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F43E" w14:textId="797EDA97" w:rsidR="004063A8" w:rsidRPr="0086027A" w:rsidRDefault="00032724" w:rsidP="00032724">
      <w:pPr>
        <w:spacing w:line="259" w:lineRule="auto"/>
        <w:ind w:left="5529"/>
        <w:jc w:val="right"/>
        <w:rPr>
          <w:rFonts w:eastAsia="Calibri"/>
          <w:sz w:val="20"/>
        </w:rPr>
      </w:pPr>
      <w:r w:rsidRPr="009F15B3">
        <w:rPr>
          <w:rFonts w:eastAsia="Arial"/>
          <w:sz w:val="20"/>
        </w:rPr>
        <w:t xml:space="preserve">SPS </w:t>
      </w:r>
      <w:r>
        <w:rPr>
          <w:rFonts w:eastAsia="Arial"/>
          <w:sz w:val="20"/>
        </w:rPr>
        <w:t>3</w:t>
      </w:r>
      <w:r w:rsidRPr="009F15B3">
        <w:rPr>
          <w:rFonts w:eastAsia="Arial"/>
          <w:sz w:val="20"/>
        </w:rPr>
        <w:t xml:space="preserve"> priedas </w:t>
      </w:r>
      <w:r>
        <w:rPr>
          <w:rFonts w:eastAsia="Calibri"/>
          <w:sz w:val="20"/>
        </w:rPr>
        <w:t>„</w:t>
      </w:r>
      <w:r w:rsidR="00773705" w:rsidRPr="00773705">
        <w:rPr>
          <w:rFonts w:eastAsia="Calibri"/>
          <w:sz w:val="20"/>
        </w:rPr>
        <w:t xml:space="preserve">Pirkimo-pardavimo </w:t>
      </w:r>
      <w:r w:rsidR="00773705">
        <w:rPr>
          <w:rFonts w:eastAsia="Calibri"/>
          <w:sz w:val="20"/>
        </w:rPr>
        <w:t>s</w:t>
      </w:r>
      <w:r w:rsidR="004063A8">
        <w:rPr>
          <w:rFonts w:eastAsia="Calibri"/>
          <w:sz w:val="20"/>
        </w:rPr>
        <w:t>utarties projektas</w:t>
      </w:r>
      <w:r>
        <w:rPr>
          <w:rFonts w:eastAsia="Calibri"/>
          <w:sz w:val="20"/>
        </w:rPr>
        <w:t>“</w:t>
      </w:r>
    </w:p>
    <w:p w14:paraId="509C9D81" w14:textId="77777777" w:rsidR="004063A8" w:rsidRDefault="004063A8" w:rsidP="004063A8">
      <w:pPr>
        <w:spacing w:line="259" w:lineRule="auto"/>
        <w:jc w:val="right"/>
        <w:rPr>
          <w:b/>
          <w:caps/>
          <w:sz w:val="22"/>
          <w:szCs w:val="22"/>
        </w:rPr>
      </w:pPr>
    </w:p>
    <w:p w14:paraId="2353336F" w14:textId="77777777" w:rsidR="004063A8" w:rsidRPr="002A4B2E" w:rsidRDefault="004063A8" w:rsidP="004063A8">
      <w:pPr>
        <w:widowControl w:val="0"/>
        <w:pBdr>
          <w:top w:val="nil"/>
          <w:left w:val="nil"/>
          <w:bottom w:val="nil"/>
          <w:right w:val="nil"/>
          <w:between w:val="nil"/>
        </w:pBdr>
        <w:tabs>
          <w:tab w:val="left" w:pos="567"/>
          <w:tab w:val="left" w:pos="851"/>
        </w:tabs>
        <w:jc w:val="center"/>
        <w:rPr>
          <w:caps/>
          <w:sz w:val="22"/>
          <w:szCs w:val="22"/>
        </w:rPr>
      </w:pPr>
      <w:r w:rsidRPr="002A4B2E">
        <w:rPr>
          <w:b/>
          <w:caps/>
          <w:sz w:val="22"/>
          <w:szCs w:val="22"/>
        </w:rPr>
        <w:t xml:space="preserve">Prekių pirkimo-pardavimo sutarties </w:t>
      </w:r>
      <w:r w:rsidRPr="002A4B2E">
        <w:rPr>
          <w:b/>
          <w:bCs/>
          <w:caps/>
          <w:sz w:val="22"/>
          <w:szCs w:val="22"/>
        </w:rPr>
        <w:t>Specialiosios</w:t>
      </w:r>
      <w:r w:rsidRPr="002A4B2E">
        <w:rPr>
          <w:b/>
          <w:caps/>
          <w:sz w:val="22"/>
          <w:szCs w:val="22"/>
        </w:rPr>
        <w:t xml:space="preserve"> sąlygos</w:t>
      </w:r>
      <w:r w:rsidRPr="002A4B2E">
        <w:rPr>
          <w:caps/>
          <w:sz w:val="22"/>
          <w:szCs w:val="22"/>
        </w:rPr>
        <w:t xml:space="preserve"> </w:t>
      </w:r>
    </w:p>
    <w:p w14:paraId="49E8ED6F" w14:textId="77777777" w:rsidR="004063A8" w:rsidRPr="002A4B2E" w:rsidRDefault="004063A8" w:rsidP="004063A8">
      <w:pPr>
        <w:jc w:val="center"/>
        <w:rPr>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640"/>
      </w:tblGrid>
      <w:tr w:rsidR="00610106" w:rsidRPr="002A4B2E" w14:paraId="295E409F" w14:textId="77777777" w:rsidTr="003F2D24">
        <w:tc>
          <w:tcPr>
            <w:tcW w:w="2448" w:type="dxa"/>
          </w:tcPr>
          <w:p w14:paraId="07E99970" w14:textId="77777777" w:rsidR="00610106" w:rsidRPr="002A4B2E" w:rsidRDefault="00610106" w:rsidP="00610106">
            <w:pPr>
              <w:jc w:val="both"/>
              <w:rPr>
                <w:b/>
                <w:bCs/>
                <w:kern w:val="2"/>
                <w:sz w:val="22"/>
                <w:szCs w:val="22"/>
              </w:rPr>
            </w:pPr>
            <w:r w:rsidRPr="002A4B2E">
              <w:rPr>
                <w:b/>
                <w:bCs/>
                <w:kern w:val="2"/>
                <w:sz w:val="22"/>
                <w:szCs w:val="22"/>
              </w:rPr>
              <w:t>Sutarties pavadinimas</w:t>
            </w:r>
          </w:p>
        </w:tc>
        <w:tc>
          <w:tcPr>
            <w:tcW w:w="8179" w:type="dxa"/>
            <w:gridSpan w:val="3"/>
            <w:vAlign w:val="center"/>
          </w:tcPr>
          <w:p w14:paraId="27B0168F" w14:textId="21412151" w:rsidR="00610106" w:rsidRPr="002A4B2E" w:rsidRDefault="00BC2BA3" w:rsidP="00610106">
            <w:pPr>
              <w:rPr>
                <w:kern w:val="2"/>
                <w:sz w:val="22"/>
                <w:szCs w:val="22"/>
              </w:rPr>
            </w:pPr>
            <w:r>
              <w:rPr>
                <w:rFonts w:eastAsia="Calibri"/>
                <w:sz w:val="22"/>
                <w:szCs w:val="22"/>
              </w:rPr>
              <w:t>Vėsinimo įrenginio (</w:t>
            </w:r>
            <w:r w:rsidRPr="006F276D">
              <w:rPr>
                <w:rFonts w:eastAsia="Calibri"/>
                <w:sz w:val="22"/>
                <w:szCs w:val="22"/>
              </w:rPr>
              <w:t>šalčio mašin</w:t>
            </w:r>
            <w:r>
              <w:rPr>
                <w:rFonts w:eastAsia="Calibri"/>
                <w:sz w:val="22"/>
                <w:szCs w:val="22"/>
              </w:rPr>
              <w:t>os)</w:t>
            </w:r>
            <w:r w:rsidRPr="006F276D">
              <w:rPr>
                <w:rFonts w:eastAsia="Calibri"/>
                <w:sz w:val="22"/>
                <w:szCs w:val="22"/>
              </w:rPr>
              <w:t xml:space="preserve"> su montavimo darbais </w:t>
            </w:r>
            <w:r w:rsidR="00610106" w:rsidRPr="002A4B2E">
              <w:rPr>
                <w:kern w:val="2"/>
                <w:sz w:val="22"/>
                <w:szCs w:val="22"/>
              </w:rPr>
              <w:t>pirkimo-pardavimo sutartis</w:t>
            </w:r>
          </w:p>
        </w:tc>
      </w:tr>
      <w:tr w:rsidR="004063A8" w:rsidRPr="002A4B2E" w14:paraId="1A9EE078" w14:textId="77777777" w:rsidTr="00FF3591">
        <w:trPr>
          <w:trHeight w:val="363"/>
        </w:trPr>
        <w:tc>
          <w:tcPr>
            <w:tcW w:w="2448" w:type="dxa"/>
          </w:tcPr>
          <w:p w14:paraId="1FE1D0FB" w14:textId="77777777" w:rsidR="004063A8" w:rsidRPr="002A4B2E" w:rsidRDefault="004063A8" w:rsidP="00A059C1">
            <w:pPr>
              <w:jc w:val="both"/>
              <w:rPr>
                <w:b/>
                <w:bCs/>
                <w:kern w:val="2"/>
                <w:sz w:val="22"/>
                <w:szCs w:val="22"/>
              </w:rPr>
            </w:pPr>
            <w:r w:rsidRPr="002A4B2E">
              <w:rPr>
                <w:b/>
                <w:bCs/>
                <w:kern w:val="2"/>
                <w:sz w:val="22"/>
                <w:szCs w:val="22"/>
              </w:rPr>
              <w:t>Sutarties data</w:t>
            </w:r>
          </w:p>
        </w:tc>
        <w:tc>
          <w:tcPr>
            <w:tcW w:w="2177" w:type="dxa"/>
          </w:tcPr>
          <w:p w14:paraId="351AF005" w14:textId="77777777" w:rsidR="004063A8" w:rsidRPr="002A4B2E" w:rsidRDefault="004063A8" w:rsidP="00A059C1">
            <w:pPr>
              <w:jc w:val="both"/>
              <w:rPr>
                <w:kern w:val="2"/>
                <w:sz w:val="22"/>
                <w:szCs w:val="22"/>
              </w:rPr>
            </w:pPr>
          </w:p>
        </w:tc>
        <w:tc>
          <w:tcPr>
            <w:tcW w:w="2362" w:type="dxa"/>
          </w:tcPr>
          <w:p w14:paraId="6576CA8D" w14:textId="77777777" w:rsidR="004063A8" w:rsidRPr="002A4B2E" w:rsidRDefault="004063A8" w:rsidP="00A059C1">
            <w:pPr>
              <w:jc w:val="both"/>
              <w:rPr>
                <w:b/>
                <w:bCs/>
                <w:kern w:val="2"/>
                <w:sz w:val="22"/>
                <w:szCs w:val="22"/>
              </w:rPr>
            </w:pPr>
            <w:r w:rsidRPr="002A4B2E">
              <w:rPr>
                <w:b/>
                <w:bCs/>
                <w:kern w:val="2"/>
                <w:sz w:val="22"/>
                <w:szCs w:val="22"/>
              </w:rPr>
              <w:t>Sutarties numeris</w:t>
            </w:r>
          </w:p>
        </w:tc>
        <w:tc>
          <w:tcPr>
            <w:tcW w:w="3640" w:type="dxa"/>
          </w:tcPr>
          <w:p w14:paraId="19458227" w14:textId="77777777" w:rsidR="004063A8" w:rsidRPr="002A4B2E" w:rsidRDefault="004063A8" w:rsidP="00A059C1">
            <w:pPr>
              <w:jc w:val="both"/>
              <w:rPr>
                <w:kern w:val="2"/>
                <w:sz w:val="22"/>
                <w:szCs w:val="22"/>
              </w:rPr>
            </w:pPr>
          </w:p>
        </w:tc>
      </w:tr>
    </w:tbl>
    <w:p w14:paraId="5C162E50" w14:textId="77777777" w:rsidR="004063A8" w:rsidRPr="002A4B2E" w:rsidRDefault="004063A8" w:rsidP="004063A8">
      <w:pPr>
        <w:jc w:val="both"/>
        <w:rPr>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4233"/>
        <w:gridCol w:w="4650"/>
      </w:tblGrid>
      <w:tr w:rsidR="004063A8" w:rsidRPr="002A4B2E" w14:paraId="2567286A" w14:textId="77777777" w:rsidTr="00FF3591">
        <w:tc>
          <w:tcPr>
            <w:tcW w:w="10627" w:type="dxa"/>
            <w:gridSpan w:val="3"/>
          </w:tcPr>
          <w:p w14:paraId="59FBA148" w14:textId="77777777" w:rsidR="004063A8" w:rsidRPr="002A4B2E" w:rsidRDefault="004063A8" w:rsidP="00A059C1">
            <w:pPr>
              <w:jc w:val="center"/>
              <w:rPr>
                <w:b/>
                <w:bCs/>
                <w:kern w:val="2"/>
                <w:sz w:val="22"/>
                <w:szCs w:val="22"/>
              </w:rPr>
            </w:pPr>
            <w:r w:rsidRPr="002A4B2E">
              <w:rPr>
                <w:b/>
                <w:bCs/>
                <w:kern w:val="2"/>
                <w:sz w:val="22"/>
                <w:szCs w:val="22"/>
              </w:rPr>
              <w:t>1. SUTARTIES ŠALYS</w:t>
            </w:r>
          </w:p>
        </w:tc>
      </w:tr>
      <w:tr w:rsidR="00BC2BA3" w:rsidRPr="002A4B2E" w14:paraId="5667F9C5" w14:textId="77777777" w:rsidTr="00BC2BA3">
        <w:tc>
          <w:tcPr>
            <w:tcW w:w="1696" w:type="dxa"/>
            <w:vMerge w:val="restart"/>
          </w:tcPr>
          <w:p w14:paraId="01863B82" w14:textId="77777777" w:rsidR="00BC2BA3" w:rsidRPr="002A4B2E" w:rsidRDefault="00BC2BA3" w:rsidP="00BC2BA3">
            <w:pPr>
              <w:rPr>
                <w:b/>
                <w:bCs/>
                <w:kern w:val="2"/>
                <w:sz w:val="22"/>
                <w:szCs w:val="22"/>
              </w:rPr>
            </w:pPr>
            <w:r w:rsidRPr="002A4B2E">
              <w:rPr>
                <w:b/>
                <w:bCs/>
                <w:kern w:val="2"/>
                <w:sz w:val="22"/>
                <w:szCs w:val="22"/>
              </w:rPr>
              <w:t>1.1. Pirkėjas</w:t>
            </w:r>
          </w:p>
        </w:tc>
        <w:tc>
          <w:tcPr>
            <w:tcW w:w="4261" w:type="dxa"/>
          </w:tcPr>
          <w:p w14:paraId="15A5AB44" w14:textId="53A6045B" w:rsidR="00BC2BA3" w:rsidRPr="002A4B2E" w:rsidRDefault="00BC2BA3" w:rsidP="00BC2BA3">
            <w:pPr>
              <w:rPr>
                <w:kern w:val="2"/>
                <w:sz w:val="22"/>
                <w:szCs w:val="22"/>
              </w:rPr>
            </w:pPr>
            <w:r w:rsidRPr="002A4B2E">
              <w:rPr>
                <w:kern w:val="2"/>
                <w:sz w:val="22"/>
                <w:szCs w:val="22"/>
              </w:rPr>
              <w:t>1.1.1. Pavadinimas</w:t>
            </w:r>
          </w:p>
        </w:tc>
        <w:tc>
          <w:tcPr>
            <w:tcW w:w="4670" w:type="dxa"/>
          </w:tcPr>
          <w:p w14:paraId="1F1E5B3A" w14:textId="77777777" w:rsidR="00BC2BA3" w:rsidRDefault="00BC2BA3" w:rsidP="00BC2BA3">
            <w:pPr>
              <w:jc w:val="center"/>
              <w:rPr>
                <w:b/>
                <w:bCs/>
                <w:sz w:val="22"/>
                <w:szCs w:val="22"/>
              </w:rPr>
            </w:pPr>
            <w:r w:rsidRPr="000B1E7C">
              <w:rPr>
                <w:b/>
                <w:bCs/>
                <w:sz w:val="22"/>
                <w:szCs w:val="22"/>
              </w:rPr>
              <w:t xml:space="preserve">Viešosios įstaigos </w:t>
            </w:r>
          </w:p>
          <w:p w14:paraId="6A9E7617" w14:textId="77777777" w:rsidR="00BC2BA3" w:rsidRDefault="00BC2BA3" w:rsidP="00BC2BA3">
            <w:pPr>
              <w:jc w:val="center"/>
              <w:rPr>
                <w:b/>
                <w:bCs/>
                <w:sz w:val="22"/>
                <w:szCs w:val="22"/>
              </w:rPr>
            </w:pPr>
            <w:r w:rsidRPr="000B1E7C">
              <w:rPr>
                <w:b/>
                <w:bCs/>
                <w:sz w:val="22"/>
                <w:szCs w:val="22"/>
              </w:rPr>
              <w:t>Vilniaus universiteto ligoninės</w:t>
            </w:r>
            <w:r>
              <w:rPr>
                <w:b/>
                <w:bCs/>
                <w:sz w:val="22"/>
                <w:szCs w:val="22"/>
              </w:rPr>
              <w:t xml:space="preserve"> </w:t>
            </w:r>
          </w:p>
          <w:p w14:paraId="5C254F22" w14:textId="77777777" w:rsidR="00BC2BA3" w:rsidRDefault="00BC2BA3" w:rsidP="00BC2BA3">
            <w:pPr>
              <w:jc w:val="center"/>
              <w:rPr>
                <w:b/>
                <w:bCs/>
                <w:sz w:val="22"/>
                <w:szCs w:val="22"/>
              </w:rPr>
            </w:pPr>
            <w:r w:rsidRPr="000B1E7C">
              <w:rPr>
                <w:b/>
                <w:bCs/>
                <w:sz w:val="22"/>
                <w:szCs w:val="22"/>
              </w:rPr>
              <w:t>Santaros klinikų filial</w:t>
            </w:r>
            <w:r>
              <w:rPr>
                <w:b/>
                <w:bCs/>
                <w:sz w:val="22"/>
                <w:szCs w:val="22"/>
              </w:rPr>
              <w:t xml:space="preserve">as </w:t>
            </w:r>
          </w:p>
          <w:p w14:paraId="2E6E3EB2" w14:textId="1E59B215" w:rsidR="00BC2BA3" w:rsidRPr="00D52D90" w:rsidRDefault="00BC2BA3" w:rsidP="00BC2BA3">
            <w:pPr>
              <w:jc w:val="center"/>
              <w:rPr>
                <w:kern w:val="2"/>
                <w:sz w:val="22"/>
                <w:szCs w:val="22"/>
              </w:rPr>
            </w:pPr>
            <w:r w:rsidRPr="000B1E7C">
              <w:rPr>
                <w:b/>
                <w:bCs/>
                <w:sz w:val="22"/>
                <w:szCs w:val="22"/>
              </w:rPr>
              <w:t>Nacionalini</w:t>
            </w:r>
            <w:r>
              <w:rPr>
                <w:b/>
                <w:bCs/>
                <w:sz w:val="22"/>
                <w:szCs w:val="22"/>
              </w:rPr>
              <w:t>s</w:t>
            </w:r>
            <w:r w:rsidRPr="000B1E7C">
              <w:rPr>
                <w:b/>
                <w:bCs/>
                <w:sz w:val="22"/>
                <w:szCs w:val="22"/>
              </w:rPr>
              <w:t xml:space="preserve"> vėžio centr</w:t>
            </w:r>
            <w:r>
              <w:rPr>
                <w:b/>
                <w:bCs/>
                <w:sz w:val="22"/>
                <w:szCs w:val="22"/>
              </w:rPr>
              <w:t>as</w:t>
            </w:r>
          </w:p>
        </w:tc>
      </w:tr>
      <w:tr w:rsidR="00BC2BA3" w:rsidRPr="002A4B2E" w14:paraId="77DEF8A2" w14:textId="77777777" w:rsidTr="00BC2BA3">
        <w:tc>
          <w:tcPr>
            <w:tcW w:w="1696" w:type="dxa"/>
            <w:vMerge/>
          </w:tcPr>
          <w:p w14:paraId="6DE5E2DD" w14:textId="77777777" w:rsidR="00BC2BA3" w:rsidRPr="002A4B2E" w:rsidRDefault="00BC2BA3" w:rsidP="00BC2BA3">
            <w:pPr>
              <w:rPr>
                <w:kern w:val="2"/>
                <w:sz w:val="22"/>
                <w:szCs w:val="22"/>
              </w:rPr>
            </w:pPr>
          </w:p>
        </w:tc>
        <w:tc>
          <w:tcPr>
            <w:tcW w:w="4261" w:type="dxa"/>
          </w:tcPr>
          <w:p w14:paraId="273D327F" w14:textId="250A928B" w:rsidR="00BC2BA3" w:rsidRPr="002A4B2E" w:rsidRDefault="00BC2BA3" w:rsidP="00BC2BA3">
            <w:pPr>
              <w:rPr>
                <w:kern w:val="2"/>
                <w:sz w:val="22"/>
                <w:szCs w:val="22"/>
              </w:rPr>
            </w:pPr>
            <w:r w:rsidRPr="002A4B2E">
              <w:rPr>
                <w:kern w:val="2"/>
                <w:sz w:val="22"/>
                <w:szCs w:val="22"/>
              </w:rPr>
              <w:t>1.1.2. Juridinio asmens kodas</w:t>
            </w:r>
          </w:p>
        </w:tc>
        <w:tc>
          <w:tcPr>
            <w:tcW w:w="4670" w:type="dxa"/>
          </w:tcPr>
          <w:p w14:paraId="71C6EF80" w14:textId="43AE760A" w:rsidR="00BC2BA3" w:rsidRPr="00D52D90" w:rsidRDefault="00BC2BA3" w:rsidP="00BC2BA3">
            <w:pPr>
              <w:jc w:val="center"/>
              <w:rPr>
                <w:kern w:val="2"/>
                <w:sz w:val="22"/>
                <w:szCs w:val="22"/>
              </w:rPr>
            </w:pPr>
            <w:r w:rsidRPr="000B1E7C">
              <w:rPr>
                <w:sz w:val="22"/>
                <w:szCs w:val="22"/>
              </w:rPr>
              <w:t>124364561</w:t>
            </w:r>
          </w:p>
        </w:tc>
      </w:tr>
      <w:tr w:rsidR="00BC2BA3" w:rsidRPr="002A4B2E" w14:paraId="6B9A3317" w14:textId="77777777" w:rsidTr="00BC2BA3">
        <w:tc>
          <w:tcPr>
            <w:tcW w:w="1696" w:type="dxa"/>
            <w:vMerge/>
          </w:tcPr>
          <w:p w14:paraId="50A117E8" w14:textId="77777777" w:rsidR="00BC2BA3" w:rsidRPr="002A4B2E" w:rsidRDefault="00BC2BA3" w:rsidP="00BC2BA3">
            <w:pPr>
              <w:rPr>
                <w:kern w:val="2"/>
                <w:sz w:val="22"/>
                <w:szCs w:val="22"/>
              </w:rPr>
            </w:pPr>
          </w:p>
        </w:tc>
        <w:tc>
          <w:tcPr>
            <w:tcW w:w="4261" w:type="dxa"/>
          </w:tcPr>
          <w:p w14:paraId="4F1EFD51" w14:textId="0C7E64CE" w:rsidR="00BC2BA3" w:rsidRPr="00D52D90" w:rsidRDefault="00BC2BA3" w:rsidP="00BC2BA3">
            <w:pPr>
              <w:rPr>
                <w:kern w:val="2"/>
                <w:sz w:val="22"/>
                <w:szCs w:val="22"/>
              </w:rPr>
            </w:pPr>
            <w:r>
              <w:rPr>
                <w:kern w:val="2"/>
                <w:sz w:val="22"/>
                <w:szCs w:val="22"/>
              </w:rPr>
              <w:t xml:space="preserve">1.1.3. Filialo </w:t>
            </w:r>
            <w:r w:rsidRPr="000B1E7C">
              <w:rPr>
                <w:kern w:val="2"/>
                <w:sz w:val="22"/>
                <w:szCs w:val="22"/>
              </w:rPr>
              <w:t xml:space="preserve">kodas Juridinių asmenų registre </w:t>
            </w:r>
          </w:p>
        </w:tc>
        <w:tc>
          <w:tcPr>
            <w:tcW w:w="4670" w:type="dxa"/>
          </w:tcPr>
          <w:p w14:paraId="72E8E4B0" w14:textId="2BA6A860" w:rsidR="00BC2BA3" w:rsidRPr="00D52D90" w:rsidRDefault="00BC2BA3" w:rsidP="00BC2BA3">
            <w:pPr>
              <w:jc w:val="center"/>
              <w:rPr>
                <w:kern w:val="2"/>
                <w:sz w:val="22"/>
                <w:szCs w:val="22"/>
              </w:rPr>
            </w:pPr>
            <w:r w:rsidRPr="000B1E7C">
              <w:rPr>
                <w:kern w:val="2"/>
                <w:sz w:val="22"/>
                <w:szCs w:val="22"/>
              </w:rPr>
              <w:t>307053706</w:t>
            </w:r>
          </w:p>
        </w:tc>
      </w:tr>
      <w:tr w:rsidR="00BC2BA3" w:rsidRPr="002A4B2E" w14:paraId="0F7A4F05" w14:textId="77777777" w:rsidTr="00BC2BA3">
        <w:tc>
          <w:tcPr>
            <w:tcW w:w="1696" w:type="dxa"/>
            <w:vMerge/>
          </w:tcPr>
          <w:p w14:paraId="15A6DCA3" w14:textId="77777777" w:rsidR="00BC2BA3" w:rsidRPr="002A4B2E" w:rsidRDefault="00BC2BA3" w:rsidP="00BC2BA3">
            <w:pPr>
              <w:rPr>
                <w:kern w:val="2"/>
                <w:sz w:val="22"/>
                <w:szCs w:val="22"/>
              </w:rPr>
            </w:pPr>
          </w:p>
        </w:tc>
        <w:tc>
          <w:tcPr>
            <w:tcW w:w="4261" w:type="dxa"/>
          </w:tcPr>
          <w:p w14:paraId="3D6B269E" w14:textId="24DD08EA" w:rsidR="00BC2BA3" w:rsidRPr="00D52D90" w:rsidRDefault="00BC2BA3" w:rsidP="00BC2BA3">
            <w:pPr>
              <w:rPr>
                <w:kern w:val="2"/>
                <w:sz w:val="22"/>
                <w:szCs w:val="22"/>
              </w:rPr>
            </w:pPr>
            <w:r w:rsidRPr="002A4B2E">
              <w:rPr>
                <w:kern w:val="2"/>
                <w:sz w:val="22"/>
                <w:szCs w:val="22"/>
              </w:rPr>
              <w:t>1.1.</w:t>
            </w:r>
            <w:r>
              <w:rPr>
                <w:kern w:val="2"/>
                <w:sz w:val="22"/>
                <w:szCs w:val="22"/>
              </w:rPr>
              <w:t>4</w:t>
            </w:r>
            <w:r w:rsidRPr="002A4B2E">
              <w:rPr>
                <w:kern w:val="2"/>
                <w:sz w:val="22"/>
                <w:szCs w:val="22"/>
              </w:rPr>
              <w:t>. Adresas</w:t>
            </w:r>
          </w:p>
        </w:tc>
        <w:tc>
          <w:tcPr>
            <w:tcW w:w="4670" w:type="dxa"/>
          </w:tcPr>
          <w:p w14:paraId="52B5473A" w14:textId="3029677D" w:rsidR="00BC2BA3" w:rsidRPr="00D52D90" w:rsidRDefault="00BC2BA3" w:rsidP="00BC2BA3">
            <w:pPr>
              <w:jc w:val="center"/>
              <w:rPr>
                <w:kern w:val="2"/>
                <w:sz w:val="22"/>
                <w:szCs w:val="22"/>
              </w:rPr>
            </w:pPr>
            <w:r w:rsidRPr="002A4B2E">
              <w:rPr>
                <w:sz w:val="22"/>
                <w:szCs w:val="22"/>
              </w:rPr>
              <w:t>Santariškių g. 1, LT-08406 Vilnius</w:t>
            </w:r>
          </w:p>
        </w:tc>
      </w:tr>
      <w:tr w:rsidR="00BC2BA3" w:rsidRPr="002A4B2E" w14:paraId="2397CAFA" w14:textId="77777777" w:rsidTr="00BC2BA3">
        <w:tc>
          <w:tcPr>
            <w:tcW w:w="1696" w:type="dxa"/>
            <w:vMerge/>
          </w:tcPr>
          <w:p w14:paraId="62362936" w14:textId="77777777" w:rsidR="00BC2BA3" w:rsidRPr="002A4B2E" w:rsidRDefault="00BC2BA3" w:rsidP="00BC2BA3">
            <w:pPr>
              <w:rPr>
                <w:kern w:val="2"/>
                <w:sz w:val="22"/>
                <w:szCs w:val="22"/>
              </w:rPr>
            </w:pPr>
          </w:p>
        </w:tc>
        <w:tc>
          <w:tcPr>
            <w:tcW w:w="4261" w:type="dxa"/>
          </w:tcPr>
          <w:p w14:paraId="52D7F7E0" w14:textId="5F03F6E3" w:rsidR="00BC2BA3" w:rsidRPr="00D52D90" w:rsidRDefault="00BC2BA3" w:rsidP="00BC2BA3">
            <w:pPr>
              <w:rPr>
                <w:kern w:val="2"/>
                <w:sz w:val="22"/>
                <w:szCs w:val="22"/>
              </w:rPr>
            </w:pPr>
            <w:r w:rsidRPr="002A4B2E">
              <w:rPr>
                <w:kern w:val="2"/>
                <w:sz w:val="22"/>
                <w:szCs w:val="22"/>
              </w:rPr>
              <w:t>1.1.</w:t>
            </w:r>
            <w:r>
              <w:rPr>
                <w:kern w:val="2"/>
                <w:sz w:val="22"/>
                <w:szCs w:val="22"/>
              </w:rPr>
              <w:t>5</w:t>
            </w:r>
            <w:r w:rsidRPr="002A4B2E">
              <w:rPr>
                <w:kern w:val="2"/>
                <w:sz w:val="22"/>
                <w:szCs w:val="22"/>
              </w:rPr>
              <w:t>. PVM mokėtojo kodas</w:t>
            </w:r>
          </w:p>
        </w:tc>
        <w:tc>
          <w:tcPr>
            <w:tcW w:w="4670" w:type="dxa"/>
          </w:tcPr>
          <w:p w14:paraId="424D1E7F" w14:textId="043166F5" w:rsidR="00BC2BA3" w:rsidRPr="00D52D90" w:rsidRDefault="00BC2BA3" w:rsidP="00BC2BA3">
            <w:pPr>
              <w:jc w:val="center"/>
              <w:rPr>
                <w:kern w:val="2"/>
                <w:sz w:val="22"/>
                <w:szCs w:val="22"/>
              </w:rPr>
            </w:pPr>
            <w:r w:rsidRPr="000B1E7C">
              <w:rPr>
                <w:sz w:val="22"/>
                <w:szCs w:val="22"/>
              </w:rPr>
              <w:t>LT243645610</w:t>
            </w:r>
          </w:p>
        </w:tc>
      </w:tr>
      <w:tr w:rsidR="00BC2BA3" w:rsidRPr="002A4B2E" w14:paraId="7DA223B4" w14:textId="77777777" w:rsidTr="00BC2BA3">
        <w:tc>
          <w:tcPr>
            <w:tcW w:w="1696" w:type="dxa"/>
            <w:vMerge/>
          </w:tcPr>
          <w:p w14:paraId="11528E53" w14:textId="77777777" w:rsidR="00BC2BA3" w:rsidRPr="002A4B2E" w:rsidRDefault="00BC2BA3" w:rsidP="00BC2BA3">
            <w:pPr>
              <w:rPr>
                <w:kern w:val="2"/>
                <w:sz w:val="22"/>
                <w:szCs w:val="22"/>
              </w:rPr>
            </w:pPr>
          </w:p>
        </w:tc>
        <w:tc>
          <w:tcPr>
            <w:tcW w:w="4261" w:type="dxa"/>
          </w:tcPr>
          <w:p w14:paraId="272AADCB" w14:textId="2C4AF65C" w:rsidR="00BC2BA3" w:rsidRPr="00D52D90" w:rsidRDefault="00BC2BA3" w:rsidP="00BC2BA3">
            <w:pPr>
              <w:rPr>
                <w:kern w:val="2"/>
                <w:sz w:val="22"/>
                <w:szCs w:val="22"/>
              </w:rPr>
            </w:pPr>
            <w:r w:rsidRPr="002A4B2E">
              <w:rPr>
                <w:kern w:val="2"/>
                <w:sz w:val="22"/>
                <w:szCs w:val="22"/>
              </w:rPr>
              <w:t>1.1.</w:t>
            </w:r>
            <w:r>
              <w:rPr>
                <w:kern w:val="2"/>
                <w:sz w:val="22"/>
                <w:szCs w:val="22"/>
              </w:rPr>
              <w:t>6</w:t>
            </w:r>
            <w:r w:rsidRPr="002A4B2E">
              <w:rPr>
                <w:kern w:val="2"/>
                <w:sz w:val="22"/>
                <w:szCs w:val="22"/>
              </w:rPr>
              <w:t>. Atsiskaitomoji sąskaita</w:t>
            </w:r>
          </w:p>
        </w:tc>
        <w:tc>
          <w:tcPr>
            <w:tcW w:w="4670" w:type="dxa"/>
          </w:tcPr>
          <w:p w14:paraId="3615CE8F" w14:textId="0FF0BEB5" w:rsidR="00BC2BA3" w:rsidRPr="00D52D90" w:rsidRDefault="00BC2BA3" w:rsidP="00BC2BA3">
            <w:pPr>
              <w:jc w:val="center"/>
              <w:rPr>
                <w:kern w:val="2"/>
                <w:sz w:val="22"/>
                <w:szCs w:val="22"/>
              </w:rPr>
            </w:pPr>
            <w:r w:rsidRPr="000B1E7C">
              <w:rPr>
                <w:sz w:val="22"/>
                <w:szCs w:val="22"/>
              </w:rPr>
              <w:t>LT58 7300 0101 9128 2624</w:t>
            </w:r>
          </w:p>
        </w:tc>
      </w:tr>
      <w:tr w:rsidR="00BC2BA3" w:rsidRPr="002A4B2E" w14:paraId="73D3C6A6" w14:textId="77777777" w:rsidTr="00BC2BA3">
        <w:tc>
          <w:tcPr>
            <w:tcW w:w="1696" w:type="dxa"/>
            <w:vMerge/>
          </w:tcPr>
          <w:p w14:paraId="5040B5D6" w14:textId="77777777" w:rsidR="00BC2BA3" w:rsidRPr="002A4B2E" w:rsidRDefault="00BC2BA3" w:rsidP="00BC2BA3">
            <w:pPr>
              <w:rPr>
                <w:kern w:val="2"/>
                <w:sz w:val="22"/>
                <w:szCs w:val="22"/>
              </w:rPr>
            </w:pPr>
          </w:p>
        </w:tc>
        <w:tc>
          <w:tcPr>
            <w:tcW w:w="4261" w:type="dxa"/>
          </w:tcPr>
          <w:p w14:paraId="5D8CBFE9" w14:textId="6286D0FC" w:rsidR="00BC2BA3" w:rsidRPr="00D52D90" w:rsidRDefault="00BC2BA3" w:rsidP="00BC2BA3">
            <w:pPr>
              <w:rPr>
                <w:kern w:val="2"/>
                <w:sz w:val="22"/>
                <w:szCs w:val="22"/>
              </w:rPr>
            </w:pPr>
            <w:r w:rsidRPr="002A4B2E">
              <w:rPr>
                <w:kern w:val="2"/>
                <w:sz w:val="22"/>
                <w:szCs w:val="22"/>
              </w:rPr>
              <w:t>1.1.</w:t>
            </w:r>
            <w:r>
              <w:rPr>
                <w:kern w:val="2"/>
                <w:sz w:val="22"/>
                <w:szCs w:val="22"/>
              </w:rPr>
              <w:t>7</w:t>
            </w:r>
            <w:r w:rsidRPr="002A4B2E">
              <w:rPr>
                <w:kern w:val="2"/>
                <w:sz w:val="22"/>
                <w:szCs w:val="22"/>
              </w:rPr>
              <w:t>. Bankas, banko kodas</w:t>
            </w:r>
          </w:p>
        </w:tc>
        <w:tc>
          <w:tcPr>
            <w:tcW w:w="4670" w:type="dxa"/>
          </w:tcPr>
          <w:p w14:paraId="1712D427" w14:textId="77777777" w:rsidR="00BC2BA3" w:rsidRDefault="00BC2BA3" w:rsidP="00BC2BA3">
            <w:pPr>
              <w:jc w:val="center"/>
              <w:rPr>
                <w:sz w:val="22"/>
                <w:szCs w:val="22"/>
              </w:rPr>
            </w:pPr>
            <w:r>
              <w:rPr>
                <w:sz w:val="22"/>
                <w:szCs w:val="22"/>
              </w:rPr>
              <w:t>B</w:t>
            </w:r>
            <w:r w:rsidRPr="000B1E7C">
              <w:rPr>
                <w:sz w:val="22"/>
                <w:szCs w:val="22"/>
              </w:rPr>
              <w:t xml:space="preserve">ankas „Swedbank“, AB, </w:t>
            </w:r>
          </w:p>
          <w:p w14:paraId="7BAB406E" w14:textId="486190FE" w:rsidR="00BC2BA3" w:rsidRPr="00D52D90" w:rsidRDefault="00BC2BA3" w:rsidP="00BC2BA3">
            <w:pPr>
              <w:jc w:val="center"/>
              <w:rPr>
                <w:kern w:val="2"/>
                <w:sz w:val="22"/>
                <w:szCs w:val="22"/>
              </w:rPr>
            </w:pPr>
            <w:r w:rsidRPr="000B1E7C">
              <w:rPr>
                <w:sz w:val="22"/>
                <w:szCs w:val="22"/>
              </w:rPr>
              <w:t>banko kodas 73000</w:t>
            </w:r>
          </w:p>
        </w:tc>
      </w:tr>
      <w:tr w:rsidR="00BC2BA3" w:rsidRPr="002A4B2E" w14:paraId="7CAE54BC" w14:textId="77777777" w:rsidTr="00BC2BA3">
        <w:tc>
          <w:tcPr>
            <w:tcW w:w="1696" w:type="dxa"/>
            <w:vMerge/>
          </w:tcPr>
          <w:p w14:paraId="1E78D6E7" w14:textId="77777777" w:rsidR="00BC2BA3" w:rsidRPr="002A4B2E" w:rsidRDefault="00BC2BA3" w:rsidP="00BC2BA3">
            <w:pPr>
              <w:rPr>
                <w:kern w:val="2"/>
                <w:sz w:val="22"/>
                <w:szCs w:val="22"/>
              </w:rPr>
            </w:pPr>
          </w:p>
        </w:tc>
        <w:tc>
          <w:tcPr>
            <w:tcW w:w="4261" w:type="dxa"/>
          </w:tcPr>
          <w:p w14:paraId="1CD9147E" w14:textId="57899875" w:rsidR="00BC2BA3" w:rsidRPr="00D52D90" w:rsidRDefault="00BC2BA3" w:rsidP="00BC2BA3">
            <w:pPr>
              <w:rPr>
                <w:kern w:val="2"/>
                <w:sz w:val="22"/>
                <w:szCs w:val="22"/>
              </w:rPr>
            </w:pPr>
            <w:r w:rsidRPr="002A4B2E">
              <w:rPr>
                <w:kern w:val="2"/>
                <w:sz w:val="22"/>
                <w:szCs w:val="22"/>
              </w:rPr>
              <w:t>1.1.</w:t>
            </w:r>
            <w:r>
              <w:rPr>
                <w:kern w:val="2"/>
                <w:sz w:val="22"/>
                <w:szCs w:val="22"/>
              </w:rPr>
              <w:t>8</w:t>
            </w:r>
            <w:r w:rsidRPr="002A4B2E">
              <w:rPr>
                <w:kern w:val="2"/>
                <w:sz w:val="22"/>
                <w:szCs w:val="22"/>
              </w:rPr>
              <w:t>. Telefonas</w:t>
            </w:r>
          </w:p>
        </w:tc>
        <w:tc>
          <w:tcPr>
            <w:tcW w:w="4670" w:type="dxa"/>
          </w:tcPr>
          <w:p w14:paraId="4EF3DE92" w14:textId="2F351C0C" w:rsidR="00BC2BA3" w:rsidRPr="00D52D90" w:rsidRDefault="00BC2BA3" w:rsidP="00BC2BA3">
            <w:pPr>
              <w:jc w:val="center"/>
              <w:rPr>
                <w:kern w:val="2"/>
                <w:sz w:val="22"/>
                <w:szCs w:val="22"/>
              </w:rPr>
            </w:pPr>
            <w:r w:rsidRPr="002A4B2E">
              <w:rPr>
                <w:sz w:val="22"/>
                <w:szCs w:val="22"/>
              </w:rPr>
              <w:t xml:space="preserve"> +370 5 2786700</w:t>
            </w:r>
          </w:p>
        </w:tc>
      </w:tr>
      <w:tr w:rsidR="00BC2BA3" w:rsidRPr="002A4B2E" w14:paraId="0683A39E" w14:textId="77777777" w:rsidTr="00BC2BA3">
        <w:tc>
          <w:tcPr>
            <w:tcW w:w="1696" w:type="dxa"/>
            <w:vMerge/>
          </w:tcPr>
          <w:p w14:paraId="46F5BE5C" w14:textId="77777777" w:rsidR="00BC2BA3" w:rsidRPr="002A4B2E" w:rsidRDefault="00BC2BA3" w:rsidP="00BC2BA3">
            <w:pPr>
              <w:rPr>
                <w:kern w:val="2"/>
                <w:sz w:val="22"/>
                <w:szCs w:val="22"/>
              </w:rPr>
            </w:pPr>
          </w:p>
        </w:tc>
        <w:tc>
          <w:tcPr>
            <w:tcW w:w="4261" w:type="dxa"/>
          </w:tcPr>
          <w:p w14:paraId="5C94B83F" w14:textId="463EA224" w:rsidR="00BC2BA3" w:rsidRPr="00D52D90" w:rsidRDefault="00BC2BA3" w:rsidP="00BC2BA3">
            <w:pPr>
              <w:rPr>
                <w:kern w:val="2"/>
                <w:sz w:val="22"/>
                <w:szCs w:val="22"/>
              </w:rPr>
            </w:pPr>
            <w:r w:rsidRPr="002A4B2E">
              <w:rPr>
                <w:kern w:val="2"/>
                <w:sz w:val="22"/>
                <w:szCs w:val="22"/>
              </w:rPr>
              <w:t>1.1.</w:t>
            </w:r>
            <w:r>
              <w:rPr>
                <w:kern w:val="2"/>
                <w:sz w:val="22"/>
                <w:szCs w:val="22"/>
              </w:rPr>
              <w:t>9</w:t>
            </w:r>
            <w:r w:rsidRPr="002A4B2E">
              <w:rPr>
                <w:kern w:val="2"/>
                <w:sz w:val="22"/>
                <w:szCs w:val="22"/>
              </w:rPr>
              <w:t>. El. paštas</w:t>
            </w:r>
          </w:p>
        </w:tc>
        <w:tc>
          <w:tcPr>
            <w:tcW w:w="4670" w:type="dxa"/>
          </w:tcPr>
          <w:p w14:paraId="506D2725" w14:textId="6BDF098E" w:rsidR="00BC2BA3" w:rsidRPr="002A4B2E" w:rsidRDefault="00BC2BA3" w:rsidP="00BC2BA3">
            <w:pPr>
              <w:jc w:val="center"/>
              <w:rPr>
                <w:kern w:val="2"/>
                <w:sz w:val="22"/>
                <w:szCs w:val="22"/>
              </w:rPr>
            </w:pPr>
            <w:r w:rsidRPr="002A4B2E">
              <w:rPr>
                <w:sz w:val="22"/>
                <w:szCs w:val="22"/>
              </w:rPr>
              <w:t>administracija@nv</w:t>
            </w:r>
            <w:r>
              <w:rPr>
                <w:sz w:val="22"/>
                <w:szCs w:val="22"/>
              </w:rPr>
              <w:t>c</w:t>
            </w:r>
            <w:r w:rsidRPr="002A4B2E">
              <w:rPr>
                <w:sz w:val="22"/>
                <w:szCs w:val="22"/>
              </w:rPr>
              <w:t>.</w:t>
            </w:r>
            <w:r>
              <w:rPr>
                <w:sz w:val="22"/>
                <w:szCs w:val="22"/>
              </w:rPr>
              <w:t>santa.</w:t>
            </w:r>
            <w:r w:rsidRPr="002A4B2E">
              <w:rPr>
                <w:sz w:val="22"/>
                <w:szCs w:val="22"/>
              </w:rPr>
              <w:t>lt</w:t>
            </w:r>
          </w:p>
        </w:tc>
      </w:tr>
      <w:tr w:rsidR="00BC2BA3" w:rsidRPr="002A4B2E" w14:paraId="7BE335AE" w14:textId="77777777" w:rsidTr="00BC2BA3">
        <w:tc>
          <w:tcPr>
            <w:tcW w:w="1696" w:type="dxa"/>
            <w:vMerge/>
          </w:tcPr>
          <w:p w14:paraId="03288A77" w14:textId="77777777" w:rsidR="00BC2BA3" w:rsidRPr="002A4B2E" w:rsidRDefault="00BC2BA3" w:rsidP="00BC2BA3">
            <w:pPr>
              <w:rPr>
                <w:kern w:val="2"/>
                <w:sz w:val="22"/>
                <w:szCs w:val="22"/>
              </w:rPr>
            </w:pPr>
          </w:p>
        </w:tc>
        <w:tc>
          <w:tcPr>
            <w:tcW w:w="4261" w:type="dxa"/>
          </w:tcPr>
          <w:p w14:paraId="4554B532" w14:textId="1D56D0E1" w:rsidR="00BC2BA3" w:rsidRPr="00D52D90" w:rsidRDefault="00BC2BA3" w:rsidP="00BC2BA3">
            <w:pPr>
              <w:rPr>
                <w:kern w:val="2"/>
                <w:sz w:val="22"/>
                <w:szCs w:val="22"/>
              </w:rPr>
            </w:pPr>
            <w:r w:rsidRPr="002A4B2E">
              <w:rPr>
                <w:kern w:val="2"/>
                <w:sz w:val="22"/>
                <w:szCs w:val="22"/>
              </w:rPr>
              <w:t>1.1.</w:t>
            </w:r>
            <w:r>
              <w:rPr>
                <w:kern w:val="2"/>
                <w:sz w:val="22"/>
                <w:szCs w:val="22"/>
              </w:rPr>
              <w:t>10</w:t>
            </w:r>
            <w:r w:rsidRPr="002A4B2E">
              <w:rPr>
                <w:kern w:val="2"/>
                <w:sz w:val="22"/>
                <w:szCs w:val="22"/>
              </w:rPr>
              <w:t>. Šalies atstovas</w:t>
            </w:r>
          </w:p>
        </w:tc>
        <w:tc>
          <w:tcPr>
            <w:tcW w:w="4670" w:type="dxa"/>
          </w:tcPr>
          <w:p w14:paraId="5DB82152" w14:textId="77777777" w:rsidR="00BC2BA3" w:rsidRPr="002A4B2E" w:rsidRDefault="00BC2BA3" w:rsidP="00BC2BA3">
            <w:pPr>
              <w:jc w:val="center"/>
              <w:rPr>
                <w:kern w:val="2"/>
                <w:sz w:val="22"/>
                <w:szCs w:val="22"/>
              </w:rPr>
            </w:pPr>
          </w:p>
        </w:tc>
      </w:tr>
      <w:tr w:rsidR="00BC2BA3" w:rsidRPr="002A4B2E" w14:paraId="73FE3FB3" w14:textId="77777777" w:rsidTr="00BC2BA3">
        <w:tc>
          <w:tcPr>
            <w:tcW w:w="1696" w:type="dxa"/>
            <w:vMerge/>
          </w:tcPr>
          <w:p w14:paraId="2F89E57D" w14:textId="77777777" w:rsidR="00BC2BA3" w:rsidRPr="002A4B2E" w:rsidRDefault="00BC2BA3" w:rsidP="00BC2BA3">
            <w:pPr>
              <w:rPr>
                <w:kern w:val="2"/>
                <w:sz w:val="22"/>
                <w:szCs w:val="22"/>
              </w:rPr>
            </w:pPr>
          </w:p>
        </w:tc>
        <w:tc>
          <w:tcPr>
            <w:tcW w:w="4261" w:type="dxa"/>
          </w:tcPr>
          <w:p w14:paraId="5835A654" w14:textId="2697F67F" w:rsidR="00BC2BA3" w:rsidRPr="00D52D90" w:rsidRDefault="00BC2BA3" w:rsidP="00BC2BA3">
            <w:pPr>
              <w:rPr>
                <w:sz w:val="22"/>
                <w:szCs w:val="22"/>
              </w:rPr>
            </w:pPr>
            <w:r w:rsidRPr="002A4B2E">
              <w:rPr>
                <w:kern w:val="2"/>
                <w:sz w:val="22"/>
                <w:szCs w:val="22"/>
              </w:rPr>
              <w:t>1.1.1</w:t>
            </w:r>
            <w:r>
              <w:rPr>
                <w:kern w:val="2"/>
                <w:sz w:val="22"/>
                <w:szCs w:val="22"/>
              </w:rPr>
              <w:t>1</w:t>
            </w:r>
            <w:r w:rsidRPr="002A4B2E">
              <w:rPr>
                <w:kern w:val="2"/>
                <w:sz w:val="22"/>
                <w:szCs w:val="22"/>
              </w:rPr>
              <w:t>. Atstovavimo pagrindas</w:t>
            </w:r>
          </w:p>
        </w:tc>
        <w:tc>
          <w:tcPr>
            <w:tcW w:w="4670" w:type="dxa"/>
          </w:tcPr>
          <w:p w14:paraId="1D3ACE04" w14:textId="77777777" w:rsidR="00BC2BA3" w:rsidRPr="002A4B2E" w:rsidRDefault="00BC2BA3" w:rsidP="00BC2BA3">
            <w:pPr>
              <w:jc w:val="center"/>
              <w:rPr>
                <w:kern w:val="2"/>
                <w:sz w:val="22"/>
                <w:szCs w:val="22"/>
              </w:rPr>
            </w:pPr>
          </w:p>
        </w:tc>
      </w:tr>
      <w:tr w:rsidR="004063A8" w:rsidRPr="002A4B2E" w14:paraId="2F90CABE" w14:textId="77777777" w:rsidTr="00BC2BA3">
        <w:tc>
          <w:tcPr>
            <w:tcW w:w="1696" w:type="dxa"/>
            <w:vMerge w:val="restart"/>
          </w:tcPr>
          <w:p w14:paraId="568F4DD2" w14:textId="77777777" w:rsidR="004063A8" w:rsidRPr="002A4B2E" w:rsidRDefault="004063A8" w:rsidP="00A059C1">
            <w:pPr>
              <w:rPr>
                <w:b/>
                <w:bCs/>
                <w:kern w:val="2"/>
                <w:sz w:val="22"/>
                <w:szCs w:val="22"/>
              </w:rPr>
            </w:pPr>
            <w:r w:rsidRPr="002A4B2E">
              <w:rPr>
                <w:b/>
                <w:bCs/>
                <w:kern w:val="2"/>
                <w:sz w:val="22"/>
                <w:szCs w:val="22"/>
              </w:rPr>
              <w:t>1.2. Tiekėjas</w:t>
            </w:r>
          </w:p>
          <w:p w14:paraId="52A943A2" w14:textId="77777777" w:rsidR="004063A8" w:rsidRPr="002A4B2E" w:rsidRDefault="004063A8" w:rsidP="00A059C1">
            <w:pPr>
              <w:rPr>
                <w:color w:val="4472C4"/>
                <w:kern w:val="2"/>
                <w:sz w:val="22"/>
                <w:szCs w:val="22"/>
              </w:rPr>
            </w:pPr>
            <w:r w:rsidRPr="002A4B2E">
              <w:rPr>
                <w:color w:val="4472C4"/>
                <w:kern w:val="2"/>
                <w:sz w:val="22"/>
                <w:szCs w:val="22"/>
              </w:rPr>
              <w:t>(jei Tiekėjas yra fizinis asmuo, skiltys atitinkamai pakoreguojamos)</w:t>
            </w:r>
          </w:p>
          <w:p w14:paraId="42948F98" w14:textId="77777777" w:rsidR="004063A8" w:rsidRPr="002A4B2E" w:rsidRDefault="004063A8" w:rsidP="00A059C1">
            <w:pPr>
              <w:rPr>
                <w:b/>
                <w:bCs/>
                <w:kern w:val="2"/>
                <w:sz w:val="22"/>
                <w:szCs w:val="22"/>
              </w:rPr>
            </w:pPr>
          </w:p>
        </w:tc>
        <w:tc>
          <w:tcPr>
            <w:tcW w:w="4261" w:type="dxa"/>
          </w:tcPr>
          <w:p w14:paraId="585589B7" w14:textId="77777777" w:rsidR="004063A8" w:rsidRPr="002A4B2E" w:rsidRDefault="004063A8" w:rsidP="00A059C1">
            <w:pPr>
              <w:rPr>
                <w:kern w:val="2"/>
                <w:sz w:val="22"/>
                <w:szCs w:val="22"/>
              </w:rPr>
            </w:pPr>
            <w:r w:rsidRPr="002A4B2E">
              <w:rPr>
                <w:kern w:val="2"/>
                <w:sz w:val="22"/>
                <w:szCs w:val="22"/>
              </w:rPr>
              <w:t>1.2.1. Pavadinimas</w:t>
            </w:r>
          </w:p>
        </w:tc>
        <w:tc>
          <w:tcPr>
            <w:tcW w:w="4670" w:type="dxa"/>
          </w:tcPr>
          <w:p w14:paraId="649126F7" w14:textId="77777777" w:rsidR="004063A8" w:rsidRPr="002A4B2E" w:rsidRDefault="004063A8" w:rsidP="00A059C1">
            <w:pPr>
              <w:jc w:val="center"/>
              <w:rPr>
                <w:kern w:val="2"/>
                <w:sz w:val="22"/>
                <w:szCs w:val="22"/>
              </w:rPr>
            </w:pPr>
          </w:p>
        </w:tc>
      </w:tr>
      <w:tr w:rsidR="004063A8" w:rsidRPr="002A4B2E" w14:paraId="5B161865" w14:textId="77777777" w:rsidTr="00BC2BA3">
        <w:tc>
          <w:tcPr>
            <w:tcW w:w="1696" w:type="dxa"/>
            <w:vMerge/>
          </w:tcPr>
          <w:p w14:paraId="60BE9BE9" w14:textId="77777777" w:rsidR="004063A8" w:rsidRPr="002A4B2E" w:rsidRDefault="004063A8" w:rsidP="00A059C1">
            <w:pPr>
              <w:rPr>
                <w:b/>
                <w:bCs/>
                <w:kern w:val="2"/>
                <w:sz w:val="22"/>
                <w:szCs w:val="22"/>
              </w:rPr>
            </w:pPr>
          </w:p>
        </w:tc>
        <w:tc>
          <w:tcPr>
            <w:tcW w:w="4261" w:type="dxa"/>
          </w:tcPr>
          <w:p w14:paraId="0B701F07" w14:textId="77777777" w:rsidR="004063A8" w:rsidRPr="002A4B2E" w:rsidRDefault="004063A8" w:rsidP="00A059C1">
            <w:pPr>
              <w:rPr>
                <w:kern w:val="2"/>
                <w:sz w:val="22"/>
                <w:szCs w:val="22"/>
              </w:rPr>
            </w:pPr>
            <w:r w:rsidRPr="002A4B2E">
              <w:rPr>
                <w:kern w:val="2"/>
                <w:sz w:val="22"/>
                <w:szCs w:val="22"/>
              </w:rPr>
              <w:t>1.2.2. Juridinio asmens kodas</w:t>
            </w:r>
          </w:p>
        </w:tc>
        <w:tc>
          <w:tcPr>
            <w:tcW w:w="4670" w:type="dxa"/>
          </w:tcPr>
          <w:p w14:paraId="6762F9CD" w14:textId="77777777" w:rsidR="004063A8" w:rsidRPr="002A4B2E" w:rsidRDefault="004063A8" w:rsidP="00A059C1">
            <w:pPr>
              <w:jc w:val="center"/>
              <w:rPr>
                <w:kern w:val="2"/>
                <w:sz w:val="22"/>
                <w:szCs w:val="22"/>
              </w:rPr>
            </w:pPr>
          </w:p>
        </w:tc>
      </w:tr>
      <w:tr w:rsidR="004063A8" w:rsidRPr="002A4B2E" w14:paraId="53842703" w14:textId="77777777" w:rsidTr="00BC2BA3">
        <w:tc>
          <w:tcPr>
            <w:tcW w:w="1696" w:type="dxa"/>
            <w:vMerge/>
          </w:tcPr>
          <w:p w14:paraId="79B2BC3F" w14:textId="77777777" w:rsidR="004063A8" w:rsidRPr="002A4B2E" w:rsidRDefault="004063A8" w:rsidP="00A059C1">
            <w:pPr>
              <w:rPr>
                <w:b/>
                <w:bCs/>
                <w:kern w:val="2"/>
                <w:sz w:val="22"/>
                <w:szCs w:val="22"/>
              </w:rPr>
            </w:pPr>
          </w:p>
        </w:tc>
        <w:tc>
          <w:tcPr>
            <w:tcW w:w="4261" w:type="dxa"/>
          </w:tcPr>
          <w:p w14:paraId="58ECA9C2" w14:textId="77777777" w:rsidR="004063A8" w:rsidRPr="002A4B2E" w:rsidRDefault="004063A8" w:rsidP="00A059C1">
            <w:pPr>
              <w:rPr>
                <w:kern w:val="2"/>
                <w:sz w:val="22"/>
                <w:szCs w:val="22"/>
              </w:rPr>
            </w:pPr>
            <w:r w:rsidRPr="002A4B2E">
              <w:rPr>
                <w:kern w:val="2"/>
                <w:sz w:val="22"/>
                <w:szCs w:val="22"/>
              </w:rPr>
              <w:t>1.2.3. Adresas</w:t>
            </w:r>
          </w:p>
        </w:tc>
        <w:tc>
          <w:tcPr>
            <w:tcW w:w="4670" w:type="dxa"/>
          </w:tcPr>
          <w:p w14:paraId="0A394E79" w14:textId="77777777" w:rsidR="004063A8" w:rsidRPr="002A4B2E" w:rsidRDefault="004063A8" w:rsidP="00A059C1">
            <w:pPr>
              <w:jc w:val="center"/>
              <w:rPr>
                <w:kern w:val="2"/>
                <w:sz w:val="22"/>
                <w:szCs w:val="22"/>
              </w:rPr>
            </w:pPr>
          </w:p>
        </w:tc>
      </w:tr>
      <w:tr w:rsidR="004063A8" w:rsidRPr="002A4B2E" w14:paraId="0303CA8D" w14:textId="77777777" w:rsidTr="00BC2BA3">
        <w:tc>
          <w:tcPr>
            <w:tcW w:w="1696" w:type="dxa"/>
            <w:vMerge/>
          </w:tcPr>
          <w:p w14:paraId="0FD97AA1" w14:textId="77777777" w:rsidR="004063A8" w:rsidRPr="002A4B2E" w:rsidRDefault="004063A8" w:rsidP="00A059C1">
            <w:pPr>
              <w:rPr>
                <w:b/>
                <w:bCs/>
                <w:kern w:val="2"/>
                <w:sz w:val="22"/>
                <w:szCs w:val="22"/>
              </w:rPr>
            </w:pPr>
          </w:p>
        </w:tc>
        <w:tc>
          <w:tcPr>
            <w:tcW w:w="4261" w:type="dxa"/>
          </w:tcPr>
          <w:p w14:paraId="2542327B" w14:textId="77777777" w:rsidR="004063A8" w:rsidRPr="002A4B2E" w:rsidRDefault="004063A8" w:rsidP="00A059C1">
            <w:pPr>
              <w:rPr>
                <w:kern w:val="2"/>
                <w:sz w:val="22"/>
                <w:szCs w:val="22"/>
              </w:rPr>
            </w:pPr>
            <w:r w:rsidRPr="002A4B2E">
              <w:rPr>
                <w:kern w:val="2"/>
                <w:sz w:val="22"/>
                <w:szCs w:val="22"/>
              </w:rPr>
              <w:t>1.2.4. PVM mokėtojo kodas</w:t>
            </w:r>
          </w:p>
        </w:tc>
        <w:tc>
          <w:tcPr>
            <w:tcW w:w="4670" w:type="dxa"/>
          </w:tcPr>
          <w:p w14:paraId="779750CD" w14:textId="77777777" w:rsidR="004063A8" w:rsidRPr="002A4B2E" w:rsidRDefault="004063A8" w:rsidP="00A059C1">
            <w:pPr>
              <w:jc w:val="center"/>
              <w:rPr>
                <w:kern w:val="2"/>
                <w:sz w:val="22"/>
                <w:szCs w:val="22"/>
              </w:rPr>
            </w:pPr>
          </w:p>
        </w:tc>
      </w:tr>
      <w:tr w:rsidR="004063A8" w:rsidRPr="002A4B2E" w14:paraId="69703F75" w14:textId="77777777" w:rsidTr="00BC2BA3">
        <w:tc>
          <w:tcPr>
            <w:tcW w:w="1696" w:type="dxa"/>
            <w:vMerge/>
          </w:tcPr>
          <w:p w14:paraId="437E4349" w14:textId="77777777" w:rsidR="004063A8" w:rsidRPr="002A4B2E" w:rsidRDefault="004063A8" w:rsidP="00A059C1">
            <w:pPr>
              <w:rPr>
                <w:b/>
                <w:bCs/>
                <w:kern w:val="2"/>
                <w:sz w:val="22"/>
                <w:szCs w:val="22"/>
              </w:rPr>
            </w:pPr>
          </w:p>
        </w:tc>
        <w:tc>
          <w:tcPr>
            <w:tcW w:w="4261" w:type="dxa"/>
          </w:tcPr>
          <w:p w14:paraId="5DE82CF9" w14:textId="77777777" w:rsidR="004063A8" w:rsidRPr="002A4B2E" w:rsidRDefault="004063A8" w:rsidP="00A059C1">
            <w:pPr>
              <w:rPr>
                <w:kern w:val="2"/>
                <w:sz w:val="22"/>
                <w:szCs w:val="22"/>
              </w:rPr>
            </w:pPr>
            <w:r w:rsidRPr="002A4B2E">
              <w:rPr>
                <w:kern w:val="2"/>
                <w:sz w:val="22"/>
                <w:szCs w:val="22"/>
              </w:rPr>
              <w:t>1.2.5. Atsiskaitomoji sąskaita</w:t>
            </w:r>
          </w:p>
        </w:tc>
        <w:tc>
          <w:tcPr>
            <w:tcW w:w="4670" w:type="dxa"/>
          </w:tcPr>
          <w:p w14:paraId="2F123B0D" w14:textId="77777777" w:rsidR="004063A8" w:rsidRPr="002A4B2E" w:rsidRDefault="004063A8" w:rsidP="00A059C1">
            <w:pPr>
              <w:jc w:val="center"/>
              <w:rPr>
                <w:kern w:val="2"/>
                <w:sz w:val="22"/>
                <w:szCs w:val="22"/>
              </w:rPr>
            </w:pPr>
          </w:p>
        </w:tc>
      </w:tr>
      <w:tr w:rsidR="004063A8" w:rsidRPr="002A4B2E" w14:paraId="6F979E72" w14:textId="77777777" w:rsidTr="00BC2BA3">
        <w:tc>
          <w:tcPr>
            <w:tcW w:w="1696" w:type="dxa"/>
            <w:vMerge/>
          </w:tcPr>
          <w:p w14:paraId="123F4E43" w14:textId="77777777" w:rsidR="004063A8" w:rsidRPr="002A4B2E" w:rsidRDefault="004063A8" w:rsidP="00A059C1">
            <w:pPr>
              <w:rPr>
                <w:b/>
                <w:bCs/>
                <w:kern w:val="2"/>
                <w:sz w:val="22"/>
                <w:szCs w:val="22"/>
              </w:rPr>
            </w:pPr>
          </w:p>
        </w:tc>
        <w:tc>
          <w:tcPr>
            <w:tcW w:w="4261" w:type="dxa"/>
          </w:tcPr>
          <w:p w14:paraId="21AA2341" w14:textId="77777777" w:rsidR="004063A8" w:rsidRPr="002A4B2E" w:rsidRDefault="004063A8" w:rsidP="00A059C1">
            <w:pPr>
              <w:rPr>
                <w:kern w:val="2"/>
                <w:sz w:val="22"/>
                <w:szCs w:val="22"/>
              </w:rPr>
            </w:pPr>
            <w:r w:rsidRPr="002A4B2E">
              <w:rPr>
                <w:kern w:val="2"/>
                <w:sz w:val="22"/>
                <w:szCs w:val="22"/>
              </w:rPr>
              <w:t>1.2.6. Bankas, banko kodas</w:t>
            </w:r>
          </w:p>
        </w:tc>
        <w:tc>
          <w:tcPr>
            <w:tcW w:w="4670" w:type="dxa"/>
          </w:tcPr>
          <w:p w14:paraId="17172FF6" w14:textId="77777777" w:rsidR="004063A8" w:rsidRPr="002A4B2E" w:rsidRDefault="004063A8" w:rsidP="00A059C1">
            <w:pPr>
              <w:jc w:val="center"/>
              <w:rPr>
                <w:kern w:val="2"/>
                <w:sz w:val="22"/>
                <w:szCs w:val="22"/>
              </w:rPr>
            </w:pPr>
          </w:p>
        </w:tc>
      </w:tr>
      <w:tr w:rsidR="004063A8" w:rsidRPr="002A4B2E" w14:paraId="645D3B41" w14:textId="77777777" w:rsidTr="00BC2BA3">
        <w:tc>
          <w:tcPr>
            <w:tcW w:w="1696" w:type="dxa"/>
            <w:vMerge/>
          </w:tcPr>
          <w:p w14:paraId="26A67074" w14:textId="77777777" w:rsidR="004063A8" w:rsidRPr="002A4B2E" w:rsidRDefault="004063A8" w:rsidP="00A059C1">
            <w:pPr>
              <w:rPr>
                <w:b/>
                <w:bCs/>
                <w:kern w:val="2"/>
                <w:sz w:val="22"/>
                <w:szCs w:val="22"/>
              </w:rPr>
            </w:pPr>
          </w:p>
        </w:tc>
        <w:tc>
          <w:tcPr>
            <w:tcW w:w="4261" w:type="dxa"/>
          </w:tcPr>
          <w:p w14:paraId="5A34E17D" w14:textId="77777777" w:rsidR="004063A8" w:rsidRPr="002A4B2E" w:rsidRDefault="004063A8" w:rsidP="00A059C1">
            <w:pPr>
              <w:rPr>
                <w:kern w:val="2"/>
                <w:sz w:val="22"/>
                <w:szCs w:val="22"/>
              </w:rPr>
            </w:pPr>
            <w:r w:rsidRPr="002A4B2E">
              <w:rPr>
                <w:kern w:val="2"/>
                <w:sz w:val="22"/>
                <w:szCs w:val="22"/>
              </w:rPr>
              <w:t>1.2.7. Telefonas</w:t>
            </w:r>
          </w:p>
        </w:tc>
        <w:tc>
          <w:tcPr>
            <w:tcW w:w="4670" w:type="dxa"/>
          </w:tcPr>
          <w:p w14:paraId="39BB5FF6" w14:textId="77777777" w:rsidR="004063A8" w:rsidRPr="002A4B2E" w:rsidRDefault="004063A8" w:rsidP="00A059C1">
            <w:pPr>
              <w:jc w:val="center"/>
              <w:rPr>
                <w:kern w:val="2"/>
                <w:sz w:val="22"/>
                <w:szCs w:val="22"/>
              </w:rPr>
            </w:pPr>
          </w:p>
        </w:tc>
      </w:tr>
      <w:tr w:rsidR="004063A8" w:rsidRPr="002A4B2E" w14:paraId="48C7EE48" w14:textId="77777777" w:rsidTr="00BC2BA3">
        <w:tc>
          <w:tcPr>
            <w:tcW w:w="1696" w:type="dxa"/>
            <w:vMerge/>
          </w:tcPr>
          <w:p w14:paraId="67B7131D" w14:textId="77777777" w:rsidR="004063A8" w:rsidRPr="002A4B2E" w:rsidRDefault="004063A8" w:rsidP="00A059C1">
            <w:pPr>
              <w:rPr>
                <w:b/>
                <w:bCs/>
                <w:kern w:val="2"/>
                <w:sz w:val="22"/>
                <w:szCs w:val="22"/>
              </w:rPr>
            </w:pPr>
          </w:p>
        </w:tc>
        <w:tc>
          <w:tcPr>
            <w:tcW w:w="4261" w:type="dxa"/>
          </w:tcPr>
          <w:p w14:paraId="75652BF4" w14:textId="77777777" w:rsidR="004063A8" w:rsidRPr="002A4B2E" w:rsidRDefault="004063A8" w:rsidP="00A059C1">
            <w:pPr>
              <w:rPr>
                <w:kern w:val="2"/>
                <w:sz w:val="22"/>
                <w:szCs w:val="22"/>
              </w:rPr>
            </w:pPr>
            <w:r w:rsidRPr="002A4B2E">
              <w:rPr>
                <w:kern w:val="2"/>
                <w:sz w:val="22"/>
                <w:szCs w:val="22"/>
              </w:rPr>
              <w:t>1.2.8. El. paštas</w:t>
            </w:r>
          </w:p>
        </w:tc>
        <w:tc>
          <w:tcPr>
            <w:tcW w:w="4670" w:type="dxa"/>
          </w:tcPr>
          <w:p w14:paraId="45542979" w14:textId="77777777" w:rsidR="004063A8" w:rsidRPr="002A4B2E" w:rsidRDefault="004063A8" w:rsidP="00A059C1">
            <w:pPr>
              <w:jc w:val="center"/>
              <w:rPr>
                <w:kern w:val="2"/>
                <w:sz w:val="22"/>
                <w:szCs w:val="22"/>
              </w:rPr>
            </w:pPr>
          </w:p>
        </w:tc>
      </w:tr>
      <w:tr w:rsidR="004063A8" w:rsidRPr="002A4B2E" w14:paraId="3F8C57AA" w14:textId="77777777" w:rsidTr="00BC2BA3">
        <w:tc>
          <w:tcPr>
            <w:tcW w:w="1696" w:type="dxa"/>
            <w:vMerge/>
          </w:tcPr>
          <w:p w14:paraId="390D2C81" w14:textId="77777777" w:rsidR="004063A8" w:rsidRPr="002A4B2E" w:rsidRDefault="004063A8" w:rsidP="00A059C1">
            <w:pPr>
              <w:rPr>
                <w:b/>
                <w:bCs/>
                <w:kern w:val="2"/>
                <w:sz w:val="22"/>
                <w:szCs w:val="22"/>
              </w:rPr>
            </w:pPr>
          </w:p>
        </w:tc>
        <w:tc>
          <w:tcPr>
            <w:tcW w:w="4261" w:type="dxa"/>
          </w:tcPr>
          <w:p w14:paraId="49711D5D" w14:textId="77777777" w:rsidR="004063A8" w:rsidRPr="002A4B2E" w:rsidRDefault="004063A8" w:rsidP="00A059C1">
            <w:pPr>
              <w:rPr>
                <w:kern w:val="2"/>
                <w:sz w:val="22"/>
                <w:szCs w:val="22"/>
              </w:rPr>
            </w:pPr>
            <w:r w:rsidRPr="002A4B2E">
              <w:rPr>
                <w:kern w:val="2"/>
                <w:sz w:val="22"/>
                <w:szCs w:val="22"/>
              </w:rPr>
              <w:t>1.2.9. Šalies atstovas</w:t>
            </w:r>
          </w:p>
        </w:tc>
        <w:tc>
          <w:tcPr>
            <w:tcW w:w="4670" w:type="dxa"/>
          </w:tcPr>
          <w:p w14:paraId="13806416" w14:textId="77777777" w:rsidR="004063A8" w:rsidRPr="002A4B2E" w:rsidRDefault="004063A8" w:rsidP="00A059C1">
            <w:pPr>
              <w:jc w:val="center"/>
              <w:rPr>
                <w:kern w:val="2"/>
                <w:sz w:val="22"/>
                <w:szCs w:val="22"/>
              </w:rPr>
            </w:pPr>
          </w:p>
        </w:tc>
      </w:tr>
      <w:tr w:rsidR="004063A8" w:rsidRPr="002A4B2E" w14:paraId="55A8D854" w14:textId="77777777" w:rsidTr="00BC2BA3">
        <w:tc>
          <w:tcPr>
            <w:tcW w:w="1696" w:type="dxa"/>
            <w:vMerge/>
          </w:tcPr>
          <w:p w14:paraId="060BED07" w14:textId="77777777" w:rsidR="004063A8" w:rsidRPr="002A4B2E" w:rsidRDefault="004063A8" w:rsidP="00A059C1">
            <w:pPr>
              <w:rPr>
                <w:b/>
                <w:bCs/>
                <w:kern w:val="2"/>
                <w:sz w:val="22"/>
                <w:szCs w:val="22"/>
              </w:rPr>
            </w:pPr>
          </w:p>
        </w:tc>
        <w:tc>
          <w:tcPr>
            <w:tcW w:w="4261" w:type="dxa"/>
          </w:tcPr>
          <w:p w14:paraId="1290D7F9" w14:textId="77777777" w:rsidR="004063A8" w:rsidRPr="002A4B2E" w:rsidRDefault="004063A8" w:rsidP="00A059C1">
            <w:pPr>
              <w:rPr>
                <w:kern w:val="2"/>
                <w:sz w:val="22"/>
                <w:szCs w:val="22"/>
              </w:rPr>
            </w:pPr>
            <w:r w:rsidRPr="002A4B2E">
              <w:rPr>
                <w:kern w:val="2"/>
                <w:sz w:val="22"/>
                <w:szCs w:val="22"/>
              </w:rPr>
              <w:t>1.2.10. Atstovavimo pagrindas</w:t>
            </w:r>
          </w:p>
        </w:tc>
        <w:tc>
          <w:tcPr>
            <w:tcW w:w="4670" w:type="dxa"/>
          </w:tcPr>
          <w:p w14:paraId="59BA284C" w14:textId="77777777" w:rsidR="004063A8" w:rsidRPr="002A4B2E" w:rsidRDefault="004063A8" w:rsidP="00A059C1">
            <w:pPr>
              <w:jc w:val="center"/>
              <w:rPr>
                <w:kern w:val="2"/>
                <w:sz w:val="22"/>
                <w:szCs w:val="22"/>
              </w:rPr>
            </w:pPr>
          </w:p>
        </w:tc>
      </w:tr>
    </w:tbl>
    <w:p w14:paraId="497FFDDC" w14:textId="77777777" w:rsidR="004063A8" w:rsidRPr="002A4B2E" w:rsidRDefault="004063A8" w:rsidP="004063A8">
      <w:pPr>
        <w:jc w:val="both"/>
        <w:rPr>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391"/>
        <w:gridCol w:w="5839"/>
      </w:tblGrid>
      <w:tr w:rsidR="004063A8" w:rsidRPr="002A4B2E" w14:paraId="3DA2E1F2" w14:textId="77777777" w:rsidTr="00FF3591">
        <w:trPr>
          <w:trHeight w:val="300"/>
        </w:trPr>
        <w:tc>
          <w:tcPr>
            <w:tcW w:w="10627" w:type="dxa"/>
            <w:gridSpan w:val="3"/>
          </w:tcPr>
          <w:p w14:paraId="4E3AB79D" w14:textId="77777777" w:rsidR="004063A8" w:rsidRPr="002A4B2E" w:rsidRDefault="004063A8" w:rsidP="00A059C1">
            <w:pPr>
              <w:jc w:val="center"/>
              <w:rPr>
                <w:b/>
                <w:bCs/>
                <w:kern w:val="2"/>
                <w:sz w:val="22"/>
                <w:szCs w:val="22"/>
              </w:rPr>
            </w:pPr>
            <w:r w:rsidRPr="002A4B2E">
              <w:rPr>
                <w:b/>
                <w:bCs/>
                <w:kern w:val="2"/>
                <w:sz w:val="22"/>
                <w:szCs w:val="22"/>
              </w:rPr>
              <w:t>2. ATSAKINGI ASMENYS</w:t>
            </w:r>
          </w:p>
        </w:tc>
      </w:tr>
      <w:tr w:rsidR="004063A8" w:rsidRPr="002A4B2E" w14:paraId="30514DB5" w14:textId="77777777" w:rsidTr="00F7547F">
        <w:trPr>
          <w:trHeight w:val="300"/>
        </w:trPr>
        <w:tc>
          <w:tcPr>
            <w:tcW w:w="3397" w:type="dxa"/>
          </w:tcPr>
          <w:p w14:paraId="2CC2C793" w14:textId="77777777" w:rsidR="004063A8" w:rsidRPr="002A4B2E" w:rsidRDefault="004063A8" w:rsidP="00A059C1">
            <w:pPr>
              <w:rPr>
                <w:b/>
                <w:bCs/>
                <w:kern w:val="2"/>
                <w:sz w:val="22"/>
                <w:szCs w:val="22"/>
              </w:rPr>
            </w:pPr>
            <w:r w:rsidRPr="002A4B2E">
              <w:rPr>
                <w:b/>
                <w:bCs/>
                <w:kern w:val="2"/>
                <w:sz w:val="22"/>
                <w:szCs w:val="22"/>
              </w:rPr>
              <w:t>2.1. Pirkėjo kontaktiniai asmenys, atsakingi už Sutarties vykdymą, Prekių priėmimą, Sąskaitų per informacinę sistemą „E. sąskaita“ priėmimą</w:t>
            </w:r>
          </w:p>
        </w:tc>
        <w:tc>
          <w:tcPr>
            <w:tcW w:w="7230" w:type="dxa"/>
            <w:gridSpan w:val="2"/>
          </w:tcPr>
          <w:p w14:paraId="18D9C778" w14:textId="77777777" w:rsidR="00610106" w:rsidRPr="002879E9" w:rsidRDefault="00610106" w:rsidP="00610106">
            <w:pPr>
              <w:rPr>
                <w:sz w:val="22"/>
                <w:szCs w:val="22"/>
              </w:rPr>
            </w:pPr>
            <w:r w:rsidRPr="002879E9">
              <w:rPr>
                <w:kern w:val="2"/>
                <w:sz w:val="22"/>
                <w:szCs w:val="22"/>
              </w:rPr>
              <w:t>Atsakingas už sutarties vykdymą:</w:t>
            </w:r>
            <w:r w:rsidRPr="002879E9">
              <w:rPr>
                <w:sz w:val="22"/>
                <w:szCs w:val="22"/>
              </w:rPr>
              <w:t xml:space="preserve"> </w:t>
            </w:r>
          </w:p>
          <w:p w14:paraId="172B8CDB" w14:textId="77777777" w:rsidR="00BC2BA3" w:rsidRDefault="00BC2BA3" w:rsidP="00610106">
            <w:pPr>
              <w:rPr>
                <w:rFonts w:eastAsia="Calibri"/>
                <w:bCs/>
                <w:sz w:val="22"/>
                <w:szCs w:val="22"/>
              </w:rPr>
            </w:pPr>
            <w:r w:rsidRPr="00FC0A1A">
              <w:rPr>
                <w:rFonts w:eastAsia="Calibri"/>
                <w:bCs/>
                <w:sz w:val="22"/>
                <w:szCs w:val="22"/>
              </w:rPr>
              <w:t xml:space="preserve">Infrastruktūros ir ūkio skyriaus </w:t>
            </w:r>
            <w:r>
              <w:rPr>
                <w:rFonts w:eastAsia="Calibri"/>
                <w:bCs/>
                <w:sz w:val="22"/>
                <w:szCs w:val="22"/>
              </w:rPr>
              <w:t>v</w:t>
            </w:r>
            <w:r w:rsidRPr="006F276D">
              <w:rPr>
                <w:rFonts w:eastAsia="Calibri"/>
                <w:bCs/>
                <w:sz w:val="22"/>
                <w:szCs w:val="22"/>
              </w:rPr>
              <w:t>yriausiasis koordinatorius infrastruktūrai ir ūkio reikalams</w:t>
            </w:r>
            <w:r>
              <w:rPr>
                <w:rFonts w:eastAsia="Calibri"/>
                <w:bCs/>
                <w:sz w:val="22"/>
                <w:szCs w:val="22"/>
              </w:rPr>
              <w:t xml:space="preserve"> Kazimir </w:t>
            </w:r>
            <w:bookmarkStart w:id="0" w:name="_Hlk214447529"/>
            <w:r>
              <w:rPr>
                <w:rFonts w:eastAsia="Calibri"/>
                <w:bCs/>
                <w:sz w:val="22"/>
                <w:szCs w:val="22"/>
              </w:rPr>
              <w:t>Savlan</w:t>
            </w:r>
            <w:r w:rsidRPr="00FC0A1A">
              <w:rPr>
                <w:rFonts w:eastAsia="Calibri"/>
                <w:bCs/>
                <w:sz w:val="22"/>
                <w:szCs w:val="22"/>
              </w:rPr>
              <w:t xml:space="preserve">, </w:t>
            </w:r>
          </w:p>
          <w:p w14:paraId="0BC4FB33" w14:textId="77777777" w:rsidR="00BC2BA3" w:rsidRDefault="00BC2BA3" w:rsidP="00610106">
            <w:pPr>
              <w:rPr>
                <w:rFonts w:eastAsia="Calibri"/>
                <w:bCs/>
                <w:sz w:val="22"/>
                <w:szCs w:val="22"/>
              </w:rPr>
            </w:pPr>
            <w:r w:rsidRPr="00FC0A1A">
              <w:rPr>
                <w:rFonts w:eastAsia="Calibri"/>
                <w:bCs/>
                <w:sz w:val="22"/>
                <w:szCs w:val="22"/>
              </w:rPr>
              <w:t>tel. +370 5 278 6</w:t>
            </w:r>
            <w:r>
              <w:rPr>
                <w:rFonts w:eastAsia="Calibri"/>
                <w:bCs/>
                <w:sz w:val="22"/>
                <w:szCs w:val="22"/>
              </w:rPr>
              <w:t>707, +370 688 77297</w:t>
            </w:r>
            <w:r w:rsidRPr="00FC0A1A">
              <w:rPr>
                <w:rFonts w:eastAsia="Calibri"/>
                <w:bCs/>
                <w:sz w:val="22"/>
                <w:szCs w:val="22"/>
              </w:rPr>
              <w:t xml:space="preserve">, </w:t>
            </w:r>
          </w:p>
          <w:p w14:paraId="41352ECD" w14:textId="7CC77AF5" w:rsidR="004063A8" w:rsidRPr="002A4B2E" w:rsidRDefault="00BC2BA3" w:rsidP="00610106">
            <w:pPr>
              <w:rPr>
                <w:color w:val="4472C4"/>
                <w:kern w:val="2"/>
                <w:sz w:val="22"/>
                <w:szCs w:val="22"/>
              </w:rPr>
            </w:pPr>
            <w:r w:rsidRPr="00FC0A1A">
              <w:rPr>
                <w:rFonts w:eastAsia="Calibri"/>
                <w:bCs/>
                <w:sz w:val="22"/>
                <w:szCs w:val="22"/>
              </w:rPr>
              <w:t xml:space="preserve">el. p. </w:t>
            </w:r>
            <w:proofErr w:type="spellStart"/>
            <w:r>
              <w:rPr>
                <w:rFonts w:eastAsia="Calibri"/>
                <w:bCs/>
                <w:sz w:val="22"/>
                <w:szCs w:val="22"/>
              </w:rPr>
              <w:t>kazimir.savlan</w:t>
            </w:r>
            <w:r w:rsidRPr="00FC0A1A">
              <w:rPr>
                <w:rFonts w:eastAsia="Calibri"/>
                <w:bCs/>
                <w:sz w:val="22"/>
                <w:szCs w:val="22"/>
              </w:rPr>
              <w:t>@nvc.santa.lt</w:t>
            </w:r>
            <w:bookmarkEnd w:id="0"/>
            <w:proofErr w:type="spellEnd"/>
            <w:r w:rsidRPr="00FC0A1A">
              <w:rPr>
                <w:rFonts w:eastAsia="Calibri"/>
                <w:bCs/>
                <w:sz w:val="22"/>
                <w:szCs w:val="22"/>
              </w:rPr>
              <w:t>.</w:t>
            </w:r>
          </w:p>
        </w:tc>
      </w:tr>
      <w:tr w:rsidR="004063A8" w:rsidRPr="002A4B2E" w14:paraId="0FA8B3C4" w14:textId="77777777" w:rsidTr="00F7547F">
        <w:trPr>
          <w:trHeight w:val="300"/>
        </w:trPr>
        <w:tc>
          <w:tcPr>
            <w:tcW w:w="3397" w:type="dxa"/>
          </w:tcPr>
          <w:p w14:paraId="3A1EED6C" w14:textId="77777777" w:rsidR="004063A8" w:rsidRPr="002A4B2E" w:rsidRDefault="004063A8" w:rsidP="00A059C1">
            <w:pPr>
              <w:rPr>
                <w:b/>
                <w:bCs/>
                <w:kern w:val="2"/>
                <w:sz w:val="22"/>
                <w:szCs w:val="22"/>
              </w:rPr>
            </w:pPr>
            <w:r w:rsidRPr="002A4B2E">
              <w:rPr>
                <w:b/>
                <w:bCs/>
                <w:kern w:val="2"/>
                <w:sz w:val="22"/>
                <w:szCs w:val="22"/>
              </w:rPr>
              <w:t>2.2. Tiekėjo kontaktiniai asmenys, atsakingi už Sutarties vykdymą</w:t>
            </w:r>
          </w:p>
        </w:tc>
        <w:tc>
          <w:tcPr>
            <w:tcW w:w="7230" w:type="dxa"/>
            <w:gridSpan w:val="2"/>
          </w:tcPr>
          <w:p w14:paraId="4F872BD0" w14:textId="77777777" w:rsidR="004063A8" w:rsidRPr="002A4B2E" w:rsidRDefault="004063A8" w:rsidP="00A059C1">
            <w:pPr>
              <w:rPr>
                <w:color w:val="4472C4"/>
                <w:kern w:val="2"/>
                <w:sz w:val="22"/>
                <w:szCs w:val="22"/>
              </w:rPr>
            </w:pPr>
            <w:r w:rsidRPr="002A4B2E">
              <w:rPr>
                <w:color w:val="4472C4"/>
                <w:kern w:val="2"/>
                <w:sz w:val="22"/>
                <w:szCs w:val="22"/>
              </w:rPr>
              <w:t>(nurodyti padalinį / skyrių, pareigas, vardą, pavardę, tel., el. paštą)</w:t>
            </w:r>
          </w:p>
        </w:tc>
      </w:tr>
      <w:tr w:rsidR="004063A8" w:rsidRPr="002A4B2E" w14:paraId="1CD97855" w14:textId="77777777" w:rsidTr="00FF3591">
        <w:trPr>
          <w:trHeight w:val="300"/>
        </w:trPr>
        <w:tc>
          <w:tcPr>
            <w:tcW w:w="10627" w:type="dxa"/>
            <w:gridSpan w:val="3"/>
          </w:tcPr>
          <w:p w14:paraId="56051A94" w14:textId="77777777" w:rsidR="004063A8" w:rsidRPr="002A4B2E" w:rsidRDefault="004063A8" w:rsidP="00A059C1">
            <w:pPr>
              <w:jc w:val="center"/>
              <w:rPr>
                <w:b/>
                <w:bCs/>
                <w:kern w:val="2"/>
                <w:sz w:val="22"/>
                <w:szCs w:val="22"/>
              </w:rPr>
            </w:pPr>
            <w:r w:rsidRPr="002A4B2E">
              <w:rPr>
                <w:b/>
                <w:bCs/>
                <w:kern w:val="2"/>
                <w:sz w:val="22"/>
                <w:szCs w:val="22"/>
              </w:rPr>
              <w:t>3. SUTARTIES DALYKAS</w:t>
            </w:r>
          </w:p>
        </w:tc>
      </w:tr>
      <w:tr w:rsidR="004063A8" w:rsidRPr="002A4B2E" w14:paraId="45FFA60B" w14:textId="77777777" w:rsidTr="00F7547F">
        <w:trPr>
          <w:trHeight w:val="300"/>
        </w:trPr>
        <w:tc>
          <w:tcPr>
            <w:tcW w:w="3397" w:type="dxa"/>
          </w:tcPr>
          <w:p w14:paraId="5DEA232D" w14:textId="77777777" w:rsidR="004063A8" w:rsidRPr="002A4B2E" w:rsidRDefault="004063A8" w:rsidP="00A059C1">
            <w:pPr>
              <w:rPr>
                <w:b/>
                <w:bCs/>
                <w:kern w:val="2"/>
                <w:sz w:val="22"/>
                <w:szCs w:val="22"/>
              </w:rPr>
            </w:pPr>
            <w:r w:rsidRPr="002A4B2E">
              <w:rPr>
                <w:b/>
                <w:bCs/>
                <w:kern w:val="2"/>
                <w:sz w:val="22"/>
                <w:szCs w:val="22"/>
              </w:rPr>
              <w:t xml:space="preserve">3.1. Sutarties dalykas </w:t>
            </w:r>
          </w:p>
        </w:tc>
        <w:tc>
          <w:tcPr>
            <w:tcW w:w="7230" w:type="dxa"/>
            <w:gridSpan w:val="2"/>
          </w:tcPr>
          <w:p w14:paraId="7A546E6E" w14:textId="40D29C70" w:rsidR="004063A8" w:rsidRPr="00295F62" w:rsidRDefault="004063A8" w:rsidP="00A059C1">
            <w:pPr>
              <w:rPr>
                <w:kern w:val="2"/>
                <w:sz w:val="22"/>
                <w:szCs w:val="22"/>
              </w:rPr>
            </w:pPr>
            <w:r w:rsidRPr="002A4B2E">
              <w:rPr>
                <w:kern w:val="2"/>
                <w:sz w:val="22"/>
                <w:szCs w:val="22"/>
              </w:rPr>
              <w:t xml:space="preserve">Tiekėjas įsipareigoja Sutartyje numatytomis sąlygomis perduoti </w:t>
            </w:r>
            <w:r w:rsidR="00610106" w:rsidRPr="002A4B2E">
              <w:rPr>
                <w:kern w:val="2"/>
                <w:sz w:val="22"/>
                <w:szCs w:val="22"/>
              </w:rPr>
              <w:t>Pirkėjui</w:t>
            </w:r>
            <w:r w:rsidR="00610106" w:rsidRPr="00610106">
              <w:rPr>
                <w:color w:val="4472C4"/>
                <w:kern w:val="2"/>
                <w:sz w:val="22"/>
                <w:szCs w:val="22"/>
              </w:rPr>
              <w:t xml:space="preserve"> </w:t>
            </w:r>
            <w:r w:rsidR="00BC2BA3">
              <w:rPr>
                <w:rFonts w:eastAsia="Arial Unicode MS" w:cs="Arial Unicode MS"/>
                <w:color w:val="000000" w:themeColor="text1"/>
                <w:sz w:val="22"/>
                <w:szCs w:val="22"/>
                <w:bdr w:val="nil"/>
                <w:lang w:eastAsia="lt-LT"/>
              </w:rPr>
              <w:t>vėsinimo įrengin</w:t>
            </w:r>
            <w:r w:rsidR="00BC2BA3">
              <w:rPr>
                <w:rFonts w:eastAsia="Arial Unicode MS" w:cs="Arial Unicode MS"/>
                <w:color w:val="000000" w:themeColor="text1"/>
                <w:sz w:val="22"/>
                <w:szCs w:val="22"/>
                <w:bdr w:val="nil"/>
                <w:lang w:eastAsia="lt-LT"/>
              </w:rPr>
              <w:t>io</w:t>
            </w:r>
            <w:r w:rsidR="00BC2BA3">
              <w:rPr>
                <w:rFonts w:eastAsia="Arial Unicode MS" w:cs="Arial Unicode MS"/>
                <w:color w:val="000000" w:themeColor="text1"/>
                <w:sz w:val="22"/>
                <w:szCs w:val="22"/>
                <w:bdr w:val="nil"/>
                <w:lang w:eastAsia="lt-LT"/>
              </w:rPr>
              <w:t xml:space="preserve"> -</w:t>
            </w:r>
            <w:r w:rsidR="00BC2BA3" w:rsidRPr="00FC0A1A">
              <w:rPr>
                <w:rFonts w:eastAsia="Arial Unicode MS" w:cs="Arial Unicode MS"/>
                <w:color w:val="000000" w:themeColor="text1"/>
                <w:sz w:val="22"/>
                <w:szCs w:val="22"/>
                <w:bdr w:val="nil"/>
                <w:lang w:eastAsia="lt-LT"/>
              </w:rPr>
              <w:t xml:space="preserve"> </w:t>
            </w:r>
            <w:r w:rsidR="00BC2BA3" w:rsidRPr="006F276D">
              <w:rPr>
                <w:rFonts w:eastAsia="Calibri"/>
                <w:sz w:val="22"/>
                <w:szCs w:val="22"/>
              </w:rPr>
              <w:t>šalčio mašin</w:t>
            </w:r>
            <w:r w:rsidR="00BC2BA3">
              <w:rPr>
                <w:rFonts w:eastAsia="Calibri"/>
                <w:sz w:val="22"/>
                <w:szCs w:val="22"/>
              </w:rPr>
              <w:t>os</w:t>
            </w:r>
            <w:r w:rsidR="00BC2BA3" w:rsidRPr="006F276D">
              <w:rPr>
                <w:rFonts w:eastAsia="Calibri"/>
                <w:sz w:val="22"/>
                <w:szCs w:val="22"/>
              </w:rPr>
              <w:t xml:space="preserve"> </w:t>
            </w:r>
            <w:r w:rsidR="00610106" w:rsidRPr="00610106">
              <w:rPr>
                <w:kern w:val="2"/>
                <w:sz w:val="22"/>
                <w:szCs w:val="22"/>
              </w:rPr>
              <w:t>komplektą</w:t>
            </w:r>
            <w:r w:rsidR="00BC2BA3">
              <w:rPr>
                <w:kern w:val="2"/>
                <w:sz w:val="22"/>
                <w:szCs w:val="22"/>
              </w:rPr>
              <w:t xml:space="preserve"> kartu su montavimo darbais</w:t>
            </w:r>
            <w:r w:rsidR="00610106" w:rsidRPr="00610106">
              <w:rPr>
                <w:kern w:val="2"/>
                <w:sz w:val="22"/>
                <w:szCs w:val="22"/>
              </w:rPr>
              <w:t xml:space="preserve"> </w:t>
            </w:r>
            <w:r w:rsidRPr="00295F62">
              <w:rPr>
                <w:kern w:val="2"/>
                <w:sz w:val="22"/>
                <w:szCs w:val="22"/>
              </w:rPr>
              <w:t>(toliau – Prekės).</w:t>
            </w:r>
          </w:p>
          <w:p w14:paraId="141D602F" w14:textId="6D5E514F" w:rsidR="004063A8" w:rsidRPr="00295F62" w:rsidRDefault="004063A8" w:rsidP="00A059C1">
            <w:pPr>
              <w:rPr>
                <w:kern w:val="2"/>
                <w:sz w:val="22"/>
                <w:szCs w:val="22"/>
              </w:rPr>
            </w:pPr>
            <w:r w:rsidRPr="00295F62">
              <w:rPr>
                <w:kern w:val="2"/>
                <w:sz w:val="22"/>
                <w:szCs w:val="22"/>
              </w:rPr>
              <w:t>Išsamus Prekių aprašymas ir kiti reikalavimai nustatyti Sutarties priede Nr. 1 „Techninė specifikacija“ (toliau – Techninė specifikacija).</w:t>
            </w:r>
          </w:p>
        </w:tc>
      </w:tr>
      <w:tr w:rsidR="004063A8" w:rsidRPr="002A4B2E" w14:paraId="7C0FD0B4" w14:textId="77777777" w:rsidTr="00F7547F">
        <w:trPr>
          <w:trHeight w:val="300"/>
        </w:trPr>
        <w:tc>
          <w:tcPr>
            <w:tcW w:w="3397" w:type="dxa"/>
          </w:tcPr>
          <w:p w14:paraId="7B91CBF5" w14:textId="77777777" w:rsidR="004063A8" w:rsidRPr="002A4B2E" w:rsidRDefault="004063A8" w:rsidP="00A059C1">
            <w:pPr>
              <w:rPr>
                <w:b/>
                <w:bCs/>
                <w:kern w:val="2"/>
                <w:sz w:val="22"/>
                <w:szCs w:val="22"/>
              </w:rPr>
            </w:pPr>
            <w:r w:rsidRPr="002A4B2E">
              <w:rPr>
                <w:b/>
                <w:bCs/>
                <w:kern w:val="2"/>
                <w:sz w:val="22"/>
                <w:szCs w:val="22"/>
              </w:rPr>
              <w:t>3.2. Pirkimo numeris</w:t>
            </w:r>
          </w:p>
        </w:tc>
        <w:tc>
          <w:tcPr>
            <w:tcW w:w="7230" w:type="dxa"/>
            <w:gridSpan w:val="2"/>
          </w:tcPr>
          <w:p w14:paraId="5A4557C6" w14:textId="77777777" w:rsidR="00610106" w:rsidRPr="00610106" w:rsidRDefault="00610106" w:rsidP="00610106">
            <w:pPr>
              <w:rPr>
                <w:color w:val="4472C4"/>
                <w:kern w:val="2"/>
                <w:sz w:val="22"/>
                <w:szCs w:val="22"/>
              </w:rPr>
            </w:pPr>
            <w:r w:rsidRPr="00610106">
              <w:rPr>
                <w:color w:val="4472C4"/>
                <w:kern w:val="2"/>
                <w:sz w:val="22"/>
                <w:szCs w:val="22"/>
              </w:rPr>
              <w:t xml:space="preserve">Supaprastintas atviras konkursas </w:t>
            </w:r>
          </w:p>
          <w:p w14:paraId="234A7FA6" w14:textId="77777777" w:rsidR="004063A8" w:rsidRPr="000B2F1E" w:rsidRDefault="004063A8" w:rsidP="00A059C1">
            <w:pPr>
              <w:rPr>
                <w:b/>
                <w:bCs/>
                <w:kern w:val="2"/>
                <w:sz w:val="22"/>
                <w:szCs w:val="22"/>
              </w:rPr>
            </w:pPr>
          </w:p>
        </w:tc>
      </w:tr>
      <w:tr w:rsidR="004063A8" w:rsidRPr="002A4B2E" w14:paraId="2E1615A7" w14:textId="77777777" w:rsidTr="00F7547F">
        <w:trPr>
          <w:trHeight w:val="878"/>
        </w:trPr>
        <w:tc>
          <w:tcPr>
            <w:tcW w:w="3397" w:type="dxa"/>
          </w:tcPr>
          <w:p w14:paraId="05C67B96" w14:textId="77777777" w:rsidR="004063A8" w:rsidRPr="002A4B2E" w:rsidRDefault="004063A8" w:rsidP="00A059C1">
            <w:pPr>
              <w:rPr>
                <w:b/>
                <w:bCs/>
                <w:kern w:val="2"/>
                <w:sz w:val="22"/>
                <w:szCs w:val="22"/>
              </w:rPr>
            </w:pPr>
            <w:r w:rsidRPr="002A4B2E">
              <w:rPr>
                <w:b/>
                <w:bCs/>
                <w:kern w:val="2"/>
                <w:sz w:val="22"/>
                <w:szCs w:val="22"/>
              </w:rPr>
              <w:lastRenderedPageBreak/>
              <w:t>3.3. Informacija apie Europos Sąjungos lėšomis finansuojamą projektą arba kitą projektą</w:t>
            </w:r>
          </w:p>
        </w:tc>
        <w:tc>
          <w:tcPr>
            <w:tcW w:w="7230" w:type="dxa"/>
            <w:gridSpan w:val="2"/>
          </w:tcPr>
          <w:p w14:paraId="2A7FD613" w14:textId="77777777" w:rsidR="004063A8" w:rsidRPr="002A4B2E" w:rsidRDefault="004063A8" w:rsidP="00A059C1">
            <w:pPr>
              <w:rPr>
                <w:kern w:val="2"/>
                <w:sz w:val="22"/>
                <w:szCs w:val="22"/>
              </w:rPr>
            </w:pPr>
            <w:r w:rsidRPr="002A4B2E">
              <w:rPr>
                <w:kern w:val="2"/>
                <w:sz w:val="22"/>
                <w:szCs w:val="22"/>
              </w:rPr>
              <w:t>Netaikoma</w:t>
            </w:r>
          </w:p>
          <w:p w14:paraId="054473AB" w14:textId="77777777" w:rsidR="004063A8" w:rsidRPr="002A4B2E" w:rsidRDefault="004063A8" w:rsidP="00A059C1">
            <w:pPr>
              <w:rPr>
                <w:kern w:val="2"/>
                <w:sz w:val="22"/>
                <w:szCs w:val="22"/>
              </w:rPr>
            </w:pPr>
          </w:p>
        </w:tc>
      </w:tr>
      <w:tr w:rsidR="004063A8" w:rsidRPr="002A4B2E" w14:paraId="3DD21738" w14:textId="77777777" w:rsidTr="00FF3591">
        <w:trPr>
          <w:trHeight w:val="300"/>
        </w:trPr>
        <w:tc>
          <w:tcPr>
            <w:tcW w:w="10627" w:type="dxa"/>
            <w:gridSpan w:val="3"/>
          </w:tcPr>
          <w:p w14:paraId="204979CB" w14:textId="77777777" w:rsidR="004063A8" w:rsidRPr="002A4B2E" w:rsidRDefault="004063A8" w:rsidP="00A059C1">
            <w:pPr>
              <w:jc w:val="center"/>
              <w:rPr>
                <w:b/>
                <w:bCs/>
                <w:kern w:val="2"/>
                <w:sz w:val="22"/>
                <w:szCs w:val="22"/>
              </w:rPr>
            </w:pPr>
            <w:r w:rsidRPr="002A4B2E">
              <w:rPr>
                <w:b/>
                <w:bCs/>
                <w:kern w:val="2"/>
                <w:sz w:val="22"/>
                <w:szCs w:val="22"/>
              </w:rPr>
              <w:t>4. PREKIŲ PRISTATYMO TERMINAI IR PREKIŲ PERDAVIMO - PRIĖMIMO TVARKA</w:t>
            </w:r>
          </w:p>
        </w:tc>
      </w:tr>
      <w:tr w:rsidR="004063A8" w:rsidRPr="002A4B2E" w14:paraId="05FBB0D4" w14:textId="77777777" w:rsidTr="00F7547F">
        <w:trPr>
          <w:trHeight w:val="300"/>
        </w:trPr>
        <w:tc>
          <w:tcPr>
            <w:tcW w:w="3397" w:type="dxa"/>
          </w:tcPr>
          <w:p w14:paraId="3FD19B35" w14:textId="7AA5FB9C" w:rsidR="004063A8" w:rsidRPr="002A4B2E" w:rsidRDefault="004063A8" w:rsidP="00A059C1">
            <w:pPr>
              <w:rPr>
                <w:b/>
                <w:bCs/>
                <w:kern w:val="2"/>
                <w:sz w:val="22"/>
                <w:szCs w:val="22"/>
              </w:rPr>
            </w:pPr>
            <w:r w:rsidRPr="002A4B2E">
              <w:rPr>
                <w:b/>
                <w:bCs/>
                <w:kern w:val="2"/>
                <w:sz w:val="22"/>
                <w:szCs w:val="22"/>
              </w:rPr>
              <w:t xml:space="preserve">4.1. </w:t>
            </w:r>
            <w:r w:rsidR="00173357" w:rsidRPr="00173357">
              <w:rPr>
                <w:b/>
                <w:bCs/>
                <w:kern w:val="2"/>
                <w:sz w:val="22"/>
                <w:szCs w:val="22"/>
              </w:rPr>
              <w:t>Prekių pristatymo terminas, kai Prekė (-ės) pristatomos vienu kartu</w:t>
            </w:r>
          </w:p>
        </w:tc>
        <w:tc>
          <w:tcPr>
            <w:tcW w:w="7230" w:type="dxa"/>
            <w:gridSpan w:val="2"/>
          </w:tcPr>
          <w:p w14:paraId="673C0E41" w14:textId="479F1ACA" w:rsidR="004063A8" w:rsidRPr="008511C0" w:rsidRDefault="00610106" w:rsidP="00A059C1">
            <w:pPr>
              <w:rPr>
                <w:kern w:val="2"/>
                <w:sz w:val="22"/>
                <w:szCs w:val="22"/>
              </w:rPr>
            </w:pPr>
            <w:r w:rsidRPr="00610106">
              <w:rPr>
                <w:kern w:val="2"/>
                <w:sz w:val="22"/>
                <w:szCs w:val="22"/>
              </w:rPr>
              <w:t>Tiekėjas Prekes įsipareigoja pristatyti tiekėjo transportu ir lėšomis bei sumontuoti</w:t>
            </w:r>
            <w:r>
              <w:rPr>
                <w:kern w:val="2"/>
                <w:sz w:val="22"/>
                <w:szCs w:val="22"/>
              </w:rPr>
              <w:t>, suinstaliuoti</w:t>
            </w:r>
            <w:r w:rsidRPr="00610106">
              <w:rPr>
                <w:kern w:val="2"/>
                <w:sz w:val="22"/>
                <w:szCs w:val="22"/>
              </w:rPr>
              <w:t xml:space="preserve"> ir paruošti darbui ne vėliau kaip per</w:t>
            </w:r>
            <w:r w:rsidR="00173357">
              <w:rPr>
                <w:kern w:val="2"/>
                <w:sz w:val="22"/>
                <w:szCs w:val="22"/>
              </w:rPr>
              <w:t xml:space="preserve"> 4</w:t>
            </w:r>
            <w:r w:rsidRPr="00610106">
              <w:rPr>
                <w:kern w:val="2"/>
                <w:sz w:val="22"/>
                <w:szCs w:val="22"/>
              </w:rPr>
              <w:t xml:space="preserve"> (</w:t>
            </w:r>
            <w:r w:rsidR="00173357">
              <w:rPr>
                <w:kern w:val="2"/>
                <w:sz w:val="22"/>
                <w:szCs w:val="22"/>
              </w:rPr>
              <w:t>keturis</w:t>
            </w:r>
            <w:r w:rsidRPr="00610106">
              <w:rPr>
                <w:kern w:val="2"/>
                <w:sz w:val="22"/>
                <w:szCs w:val="22"/>
              </w:rPr>
              <w:t xml:space="preserve">) </w:t>
            </w:r>
            <w:r w:rsidR="00173357">
              <w:rPr>
                <w:kern w:val="2"/>
                <w:sz w:val="22"/>
                <w:szCs w:val="22"/>
              </w:rPr>
              <w:t xml:space="preserve">mėnesius </w:t>
            </w:r>
            <w:r w:rsidRPr="00610106">
              <w:rPr>
                <w:kern w:val="2"/>
                <w:sz w:val="22"/>
                <w:szCs w:val="22"/>
              </w:rPr>
              <w:t xml:space="preserve">nuo Sutarties įsigaliojimo dienos. Prekių pristatymo </w:t>
            </w:r>
            <w:r w:rsidR="00DC3CC7">
              <w:rPr>
                <w:kern w:val="2"/>
                <w:sz w:val="22"/>
                <w:szCs w:val="22"/>
              </w:rPr>
              <w:t xml:space="preserve">ir sumontavimo </w:t>
            </w:r>
            <w:r w:rsidRPr="00610106">
              <w:rPr>
                <w:kern w:val="2"/>
                <w:sz w:val="22"/>
                <w:szCs w:val="22"/>
              </w:rPr>
              <w:t xml:space="preserve">vieta yra </w:t>
            </w:r>
            <w:r w:rsidR="00173357" w:rsidRPr="00864EB1">
              <w:rPr>
                <w:b/>
                <w:bCs/>
                <w:kern w:val="2"/>
                <w:sz w:val="22"/>
                <w:szCs w:val="22"/>
              </w:rPr>
              <w:t xml:space="preserve">Nacionalinis vėžio </w:t>
            </w:r>
            <w:r w:rsidR="00173357">
              <w:rPr>
                <w:b/>
                <w:bCs/>
                <w:kern w:val="2"/>
                <w:sz w:val="22"/>
                <w:szCs w:val="22"/>
              </w:rPr>
              <w:t>centras</w:t>
            </w:r>
            <w:r w:rsidR="00173357" w:rsidRPr="00864EB1">
              <w:rPr>
                <w:b/>
                <w:bCs/>
                <w:kern w:val="2"/>
                <w:sz w:val="22"/>
                <w:szCs w:val="22"/>
              </w:rPr>
              <w:t>, Santariškių g. 1, Vilnius</w:t>
            </w:r>
            <w:r w:rsidRPr="00610106">
              <w:rPr>
                <w:kern w:val="2"/>
                <w:sz w:val="22"/>
                <w:szCs w:val="22"/>
              </w:rPr>
              <w:t>.</w:t>
            </w:r>
          </w:p>
        </w:tc>
      </w:tr>
      <w:tr w:rsidR="004063A8" w:rsidRPr="002A4B2E" w14:paraId="0EA057FE" w14:textId="77777777" w:rsidTr="00F7547F">
        <w:trPr>
          <w:trHeight w:val="300"/>
        </w:trPr>
        <w:tc>
          <w:tcPr>
            <w:tcW w:w="3397" w:type="dxa"/>
          </w:tcPr>
          <w:p w14:paraId="23BB66FF" w14:textId="77777777" w:rsidR="004063A8" w:rsidRPr="002A4B2E" w:rsidRDefault="004063A8" w:rsidP="00A059C1">
            <w:pPr>
              <w:rPr>
                <w:b/>
                <w:bCs/>
                <w:kern w:val="2"/>
                <w:sz w:val="22"/>
                <w:szCs w:val="22"/>
              </w:rPr>
            </w:pPr>
            <w:r w:rsidRPr="002A4B2E">
              <w:rPr>
                <w:b/>
                <w:bCs/>
                <w:kern w:val="2"/>
                <w:sz w:val="22"/>
                <w:szCs w:val="22"/>
              </w:rPr>
              <w:t>4.2. Prekių (ar jų</w:t>
            </w:r>
            <w:r>
              <w:rPr>
                <w:b/>
                <w:bCs/>
                <w:kern w:val="2"/>
                <w:sz w:val="22"/>
                <w:szCs w:val="22"/>
              </w:rPr>
              <w:t xml:space="preserve"> dalies) </w:t>
            </w:r>
            <w:r w:rsidRPr="002A4B2E">
              <w:rPr>
                <w:b/>
                <w:bCs/>
                <w:kern w:val="2"/>
                <w:sz w:val="22"/>
                <w:szCs w:val="22"/>
              </w:rPr>
              <w:t>pristatymo termino pratęsimas</w:t>
            </w:r>
          </w:p>
        </w:tc>
        <w:tc>
          <w:tcPr>
            <w:tcW w:w="7230" w:type="dxa"/>
            <w:gridSpan w:val="2"/>
          </w:tcPr>
          <w:p w14:paraId="676AFE08" w14:textId="77777777" w:rsidR="004063A8" w:rsidRPr="002A4B2E" w:rsidRDefault="004063A8" w:rsidP="00A059C1">
            <w:pPr>
              <w:rPr>
                <w:kern w:val="2"/>
                <w:sz w:val="22"/>
                <w:szCs w:val="22"/>
              </w:rPr>
            </w:pPr>
            <w:r w:rsidRPr="002A4B2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w:t>
            </w:r>
            <w:r>
              <w:rPr>
                <w:kern w:val="2"/>
                <w:sz w:val="22"/>
                <w:szCs w:val="22"/>
              </w:rPr>
              <w:t xml:space="preserve">(trisdešimties) </w:t>
            </w:r>
            <w:r w:rsidRPr="002A4B2E">
              <w:rPr>
                <w:kern w:val="2"/>
                <w:sz w:val="22"/>
                <w:szCs w:val="22"/>
              </w:rPr>
              <w:t>dienų laikotarpiui.</w:t>
            </w:r>
          </w:p>
        </w:tc>
      </w:tr>
      <w:tr w:rsidR="004063A8" w:rsidRPr="002A4B2E" w14:paraId="6E3EFF86" w14:textId="77777777" w:rsidTr="00F7547F">
        <w:trPr>
          <w:trHeight w:val="300"/>
        </w:trPr>
        <w:tc>
          <w:tcPr>
            <w:tcW w:w="3397" w:type="dxa"/>
          </w:tcPr>
          <w:p w14:paraId="385C7202" w14:textId="77777777" w:rsidR="004063A8" w:rsidRPr="002A4B2E" w:rsidRDefault="004063A8" w:rsidP="00A059C1">
            <w:pPr>
              <w:rPr>
                <w:b/>
                <w:bCs/>
                <w:kern w:val="2"/>
                <w:sz w:val="22"/>
                <w:szCs w:val="22"/>
              </w:rPr>
            </w:pPr>
            <w:r w:rsidRPr="002A4B2E">
              <w:rPr>
                <w:b/>
                <w:bCs/>
                <w:kern w:val="2"/>
                <w:sz w:val="22"/>
                <w:szCs w:val="22"/>
              </w:rPr>
              <w:t>4.3. Užsakymų teikimo tvarka</w:t>
            </w:r>
          </w:p>
        </w:tc>
        <w:tc>
          <w:tcPr>
            <w:tcW w:w="7230" w:type="dxa"/>
            <w:gridSpan w:val="2"/>
          </w:tcPr>
          <w:p w14:paraId="4D8E7C2F" w14:textId="097A69C0" w:rsidR="004063A8" w:rsidRPr="002A4B2E" w:rsidRDefault="00DC3CC7" w:rsidP="00A059C1">
            <w:pPr>
              <w:rPr>
                <w:kern w:val="2"/>
                <w:sz w:val="22"/>
                <w:szCs w:val="22"/>
              </w:rPr>
            </w:pPr>
            <w:r w:rsidRPr="002A4B2E">
              <w:rPr>
                <w:kern w:val="2"/>
                <w:sz w:val="22"/>
                <w:szCs w:val="22"/>
              </w:rPr>
              <w:t>Netaikoma</w:t>
            </w:r>
            <w:r w:rsidR="004063A8" w:rsidRPr="002A4B2E">
              <w:rPr>
                <w:kern w:val="2"/>
                <w:sz w:val="22"/>
                <w:szCs w:val="22"/>
              </w:rPr>
              <w:t>.</w:t>
            </w:r>
          </w:p>
        </w:tc>
      </w:tr>
      <w:tr w:rsidR="004063A8" w:rsidRPr="002A4B2E" w14:paraId="35A0B795" w14:textId="77777777" w:rsidTr="00F7547F">
        <w:trPr>
          <w:trHeight w:val="300"/>
        </w:trPr>
        <w:tc>
          <w:tcPr>
            <w:tcW w:w="3397" w:type="dxa"/>
          </w:tcPr>
          <w:p w14:paraId="01DD9977" w14:textId="77777777" w:rsidR="004063A8" w:rsidRPr="002A4B2E" w:rsidRDefault="004063A8" w:rsidP="00A059C1">
            <w:pPr>
              <w:rPr>
                <w:b/>
                <w:bCs/>
                <w:kern w:val="2"/>
                <w:sz w:val="22"/>
                <w:szCs w:val="22"/>
              </w:rPr>
            </w:pPr>
            <w:r w:rsidRPr="002A4B2E">
              <w:rPr>
                <w:b/>
                <w:bCs/>
                <w:kern w:val="2"/>
                <w:sz w:val="22"/>
                <w:szCs w:val="22"/>
              </w:rPr>
              <w:t>4.4. Dėl Prekių pristatymo dalimis vertės / apimties</w:t>
            </w:r>
          </w:p>
        </w:tc>
        <w:tc>
          <w:tcPr>
            <w:tcW w:w="7230" w:type="dxa"/>
            <w:gridSpan w:val="2"/>
          </w:tcPr>
          <w:p w14:paraId="2D551F5B"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3B28E118" w14:textId="77777777" w:rsidTr="00F7547F">
        <w:trPr>
          <w:trHeight w:val="300"/>
        </w:trPr>
        <w:tc>
          <w:tcPr>
            <w:tcW w:w="3397" w:type="dxa"/>
          </w:tcPr>
          <w:p w14:paraId="71AFB195" w14:textId="77777777" w:rsidR="004063A8" w:rsidRPr="002A4B2E" w:rsidRDefault="004063A8" w:rsidP="00A059C1">
            <w:pPr>
              <w:rPr>
                <w:b/>
                <w:bCs/>
                <w:kern w:val="2"/>
                <w:sz w:val="22"/>
                <w:szCs w:val="22"/>
              </w:rPr>
            </w:pPr>
            <w:r w:rsidRPr="002A4B2E">
              <w:rPr>
                <w:b/>
                <w:bCs/>
                <w:kern w:val="2"/>
                <w:sz w:val="22"/>
                <w:szCs w:val="22"/>
              </w:rPr>
              <w:t xml:space="preserve">4.5. Kartu su Prekėmis pateikiami dokumentai </w:t>
            </w:r>
          </w:p>
        </w:tc>
        <w:tc>
          <w:tcPr>
            <w:tcW w:w="7230" w:type="dxa"/>
            <w:gridSpan w:val="2"/>
          </w:tcPr>
          <w:p w14:paraId="7C3C94E4" w14:textId="77777777" w:rsidR="004063A8" w:rsidRPr="002A4B2E" w:rsidRDefault="004063A8" w:rsidP="00A059C1">
            <w:pPr>
              <w:rPr>
                <w:kern w:val="2"/>
                <w:sz w:val="22"/>
                <w:szCs w:val="22"/>
              </w:rPr>
            </w:pPr>
            <w:r w:rsidRPr="0087128A">
              <w:rPr>
                <w:kern w:val="2"/>
                <w:sz w:val="22"/>
                <w:szCs w:val="22"/>
              </w:rPr>
              <w:t>Prekės pristatomos sukomplektuotos su visais būtinais reikmenimis, lietuviškomis technine ir naudojimo instrukcijomis, serviso dokumentacija, CE sertifikatais (arba lygiaverčiais dokumentais), kad būtų užtikrintas tinkamas prekių naudojimas, atitinkantis technines charakteristikas, nurodytas prekės gamintojo dokumentacijoje ir šios Sutarties prieduose;</w:t>
            </w:r>
            <w:r w:rsidRPr="002A4B2E">
              <w:rPr>
                <w:kern w:val="2"/>
                <w:sz w:val="22"/>
                <w:szCs w:val="22"/>
              </w:rPr>
              <w:t xml:space="preserve"> Tiekėjui nepateikus nurodytų dokumentų, laikoma, kad Prekės neatitinka Sutartyje nustatytų reikalavimų.</w:t>
            </w:r>
          </w:p>
        </w:tc>
      </w:tr>
      <w:tr w:rsidR="004063A8" w:rsidRPr="002A4B2E" w14:paraId="6143125C" w14:textId="77777777" w:rsidTr="00FF3591">
        <w:trPr>
          <w:trHeight w:val="300"/>
        </w:trPr>
        <w:tc>
          <w:tcPr>
            <w:tcW w:w="10627" w:type="dxa"/>
            <w:gridSpan w:val="3"/>
          </w:tcPr>
          <w:p w14:paraId="2A502FB6" w14:textId="77777777" w:rsidR="004063A8" w:rsidRPr="002A4B2E" w:rsidRDefault="004063A8" w:rsidP="00A059C1">
            <w:pPr>
              <w:jc w:val="center"/>
              <w:rPr>
                <w:b/>
                <w:bCs/>
                <w:kern w:val="2"/>
                <w:sz w:val="22"/>
                <w:szCs w:val="22"/>
              </w:rPr>
            </w:pPr>
            <w:r w:rsidRPr="002A4B2E">
              <w:rPr>
                <w:b/>
                <w:bCs/>
                <w:kern w:val="2"/>
                <w:sz w:val="22"/>
                <w:szCs w:val="22"/>
              </w:rPr>
              <w:t>5. SUTARTIES KAINA IR ATSISKAITYMO TVARKA</w:t>
            </w:r>
          </w:p>
        </w:tc>
      </w:tr>
      <w:tr w:rsidR="004063A8" w:rsidRPr="002A4B2E" w14:paraId="1D8F5A2F" w14:textId="77777777" w:rsidTr="00F7547F">
        <w:trPr>
          <w:trHeight w:val="300"/>
        </w:trPr>
        <w:tc>
          <w:tcPr>
            <w:tcW w:w="3397" w:type="dxa"/>
          </w:tcPr>
          <w:p w14:paraId="65244AEE" w14:textId="77777777" w:rsidR="004063A8" w:rsidRPr="002A4B2E" w:rsidRDefault="004063A8" w:rsidP="00A059C1">
            <w:pPr>
              <w:rPr>
                <w:b/>
                <w:bCs/>
                <w:kern w:val="2"/>
                <w:sz w:val="22"/>
                <w:szCs w:val="22"/>
              </w:rPr>
            </w:pPr>
            <w:r w:rsidRPr="002A4B2E">
              <w:rPr>
                <w:b/>
                <w:bCs/>
                <w:kern w:val="2"/>
                <w:sz w:val="22"/>
                <w:szCs w:val="22"/>
              </w:rPr>
              <w:t>5.1. Sutarčiai taikomas kainos apskaičiavimo būdas</w:t>
            </w:r>
          </w:p>
        </w:tc>
        <w:tc>
          <w:tcPr>
            <w:tcW w:w="7230" w:type="dxa"/>
            <w:gridSpan w:val="2"/>
          </w:tcPr>
          <w:p w14:paraId="3C5B81CD" w14:textId="77777777" w:rsidR="004063A8" w:rsidRPr="002A4B2E" w:rsidRDefault="004063A8" w:rsidP="00A059C1">
            <w:pPr>
              <w:rPr>
                <w:kern w:val="2"/>
                <w:sz w:val="22"/>
                <w:szCs w:val="22"/>
              </w:rPr>
            </w:pPr>
            <w:r w:rsidRPr="002A4B2E">
              <w:rPr>
                <w:kern w:val="2"/>
                <w:sz w:val="22"/>
                <w:szCs w:val="22"/>
              </w:rPr>
              <w:t>Fiksuoto</w:t>
            </w:r>
            <w:r>
              <w:rPr>
                <w:kern w:val="2"/>
                <w:sz w:val="22"/>
                <w:szCs w:val="22"/>
              </w:rPr>
              <w:t>s</w:t>
            </w:r>
            <w:r w:rsidRPr="002A4B2E">
              <w:rPr>
                <w:kern w:val="2"/>
                <w:sz w:val="22"/>
                <w:szCs w:val="22"/>
              </w:rPr>
              <w:t xml:space="preserve"> kaino</w:t>
            </w:r>
            <w:r>
              <w:rPr>
                <w:kern w:val="2"/>
                <w:sz w:val="22"/>
                <w:szCs w:val="22"/>
              </w:rPr>
              <w:t>s</w:t>
            </w:r>
            <w:r w:rsidRPr="002A4B2E">
              <w:rPr>
                <w:kern w:val="2"/>
                <w:sz w:val="22"/>
                <w:szCs w:val="22"/>
              </w:rPr>
              <w:t xml:space="preserve"> kainodara.</w:t>
            </w:r>
          </w:p>
        </w:tc>
      </w:tr>
      <w:tr w:rsidR="004063A8" w:rsidRPr="002A4B2E" w14:paraId="52C982A7" w14:textId="77777777" w:rsidTr="00F7547F">
        <w:trPr>
          <w:trHeight w:val="300"/>
        </w:trPr>
        <w:tc>
          <w:tcPr>
            <w:tcW w:w="3397" w:type="dxa"/>
          </w:tcPr>
          <w:p w14:paraId="1F838635" w14:textId="77777777" w:rsidR="004063A8" w:rsidRPr="002A4B2E" w:rsidRDefault="004063A8" w:rsidP="00A059C1">
            <w:pPr>
              <w:rPr>
                <w:b/>
                <w:bCs/>
                <w:kern w:val="2"/>
                <w:sz w:val="22"/>
                <w:szCs w:val="22"/>
              </w:rPr>
            </w:pPr>
            <w:r w:rsidRPr="002A4B2E">
              <w:rPr>
                <w:b/>
                <w:bCs/>
                <w:kern w:val="2"/>
                <w:sz w:val="22"/>
                <w:szCs w:val="22"/>
              </w:rPr>
              <w:t xml:space="preserve">5.2. Pradinės Sutarties vertė ir Sutarties kaina, kai taikoma </w:t>
            </w:r>
            <w:r w:rsidRPr="002A4B2E">
              <w:rPr>
                <w:b/>
                <w:bCs/>
                <w:kern w:val="2"/>
                <w:sz w:val="22"/>
                <w:szCs w:val="22"/>
                <w:u w:val="single"/>
              </w:rPr>
              <w:t>fiksuoto įkainio</w:t>
            </w:r>
            <w:r w:rsidRPr="002A4B2E">
              <w:rPr>
                <w:b/>
                <w:bCs/>
                <w:kern w:val="2"/>
                <w:sz w:val="22"/>
                <w:szCs w:val="22"/>
              </w:rPr>
              <w:t xml:space="preserve"> kainodara</w:t>
            </w:r>
          </w:p>
          <w:p w14:paraId="13C05D86" w14:textId="77777777" w:rsidR="004063A8" w:rsidRPr="002A4B2E" w:rsidRDefault="004063A8" w:rsidP="00A059C1">
            <w:pPr>
              <w:rPr>
                <w:b/>
                <w:bCs/>
                <w:kern w:val="2"/>
                <w:sz w:val="22"/>
                <w:szCs w:val="22"/>
              </w:rPr>
            </w:pPr>
          </w:p>
        </w:tc>
        <w:tc>
          <w:tcPr>
            <w:tcW w:w="7230" w:type="dxa"/>
            <w:gridSpan w:val="2"/>
          </w:tcPr>
          <w:p w14:paraId="55D08EFB" w14:textId="77777777" w:rsidR="004063A8" w:rsidRPr="0087128A" w:rsidRDefault="004063A8" w:rsidP="00A059C1">
            <w:pPr>
              <w:rPr>
                <w:kern w:val="2"/>
                <w:sz w:val="22"/>
                <w:szCs w:val="22"/>
              </w:rPr>
            </w:pPr>
            <w:r w:rsidRPr="0087128A">
              <w:rPr>
                <w:kern w:val="2"/>
                <w:sz w:val="22"/>
                <w:szCs w:val="22"/>
              </w:rPr>
              <w:t xml:space="preserve">Pradinės Sutarties vertė yra </w:t>
            </w:r>
            <w:r w:rsidRPr="0087128A">
              <w:rPr>
                <w:color w:val="4472C4"/>
                <w:kern w:val="2"/>
                <w:sz w:val="22"/>
                <w:szCs w:val="22"/>
              </w:rPr>
              <w:t>(nurodyti sumą skaičiais)</w:t>
            </w:r>
            <w:r w:rsidRPr="0087128A">
              <w:rPr>
                <w:kern w:val="2"/>
                <w:sz w:val="22"/>
                <w:szCs w:val="22"/>
              </w:rPr>
              <w:t xml:space="preserve"> Eur, </w:t>
            </w:r>
            <w:r w:rsidRPr="0087128A">
              <w:rPr>
                <w:color w:val="4472C4"/>
                <w:kern w:val="2"/>
                <w:sz w:val="22"/>
                <w:szCs w:val="22"/>
              </w:rPr>
              <w:t>(nurodyti sumą žodžiais)</w:t>
            </w:r>
            <w:r w:rsidRPr="0087128A">
              <w:rPr>
                <w:kern w:val="2"/>
                <w:sz w:val="22"/>
                <w:szCs w:val="22"/>
              </w:rPr>
              <w:t xml:space="preserve"> be pridėtinės vertės mokesčio (toliau – PVM). </w:t>
            </w:r>
          </w:p>
          <w:p w14:paraId="3D0A20F4" w14:textId="77777777" w:rsidR="004063A8" w:rsidRPr="0087128A" w:rsidRDefault="004063A8" w:rsidP="00A059C1">
            <w:pPr>
              <w:rPr>
                <w:kern w:val="2"/>
                <w:sz w:val="22"/>
                <w:szCs w:val="22"/>
              </w:rPr>
            </w:pPr>
            <w:r w:rsidRPr="0087128A">
              <w:rPr>
                <w:kern w:val="2"/>
                <w:sz w:val="22"/>
                <w:szCs w:val="22"/>
              </w:rPr>
              <w:t xml:space="preserve">PVM sudaro </w:t>
            </w:r>
            <w:r w:rsidRPr="0087128A">
              <w:rPr>
                <w:color w:val="4472C4"/>
                <w:kern w:val="2"/>
                <w:sz w:val="22"/>
                <w:szCs w:val="22"/>
              </w:rPr>
              <w:t>(nurodyti sumą skaičiais)</w:t>
            </w:r>
            <w:r w:rsidRPr="0087128A">
              <w:rPr>
                <w:kern w:val="2"/>
                <w:sz w:val="22"/>
                <w:szCs w:val="22"/>
              </w:rPr>
              <w:t xml:space="preserve"> Eur, </w:t>
            </w:r>
            <w:r w:rsidRPr="0087128A">
              <w:rPr>
                <w:color w:val="4472C4"/>
                <w:kern w:val="2"/>
                <w:sz w:val="22"/>
                <w:szCs w:val="22"/>
              </w:rPr>
              <w:t>(nurodyti sumą žodžiais)</w:t>
            </w:r>
            <w:r w:rsidRPr="0087128A">
              <w:rPr>
                <w:kern w:val="2"/>
                <w:sz w:val="22"/>
                <w:szCs w:val="22"/>
              </w:rPr>
              <w:t>.</w:t>
            </w:r>
          </w:p>
          <w:p w14:paraId="489F0E73" w14:textId="77777777" w:rsidR="004063A8" w:rsidRPr="0087128A" w:rsidRDefault="004063A8" w:rsidP="00A059C1">
            <w:pPr>
              <w:rPr>
                <w:kern w:val="2"/>
                <w:sz w:val="22"/>
                <w:szCs w:val="22"/>
              </w:rPr>
            </w:pPr>
            <w:r w:rsidRPr="0087128A">
              <w:rPr>
                <w:kern w:val="2"/>
                <w:sz w:val="22"/>
                <w:szCs w:val="22"/>
              </w:rPr>
              <w:t xml:space="preserve">Sutarties kaina yra </w:t>
            </w:r>
            <w:r w:rsidRPr="0087128A">
              <w:rPr>
                <w:color w:val="4472C4"/>
                <w:kern w:val="2"/>
                <w:sz w:val="22"/>
                <w:szCs w:val="22"/>
              </w:rPr>
              <w:t>(nurodyti sumą skaičiais)</w:t>
            </w:r>
            <w:r w:rsidRPr="0087128A">
              <w:rPr>
                <w:kern w:val="2"/>
                <w:sz w:val="22"/>
                <w:szCs w:val="22"/>
              </w:rPr>
              <w:t xml:space="preserve"> Eur, </w:t>
            </w:r>
            <w:r w:rsidRPr="0087128A">
              <w:rPr>
                <w:color w:val="4472C4"/>
                <w:kern w:val="2"/>
                <w:sz w:val="22"/>
                <w:szCs w:val="22"/>
              </w:rPr>
              <w:t>(nurodyti sumą žodžiais)</w:t>
            </w:r>
            <w:r w:rsidRPr="0087128A">
              <w:rPr>
                <w:kern w:val="2"/>
                <w:sz w:val="22"/>
                <w:szCs w:val="22"/>
              </w:rPr>
              <w:t xml:space="preserve"> Eur su PVM.</w:t>
            </w:r>
          </w:p>
          <w:p w14:paraId="18FA3B81" w14:textId="77777777" w:rsidR="004063A8" w:rsidRPr="0087128A" w:rsidRDefault="004063A8" w:rsidP="00A059C1">
            <w:pPr>
              <w:rPr>
                <w:color w:val="000000"/>
                <w:kern w:val="2"/>
                <w:sz w:val="22"/>
                <w:szCs w:val="22"/>
              </w:rPr>
            </w:pPr>
            <w:r w:rsidRPr="0087128A">
              <w:rPr>
                <w:kern w:val="2"/>
                <w:sz w:val="22"/>
                <w:szCs w:val="22"/>
              </w:rPr>
              <w:t>Šioje Sutartyje P</w:t>
            </w:r>
            <w:r w:rsidRPr="0087128A">
              <w:rPr>
                <w:color w:val="000000"/>
                <w:kern w:val="2"/>
                <w:sz w:val="22"/>
                <w:szCs w:val="22"/>
              </w:rPr>
              <w:t>radinės Sutarties vertė yra lygi Tiekėjo pasiūlymo kainai be PVM, nurodytai už visą pirkimo dokumentuose ir Sutartyje nurodytą Prekių kiekį ir (ar) apimtį.</w:t>
            </w:r>
          </w:p>
        </w:tc>
      </w:tr>
      <w:tr w:rsidR="004063A8" w:rsidRPr="002A4B2E" w14:paraId="6D11C671" w14:textId="77777777" w:rsidTr="00F7547F">
        <w:trPr>
          <w:trHeight w:val="300"/>
        </w:trPr>
        <w:tc>
          <w:tcPr>
            <w:tcW w:w="3397" w:type="dxa"/>
          </w:tcPr>
          <w:p w14:paraId="17A622C0" w14:textId="77777777" w:rsidR="004063A8" w:rsidRPr="002A4B2E" w:rsidRDefault="004063A8" w:rsidP="00A059C1">
            <w:pPr>
              <w:rPr>
                <w:b/>
                <w:bCs/>
                <w:kern w:val="2"/>
                <w:sz w:val="22"/>
                <w:szCs w:val="22"/>
              </w:rPr>
            </w:pPr>
            <w:r w:rsidRPr="002A4B2E">
              <w:rPr>
                <w:b/>
                <w:bCs/>
                <w:kern w:val="2"/>
                <w:sz w:val="22"/>
                <w:szCs w:val="22"/>
              </w:rPr>
              <w:t xml:space="preserve">5.3. Sutarties kainos / įkainių perskaičiavimas taikant </w:t>
            </w:r>
            <w:r w:rsidRPr="002A4B2E">
              <w:rPr>
                <w:b/>
                <w:bCs/>
                <w:kern w:val="2"/>
                <w:sz w:val="22"/>
                <w:szCs w:val="22"/>
                <w:u w:val="single"/>
              </w:rPr>
              <w:t>peržiūros</w:t>
            </w:r>
            <w:r w:rsidRPr="002A4B2E">
              <w:rPr>
                <w:b/>
                <w:bCs/>
                <w:kern w:val="2"/>
                <w:sz w:val="22"/>
                <w:szCs w:val="22"/>
              </w:rPr>
              <w:t xml:space="preserve"> taisykles</w:t>
            </w:r>
          </w:p>
        </w:tc>
        <w:tc>
          <w:tcPr>
            <w:tcW w:w="7230" w:type="dxa"/>
            <w:gridSpan w:val="2"/>
          </w:tcPr>
          <w:p w14:paraId="5B8FF0AC" w14:textId="77777777" w:rsidR="004063A8" w:rsidRPr="002A4B2E" w:rsidRDefault="004063A8" w:rsidP="00A059C1">
            <w:pPr>
              <w:rPr>
                <w:kern w:val="2"/>
                <w:sz w:val="22"/>
                <w:szCs w:val="22"/>
              </w:rPr>
            </w:pPr>
            <w:r w:rsidRPr="002A4B2E">
              <w:rPr>
                <w:kern w:val="2"/>
                <w:sz w:val="22"/>
                <w:szCs w:val="22"/>
              </w:rPr>
              <w:t>Sutarties kaina / įkainiai bus perskaičiuojami:</w:t>
            </w:r>
          </w:p>
          <w:p w14:paraId="3C10D6EB" w14:textId="77777777" w:rsidR="004063A8" w:rsidRPr="002A4B2E" w:rsidRDefault="004063A8" w:rsidP="00A059C1">
            <w:pPr>
              <w:rPr>
                <w:kern w:val="2"/>
                <w:sz w:val="22"/>
                <w:szCs w:val="22"/>
              </w:rPr>
            </w:pPr>
            <w:r w:rsidRPr="002A4B2E">
              <w:rPr>
                <w:kern w:val="2"/>
                <w:sz w:val="22"/>
                <w:szCs w:val="22"/>
              </w:rPr>
              <w:t xml:space="preserve">5.3.1. </w:t>
            </w:r>
            <w:r w:rsidRPr="0087128A">
              <w:rPr>
                <w:color w:val="4472C4"/>
                <w:kern w:val="2"/>
                <w:sz w:val="22"/>
                <w:szCs w:val="22"/>
              </w:rPr>
              <w:t>dėl PVM tarifo pasikeitimo</w:t>
            </w:r>
            <w:r>
              <w:rPr>
                <w:kern w:val="2"/>
                <w:sz w:val="22"/>
                <w:szCs w:val="22"/>
              </w:rPr>
              <w:t>.</w:t>
            </w:r>
          </w:p>
        </w:tc>
      </w:tr>
      <w:tr w:rsidR="004063A8" w:rsidRPr="002A4B2E" w14:paraId="401F29D1" w14:textId="77777777" w:rsidTr="00F7547F">
        <w:trPr>
          <w:trHeight w:val="300"/>
        </w:trPr>
        <w:tc>
          <w:tcPr>
            <w:tcW w:w="3397" w:type="dxa"/>
          </w:tcPr>
          <w:p w14:paraId="5DF6CB6B" w14:textId="77777777" w:rsidR="004063A8" w:rsidRPr="002A4B2E" w:rsidRDefault="004063A8" w:rsidP="00A059C1">
            <w:pPr>
              <w:rPr>
                <w:b/>
                <w:bCs/>
                <w:kern w:val="2"/>
                <w:sz w:val="22"/>
                <w:szCs w:val="22"/>
              </w:rPr>
            </w:pPr>
            <w:r w:rsidRPr="002A4B2E">
              <w:rPr>
                <w:b/>
                <w:bCs/>
                <w:kern w:val="2"/>
                <w:sz w:val="22"/>
                <w:szCs w:val="22"/>
              </w:rPr>
              <w:t>5.3.1. Sutarties kainos / įkainių peržiūra dėl PVM tarifo pasikeitimo</w:t>
            </w:r>
          </w:p>
        </w:tc>
        <w:tc>
          <w:tcPr>
            <w:tcW w:w="7230" w:type="dxa"/>
            <w:gridSpan w:val="2"/>
          </w:tcPr>
          <w:p w14:paraId="310CAFCE" w14:textId="4F5BA6E4" w:rsidR="004063A8" w:rsidRPr="002A4B2E" w:rsidRDefault="004063A8" w:rsidP="00A059C1">
            <w:pPr>
              <w:rPr>
                <w:kern w:val="2"/>
                <w:sz w:val="22"/>
                <w:szCs w:val="22"/>
              </w:rPr>
            </w:pPr>
            <w:r w:rsidRPr="002A4B2E">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EC12F80" w14:textId="77777777" w:rsidR="004063A8" w:rsidRPr="002A4B2E" w:rsidRDefault="004063A8" w:rsidP="00A059C1">
            <w:pPr>
              <w:rPr>
                <w:kern w:val="2"/>
                <w:sz w:val="22"/>
                <w:szCs w:val="22"/>
              </w:rPr>
            </w:pPr>
            <w:r w:rsidRPr="002A4B2E">
              <w:rPr>
                <w:kern w:val="2"/>
                <w:sz w:val="22"/>
                <w:szCs w:val="22"/>
              </w:rPr>
              <w:t>Perskaičiavimas įforminamas Susitarimu ne vėliau kaip per 10 (dešimt) dienų nuo PVM mokėjimą reglamentuojančių teisės aktų pasikeitimo, kuris tampa neatskiriama Sutarties dalimi. Perskaičiuota (-</w:t>
            </w:r>
            <w:proofErr w:type="spellStart"/>
            <w:r w:rsidRPr="002A4B2E">
              <w:rPr>
                <w:kern w:val="2"/>
                <w:sz w:val="22"/>
                <w:szCs w:val="22"/>
              </w:rPr>
              <w:t>as</w:t>
            </w:r>
            <w:proofErr w:type="spellEnd"/>
            <w:r w:rsidRPr="002A4B2E">
              <w:rPr>
                <w:kern w:val="2"/>
                <w:sz w:val="22"/>
                <w:szCs w:val="22"/>
              </w:rPr>
              <w:t>) Sutarties kaina/įkainis taikoma (-</w:t>
            </w:r>
            <w:proofErr w:type="spellStart"/>
            <w:r w:rsidRPr="002A4B2E">
              <w:rPr>
                <w:kern w:val="2"/>
                <w:sz w:val="22"/>
                <w:szCs w:val="22"/>
              </w:rPr>
              <w:t>as</w:t>
            </w:r>
            <w:proofErr w:type="spellEnd"/>
            <w:r w:rsidRPr="002A4B2E">
              <w:rPr>
                <w:kern w:val="2"/>
                <w:sz w:val="22"/>
                <w:szCs w:val="22"/>
              </w:rPr>
              <w:t>) už tą Prekių dalį, kurios bus tiekiamos nuo Šalių pasirašyto Susitarimo Susitarime nurodytos dienos.</w:t>
            </w:r>
          </w:p>
          <w:p w14:paraId="64482E25" w14:textId="77777777" w:rsidR="004063A8" w:rsidRPr="002A4B2E" w:rsidRDefault="004063A8" w:rsidP="00A059C1">
            <w:pPr>
              <w:rPr>
                <w:kern w:val="2"/>
                <w:sz w:val="22"/>
                <w:szCs w:val="22"/>
              </w:rPr>
            </w:pPr>
            <w:r w:rsidRPr="002A4B2E">
              <w:rPr>
                <w:kern w:val="2"/>
                <w:sz w:val="22"/>
                <w:szCs w:val="22"/>
              </w:rPr>
              <w:lastRenderedPageBreak/>
              <w:t xml:space="preserve">Perskaičiuota Sutarties kaina / Prekių įkainiai įforminami Susitarimu ir turi būti taikomi nuo naujo PVM </w:t>
            </w:r>
            <w:r>
              <w:rPr>
                <w:kern w:val="2"/>
                <w:sz w:val="22"/>
                <w:szCs w:val="22"/>
              </w:rPr>
              <w:t xml:space="preserve">tarifo </w:t>
            </w:r>
            <w:r w:rsidRPr="002A4B2E">
              <w:rPr>
                <w:kern w:val="2"/>
                <w:sz w:val="22"/>
                <w:szCs w:val="22"/>
              </w:rPr>
              <w:t>įvedimo datos (nepriklausomai nuo to, kada pasirašytas Susitarimas).</w:t>
            </w:r>
          </w:p>
        </w:tc>
      </w:tr>
      <w:tr w:rsidR="004063A8" w:rsidRPr="002A4B2E" w14:paraId="4045CB58" w14:textId="77777777" w:rsidTr="00F7547F">
        <w:trPr>
          <w:trHeight w:val="300"/>
        </w:trPr>
        <w:tc>
          <w:tcPr>
            <w:tcW w:w="3397" w:type="dxa"/>
          </w:tcPr>
          <w:p w14:paraId="069411BE" w14:textId="77777777" w:rsidR="004063A8" w:rsidRPr="002A4B2E" w:rsidRDefault="004063A8" w:rsidP="00A059C1">
            <w:pPr>
              <w:rPr>
                <w:kern w:val="2"/>
                <w:sz w:val="22"/>
                <w:szCs w:val="22"/>
              </w:rPr>
            </w:pPr>
            <w:r w:rsidRPr="002A4B2E">
              <w:rPr>
                <w:b/>
                <w:bCs/>
                <w:kern w:val="2"/>
                <w:sz w:val="22"/>
                <w:szCs w:val="22"/>
              </w:rPr>
              <w:lastRenderedPageBreak/>
              <w:t>5.3.2.</w:t>
            </w:r>
            <w:r w:rsidRPr="002A4B2E">
              <w:rPr>
                <w:kern w:val="2"/>
                <w:sz w:val="22"/>
                <w:szCs w:val="22"/>
              </w:rPr>
              <w:t xml:space="preserve"> </w:t>
            </w:r>
            <w:r w:rsidRPr="002A4B2E">
              <w:rPr>
                <w:b/>
                <w:bCs/>
                <w:kern w:val="2"/>
                <w:sz w:val="22"/>
                <w:szCs w:val="22"/>
              </w:rPr>
              <w:t>Sutarties kainos / įkainių peržiūra dėl kitų mokesčių, lemiančių Prekių kainos pokytį, pasikeitimo</w:t>
            </w:r>
          </w:p>
        </w:tc>
        <w:tc>
          <w:tcPr>
            <w:tcW w:w="7230" w:type="dxa"/>
            <w:gridSpan w:val="2"/>
          </w:tcPr>
          <w:p w14:paraId="79795F31"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63B5A405" w14:textId="77777777" w:rsidTr="00F7547F">
        <w:trPr>
          <w:trHeight w:val="300"/>
        </w:trPr>
        <w:tc>
          <w:tcPr>
            <w:tcW w:w="3397" w:type="dxa"/>
          </w:tcPr>
          <w:p w14:paraId="5096C237" w14:textId="77777777" w:rsidR="004063A8" w:rsidRPr="002A4B2E" w:rsidRDefault="004063A8" w:rsidP="00A059C1">
            <w:pPr>
              <w:rPr>
                <w:b/>
                <w:bCs/>
                <w:kern w:val="2"/>
                <w:sz w:val="22"/>
                <w:szCs w:val="22"/>
              </w:rPr>
            </w:pPr>
            <w:r w:rsidRPr="002A4B2E">
              <w:rPr>
                <w:b/>
                <w:bCs/>
                <w:kern w:val="2"/>
                <w:sz w:val="22"/>
                <w:szCs w:val="22"/>
              </w:rPr>
              <w:t>5.3.3. Sutarties kainos / įkainių peržiūra dėl kainų lygio pokyčio</w:t>
            </w:r>
          </w:p>
        </w:tc>
        <w:tc>
          <w:tcPr>
            <w:tcW w:w="7230" w:type="dxa"/>
            <w:gridSpan w:val="2"/>
          </w:tcPr>
          <w:p w14:paraId="42A58A40" w14:textId="77777777" w:rsidR="004063A8" w:rsidRPr="002A4B2E" w:rsidRDefault="004063A8" w:rsidP="00A059C1">
            <w:pPr>
              <w:rPr>
                <w:kern w:val="2"/>
                <w:sz w:val="22"/>
                <w:szCs w:val="22"/>
              </w:rPr>
            </w:pPr>
            <w:r w:rsidRPr="0087128A">
              <w:rPr>
                <w:kern w:val="2"/>
                <w:sz w:val="22"/>
                <w:szCs w:val="22"/>
              </w:rPr>
              <w:t>Netaikoma</w:t>
            </w:r>
            <w:r>
              <w:rPr>
                <w:kern w:val="2"/>
                <w:sz w:val="22"/>
                <w:szCs w:val="22"/>
              </w:rPr>
              <w:t>.</w:t>
            </w:r>
          </w:p>
        </w:tc>
      </w:tr>
      <w:tr w:rsidR="004063A8" w:rsidRPr="002A4B2E" w14:paraId="5CF6E0E0" w14:textId="77777777" w:rsidTr="00F7547F">
        <w:trPr>
          <w:trHeight w:val="300"/>
        </w:trPr>
        <w:tc>
          <w:tcPr>
            <w:tcW w:w="3397" w:type="dxa"/>
          </w:tcPr>
          <w:p w14:paraId="4A624DCD" w14:textId="77777777" w:rsidR="004063A8" w:rsidRPr="002A4B2E" w:rsidRDefault="004063A8" w:rsidP="00A059C1">
            <w:pPr>
              <w:rPr>
                <w:b/>
                <w:bCs/>
                <w:kern w:val="2"/>
                <w:sz w:val="22"/>
                <w:szCs w:val="22"/>
              </w:rPr>
            </w:pPr>
            <w:r w:rsidRPr="002A4B2E">
              <w:rPr>
                <w:b/>
                <w:bCs/>
                <w:kern w:val="2"/>
                <w:sz w:val="22"/>
                <w:szCs w:val="22"/>
              </w:rPr>
              <w:t>5.3.4. Sutarties kainos / įkainių peržiūra dėl kainų lygio pokyčio pagal Prekių grupių kainų pokyčius</w:t>
            </w:r>
          </w:p>
        </w:tc>
        <w:tc>
          <w:tcPr>
            <w:tcW w:w="7230" w:type="dxa"/>
            <w:gridSpan w:val="2"/>
          </w:tcPr>
          <w:p w14:paraId="384F8039"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5755B866" w14:textId="77777777" w:rsidTr="00F7547F">
        <w:trPr>
          <w:trHeight w:val="300"/>
        </w:trPr>
        <w:tc>
          <w:tcPr>
            <w:tcW w:w="3397" w:type="dxa"/>
          </w:tcPr>
          <w:p w14:paraId="061DC6DF" w14:textId="77777777" w:rsidR="004063A8" w:rsidRPr="002A4B2E" w:rsidRDefault="004063A8" w:rsidP="00A059C1">
            <w:pPr>
              <w:rPr>
                <w:b/>
                <w:bCs/>
                <w:kern w:val="2"/>
                <w:sz w:val="22"/>
                <w:szCs w:val="22"/>
              </w:rPr>
            </w:pPr>
            <w:r w:rsidRPr="002A4B2E">
              <w:rPr>
                <w:b/>
                <w:bCs/>
                <w:kern w:val="2"/>
                <w:sz w:val="22"/>
                <w:szCs w:val="22"/>
              </w:rPr>
              <w:t xml:space="preserve">5.4. Sutarties kainos / įkainių apskaičiavimas taikant </w:t>
            </w:r>
            <w:r w:rsidRPr="002A4B2E">
              <w:rPr>
                <w:b/>
                <w:bCs/>
                <w:kern w:val="2"/>
                <w:sz w:val="22"/>
                <w:szCs w:val="22"/>
                <w:u w:val="single"/>
              </w:rPr>
              <w:t>kiekio (apimties)</w:t>
            </w:r>
            <w:r w:rsidRPr="002A4B2E">
              <w:rPr>
                <w:b/>
                <w:bCs/>
                <w:kern w:val="2"/>
                <w:sz w:val="22"/>
                <w:szCs w:val="22"/>
              </w:rPr>
              <w:t xml:space="preserve"> keitimo taisykles</w:t>
            </w:r>
          </w:p>
        </w:tc>
        <w:tc>
          <w:tcPr>
            <w:tcW w:w="7230" w:type="dxa"/>
            <w:gridSpan w:val="2"/>
          </w:tcPr>
          <w:p w14:paraId="3F631627"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7EB807A8" w14:textId="77777777" w:rsidTr="00F7547F">
        <w:trPr>
          <w:trHeight w:val="300"/>
        </w:trPr>
        <w:tc>
          <w:tcPr>
            <w:tcW w:w="3397" w:type="dxa"/>
          </w:tcPr>
          <w:p w14:paraId="0E8FFFEB" w14:textId="77777777" w:rsidR="004063A8" w:rsidRPr="002A4B2E" w:rsidRDefault="004063A8" w:rsidP="00A059C1">
            <w:pPr>
              <w:rPr>
                <w:b/>
                <w:bCs/>
                <w:kern w:val="2"/>
                <w:sz w:val="22"/>
                <w:szCs w:val="22"/>
              </w:rPr>
            </w:pPr>
            <w:r w:rsidRPr="002A4B2E">
              <w:rPr>
                <w:b/>
                <w:bCs/>
                <w:kern w:val="2"/>
                <w:sz w:val="22"/>
                <w:szCs w:val="22"/>
              </w:rPr>
              <w:t>5.5. Atsiskaitymo su Tiekėju terminas ir tvarka</w:t>
            </w:r>
          </w:p>
        </w:tc>
        <w:tc>
          <w:tcPr>
            <w:tcW w:w="7230" w:type="dxa"/>
            <w:gridSpan w:val="2"/>
          </w:tcPr>
          <w:p w14:paraId="45598C33" w14:textId="6E601DAF" w:rsidR="004063A8" w:rsidRDefault="004063A8" w:rsidP="00A059C1">
            <w:pPr>
              <w:rPr>
                <w:kern w:val="2"/>
                <w:sz w:val="22"/>
                <w:szCs w:val="22"/>
              </w:rPr>
            </w:pPr>
            <w:r w:rsidRPr="002A4B2E">
              <w:rPr>
                <w:kern w:val="2"/>
                <w:sz w:val="22"/>
                <w:szCs w:val="22"/>
              </w:rPr>
              <w:t>Pirkėjas atsiskaito su Tiekėju ne vėliau kaip per 30 (trisdešimt) dienų nuo Sąskaitos</w:t>
            </w:r>
            <w:r w:rsidR="00FF3591" w:rsidRPr="00996034">
              <w:rPr>
                <w:kern w:val="2"/>
                <w:sz w:val="22"/>
                <w:szCs w:val="22"/>
              </w:rPr>
              <w:t xml:space="preserve"> </w:t>
            </w:r>
            <w:r w:rsidRPr="002A4B2E">
              <w:rPr>
                <w:kern w:val="2"/>
                <w:sz w:val="22"/>
                <w:szCs w:val="22"/>
              </w:rPr>
              <w:t>gavimo dienos.</w:t>
            </w:r>
            <w:r w:rsidR="00610106">
              <w:t xml:space="preserve"> </w:t>
            </w:r>
            <w:r w:rsidR="00610106" w:rsidRPr="00610106">
              <w:rPr>
                <w:kern w:val="2"/>
                <w:sz w:val="22"/>
                <w:szCs w:val="22"/>
              </w:rPr>
              <w:t>Sąskaitas Tiekėjas privalo teikti tik elektroniniu būdu. Elektroninės sąskaitos teikiamos naudojantis Sąskaitų administravimo bendrąja informacine sistema (toliau – SABIS).</w:t>
            </w:r>
          </w:p>
          <w:p w14:paraId="50A4B945" w14:textId="22D19673" w:rsidR="00104C44" w:rsidRPr="002A4B2E" w:rsidRDefault="00104C44" w:rsidP="00A059C1">
            <w:pPr>
              <w:rPr>
                <w:kern w:val="2"/>
                <w:sz w:val="22"/>
                <w:szCs w:val="22"/>
              </w:rPr>
            </w:pPr>
            <w:r w:rsidRPr="00864EB1">
              <w:rPr>
                <w:b/>
                <w:bCs/>
                <w:color w:val="000000"/>
                <w:kern w:val="2"/>
                <w:sz w:val="22"/>
                <w:szCs w:val="22"/>
                <w:shd w:val="clear" w:color="auto" w:fill="FFFFFF"/>
              </w:rPr>
              <w:t>Sąskaitos pagal Sutartį išrašomos</w:t>
            </w:r>
            <w:r w:rsidRPr="00864EB1">
              <w:rPr>
                <w:color w:val="000000"/>
                <w:kern w:val="2"/>
                <w:sz w:val="22"/>
                <w:szCs w:val="22"/>
                <w:shd w:val="clear" w:color="auto" w:fill="FFFFFF"/>
              </w:rPr>
              <w:t xml:space="preserve"> viešajai įstaigai Vilniaus universiteto ligoninei </w:t>
            </w:r>
            <w:r w:rsidRPr="00864EB1">
              <w:rPr>
                <w:b/>
                <w:bCs/>
                <w:color w:val="000000"/>
                <w:kern w:val="2"/>
                <w:sz w:val="22"/>
                <w:szCs w:val="22"/>
                <w:shd w:val="clear" w:color="auto" w:fill="FFFFFF"/>
              </w:rPr>
              <w:t>Santaros klinikoms</w:t>
            </w:r>
            <w:r w:rsidRPr="00864EB1">
              <w:rPr>
                <w:color w:val="000000"/>
                <w:kern w:val="2"/>
                <w:sz w:val="22"/>
                <w:szCs w:val="22"/>
                <w:shd w:val="clear" w:color="auto" w:fill="FFFFFF"/>
              </w:rPr>
              <w:t xml:space="preserve">, juridinio asmens kodas 124364561. Sąskaitoje nurodomas prekių / paslaugų / darbų </w:t>
            </w:r>
            <w:r w:rsidRPr="00864EB1">
              <w:rPr>
                <w:b/>
                <w:bCs/>
                <w:color w:val="000000"/>
                <w:kern w:val="2"/>
                <w:sz w:val="22"/>
                <w:szCs w:val="22"/>
                <w:shd w:val="clear" w:color="auto" w:fill="FFFFFF"/>
              </w:rPr>
              <w:t>Gavėjas</w:t>
            </w:r>
            <w:r w:rsidRPr="00864EB1">
              <w:rPr>
                <w:color w:val="000000"/>
                <w:kern w:val="2"/>
                <w:sz w:val="22"/>
                <w:szCs w:val="22"/>
                <w:shd w:val="clear" w:color="auto" w:fill="FFFFFF"/>
              </w:rPr>
              <w:t xml:space="preserve"> – viešosios įstaigos Vilniaus universiteto ligoninės Santaros klinikų filialas </w:t>
            </w:r>
            <w:r w:rsidRPr="00864EB1">
              <w:rPr>
                <w:b/>
                <w:bCs/>
                <w:color w:val="000000"/>
                <w:kern w:val="2"/>
                <w:sz w:val="22"/>
                <w:szCs w:val="22"/>
                <w:shd w:val="clear" w:color="auto" w:fill="FFFFFF"/>
              </w:rPr>
              <w:t>Nacionalinis vėžio centras</w:t>
            </w:r>
            <w:r w:rsidRPr="00864EB1">
              <w:rPr>
                <w:color w:val="000000"/>
                <w:kern w:val="2"/>
                <w:sz w:val="22"/>
                <w:szCs w:val="22"/>
                <w:shd w:val="clear" w:color="auto" w:fill="FFFFFF"/>
              </w:rPr>
              <w:t>.</w:t>
            </w:r>
            <w:r w:rsidRPr="002A4B2E">
              <w:rPr>
                <w:kern w:val="2"/>
                <w:sz w:val="22"/>
                <w:szCs w:val="22"/>
              </w:rPr>
              <w:t xml:space="preserve"> </w:t>
            </w:r>
          </w:p>
          <w:p w14:paraId="1764525A" w14:textId="77777777" w:rsidR="004063A8" w:rsidRPr="002A4B2E" w:rsidRDefault="004063A8" w:rsidP="00A059C1">
            <w:pPr>
              <w:rPr>
                <w:color w:val="000000"/>
                <w:kern w:val="2"/>
                <w:sz w:val="22"/>
                <w:szCs w:val="22"/>
                <w:shd w:val="clear" w:color="auto" w:fill="FFFFFF"/>
              </w:rPr>
            </w:pPr>
            <w:r w:rsidRPr="002A4B2E">
              <w:rPr>
                <w:kern w:val="2"/>
                <w:sz w:val="22"/>
                <w:szCs w:val="22"/>
              </w:rPr>
              <w:t xml:space="preserve">Apmokėjimo sąlygos: </w:t>
            </w:r>
            <w:r w:rsidRPr="00A33986">
              <w:rPr>
                <w:color w:val="4472C4"/>
                <w:kern w:val="2"/>
                <w:sz w:val="22"/>
                <w:szCs w:val="22"/>
              </w:rPr>
              <w:t>įvykdžius visus sutartinius įsipareigojimus, sumokama visa Sutarties kaina.</w:t>
            </w:r>
          </w:p>
        </w:tc>
      </w:tr>
      <w:tr w:rsidR="004063A8" w:rsidRPr="002A4B2E" w14:paraId="1F29A2C7" w14:textId="77777777" w:rsidTr="00F7547F">
        <w:trPr>
          <w:trHeight w:val="300"/>
        </w:trPr>
        <w:tc>
          <w:tcPr>
            <w:tcW w:w="3397" w:type="dxa"/>
          </w:tcPr>
          <w:p w14:paraId="750AA460" w14:textId="77777777" w:rsidR="004063A8" w:rsidRPr="002A4B2E" w:rsidRDefault="004063A8" w:rsidP="00A059C1">
            <w:pPr>
              <w:rPr>
                <w:b/>
                <w:bCs/>
                <w:kern w:val="2"/>
                <w:sz w:val="22"/>
                <w:szCs w:val="22"/>
              </w:rPr>
            </w:pPr>
            <w:r w:rsidRPr="002A4B2E">
              <w:rPr>
                <w:b/>
                <w:bCs/>
                <w:kern w:val="2"/>
                <w:sz w:val="22"/>
                <w:szCs w:val="22"/>
              </w:rPr>
              <w:t>5.6. Avansas</w:t>
            </w:r>
          </w:p>
        </w:tc>
        <w:tc>
          <w:tcPr>
            <w:tcW w:w="7230" w:type="dxa"/>
            <w:gridSpan w:val="2"/>
          </w:tcPr>
          <w:p w14:paraId="3450E9E4"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2B0F5149" w14:textId="77777777" w:rsidTr="00F7547F">
        <w:trPr>
          <w:trHeight w:val="300"/>
        </w:trPr>
        <w:tc>
          <w:tcPr>
            <w:tcW w:w="3397" w:type="dxa"/>
          </w:tcPr>
          <w:p w14:paraId="1B5662B2" w14:textId="77777777" w:rsidR="004063A8" w:rsidRPr="002A4B2E" w:rsidRDefault="004063A8" w:rsidP="00A059C1">
            <w:pPr>
              <w:rPr>
                <w:b/>
                <w:bCs/>
                <w:kern w:val="2"/>
                <w:sz w:val="22"/>
                <w:szCs w:val="22"/>
              </w:rPr>
            </w:pPr>
            <w:r w:rsidRPr="002A4B2E">
              <w:rPr>
                <w:b/>
                <w:bCs/>
                <w:kern w:val="2"/>
                <w:sz w:val="22"/>
                <w:szCs w:val="22"/>
              </w:rPr>
              <w:t>5.7. Avanso užtikrinimas</w:t>
            </w:r>
          </w:p>
        </w:tc>
        <w:tc>
          <w:tcPr>
            <w:tcW w:w="7230" w:type="dxa"/>
            <w:gridSpan w:val="2"/>
          </w:tcPr>
          <w:p w14:paraId="5C14F531" w14:textId="77777777" w:rsidR="004063A8" w:rsidRPr="002A4B2E" w:rsidRDefault="004063A8" w:rsidP="00A059C1">
            <w:pPr>
              <w:rPr>
                <w:kern w:val="2"/>
                <w:sz w:val="22"/>
                <w:szCs w:val="22"/>
              </w:rPr>
            </w:pPr>
            <w:r w:rsidRPr="002A4B2E">
              <w:rPr>
                <w:kern w:val="2"/>
                <w:sz w:val="22"/>
                <w:szCs w:val="22"/>
              </w:rPr>
              <w:t>Netaikoma.</w:t>
            </w:r>
            <w:r w:rsidRPr="002A4B2E">
              <w:rPr>
                <w:color w:val="000000"/>
                <w:kern w:val="2"/>
                <w:sz w:val="22"/>
                <w:szCs w:val="22"/>
                <w:shd w:val="clear" w:color="auto" w:fill="FFFFFF"/>
              </w:rPr>
              <w:t xml:space="preserve"> </w:t>
            </w:r>
          </w:p>
        </w:tc>
      </w:tr>
      <w:tr w:rsidR="004063A8" w:rsidRPr="002A4B2E" w14:paraId="080190ED" w14:textId="77777777" w:rsidTr="00FF3591">
        <w:trPr>
          <w:trHeight w:val="300"/>
        </w:trPr>
        <w:tc>
          <w:tcPr>
            <w:tcW w:w="10627" w:type="dxa"/>
            <w:gridSpan w:val="3"/>
          </w:tcPr>
          <w:p w14:paraId="05AE3A5C" w14:textId="77777777" w:rsidR="004063A8" w:rsidRPr="002A4B2E" w:rsidRDefault="004063A8" w:rsidP="00A059C1">
            <w:pPr>
              <w:jc w:val="center"/>
              <w:rPr>
                <w:b/>
                <w:bCs/>
                <w:kern w:val="2"/>
                <w:sz w:val="22"/>
                <w:szCs w:val="22"/>
              </w:rPr>
            </w:pPr>
            <w:r w:rsidRPr="002A4B2E">
              <w:rPr>
                <w:b/>
                <w:bCs/>
                <w:kern w:val="2"/>
                <w:sz w:val="22"/>
                <w:szCs w:val="22"/>
              </w:rPr>
              <w:t>6. PREKIŲ KOKYBĖ IR GARANTINIAI ĮSIPAREIGOJIMAI</w:t>
            </w:r>
          </w:p>
        </w:tc>
      </w:tr>
      <w:tr w:rsidR="004063A8" w:rsidRPr="002A4B2E" w14:paraId="1E772B92" w14:textId="77777777" w:rsidTr="00F7547F">
        <w:trPr>
          <w:trHeight w:val="700"/>
        </w:trPr>
        <w:tc>
          <w:tcPr>
            <w:tcW w:w="3397" w:type="dxa"/>
          </w:tcPr>
          <w:p w14:paraId="3F217BBC" w14:textId="77777777" w:rsidR="004063A8" w:rsidRPr="00013782" w:rsidRDefault="004063A8" w:rsidP="00A059C1">
            <w:pPr>
              <w:rPr>
                <w:b/>
                <w:bCs/>
                <w:kern w:val="2"/>
                <w:sz w:val="22"/>
                <w:szCs w:val="22"/>
              </w:rPr>
            </w:pPr>
            <w:r w:rsidRPr="00610106">
              <w:rPr>
                <w:b/>
                <w:bCs/>
                <w:kern w:val="2"/>
                <w:sz w:val="22"/>
                <w:szCs w:val="22"/>
              </w:rPr>
              <w:t>6.1. Garantinis terminas</w:t>
            </w:r>
          </w:p>
        </w:tc>
        <w:tc>
          <w:tcPr>
            <w:tcW w:w="7230" w:type="dxa"/>
            <w:gridSpan w:val="2"/>
          </w:tcPr>
          <w:p w14:paraId="0294B883" w14:textId="77777777" w:rsidR="004063A8" w:rsidRPr="002A4B2E" w:rsidRDefault="004063A8" w:rsidP="00A059C1">
            <w:pPr>
              <w:rPr>
                <w:kern w:val="2"/>
                <w:sz w:val="22"/>
                <w:szCs w:val="22"/>
              </w:rPr>
            </w:pPr>
            <w:r w:rsidRPr="00A33986">
              <w:rPr>
                <w:kern w:val="2"/>
                <w:sz w:val="22"/>
                <w:szCs w:val="22"/>
              </w:rPr>
              <w:t xml:space="preserve">Prekėms nustatomas Tiekėjo pasiūlytas arba Prekių gamintojo taikomas Garantinis terminas, tačiau bet kokiu atveju ne trumpesnis kaip </w:t>
            </w:r>
            <w:r w:rsidRPr="00A33986">
              <w:rPr>
                <w:color w:val="4472C4"/>
                <w:kern w:val="2"/>
                <w:sz w:val="22"/>
                <w:szCs w:val="22"/>
              </w:rPr>
              <w:t>(įrašyti terminą mėnesiais / metais).</w:t>
            </w:r>
            <w:r w:rsidRPr="00A33986">
              <w:rPr>
                <w:kern w:val="2"/>
                <w:sz w:val="22"/>
                <w:szCs w:val="22"/>
              </w:rPr>
              <w:t xml:space="preserve"> Garantinis terminas, skaičiuojamas nuo Prekių perdavimo–priėmimo akto ar Sąskaitos (kai Prekių perdavimo–priėmimo aktas nėra pasirašomas) pasirašymo dienos.</w:t>
            </w:r>
          </w:p>
        </w:tc>
      </w:tr>
      <w:tr w:rsidR="004063A8" w:rsidRPr="002A4B2E" w14:paraId="55DE1DDD" w14:textId="77777777" w:rsidTr="00F7547F">
        <w:trPr>
          <w:trHeight w:val="300"/>
        </w:trPr>
        <w:tc>
          <w:tcPr>
            <w:tcW w:w="3397" w:type="dxa"/>
          </w:tcPr>
          <w:p w14:paraId="5CCF396F" w14:textId="77777777" w:rsidR="004063A8" w:rsidRPr="002A4B2E" w:rsidRDefault="004063A8" w:rsidP="00A059C1">
            <w:pPr>
              <w:rPr>
                <w:b/>
                <w:bCs/>
                <w:kern w:val="2"/>
                <w:sz w:val="22"/>
                <w:szCs w:val="22"/>
              </w:rPr>
            </w:pPr>
            <w:r w:rsidRPr="002A4B2E">
              <w:rPr>
                <w:b/>
                <w:bCs/>
                <w:kern w:val="2"/>
                <w:sz w:val="22"/>
                <w:szCs w:val="22"/>
              </w:rPr>
              <w:t>6.2. Garantinė priežiūra</w:t>
            </w:r>
          </w:p>
        </w:tc>
        <w:tc>
          <w:tcPr>
            <w:tcW w:w="7230" w:type="dxa"/>
            <w:gridSpan w:val="2"/>
          </w:tcPr>
          <w:p w14:paraId="3C35992D" w14:textId="1F3385E4" w:rsidR="004063A8" w:rsidRDefault="004063A8" w:rsidP="00A059C1">
            <w:pPr>
              <w:rPr>
                <w:kern w:val="2"/>
                <w:sz w:val="22"/>
                <w:szCs w:val="22"/>
              </w:rPr>
            </w:pPr>
            <w:r w:rsidRPr="00A33986">
              <w:rPr>
                <w:kern w:val="2"/>
                <w:sz w:val="22"/>
                <w:szCs w:val="22"/>
              </w:rPr>
              <w:t xml:space="preserve">Garantinio termino laikotarpiu Tiekėjas, gavęs pranešimą apie Prekės trūkumus, turi atvykti ne vėliau kaip per </w:t>
            </w:r>
            <w:r w:rsidRPr="00A33986">
              <w:rPr>
                <w:color w:val="4472C4"/>
                <w:kern w:val="2"/>
                <w:sz w:val="22"/>
                <w:szCs w:val="22"/>
              </w:rPr>
              <w:t>48 val.</w:t>
            </w:r>
            <w:r w:rsidRPr="00A33986">
              <w:rPr>
                <w:kern w:val="2"/>
                <w:sz w:val="22"/>
                <w:szCs w:val="22"/>
              </w:rPr>
              <w:t xml:space="preserve"> nuo pranešimo apie trūkumus Tiekėjui gavimo.</w:t>
            </w:r>
            <w:r w:rsidR="00F7547F">
              <w:rPr>
                <w:kern w:val="2"/>
                <w:sz w:val="22"/>
                <w:szCs w:val="22"/>
              </w:rPr>
              <w:t xml:space="preserve"> </w:t>
            </w:r>
            <w:r w:rsidRPr="00A33986">
              <w:rPr>
                <w:kern w:val="2"/>
                <w:sz w:val="22"/>
                <w:szCs w:val="22"/>
              </w:rPr>
              <w:t xml:space="preserve">Tiekėjas privalo pašalinti trūkumus ne vėliau kaip per </w:t>
            </w:r>
            <w:r w:rsidRPr="00A33986">
              <w:rPr>
                <w:color w:val="4472C4"/>
                <w:kern w:val="2"/>
                <w:sz w:val="22"/>
                <w:szCs w:val="22"/>
              </w:rPr>
              <w:t xml:space="preserve">5 (penkias) darbo dienas </w:t>
            </w:r>
            <w:r w:rsidRPr="00A33986">
              <w:rPr>
                <w:kern w:val="2"/>
                <w:sz w:val="22"/>
                <w:szCs w:val="22"/>
              </w:rPr>
              <w:t xml:space="preserve">nuo pranešimo apie trūkumus, arba per protingą terminą, bet ne ilgiau kaip per </w:t>
            </w:r>
            <w:r w:rsidR="00104C44">
              <w:rPr>
                <w:kern w:val="2"/>
                <w:sz w:val="22"/>
                <w:szCs w:val="22"/>
              </w:rPr>
              <w:t>3</w:t>
            </w:r>
            <w:r w:rsidR="00F7547F">
              <w:rPr>
                <w:color w:val="4472C4"/>
                <w:kern w:val="2"/>
                <w:sz w:val="22"/>
                <w:szCs w:val="22"/>
              </w:rPr>
              <w:t xml:space="preserve">0 </w:t>
            </w:r>
            <w:r w:rsidRPr="00A33986">
              <w:rPr>
                <w:color w:val="4472C4"/>
                <w:kern w:val="2"/>
                <w:sz w:val="22"/>
                <w:szCs w:val="22"/>
              </w:rPr>
              <w:t>(</w:t>
            </w:r>
            <w:r w:rsidR="00104C44">
              <w:rPr>
                <w:color w:val="4472C4"/>
                <w:kern w:val="2"/>
                <w:sz w:val="22"/>
                <w:szCs w:val="22"/>
              </w:rPr>
              <w:t>tris</w:t>
            </w:r>
            <w:r w:rsidR="00F7547F">
              <w:rPr>
                <w:color w:val="4472C4"/>
                <w:kern w:val="2"/>
                <w:sz w:val="22"/>
                <w:szCs w:val="22"/>
              </w:rPr>
              <w:t>dešimt</w:t>
            </w:r>
            <w:r w:rsidRPr="00A33986">
              <w:rPr>
                <w:color w:val="4472C4"/>
                <w:kern w:val="2"/>
                <w:sz w:val="22"/>
                <w:szCs w:val="22"/>
              </w:rPr>
              <w:t>) darbo dienų</w:t>
            </w:r>
            <w:r w:rsidRPr="00A33986">
              <w:rPr>
                <w:kern w:val="2"/>
                <w:sz w:val="22"/>
                <w:szCs w:val="22"/>
              </w:rPr>
              <w:t xml:space="preserve"> nuo pranešimo gavimo dienos, Prekę pakeisti nauja. </w:t>
            </w:r>
          </w:p>
          <w:p w14:paraId="6F4219A1" w14:textId="77777777" w:rsidR="004063A8" w:rsidRPr="002A4B2E" w:rsidRDefault="004063A8" w:rsidP="00A059C1">
            <w:pPr>
              <w:rPr>
                <w:kern w:val="2"/>
                <w:sz w:val="22"/>
                <w:szCs w:val="22"/>
              </w:rPr>
            </w:pPr>
            <w:r w:rsidRPr="00A33986">
              <w:rPr>
                <w:kern w:val="2"/>
                <w:sz w:val="22"/>
                <w:szCs w:val="22"/>
              </w:rPr>
              <w:t>Prekių trūkumų nustatymo bei šalinimo tvarka nustatyta Bendrųjų sąlygų 7 skyriuje.</w:t>
            </w:r>
          </w:p>
        </w:tc>
      </w:tr>
      <w:tr w:rsidR="004063A8" w:rsidRPr="002A4B2E" w14:paraId="578AB87C" w14:textId="77777777" w:rsidTr="00FF3591">
        <w:trPr>
          <w:trHeight w:val="300"/>
        </w:trPr>
        <w:tc>
          <w:tcPr>
            <w:tcW w:w="10627" w:type="dxa"/>
            <w:gridSpan w:val="3"/>
          </w:tcPr>
          <w:p w14:paraId="452C822C" w14:textId="77777777" w:rsidR="004063A8" w:rsidRPr="002A4B2E" w:rsidRDefault="004063A8" w:rsidP="00A059C1">
            <w:pPr>
              <w:jc w:val="center"/>
              <w:rPr>
                <w:b/>
                <w:bCs/>
                <w:kern w:val="2"/>
                <w:sz w:val="22"/>
                <w:szCs w:val="22"/>
              </w:rPr>
            </w:pPr>
            <w:r w:rsidRPr="002A4B2E">
              <w:rPr>
                <w:b/>
                <w:bCs/>
                <w:kern w:val="2"/>
                <w:sz w:val="22"/>
                <w:szCs w:val="22"/>
              </w:rPr>
              <w:t>7. SUTARTIES VYKDYMUI PASITELKIAMI SUBTIEKĖJAI</w:t>
            </w:r>
          </w:p>
        </w:tc>
      </w:tr>
      <w:tr w:rsidR="004063A8" w:rsidRPr="002A4B2E" w14:paraId="4364FA50" w14:textId="77777777" w:rsidTr="00F7547F">
        <w:trPr>
          <w:trHeight w:val="300"/>
        </w:trPr>
        <w:tc>
          <w:tcPr>
            <w:tcW w:w="3397" w:type="dxa"/>
          </w:tcPr>
          <w:p w14:paraId="7FD45977" w14:textId="77777777" w:rsidR="004063A8" w:rsidRPr="002A4B2E" w:rsidRDefault="004063A8" w:rsidP="00A059C1">
            <w:pPr>
              <w:rPr>
                <w:b/>
                <w:bCs/>
                <w:kern w:val="2"/>
                <w:sz w:val="22"/>
                <w:szCs w:val="22"/>
              </w:rPr>
            </w:pPr>
            <w:r w:rsidRPr="002A4B2E">
              <w:rPr>
                <w:b/>
                <w:bCs/>
                <w:kern w:val="2"/>
                <w:sz w:val="22"/>
                <w:szCs w:val="22"/>
              </w:rPr>
              <w:t>Sutarties vykdymui pasitelkiami subtiekėjai ir (ar) specialistai</w:t>
            </w:r>
          </w:p>
        </w:tc>
        <w:tc>
          <w:tcPr>
            <w:tcW w:w="7230" w:type="dxa"/>
            <w:gridSpan w:val="2"/>
          </w:tcPr>
          <w:p w14:paraId="10792411" w14:textId="77777777" w:rsidR="004063A8" w:rsidRPr="002A4B2E" w:rsidRDefault="004063A8" w:rsidP="00A059C1">
            <w:pPr>
              <w:rPr>
                <w:kern w:val="2"/>
                <w:sz w:val="22"/>
                <w:szCs w:val="22"/>
              </w:rPr>
            </w:pPr>
            <w:r w:rsidRPr="002A4B2E">
              <w:rPr>
                <w:kern w:val="2"/>
                <w:sz w:val="22"/>
                <w:szCs w:val="22"/>
              </w:rPr>
              <w:t>Sutarties vykdymui subtiekėjai ir (ar) specialistai nepasitelkiami.</w:t>
            </w:r>
          </w:p>
          <w:p w14:paraId="12696124" w14:textId="77777777" w:rsidR="004063A8" w:rsidRPr="002A4B2E" w:rsidRDefault="004063A8" w:rsidP="00A059C1">
            <w:pPr>
              <w:rPr>
                <w:color w:val="4472C4"/>
                <w:kern w:val="2"/>
                <w:sz w:val="22"/>
                <w:szCs w:val="22"/>
              </w:rPr>
            </w:pPr>
            <w:r w:rsidRPr="002A4B2E">
              <w:rPr>
                <w:color w:val="4472C4"/>
                <w:kern w:val="2"/>
                <w:sz w:val="22"/>
                <w:szCs w:val="22"/>
              </w:rPr>
              <w:t>arba</w:t>
            </w:r>
          </w:p>
          <w:p w14:paraId="6FC0680F" w14:textId="77777777" w:rsidR="004063A8" w:rsidRPr="002A4B2E" w:rsidRDefault="004063A8" w:rsidP="00A059C1">
            <w:pPr>
              <w:rPr>
                <w:b/>
                <w:bCs/>
                <w:kern w:val="2"/>
                <w:sz w:val="22"/>
                <w:szCs w:val="22"/>
              </w:rPr>
            </w:pPr>
            <w:r w:rsidRPr="002A4B2E">
              <w:rPr>
                <w:kern w:val="2"/>
                <w:sz w:val="22"/>
                <w:szCs w:val="22"/>
              </w:rPr>
              <w:t xml:space="preserve">Sutarties vykdymui pasitelkiami subtiekėjai ir (ar) specialistai yra nurodyti </w:t>
            </w:r>
            <w:r w:rsidRPr="00013782">
              <w:rPr>
                <w:color w:val="4472C4"/>
                <w:kern w:val="2"/>
                <w:sz w:val="22"/>
                <w:szCs w:val="22"/>
              </w:rPr>
              <w:t>Sutarties priede Nr. [...]</w:t>
            </w:r>
            <w:r w:rsidRPr="002A4B2E">
              <w:rPr>
                <w:kern w:val="2"/>
                <w:sz w:val="22"/>
                <w:szCs w:val="22"/>
              </w:rPr>
              <w:t xml:space="preserve"> „Sutarties vykdymui pasitelkiami subtiekėjai ir (ar) specialistai“</w:t>
            </w:r>
          </w:p>
        </w:tc>
      </w:tr>
      <w:tr w:rsidR="004063A8" w:rsidRPr="002A4B2E" w14:paraId="22741954" w14:textId="77777777" w:rsidTr="00FF3591">
        <w:trPr>
          <w:trHeight w:val="300"/>
        </w:trPr>
        <w:tc>
          <w:tcPr>
            <w:tcW w:w="10627" w:type="dxa"/>
            <w:gridSpan w:val="3"/>
          </w:tcPr>
          <w:p w14:paraId="13E3BA70" w14:textId="77777777" w:rsidR="004063A8" w:rsidRPr="002A4B2E" w:rsidRDefault="004063A8" w:rsidP="00A059C1">
            <w:pPr>
              <w:jc w:val="center"/>
              <w:rPr>
                <w:b/>
                <w:bCs/>
                <w:kern w:val="2"/>
                <w:sz w:val="22"/>
                <w:szCs w:val="22"/>
              </w:rPr>
            </w:pPr>
            <w:r w:rsidRPr="002A4B2E">
              <w:rPr>
                <w:b/>
                <w:bCs/>
                <w:kern w:val="2"/>
                <w:sz w:val="22"/>
                <w:szCs w:val="22"/>
              </w:rPr>
              <w:t>8. PRIEVOLIŲ PAGAL SUTARTĮ ĮVYKDYMO UŽTIKRINIMAS</w:t>
            </w:r>
          </w:p>
        </w:tc>
      </w:tr>
      <w:tr w:rsidR="004063A8" w:rsidRPr="002A4B2E" w14:paraId="18A41EF8" w14:textId="77777777" w:rsidTr="00F7547F">
        <w:trPr>
          <w:trHeight w:val="179"/>
        </w:trPr>
        <w:tc>
          <w:tcPr>
            <w:tcW w:w="3397" w:type="dxa"/>
          </w:tcPr>
          <w:p w14:paraId="5AFC7FA9" w14:textId="77777777" w:rsidR="004063A8" w:rsidRPr="002A4B2E" w:rsidRDefault="004063A8" w:rsidP="00A059C1">
            <w:pPr>
              <w:rPr>
                <w:b/>
                <w:bCs/>
                <w:kern w:val="2"/>
                <w:sz w:val="22"/>
                <w:szCs w:val="22"/>
              </w:rPr>
            </w:pPr>
            <w:r w:rsidRPr="002A4B2E">
              <w:rPr>
                <w:b/>
                <w:bCs/>
                <w:kern w:val="2"/>
                <w:sz w:val="22"/>
                <w:szCs w:val="22"/>
              </w:rPr>
              <w:t>8.1. Prievolių pagal Sutartį įvykdymo užtikrinimas</w:t>
            </w:r>
          </w:p>
        </w:tc>
        <w:tc>
          <w:tcPr>
            <w:tcW w:w="7230" w:type="dxa"/>
            <w:gridSpan w:val="2"/>
          </w:tcPr>
          <w:p w14:paraId="23BA4F90" w14:textId="77777777" w:rsidR="004063A8" w:rsidRPr="002A4B2E" w:rsidRDefault="004063A8" w:rsidP="00A059C1">
            <w:pPr>
              <w:rPr>
                <w:kern w:val="2"/>
                <w:sz w:val="22"/>
                <w:szCs w:val="22"/>
              </w:rPr>
            </w:pPr>
            <w:r w:rsidRPr="002A4B2E">
              <w:rPr>
                <w:kern w:val="2"/>
                <w:sz w:val="22"/>
                <w:szCs w:val="22"/>
              </w:rPr>
              <w:t xml:space="preserve">Prievolių pagal Sutartį įvykdymas užtikrinamas </w:t>
            </w:r>
          </w:p>
          <w:p w14:paraId="3D8B00A2" w14:textId="77777777" w:rsidR="004063A8" w:rsidRPr="002A4B2E" w:rsidRDefault="004063A8" w:rsidP="00A059C1">
            <w:pPr>
              <w:rPr>
                <w:kern w:val="2"/>
                <w:sz w:val="22"/>
                <w:szCs w:val="22"/>
              </w:rPr>
            </w:pPr>
            <w:r w:rsidRPr="002A4B2E">
              <w:rPr>
                <w:kern w:val="2"/>
                <w:sz w:val="22"/>
                <w:szCs w:val="22"/>
              </w:rPr>
              <w:t>Netesybomis (delspinigiais, bauda).</w:t>
            </w:r>
          </w:p>
        </w:tc>
      </w:tr>
      <w:tr w:rsidR="004063A8" w:rsidRPr="002A4B2E" w14:paraId="7CF3F28A" w14:textId="77777777" w:rsidTr="00F7547F">
        <w:trPr>
          <w:trHeight w:val="549"/>
        </w:trPr>
        <w:tc>
          <w:tcPr>
            <w:tcW w:w="3397" w:type="dxa"/>
          </w:tcPr>
          <w:p w14:paraId="6B44DAF2" w14:textId="77777777" w:rsidR="004063A8" w:rsidRPr="002A4B2E" w:rsidRDefault="004063A8" w:rsidP="00A059C1">
            <w:pPr>
              <w:rPr>
                <w:b/>
                <w:bCs/>
                <w:kern w:val="2"/>
                <w:sz w:val="22"/>
                <w:szCs w:val="22"/>
              </w:rPr>
            </w:pPr>
            <w:r w:rsidRPr="002A4B2E">
              <w:rPr>
                <w:b/>
                <w:bCs/>
                <w:kern w:val="2"/>
                <w:sz w:val="22"/>
                <w:szCs w:val="22"/>
              </w:rPr>
              <w:t xml:space="preserve">8.2. Sutarties įvykdymo užtikrinimo pateikimas </w:t>
            </w:r>
          </w:p>
        </w:tc>
        <w:tc>
          <w:tcPr>
            <w:tcW w:w="7230" w:type="dxa"/>
            <w:gridSpan w:val="2"/>
          </w:tcPr>
          <w:p w14:paraId="4B90615C"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39FB05F4" w14:textId="77777777" w:rsidTr="00FF3591">
        <w:trPr>
          <w:trHeight w:val="300"/>
        </w:trPr>
        <w:tc>
          <w:tcPr>
            <w:tcW w:w="10627" w:type="dxa"/>
            <w:gridSpan w:val="3"/>
          </w:tcPr>
          <w:p w14:paraId="35AC9C75" w14:textId="77777777" w:rsidR="004063A8" w:rsidRPr="002A4B2E" w:rsidRDefault="004063A8" w:rsidP="00A059C1">
            <w:pPr>
              <w:ind w:firstLine="720"/>
              <w:jc w:val="center"/>
              <w:rPr>
                <w:b/>
                <w:bCs/>
                <w:kern w:val="2"/>
                <w:sz w:val="22"/>
                <w:szCs w:val="22"/>
              </w:rPr>
            </w:pPr>
            <w:r w:rsidRPr="002A4B2E">
              <w:rPr>
                <w:b/>
                <w:bCs/>
                <w:kern w:val="2"/>
                <w:sz w:val="22"/>
                <w:szCs w:val="22"/>
              </w:rPr>
              <w:lastRenderedPageBreak/>
              <w:t>9. ŠALIŲ ATSAKOMYBĖ</w:t>
            </w:r>
            <w:r w:rsidRPr="002A4B2E">
              <w:rPr>
                <w:b/>
                <w:bCs/>
                <w:kern w:val="2"/>
                <w:sz w:val="22"/>
                <w:szCs w:val="22"/>
              </w:rPr>
              <w:tab/>
            </w:r>
          </w:p>
        </w:tc>
      </w:tr>
      <w:tr w:rsidR="004063A8" w:rsidRPr="002A4B2E" w14:paraId="1C6E2CB0" w14:textId="77777777" w:rsidTr="00F7547F">
        <w:trPr>
          <w:trHeight w:val="300"/>
        </w:trPr>
        <w:tc>
          <w:tcPr>
            <w:tcW w:w="3397" w:type="dxa"/>
          </w:tcPr>
          <w:p w14:paraId="6E20261F" w14:textId="77777777" w:rsidR="004063A8" w:rsidRPr="002A4B2E" w:rsidRDefault="004063A8" w:rsidP="00A059C1">
            <w:pPr>
              <w:rPr>
                <w:b/>
                <w:bCs/>
                <w:kern w:val="2"/>
                <w:sz w:val="22"/>
                <w:szCs w:val="22"/>
              </w:rPr>
            </w:pPr>
            <w:r w:rsidRPr="002A4B2E">
              <w:rPr>
                <w:b/>
                <w:bCs/>
                <w:kern w:val="2"/>
                <w:sz w:val="22"/>
                <w:szCs w:val="22"/>
              </w:rPr>
              <w:t>9.1. Pirkėjui taikomos netesybos už mokėjimų pagal Sutartį vėlavimą</w:t>
            </w:r>
          </w:p>
        </w:tc>
        <w:tc>
          <w:tcPr>
            <w:tcW w:w="7230" w:type="dxa"/>
            <w:gridSpan w:val="2"/>
          </w:tcPr>
          <w:p w14:paraId="62637436" w14:textId="77777777" w:rsidR="004063A8" w:rsidRPr="002A4B2E" w:rsidRDefault="004063A8" w:rsidP="00A059C1">
            <w:pPr>
              <w:spacing w:line="259" w:lineRule="auto"/>
              <w:rPr>
                <w:color w:val="000000"/>
                <w:kern w:val="2"/>
                <w:sz w:val="22"/>
                <w:szCs w:val="22"/>
              </w:rPr>
            </w:pPr>
            <w:r w:rsidRPr="002A4B2E">
              <w:rPr>
                <w:color w:val="000000"/>
                <w:kern w:val="2"/>
                <w:sz w:val="22"/>
                <w:szCs w:val="22"/>
              </w:rPr>
              <w:t>Jei Pirkėjas, gavęs tinkamai pateiktą ir užpildytą Sąskaitą</w:t>
            </w:r>
            <w:r>
              <w:rPr>
                <w:color w:val="000000"/>
                <w:kern w:val="2"/>
                <w:sz w:val="22"/>
                <w:szCs w:val="22"/>
              </w:rPr>
              <w:t xml:space="preserve"> faktūrą</w:t>
            </w:r>
            <w:r w:rsidRPr="002A4B2E">
              <w:rPr>
                <w:color w:val="000000"/>
                <w:kern w:val="2"/>
                <w:sz w:val="22"/>
                <w:szCs w:val="22"/>
              </w:rPr>
              <w:t>, uždelsia atsiskaityti už tinkamai Tiekėjo  perduotas kokybiškas Prekes per Sutartyje nurodytą terminą, Tiekėjas nuo kitos nei nustatytas terminas dienos skaičiuoja Pirkėjui 0,03 (tri</w:t>
            </w:r>
            <w:r>
              <w:rPr>
                <w:color w:val="000000"/>
                <w:kern w:val="2"/>
                <w:sz w:val="22"/>
                <w:szCs w:val="22"/>
              </w:rPr>
              <w:t>jų šimtųjų</w:t>
            </w:r>
            <w:r w:rsidRPr="002A4B2E">
              <w:rPr>
                <w:color w:val="000000"/>
                <w:kern w:val="2"/>
                <w:sz w:val="22"/>
                <w:szCs w:val="22"/>
              </w:rPr>
              <w:t>) procento dydžio delspinigius nuo neapmokėtos sumos be PVM už kiekvieną vėlavimo dieną.</w:t>
            </w:r>
          </w:p>
        </w:tc>
      </w:tr>
      <w:tr w:rsidR="004063A8" w:rsidRPr="002A4B2E" w14:paraId="7D62C350" w14:textId="77777777" w:rsidTr="00F7547F">
        <w:trPr>
          <w:trHeight w:val="300"/>
        </w:trPr>
        <w:tc>
          <w:tcPr>
            <w:tcW w:w="3397" w:type="dxa"/>
          </w:tcPr>
          <w:p w14:paraId="49B51316" w14:textId="77777777" w:rsidR="004063A8" w:rsidRPr="002A4B2E" w:rsidRDefault="004063A8" w:rsidP="00A059C1">
            <w:pPr>
              <w:rPr>
                <w:b/>
                <w:bCs/>
                <w:kern w:val="2"/>
                <w:sz w:val="22"/>
                <w:szCs w:val="22"/>
              </w:rPr>
            </w:pPr>
            <w:r w:rsidRPr="002A4B2E">
              <w:rPr>
                <w:b/>
                <w:bCs/>
                <w:kern w:val="2"/>
                <w:sz w:val="22"/>
                <w:szCs w:val="22"/>
              </w:rPr>
              <w:t>9.2. Tiekėjui taikomos netesybos</w:t>
            </w:r>
          </w:p>
        </w:tc>
        <w:tc>
          <w:tcPr>
            <w:tcW w:w="7230" w:type="dxa"/>
            <w:gridSpan w:val="2"/>
          </w:tcPr>
          <w:p w14:paraId="0EEF2DBF" w14:textId="07D2B7AC" w:rsidR="004063A8" w:rsidRPr="002A4B2E" w:rsidRDefault="004063A8" w:rsidP="00A059C1">
            <w:pPr>
              <w:rPr>
                <w:color w:val="000000"/>
                <w:kern w:val="2"/>
                <w:sz w:val="22"/>
                <w:szCs w:val="22"/>
              </w:rPr>
            </w:pPr>
            <w:r w:rsidRPr="002A4B2E">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0,03 (</w:t>
            </w:r>
            <w:r w:rsidRPr="00295F62">
              <w:rPr>
                <w:color w:val="000000"/>
                <w:kern w:val="2"/>
                <w:sz w:val="22"/>
                <w:szCs w:val="22"/>
              </w:rPr>
              <w:t>trijų šimtųjų</w:t>
            </w:r>
            <w:r w:rsidRPr="002A4B2E">
              <w:rPr>
                <w:color w:val="000000"/>
                <w:kern w:val="2"/>
                <w:sz w:val="22"/>
                <w:szCs w:val="22"/>
              </w:rPr>
              <w:t xml:space="preserve">) procento dydžio delspinigius už kiekvieną uždelstą dieną nuo laiku neperduotų Prekių ar Prekių, turinčių trūkumų, kainos be PVM. </w:t>
            </w:r>
          </w:p>
          <w:p w14:paraId="08BAB29C" w14:textId="77777777" w:rsidR="004063A8" w:rsidRPr="002A4B2E" w:rsidRDefault="004063A8" w:rsidP="00A059C1">
            <w:pPr>
              <w:rPr>
                <w:b/>
                <w:bCs/>
                <w:kern w:val="2"/>
                <w:sz w:val="22"/>
                <w:szCs w:val="22"/>
              </w:rPr>
            </w:pPr>
            <w:r w:rsidRPr="002A4B2E">
              <w:rPr>
                <w:color w:val="000000"/>
                <w:kern w:val="2"/>
                <w:sz w:val="22"/>
                <w:szCs w:val="22"/>
              </w:rPr>
              <w:t>9.2.2. Tiekėjas privalo sumokėti Pirkėjui netesybas per</w:t>
            </w:r>
            <w:r>
              <w:rPr>
                <w:color w:val="000000"/>
                <w:kern w:val="2"/>
                <w:sz w:val="22"/>
                <w:szCs w:val="22"/>
              </w:rPr>
              <w:t xml:space="preserve"> </w:t>
            </w:r>
            <w:r w:rsidRPr="002A4B2E">
              <w:rPr>
                <w:color w:val="000000"/>
                <w:kern w:val="2"/>
                <w:sz w:val="22"/>
                <w:szCs w:val="22"/>
              </w:rPr>
              <w:t>10 (dešimt) dienų nuo Pirkėjo pareikalavimo.</w:t>
            </w:r>
          </w:p>
        </w:tc>
      </w:tr>
      <w:tr w:rsidR="004063A8" w:rsidRPr="002A4B2E" w14:paraId="528F2034" w14:textId="77777777" w:rsidTr="00F7547F">
        <w:trPr>
          <w:trHeight w:val="300"/>
        </w:trPr>
        <w:tc>
          <w:tcPr>
            <w:tcW w:w="3397" w:type="dxa"/>
          </w:tcPr>
          <w:p w14:paraId="50EBE08D" w14:textId="77777777" w:rsidR="004063A8" w:rsidRPr="002A4B2E" w:rsidRDefault="004063A8" w:rsidP="00A059C1">
            <w:pPr>
              <w:rPr>
                <w:b/>
                <w:bCs/>
                <w:kern w:val="2"/>
                <w:sz w:val="22"/>
                <w:szCs w:val="22"/>
              </w:rPr>
            </w:pPr>
            <w:r w:rsidRPr="002A4B2E">
              <w:rPr>
                <w:b/>
                <w:bCs/>
                <w:kern w:val="2"/>
                <w:sz w:val="22"/>
                <w:szCs w:val="22"/>
              </w:rPr>
              <w:t>9.3. Tiekėjui / Pirkėjui taikoma bauda nutraukus Sutartį dėl esminio Sutarties pažeidimo</w:t>
            </w:r>
          </w:p>
        </w:tc>
        <w:tc>
          <w:tcPr>
            <w:tcW w:w="7230" w:type="dxa"/>
            <w:gridSpan w:val="2"/>
          </w:tcPr>
          <w:p w14:paraId="0412713F" w14:textId="77777777" w:rsidR="004063A8" w:rsidRPr="002A4B2E" w:rsidRDefault="004063A8" w:rsidP="00A059C1">
            <w:pPr>
              <w:rPr>
                <w:kern w:val="2"/>
                <w:sz w:val="22"/>
                <w:szCs w:val="22"/>
              </w:rPr>
            </w:pPr>
            <w:r w:rsidRPr="002A4B2E">
              <w:rPr>
                <w:kern w:val="2"/>
                <w:sz w:val="22"/>
                <w:szCs w:val="22"/>
              </w:rPr>
              <w:t>Nutraukus Sutartį dėl esminio Sutarties pažeidimo, nustatyto Sutarties Specialiosiose sąlygose, mokama 10 (dešimt) procentų dydžio bauda nuo Pradinės Sutarties vertės be PVM, nurodytos Specialiųjų sąlygų 5.2 punkte.</w:t>
            </w:r>
          </w:p>
        </w:tc>
      </w:tr>
      <w:tr w:rsidR="004063A8" w:rsidRPr="002A4B2E" w14:paraId="69ED1BFB" w14:textId="77777777" w:rsidTr="00F7547F">
        <w:trPr>
          <w:trHeight w:val="300"/>
        </w:trPr>
        <w:tc>
          <w:tcPr>
            <w:tcW w:w="3397" w:type="dxa"/>
          </w:tcPr>
          <w:p w14:paraId="57D34C12" w14:textId="77777777" w:rsidR="004063A8" w:rsidRPr="002A4B2E" w:rsidRDefault="004063A8" w:rsidP="00A059C1">
            <w:pPr>
              <w:rPr>
                <w:b/>
                <w:bCs/>
                <w:kern w:val="2"/>
                <w:sz w:val="22"/>
                <w:szCs w:val="22"/>
              </w:rPr>
            </w:pPr>
            <w:r w:rsidRPr="002A4B2E">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30" w:type="dxa"/>
            <w:gridSpan w:val="2"/>
          </w:tcPr>
          <w:p w14:paraId="0F64B923" w14:textId="77777777" w:rsidR="00015998" w:rsidRDefault="004063A8" w:rsidP="00A059C1">
            <w:pPr>
              <w:rPr>
                <w:rFonts w:ascii="Arial" w:hAnsi="Arial" w:cs="Arial"/>
                <w:i/>
                <w:iCs/>
                <w:color w:val="156082" w:themeColor="accent1"/>
                <w:sz w:val="20"/>
              </w:rPr>
            </w:pPr>
            <w:r w:rsidRPr="002A4B2E">
              <w:rPr>
                <w:color w:val="000000"/>
                <w:kern w:val="2"/>
                <w:sz w:val="22"/>
                <w:szCs w:val="22"/>
              </w:rPr>
              <w:t>Netaikoma.</w:t>
            </w:r>
            <w:r w:rsidR="00015998">
              <w:rPr>
                <w:rFonts w:ascii="Arial" w:hAnsi="Arial" w:cs="Arial"/>
                <w:i/>
                <w:iCs/>
                <w:color w:val="156082" w:themeColor="accent1"/>
                <w:sz w:val="20"/>
              </w:rPr>
              <w:t xml:space="preserve"> </w:t>
            </w:r>
          </w:p>
          <w:p w14:paraId="16F55488" w14:textId="336BA9A4" w:rsidR="00015998" w:rsidRPr="00015998" w:rsidRDefault="00015998" w:rsidP="00A059C1">
            <w:pPr>
              <w:rPr>
                <w:color w:val="4472C4"/>
                <w:kern w:val="2"/>
                <w:sz w:val="22"/>
                <w:szCs w:val="22"/>
              </w:rPr>
            </w:pPr>
            <w:r w:rsidRPr="00015998">
              <w:rPr>
                <w:color w:val="4472C4"/>
                <w:kern w:val="2"/>
                <w:sz w:val="22"/>
                <w:szCs w:val="22"/>
              </w:rPr>
              <w:t xml:space="preserve">arba </w:t>
            </w:r>
          </w:p>
          <w:p w14:paraId="601A3EEE" w14:textId="026E427D" w:rsidR="004063A8" w:rsidRPr="002A4B2E" w:rsidRDefault="00015998" w:rsidP="00A059C1">
            <w:pPr>
              <w:rPr>
                <w:color w:val="000000"/>
                <w:kern w:val="2"/>
                <w:sz w:val="22"/>
                <w:szCs w:val="22"/>
              </w:rPr>
            </w:pPr>
            <w:r w:rsidRPr="00015998">
              <w:rPr>
                <w:color w:val="4472C4"/>
                <w:kern w:val="2"/>
                <w:sz w:val="22"/>
                <w:szCs w:val="22"/>
              </w:rPr>
              <w:t>(nurodomas baudos dydis)</w:t>
            </w:r>
            <w:r>
              <w:rPr>
                <w:rFonts w:ascii="Arial" w:hAnsi="Arial" w:cs="Arial"/>
                <w:sz w:val="20"/>
              </w:rPr>
              <w:t xml:space="preserve"> </w:t>
            </w:r>
            <w:r w:rsidR="00032724" w:rsidRPr="00032724">
              <w:rPr>
                <w:color w:val="000000"/>
                <w:kern w:val="2"/>
                <w:sz w:val="22"/>
                <w:szCs w:val="22"/>
              </w:rPr>
              <w:t>Eur</w:t>
            </w:r>
          </w:p>
        </w:tc>
      </w:tr>
      <w:tr w:rsidR="004063A8" w:rsidRPr="002A4B2E" w14:paraId="3BAB86F5" w14:textId="77777777" w:rsidTr="00F7547F">
        <w:trPr>
          <w:trHeight w:val="300"/>
        </w:trPr>
        <w:tc>
          <w:tcPr>
            <w:tcW w:w="3397" w:type="dxa"/>
          </w:tcPr>
          <w:p w14:paraId="48575F20" w14:textId="77777777" w:rsidR="004063A8" w:rsidRPr="002A4B2E" w:rsidRDefault="004063A8" w:rsidP="00A059C1">
            <w:pPr>
              <w:rPr>
                <w:b/>
                <w:bCs/>
                <w:kern w:val="2"/>
                <w:sz w:val="22"/>
                <w:szCs w:val="22"/>
              </w:rPr>
            </w:pPr>
            <w:r w:rsidRPr="002A4B2E">
              <w:rPr>
                <w:b/>
                <w:bCs/>
                <w:kern w:val="2"/>
                <w:sz w:val="22"/>
                <w:szCs w:val="22"/>
              </w:rPr>
              <w:t>9.5. Tiekėjui taikomos baudos dėl aplinkosauginių ir (arba) socialinių kriterijų nesilaikymo</w:t>
            </w:r>
          </w:p>
        </w:tc>
        <w:tc>
          <w:tcPr>
            <w:tcW w:w="7230" w:type="dxa"/>
            <w:gridSpan w:val="2"/>
          </w:tcPr>
          <w:p w14:paraId="17C3F7CC" w14:textId="451838F7" w:rsidR="00032724" w:rsidRPr="00032724" w:rsidRDefault="00032724" w:rsidP="00032724">
            <w:pPr>
              <w:rPr>
                <w:color w:val="4472C4"/>
                <w:kern w:val="2"/>
                <w:sz w:val="22"/>
                <w:szCs w:val="22"/>
              </w:rPr>
            </w:pPr>
            <w:r w:rsidRPr="00032724">
              <w:rPr>
                <w:color w:val="4472C4"/>
                <w:kern w:val="2"/>
                <w:sz w:val="22"/>
                <w:szCs w:val="22"/>
              </w:rPr>
              <w:t>(Pirkėjas nurodo, dėl kokių konkrečių aplinkosauginių reikalavimų, nurodytų Sutarties 12 skyriuje, bus taikomos baudos ir kokio dydžio, atsižvelgdamas į Sutarties objektą, specifiką, pobūdį ir pan.)</w:t>
            </w:r>
            <w:r>
              <w:rPr>
                <w:color w:val="4472C4"/>
                <w:kern w:val="2"/>
                <w:sz w:val="22"/>
                <w:szCs w:val="22"/>
              </w:rPr>
              <w:t xml:space="preserve"> </w:t>
            </w:r>
            <w:r w:rsidRPr="00032724">
              <w:rPr>
                <w:color w:val="4472C4"/>
                <w:kern w:val="2"/>
                <w:sz w:val="22"/>
                <w:szCs w:val="22"/>
              </w:rPr>
              <w:t>arba</w:t>
            </w:r>
          </w:p>
          <w:p w14:paraId="06905DD0" w14:textId="27EDE158" w:rsidR="00032724" w:rsidRPr="00032724" w:rsidRDefault="00032724" w:rsidP="00032724">
            <w:pPr>
              <w:rPr>
                <w:color w:val="000000"/>
                <w:kern w:val="2"/>
                <w:sz w:val="22"/>
                <w:szCs w:val="22"/>
              </w:rPr>
            </w:pPr>
            <w:r w:rsidRPr="00032724">
              <w:rPr>
                <w:color w:val="000000"/>
                <w:kern w:val="2"/>
                <w:sz w:val="22"/>
                <w:szCs w:val="22"/>
              </w:rPr>
              <w:t>Netaikoma</w:t>
            </w:r>
          </w:p>
          <w:p w14:paraId="1C79350A" w14:textId="78BA8E31" w:rsidR="00032724" w:rsidRPr="00032724" w:rsidRDefault="00032724" w:rsidP="00032724">
            <w:pPr>
              <w:rPr>
                <w:color w:val="4472C4"/>
                <w:kern w:val="2"/>
                <w:sz w:val="22"/>
                <w:szCs w:val="22"/>
              </w:rPr>
            </w:pPr>
            <w:r w:rsidRPr="00032724">
              <w:rPr>
                <w:color w:val="4472C4"/>
                <w:kern w:val="2"/>
                <w:sz w:val="22"/>
                <w:szCs w:val="22"/>
              </w:rPr>
              <w:t>arba</w:t>
            </w:r>
          </w:p>
          <w:p w14:paraId="5AE91A87" w14:textId="70F48531" w:rsidR="004063A8" w:rsidRPr="002A4B2E" w:rsidRDefault="00032724" w:rsidP="00032724">
            <w:pPr>
              <w:rPr>
                <w:color w:val="000000"/>
                <w:kern w:val="2"/>
                <w:sz w:val="22"/>
                <w:szCs w:val="22"/>
              </w:rPr>
            </w:pPr>
            <w:r w:rsidRPr="00032724">
              <w:rPr>
                <w:color w:val="4472C4"/>
                <w:kern w:val="2"/>
                <w:sz w:val="22"/>
                <w:szCs w:val="22"/>
              </w:rPr>
              <w:t>(nurodomas baudos dydis)</w:t>
            </w:r>
            <w:r w:rsidRPr="00032724">
              <w:rPr>
                <w:color w:val="000000"/>
                <w:kern w:val="2"/>
                <w:sz w:val="22"/>
                <w:szCs w:val="22"/>
              </w:rPr>
              <w:t xml:space="preserve"> Eur</w:t>
            </w:r>
          </w:p>
        </w:tc>
      </w:tr>
      <w:tr w:rsidR="004063A8" w:rsidRPr="002A4B2E" w14:paraId="28305B92" w14:textId="77777777" w:rsidTr="00F7547F">
        <w:trPr>
          <w:trHeight w:val="300"/>
        </w:trPr>
        <w:tc>
          <w:tcPr>
            <w:tcW w:w="3397" w:type="dxa"/>
          </w:tcPr>
          <w:p w14:paraId="72697C89" w14:textId="6086D92D" w:rsidR="004063A8" w:rsidRPr="002A4B2E" w:rsidRDefault="004063A8" w:rsidP="00A059C1">
            <w:pPr>
              <w:rPr>
                <w:b/>
                <w:bCs/>
                <w:kern w:val="2"/>
                <w:sz w:val="22"/>
                <w:szCs w:val="22"/>
                <w:lang w:val="en-US"/>
              </w:rPr>
            </w:pPr>
            <w:r w:rsidRPr="002A4B2E">
              <w:rPr>
                <w:b/>
                <w:bCs/>
                <w:kern w:val="2"/>
                <w:sz w:val="22"/>
                <w:szCs w:val="22"/>
                <w:lang w:val="en-US"/>
              </w:rPr>
              <w:t>9.</w:t>
            </w:r>
            <w:r w:rsidR="00015998">
              <w:rPr>
                <w:b/>
                <w:bCs/>
                <w:kern w:val="2"/>
                <w:sz w:val="22"/>
                <w:szCs w:val="22"/>
                <w:lang w:val="en-US"/>
              </w:rPr>
              <w:t>6</w:t>
            </w:r>
            <w:r w:rsidRPr="002A4B2E">
              <w:rPr>
                <w:b/>
                <w:bCs/>
                <w:kern w:val="2"/>
                <w:sz w:val="22"/>
                <w:szCs w:val="22"/>
                <w:lang w:val="en-US"/>
              </w:rPr>
              <w:t xml:space="preserve">. </w:t>
            </w:r>
            <w:r w:rsidRPr="002A4B2E">
              <w:rPr>
                <w:b/>
                <w:bCs/>
                <w:kern w:val="2"/>
                <w:sz w:val="22"/>
                <w:szCs w:val="22"/>
              </w:rPr>
              <w:t>Kitos netesybos</w:t>
            </w:r>
          </w:p>
        </w:tc>
        <w:tc>
          <w:tcPr>
            <w:tcW w:w="7230" w:type="dxa"/>
            <w:gridSpan w:val="2"/>
          </w:tcPr>
          <w:p w14:paraId="53DB8955"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413E9490" w14:textId="77777777" w:rsidTr="00FF3591">
        <w:trPr>
          <w:trHeight w:val="300"/>
        </w:trPr>
        <w:tc>
          <w:tcPr>
            <w:tcW w:w="10627" w:type="dxa"/>
            <w:gridSpan w:val="3"/>
          </w:tcPr>
          <w:p w14:paraId="6235B3C6" w14:textId="77777777" w:rsidR="004063A8" w:rsidRPr="002A4B2E" w:rsidRDefault="004063A8" w:rsidP="00A059C1">
            <w:pPr>
              <w:jc w:val="center"/>
              <w:rPr>
                <w:b/>
                <w:bCs/>
                <w:kern w:val="2"/>
                <w:sz w:val="22"/>
                <w:szCs w:val="22"/>
              </w:rPr>
            </w:pPr>
            <w:r w:rsidRPr="002A4B2E">
              <w:rPr>
                <w:b/>
                <w:bCs/>
                <w:kern w:val="2"/>
                <w:sz w:val="22"/>
                <w:szCs w:val="22"/>
              </w:rPr>
              <w:t>10. SUTARTIES GALIOJIMAS IR KEITIMAS</w:t>
            </w:r>
          </w:p>
        </w:tc>
      </w:tr>
      <w:tr w:rsidR="004063A8" w:rsidRPr="002A4B2E" w14:paraId="337FFCE8" w14:textId="77777777" w:rsidTr="00F7547F">
        <w:trPr>
          <w:trHeight w:val="300"/>
        </w:trPr>
        <w:tc>
          <w:tcPr>
            <w:tcW w:w="3397" w:type="dxa"/>
          </w:tcPr>
          <w:p w14:paraId="18D625CB" w14:textId="77777777" w:rsidR="004063A8" w:rsidRPr="002A4B2E" w:rsidRDefault="004063A8" w:rsidP="00A059C1">
            <w:pPr>
              <w:rPr>
                <w:b/>
                <w:bCs/>
                <w:kern w:val="2"/>
                <w:sz w:val="22"/>
                <w:szCs w:val="22"/>
              </w:rPr>
            </w:pPr>
            <w:r w:rsidRPr="002A4B2E">
              <w:rPr>
                <w:b/>
                <w:bCs/>
                <w:kern w:val="2"/>
                <w:sz w:val="22"/>
                <w:szCs w:val="22"/>
              </w:rPr>
              <w:t>10.1. Sutarties sudarymas ir įsigaliojimas</w:t>
            </w:r>
          </w:p>
        </w:tc>
        <w:tc>
          <w:tcPr>
            <w:tcW w:w="7230" w:type="dxa"/>
            <w:gridSpan w:val="2"/>
          </w:tcPr>
          <w:p w14:paraId="6A74892D" w14:textId="77777777" w:rsidR="004063A8" w:rsidRPr="002A4B2E" w:rsidRDefault="004063A8" w:rsidP="00A059C1">
            <w:pPr>
              <w:rPr>
                <w:kern w:val="2"/>
                <w:sz w:val="22"/>
                <w:szCs w:val="22"/>
              </w:rPr>
            </w:pPr>
            <w:r w:rsidRPr="002A4B2E">
              <w:rPr>
                <w:kern w:val="2"/>
                <w:sz w:val="22"/>
                <w:szCs w:val="22"/>
              </w:rPr>
              <w:t>Sutartis laikoma sudaryta ir įsigalioja nuo Sutarties pasirašymo dienos (antrosios Šalies pasirašymo dieną).</w:t>
            </w:r>
          </w:p>
          <w:p w14:paraId="13BF788A" w14:textId="3A72D840" w:rsidR="004063A8" w:rsidRPr="008511C0" w:rsidRDefault="004063A8" w:rsidP="00A059C1">
            <w:pPr>
              <w:rPr>
                <w:kern w:val="2"/>
                <w:sz w:val="22"/>
                <w:szCs w:val="22"/>
              </w:rPr>
            </w:pPr>
            <w:r w:rsidRPr="002A4B2E">
              <w:rPr>
                <w:kern w:val="2"/>
                <w:sz w:val="22"/>
                <w:szCs w:val="22"/>
              </w:rPr>
              <w:t xml:space="preserve">Sutartis </w:t>
            </w:r>
            <w:r w:rsidRPr="007839F7">
              <w:rPr>
                <w:color w:val="4472C4"/>
                <w:kern w:val="2"/>
                <w:sz w:val="22"/>
                <w:szCs w:val="22"/>
              </w:rPr>
              <w:t>galioja</w:t>
            </w:r>
            <w:r w:rsidRPr="002A4B2E">
              <w:rPr>
                <w:kern w:val="2"/>
                <w:sz w:val="22"/>
                <w:szCs w:val="22"/>
              </w:rPr>
              <w:t xml:space="preserve"> iki visiško prievolių įvykdymo (kol bus išnaudota Pradinės Sutarties vertė, bet jos terminas negali būti ilgesnis kaip </w:t>
            </w:r>
            <w:r w:rsidRPr="007839F7">
              <w:rPr>
                <w:color w:val="4472C4"/>
                <w:kern w:val="2"/>
                <w:sz w:val="22"/>
                <w:szCs w:val="22"/>
              </w:rPr>
              <w:t xml:space="preserve"> </w:t>
            </w:r>
            <w:r w:rsidR="00104C44">
              <w:rPr>
                <w:color w:val="4472C4"/>
                <w:kern w:val="2"/>
                <w:sz w:val="22"/>
                <w:szCs w:val="22"/>
              </w:rPr>
              <w:t>6 (šeši)</w:t>
            </w:r>
            <w:r w:rsidR="00F7547F" w:rsidRPr="002A4B2E">
              <w:rPr>
                <w:kern w:val="2"/>
                <w:sz w:val="22"/>
                <w:szCs w:val="22"/>
              </w:rPr>
              <w:t xml:space="preserve"> mėnesi</w:t>
            </w:r>
            <w:r w:rsidR="00F7547F">
              <w:rPr>
                <w:kern w:val="2"/>
                <w:sz w:val="22"/>
                <w:szCs w:val="22"/>
              </w:rPr>
              <w:t>ai</w:t>
            </w:r>
            <w:r w:rsidRPr="007839F7">
              <w:rPr>
                <w:color w:val="4472C4"/>
                <w:kern w:val="2"/>
                <w:sz w:val="22"/>
                <w:szCs w:val="22"/>
              </w:rPr>
              <w:t>.</w:t>
            </w:r>
          </w:p>
        </w:tc>
      </w:tr>
      <w:tr w:rsidR="004063A8" w:rsidRPr="002A4B2E" w14:paraId="6F60C491" w14:textId="77777777" w:rsidTr="00F7547F">
        <w:trPr>
          <w:trHeight w:val="300"/>
        </w:trPr>
        <w:tc>
          <w:tcPr>
            <w:tcW w:w="3397" w:type="dxa"/>
          </w:tcPr>
          <w:p w14:paraId="501621A7" w14:textId="77777777" w:rsidR="004063A8" w:rsidRPr="002A4B2E" w:rsidRDefault="004063A8" w:rsidP="00A059C1">
            <w:pPr>
              <w:rPr>
                <w:b/>
                <w:bCs/>
                <w:kern w:val="2"/>
                <w:sz w:val="22"/>
                <w:szCs w:val="22"/>
              </w:rPr>
            </w:pPr>
            <w:r w:rsidRPr="002A4B2E">
              <w:rPr>
                <w:b/>
                <w:bCs/>
                <w:kern w:val="2"/>
                <w:sz w:val="22"/>
                <w:szCs w:val="22"/>
              </w:rPr>
              <w:t>10.2. Sutarties galiojimo termino pratęsimas</w:t>
            </w:r>
          </w:p>
        </w:tc>
        <w:tc>
          <w:tcPr>
            <w:tcW w:w="7230" w:type="dxa"/>
            <w:gridSpan w:val="2"/>
          </w:tcPr>
          <w:p w14:paraId="7C15E78B" w14:textId="77777777" w:rsidR="004063A8" w:rsidRPr="002A4B2E" w:rsidRDefault="004063A8" w:rsidP="00A059C1">
            <w:pPr>
              <w:rPr>
                <w:kern w:val="2"/>
                <w:sz w:val="22"/>
                <w:szCs w:val="22"/>
              </w:rPr>
            </w:pPr>
            <w:r>
              <w:rPr>
                <w:kern w:val="2"/>
                <w:sz w:val="22"/>
                <w:szCs w:val="22"/>
              </w:rPr>
              <w:t>Netaikoma.</w:t>
            </w:r>
          </w:p>
        </w:tc>
      </w:tr>
      <w:tr w:rsidR="00015998" w:rsidRPr="002A4B2E" w14:paraId="53C10F39" w14:textId="77777777" w:rsidTr="00F7547F">
        <w:trPr>
          <w:trHeight w:val="197"/>
        </w:trPr>
        <w:tc>
          <w:tcPr>
            <w:tcW w:w="3397" w:type="dxa"/>
          </w:tcPr>
          <w:p w14:paraId="6E61DF4A" w14:textId="6D5EDDC8" w:rsidR="00015998" w:rsidRPr="002A4B2E" w:rsidRDefault="00015998" w:rsidP="00015998">
            <w:pPr>
              <w:rPr>
                <w:b/>
                <w:bCs/>
                <w:kern w:val="2"/>
                <w:sz w:val="22"/>
                <w:szCs w:val="22"/>
              </w:rPr>
            </w:pPr>
            <w:r w:rsidRPr="00D730B6">
              <w:rPr>
                <w:b/>
                <w:bCs/>
                <w:sz w:val="22"/>
                <w:szCs w:val="22"/>
              </w:rPr>
              <w:t>10.3. Sutarties keitimas</w:t>
            </w:r>
          </w:p>
        </w:tc>
        <w:tc>
          <w:tcPr>
            <w:tcW w:w="7230" w:type="dxa"/>
            <w:gridSpan w:val="2"/>
          </w:tcPr>
          <w:p w14:paraId="3BC01A63" w14:textId="241C3F3E" w:rsidR="00015998" w:rsidRPr="002A4B2E" w:rsidRDefault="00015998" w:rsidP="00015998">
            <w:pPr>
              <w:rPr>
                <w:kern w:val="2"/>
                <w:sz w:val="22"/>
                <w:szCs w:val="22"/>
              </w:rPr>
            </w:pPr>
            <w:r w:rsidRPr="00D730B6">
              <w:rPr>
                <w:sz w:val="22"/>
                <w:szCs w:val="22"/>
              </w:rPr>
              <w:t>Sutarties sąlygos gali būti keičiamos tik vadovaujantis VPĮ 89 straipsnio nuostatomis. Pakeitimai galioja, kada yra sudaryti raštu ir yra pasirašyti įgaliotų Šalių atstovų.</w:t>
            </w:r>
          </w:p>
        </w:tc>
      </w:tr>
      <w:tr w:rsidR="00032724" w:rsidRPr="002A4B2E" w14:paraId="2E382257" w14:textId="77777777" w:rsidTr="00F7547F">
        <w:trPr>
          <w:trHeight w:val="215"/>
        </w:trPr>
        <w:tc>
          <w:tcPr>
            <w:tcW w:w="3397" w:type="dxa"/>
          </w:tcPr>
          <w:p w14:paraId="3071CD95" w14:textId="0A0A050E" w:rsidR="00032724" w:rsidRPr="00032724" w:rsidRDefault="00032724" w:rsidP="00032724">
            <w:pPr>
              <w:rPr>
                <w:b/>
                <w:bCs/>
                <w:sz w:val="22"/>
                <w:szCs w:val="22"/>
              </w:rPr>
            </w:pPr>
            <w:r w:rsidRPr="00032724">
              <w:rPr>
                <w:b/>
                <w:bCs/>
                <w:sz w:val="22"/>
                <w:szCs w:val="22"/>
              </w:rPr>
              <w:t>10.4. Prekių modelio ar gamintojo keitimas</w:t>
            </w:r>
          </w:p>
        </w:tc>
        <w:tc>
          <w:tcPr>
            <w:tcW w:w="7230" w:type="dxa"/>
            <w:gridSpan w:val="2"/>
          </w:tcPr>
          <w:p w14:paraId="18E898BC" w14:textId="2536C507" w:rsidR="00032724" w:rsidRPr="00032724" w:rsidRDefault="00032724" w:rsidP="00032724">
            <w:pPr>
              <w:rPr>
                <w:sz w:val="22"/>
                <w:szCs w:val="22"/>
              </w:rPr>
            </w:pPr>
            <w:r w:rsidRPr="00032724">
              <w:rPr>
                <w:sz w:val="22"/>
                <w:szCs w:val="22"/>
              </w:rPr>
              <w:t>Netaikoma.</w:t>
            </w:r>
          </w:p>
        </w:tc>
      </w:tr>
      <w:tr w:rsidR="004063A8" w:rsidRPr="002A4B2E" w14:paraId="60EEB7EB" w14:textId="77777777" w:rsidTr="00FF3591">
        <w:trPr>
          <w:trHeight w:val="300"/>
        </w:trPr>
        <w:tc>
          <w:tcPr>
            <w:tcW w:w="10627" w:type="dxa"/>
            <w:gridSpan w:val="3"/>
          </w:tcPr>
          <w:p w14:paraId="3A8A265E" w14:textId="77777777" w:rsidR="004063A8" w:rsidRPr="002A4B2E" w:rsidRDefault="004063A8" w:rsidP="00A059C1">
            <w:pPr>
              <w:jc w:val="center"/>
              <w:rPr>
                <w:b/>
                <w:bCs/>
                <w:kern w:val="2"/>
                <w:sz w:val="22"/>
                <w:szCs w:val="22"/>
              </w:rPr>
            </w:pPr>
            <w:r w:rsidRPr="002A4B2E">
              <w:rPr>
                <w:b/>
                <w:bCs/>
                <w:kern w:val="2"/>
                <w:sz w:val="22"/>
                <w:szCs w:val="22"/>
              </w:rPr>
              <w:t>11. SUTARTIES NUTRAUKIMAS</w:t>
            </w:r>
          </w:p>
        </w:tc>
      </w:tr>
      <w:tr w:rsidR="004063A8" w:rsidRPr="002A4B2E" w14:paraId="27A6391F" w14:textId="77777777" w:rsidTr="00F7547F">
        <w:trPr>
          <w:trHeight w:val="300"/>
        </w:trPr>
        <w:tc>
          <w:tcPr>
            <w:tcW w:w="3397" w:type="dxa"/>
          </w:tcPr>
          <w:p w14:paraId="41128F0F" w14:textId="77777777" w:rsidR="004063A8" w:rsidRPr="002A4B2E" w:rsidRDefault="004063A8" w:rsidP="00A059C1">
            <w:pPr>
              <w:rPr>
                <w:b/>
                <w:bCs/>
                <w:kern w:val="2"/>
                <w:sz w:val="22"/>
                <w:szCs w:val="22"/>
              </w:rPr>
            </w:pPr>
            <w:r w:rsidRPr="002A4B2E">
              <w:rPr>
                <w:b/>
                <w:bCs/>
                <w:kern w:val="2"/>
                <w:sz w:val="22"/>
                <w:szCs w:val="22"/>
              </w:rPr>
              <w:t>11.1. Sutarties nutraukimo pagrindai</w:t>
            </w:r>
          </w:p>
        </w:tc>
        <w:tc>
          <w:tcPr>
            <w:tcW w:w="7230" w:type="dxa"/>
            <w:gridSpan w:val="2"/>
          </w:tcPr>
          <w:p w14:paraId="00070061" w14:textId="77777777" w:rsidR="004063A8" w:rsidRPr="002A4B2E" w:rsidRDefault="004063A8" w:rsidP="00A059C1">
            <w:pPr>
              <w:rPr>
                <w:kern w:val="2"/>
                <w:sz w:val="22"/>
                <w:szCs w:val="22"/>
              </w:rPr>
            </w:pPr>
            <w:r w:rsidRPr="002A4B2E">
              <w:rPr>
                <w:kern w:val="2"/>
                <w:sz w:val="22"/>
                <w:szCs w:val="22"/>
              </w:rPr>
              <w:t>Sutartis gali būti nutraukiama rašytiniu Šalių susitarimu arba vienašališkai, Bendrosiose sąlygose nustatyta tvarka.</w:t>
            </w:r>
          </w:p>
        </w:tc>
      </w:tr>
      <w:tr w:rsidR="004063A8" w:rsidRPr="002A4B2E" w14:paraId="58123188" w14:textId="77777777" w:rsidTr="00F7547F">
        <w:trPr>
          <w:trHeight w:val="300"/>
        </w:trPr>
        <w:tc>
          <w:tcPr>
            <w:tcW w:w="3397" w:type="dxa"/>
          </w:tcPr>
          <w:p w14:paraId="2EEA105D" w14:textId="77777777" w:rsidR="004063A8" w:rsidRPr="002A4B2E" w:rsidRDefault="004063A8" w:rsidP="00A059C1">
            <w:pPr>
              <w:rPr>
                <w:b/>
                <w:bCs/>
                <w:kern w:val="2"/>
                <w:sz w:val="22"/>
                <w:szCs w:val="22"/>
              </w:rPr>
            </w:pPr>
            <w:r w:rsidRPr="002A4B2E">
              <w:rPr>
                <w:b/>
                <w:bCs/>
                <w:kern w:val="2"/>
                <w:sz w:val="22"/>
                <w:szCs w:val="22"/>
              </w:rPr>
              <w:t>11.2. Esminiai Sutarties pažeidimai</w:t>
            </w:r>
          </w:p>
          <w:p w14:paraId="64828671" w14:textId="77777777" w:rsidR="004063A8" w:rsidRPr="002A4B2E" w:rsidRDefault="004063A8" w:rsidP="00A059C1">
            <w:pPr>
              <w:rPr>
                <w:b/>
                <w:bCs/>
                <w:kern w:val="2"/>
                <w:sz w:val="22"/>
                <w:szCs w:val="22"/>
              </w:rPr>
            </w:pPr>
          </w:p>
        </w:tc>
        <w:tc>
          <w:tcPr>
            <w:tcW w:w="7230" w:type="dxa"/>
            <w:gridSpan w:val="2"/>
          </w:tcPr>
          <w:p w14:paraId="201CEF07" w14:textId="6E9801FF" w:rsidR="00032724" w:rsidRDefault="00032724" w:rsidP="00A059C1">
            <w:pPr>
              <w:rPr>
                <w:kern w:val="2"/>
                <w:sz w:val="22"/>
                <w:szCs w:val="22"/>
              </w:rPr>
            </w:pPr>
            <w:r w:rsidRPr="00032724">
              <w:rPr>
                <w:kern w:val="2"/>
                <w:sz w:val="22"/>
                <w:szCs w:val="22"/>
              </w:rPr>
              <w:t>Esminiai Sutarties pažeidimai numatyti Bendrosiose sąlygose ir Lietuvos Respublikos civiliniame kodekse</w:t>
            </w:r>
            <w:r>
              <w:t xml:space="preserve"> </w:t>
            </w:r>
            <w:r w:rsidRPr="00032724">
              <w:rPr>
                <w:kern w:val="2"/>
                <w:sz w:val="22"/>
                <w:szCs w:val="22"/>
              </w:rPr>
              <w:t>ir šie Specialiosiose sąlygose numatyti atvejai:</w:t>
            </w:r>
          </w:p>
          <w:p w14:paraId="7E6C81E7" w14:textId="41316C85" w:rsidR="004063A8" w:rsidRPr="002A4B2E" w:rsidRDefault="004063A8" w:rsidP="00A059C1">
            <w:pPr>
              <w:rPr>
                <w:kern w:val="2"/>
                <w:sz w:val="22"/>
                <w:szCs w:val="22"/>
              </w:rPr>
            </w:pPr>
            <w:r w:rsidRPr="002A4B2E">
              <w:rPr>
                <w:kern w:val="2"/>
                <w:sz w:val="22"/>
                <w:szCs w:val="22"/>
              </w:rPr>
              <w:t>11.2.1. jeigu Tiekėjas nevykdo prisiimtų įsipareigojimų už Sutartyje nustatytą Sutarties kainą / įkainius;</w:t>
            </w:r>
          </w:p>
          <w:p w14:paraId="23C0677E" w14:textId="77777777" w:rsidR="004063A8" w:rsidRPr="002A4B2E" w:rsidRDefault="004063A8" w:rsidP="00A059C1">
            <w:pPr>
              <w:rPr>
                <w:kern w:val="2"/>
                <w:sz w:val="22"/>
                <w:szCs w:val="22"/>
              </w:rPr>
            </w:pPr>
            <w:r w:rsidRPr="002A4B2E">
              <w:rPr>
                <w:kern w:val="2"/>
                <w:sz w:val="22"/>
                <w:szCs w:val="22"/>
              </w:rPr>
              <w:t xml:space="preserve">11.2.2. jeigu Tiekėjas vėluoja pristatyti Prekes daugiau nei </w:t>
            </w:r>
            <w:r w:rsidRPr="007839F7">
              <w:rPr>
                <w:color w:val="4472C4"/>
                <w:kern w:val="2"/>
                <w:sz w:val="22"/>
                <w:szCs w:val="22"/>
              </w:rPr>
              <w:t>30 (trisdešimt) dienų</w:t>
            </w:r>
            <w:r w:rsidRPr="002A4B2E">
              <w:rPr>
                <w:kern w:val="2"/>
                <w:sz w:val="22"/>
                <w:szCs w:val="22"/>
              </w:rPr>
              <w:t xml:space="preserve"> Sutartyje nustatytas Prekių pristatymo terminas;</w:t>
            </w:r>
          </w:p>
          <w:p w14:paraId="274F07E5" w14:textId="77777777" w:rsidR="004063A8" w:rsidRPr="002A4B2E" w:rsidRDefault="004063A8" w:rsidP="00A059C1">
            <w:pPr>
              <w:rPr>
                <w:kern w:val="2"/>
                <w:sz w:val="22"/>
                <w:szCs w:val="22"/>
              </w:rPr>
            </w:pPr>
            <w:r w:rsidRPr="002A4B2E">
              <w:rPr>
                <w:kern w:val="2"/>
                <w:sz w:val="22"/>
                <w:szCs w:val="22"/>
              </w:rPr>
              <w:lastRenderedPageBreak/>
              <w:t>11.2.3. jeigu Tiekėjas pažeidžia Prekių pristatymo terminus ir priskaičiuotų netesybų už vėlavimą suma viršija 20 (dvidešimt) proc. Pradinės sutarties vertės;</w:t>
            </w:r>
          </w:p>
          <w:p w14:paraId="1DEE9BBC" w14:textId="77777777" w:rsidR="004063A8" w:rsidRPr="002A4B2E" w:rsidRDefault="004063A8" w:rsidP="00A059C1">
            <w:pPr>
              <w:rPr>
                <w:kern w:val="2"/>
                <w:sz w:val="22"/>
                <w:szCs w:val="22"/>
              </w:rPr>
            </w:pPr>
            <w:r w:rsidRPr="002A4B2E">
              <w:rPr>
                <w:kern w:val="2"/>
                <w:sz w:val="22"/>
                <w:szCs w:val="22"/>
              </w:rPr>
              <w:t>11.2.4. Tiekėjas pažeidžia Prekių pristatymo terminus ir dėl Prekių pristatymo vėlavimo Prekės tampa nebereikalingos;</w:t>
            </w:r>
          </w:p>
          <w:p w14:paraId="65D92FF8" w14:textId="23CCCAE5" w:rsidR="00104C44" w:rsidRPr="00104C44" w:rsidRDefault="004063A8" w:rsidP="00A059C1">
            <w:pPr>
              <w:tabs>
                <w:tab w:val="left" w:pos="567"/>
                <w:tab w:val="left" w:pos="851"/>
                <w:tab w:val="left" w:pos="992"/>
                <w:tab w:val="left" w:pos="1134"/>
              </w:tabs>
              <w:spacing w:line="257" w:lineRule="auto"/>
              <w:jc w:val="both"/>
              <w:rPr>
                <w:kern w:val="2"/>
                <w:sz w:val="22"/>
                <w:szCs w:val="22"/>
              </w:rPr>
            </w:pPr>
            <w:r w:rsidRPr="002A4B2E">
              <w:rPr>
                <w:kern w:val="2"/>
                <w:sz w:val="22"/>
                <w:szCs w:val="22"/>
              </w:rPr>
              <w:t>11.2.5. Tiekėjas pristato Prekes, kurios neatitinka Sutartyje ir (ar) Įstatymuose nustatytų reikalavimų Prekėms.</w:t>
            </w:r>
            <w:r w:rsidR="00104C44">
              <w:rPr>
                <w:color w:val="4472C4"/>
                <w:kern w:val="2"/>
                <w:sz w:val="22"/>
                <w:szCs w:val="22"/>
              </w:rPr>
              <w:t xml:space="preserve"> </w:t>
            </w:r>
          </w:p>
        </w:tc>
      </w:tr>
      <w:tr w:rsidR="004063A8" w:rsidRPr="002A4B2E" w14:paraId="09ECD8B7" w14:textId="77777777" w:rsidTr="00FF3591">
        <w:trPr>
          <w:trHeight w:val="300"/>
        </w:trPr>
        <w:tc>
          <w:tcPr>
            <w:tcW w:w="10627" w:type="dxa"/>
            <w:gridSpan w:val="3"/>
          </w:tcPr>
          <w:p w14:paraId="4D031296" w14:textId="77777777" w:rsidR="004063A8" w:rsidRPr="002A4B2E" w:rsidRDefault="004063A8" w:rsidP="00A059C1">
            <w:pPr>
              <w:jc w:val="center"/>
              <w:rPr>
                <w:kern w:val="2"/>
                <w:sz w:val="22"/>
                <w:szCs w:val="22"/>
              </w:rPr>
            </w:pPr>
            <w:r w:rsidRPr="002A4B2E">
              <w:rPr>
                <w:b/>
                <w:bCs/>
                <w:kern w:val="2"/>
                <w:sz w:val="22"/>
                <w:szCs w:val="22"/>
              </w:rPr>
              <w:lastRenderedPageBreak/>
              <w:t xml:space="preserve">12. APLINKOSAUGINIAI IR SOCIALINIAI KRITERIJAI </w:t>
            </w:r>
            <w:r w:rsidRPr="002A4B2E">
              <w:rPr>
                <w:kern w:val="2"/>
                <w:sz w:val="22"/>
                <w:szCs w:val="22"/>
              </w:rPr>
              <w:t>(taikoma, jeigu aplinkosauginiai ir (arba) socialiniai kriterijai nustatomi kaip Sutarties vykdymo sąlygos)</w:t>
            </w:r>
          </w:p>
        </w:tc>
      </w:tr>
      <w:tr w:rsidR="004063A8" w:rsidRPr="002A4B2E" w14:paraId="5A337C0D" w14:textId="77777777" w:rsidTr="00F7547F">
        <w:trPr>
          <w:trHeight w:val="300"/>
        </w:trPr>
        <w:tc>
          <w:tcPr>
            <w:tcW w:w="3397" w:type="dxa"/>
          </w:tcPr>
          <w:p w14:paraId="5E429E40" w14:textId="77777777" w:rsidR="004063A8" w:rsidRPr="002A4B2E" w:rsidRDefault="004063A8" w:rsidP="00A059C1">
            <w:pPr>
              <w:rPr>
                <w:b/>
                <w:bCs/>
                <w:kern w:val="2"/>
                <w:sz w:val="22"/>
                <w:szCs w:val="22"/>
              </w:rPr>
            </w:pPr>
            <w:r w:rsidRPr="002A4B2E">
              <w:rPr>
                <w:b/>
                <w:bCs/>
                <w:kern w:val="2"/>
                <w:sz w:val="22"/>
                <w:szCs w:val="22"/>
              </w:rPr>
              <w:t>12.1. Aplinkosauginių kriterijų nustatymo teisinis pagrindas</w:t>
            </w:r>
          </w:p>
        </w:tc>
        <w:tc>
          <w:tcPr>
            <w:tcW w:w="7230" w:type="dxa"/>
            <w:gridSpan w:val="2"/>
          </w:tcPr>
          <w:p w14:paraId="3CBDD8D0" w14:textId="77777777" w:rsidR="004063A8" w:rsidRPr="002A4B2E" w:rsidRDefault="004063A8" w:rsidP="00A059C1">
            <w:pPr>
              <w:rPr>
                <w:b/>
                <w:bCs/>
                <w:kern w:val="2"/>
                <w:sz w:val="22"/>
                <w:szCs w:val="22"/>
              </w:rPr>
            </w:pPr>
            <w:r w:rsidRPr="002A4B2E">
              <w:rPr>
                <w:color w:val="000000"/>
                <w:kern w:val="2"/>
                <w:sz w:val="22"/>
                <w:szCs w:val="22"/>
                <w:shd w:val="clear" w:color="auto" w:fill="FFFFFF"/>
              </w:rPr>
              <w:t xml:space="preserve">Aplinkosauginiai kriterijai Prekėms nustatomi vadovaujantis </w:t>
            </w:r>
            <w:r w:rsidRPr="002A4B2E">
              <w:rPr>
                <w:color w:val="000000"/>
                <w:kern w:val="2"/>
                <w:sz w:val="22"/>
                <w:szCs w:val="22"/>
              </w:rPr>
              <w:t xml:space="preserve">Aplinkos apsaugos kriterijų taikymo, vykdant žaliuosius pirkimus, tvarkos aprašo, patvirtinto 2011 m. birželio 28 d. įsakymu </w:t>
            </w:r>
            <w:r w:rsidRPr="002A4B2E">
              <w:rPr>
                <w:color w:val="000000"/>
                <w:kern w:val="2"/>
                <w:sz w:val="22"/>
                <w:szCs w:val="22"/>
                <w:lang w:val="en-US"/>
              </w:rPr>
              <w:t>D1-508</w:t>
            </w:r>
            <w:r w:rsidRPr="002A4B2E">
              <w:rPr>
                <w:color w:val="000000"/>
                <w:kern w:val="2"/>
                <w:sz w:val="22"/>
                <w:szCs w:val="22"/>
                <w:shd w:val="clear" w:color="auto" w:fill="FFFFFF"/>
              </w:rPr>
              <w:t xml:space="preserve"> „Dėl Aplinkos apsaugos kriterijų taikymo, vykdant žaliuosius pirkimus, tvarkos aprašo patvirtinimo“ (toliau – Tvarkos aprašas) </w:t>
            </w:r>
            <w:r w:rsidRPr="002A4B2E">
              <w:rPr>
                <w:kern w:val="2"/>
                <w:sz w:val="22"/>
                <w:szCs w:val="22"/>
                <w:shd w:val="clear" w:color="auto" w:fill="FFFFFF"/>
              </w:rPr>
              <w:t xml:space="preserve">4.4.4. </w:t>
            </w:r>
            <w:r w:rsidRPr="002A4B2E">
              <w:rPr>
                <w:color w:val="000000"/>
                <w:kern w:val="2"/>
                <w:sz w:val="22"/>
                <w:szCs w:val="22"/>
                <w:shd w:val="clear" w:color="auto" w:fill="FFFFFF"/>
              </w:rPr>
              <w:t>papunkčiu.</w:t>
            </w:r>
            <w:r w:rsidRPr="002A4B2E">
              <w:rPr>
                <w:color w:val="000000"/>
                <w:kern w:val="2"/>
                <w:sz w:val="22"/>
                <w:szCs w:val="22"/>
              </w:rPr>
              <w:t> </w:t>
            </w:r>
          </w:p>
        </w:tc>
      </w:tr>
      <w:tr w:rsidR="004063A8" w:rsidRPr="002A4B2E" w14:paraId="47AE82F6" w14:textId="77777777" w:rsidTr="00F7547F">
        <w:trPr>
          <w:trHeight w:val="300"/>
        </w:trPr>
        <w:tc>
          <w:tcPr>
            <w:tcW w:w="3397" w:type="dxa"/>
          </w:tcPr>
          <w:p w14:paraId="042AEC6C" w14:textId="77777777" w:rsidR="004063A8" w:rsidRPr="002A4B2E" w:rsidRDefault="004063A8" w:rsidP="00A059C1">
            <w:pPr>
              <w:rPr>
                <w:b/>
                <w:bCs/>
                <w:kern w:val="2"/>
                <w:sz w:val="22"/>
                <w:szCs w:val="22"/>
              </w:rPr>
            </w:pPr>
            <w:r w:rsidRPr="002A4B2E">
              <w:rPr>
                <w:b/>
                <w:bCs/>
                <w:kern w:val="2"/>
                <w:sz w:val="22"/>
                <w:szCs w:val="22"/>
              </w:rPr>
              <w:t xml:space="preserve">12.2. </w:t>
            </w:r>
            <w:r w:rsidRPr="002A4B2E">
              <w:rPr>
                <w:b/>
                <w:bCs/>
                <w:color w:val="000000"/>
                <w:kern w:val="2"/>
                <w:sz w:val="22"/>
                <w:szCs w:val="22"/>
                <w:shd w:val="clear" w:color="auto" w:fill="FFFFFF"/>
              </w:rPr>
              <w:t>Su Prekių pakuotėmis susiję aplinkosauginiai kriterijai</w:t>
            </w:r>
            <w:r w:rsidRPr="002A4B2E">
              <w:rPr>
                <w:b/>
                <w:bCs/>
                <w:kern w:val="2"/>
                <w:sz w:val="22"/>
                <w:szCs w:val="22"/>
              </w:rPr>
              <w:t xml:space="preserve"> </w:t>
            </w:r>
          </w:p>
        </w:tc>
        <w:tc>
          <w:tcPr>
            <w:tcW w:w="7230" w:type="dxa"/>
            <w:gridSpan w:val="2"/>
          </w:tcPr>
          <w:p w14:paraId="7DBC9BB6" w14:textId="77777777" w:rsidR="004063A8" w:rsidRPr="002A4B2E" w:rsidRDefault="004063A8" w:rsidP="00A059C1">
            <w:pPr>
              <w:rPr>
                <w:sz w:val="22"/>
                <w:szCs w:val="22"/>
              </w:rPr>
            </w:pPr>
            <w:r w:rsidRPr="002A4B2E">
              <w:rPr>
                <w:kern w:val="2"/>
                <w:sz w:val="22"/>
                <w:szCs w:val="22"/>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A4B2E">
              <w:rPr>
                <w:kern w:val="2"/>
                <w:sz w:val="22"/>
                <w:szCs w:val="22"/>
              </w:rPr>
              <w:t>perdirbamumą</w:t>
            </w:r>
            <w:proofErr w:type="spellEnd"/>
            <w:r w:rsidRPr="002A4B2E">
              <w:rPr>
                <w:kern w:val="2"/>
                <w:sz w:val="22"/>
                <w:szCs w:val="22"/>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rPr>
              <w:t>.</w:t>
            </w:r>
          </w:p>
        </w:tc>
      </w:tr>
      <w:tr w:rsidR="004063A8" w:rsidRPr="002A4B2E" w14:paraId="4058484E" w14:textId="77777777" w:rsidTr="00F7547F">
        <w:trPr>
          <w:trHeight w:val="300"/>
        </w:trPr>
        <w:tc>
          <w:tcPr>
            <w:tcW w:w="3397" w:type="dxa"/>
          </w:tcPr>
          <w:p w14:paraId="0CE2FC4D" w14:textId="77777777" w:rsidR="004063A8" w:rsidRPr="002A4B2E" w:rsidRDefault="004063A8" w:rsidP="00A059C1">
            <w:pPr>
              <w:rPr>
                <w:b/>
                <w:bCs/>
                <w:kern w:val="2"/>
                <w:sz w:val="22"/>
                <w:szCs w:val="22"/>
              </w:rPr>
            </w:pPr>
            <w:r w:rsidRPr="002A4B2E">
              <w:rPr>
                <w:b/>
                <w:bCs/>
                <w:kern w:val="2"/>
                <w:sz w:val="22"/>
                <w:szCs w:val="22"/>
              </w:rPr>
              <w:t xml:space="preserve">12.3. </w:t>
            </w:r>
            <w:r w:rsidRPr="002A4B2E">
              <w:rPr>
                <w:b/>
                <w:bCs/>
                <w:kern w:val="2"/>
                <w:sz w:val="22"/>
                <w:szCs w:val="22"/>
                <w:shd w:val="clear" w:color="auto" w:fill="FFFFFF"/>
              </w:rPr>
              <w:t>Su Prekių pristatymu susiję aplinkosauginiai kriterijai</w:t>
            </w:r>
            <w:r w:rsidRPr="002A4B2E">
              <w:rPr>
                <w:color w:val="008080"/>
                <w:kern w:val="2"/>
                <w:sz w:val="22"/>
                <w:szCs w:val="22"/>
                <w:u w:val="single"/>
                <w:shd w:val="clear" w:color="auto" w:fill="FFFFFF"/>
              </w:rPr>
              <w:t xml:space="preserve"> </w:t>
            </w:r>
          </w:p>
        </w:tc>
        <w:tc>
          <w:tcPr>
            <w:tcW w:w="7230" w:type="dxa"/>
            <w:gridSpan w:val="2"/>
          </w:tcPr>
          <w:p w14:paraId="7AF5BCC8"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2503471E" w14:textId="77777777" w:rsidTr="00F7547F">
        <w:trPr>
          <w:trHeight w:val="300"/>
        </w:trPr>
        <w:tc>
          <w:tcPr>
            <w:tcW w:w="3397" w:type="dxa"/>
          </w:tcPr>
          <w:p w14:paraId="15DAB7B9" w14:textId="77777777" w:rsidR="004063A8" w:rsidRPr="002A4B2E" w:rsidRDefault="004063A8" w:rsidP="00A059C1">
            <w:pPr>
              <w:rPr>
                <w:b/>
                <w:bCs/>
                <w:kern w:val="2"/>
                <w:sz w:val="22"/>
                <w:szCs w:val="22"/>
              </w:rPr>
            </w:pPr>
            <w:r w:rsidRPr="002A4B2E">
              <w:rPr>
                <w:b/>
                <w:bCs/>
                <w:kern w:val="2"/>
                <w:sz w:val="22"/>
                <w:szCs w:val="22"/>
              </w:rPr>
              <w:t xml:space="preserve">12.4. </w:t>
            </w:r>
            <w:r w:rsidRPr="002A4B2E">
              <w:rPr>
                <w:b/>
                <w:bCs/>
                <w:kern w:val="2"/>
                <w:sz w:val="22"/>
                <w:szCs w:val="22"/>
                <w:shd w:val="clear" w:color="auto" w:fill="FFFFFF"/>
              </w:rPr>
              <w:t>Su Prekėmis susijusių paslaugų (pavyzdžiui, montavimo, apmokymo ir kitos parengimui naudoti skirtos paslaugos) teikimu susiję aplinkosauginiai k</w:t>
            </w:r>
            <w:r w:rsidRPr="002A4B2E">
              <w:rPr>
                <w:b/>
                <w:kern w:val="2"/>
                <w:sz w:val="22"/>
                <w:szCs w:val="22"/>
                <w:shd w:val="clear" w:color="auto" w:fill="FFFFFF"/>
              </w:rPr>
              <w:t>riterijai</w:t>
            </w:r>
          </w:p>
        </w:tc>
        <w:tc>
          <w:tcPr>
            <w:tcW w:w="7230" w:type="dxa"/>
            <w:gridSpan w:val="2"/>
          </w:tcPr>
          <w:p w14:paraId="02C6F074" w14:textId="77777777" w:rsidR="004063A8" w:rsidRPr="002A4B2E" w:rsidRDefault="004063A8" w:rsidP="00A059C1">
            <w:pPr>
              <w:rPr>
                <w:kern w:val="2"/>
                <w:sz w:val="22"/>
                <w:szCs w:val="22"/>
              </w:rPr>
            </w:pPr>
            <w:r w:rsidRPr="002A4B2E">
              <w:rPr>
                <w:sz w:val="22"/>
                <w:szCs w:val="22"/>
              </w:rPr>
              <w:t>Netaikoma</w:t>
            </w:r>
          </w:p>
        </w:tc>
      </w:tr>
      <w:tr w:rsidR="004063A8" w:rsidRPr="002A4B2E" w14:paraId="2C43C40A" w14:textId="77777777" w:rsidTr="00F7547F">
        <w:trPr>
          <w:trHeight w:val="300"/>
        </w:trPr>
        <w:tc>
          <w:tcPr>
            <w:tcW w:w="3397" w:type="dxa"/>
          </w:tcPr>
          <w:p w14:paraId="09CC0D7D" w14:textId="77777777" w:rsidR="004063A8" w:rsidRPr="002A4B2E" w:rsidRDefault="004063A8" w:rsidP="00A059C1">
            <w:pPr>
              <w:rPr>
                <w:b/>
                <w:bCs/>
                <w:kern w:val="2"/>
                <w:sz w:val="22"/>
                <w:szCs w:val="22"/>
              </w:rPr>
            </w:pPr>
            <w:r w:rsidRPr="002A4B2E">
              <w:rPr>
                <w:b/>
                <w:bCs/>
                <w:kern w:val="2"/>
                <w:sz w:val="22"/>
                <w:szCs w:val="22"/>
              </w:rPr>
              <w:t>12.5. Su perkamomis Prekėmis susiję socialiniai kriterijai</w:t>
            </w:r>
          </w:p>
        </w:tc>
        <w:tc>
          <w:tcPr>
            <w:tcW w:w="7230" w:type="dxa"/>
            <w:gridSpan w:val="2"/>
          </w:tcPr>
          <w:p w14:paraId="742E38BE"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0392E7F1" w14:textId="77777777" w:rsidTr="00FF3591">
        <w:trPr>
          <w:trHeight w:val="300"/>
        </w:trPr>
        <w:tc>
          <w:tcPr>
            <w:tcW w:w="10627" w:type="dxa"/>
            <w:gridSpan w:val="3"/>
          </w:tcPr>
          <w:p w14:paraId="3EC48694" w14:textId="77777777" w:rsidR="004063A8" w:rsidRPr="002A4B2E" w:rsidRDefault="004063A8" w:rsidP="00A059C1">
            <w:pPr>
              <w:jc w:val="center"/>
              <w:rPr>
                <w:b/>
                <w:bCs/>
                <w:kern w:val="2"/>
                <w:sz w:val="22"/>
                <w:szCs w:val="22"/>
              </w:rPr>
            </w:pPr>
            <w:r w:rsidRPr="002A4B2E">
              <w:rPr>
                <w:b/>
                <w:bCs/>
                <w:kern w:val="2"/>
                <w:sz w:val="22"/>
                <w:szCs w:val="22"/>
              </w:rPr>
              <w:t xml:space="preserve">13. BENDRŲJŲ SĄLYGŲ PAKEITIMAI IR PAPILDYMAI </w:t>
            </w:r>
          </w:p>
          <w:p w14:paraId="146BB888" w14:textId="77777777" w:rsidR="004063A8" w:rsidRPr="002A4B2E" w:rsidRDefault="004063A8" w:rsidP="00A059C1">
            <w:pPr>
              <w:jc w:val="center"/>
              <w:rPr>
                <w:kern w:val="2"/>
                <w:sz w:val="22"/>
                <w:szCs w:val="22"/>
              </w:rPr>
            </w:pPr>
            <w:r w:rsidRPr="002A4B2E">
              <w:rPr>
                <w:kern w:val="2"/>
                <w:sz w:val="22"/>
                <w:szCs w:val="22"/>
              </w:rPr>
              <w:t xml:space="preserve">(jeigu būtina dėl konkretaus Sutarties dalyko specifikos) </w:t>
            </w:r>
          </w:p>
        </w:tc>
      </w:tr>
      <w:tr w:rsidR="004063A8" w:rsidRPr="002A4B2E" w14:paraId="3701CDCE" w14:textId="77777777" w:rsidTr="00F7547F">
        <w:trPr>
          <w:trHeight w:val="300"/>
        </w:trPr>
        <w:tc>
          <w:tcPr>
            <w:tcW w:w="3397" w:type="dxa"/>
          </w:tcPr>
          <w:p w14:paraId="41401DFD" w14:textId="77777777" w:rsidR="004063A8" w:rsidRPr="002A4B2E" w:rsidRDefault="004063A8" w:rsidP="00A059C1">
            <w:pPr>
              <w:rPr>
                <w:b/>
                <w:bCs/>
                <w:kern w:val="2"/>
                <w:sz w:val="22"/>
                <w:szCs w:val="22"/>
              </w:rPr>
            </w:pPr>
            <w:r w:rsidRPr="002A4B2E">
              <w:rPr>
                <w:b/>
                <w:bCs/>
                <w:kern w:val="2"/>
                <w:sz w:val="22"/>
                <w:szCs w:val="22"/>
              </w:rPr>
              <w:t>13.5.</w:t>
            </w:r>
          </w:p>
        </w:tc>
        <w:tc>
          <w:tcPr>
            <w:tcW w:w="7230" w:type="dxa"/>
            <w:gridSpan w:val="2"/>
          </w:tcPr>
          <w:p w14:paraId="53CB3D77" w14:textId="77777777" w:rsidR="004063A8" w:rsidRPr="002A4B2E" w:rsidRDefault="004063A8" w:rsidP="00A059C1">
            <w:pPr>
              <w:rPr>
                <w:kern w:val="2"/>
                <w:sz w:val="22"/>
                <w:szCs w:val="22"/>
              </w:rPr>
            </w:pPr>
            <w:r w:rsidRPr="002A4B2E">
              <w:rPr>
                <w:kern w:val="2"/>
                <w:sz w:val="22"/>
                <w:szCs w:val="22"/>
              </w:rPr>
              <w:t>Sutarties Bendrosiose sąlygose nurodytos alternatyvios nuostatos (su prierašu „jei taikoma“ ir pan.) taikomos tik tokiu atveju, jeigu jos konkrečiai aprašomos Sutarties Specialiosiose sąlygose.</w:t>
            </w:r>
          </w:p>
        </w:tc>
      </w:tr>
      <w:tr w:rsidR="004063A8" w:rsidRPr="002A4B2E" w14:paraId="6E8BD1FC" w14:textId="77777777" w:rsidTr="00FF3591">
        <w:trPr>
          <w:trHeight w:val="300"/>
        </w:trPr>
        <w:tc>
          <w:tcPr>
            <w:tcW w:w="10627" w:type="dxa"/>
            <w:gridSpan w:val="3"/>
          </w:tcPr>
          <w:p w14:paraId="5B412DED" w14:textId="77777777" w:rsidR="004063A8" w:rsidRPr="002A4B2E" w:rsidRDefault="004063A8" w:rsidP="00A059C1">
            <w:pPr>
              <w:jc w:val="center"/>
              <w:rPr>
                <w:b/>
                <w:bCs/>
                <w:kern w:val="2"/>
                <w:sz w:val="22"/>
                <w:szCs w:val="22"/>
              </w:rPr>
            </w:pPr>
            <w:r w:rsidRPr="002A4B2E">
              <w:rPr>
                <w:b/>
                <w:bCs/>
                <w:kern w:val="2"/>
                <w:sz w:val="22"/>
                <w:szCs w:val="22"/>
              </w:rPr>
              <w:t>14. SUTARTIES PRIEDAI</w:t>
            </w:r>
          </w:p>
        </w:tc>
      </w:tr>
      <w:tr w:rsidR="004063A8" w:rsidRPr="002A4B2E" w14:paraId="5443475B" w14:textId="77777777" w:rsidTr="00F7547F">
        <w:trPr>
          <w:trHeight w:val="300"/>
        </w:trPr>
        <w:tc>
          <w:tcPr>
            <w:tcW w:w="3397" w:type="dxa"/>
          </w:tcPr>
          <w:p w14:paraId="0503982D" w14:textId="77777777" w:rsidR="004063A8" w:rsidRPr="002A4B2E" w:rsidRDefault="004063A8" w:rsidP="00A059C1">
            <w:pPr>
              <w:jc w:val="center"/>
              <w:rPr>
                <w:b/>
                <w:bCs/>
                <w:kern w:val="2"/>
                <w:sz w:val="22"/>
                <w:szCs w:val="22"/>
              </w:rPr>
            </w:pPr>
            <w:r w:rsidRPr="002A4B2E">
              <w:rPr>
                <w:b/>
                <w:bCs/>
                <w:kern w:val="2"/>
                <w:sz w:val="22"/>
                <w:szCs w:val="22"/>
              </w:rPr>
              <w:t>14.1. Priedas Nr. 1</w:t>
            </w:r>
          </w:p>
        </w:tc>
        <w:tc>
          <w:tcPr>
            <w:tcW w:w="7230" w:type="dxa"/>
            <w:gridSpan w:val="2"/>
          </w:tcPr>
          <w:p w14:paraId="75F1B1EA" w14:textId="5D811F1D" w:rsidR="004063A8" w:rsidRPr="00821485" w:rsidRDefault="004063A8" w:rsidP="00A059C1">
            <w:pPr>
              <w:rPr>
                <w:color w:val="4472C4"/>
                <w:kern w:val="2"/>
                <w:sz w:val="22"/>
                <w:szCs w:val="22"/>
              </w:rPr>
            </w:pPr>
            <w:r w:rsidRPr="00821485">
              <w:rPr>
                <w:color w:val="4472C4"/>
                <w:kern w:val="2"/>
                <w:sz w:val="22"/>
                <w:szCs w:val="22"/>
              </w:rPr>
              <w:t>Techninė specifikacija</w:t>
            </w:r>
          </w:p>
        </w:tc>
      </w:tr>
      <w:tr w:rsidR="004063A8" w:rsidRPr="002A4B2E" w14:paraId="3A3B8898" w14:textId="77777777" w:rsidTr="00F7547F">
        <w:trPr>
          <w:trHeight w:val="300"/>
        </w:trPr>
        <w:tc>
          <w:tcPr>
            <w:tcW w:w="3397" w:type="dxa"/>
          </w:tcPr>
          <w:p w14:paraId="341556E2" w14:textId="77777777" w:rsidR="004063A8" w:rsidRPr="002A4B2E" w:rsidRDefault="004063A8" w:rsidP="00A059C1">
            <w:pPr>
              <w:jc w:val="center"/>
              <w:rPr>
                <w:b/>
                <w:bCs/>
                <w:kern w:val="2"/>
                <w:sz w:val="22"/>
                <w:szCs w:val="22"/>
              </w:rPr>
            </w:pPr>
            <w:r w:rsidRPr="002A4B2E">
              <w:rPr>
                <w:b/>
                <w:bCs/>
                <w:kern w:val="2"/>
                <w:sz w:val="22"/>
                <w:szCs w:val="22"/>
              </w:rPr>
              <w:t>14.2. Priedas Nr. 2</w:t>
            </w:r>
          </w:p>
        </w:tc>
        <w:tc>
          <w:tcPr>
            <w:tcW w:w="7230" w:type="dxa"/>
            <w:gridSpan w:val="2"/>
          </w:tcPr>
          <w:p w14:paraId="31B2FA5D" w14:textId="77777777" w:rsidR="004063A8" w:rsidRPr="00821485" w:rsidRDefault="004063A8" w:rsidP="00A059C1">
            <w:pPr>
              <w:rPr>
                <w:color w:val="4472C4"/>
                <w:kern w:val="2"/>
                <w:sz w:val="22"/>
                <w:szCs w:val="22"/>
              </w:rPr>
            </w:pPr>
            <w:r w:rsidRPr="00821485">
              <w:rPr>
                <w:color w:val="4472C4"/>
                <w:kern w:val="2"/>
                <w:sz w:val="22"/>
                <w:szCs w:val="22"/>
              </w:rPr>
              <w:t>Tiekėjo pasiūlymas</w:t>
            </w:r>
          </w:p>
        </w:tc>
      </w:tr>
      <w:tr w:rsidR="004063A8" w:rsidRPr="002A4B2E" w14:paraId="6309CD45" w14:textId="77777777" w:rsidTr="00FF3591">
        <w:tc>
          <w:tcPr>
            <w:tcW w:w="10627" w:type="dxa"/>
            <w:gridSpan w:val="3"/>
          </w:tcPr>
          <w:p w14:paraId="18F3FBA6" w14:textId="77777777" w:rsidR="004063A8" w:rsidRPr="002A4B2E" w:rsidRDefault="004063A8" w:rsidP="00A059C1">
            <w:pPr>
              <w:jc w:val="center"/>
              <w:rPr>
                <w:b/>
                <w:bCs/>
                <w:kern w:val="2"/>
                <w:sz w:val="22"/>
                <w:szCs w:val="22"/>
              </w:rPr>
            </w:pPr>
            <w:r w:rsidRPr="002A4B2E">
              <w:rPr>
                <w:b/>
                <w:bCs/>
                <w:kern w:val="2"/>
                <w:sz w:val="22"/>
                <w:szCs w:val="22"/>
              </w:rPr>
              <w:t>15. ŠALIŲ ATSTOVŲ PARAŠAI</w:t>
            </w:r>
          </w:p>
        </w:tc>
      </w:tr>
      <w:tr w:rsidR="004063A8" w:rsidRPr="002A4B2E" w14:paraId="57060C99" w14:textId="77777777" w:rsidTr="00FF3591">
        <w:tc>
          <w:tcPr>
            <w:tcW w:w="10627" w:type="dxa"/>
            <w:gridSpan w:val="3"/>
          </w:tcPr>
          <w:p w14:paraId="0A14B23A" w14:textId="29E5CFC4" w:rsidR="004063A8" w:rsidRPr="002A4B2E" w:rsidRDefault="004063A8" w:rsidP="00A059C1">
            <w:pPr>
              <w:rPr>
                <w:kern w:val="2"/>
                <w:sz w:val="22"/>
                <w:szCs w:val="22"/>
              </w:rPr>
            </w:pPr>
            <w:r w:rsidRPr="00104C44">
              <w:rPr>
                <w:b/>
                <w:bCs/>
                <w:kern w:val="2"/>
                <w:sz w:val="22"/>
                <w:szCs w:val="22"/>
              </w:rPr>
              <w:t>15.1</w:t>
            </w:r>
            <w:r w:rsidRPr="002A4B2E">
              <w:rPr>
                <w:kern w:val="2"/>
                <w:sz w:val="22"/>
                <w:szCs w:val="22"/>
              </w:rPr>
              <w:t>. Sutartis pasirašoma abiejų Šalių kvalifikuotais elektroniniais parašais</w:t>
            </w:r>
            <w:r w:rsidR="00D52D90">
              <w:rPr>
                <w:kern w:val="2"/>
                <w:sz w:val="22"/>
                <w:szCs w:val="22"/>
              </w:rPr>
              <w:t>.</w:t>
            </w:r>
          </w:p>
        </w:tc>
      </w:tr>
      <w:tr w:rsidR="004063A8" w:rsidRPr="002A4B2E" w14:paraId="05A093A4" w14:textId="77777777" w:rsidTr="00FF3591">
        <w:tc>
          <w:tcPr>
            <w:tcW w:w="10627" w:type="dxa"/>
            <w:gridSpan w:val="3"/>
          </w:tcPr>
          <w:p w14:paraId="1E1E25E5" w14:textId="77777777" w:rsidR="004063A8" w:rsidRPr="002A4B2E" w:rsidRDefault="004063A8" w:rsidP="00A059C1">
            <w:pPr>
              <w:rPr>
                <w:kern w:val="2"/>
                <w:sz w:val="22"/>
                <w:szCs w:val="22"/>
              </w:rPr>
            </w:pPr>
          </w:p>
        </w:tc>
      </w:tr>
      <w:tr w:rsidR="004063A8" w:rsidRPr="002A4B2E" w14:paraId="756B711E" w14:textId="77777777" w:rsidTr="00FF3591">
        <w:tc>
          <w:tcPr>
            <w:tcW w:w="4788" w:type="dxa"/>
            <w:gridSpan w:val="2"/>
          </w:tcPr>
          <w:p w14:paraId="7C4CBF0F" w14:textId="77777777" w:rsidR="004063A8" w:rsidRPr="002A4B2E" w:rsidRDefault="004063A8" w:rsidP="00A059C1">
            <w:pPr>
              <w:jc w:val="center"/>
              <w:rPr>
                <w:b/>
                <w:bCs/>
                <w:kern w:val="2"/>
                <w:sz w:val="22"/>
                <w:szCs w:val="22"/>
              </w:rPr>
            </w:pPr>
            <w:r w:rsidRPr="002A4B2E">
              <w:rPr>
                <w:b/>
                <w:bCs/>
                <w:kern w:val="2"/>
                <w:sz w:val="22"/>
                <w:szCs w:val="22"/>
              </w:rPr>
              <w:t>PIRKĖJAS</w:t>
            </w:r>
          </w:p>
        </w:tc>
        <w:tc>
          <w:tcPr>
            <w:tcW w:w="5839" w:type="dxa"/>
          </w:tcPr>
          <w:p w14:paraId="274AA367" w14:textId="77777777" w:rsidR="004063A8" w:rsidRPr="002A4B2E" w:rsidRDefault="004063A8" w:rsidP="00A059C1">
            <w:pPr>
              <w:jc w:val="center"/>
              <w:rPr>
                <w:b/>
                <w:bCs/>
                <w:kern w:val="2"/>
                <w:sz w:val="22"/>
                <w:szCs w:val="22"/>
              </w:rPr>
            </w:pPr>
            <w:r w:rsidRPr="002A4B2E">
              <w:rPr>
                <w:b/>
                <w:bCs/>
                <w:kern w:val="2"/>
                <w:sz w:val="22"/>
                <w:szCs w:val="22"/>
              </w:rPr>
              <w:t>TIEKĖJAS</w:t>
            </w:r>
          </w:p>
        </w:tc>
      </w:tr>
      <w:tr w:rsidR="004063A8" w:rsidRPr="002A4B2E" w14:paraId="51A903EE" w14:textId="77777777" w:rsidTr="00D52D90">
        <w:trPr>
          <w:trHeight w:val="536"/>
        </w:trPr>
        <w:tc>
          <w:tcPr>
            <w:tcW w:w="4788" w:type="dxa"/>
            <w:gridSpan w:val="2"/>
          </w:tcPr>
          <w:p w14:paraId="35DF8FC6" w14:textId="77777777" w:rsidR="004063A8" w:rsidRPr="002A4B2E" w:rsidRDefault="004063A8" w:rsidP="00A059C1">
            <w:pPr>
              <w:jc w:val="center"/>
              <w:rPr>
                <w:color w:val="4472C4"/>
                <w:kern w:val="2"/>
                <w:sz w:val="22"/>
                <w:szCs w:val="22"/>
              </w:rPr>
            </w:pPr>
            <w:r w:rsidRPr="002A4B2E">
              <w:rPr>
                <w:color w:val="4472C4"/>
                <w:kern w:val="2"/>
                <w:sz w:val="22"/>
                <w:szCs w:val="22"/>
              </w:rPr>
              <w:t>(nurodomos atstovo pareigos, vardas, pavardė)</w:t>
            </w:r>
          </w:p>
        </w:tc>
        <w:tc>
          <w:tcPr>
            <w:tcW w:w="5839" w:type="dxa"/>
          </w:tcPr>
          <w:p w14:paraId="5C9B6CC7" w14:textId="77777777" w:rsidR="004063A8" w:rsidRPr="002A4B2E" w:rsidRDefault="004063A8" w:rsidP="00A059C1">
            <w:pPr>
              <w:jc w:val="center"/>
              <w:rPr>
                <w:b/>
                <w:bCs/>
                <w:kern w:val="2"/>
                <w:sz w:val="22"/>
                <w:szCs w:val="22"/>
              </w:rPr>
            </w:pPr>
            <w:r w:rsidRPr="002A4B2E">
              <w:rPr>
                <w:color w:val="4472C4"/>
                <w:kern w:val="2"/>
                <w:sz w:val="22"/>
                <w:szCs w:val="22"/>
              </w:rPr>
              <w:t>(nurodomos atstovo pareigos, vardas, pavardė)</w:t>
            </w:r>
          </w:p>
        </w:tc>
      </w:tr>
    </w:tbl>
    <w:p w14:paraId="5C08A20B" w14:textId="77777777" w:rsidR="004063A8" w:rsidRDefault="004063A8" w:rsidP="004063A8">
      <w:pPr>
        <w:spacing w:line="259" w:lineRule="auto"/>
        <w:jc w:val="center"/>
        <w:rPr>
          <w:color w:val="000000"/>
          <w:sz w:val="22"/>
          <w:szCs w:val="22"/>
        </w:rPr>
      </w:pPr>
    </w:p>
    <w:p w14:paraId="523D5F01" w14:textId="77777777" w:rsidR="004063A8" w:rsidRDefault="004063A8" w:rsidP="004063A8">
      <w:pPr>
        <w:spacing w:line="259" w:lineRule="auto"/>
        <w:jc w:val="center"/>
        <w:rPr>
          <w:b/>
          <w:caps/>
          <w:sz w:val="22"/>
          <w:szCs w:val="22"/>
        </w:rPr>
        <w:sectPr w:rsidR="004063A8" w:rsidSect="00FF3591">
          <w:headerReference w:type="even" r:id="rId7"/>
          <w:headerReference w:type="default" r:id="rId8"/>
          <w:footerReference w:type="even" r:id="rId9"/>
          <w:footerReference w:type="default" r:id="rId10"/>
          <w:headerReference w:type="first" r:id="rId11"/>
          <w:footerReference w:type="first" r:id="rId12"/>
          <w:pgSz w:w="12240" w:h="15840" w:code="1"/>
          <w:pgMar w:top="737" w:right="567" w:bottom="737" w:left="1134" w:header="709" w:footer="720" w:gutter="0"/>
          <w:pgNumType w:start="1"/>
          <w:cols w:space="720"/>
          <w:titlePg/>
          <w:docGrid w:linePitch="360"/>
        </w:sectPr>
      </w:pPr>
    </w:p>
    <w:p w14:paraId="17728F7E" w14:textId="77777777" w:rsidR="004063A8" w:rsidRDefault="004063A8" w:rsidP="004063A8">
      <w:pPr>
        <w:spacing w:line="259" w:lineRule="auto"/>
        <w:jc w:val="center"/>
        <w:rPr>
          <w:b/>
          <w:caps/>
          <w:sz w:val="22"/>
          <w:szCs w:val="22"/>
        </w:rPr>
      </w:pPr>
    </w:p>
    <w:p w14:paraId="20F79E5B" w14:textId="77777777" w:rsidR="004063A8" w:rsidRPr="002A4B2E" w:rsidRDefault="004063A8" w:rsidP="004063A8">
      <w:pPr>
        <w:spacing w:line="259" w:lineRule="auto"/>
        <w:jc w:val="center"/>
        <w:rPr>
          <w:b/>
          <w:caps/>
          <w:sz w:val="22"/>
          <w:szCs w:val="22"/>
        </w:rPr>
      </w:pPr>
      <w:r w:rsidRPr="002A4B2E">
        <w:rPr>
          <w:b/>
          <w:caps/>
          <w:sz w:val="22"/>
          <w:szCs w:val="22"/>
        </w:rPr>
        <w:t>Prekių pirkimo</w:t>
      </w:r>
      <w:r w:rsidRPr="002A4B2E">
        <w:rPr>
          <w:rFonts w:eastAsia="Arial"/>
          <w:sz w:val="22"/>
          <w:szCs w:val="22"/>
        </w:rPr>
        <w:t>–</w:t>
      </w:r>
      <w:r w:rsidRPr="002A4B2E">
        <w:rPr>
          <w:b/>
          <w:caps/>
          <w:sz w:val="22"/>
          <w:szCs w:val="22"/>
        </w:rPr>
        <w:t>pardavimo sutarties Bendrosios sąlygos</w:t>
      </w:r>
    </w:p>
    <w:p w14:paraId="5682CAC5" w14:textId="77777777" w:rsidR="004063A8" w:rsidRPr="002A4B2E" w:rsidRDefault="004063A8" w:rsidP="004063A8">
      <w:pPr>
        <w:spacing w:line="259" w:lineRule="auto"/>
        <w:jc w:val="center"/>
        <w:rPr>
          <w:sz w:val="22"/>
          <w:szCs w:val="22"/>
        </w:rPr>
      </w:pPr>
    </w:p>
    <w:p w14:paraId="72A9CCDE" w14:textId="77777777" w:rsidR="004063A8" w:rsidRPr="002A4B2E" w:rsidRDefault="004063A8" w:rsidP="004063A8">
      <w:pPr>
        <w:keepNext/>
        <w:keepLines/>
        <w:tabs>
          <w:tab w:val="left" w:pos="426"/>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w:t>
      </w:r>
      <w:r w:rsidRPr="002A4B2E">
        <w:rPr>
          <w:rFonts w:eastAsia="Cambria"/>
          <w:b/>
          <w:bCs/>
          <w:caps/>
          <w:sz w:val="22"/>
          <w:szCs w:val="22"/>
          <w14:numSpacing w14:val="tabular"/>
        </w:rPr>
        <w:tab/>
        <w:t>Pagrindinės sąvokos ir Sutarties aiškinimas</w:t>
      </w:r>
    </w:p>
    <w:p w14:paraId="772550AA" w14:textId="77777777" w:rsidR="004063A8" w:rsidRPr="002A4B2E" w:rsidRDefault="004063A8" w:rsidP="004063A8">
      <w:pPr>
        <w:keepNext/>
        <w:keepLines/>
        <w:tabs>
          <w:tab w:val="left" w:pos="426"/>
        </w:tabs>
        <w:spacing w:line="259" w:lineRule="auto"/>
        <w:jc w:val="both"/>
        <w:rPr>
          <w:rFonts w:eastAsia="Cambria"/>
          <w:b/>
          <w:bCs/>
          <w:caps/>
          <w:sz w:val="22"/>
          <w:szCs w:val="22"/>
          <w14:numSpacing w14:val="tabular"/>
        </w:rPr>
      </w:pPr>
    </w:p>
    <w:p w14:paraId="6D9478E0" w14:textId="77777777" w:rsidR="004063A8" w:rsidRPr="002A4B2E" w:rsidRDefault="004063A8" w:rsidP="004063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1.1.</w:t>
      </w:r>
      <w:r w:rsidRPr="002A4B2E">
        <w:rPr>
          <w:rFonts w:eastAsia="Arial"/>
          <w:b/>
          <w:bCs/>
          <w:sz w:val="22"/>
          <w:szCs w:val="22"/>
        </w:rPr>
        <w:tab/>
      </w:r>
      <w:r w:rsidRPr="002A4B2E">
        <w:rPr>
          <w:rFonts w:eastAsia="Arial"/>
          <w:b/>
          <w:sz w:val="22"/>
          <w:szCs w:val="22"/>
        </w:rPr>
        <w:t>Sąvokos</w:t>
      </w:r>
    </w:p>
    <w:p w14:paraId="73EE1199" w14:textId="77777777" w:rsidR="004063A8" w:rsidRPr="00D52D90" w:rsidRDefault="004063A8" w:rsidP="004063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i/>
          <w:iCs/>
          <w:sz w:val="22"/>
          <w:szCs w:val="22"/>
        </w:rPr>
      </w:pPr>
    </w:p>
    <w:p w14:paraId="0F260DE6" w14:textId="77777777" w:rsidR="004063A8" w:rsidRPr="002A4B2E" w:rsidRDefault="004063A8" w:rsidP="004063A8">
      <w:pPr>
        <w:widowControl w:val="0"/>
        <w:tabs>
          <w:tab w:val="left" w:pos="567"/>
        </w:tabs>
        <w:spacing w:line="259" w:lineRule="auto"/>
        <w:jc w:val="both"/>
        <w:rPr>
          <w:rFonts w:eastAsia="Cambria"/>
          <w:b/>
          <w:bCs/>
          <w:sz w:val="22"/>
          <w:szCs w:val="22"/>
        </w:rPr>
      </w:pPr>
      <w:r w:rsidRPr="002A4B2E">
        <w:rPr>
          <w:rFonts w:eastAsia="Cambria"/>
          <w:sz w:val="22"/>
          <w:szCs w:val="22"/>
        </w:rPr>
        <w:t>1.1.1. Šioje Sutartyje didžiąja raide rašomos sąvokos turi paskiau nurodytas reikšmes:</w:t>
      </w:r>
    </w:p>
    <w:p w14:paraId="41EFF903"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w:t>
      </w:r>
      <w:r w:rsidRPr="002A4B2E">
        <w:rPr>
          <w:rFonts w:eastAsia="Arial"/>
          <w:sz w:val="22"/>
          <w:szCs w:val="22"/>
        </w:rPr>
        <w:tab/>
      </w:r>
      <w:r w:rsidRPr="002A4B2E">
        <w:rPr>
          <w:rFonts w:eastAsia="Arial"/>
          <w:b/>
          <w:bCs/>
          <w:sz w:val="22"/>
          <w:szCs w:val="22"/>
        </w:rPr>
        <w:t>Bendrosios sąlygos</w:t>
      </w:r>
      <w:r w:rsidRPr="002A4B2E">
        <w:rPr>
          <w:rFonts w:eastAsia="Arial"/>
          <w:sz w:val="22"/>
          <w:szCs w:val="22"/>
        </w:rPr>
        <w:t xml:space="preserve"> – ši Sutarties dalis, kuri vadinasi „Prekių pirkimo–pardavimo sutarties Bendrosios sąlygos“;</w:t>
      </w:r>
    </w:p>
    <w:p w14:paraId="2E30B45E"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1.1.1.2.</w:t>
      </w:r>
      <w:r w:rsidRPr="002A4B2E">
        <w:rPr>
          <w:rFonts w:eastAsia="Arial"/>
          <w:sz w:val="22"/>
          <w:szCs w:val="22"/>
        </w:rPr>
        <w:tab/>
      </w:r>
      <w:r w:rsidRPr="002A4B2E">
        <w:rPr>
          <w:rFonts w:eastAsia="Arial"/>
          <w:b/>
          <w:bCs/>
          <w:sz w:val="22"/>
          <w:szCs w:val="22"/>
        </w:rPr>
        <w:t>Pirkėjas</w:t>
      </w:r>
      <w:r w:rsidRPr="002A4B2E">
        <w:rPr>
          <w:rFonts w:eastAsia="Arial"/>
          <w:sz w:val="22"/>
          <w:szCs w:val="22"/>
        </w:rPr>
        <w:t xml:space="preserve"> – asmuo, kuris Specialiosiose sąlygose yra įvardytas kaip Pirkėjas, </w:t>
      </w:r>
      <w:r w:rsidRPr="002A4B2E">
        <w:rPr>
          <w:sz w:val="22"/>
          <w:szCs w:val="22"/>
        </w:rPr>
        <w:t>įsigyjantis Specialiosiose sąlygose ir Sutarties prieduose nurodytas Prekes</w:t>
      </w:r>
      <w:r w:rsidRPr="002A4B2E">
        <w:rPr>
          <w:rFonts w:eastAsia="Arial"/>
          <w:sz w:val="22"/>
          <w:szCs w:val="22"/>
        </w:rPr>
        <w:t>;</w:t>
      </w:r>
    </w:p>
    <w:p w14:paraId="1D84508B"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1.1.1.3.</w:t>
      </w:r>
      <w:r w:rsidRPr="002A4B2E">
        <w:rPr>
          <w:rFonts w:eastAsia="Arial"/>
          <w:sz w:val="22"/>
          <w:szCs w:val="22"/>
        </w:rPr>
        <w:tab/>
      </w:r>
      <w:r w:rsidRPr="002A4B2E">
        <w:rPr>
          <w:rFonts w:eastAsia="Arial"/>
          <w:b/>
          <w:bCs/>
          <w:sz w:val="22"/>
          <w:szCs w:val="22"/>
        </w:rPr>
        <w:t xml:space="preserve">Pradinės sutarties vertė </w:t>
      </w:r>
      <w:r w:rsidRPr="002A4B2E">
        <w:rPr>
          <w:rFonts w:eastAsia="Arial"/>
          <w:sz w:val="22"/>
          <w:szCs w:val="22"/>
        </w:rPr>
        <w:t>– Specialiosiose sąlygose nurodyta</w:t>
      </w:r>
      <w:r w:rsidRPr="002A4B2E">
        <w:rPr>
          <w:rFonts w:eastAsia="Arial"/>
          <w:b/>
          <w:bCs/>
          <w:sz w:val="22"/>
          <w:szCs w:val="22"/>
        </w:rPr>
        <w:t xml:space="preserve"> </w:t>
      </w:r>
      <w:r w:rsidRPr="002A4B2E">
        <w:rPr>
          <w:rFonts w:eastAsia="Arial"/>
          <w:sz w:val="22"/>
          <w:szCs w:val="22"/>
        </w:rPr>
        <w:t>vertė (be PVM);</w:t>
      </w:r>
      <w:r w:rsidRPr="002A4B2E">
        <w:rPr>
          <w:rFonts w:eastAsia="Arial"/>
          <w:b/>
          <w:bCs/>
          <w:sz w:val="22"/>
          <w:szCs w:val="22"/>
        </w:rPr>
        <w:t xml:space="preserve"> </w:t>
      </w:r>
    </w:p>
    <w:p w14:paraId="7812A887" w14:textId="77777777" w:rsidR="004063A8" w:rsidRPr="002A4B2E" w:rsidRDefault="004063A8" w:rsidP="004063A8">
      <w:pPr>
        <w:widowControl w:val="0"/>
        <w:tabs>
          <w:tab w:val="left" w:pos="567"/>
          <w:tab w:val="left" w:pos="851"/>
          <w:tab w:val="left" w:pos="992"/>
          <w:tab w:val="left" w:pos="1134"/>
        </w:tabs>
        <w:spacing w:line="259" w:lineRule="auto"/>
        <w:jc w:val="both"/>
        <w:rPr>
          <w:sz w:val="22"/>
          <w:szCs w:val="22"/>
        </w:rPr>
      </w:pPr>
      <w:r w:rsidRPr="002A4B2E">
        <w:rPr>
          <w:sz w:val="22"/>
          <w:szCs w:val="22"/>
        </w:rPr>
        <w:t>1.1.1.4.</w:t>
      </w:r>
      <w:r w:rsidRPr="002A4B2E">
        <w:rPr>
          <w:sz w:val="22"/>
          <w:szCs w:val="22"/>
        </w:rPr>
        <w:tab/>
      </w:r>
      <w:r w:rsidRPr="002A4B2E">
        <w:rPr>
          <w:rFonts w:eastAsia="Arial"/>
          <w:b/>
          <w:bCs/>
          <w:sz w:val="22"/>
          <w:szCs w:val="22"/>
        </w:rPr>
        <w:t>Prekės</w:t>
      </w:r>
      <w:r w:rsidRPr="002A4B2E">
        <w:rPr>
          <w:rFonts w:eastAsia="Arial"/>
          <w:sz w:val="22"/>
          <w:szCs w:val="22"/>
        </w:rPr>
        <w:t xml:space="preserve"> – </w:t>
      </w:r>
      <w:r w:rsidRPr="002A4B2E">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D8408B" w14:textId="77777777" w:rsidR="004063A8" w:rsidRPr="002A4B2E" w:rsidRDefault="004063A8" w:rsidP="004063A8">
      <w:pPr>
        <w:widowControl w:val="0"/>
        <w:tabs>
          <w:tab w:val="left" w:pos="567"/>
          <w:tab w:val="left" w:pos="851"/>
          <w:tab w:val="left" w:pos="992"/>
          <w:tab w:val="left" w:pos="1134"/>
        </w:tabs>
        <w:spacing w:line="259" w:lineRule="auto"/>
        <w:jc w:val="both"/>
        <w:rPr>
          <w:sz w:val="22"/>
          <w:szCs w:val="22"/>
        </w:rPr>
      </w:pPr>
      <w:r w:rsidRPr="002A4B2E">
        <w:rPr>
          <w:sz w:val="22"/>
          <w:szCs w:val="22"/>
        </w:rPr>
        <w:t>1.1.1.5.</w:t>
      </w:r>
      <w:r w:rsidRPr="002A4B2E">
        <w:rPr>
          <w:sz w:val="22"/>
          <w:szCs w:val="22"/>
        </w:rPr>
        <w:tab/>
      </w:r>
      <w:r w:rsidRPr="002A4B2E">
        <w:rPr>
          <w:rFonts w:eastAsia="Arial"/>
          <w:b/>
          <w:bCs/>
          <w:sz w:val="22"/>
          <w:szCs w:val="22"/>
        </w:rPr>
        <w:t xml:space="preserve">Prekių perdavimo–priėmimo aktas </w:t>
      </w:r>
      <w:r w:rsidRPr="002A4B2E">
        <w:rPr>
          <w:rFonts w:eastAsia="Arial"/>
          <w:sz w:val="22"/>
          <w:szCs w:val="22"/>
        </w:rPr>
        <w:t>– dokumentas,</w:t>
      </w:r>
      <w:r w:rsidRPr="002A4B2E">
        <w:rPr>
          <w:rFonts w:eastAsia="Arial"/>
          <w:b/>
          <w:bCs/>
          <w:sz w:val="22"/>
          <w:szCs w:val="22"/>
        </w:rPr>
        <w:t xml:space="preserve"> </w:t>
      </w:r>
      <w:r w:rsidRPr="002A4B2E">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311E4A"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1.1.1.6.</w:t>
      </w:r>
      <w:r w:rsidRPr="002A4B2E">
        <w:rPr>
          <w:rFonts w:eastAsia="Arial"/>
          <w:sz w:val="22"/>
          <w:szCs w:val="22"/>
        </w:rPr>
        <w:tab/>
      </w:r>
      <w:r w:rsidRPr="002A4B2E">
        <w:rPr>
          <w:b/>
          <w:bCs/>
          <w:sz w:val="22"/>
          <w:szCs w:val="22"/>
        </w:rPr>
        <w:t>Prekių trūkumai</w:t>
      </w:r>
      <w:r w:rsidRPr="002A4B2E">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A4B2E">
        <w:rPr>
          <w:rFonts w:eastAsia="Arial"/>
          <w:sz w:val="22"/>
          <w:szCs w:val="22"/>
        </w:rPr>
        <w:t>,</w:t>
      </w:r>
      <w:r w:rsidRPr="002A4B2E">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63D838"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1.1.1.7.</w:t>
      </w:r>
      <w:r w:rsidRPr="002A4B2E">
        <w:rPr>
          <w:rFonts w:eastAsia="Arial"/>
          <w:sz w:val="22"/>
          <w:szCs w:val="22"/>
        </w:rPr>
        <w:tab/>
      </w:r>
      <w:r w:rsidRPr="002A4B2E">
        <w:rPr>
          <w:rFonts w:eastAsia="Arial"/>
          <w:b/>
          <w:bCs/>
          <w:sz w:val="22"/>
          <w:szCs w:val="22"/>
        </w:rPr>
        <w:t xml:space="preserve">Sąskaita </w:t>
      </w:r>
      <w:r w:rsidRPr="002A4B2E">
        <w:rPr>
          <w:rFonts w:eastAsia="Arial"/>
          <w:sz w:val="22"/>
          <w:szCs w:val="22"/>
        </w:rPr>
        <w:t>–</w:t>
      </w:r>
      <w:r w:rsidRPr="002A4B2E">
        <w:rPr>
          <w:rFonts w:eastAsia="Arial"/>
          <w:b/>
          <w:bCs/>
          <w:sz w:val="22"/>
          <w:szCs w:val="22"/>
        </w:rPr>
        <w:t xml:space="preserve"> </w:t>
      </w:r>
      <w:r w:rsidRPr="002A4B2E">
        <w:rPr>
          <w:sz w:val="22"/>
          <w:szCs w:val="22"/>
        </w:rPr>
        <w:t xml:space="preserve">Tiekėjo išrašoma ir Pirkėjui apmokėjimui pateikiama sąskaita faktūra, PVM sąskaita faktūra ar kitas mokėjimo dokumentas už Tiekėjo perduotas bei Pirkėjo priimtas Prekes. </w:t>
      </w:r>
      <w:r w:rsidRPr="002A4B2E">
        <w:rPr>
          <w:rFonts w:eastAsia="Arial"/>
          <w:sz w:val="22"/>
          <w:szCs w:val="22"/>
        </w:rPr>
        <w:t>Jeigu Sutartyje yra numatytas Prekių pristatymas dalimis, Sąskaita gali būti pateikiama dėl kiekvienos dalies atskirai;</w:t>
      </w:r>
    </w:p>
    <w:p w14:paraId="1D6AC64B"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1.1.1.8.</w:t>
      </w:r>
      <w:r w:rsidRPr="002A4B2E">
        <w:rPr>
          <w:rFonts w:eastAsia="Arial"/>
          <w:sz w:val="22"/>
          <w:szCs w:val="22"/>
        </w:rPr>
        <w:tab/>
      </w:r>
      <w:r w:rsidRPr="002A4B2E">
        <w:rPr>
          <w:rFonts w:eastAsia="Arial"/>
          <w:b/>
          <w:bCs/>
          <w:sz w:val="22"/>
          <w:szCs w:val="22"/>
        </w:rPr>
        <w:t>Specialiosios sąlygos</w:t>
      </w:r>
      <w:r w:rsidRPr="002A4B2E">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445FF18"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1.1.1.9.</w:t>
      </w:r>
      <w:r w:rsidRPr="002A4B2E">
        <w:rPr>
          <w:rFonts w:eastAsia="Arial"/>
          <w:sz w:val="22"/>
          <w:szCs w:val="22"/>
        </w:rPr>
        <w:tab/>
      </w:r>
      <w:r w:rsidRPr="002A4B2E">
        <w:rPr>
          <w:rFonts w:eastAsia="Arial"/>
          <w:b/>
          <w:bCs/>
          <w:sz w:val="22"/>
          <w:szCs w:val="22"/>
        </w:rPr>
        <w:t xml:space="preserve">Susitarimas </w:t>
      </w:r>
      <w:r w:rsidRPr="002A4B2E">
        <w:rPr>
          <w:rFonts w:eastAsia="Arial"/>
          <w:sz w:val="22"/>
          <w:szCs w:val="22"/>
        </w:rPr>
        <w:t>– tai dokumentas, kurį Šalys sudaro keisdamos Sutarties sąlygas VPĮ leidžiama apimtimi;</w:t>
      </w:r>
    </w:p>
    <w:p w14:paraId="2C57F903"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1.1.1.10.</w:t>
      </w:r>
      <w:r w:rsidRPr="002A4B2E">
        <w:rPr>
          <w:rFonts w:eastAsia="Arial"/>
          <w:sz w:val="22"/>
          <w:szCs w:val="22"/>
        </w:rPr>
        <w:tab/>
      </w:r>
      <w:r w:rsidRPr="002A4B2E">
        <w:rPr>
          <w:rFonts w:eastAsia="Arial"/>
          <w:b/>
          <w:bCs/>
          <w:sz w:val="22"/>
          <w:szCs w:val="22"/>
        </w:rPr>
        <w:t>Sutarties kaina</w:t>
      </w:r>
      <w:r w:rsidRPr="002A4B2E">
        <w:rPr>
          <w:rFonts w:eastAsia="Arial"/>
          <w:sz w:val="22"/>
          <w:szCs w:val="22"/>
        </w:rPr>
        <w:t xml:space="preserve"> – pagal Sutartį Tiekėjui mokėtina galutinė suma, įskaitant visus privalomus mokesčius ir išlaidas;</w:t>
      </w:r>
    </w:p>
    <w:p w14:paraId="45F8B1E5"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1.1.1.11.</w:t>
      </w:r>
      <w:r w:rsidRPr="002A4B2E">
        <w:rPr>
          <w:rFonts w:eastAsia="Arial"/>
          <w:sz w:val="22"/>
          <w:szCs w:val="22"/>
        </w:rPr>
        <w:tab/>
      </w:r>
      <w:r w:rsidRPr="002A4B2E">
        <w:rPr>
          <w:rFonts w:eastAsia="Arial"/>
          <w:b/>
          <w:bCs/>
          <w:sz w:val="22"/>
          <w:szCs w:val="22"/>
        </w:rPr>
        <w:t xml:space="preserve">Sutarties sąlygos </w:t>
      </w:r>
      <w:r w:rsidRPr="002A4B2E">
        <w:rPr>
          <w:rFonts w:eastAsia="Arial"/>
          <w:sz w:val="22"/>
          <w:szCs w:val="22"/>
        </w:rPr>
        <w:t>– Bendrosios sąlygos ir Specialiosios sąlygos kartu;</w:t>
      </w:r>
    </w:p>
    <w:p w14:paraId="70CD74CE"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1.1.1.12.</w:t>
      </w:r>
      <w:r w:rsidRPr="002A4B2E">
        <w:rPr>
          <w:rFonts w:eastAsia="Arial"/>
          <w:sz w:val="22"/>
          <w:szCs w:val="22"/>
        </w:rPr>
        <w:tab/>
      </w:r>
      <w:r w:rsidRPr="002A4B2E">
        <w:rPr>
          <w:rFonts w:eastAsia="Arial"/>
          <w:b/>
          <w:bCs/>
          <w:sz w:val="22"/>
          <w:szCs w:val="22"/>
        </w:rPr>
        <w:t xml:space="preserve">Sutartis </w:t>
      </w:r>
      <w:r w:rsidRPr="002A4B2E">
        <w:rPr>
          <w:rFonts w:eastAsia="Arial"/>
          <w:sz w:val="22"/>
          <w:szCs w:val="22"/>
        </w:rPr>
        <w:t>– Prekių pirkimo–pardavimo sutartis, kurią sudaro Sutarties sąlygos, Specialiosiose sąlygose išvardyti priedai ir Susitarimai;</w:t>
      </w:r>
    </w:p>
    <w:p w14:paraId="15070224"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1.1.1.13.</w:t>
      </w:r>
      <w:r w:rsidRPr="002A4B2E">
        <w:rPr>
          <w:rFonts w:eastAsia="Arial"/>
          <w:sz w:val="22"/>
          <w:szCs w:val="22"/>
        </w:rPr>
        <w:tab/>
      </w:r>
      <w:r w:rsidRPr="002A4B2E">
        <w:rPr>
          <w:rFonts w:eastAsia="Arial"/>
          <w:b/>
          <w:bCs/>
          <w:sz w:val="22"/>
          <w:szCs w:val="22"/>
        </w:rPr>
        <w:t>Šalis</w:t>
      </w:r>
      <w:r w:rsidRPr="002A4B2E">
        <w:rPr>
          <w:rFonts w:eastAsia="Arial"/>
          <w:sz w:val="22"/>
          <w:szCs w:val="22"/>
        </w:rPr>
        <w:t xml:space="preserve"> – Pirkėjas arba Tiekėjas, kiekvienas atskirai, priklausomai nuo konteksto;</w:t>
      </w:r>
    </w:p>
    <w:p w14:paraId="48E9E9EE"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1.1.1.14.</w:t>
      </w:r>
      <w:r w:rsidRPr="002A4B2E">
        <w:rPr>
          <w:rFonts w:eastAsia="Arial"/>
          <w:sz w:val="22"/>
          <w:szCs w:val="22"/>
        </w:rPr>
        <w:tab/>
      </w:r>
      <w:r w:rsidRPr="002A4B2E">
        <w:rPr>
          <w:rFonts w:eastAsia="Arial"/>
          <w:b/>
          <w:bCs/>
          <w:sz w:val="22"/>
          <w:szCs w:val="22"/>
        </w:rPr>
        <w:t>Šalys</w:t>
      </w:r>
      <w:r w:rsidRPr="002A4B2E">
        <w:rPr>
          <w:rFonts w:eastAsia="Arial"/>
          <w:sz w:val="22"/>
          <w:szCs w:val="22"/>
        </w:rPr>
        <w:t xml:space="preserve"> – Pirkėjas ir Tiekėjas kartu;</w:t>
      </w:r>
    </w:p>
    <w:p w14:paraId="50C03AE8" w14:textId="77777777" w:rsidR="004063A8" w:rsidRPr="002A4B2E" w:rsidRDefault="004063A8" w:rsidP="004063A8">
      <w:pPr>
        <w:widowControl w:val="0"/>
        <w:tabs>
          <w:tab w:val="left" w:pos="567"/>
          <w:tab w:val="left" w:pos="851"/>
          <w:tab w:val="left" w:pos="992"/>
          <w:tab w:val="left" w:pos="1134"/>
        </w:tabs>
        <w:spacing w:line="259" w:lineRule="auto"/>
        <w:jc w:val="both"/>
        <w:rPr>
          <w:sz w:val="22"/>
          <w:szCs w:val="22"/>
        </w:rPr>
      </w:pPr>
      <w:r w:rsidRPr="002A4B2E">
        <w:rPr>
          <w:sz w:val="22"/>
          <w:szCs w:val="22"/>
        </w:rPr>
        <w:t>1.1.1.15.</w:t>
      </w:r>
      <w:r w:rsidRPr="002A4B2E">
        <w:rPr>
          <w:sz w:val="22"/>
          <w:szCs w:val="22"/>
        </w:rPr>
        <w:tab/>
      </w:r>
      <w:r w:rsidRPr="002A4B2E">
        <w:rPr>
          <w:rFonts w:eastAsia="Arial"/>
          <w:b/>
          <w:bCs/>
          <w:sz w:val="22"/>
          <w:szCs w:val="22"/>
        </w:rPr>
        <w:t>Tiekėjas</w:t>
      </w:r>
      <w:r w:rsidRPr="002A4B2E">
        <w:rPr>
          <w:rFonts w:eastAsia="Arial"/>
          <w:sz w:val="22"/>
          <w:szCs w:val="22"/>
        </w:rPr>
        <w:t xml:space="preserve"> – asmuo, kuris Specialiosiose sąlygose yra įvardytas kaip Tiekėjas, </w:t>
      </w:r>
      <w:r w:rsidRPr="002A4B2E">
        <w:rPr>
          <w:sz w:val="22"/>
          <w:szCs w:val="22"/>
        </w:rPr>
        <w:t>tiekiantis Specialiosiose sąlygose nurodytas Prekes;</w:t>
      </w:r>
    </w:p>
    <w:p w14:paraId="79A0C240"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1.1.1.16.</w:t>
      </w:r>
      <w:r w:rsidRPr="002A4B2E">
        <w:rPr>
          <w:rFonts w:eastAsia="Arial"/>
          <w:sz w:val="22"/>
          <w:szCs w:val="22"/>
        </w:rPr>
        <w:tab/>
      </w:r>
      <w:r w:rsidRPr="002A4B2E">
        <w:rPr>
          <w:rFonts w:eastAsia="Arial"/>
          <w:b/>
          <w:bCs/>
          <w:sz w:val="22"/>
          <w:szCs w:val="22"/>
        </w:rPr>
        <w:t xml:space="preserve">VPĮ </w:t>
      </w:r>
      <w:r w:rsidRPr="002A4B2E">
        <w:rPr>
          <w:rFonts w:eastAsia="Arial"/>
          <w:sz w:val="22"/>
          <w:szCs w:val="22"/>
        </w:rPr>
        <w:t>– Lietuvos Respublikos viešųjų pirkimų įstatymas.</w:t>
      </w:r>
    </w:p>
    <w:p w14:paraId="274907A3"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1.1.1.17.</w:t>
      </w:r>
      <w:r w:rsidRPr="002A4B2E">
        <w:rPr>
          <w:rFonts w:eastAsia="Arial"/>
          <w:sz w:val="22"/>
          <w:szCs w:val="22"/>
        </w:rPr>
        <w:tab/>
        <w:t>Kitų Sutartyje didžiąja raide rašomų sąvokų reikšmės yra nurodytos Sutarties tekste.</w:t>
      </w:r>
    </w:p>
    <w:p w14:paraId="37B6D1C1"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1.1.1.18.</w:t>
      </w:r>
      <w:r w:rsidRPr="002A4B2E">
        <w:rPr>
          <w:rFonts w:eastAsia="Arial"/>
          <w:sz w:val="22"/>
          <w:szCs w:val="22"/>
        </w:rPr>
        <w:tab/>
        <w:t xml:space="preserve">Sutartyje neapibrėžtos sąvokos suprantamos ir aiškinamos taip, kaip jas apibrėžia VPĮ ir kiti </w:t>
      </w:r>
      <w:r w:rsidRPr="002A4B2E">
        <w:rPr>
          <w:sz w:val="22"/>
          <w:szCs w:val="22"/>
        </w:rPr>
        <w:t>įstatymai bei teisės aktai</w:t>
      </w:r>
      <w:r w:rsidRPr="002A4B2E">
        <w:rPr>
          <w:rFonts w:eastAsia="Arial"/>
          <w:sz w:val="22"/>
          <w:szCs w:val="22"/>
        </w:rPr>
        <w:t>, galiojantys Sutarties sudarymo ir vykdymo metu.</w:t>
      </w:r>
    </w:p>
    <w:p w14:paraId="7B99B546"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1.1.1.19.</w:t>
      </w:r>
      <w:r w:rsidRPr="002A4B2E">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2CC284D"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p>
    <w:p w14:paraId="7D330522" w14:textId="77777777" w:rsidR="004063A8" w:rsidRPr="002A4B2E" w:rsidRDefault="004063A8" w:rsidP="004063A8">
      <w:pPr>
        <w:keepNext/>
        <w:keepLines/>
        <w:tabs>
          <w:tab w:val="left" w:pos="567"/>
        </w:tabs>
        <w:spacing w:line="259" w:lineRule="auto"/>
        <w:jc w:val="center"/>
        <w:rPr>
          <w:rFonts w:eastAsia="Cambria"/>
          <w:b/>
          <w:bCs/>
          <w:sz w:val="22"/>
          <w:szCs w:val="22"/>
          <w14:numSpacing w14:val="tabular"/>
        </w:rPr>
      </w:pPr>
      <w:r w:rsidRPr="002A4B2E">
        <w:rPr>
          <w:rFonts w:eastAsia="Cambria"/>
          <w:b/>
          <w:bCs/>
          <w:sz w:val="22"/>
          <w:szCs w:val="22"/>
          <w14:numSpacing w14:val="tabular"/>
        </w:rPr>
        <w:lastRenderedPageBreak/>
        <w:t>1.2.</w:t>
      </w:r>
      <w:r w:rsidRPr="002A4B2E">
        <w:rPr>
          <w:rFonts w:eastAsia="Cambria"/>
          <w:b/>
          <w:bCs/>
          <w:sz w:val="22"/>
          <w:szCs w:val="22"/>
          <w14:numSpacing w14:val="tabular"/>
        </w:rPr>
        <w:tab/>
        <w:t>Sutarties aiškinimas</w:t>
      </w:r>
    </w:p>
    <w:p w14:paraId="2958F086" w14:textId="77777777" w:rsidR="004063A8" w:rsidRPr="002A4B2E" w:rsidRDefault="004063A8" w:rsidP="004063A8">
      <w:pPr>
        <w:keepNext/>
        <w:keepLines/>
        <w:tabs>
          <w:tab w:val="left" w:pos="567"/>
        </w:tabs>
        <w:spacing w:line="259" w:lineRule="auto"/>
        <w:ind w:left="792"/>
        <w:jc w:val="both"/>
        <w:rPr>
          <w:rFonts w:eastAsia="Cambria"/>
          <w:b/>
          <w:bCs/>
          <w:sz w:val="22"/>
          <w:szCs w:val="22"/>
          <w14:numSpacing w14:val="tabular"/>
        </w:rPr>
      </w:pPr>
    </w:p>
    <w:p w14:paraId="5410123B"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1.2.1.</w:t>
      </w:r>
      <w:r w:rsidRPr="002A4B2E">
        <w:rPr>
          <w:rFonts w:eastAsia="Arial"/>
          <w:sz w:val="22"/>
          <w:szCs w:val="22"/>
        </w:rPr>
        <w:tab/>
        <w:t>Sutartis yra sudaryta ir turi būti aiškinama pagal Lietuvos Respublikos teisės aktus.</w:t>
      </w:r>
    </w:p>
    <w:p w14:paraId="07983B34"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1.2.2.</w:t>
      </w:r>
      <w:r w:rsidRPr="002A4B2E">
        <w:rPr>
          <w:rFonts w:eastAsia="Arial"/>
          <w:sz w:val="22"/>
          <w:szCs w:val="22"/>
        </w:rPr>
        <w:tab/>
        <w:t xml:space="preserve">Jei Bendrosios sąlygos ir (ar) Specialiosios sąlygos prieštarauja VPĮ ir kitų teisės aktų reikalavimams, taikomos VPĮ ir kitų teisės aktų nuostatos. </w:t>
      </w:r>
    </w:p>
    <w:p w14:paraId="7623DE3A"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w:t>
      </w:r>
      <w:r w:rsidRPr="002A4B2E">
        <w:rPr>
          <w:rFonts w:eastAsia="Arial"/>
          <w:sz w:val="22"/>
          <w:szCs w:val="22"/>
        </w:rPr>
        <w:tab/>
        <w:t>Diena Sutartyje reiškia kalendorinę dieną.</w:t>
      </w:r>
    </w:p>
    <w:p w14:paraId="59115AF1"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1.2.4.</w:t>
      </w:r>
      <w:r w:rsidRPr="002A4B2E">
        <w:rPr>
          <w:rFonts w:eastAsia="Arial"/>
          <w:sz w:val="22"/>
          <w:szCs w:val="22"/>
        </w:rPr>
        <w:tab/>
        <w:t>Darbo diena Sutartyje reiškia bet kurią dieną, išskyrus šeštadienį, sekmadienį ir švenčių dienas Lietuvoje, nurodytas Lietuvos Respublikos darbo kodekse.</w:t>
      </w:r>
    </w:p>
    <w:p w14:paraId="09DAC3C5"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1.2.5.</w:t>
      </w:r>
      <w:r w:rsidRPr="002A4B2E">
        <w:rPr>
          <w:rFonts w:eastAsia="Arial"/>
          <w:sz w:val="22"/>
          <w:szCs w:val="22"/>
        </w:rPr>
        <w:tab/>
        <w:t>Terminai pagal Sutartį yra skaičiuojami metais, mėnesiais, savaitėmis, darbo dienomis, kalendorinėmis dienomis ir valandomis.</w:t>
      </w:r>
    </w:p>
    <w:p w14:paraId="2895057B"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1.2.6.</w:t>
      </w:r>
      <w:r w:rsidRPr="002A4B2E">
        <w:rPr>
          <w:rFonts w:eastAsia="Arial"/>
          <w:sz w:val="22"/>
          <w:szCs w:val="22"/>
        </w:rPr>
        <w:tab/>
        <w:t>Kvalifikacija, rėmimasis kitų ūkio subjektų pajėgumais, Prekių apimtis, peržiūra suprantami taip, kaip nustatyta VPĮ bei jį įgyvendinančiuose teisės aktuose.</w:t>
      </w:r>
    </w:p>
    <w:p w14:paraId="77FFF9E6"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1.2.7.</w:t>
      </w:r>
      <w:r w:rsidRPr="002A4B2E">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22F1EE"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1.2.8.</w:t>
      </w:r>
      <w:r w:rsidRPr="002A4B2E">
        <w:rPr>
          <w:rFonts w:eastAsia="Arial"/>
          <w:sz w:val="22"/>
          <w:szCs w:val="22"/>
        </w:rPr>
        <w:tab/>
        <w:t>Informuoti, pranešti, įspėti arba atsakyti reiškia pateikti informaciją, pranešimą, įspėjimą arba atsakymą Bendrosiose ir (ar) Specialiosiose sąlygose nustatyta tvarka.</w:t>
      </w:r>
    </w:p>
    <w:p w14:paraId="01A7F73B"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1.2.9.</w:t>
      </w:r>
      <w:r w:rsidRPr="002A4B2E">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23C435A7"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1.2.10.</w:t>
      </w:r>
      <w:r w:rsidRPr="002A4B2E">
        <w:rPr>
          <w:rFonts w:eastAsia="Arial"/>
          <w:color w:val="000000"/>
          <w:sz w:val="22"/>
          <w:szCs w:val="22"/>
        </w:rPr>
        <w:tab/>
      </w:r>
      <w:r w:rsidRPr="002A4B2E">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4B0962"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1.2.11.</w:t>
      </w:r>
      <w:r w:rsidRPr="002A4B2E">
        <w:rPr>
          <w:rFonts w:eastAsia="Arial"/>
          <w:color w:val="000000"/>
          <w:sz w:val="22"/>
          <w:szCs w:val="22"/>
        </w:rPr>
        <w:tab/>
      </w:r>
      <w:r w:rsidRPr="002A4B2E">
        <w:rPr>
          <w:rFonts w:eastAsia="Arial"/>
          <w:color w:val="000000"/>
          <w:sz w:val="22"/>
          <w:szCs w:val="22"/>
          <w:shd w:val="clear" w:color="auto" w:fill="FFFFFF"/>
        </w:rPr>
        <w:t>Jeigu Sutartyje nurodyta reikšmė skaičiais ir žodžiais skiriasi, vadovaujamasi žodžiais nurodyta reikšme.</w:t>
      </w:r>
    </w:p>
    <w:p w14:paraId="20B4E144" w14:textId="0EC3A180" w:rsidR="004063A8" w:rsidRPr="002A4B2E" w:rsidRDefault="004063A8" w:rsidP="004063A8">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1.2.12.</w:t>
      </w:r>
      <w:r w:rsidRPr="002A4B2E">
        <w:rPr>
          <w:rFonts w:eastAsia="Arial"/>
          <w:color w:val="000000"/>
          <w:sz w:val="22"/>
          <w:szCs w:val="22"/>
        </w:rPr>
        <w:tab/>
      </w:r>
      <w:r w:rsidRPr="002A4B2E">
        <w:rPr>
          <w:rFonts w:eastAsia="Arial"/>
          <w:color w:val="000000"/>
          <w:sz w:val="22"/>
          <w:szCs w:val="22"/>
          <w:shd w:val="clear" w:color="auto" w:fill="FFFFFF"/>
        </w:rPr>
        <w:t>Jei pateikiamos nuorodos į teisės aktus, turi būti taikomos aktualios teisės aktų redakcijos, jeigu nenurodyta kitaip.</w:t>
      </w:r>
    </w:p>
    <w:p w14:paraId="5632A021"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1.3.</w:t>
      </w:r>
      <w:r w:rsidRPr="002A4B2E">
        <w:rPr>
          <w:rFonts w:eastAsia="Arial"/>
          <w:b/>
          <w:sz w:val="22"/>
          <w:szCs w:val="22"/>
        </w:rPr>
        <w:tab/>
        <w:t>Dokumentų viršenybė</w:t>
      </w:r>
    </w:p>
    <w:p w14:paraId="6F35F531"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040C4587"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1.3.1.</w:t>
      </w:r>
      <w:r w:rsidRPr="002A4B2E">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65D3EEBC" w14:textId="77777777" w:rsidR="004063A8" w:rsidRPr="002A4B2E" w:rsidRDefault="004063A8" w:rsidP="004063A8">
      <w:pPr>
        <w:tabs>
          <w:tab w:val="left" w:pos="709"/>
        </w:tabs>
        <w:spacing w:line="276" w:lineRule="auto"/>
        <w:jc w:val="both"/>
        <w:outlineLvl w:val="2"/>
        <w:rPr>
          <w:rFonts w:eastAsia="Trebuchet MS"/>
          <w:bCs/>
          <w:color w:val="000000"/>
          <w:sz w:val="22"/>
          <w:szCs w:val="22"/>
          <w:lang w:eastAsia="lt-LT"/>
        </w:rPr>
      </w:pPr>
      <w:r w:rsidRPr="002A4B2E">
        <w:rPr>
          <w:rFonts w:eastAsia="Trebuchet MS"/>
          <w:color w:val="000000"/>
          <w:sz w:val="22"/>
          <w:szCs w:val="22"/>
          <w:lang w:eastAsia="lt-LT"/>
        </w:rPr>
        <w:t xml:space="preserve">1.3.1.1. </w:t>
      </w:r>
      <w:r w:rsidRPr="002A4B2E">
        <w:rPr>
          <w:rFonts w:eastAsia="Trebuchet MS"/>
          <w:bCs/>
          <w:color w:val="000000"/>
          <w:sz w:val="22"/>
          <w:szCs w:val="22"/>
          <w:lang w:eastAsia="lt-LT"/>
        </w:rPr>
        <w:t>Techninė specifikacija;</w:t>
      </w:r>
    </w:p>
    <w:p w14:paraId="0E7A7FF6" w14:textId="77777777" w:rsidR="004063A8" w:rsidRPr="002A4B2E" w:rsidRDefault="004063A8" w:rsidP="004063A8">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1.3.1.2. Specialiosios sąlygos;</w:t>
      </w:r>
    </w:p>
    <w:p w14:paraId="0C8BB5CB" w14:textId="77777777" w:rsidR="004063A8" w:rsidRPr="002A4B2E" w:rsidRDefault="004063A8" w:rsidP="004063A8">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1.3.1.3. Bendrosios sąlygos;</w:t>
      </w:r>
    </w:p>
    <w:p w14:paraId="66C9F3C7" w14:textId="77777777" w:rsidR="004063A8" w:rsidRPr="002A4B2E" w:rsidRDefault="004063A8" w:rsidP="004063A8">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1.3.1.4. Pirkimo dokumentai (išskyrus techninę specifikaciją);</w:t>
      </w:r>
    </w:p>
    <w:p w14:paraId="6C99FA9F" w14:textId="77777777" w:rsidR="004063A8" w:rsidRPr="002A4B2E" w:rsidRDefault="004063A8" w:rsidP="004063A8">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1.3.1.5. Pasiūlymas;</w:t>
      </w:r>
    </w:p>
    <w:p w14:paraId="6A30A417" w14:textId="77777777" w:rsidR="004063A8" w:rsidRPr="002A4B2E" w:rsidRDefault="004063A8" w:rsidP="004063A8">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1.3.1.6. Kiti Specialiosiose sąlygose išvardinti priedai.</w:t>
      </w:r>
    </w:p>
    <w:p w14:paraId="6713E9C9"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1.3.2.</w:t>
      </w:r>
      <w:r w:rsidRPr="002A4B2E">
        <w:rPr>
          <w:rFonts w:eastAsia="Cambria"/>
          <w:sz w:val="22"/>
          <w:szCs w:val="22"/>
        </w:rPr>
        <w:tab/>
        <w:t xml:space="preserve"> Tuo atveju, kai Šalių Susitarimu yra keičiamos Sutarties sąlygos, naujai sutartos Sutarties sąlygos turi viršenybę prieš pakeistąsias.</w:t>
      </w:r>
    </w:p>
    <w:p w14:paraId="01FC9F49"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1.3.3.</w:t>
      </w:r>
      <w:r w:rsidRPr="002A4B2E">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53777023" w14:textId="5D2F991D"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p>
    <w:p w14:paraId="2815C689"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p>
    <w:p w14:paraId="666E3BC0"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2.</w:t>
      </w:r>
      <w:r w:rsidRPr="002A4B2E">
        <w:rPr>
          <w:rFonts w:eastAsia="Arial"/>
          <w:b/>
          <w:caps/>
          <w:sz w:val="22"/>
          <w:szCs w:val="22"/>
        </w:rPr>
        <w:tab/>
        <w:t>Sutarties dalykas</w:t>
      </w:r>
    </w:p>
    <w:p w14:paraId="2DF7279E"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7DB79D54" w14:textId="77777777" w:rsidR="004063A8" w:rsidRPr="002A4B2E" w:rsidRDefault="004063A8" w:rsidP="004063A8">
      <w:pPr>
        <w:widowControl w:val="0"/>
        <w:tabs>
          <w:tab w:val="left" w:pos="426"/>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2.1.</w:t>
      </w:r>
      <w:r w:rsidRPr="002A4B2E">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81BA3EB" w14:textId="77777777" w:rsidR="004063A8" w:rsidRPr="002A4B2E" w:rsidRDefault="004063A8" w:rsidP="004063A8">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2.2.</w:t>
      </w:r>
      <w:r w:rsidRPr="002A4B2E">
        <w:rPr>
          <w:rFonts w:eastAsia="Arial"/>
          <w:sz w:val="22"/>
          <w:szCs w:val="22"/>
        </w:rPr>
        <w:tab/>
        <w:t xml:space="preserve">Šalys, vykdydamos Sutartį, įsipareigoja laikytis visų Sutarties vykdymui taikytinų </w:t>
      </w:r>
      <w:r w:rsidRPr="002A4B2E">
        <w:rPr>
          <w:sz w:val="22"/>
          <w:szCs w:val="22"/>
        </w:rPr>
        <w:t>įstatymų bei kitų teisės aktų</w:t>
      </w:r>
      <w:r w:rsidRPr="002A4B2E">
        <w:rPr>
          <w:rFonts w:eastAsia="Arial"/>
          <w:sz w:val="22"/>
          <w:szCs w:val="22"/>
        </w:rPr>
        <w:t xml:space="preserve"> reikalavimų. Šalis turi teisę reikalauti, kad kita Šalis įvykdytų visus</w:t>
      </w:r>
      <w:r w:rsidRPr="002A4B2E">
        <w:rPr>
          <w:sz w:val="22"/>
          <w:szCs w:val="22"/>
        </w:rPr>
        <w:t xml:space="preserve"> įstatymų bei kitų teisės aktų</w:t>
      </w:r>
      <w:r w:rsidRPr="002A4B2E">
        <w:rPr>
          <w:rFonts w:eastAsia="Arial"/>
          <w:sz w:val="22"/>
          <w:szCs w:val="22"/>
        </w:rPr>
        <w:t xml:space="preserve"> reikalavimus, taikomus Sutarties vykdymui. Nė viena iš Sutarties sąlygų nereiškia ir negali būti aiškinama kaip Pirkėjo atsisakymas </w:t>
      </w:r>
      <w:r w:rsidRPr="002A4B2E">
        <w:rPr>
          <w:sz w:val="22"/>
          <w:szCs w:val="22"/>
        </w:rPr>
        <w:t>įstatymuose bei kituose teisės aktuose</w:t>
      </w:r>
      <w:r w:rsidRPr="002A4B2E">
        <w:rPr>
          <w:rFonts w:eastAsia="Arial"/>
          <w:sz w:val="22"/>
          <w:szCs w:val="22"/>
        </w:rPr>
        <w:t xml:space="preserve"> numatytų ir Sutartimi neaptartų Pirkėjo kitų teisių ir garantijų, susijusių su netinkamu Prekių tiekimu ar jų kokybe, arba kaip Tiekėjo atsisakymas </w:t>
      </w:r>
      <w:r w:rsidRPr="002A4B2E">
        <w:rPr>
          <w:sz w:val="22"/>
          <w:szCs w:val="22"/>
        </w:rPr>
        <w:t>įstatymuose bei kituose teisės aktuose</w:t>
      </w:r>
      <w:r w:rsidRPr="002A4B2E">
        <w:rPr>
          <w:rFonts w:eastAsia="Arial"/>
          <w:sz w:val="22"/>
          <w:szCs w:val="22"/>
        </w:rPr>
        <w:t xml:space="preserve"> numatytų ir Sutartimi neaptartų Tiekėjo kitų teisių ir garantijų dėl atlyginimo už Prekes gavimo.</w:t>
      </w:r>
    </w:p>
    <w:p w14:paraId="276C205A" w14:textId="77777777" w:rsidR="004063A8" w:rsidRPr="002A4B2E" w:rsidRDefault="004063A8" w:rsidP="004063A8">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2.3.</w:t>
      </w:r>
      <w:r w:rsidRPr="002A4B2E">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A21D616" w14:textId="77777777" w:rsidR="004063A8" w:rsidRPr="002A4B2E" w:rsidRDefault="004063A8" w:rsidP="004063A8">
      <w:pPr>
        <w:widowControl w:val="0"/>
        <w:tabs>
          <w:tab w:val="left" w:pos="426"/>
          <w:tab w:val="left" w:pos="567"/>
          <w:tab w:val="left" w:pos="851"/>
          <w:tab w:val="left" w:pos="992"/>
          <w:tab w:val="left" w:pos="1134"/>
        </w:tabs>
        <w:spacing w:line="259" w:lineRule="auto"/>
        <w:jc w:val="both"/>
        <w:rPr>
          <w:rFonts w:eastAsia="Arial"/>
          <w:sz w:val="22"/>
          <w:szCs w:val="22"/>
        </w:rPr>
      </w:pPr>
    </w:p>
    <w:p w14:paraId="7F1F0F70"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3.</w:t>
      </w:r>
      <w:r w:rsidRPr="002A4B2E">
        <w:rPr>
          <w:rFonts w:eastAsia="Arial"/>
          <w:b/>
          <w:caps/>
          <w:sz w:val="22"/>
          <w:szCs w:val="22"/>
        </w:rPr>
        <w:tab/>
        <w:t>TIEKĖJAS ir kiti Sutarties vykdymui pasitelkiami asmenys</w:t>
      </w:r>
    </w:p>
    <w:p w14:paraId="65A028DB"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C4C4C6C" w14:textId="77777777" w:rsidR="004063A8" w:rsidRPr="002A4B2E" w:rsidRDefault="004063A8" w:rsidP="004063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3.1.</w:t>
      </w:r>
      <w:r w:rsidRPr="002A4B2E">
        <w:rPr>
          <w:rFonts w:eastAsia="Arial"/>
          <w:b/>
          <w:sz w:val="22"/>
          <w:szCs w:val="22"/>
        </w:rPr>
        <w:tab/>
        <w:t>Kvalifikacija ir kiti Tiekėjo pasiūlymu prisiimti įsipareigojimai</w:t>
      </w:r>
    </w:p>
    <w:p w14:paraId="261CB689" w14:textId="77777777" w:rsidR="004063A8" w:rsidRPr="002A4B2E" w:rsidRDefault="004063A8" w:rsidP="004063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36935D71"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3.1.1.</w:t>
      </w:r>
      <w:r w:rsidRPr="002A4B2E">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E749051"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3.1.1.1.</w:t>
      </w:r>
      <w:r w:rsidRPr="002A4B2E">
        <w:rPr>
          <w:rFonts w:eastAsia="Arial"/>
          <w:sz w:val="22"/>
          <w:szCs w:val="22"/>
        </w:rPr>
        <w:tab/>
        <w:t>turėtų teisę verstis ta veikla, kuri yra reikalinga Sutarčiai įvykdyti;</w:t>
      </w:r>
    </w:p>
    <w:p w14:paraId="68D14C37"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3.1.1.2.</w:t>
      </w:r>
      <w:r w:rsidRPr="002A4B2E">
        <w:rPr>
          <w:rFonts w:eastAsia="Arial"/>
          <w:sz w:val="22"/>
          <w:szCs w:val="22"/>
        </w:rPr>
        <w:tab/>
        <w:t>atitiktų tiekėjų kvalifikacijai pirkimo dokumentuose nustatytus Sutarties tinkamam vykdymui būtinus reikalavimus bei neturėtų pirkimo dokumentuose nustatytų pašalinimo pagrindų;</w:t>
      </w:r>
    </w:p>
    <w:p w14:paraId="4065BD30"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3.1.1.3.</w:t>
      </w:r>
      <w:r w:rsidRPr="002A4B2E">
        <w:rPr>
          <w:rFonts w:eastAsia="Arial"/>
          <w:sz w:val="22"/>
          <w:szCs w:val="22"/>
        </w:rPr>
        <w:tab/>
        <w:t>laikytųsi Tiekėjo pasiūlyme nurodytų įsipareigojimų, įskaitant, bet neapsiribojant – atitiktų pirkimo dokumentuose nustatytus kokybinių kriterijų reikšmes ir parametrus;</w:t>
      </w:r>
    </w:p>
    <w:p w14:paraId="1A17A0C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3.1.1.4.</w:t>
      </w:r>
      <w:r w:rsidRPr="002A4B2E">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17807B18"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3.1.1.5. </w:t>
      </w:r>
      <w:r w:rsidRPr="002A4B2E">
        <w:rPr>
          <w:rFonts w:eastAsia="Arial"/>
          <w:color w:val="000000"/>
          <w:sz w:val="22"/>
          <w:szCs w:val="22"/>
          <w:shd w:val="clear" w:color="auto" w:fill="FFFFFF"/>
        </w:rPr>
        <w:t>atitiktų nacionalinio saugumo interesus bei kilmės reikalavimus, jei tokie reikalavimai buvo numatyti pirkimo dokumentuose</w:t>
      </w:r>
      <w:r w:rsidRPr="002A4B2E">
        <w:rPr>
          <w:sz w:val="22"/>
          <w:szCs w:val="22"/>
        </w:rPr>
        <w:t>.</w:t>
      </w:r>
    </w:p>
    <w:p w14:paraId="36FEF80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3.1.2.</w:t>
      </w:r>
      <w:r w:rsidRPr="002A4B2E">
        <w:rPr>
          <w:rFonts w:eastAsia="Arial"/>
          <w:color w:val="000000"/>
          <w:sz w:val="22"/>
          <w:szCs w:val="22"/>
        </w:rPr>
        <w:tab/>
        <w:t xml:space="preserve">Tuo atveju, kai Tiekėjas yra jungtinės veiklos partneriai, jie Pirkėjui už Sutarties vykdymą atsako solidariai. </w:t>
      </w:r>
      <w:r w:rsidRPr="002A4B2E">
        <w:rPr>
          <w:rFonts w:eastAsia="Arial"/>
          <w:color w:val="000000"/>
          <w:sz w:val="22"/>
          <w:szCs w:val="22"/>
          <w:shd w:val="clear" w:color="auto" w:fill="FFFFFF"/>
        </w:rPr>
        <w:t xml:space="preserve">Jeigu Tiekėjas remiasi </w:t>
      </w:r>
      <w:r w:rsidRPr="002A4B2E">
        <w:rPr>
          <w:rFonts w:eastAsia="Arial"/>
          <w:color w:val="000000"/>
          <w:sz w:val="22"/>
          <w:szCs w:val="22"/>
        </w:rPr>
        <w:t xml:space="preserve">ūkio </w:t>
      </w:r>
      <w:r w:rsidRPr="002A4B2E">
        <w:rPr>
          <w:rFonts w:eastAsia="Arial"/>
          <w:color w:val="000000"/>
          <w:sz w:val="22"/>
          <w:szCs w:val="22"/>
          <w:shd w:val="clear" w:color="auto" w:fill="FFFFFF"/>
        </w:rPr>
        <w:t xml:space="preserve">subjektų pajėgumais, siekdamas atitikti finansinio ir ekonominio pajėgumo reikalavimus, Tiekėjas su tokiais </w:t>
      </w:r>
      <w:r w:rsidRPr="002A4B2E">
        <w:rPr>
          <w:rFonts w:eastAsia="Arial"/>
          <w:color w:val="000000"/>
          <w:sz w:val="22"/>
          <w:szCs w:val="22"/>
        </w:rPr>
        <w:t xml:space="preserve">ūkio </w:t>
      </w:r>
      <w:r w:rsidRPr="002A4B2E">
        <w:rPr>
          <w:rFonts w:eastAsia="Arial"/>
          <w:color w:val="000000"/>
          <w:sz w:val="22"/>
          <w:szCs w:val="22"/>
          <w:shd w:val="clear" w:color="auto" w:fill="FFFFFF"/>
        </w:rPr>
        <w:t>subjektais už Sutarties vykdymą atsako solidariai (jeigu to buvo reikalaujama pirkimo dokumentuose).</w:t>
      </w:r>
    </w:p>
    <w:p w14:paraId="6E7EC444"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3.1.3.</w:t>
      </w:r>
      <w:r w:rsidRPr="002A4B2E">
        <w:rPr>
          <w:rFonts w:eastAsia="Arial"/>
          <w:sz w:val="22"/>
          <w:szCs w:val="22"/>
        </w:rPr>
        <w:tab/>
        <w:t xml:space="preserve">Tiekėjas taip pat atsako už tai, kad Tiekėjas, Sutartį tiesiogiai vykdantys subtiekėjai ir specialistai atitiktų jiems </w:t>
      </w:r>
      <w:r w:rsidRPr="002A4B2E">
        <w:rPr>
          <w:sz w:val="22"/>
          <w:szCs w:val="22"/>
        </w:rPr>
        <w:t>įstatymų bei kitų teisės aktų</w:t>
      </w:r>
      <w:r w:rsidRPr="002A4B2E">
        <w:rPr>
          <w:rFonts w:eastAsia="Arial"/>
          <w:sz w:val="22"/>
          <w:szCs w:val="22"/>
        </w:rPr>
        <w:t xml:space="preserve"> ir (arba) pirkimo dokumentų nustatytus profesinės kvalifikacijos ir kitus reikalavimus bei turėtų teisę verstis ta veikla, kuriai jie pasitelkiami. </w:t>
      </w:r>
    </w:p>
    <w:p w14:paraId="103C51BA"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5180B22"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2A4B2E">
        <w:rPr>
          <w:rFonts w:eastAsia="Arial"/>
          <w:b/>
          <w:bCs/>
          <w:sz w:val="22"/>
          <w:szCs w:val="22"/>
        </w:rPr>
        <w:t>3.2.</w:t>
      </w:r>
      <w:r w:rsidRPr="002A4B2E">
        <w:rPr>
          <w:rFonts w:eastAsia="Arial"/>
          <w:sz w:val="22"/>
          <w:szCs w:val="22"/>
        </w:rPr>
        <w:tab/>
      </w:r>
      <w:r w:rsidRPr="002A4B2E">
        <w:rPr>
          <w:rFonts w:eastAsia="Arial"/>
          <w:b/>
          <w:bCs/>
          <w:sz w:val="22"/>
          <w:szCs w:val="22"/>
        </w:rPr>
        <w:t>Subtiekėjų bei specialistų pasitelkimas ir keitimas</w:t>
      </w:r>
    </w:p>
    <w:p w14:paraId="36700AE4"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035EAA4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3.2.1.</w:t>
      </w:r>
      <w:r w:rsidRPr="002A4B2E">
        <w:rPr>
          <w:rFonts w:eastAsia="Arial"/>
          <w:sz w:val="22"/>
          <w:szCs w:val="22"/>
        </w:rPr>
        <w:tab/>
      </w:r>
      <w:r w:rsidRPr="002A4B2E">
        <w:rPr>
          <w:rFonts w:eastAsia="Arial"/>
          <w:color w:val="000000"/>
          <w:sz w:val="22"/>
          <w:szCs w:val="22"/>
          <w:shd w:val="clear" w:color="auto" w:fill="FFFFFF"/>
        </w:rPr>
        <w:t>Tiekėjas įsipareigoja užtikrinti, kad Sutartį vykdys pirkime pasiūlyti ir kvalifikaci</w:t>
      </w:r>
      <w:r w:rsidRPr="002A4B2E">
        <w:rPr>
          <w:rFonts w:eastAsia="Arial"/>
          <w:color w:val="000000"/>
          <w:sz w:val="22"/>
          <w:szCs w:val="22"/>
        </w:rPr>
        <w:t>jos</w:t>
      </w:r>
      <w:r w:rsidRPr="002A4B2E">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4B2E">
        <w:rPr>
          <w:rFonts w:eastAsia="Arial"/>
          <w:color w:val="000000"/>
          <w:sz w:val="22"/>
          <w:szCs w:val="22"/>
        </w:rPr>
        <w:t xml:space="preserve">ir specialistų </w:t>
      </w:r>
      <w:r w:rsidRPr="002A4B2E">
        <w:rPr>
          <w:rFonts w:eastAsia="Arial"/>
          <w:color w:val="000000"/>
          <w:sz w:val="22"/>
          <w:szCs w:val="22"/>
          <w:shd w:val="clear" w:color="auto" w:fill="FFFFFF"/>
        </w:rPr>
        <w:t>veiksmus ar neveikimą. </w:t>
      </w:r>
    </w:p>
    <w:p w14:paraId="61B6B99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3.2.2.</w:t>
      </w:r>
      <w:r w:rsidRPr="002A4B2E">
        <w:rPr>
          <w:rFonts w:eastAsia="Arial"/>
          <w:sz w:val="22"/>
          <w:szCs w:val="22"/>
        </w:rPr>
        <w:tab/>
      </w:r>
      <w:r w:rsidRPr="002A4B2E">
        <w:rPr>
          <w:rFonts w:eastAsia="Arial"/>
          <w:color w:val="000000"/>
          <w:sz w:val="22"/>
          <w:szCs w:val="22"/>
          <w:shd w:val="clear" w:color="auto" w:fill="FFFFFF"/>
        </w:rPr>
        <w:t>Sutarties vykdymui pasitelkiami subtiekėjai ir (ar) specialistai (jeigu tokie pasitelkiami) nurodomi Specialiosiose sąlygose. </w:t>
      </w:r>
    </w:p>
    <w:p w14:paraId="39FA82E3" w14:textId="77777777" w:rsidR="004063A8" w:rsidRPr="002A4B2E" w:rsidRDefault="004063A8" w:rsidP="004063A8">
      <w:pPr>
        <w:widowControl w:val="0"/>
        <w:pBdr>
          <w:top w:val="nil"/>
          <w:left w:val="nil"/>
          <w:bottom w:val="nil"/>
          <w:right w:val="nil"/>
          <w:between w:val="nil"/>
        </w:pBdr>
        <w:spacing w:line="259" w:lineRule="auto"/>
        <w:jc w:val="both"/>
        <w:rPr>
          <w:sz w:val="22"/>
          <w:szCs w:val="22"/>
        </w:rPr>
      </w:pPr>
      <w:r w:rsidRPr="002A4B2E">
        <w:rPr>
          <w:rFonts w:eastAsia="Arial"/>
          <w:sz w:val="22"/>
          <w:szCs w:val="22"/>
        </w:rPr>
        <w:t>3.2.3.</w:t>
      </w:r>
      <w:r w:rsidRPr="002A4B2E">
        <w:rPr>
          <w:rFonts w:eastAsia="Arial"/>
          <w:sz w:val="22"/>
          <w:szCs w:val="22"/>
        </w:rPr>
        <w:tab/>
      </w:r>
      <w:r w:rsidRPr="002A4B2E">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A4B2E">
        <w:rPr>
          <w:rFonts w:eastAsia="Cambria"/>
          <w:color w:val="000000"/>
          <w:sz w:val="22"/>
          <w:szCs w:val="22"/>
          <w:shd w:val="clear" w:color="auto" w:fill="FFFFFF"/>
        </w:rPr>
        <w:t>nesirėmė pirkimo dokumentuose numatytiems kvalifikacijos reikalavimams pagrįsti</w:t>
      </w:r>
      <w:r w:rsidRPr="002A4B2E">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A4B2E">
        <w:rPr>
          <w:rFonts w:eastAsia="Cambria"/>
          <w:color w:val="000000"/>
          <w:sz w:val="22"/>
          <w:szCs w:val="22"/>
          <w:shd w:val="clear" w:color="auto" w:fill="FFFFFF"/>
        </w:rPr>
        <w:t>ne vėliau nei prieš 5 (penkias) darbo dienas</w:t>
      </w:r>
      <w:r w:rsidRPr="002A4B2E">
        <w:rPr>
          <w:rFonts w:eastAsia="Arial"/>
          <w:color w:val="000000"/>
          <w:sz w:val="22"/>
          <w:szCs w:val="22"/>
          <w:shd w:val="clear" w:color="auto" w:fill="FFFFFF"/>
        </w:rPr>
        <w:t xml:space="preserve"> informuotų apie minėtos informacijos pasikeitimus </w:t>
      </w:r>
      <w:r w:rsidRPr="002A4B2E">
        <w:rPr>
          <w:sz w:val="22"/>
          <w:szCs w:val="22"/>
        </w:rPr>
        <w:t>bei naujų subtiekėjų pasitelkimą</w:t>
      </w:r>
      <w:r w:rsidRPr="002A4B2E">
        <w:rPr>
          <w:rFonts w:eastAsia="Arial"/>
          <w:color w:val="000000"/>
          <w:sz w:val="22"/>
          <w:szCs w:val="22"/>
          <w:shd w:val="clear" w:color="auto" w:fill="FFFFFF"/>
        </w:rPr>
        <w:t xml:space="preserve"> visu Sutarties vykdymo metu. </w:t>
      </w:r>
      <w:r w:rsidRPr="002A4B2E">
        <w:rPr>
          <w:color w:val="000000"/>
          <w:sz w:val="22"/>
          <w:szCs w:val="22"/>
        </w:rPr>
        <w:t xml:space="preserve">Pirkėjas (jeigu buvo taikoma pirkimo dokumentuose) turi patikrinti, ar nėra </w:t>
      </w:r>
      <w:r w:rsidRPr="002A4B2E">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A4B2E">
        <w:rPr>
          <w:color w:val="000000"/>
          <w:sz w:val="22"/>
          <w:szCs w:val="22"/>
        </w:rPr>
        <w:t xml:space="preserve"> </w:t>
      </w:r>
      <w:r w:rsidRPr="002A4B2E">
        <w:rPr>
          <w:rFonts w:eastAsia="Cambria"/>
          <w:color w:val="000000"/>
          <w:sz w:val="22"/>
          <w:szCs w:val="22"/>
        </w:rPr>
        <w:t>Pirkėjas</w:t>
      </w:r>
      <w:r w:rsidRPr="002A4B2E">
        <w:rPr>
          <w:color w:val="000000"/>
          <w:sz w:val="22"/>
          <w:szCs w:val="22"/>
        </w:rPr>
        <w:t xml:space="preserve"> per 5 (penkias) darbo dienas raštu informuoja Tiekėją apie leidimą pasitelkti naują subtiekėją, kurio pajėgumais Tiekėjas </w:t>
      </w:r>
      <w:r w:rsidRPr="002A4B2E">
        <w:rPr>
          <w:color w:val="000000"/>
          <w:sz w:val="22"/>
          <w:szCs w:val="22"/>
        </w:rPr>
        <w:lastRenderedPageBreak/>
        <w:t>nesirėmė pirkimo dokumentuose numatytiems kvalifikacijos reikalavimams pagrįsti. Pirkėjui sutikus, Šalys pasirašo Susitarimą, kuris laikomas neatsiejama Sutarties dalimi.</w:t>
      </w:r>
    </w:p>
    <w:p w14:paraId="5A7C1EA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3.2.4.</w:t>
      </w:r>
      <w:r w:rsidRPr="002A4B2E">
        <w:rPr>
          <w:rFonts w:eastAsia="Arial"/>
          <w:sz w:val="22"/>
          <w:szCs w:val="22"/>
        </w:rPr>
        <w:tab/>
      </w:r>
      <w:r w:rsidRPr="002A4B2E">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66B18F03"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3.2.5.</w:t>
      </w:r>
      <w:r w:rsidRPr="002A4B2E">
        <w:rPr>
          <w:sz w:val="22"/>
          <w:szCs w:val="22"/>
        </w:rPr>
        <w:tab/>
      </w:r>
      <w:r w:rsidRPr="002A4B2E">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A4B2E">
        <w:rPr>
          <w:color w:val="000000"/>
          <w:sz w:val="22"/>
          <w:szCs w:val="22"/>
        </w:rPr>
        <w:t>(jeigu buvo taikoma pirkimo dokumentuose)</w:t>
      </w:r>
      <w:r w:rsidRPr="002A4B2E">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4C860D3"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3.2.6.</w:t>
      </w:r>
      <w:r w:rsidRPr="002A4B2E">
        <w:rPr>
          <w:rFonts w:eastAsia="Arial"/>
          <w:sz w:val="22"/>
          <w:szCs w:val="22"/>
        </w:rPr>
        <w:tab/>
      </w:r>
      <w:r w:rsidRPr="002A4B2E">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5637465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3.2.6.1.</w:t>
      </w:r>
      <w:r w:rsidRPr="002A4B2E">
        <w:rPr>
          <w:rFonts w:eastAsia="Cambria"/>
          <w:sz w:val="22"/>
          <w:szCs w:val="22"/>
        </w:rPr>
        <w:tab/>
      </w:r>
      <w:r w:rsidRPr="002A4B2E">
        <w:rPr>
          <w:rFonts w:eastAsia="Cambria"/>
          <w:color w:val="000000"/>
          <w:sz w:val="22"/>
          <w:szCs w:val="22"/>
          <w:shd w:val="clear" w:color="auto" w:fill="FFFFFF"/>
        </w:rPr>
        <w:t xml:space="preserve">kai subtiekėjui </w:t>
      </w:r>
      <w:r w:rsidRPr="002A4B2E">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A4B2E">
        <w:rPr>
          <w:rFonts w:eastAsia="Cambria"/>
          <w:color w:val="000000"/>
          <w:sz w:val="22"/>
          <w:szCs w:val="22"/>
          <w:shd w:val="clear" w:color="auto" w:fill="FFFFFF"/>
        </w:rPr>
        <w:t>; </w:t>
      </w:r>
    </w:p>
    <w:p w14:paraId="21930ABF"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3.2.6.2.</w:t>
      </w:r>
      <w:r w:rsidRPr="002A4B2E">
        <w:rPr>
          <w:rFonts w:eastAsia="Cambria"/>
          <w:sz w:val="22"/>
          <w:szCs w:val="22"/>
        </w:rPr>
        <w:tab/>
      </w:r>
      <w:r w:rsidRPr="002A4B2E">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10FF444"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3.2.6.3.</w:t>
      </w:r>
      <w:r w:rsidRPr="002A4B2E">
        <w:rPr>
          <w:rFonts w:eastAsia="Cambria"/>
          <w:sz w:val="22"/>
          <w:szCs w:val="22"/>
        </w:rPr>
        <w:tab/>
      </w:r>
      <w:r w:rsidRPr="002A4B2E">
        <w:rPr>
          <w:rFonts w:eastAsia="Cambria"/>
          <w:color w:val="000000"/>
          <w:sz w:val="22"/>
          <w:szCs w:val="22"/>
          <w:shd w:val="clear" w:color="auto" w:fill="FFFFFF"/>
        </w:rPr>
        <w:t xml:space="preserve">Naujas subtiekėjas, kuris keičiamas vietoje subtiekėjo, </w:t>
      </w:r>
      <w:r w:rsidRPr="002A4B2E">
        <w:rPr>
          <w:rFonts w:eastAsia="Arial"/>
          <w:color w:val="000000"/>
          <w:sz w:val="22"/>
          <w:szCs w:val="22"/>
          <w:shd w:val="clear" w:color="auto" w:fill="FFFFFF"/>
        </w:rPr>
        <w:t>kurio pajėgumais Tiekėjas rėmėsi, kad atitiktų pirkimo dokumentuose nustatytus kvalifikacijos reikalavimus (toliau – naujas subtiekėjas),</w:t>
      </w:r>
      <w:r w:rsidRPr="002A4B2E">
        <w:rPr>
          <w:rFonts w:eastAsia="Cambria"/>
          <w:color w:val="000000"/>
          <w:sz w:val="22"/>
          <w:szCs w:val="22"/>
          <w:shd w:val="clear" w:color="auto" w:fill="FFFFFF"/>
        </w:rPr>
        <w:t xml:space="preserve"> turi atitikti pirkimo dokumentuose nustatytus reikalavimus dėl pašalinimo pagrindų nebuvimo</w:t>
      </w:r>
      <w:r w:rsidRPr="002A4B2E">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A4B2E">
        <w:rPr>
          <w:rFonts w:eastAsia="Cambria"/>
          <w:color w:val="000000"/>
          <w:sz w:val="22"/>
          <w:szCs w:val="22"/>
          <w:shd w:val="clear" w:color="auto" w:fill="FFFFFF"/>
        </w:rPr>
        <w:t xml:space="preserve">. </w:t>
      </w:r>
    </w:p>
    <w:p w14:paraId="7C1A94FD"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w:t>
      </w:r>
      <w:r w:rsidRPr="002A4B2E">
        <w:rPr>
          <w:rFonts w:eastAsia="Cambria"/>
          <w:sz w:val="22"/>
          <w:szCs w:val="22"/>
        </w:rPr>
        <w:tab/>
      </w:r>
      <w:r w:rsidRPr="002A4B2E">
        <w:rPr>
          <w:rFonts w:eastAsia="Cambria"/>
          <w:color w:val="000000"/>
          <w:sz w:val="22"/>
          <w:szCs w:val="22"/>
          <w:shd w:val="clear" w:color="auto" w:fill="FFFFFF"/>
        </w:rPr>
        <w:t>Tiekėjo (ar subtiekėjų) specialista</w:t>
      </w:r>
      <w:r w:rsidRPr="002A4B2E">
        <w:rPr>
          <w:rFonts w:eastAsia="Cambria"/>
          <w:color w:val="000000"/>
          <w:sz w:val="22"/>
          <w:szCs w:val="22"/>
        </w:rPr>
        <w:t>s</w:t>
      </w:r>
      <w:r w:rsidRPr="002A4B2E">
        <w:rPr>
          <w:rFonts w:eastAsia="Cambria"/>
          <w:color w:val="000000"/>
          <w:sz w:val="22"/>
          <w:szCs w:val="22"/>
          <w:shd w:val="clear" w:color="auto" w:fill="FFFFFF"/>
        </w:rPr>
        <w:t>, vykdysiant</w:t>
      </w:r>
      <w:r w:rsidRPr="002A4B2E">
        <w:rPr>
          <w:rFonts w:eastAsia="Cambria"/>
          <w:color w:val="000000"/>
          <w:sz w:val="22"/>
          <w:szCs w:val="22"/>
        </w:rPr>
        <w:t>i</w:t>
      </w:r>
      <w:r w:rsidRPr="002A4B2E">
        <w:rPr>
          <w:rFonts w:eastAsia="Cambria"/>
          <w:color w:val="000000"/>
          <w:sz w:val="22"/>
          <w:szCs w:val="22"/>
          <w:shd w:val="clear" w:color="auto" w:fill="FFFFFF"/>
        </w:rPr>
        <w:t>s Sutartį, gali būti pakeisti šiais atvejais: </w:t>
      </w:r>
    </w:p>
    <w:p w14:paraId="22D2A84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3.2.7.1.</w:t>
      </w:r>
      <w:r w:rsidRPr="002A4B2E">
        <w:rPr>
          <w:rFonts w:eastAsia="Cambria"/>
          <w:sz w:val="22"/>
          <w:szCs w:val="22"/>
        </w:rPr>
        <w:tab/>
      </w:r>
      <w:r w:rsidRPr="002A4B2E">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8E2A60"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3.2.7.2.</w:t>
      </w:r>
      <w:r w:rsidRPr="002A4B2E">
        <w:rPr>
          <w:rFonts w:eastAsia="Cambria"/>
          <w:sz w:val="22"/>
          <w:szCs w:val="22"/>
        </w:rPr>
        <w:tab/>
      </w:r>
      <w:r w:rsidRPr="002A4B2E">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16FC470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3.2.7.3.</w:t>
      </w:r>
      <w:r w:rsidRPr="002A4B2E">
        <w:rPr>
          <w:rFonts w:eastAsia="Cambria"/>
          <w:sz w:val="22"/>
          <w:szCs w:val="22"/>
        </w:rPr>
        <w:tab/>
      </w:r>
      <w:r w:rsidRPr="002A4B2E">
        <w:rPr>
          <w:rFonts w:eastAsia="Cambria"/>
          <w:color w:val="000000"/>
          <w:sz w:val="22"/>
          <w:szCs w:val="22"/>
          <w:shd w:val="clear" w:color="auto" w:fill="FFFFFF"/>
        </w:rPr>
        <w:t>Naujas specialistas</w:t>
      </w:r>
      <w:r w:rsidRPr="002A4B2E">
        <w:rPr>
          <w:rFonts w:eastAsia="Cambria"/>
          <w:color w:val="000000"/>
          <w:sz w:val="22"/>
          <w:szCs w:val="22"/>
        </w:rPr>
        <w:t xml:space="preserve"> </w:t>
      </w:r>
      <w:r w:rsidRPr="002A4B2E">
        <w:rPr>
          <w:rFonts w:eastAsia="Cambria"/>
          <w:color w:val="000000"/>
          <w:sz w:val="22"/>
          <w:szCs w:val="22"/>
          <w:shd w:val="clear" w:color="auto" w:fill="FFFFFF"/>
        </w:rPr>
        <w:t>turi turėti ne žemesnę nei pirkimo dokumentuose specialistui keliamą kvalifikaciją</w:t>
      </w:r>
      <w:r w:rsidRPr="002A4B2E">
        <w:rPr>
          <w:rFonts w:eastAsia="Cambria"/>
          <w:color w:val="000000"/>
          <w:sz w:val="22"/>
          <w:szCs w:val="22"/>
        </w:rPr>
        <w:t xml:space="preserve">, Tiekėjo pasiūlyme nurodytą keičiamo specialisto kvalifikaciją pirkimo dokumentuose nustatytiems kokybiniams kriterijams pagrįsti ir </w:t>
      </w:r>
      <w:r w:rsidRPr="002A4B2E">
        <w:rPr>
          <w:rFonts w:eastAsia="Arial"/>
          <w:color w:val="000000"/>
          <w:sz w:val="22"/>
          <w:szCs w:val="22"/>
          <w:shd w:val="clear" w:color="auto" w:fill="FFFFFF"/>
        </w:rPr>
        <w:t>nacionalinio saugumo interesus bei kilmės reikalavimus, nurodytus pirkimo dokumentuose</w:t>
      </w:r>
      <w:r w:rsidRPr="002A4B2E">
        <w:rPr>
          <w:rFonts w:eastAsia="Cambria"/>
          <w:color w:val="000000"/>
          <w:sz w:val="22"/>
          <w:szCs w:val="22"/>
        </w:rPr>
        <w:t xml:space="preserve"> (jei taikoma)</w:t>
      </w:r>
      <w:r w:rsidRPr="002A4B2E">
        <w:rPr>
          <w:rFonts w:eastAsia="Cambria"/>
          <w:color w:val="000000"/>
          <w:sz w:val="22"/>
          <w:szCs w:val="22"/>
          <w:shd w:val="clear" w:color="auto" w:fill="FFFFFF"/>
        </w:rPr>
        <w:t xml:space="preserve">. </w:t>
      </w:r>
    </w:p>
    <w:p w14:paraId="673E443D"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w:t>
      </w:r>
      <w:r w:rsidRPr="002A4B2E">
        <w:rPr>
          <w:rFonts w:eastAsia="Cambria"/>
          <w:sz w:val="22"/>
          <w:szCs w:val="22"/>
        </w:rPr>
        <w:tab/>
      </w:r>
      <w:r w:rsidRPr="002A4B2E">
        <w:rPr>
          <w:rFonts w:eastAsia="Cambria"/>
          <w:color w:val="000000"/>
          <w:sz w:val="22"/>
          <w:szCs w:val="22"/>
          <w:shd w:val="clear" w:color="auto" w:fill="FFFFFF"/>
        </w:rPr>
        <w:t xml:space="preserve">Tiekėjas privalo ne vėliau nei prieš 5 (penkias) darbo dienas iki numatomo subtiekėjo, </w:t>
      </w:r>
      <w:r w:rsidRPr="002A4B2E">
        <w:rPr>
          <w:rFonts w:eastAsia="Arial"/>
          <w:color w:val="000000"/>
          <w:sz w:val="22"/>
          <w:szCs w:val="22"/>
          <w:shd w:val="clear" w:color="auto" w:fill="FFFFFF"/>
        </w:rPr>
        <w:t xml:space="preserve">kurio pajėgumais Tiekėjas rėmėsi, kad atitiktų pirkimo dokumentuose nustatytus kvalifikacijos reikalavimus, ar specialisto </w:t>
      </w:r>
      <w:r w:rsidRPr="002A4B2E">
        <w:rPr>
          <w:rFonts w:eastAsia="Cambria"/>
          <w:color w:val="000000"/>
          <w:sz w:val="22"/>
          <w:szCs w:val="22"/>
          <w:shd w:val="clear" w:color="auto" w:fill="FFFFFF"/>
        </w:rPr>
        <w:t xml:space="preserve">keitimo pateikti Pirkėjui argumentuotą rašytinį prašymą ir šiuos dokumentus: </w:t>
      </w:r>
    </w:p>
    <w:p w14:paraId="5ACCD0CB"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3.2.8.1.</w:t>
      </w:r>
      <w:r w:rsidRPr="002A4B2E">
        <w:rPr>
          <w:rFonts w:eastAsia="Cambria"/>
          <w:sz w:val="22"/>
          <w:szCs w:val="22"/>
        </w:rPr>
        <w:tab/>
      </w:r>
      <w:r w:rsidRPr="002A4B2E">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7E72E684"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3.2.8.2.</w:t>
      </w:r>
      <w:r w:rsidRPr="002A4B2E">
        <w:rPr>
          <w:rFonts w:eastAsia="Cambria"/>
          <w:sz w:val="22"/>
          <w:szCs w:val="22"/>
        </w:rPr>
        <w:tab/>
      </w:r>
      <w:r w:rsidRPr="002A4B2E">
        <w:rPr>
          <w:rFonts w:eastAsia="Cambria"/>
          <w:color w:val="000000"/>
          <w:sz w:val="22"/>
          <w:szCs w:val="22"/>
        </w:rPr>
        <w:t xml:space="preserve">naujo subtiekėjo ar specialisto kvalifikaciją, pašalinimo pagrindų nebuvimą ir atitiktį </w:t>
      </w:r>
      <w:r w:rsidRPr="002A4B2E">
        <w:rPr>
          <w:rFonts w:eastAsia="Arial"/>
          <w:color w:val="000000"/>
          <w:sz w:val="22"/>
          <w:szCs w:val="22"/>
          <w:shd w:val="clear" w:color="auto" w:fill="FFFFFF"/>
        </w:rPr>
        <w:t>nacionalinio saugumo interesams bei kilmės reikalavimams</w:t>
      </w:r>
      <w:r w:rsidRPr="002A4B2E">
        <w:rPr>
          <w:rFonts w:eastAsia="Cambria"/>
          <w:color w:val="000000"/>
          <w:sz w:val="22"/>
          <w:szCs w:val="22"/>
        </w:rPr>
        <w:t xml:space="preserve"> įrodančius dokumentus pagal Sutarties reikalavimus. </w:t>
      </w:r>
    </w:p>
    <w:p w14:paraId="19024FF0"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3.2.9.</w:t>
      </w:r>
      <w:r w:rsidRPr="002A4B2E">
        <w:rPr>
          <w:rFonts w:eastAsia="Cambria"/>
          <w:sz w:val="22"/>
          <w:szCs w:val="22"/>
        </w:rPr>
        <w:tab/>
      </w:r>
      <w:r w:rsidRPr="002A4B2E">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8C178F1"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3.2.10.</w:t>
      </w:r>
      <w:r w:rsidRPr="002A4B2E">
        <w:rPr>
          <w:rFonts w:eastAsia="Cambria"/>
          <w:sz w:val="22"/>
          <w:szCs w:val="22"/>
        </w:rPr>
        <w:tab/>
      </w:r>
      <w:r w:rsidRPr="002A4B2E">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0149655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3.2.11.</w:t>
      </w:r>
      <w:r w:rsidRPr="002A4B2E">
        <w:rPr>
          <w:rFonts w:eastAsia="Cambria"/>
          <w:sz w:val="22"/>
          <w:szCs w:val="22"/>
        </w:rPr>
        <w:tab/>
      </w:r>
      <w:r w:rsidRPr="002A4B2E">
        <w:rPr>
          <w:rFonts w:eastAsia="Cambria"/>
          <w:color w:val="000000"/>
          <w:sz w:val="22"/>
          <w:szCs w:val="22"/>
        </w:rPr>
        <w:t xml:space="preserve">Tiekėjas privalo pakeisti subtiekėją ar specialistą, jei paaiškėja, kad jis neatitinka jam pirkimo dokumentuose keliamų reikalavimų. </w:t>
      </w:r>
    </w:p>
    <w:p w14:paraId="6EC0E9BA" w14:textId="534164C4"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2A4B2E">
        <w:rPr>
          <w:rFonts w:eastAsia="Cambria"/>
          <w:color w:val="000000"/>
          <w:sz w:val="22"/>
          <w:szCs w:val="22"/>
        </w:rPr>
        <w:t>3.2.12.</w:t>
      </w:r>
      <w:r w:rsidRPr="002A4B2E">
        <w:rPr>
          <w:rFonts w:eastAsia="Cambria"/>
          <w:color w:val="000000"/>
          <w:sz w:val="22"/>
          <w:szCs w:val="22"/>
        </w:rPr>
        <w:tab/>
      </w:r>
      <w:r w:rsidRPr="002A4B2E">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A4B2E">
        <w:rPr>
          <w:rFonts w:eastAsia="Cambria"/>
          <w:color w:val="D13438"/>
          <w:sz w:val="22"/>
          <w:szCs w:val="22"/>
          <w:shd w:val="clear" w:color="auto" w:fill="FFFFFF"/>
        </w:rPr>
        <w:t xml:space="preserve"> </w:t>
      </w:r>
      <w:r w:rsidRPr="002A4B2E">
        <w:rPr>
          <w:rFonts w:eastAsia="Cambria"/>
          <w:color w:val="000000"/>
          <w:sz w:val="22"/>
          <w:szCs w:val="22"/>
          <w:shd w:val="clear" w:color="auto" w:fill="FFFFFF"/>
        </w:rPr>
        <w:t>ar specialistai, neatitinkantys pirkimo dokumentuose nustatytų kvalifikacijos reikalavimų</w:t>
      </w:r>
      <w:r w:rsidRPr="002A4B2E">
        <w:rPr>
          <w:rFonts w:eastAsia="Cambria"/>
          <w:color w:val="000000"/>
          <w:sz w:val="22"/>
          <w:szCs w:val="22"/>
        </w:rPr>
        <w:t xml:space="preserve">, reikalavimų dėl pašalinimo pagrindų nebuvimo, atitikties nacionalinio saugumo interesams bei kilmės reikalavimams (jei taikoma) ir Tiekėjo pasiūlyme nurodytų sąlygų pirkimo dokumentuose </w:t>
      </w:r>
      <w:r w:rsidRPr="002A4B2E">
        <w:rPr>
          <w:rFonts w:eastAsia="Cambria"/>
          <w:color w:val="000000"/>
          <w:sz w:val="22"/>
          <w:szCs w:val="22"/>
        </w:rPr>
        <w:lastRenderedPageBreak/>
        <w:t>nustatytiems kokybiniams kriterijams pagrįsti (jei taikoma)</w:t>
      </w:r>
      <w:r w:rsidRPr="002A4B2E">
        <w:rPr>
          <w:rFonts w:eastAsia="Cambria"/>
          <w:color w:val="000000"/>
          <w:sz w:val="22"/>
          <w:szCs w:val="22"/>
          <w:shd w:val="clear" w:color="auto" w:fill="FFFFFF"/>
        </w:rPr>
        <w:t>, Tiekėjui taikoma Specialiosiose sąlygose nustatyto dydžio bauda.</w:t>
      </w:r>
    </w:p>
    <w:p w14:paraId="79D3725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2A4B2E">
        <w:rPr>
          <w:rFonts w:eastAsia="Cambria"/>
          <w:b/>
          <w:bCs/>
          <w:color w:val="000000"/>
          <w:sz w:val="22"/>
          <w:szCs w:val="22"/>
        </w:rPr>
        <w:t>3.3. Jungtinės veiklos partnerių keitimas</w:t>
      </w:r>
    </w:p>
    <w:p w14:paraId="3FD6517E" w14:textId="77777777" w:rsidR="004063A8" w:rsidRPr="002A4B2E" w:rsidRDefault="004063A8" w:rsidP="004063A8">
      <w:pPr>
        <w:widowControl w:val="0"/>
        <w:pBdr>
          <w:top w:val="nil"/>
          <w:left w:val="nil"/>
          <w:bottom w:val="nil"/>
          <w:right w:val="nil"/>
          <w:between w:val="nil"/>
        </w:pBdr>
        <w:tabs>
          <w:tab w:val="left" w:pos="567"/>
        </w:tabs>
        <w:spacing w:line="259" w:lineRule="auto"/>
        <w:jc w:val="both"/>
        <w:rPr>
          <w:rFonts w:eastAsia="Cambria"/>
          <w:sz w:val="22"/>
          <w:szCs w:val="22"/>
        </w:rPr>
      </w:pPr>
    </w:p>
    <w:p w14:paraId="1C01192E" w14:textId="77777777" w:rsidR="004063A8" w:rsidRPr="002A4B2E" w:rsidRDefault="004063A8" w:rsidP="004063A8">
      <w:pPr>
        <w:widowControl w:val="0"/>
        <w:pBdr>
          <w:top w:val="nil"/>
          <w:left w:val="nil"/>
          <w:bottom w:val="nil"/>
          <w:right w:val="nil"/>
          <w:between w:val="nil"/>
        </w:pBdr>
        <w:spacing w:line="259" w:lineRule="auto"/>
        <w:jc w:val="both"/>
        <w:rPr>
          <w:rFonts w:eastAsia="Cambria"/>
          <w:sz w:val="22"/>
          <w:szCs w:val="22"/>
        </w:rPr>
      </w:pPr>
      <w:r w:rsidRPr="002A4B2E">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12FBB58"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F3323AB"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77EC24F8"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395333BB"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7F46DAA"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4B2E">
        <w:rPr>
          <w:rFonts w:eastAsia="Cambria"/>
          <w:color w:val="000000"/>
          <w:sz w:val="22"/>
          <w:szCs w:val="22"/>
        </w:rPr>
        <w:t>nacionalinio saugumo interesams bei kilmės reikalavimams</w:t>
      </w:r>
      <w:r w:rsidRPr="002A4B2E">
        <w:rPr>
          <w:rFonts w:eastAsia="Cambria"/>
          <w:color w:val="000000"/>
          <w:sz w:val="22"/>
          <w:szCs w:val="22"/>
          <w:shd w:val="clear" w:color="auto" w:fill="FFFFFF"/>
        </w:rPr>
        <w:t xml:space="preserve"> (jei taikoma). </w:t>
      </w:r>
    </w:p>
    <w:p w14:paraId="071FFFB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1A17A4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5ADCC01F"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3.4.</w:t>
      </w:r>
      <w:r w:rsidRPr="002A4B2E">
        <w:rPr>
          <w:rFonts w:eastAsia="Arial"/>
          <w:b/>
          <w:color w:val="000000"/>
          <w:sz w:val="22"/>
          <w:szCs w:val="22"/>
        </w:rPr>
        <w:tab/>
      </w:r>
      <w:r w:rsidRPr="002A4B2E">
        <w:rPr>
          <w:rFonts w:eastAsia="Arial"/>
          <w:b/>
          <w:sz w:val="22"/>
          <w:szCs w:val="22"/>
        </w:rPr>
        <w:t>Susitarimai dėl tiesioginio atsiskaitymo su subtiekėjais</w:t>
      </w:r>
    </w:p>
    <w:p w14:paraId="61C3464B"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1B6C8DB4"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3.4.1.</w:t>
      </w:r>
      <w:r w:rsidRPr="002A4B2E">
        <w:rPr>
          <w:rFonts w:eastAsia="Arial"/>
          <w:sz w:val="22"/>
          <w:szCs w:val="22"/>
        </w:rPr>
        <w:tab/>
      </w:r>
      <w:r w:rsidRPr="002A4B2E">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E84FFCB"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3.4.1.1.</w:t>
      </w:r>
      <w:r w:rsidRPr="002A4B2E">
        <w:rPr>
          <w:rFonts w:eastAsia="Cambria"/>
          <w:sz w:val="22"/>
          <w:szCs w:val="22"/>
        </w:rPr>
        <w:tab/>
      </w:r>
      <w:r w:rsidRPr="002A4B2E">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4B2E">
        <w:rPr>
          <w:b/>
          <w:bCs/>
          <w:color w:val="5C5D5D"/>
          <w:sz w:val="22"/>
          <w:szCs w:val="22"/>
        </w:rPr>
        <w:t xml:space="preserve"> </w:t>
      </w:r>
      <w:r w:rsidRPr="002A4B2E">
        <w:rPr>
          <w:rFonts w:eastAsia="Cambria"/>
          <w:color w:val="000000"/>
          <w:sz w:val="22"/>
          <w:szCs w:val="22"/>
          <w:shd w:val="clear" w:color="auto" w:fill="FFFFFF"/>
        </w:rPr>
        <w:t>naujų subtiekėjų pasitelkimą visu Sutarties vykdymo metu;</w:t>
      </w:r>
    </w:p>
    <w:p w14:paraId="3F55DA93"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3.4.1.2.</w:t>
      </w:r>
      <w:r w:rsidRPr="002A4B2E">
        <w:rPr>
          <w:rFonts w:eastAsia="Cambria"/>
          <w:sz w:val="22"/>
          <w:szCs w:val="22"/>
        </w:rPr>
        <w:tab/>
      </w:r>
      <w:r w:rsidRPr="002A4B2E">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BAF0C59"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3.4.1.3.</w:t>
      </w:r>
      <w:r w:rsidRPr="002A4B2E">
        <w:rPr>
          <w:rFonts w:eastAsia="Cambria"/>
          <w:sz w:val="22"/>
          <w:szCs w:val="22"/>
        </w:rPr>
        <w:tab/>
      </w:r>
      <w:r w:rsidRPr="002A4B2E">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4B2E">
        <w:rPr>
          <w:rFonts w:eastAsia="Cambria"/>
          <w:color w:val="000000"/>
          <w:sz w:val="22"/>
          <w:szCs w:val="22"/>
          <w:shd w:val="clear" w:color="auto" w:fill="FFFFFF"/>
        </w:rPr>
        <w:t>subtiekimo</w:t>
      </w:r>
      <w:proofErr w:type="spellEnd"/>
      <w:r w:rsidRPr="002A4B2E">
        <w:rPr>
          <w:rFonts w:eastAsia="Cambria"/>
          <w:color w:val="000000"/>
          <w:sz w:val="22"/>
          <w:szCs w:val="22"/>
          <w:shd w:val="clear" w:color="auto" w:fill="FFFFFF"/>
        </w:rPr>
        <w:t xml:space="preserve"> sutartyje nustatytus reikalavimus;</w:t>
      </w:r>
    </w:p>
    <w:p w14:paraId="65798F17"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3.4.1.4.</w:t>
      </w:r>
      <w:r w:rsidRPr="002A4B2E">
        <w:rPr>
          <w:rFonts w:eastAsia="Cambria"/>
          <w:sz w:val="22"/>
          <w:szCs w:val="22"/>
        </w:rPr>
        <w:tab/>
      </w:r>
      <w:r w:rsidRPr="002A4B2E">
        <w:rPr>
          <w:rFonts w:eastAsia="Cambria"/>
          <w:color w:val="000000"/>
          <w:sz w:val="22"/>
          <w:szCs w:val="22"/>
          <w:shd w:val="clear" w:color="auto" w:fill="FFFFFF"/>
        </w:rPr>
        <w:t>tiesioginio atsiskaitymo su subtiekėjais galimybė nekeičia Tiekėjo atsakomybės dėl Sutarties įvykdymo.</w:t>
      </w:r>
    </w:p>
    <w:p w14:paraId="0373609E"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C4E3927"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caps/>
          <w:sz w:val="22"/>
          <w:szCs w:val="22"/>
        </w:rPr>
        <w:t>4.</w:t>
      </w:r>
      <w:r w:rsidRPr="002A4B2E">
        <w:rPr>
          <w:rFonts w:eastAsia="Arial"/>
          <w:b/>
          <w:caps/>
          <w:sz w:val="22"/>
          <w:szCs w:val="22"/>
        </w:rPr>
        <w:tab/>
        <w:t>Šalių bendradarbiavimas</w:t>
      </w:r>
    </w:p>
    <w:p w14:paraId="5FF3905E"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1DF64216"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lastRenderedPageBreak/>
        <w:t>4.1.</w:t>
      </w:r>
      <w:r w:rsidRPr="002A4B2E">
        <w:rPr>
          <w:rFonts w:eastAsia="Arial"/>
          <w:b/>
          <w:sz w:val="22"/>
          <w:szCs w:val="22"/>
        </w:rPr>
        <w:tab/>
        <w:t>Šalių bendradarbiavimo pareiga</w:t>
      </w:r>
    </w:p>
    <w:p w14:paraId="0B521AF7"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67E12874"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4.1.1.</w:t>
      </w:r>
      <w:r w:rsidRPr="002A4B2E">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3D9E938"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4.1.2.</w:t>
      </w:r>
      <w:r w:rsidRPr="002A4B2E">
        <w:rPr>
          <w:rFonts w:eastAsia="Arial"/>
          <w:sz w:val="22"/>
          <w:szCs w:val="22"/>
        </w:rPr>
        <w:tab/>
        <w:t>Šalys įsipareigoja užtikrinti, kad viena kitai teiks dokumentus ir (ar) kitą informaciją, kurie yra būtini Šalių tinkamam įsipareigojimų įvykdymui pagal Sutartį.</w:t>
      </w:r>
    </w:p>
    <w:p w14:paraId="19D4E59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4.1.3.</w:t>
      </w:r>
      <w:r w:rsidRPr="002A4B2E">
        <w:rPr>
          <w:rFonts w:eastAsia="Arial"/>
          <w:sz w:val="22"/>
          <w:szCs w:val="22"/>
        </w:rPr>
        <w:tab/>
      </w:r>
      <w:r w:rsidRPr="002A4B2E">
        <w:rPr>
          <w:rFonts w:eastAsia="Arial"/>
          <w:sz w:val="22"/>
          <w:szCs w:val="22"/>
          <w:shd w:val="clear" w:color="auto" w:fill="FFFFFF"/>
        </w:rPr>
        <w:t xml:space="preserve">Jeigu Šalis susiduria su </w:t>
      </w:r>
      <w:r w:rsidRPr="002A4B2E">
        <w:rPr>
          <w:rFonts w:eastAsia="Arial"/>
          <w:sz w:val="22"/>
          <w:szCs w:val="22"/>
        </w:rPr>
        <w:t>S</w:t>
      </w:r>
      <w:r w:rsidRPr="002A4B2E">
        <w:rPr>
          <w:rFonts w:eastAsia="Arial"/>
          <w:sz w:val="22"/>
          <w:szCs w:val="22"/>
          <w:shd w:val="clear" w:color="auto" w:fill="FFFFFF"/>
        </w:rPr>
        <w:t>utarties vykdymo kliūtimi, ji turi nedelsdama, bet ne vėliau kaip per 5 (penkias) darbo dienas, įspėti kitą Šalį apie tokia</w:t>
      </w:r>
      <w:r w:rsidRPr="002A4B2E">
        <w:rPr>
          <w:rFonts w:eastAsia="Arial"/>
          <w:sz w:val="22"/>
          <w:szCs w:val="22"/>
        </w:rPr>
        <w:t>s</w:t>
      </w:r>
      <w:r w:rsidRPr="002A4B2E">
        <w:rPr>
          <w:rFonts w:eastAsia="Arial"/>
          <w:sz w:val="22"/>
          <w:szCs w:val="22"/>
          <w:shd w:val="clear" w:color="auto" w:fill="FFFFFF"/>
        </w:rPr>
        <w:t xml:space="preserve"> kliūtis</w:t>
      </w:r>
      <w:r w:rsidRPr="002A4B2E">
        <w:rPr>
          <w:rFonts w:eastAsia="Arial"/>
          <w:sz w:val="22"/>
          <w:szCs w:val="22"/>
        </w:rPr>
        <w:t xml:space="preserve"> ir imtis visų nuo jos priklausančių protingų priemonių toms kliūtims pašalinti. </w:t>
      </w:r>
    </w:p>
    <w:p w14:paraId="17784F9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7D92DC46"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4.2.</w:t>
      </w:r>
      <w:r w:rsidRPr="002A4B2E">
        <w:rPr>
          <w:rFonts w:eastAsia="Arial"/>
          <w:b/>
          <w:color w:val="000000"/>
          <w:sz w:val="22"/>
          <w:szCs w:val="22"/>
        </w:rPr>
        <w:tab/>
      </w:r>
      <w:r w:rsidRPr="002A4B2E">
        <w:rPr>
          <w:rFonts w:eastAsia="Arial"/>
          <w:b/>
          <w:sz w:val="22"/>
          <w:szCs w:val="22"/>
        </w:rPr>
        <w:t>Kontaktiniai asmenys</w:t>
      </w:r>
    </w:p>
    <w:p w14:paraId="06196A03"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18049CE1"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4.2.1.</w:t>
      </w:r>
      <w:r w:rsidRPr="002A4B2E">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4032887"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4.2.2.</w:t>
      </w:r>
      <w:r w:rsidRPr="002A4B2E">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A4B2E">
        <w:rPr>
          <w:sz w:val="22"/>
          <w:szCs w:val="22"/>
        </w:rPr>
        <w:t xml:space="preserve"> </w:t>
      </w:r>
      <w:r w:rsidRPr="002A4B2E">
        <w:rPr>
          <w:rFonts w:eastAsia="Arial"/>
          <w:sz w:val="22"/>
          <w:szCs w:val="22"/>
        </w:rPr>
        <w:t>vardą, pavardę, el. paštą ir telefono numerį.</w:t>
      </w:r>
    </w:p>
    <w:p w14:paraId="08366CC8"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4.2.3.</w:t>
      </w:r>
      <w:r w:rsidRPr="002A4B2E">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AF7EECD"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p>
    <w:p w14:paraId="04910684"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5.</w:t>
      </w:r>
      <w:r w:rsidRPr="002A4B2E">
        <w:rPr>
          <w:rFonts w:eastAsia="Arial"/>
          <w:b/>
          <w:caps/>
          <w:sz w:val="22"/>
          <w:szCs w:val="22"/>
        </w:rPr>
        <w:tab/>
        <w:t>SUTARTIES VYKDYMO METU PATEIKIAMI dokumentai</w:t>
      </w:r>
    </w:p>
    <w:p w14:paraId="4AB3B9D6" w14:textId="77777777" w:rsidR="004063A8" w:rsidRPr="002A4B2E" w:rsidRDefault="004063A8" w:rsidP="004063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BED364F"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5.1.</w:t>
      </w:r>
      <w:r w:rsidRPr="002A4B2E">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0649604D"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5.2.</w:t>
      </w:r>
      <w:r w:rsidRPr="002A4B2E">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8001727"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 xml:space="preserve">5.3. </w:t>
      </w:r>
      <w:r w:rsidRPr="002A4B2E">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46852150"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p>
    <w:p w14:paraId="7C5BD459"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6.</w:t>
      </w:r>
      <w:r w:rsidRPr="002A4B2E">
        <w:rPr>
          <w:rFonts w:eastAsia="Arial"/>
          <w:b/>
          <w:caps/>
          <w:sz w:val="22"/>
          <w:szCs w:val="22"/>
        </w:rPr>
        <w:tab/>
        <w:t>PREKIŲ TIEKIMO PABAIGA IR PREKIŲ priėmimas</w:t>
      </w:r>
    </w:p>
    <w:p w14:paraId="69EE55D0"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775EF396"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6.1.</w:t>
      </w:r>
      <w:r w:rsidRPr="002A4B2E">
        <w:rPr>
          <w:rFonts w:eastAsia="Arial"/>
          <w:b/>
          <w:sz w:val="22"/>
          <w:szCs w:val="22"/>
        </w:rPr>
        <w:tab/>
        <w:t>Prekių tiekimo pabaiga</w:t>
      </w:r>
    </w:p>
    <w:p w14:paraId="10B3B855"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59B34BA6"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w:t>
      </w:r>
      <w:r w:rsidRPr="002A4B2E">
        <w:rPr>
          <w:rFonts w:eastAsia="Arial"/>
          <w:sz w:val="22"/>
          <w:szCs w:val="22"/>
        </w:rPr>
        <w:tab/>
        <w:t xml:space="preserve">Prekių tiekimas laikomas užbaigtu, kai yra įvykdytos visos šios sąlygos: </w:t>
      </w:r>
    </w:p>
    <w:p w14:paraId="4E6A170A"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6.1.1.1.</w:t>
      </w:r>
      <w:r w:rsidRPr="002A4B2E">
        <w:rPr>
          <w:rFonts w:eastAsia="Arial"/>
          <w:sz w:val="22"/>
          <w:szCs w:val="22"/>
        </w:rPr>
        <w:tab/>
        <w:t xml:space="preserve">Tiekėjas pristatė visas Prekes pagal Sutarties ir </w:t>
      </w:r>
      <w:r w:rsidRPr="002A4B2E">
        <w:rPr>
          <w:sz w:val="22"/>
          <w:szCs w:val="22"/>
        </w:rPr>
        <w:t>įstatymų bei kitų teisės aktų</w:t>
      </w:r>
      <w:r w:rsidRPr="002A4B2E">
        <w:rPr>
          <w:rFonts w:eastAsia="Arial"/>
          <w:sz w:val="22"/>
          <w:szCs w:val="22"/>
        </w:rPr>
        <w:t xml:space="preserve"> reikalavimus (ir kai suteiktos visos su Prekėmis susijusios paslaugos, jei to reikalaujama), </w:t>
      </w:r>
    </w:p>
    <w:p w14:paraId="5702BE83"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6.1.1.2.</w:t>
      </w:r>
      <w:r w:rsidRPr="002A4B2E">
        <w:rPr>
          <w:rFonts w:eastAsia="Arial"/>
          <w:sz w:val="22"/>
          <w:szCs w:val="22"/>
        </w:rPr>
        <w:tab/>
        <w:t>Tiekėjas perdavė Pirkėjui visą reikalingą dokumentaciją, įskaitant naudojimo instrukcijas ir garantijas (jei to reikalaujama),</w:t>
      </w:r>
    </w:p>
    <w:p w14:paraId="1F53864D"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6.1.1.3.</w:t>
      </w:r>
      <w:r w:rsidRPr="002A4B2E">
        <w:rPr>
          <w:rFonts w:eastAsia="Arial"/>
          <w:sz w:val="22"/>
          <w:szCs w:val="22"/>
        </w:rPr>
        <w:tab/>
        <w:t>Tiekėjas apmokė Pirkėjo personalą, kaip naudoti Prekes (jeigu to reikalaujama),</w:t>
      </w:r>
    </w:p>
    <w:p w14:paraId="6254023A"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6.1.1.4.</w:t>
      </w:r>
      <w:r w:rsidRPr="002A4B2E">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4BE64522"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6.1.1.5.</w:t>
      </w:r>
      <w:r w:rsidRPr="002A4B2E">
        <w:rPr>
          <w:rFonts w:eastAsia="Arial"/>
          <w:sz w:val="22"/>
          <w:szCs w:val="22"/>
        </w:rPr>
        <w:tab/>
        <w:t xml:space="preserve">Tiekėjas įvykdė kitas sąlygas, numatytas </w:t>
      </w:r>
      <w:r w:rsidRPr="002A4B2E">
        <w:rPr>
          <w:sz w:val="22"/>
          <w:szCs w:val="22"/>
        </w:rPr>
        <w:t>įstatymuose bei kituose teisės aktuose</w:t>
      </w:r>
      <w:r w:rsidRPr="002A4B2E">
        <w:rPr>
          <w:rFonts w:eastAsia="Arial"/>
          <w:sz w:val="22"/>
          <w:szCs w:val="22"/>
        </w:rPr>
        <w:t>, Sutartyje ir pasiūlyme, kurios turi būti įvykdytos tam, kad būtų laikoma, jog Prekių tiekimas yra užbaigtas, ir pateikė Pirkėjui tai įrodančius dokumentus.</w:t>
      </w:r>
    </w:p>
    <w:p w14:paraId="5BF70FED"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p>
    <w:p w14:paraId="302AEA7D"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lastRenderedPageBreak/>
        <w:t>6.2.</w:t>
      </w:r>
      <w:r w:rsidRPr="002A4B2E">
        <w:rPr>
          <w:rFonts w:eastAsia="Arial"/>
          <w:b/>
          <w:sz w:val="22"/>
          <w:szCs w:val="22"/>
        </w:rPr>
        <w:tab/>
        <w:t>Prekių perdavimas–priėmimas</w:t>
      </w:r>
    </w:p>
    <w:p w14:paraId="79728CC2"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A8ED607"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6.2.1.</w:t>
      </w:r>
      <w:r w:rsidRPr="002A4B2E">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4B5A595"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6.2.2.</w:t>
      </w:r>
      <w:r w:rsidRPr="002A4B2E">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79E1335"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6.2.3.</w:t>
      </w:r>
      <w:r w:rsidRPr="002A4B2E">
        <w:rPr>
          <w:rFonts w:eastAsia="Arial"/>
          <w:sz w:val="22"/>
          <w:szCs w:val="22"/>
        </w:rPr>
        <w:tab/>
        <w:t xml:space="preserve">Tiekėjui pristačius Prekes, Pirkėjas atlieka jų patikrinimą ir privalo: </w:t>
      </w:r>
    </w:p>
    <w:p w14:paraId="26539612"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6.2.3.1.</w:t>
      </w:r>
      <w:r w:rsidRPr="002A4B2E">
        <w:rPr>
          <w:rFonts w:eastAsia="Arial"/>
          <w:sz w:val="22"/>
          <w:szCs w:val="22"/>
        </w:rPr>
        <w:tab/>
        <w:t>ne vėliau kaip per 5 (penkias) darbo dienas nuo faktinio Prekių perdavimo priimti Prekes, pasirašydamas Prekių perdavimo–priėmimo aktą; arba</w:t>
      </w:r>
    </w:p>
    <w:p w14:paraId="6FB104C2"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6.2.3.2.</w:t>
      </w:r>
      <w:r w:rsidRPr="002A4B2E">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4B2E">
        <w:rPr>
          <w:rFonts w:eastAsia="Arial"/>
          <w:b/>
          <w:bCs/>
          <w:sz w:val="22"/>
          <w:szCs w:val="22"/>
        </w:rPr>
        <w:t>Defektų aktas</w:t>
      </w:r>
      <w:r w:rsidRPr="002A4B2E">
        <w:rPr>
          <w:rFonts w:eastAsia="Arial"/>
          <w:sz w:val="22"/>
          <w:szCs w:val="22"/>
        </w:rPr>
        <w:t>); arba</w:t>
      </w:r>
    </w:p>
    <w:p w14:paraId="7510669B"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6.2.3.3.</w:t>
      </w:r>
      <w:r w:rsidRPr="002A4B2E">
        <w:rPr>
          <w:rFonts w:eastAsia="Arial"/>
          <w:sz w:val="22"/>
          <w:szCs w:val="22"/>
        </w:rPr>
        <w:tab/>
        <w:t xml:space="preserve">atsisakyti priimti Prekes ar jų dalį ir įteikti (arba išsiųsti) Defektų aktą Tiekėjui dėl netinkamų Prekių ar jų dalies.  </w:t>
      </w:r>
    </w:p>
    <w:p w14:paraId="113D4A50"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6.2.4.</w:t>
      </w:r>
      <w:r w:rsidRPr="002A4B2E">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7758983B"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6.2.5.</w:t>
      </w:r>
      <w:r w:rsidRPr="002A4B2E">
        <w:rPr>
          <w:rFonts w:eastAsia="Arial"/>
          <w:sz w:val="22"/>
          <w:szCs w:val="22"/>
        </w:rPr>
        <w:tab/>
        <w:t xml:space="preserve">Prekes, neatitinkančias Sutarties, </w:t>
      </w:r>
      <w:r w:rsidRPr="002A4B2E">
        <w:rPr>
          <w:sz w:val="22"/>
          <w:szCs w:val="22"/>
        </w:rPr>
        <w:t>įstatymų bei kitų teisės aktų</w:t>
      </w:r>
      <w:r w:rsidRPr="002A4B2E">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1CD4FFFA"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6.2.6.</w:t>
      </w:r>
      <w:r w:rsidRPr="002A4B2E">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26CED11"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6.2.7.</w:t>
      </w:r>
      <w:r w:rsidRPr="002A4B2E">
        <w:rPr>
          <w:rFonts w:eastAsia="Arial"/>
          <w:sz w:val="22"/>
          <w:szCs w:val="22"/>
        </w:rPr>
        <w:tab/>
        <w:t>Jeigu Pirkėjas per 5 (penkias) darbo dienas nepateikia (neišsiunčia) Tiekėjui  Defektų akto, laikoma, kad Pirkėjas Prekes priėmė ir joms pretenzijų neturi.</w:t>
      </w:r>
    </w:p>
    <w:p w14:paraId="17CF7773"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6.2.8.</w:t>
      </w:r>
      <w:r w:rsidRPr="002A4B2E">
        <w:rPr>
          <w:rFonts w:eastAsia="Arial"/>
          <w:sz w:val="22"/>
          <w:szCs w:val="22"/>
        </w:rPr>
        <w:tab/>
        <w:t>Prekių praradimo ar sugadinimo ar atsitiktinio žuvimo rizika Pirkėjui iš Tiekėjo pereina nuo faktinio Prekių priėmimo momento.</w:t>
      </w:r>
    </w:p>
    <w:p w14:paraId="0D263B31"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6.2.9.</w:t>
      </w:r>
      <w:r w:rsidRPr="002A4B2E">
        <w:rPr>
          <w:rFonts w:eastAsia="Arial"/>
          <w:sz w:val="22"/>
          <w:szCs w:val="22"/>
        </w:rPr>
        <w:tab/>
        <w:t xml:space="preserve">Pirkėjas turi teisę naudotis Prekėmis tik po Prekių perdavimo-priėmimo akto pasirašymo. </w:t>
      </w:r>
    </w:p>
    <w:p w14:paraId="0EB97410"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BA63232"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1E0A4B2"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7.</w:t>
      </w:r>
      <w:r w:rsidRPr="002A4B2E">
        <w:rPr>
          <w:rFonts w:eastAsia="Arial"/>
          <w:b/>
          <w:caps/>
          <w:sz w:val="22"/>
          <w:szCs w:val="22"/>
        </w:rPr>
        <w:tab/>
        <w:t>Tiekėjo garantiniai įsipareigojimai</w:t>
      </w:r>
    </w:p>
    <w:p w14:paraId="121B164F"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4339FC7"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2A4B2E">
        <w:rPr>
          <w:rFonts w:eastAsia="Arial"/>
          <w:b/>
          <w:bCs/>
          <w:sz w:val="22"/>
          <w:szCs w:val="22"/>
        </w:rPr>
        <w:t>7.1.</w:t>
      </w:r>
      <w:r w:rsidRPr="002A4B2E">
        <w:rPr>
          <w:rFonts w:eastAsia="Arial"/>
          <w:b/>
          <w:bCs/>
          <w:sz w:val="22"/>
          <w:szCs w:val="22"/>
        </w:rPr>
        <w:tab/>
      </w:r>
      <w:r w:rsidRPr="002A4B2E">
        <w:rPr>
          <w:rFonts w:eastAsia="Arial"/>
          <w:b/>
          <w:sz w:val="22"/>
          <w:szCs w:val="22"/>
        </w:rPr>
        <w:t>Garantiniai terminai (jei taikoma)</w:t>
      </w:r>
    </w:p>
    <w:p w14:paraId="3B856F48"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090AFCC5" w14:textId="77777777" w:rsidR="004063A8" w:rsidRPr="002A4B2E" w:rsidRDefault="004063A8" w:rsidP="004063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7.1.1.</w:t>
      </w:r>
      <w:r w:rsidRPr="002A4B2E">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8FBC5B" w14:textId="77777777" w:rsidR="004063A8" w:rsidRPr="002A4B2E" w:rsidRDefault="004063A8" w:rsidP="004063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7.1.2.</w:t>
      </w:r>
      <w:r w:rsidRPr="002A4B2E">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63997AB" w14:textId="77777777" w:rsidR="004063A8" w:rsidRPr="002A4B2E" w:rsidRDefault="004063A8" w:rsidP="004063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7.1.3.</w:t>
      </w:r>
      <w:r w:rsidRPr="002A4B2E">
        <w:rPr>
          <w:rFonts w:eastAsia="Arial"/>
          <w:sz w:val="22"/>
          <w:szCs w:val="22"/>
        </w:rPr>
        <w:tab/>
        <w:t xml:space="preserve">Tiekėjas neatsako už Prekių trūkumus, kurie atsirado dėl Prekių normalaus susidėvėjimo, jų netinkamo naudojimo ar priežiūros arba Pirkėjo, jo personalo arba trečiųjų asmenų kaltės, su sąlyga, kad nėra Tiekėjo kaltės dėl tokių Prekių </w:t>
      </w:r>
      <w:r w:rsidRPr="002A4B2E">
        <w:rPr>
          <w:rFonts w:eastAsia="Arial"/>
          <w:sz w:val="22"/>
          <w:szCs w:val="22"/>
        </w:rPr>
        <w:lastRenderedPageBreak/>
        <w:t>trūkumų, Prekių netinkamo naudojimo ar priežiūros.</w:t>
      </w:r>
    </w:p>
    <w:p w14:paraId="1A7C6632" w14:textId="77777777" w:rsidR="004063A8" w:rsidRPr="002A4B2E" w:rsidRDefault="004063A8" w:rsidP="004063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3169555F"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7.2.</w:t>
      </w:r>
      <w:r w:rsidRPr="002A4B2E">
        <w:rPr>
          <w:rFonts w:eastAsia="Arial"/>
          <w:b/>
          <w:bCs/>
          <w:sz w:val="22"/>
          <w:szCs w:val="22"/>
        </w:rPr>
        <w:tab/>
      </w:r>
      <w:r w:rsidRPr="002A4B2E">
        <w:rPr>
          <w:rFonts w:eastAsia="Arial"/>
          <w:b/>
          <w:sz w:val="22"/>
          <w:szCs w:val="22"/>
        </w:rPr>
        <w:t>Pretenzijos dėl Prekių trūkumų</w:t>
      </w:r>
    </w:p>
    <w:p w14:paraId="30FCE2BF"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938CEE"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7.2.1.</w:t>
      </w:r>
      <w:r w:rsidRPr="002A4B2E">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792749A"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7.2.2.</w:t>
      </w:r>
      <w:r w:rsidRPr="002A4B2E">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9038BE" w14:textId="77777777" w:rsidR="004063A8" w:rsidRPr="002A4B2E" w:rsidRDefault="004063A8" w:rsidP="004063A8">
      <w:pPr>
        <w:tabs>
          <w:tab w:val="left" w:pos="567"/>
          <w:tab w:val="left" w:pos="851"/>
          <w:tab w:val="left" w:pos="992"/>
          <w:tab w:val="left" w:pos="1134"/>
        </w:tabs>
        <w:spacing w:line="259" w:lineRule="auto"/>
        <w:jc w:val="both"/>
        <w:rPr>
          <w:sz w:val="22"/>
          <w:szCs w:val="22"/>
        </w:rPr>
      </w:pPr>
      <w:r w:rsidRPr="002A4B2E">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FDDDA71" w14:textId="77777777" w:rsidR="004063A8" w:rsidRPr="002A4B2E" w:rsidRDefault="004063A8" w:rsidP="004063A8">
      <w:pPr>
        <w:tabs>
          <w:tab w:val="left" w:pos="567"/>
          <w:tab w:val="left" w:pos="851"/>
          <w:tab w:val="left" w:pos="992"/>
          <w:tab w:val="left" w:pos="1134"/>
        </w:tabs>
        <w:spacing w:line="259" w:lineRule="auto"/>
        <w:jc w:val="both"/>
        <w:rPr>
          <w:sz w:val="22"/>
          <w:szCs w:val="22"/>
        </w:rPr>
      </w:pPr>
      <w:r w:rsidRPr="002A4B2E">
        <w:rPr>
          <w:sz w:val="22"/>
          <w:szCs w:val="22"/>
        </w:rPr>
        <w:t>7.2.3.1. jei Prekės atitinka Sutartyje nurodytus reikalavimus – Pirkėjas;</w:t>
      </w:r>
    </w:p>
    <w:p w14:paraId="0D11FFFD" w14:textId="77777777" w:rsidR="004063A8" w:rsidRPr="002A4B2E" w:rsidRDefault="004063A8" w:rsidP="004063A8">
      <w:pPr>
        <w:tabs>
          <w:tab w:val="left" w:pos="567"/>
          <w:tab w:val="left" w:pos="851"/>
          <w:tab w:val="left" w:pos="992"/>
          <w:tab w:val="left" w:pos="1134"/>
        </w:tabs>
        <w:spacing w:line="259" w:lineRule="auto"/>
        <w:jc w:val="both"/>
        <w:rPr>
          <w:sz w:val="22"/>
          <w:szCs w:val="22"/>
        </w:rPr>
      </w:pPr>
      <w:r w:rsidRPr="002A4B2E">
        <w:rPr>
          <w:sz w:val="22"/>
          <w:szCs w:val="22"/>
        </w:rPr>
        <w:t>7.2.3.2. jei Prekės neatitinka Sutartyje nurodytų reikalavimų – Tiekėjas.</w:t>
      </w:r>
    </w:p>
    <w:p w14:paraId="069645B6" w14:textId="77777777" w:rsidR="004063A8" w:rsidRPr="002A4B2E" w:rsidRDefault="004063A8" w:rsidP="004063A8">
      <w:pPr>
        <w:tabs>
          <w:tab w:val="left" w:pos="567"/>
          <w:tab w:val="left" w:pos="851"/>
          <w:tab w:val="left" w:pos="992"/>
          <w:tab w:val="left" w:pos="1134"/>
        </w:tabs>
        <w:spacing w:line="259" w:lineRule="auto"/>
        <w:jc w:val="both"/>
        <w:rPr>
          <w:rFonts w:eastAsia="Arial"/>
          <w:sz w:val="22"/>
          <w:szCs w:val="22"/>
        </w:rPr>
      </w:pPr>
    </w:p>
    <w:p w14:paraId="4DFCFE74"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7.3.</w:t>
      </w:r>
      <w:r w:rsidRPr="002A4B2E">
        <w:rPr>
          <w:rFonts w:eastAsia="Arial"/>
          <w:b/>
          <w:bCs/>
          <w:sz w:val="22"/>
          <w:szCs w:val="22"/>
        </w:rPr>
        <w:tab/>
      </w:r>
      <w:r w:rsidRPr="002A4B2E">
        <w:rPr>
          <w:rFonts w:eastAsia="Arial"/>
          <w:b/>
          <w:sz w:val="22"/>
          <w:szCs w:val="22"/>
        </w:rPr>
        <w:t>Prekių trūkumų šalinimas</w:t>
      </w:r>
    </w:p>
    <w:p w14:paraId="7DBA8FD7"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92D13ED"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7.3.1.</w:t>
      </w:r>
      <w:r w:rsidRPr="002A4B2E">
        <w:rPr>
          <w:rFonts w:eastAsia="Arial"/>
          <w:sz w:val="22"/>
          <w:szCs w:val="22"/>
        </w:rPr>
        <w:tab/>
        <w:t xml:space="preserve">Tiekėjas privalo pašalinti Prekių trūkumus, sutaisydamas Prekes ar jų dalį arba pakeisdamas Prekę nauja Preke ar jos dalimi. </w:t>
      </w:r>
    </w:p>
    <w:p w14:paraId="51626FC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7.3.2.</w:t>
      </w:r>
      <w:r w:rsidRPr="002A4B2E">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867B2F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7.3.3.</w:t>
      </w:r>
      <w:r w:rsidRPr="002A4B2E">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4D4956A4"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7.3.4.</w:t>
      </w:r>
      <w:r w:rsidRPr="002A4B2E">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118DB22A"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7.3.5.</w:t>
      </w:r>
      <w:r w:rsidRPr="002A4B2E">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F8ADE8"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7.3.6.</w:t>
      </w:r>
      <w:r w:rsidRPr="002A4B2E">
        <w:rPr>
          <w:rFonts w:eastAsia="Arial"/>
          <w:sz w:val="22"/>
          <w:szCs w:val="22"/>
        </w:rPr>
        <w:tab/>
        <w:t>Tiekėjas, pašalinęs visus Prekių trūkumus, privalo apie tai informuoti Pirkėją.</w:t>
      </w:r>
    </w:p>
    <w:p w14:paraId="51E25EF0" w14:textId="101A126C"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7.3.7.</w:t>
      </w:r>
      <w:r w:rsidRPr="002A4B2E">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74610569"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7.4.</w:t>
      </w:r>
      <w:r w:rsidRPr="002A4B2E">
        <w:rPr>
          <w:rFonts w:eastAsia="Arial"/>
          <w:b/>
          <w:bCs/>
          <w:sz w:val="22"/>
          <w:szCs w:val="22"/>
        </w:rPr>
        <w:tab/>
      </w:r>
      <w:r w:rsidRPr="002A4B2E">
        <w:rPr>
          <w:rFonts w:eastAsia="Arial"/>
          <w:b/>
          <w:sz w:val="22"/>
          <w:szCs w:val="22"/>
        </w:rPr>
        <w:t>Pirkėjo teisės, Tiekėjui nepašalinus Prekių trūkumų</w:t>
      </w:r>
    </w:p>
    <w:p w14:paraId="49198062"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25F178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w:t>
      </w:r>
      <w:r w:rsidRPr="002A4B2E">
        <w:rPr>
          <w:rFonts w:eastAsia="Arial"/>
          <w:sz w:val="22"/>
          <w:szCs w:val="22"/>
        </w:rPr>
        <w:tab/>
        <w:t>Jeigu Tiekėjas atsisako pašalinti arba nepašalina Prekių trūkumų per Pirkėjo nustatytus protingus terminus, Pirkėjas turi teisę:</w:t>
      </w:r>
    </w:p>
    <w:p w14:paraId="45166D69"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7.4.1.1.</w:t>
      </w:r>
      <w:r w:rsidRPr="002A4B2E">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8702732"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7.4.1.2.</w:t>
      </w:r>
      <w:r w:rsidRPr="002A4B2E">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519C58AB"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7.4.1.3. grąžinti Prekes Tiekėjui ir nemokėti už tokias Prekes ar reikalauti grąžinti už Prekes sumokėtą sumą bei nutraukti Sutartį.</w:t>
      </w:r>
    </w:p>
    <w:p w14:paraId="7602781A"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7.4.2.</w:t>
      </w:r>
      <w:r w:rsidRPr="002A4B2E">
        <w:rPr>
          <w:rFonts w:eastAsia="Arial"/>
          <w:sz w:val="22"/>
          <w:szCs w:val="22"/>
        </w:rPr>
        <w:tab/>
        <w:t xml:space="preserve">Tiekėjui pagal Sutartį mokėtina suma sumažinama tiek, kiek sumažėja Prekių vertė Pirkėjui dėl Prekių trūkumų. Į </w:t>
      </w:r>
      <w:r w:rsidRPr="002A4B2E">
        <w:rPr>
          <w:rFonts w:eastAsia="Arial"/>
          <w:sz w:val="22"/>
          <w:szCs w:val="22"/>
        </w:rPr>
        <w:lastRenderedPageBreak/>
        <w:t>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7C6716F"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7.4.3.</w:t>
      </w:r>
      <w:r w:rsidRPr="002A4B2E">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2FA900E"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7.4.4.</w:t>
      </w:r>
      <w:r w:rsidRPr="002A4B2E">
        <w:rPr>
          <w:rFonts w:eastAsia="Arial"/>
          <w:sz w:val="22"/>
          <w:szCs w:val="22"/>
        </w:rPr>
        <w:tab/>
        <w:t>Už vėlavimą pašalinti Prekių trūkumus Pirkėjas privalo reikalauti Tiekėjo sumokėti Specialiosiose sąlygose nustatyto dydžio netesybas.</w:t>
      </w:r>
    </w:p>
    <w:p w14:paraId="11755609"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D724EF1"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8.</w:t>
      </w:r>
      <w:r w:rsidRPr="002A4B2E">
        <w:rPr>
          <w:rFonts w:eastAsia="Arial"/>
          <w:b/>
          <w:bCs/>
          <w:caps/>
          <w:sz w:val="22"/>
          <w:szCs w:val="22"/>
        </w:rPr>
        <w:tab/>
      </w:r>
      <w:r w:rsidRPr="002A4B2E">
        <w:rPr>
          <w:rFonts w:eastAsia="Arial"/>
          <w:b/>
          <w:caps/>
          <w:sz w:val="22"/>
          <w:szCs w:val="22"/>
        </w:rPr>
        <w:t>PRISTATYMO terminai</w:t>
      </w:r>
    </w:p>
    <w:p w14:paraId="054B4BD2"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4A869B8"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8.1.</w:t>
      </w:r>
      <w:r w:rsidRPr="002A4B2E">
        <w:rPr>
          <w:rFonts w:eastAsia="Arial"/>
          <w:b/>
          <w:bCs/>
          <w:sz w:val="22"/>
          <w:szCs w:val="22"/>
        </w:rPr>
        <w:tab/>
      </w:r>
      <w:r w:rsidRPr="002A4B2E">
        <w:rPr>
          <w:rFonts w:eastAsia="Arial"/>
          <w:b/>
          <w:sz w:val="22"/>
          <w:szCs w:val="22"/>
        </w:rPr>
        <w:t>Pristatymo terminai ir Prekių tiekimo grafikas</w:t>
      </w:r>
    </w:p>
    <w:p w14:paraId="3BEC74B0"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9454A4B"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8.1.1.</w:t>
      </w:r>
      <w:r w:rsidRPr="002A4B2E">
        <w:rPr>
          <w:rFonts w:eastAsia="Arial"/>
          <w:sz w:val="22"/>
          <w:szCs w:val="22"/>
        </w:rPr>
        <w:tab/>
        <w:t xml:space="preserve">Tiekėjas privalo pristatyti Prekes laikydamasis terminų, nurodytų Specialiosiose sąlygose. </w:t>
      </w:r>
    </w:p>
    <w:p w14:paraId="72400E96"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8.1.2.</w:t>
      </w:r>
      <w:r w:rsidRPr="002A4B2E">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A4B2E">
        <w:rPr>
          <w:rFonts w:eastAsia="Arial"/>
          <w:b/>
          <w:bCs/>
          <w:sz w:val="22"/>
          <w:szCs w:val="22"/>
        </w:rPr>
        <w:t>Grafikas</w:t>
      </w:r>
      <w:r w:rsidRPr="002A4B2E">
        <w:rPr>
          <w:rFonts w:eastAsia="Arial"/>
          <w:sz w:val="22"/>
          <w:szCs w:val="22"/>
        </w:rPr>
        <w:t>).</w:t>
      </w:r>
    </w:p>
    <w:p w14:paraId="1E7C8DB3"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8.1.3.</w:t>
      </w:r>
      <w:r w:rsidRPr="002A4B2E">
        <w:rPr>
          <w:rFonts w:eastAsia="Arial"/>
          <w:sz w:val="22"/>
          <w:szCs w:val="22"/>
        </w:rPr>
        <w:tab/>
        <w:t>Jei aktualu, Grafike turi būti pažymėta, kurios Prekės gali būti pristatomos lygiagrečiai, o kurios gali būti pristatomos tik numatytu eiliškumu.</w:t>
      </w:r>
    </w:p>
    <w:p w14:paraId="2B54D39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045E6E0"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8.2.</w:t>
      </w:r>
      <w:r w:rsidRPr="002A4B2E">
        <w:rPr>
          <w:rFonts w:eastAsia="Arial"/>
          <w:b/>
          <w:bCs/>
          <w:sz w:val="22"/>
          <w:szCs w:val="22"/>
        </w:rPr>
        <w:tab/>
      </w:r>
      <w:r w:rsidRPr="002A4B2E">
        <w:rPr>
          <w:rFonts w:eastAsia="Arial"/>
          <w:b/>
          <w:sz w:val="22"/>
          <w:szCs w:val="22"/>
        </w:rPr>
        <w:t>Netesybos už Prekių pristatymo vėlavimą</w:t>
      </w:r>
    </w:p>
    <w:p w14:paraId="44B700DB"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BA8B789"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8.2.1.</w:t>
      </w:r>
      <w:r w:rsidRPr="002A4B2E">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5295E4C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8.2.2.</w:t>
      </w:r>
      <w:r w:rsidRPr="002A4B2E">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B76703F"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2A4B2E">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BD0570"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138690C0"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9.</w:t>
      </w:r>
      <w:r w:rsidRPr="002A4B2E">
        <w:rPr>
          <w:rFonts w:eastAsia="Arial"/>
          <w:b/>
          <w:bCs/>
          <w:caps/>
          <w:sz w:val="22"/>
          <w:szCs w:val="22"/>
        </w:rPr>
        <w:tab/>
      </w:r>
      <w:r w:rsidRPr="002A4B2E">
        <w:rPr>
          <w:rFonts w:eastAsia="Arial"/>
          <w:b/>
          <w:caps/>
          <w:sz w:val="22"/>
          <w:szCs w:val="22"/>
        </w:rPr>
        <w:t>Prievolių pagal Sutartį įvykdymo užtikrinimo būdai</w:t>
      </w:r>
    </w:p>
    <w:p w14:paraId="2C6BE147"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1AE3E3B"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4962451"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EFC0AD3"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10.</w:t>
      </w:r>
      <w:r w:rsidRPr="002A4B2E">
        <w:rPr>
          <w:rFonts w:eastAsia="Arial"/>
          <w:b/>
          <w:bCs/>
          <w:caps/>
          <w:sz w:val="22"/>
          <w:szCs w:val="22"/>
        </w:rPr>
        <w:tab/>
      </w:r>
      <w:r w:rsidRPr="002A4B2E">
        <w:rPr>
          <w:rFonts w:eastAsia="Arial"/>
          <w:b/>
          <w:caps/>
          <w:sz w:val="22"/>
          <w:szCs w:val="22"/>
        </w:rPr>
        <w:t>Sutarties įvykdymo užtikrinimas (JEI TAIKOMA)</w:t>
      </w:r>
    </w:p>
    <w:p w14:paraId="4637FA7F"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C91BCAA"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DFFC07E"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2A4B2E">
        <w:rPr>
          <w:b/>
          <w:bCs/>
          <w:color w:val="000000"/>
          <w:sz w:val="22"/>
          <w:szCs w:val="22"/>
        </w:rPr>
        <w:t>Pastaba.</w:t>
      </w:r>
      <w:r w:rsidRPr="002A4B2E">
        <w:rPr>
          <w:color w:val="000000"/>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8869A1" w14:textId="77777777" w:rsidR="004063A8" w:rsidRPr="002A4B2E" w:rsidRDefault="004063A8" w:rsidP="004063A8">
      <w:pPr>
        <w:tabs>
          <w:tab w:val="left" w:pos="567"/>
        </w:tabs>
        <w:spacing w:line="259" w:lineRule="auto"/>
        <w:jc w:val="both"/>
        <w:rPr>
          <w:rFonts w:eastAsia="Cambria"/>
          <w:sz w:val="22"/>
          <w:szCs w:val="22"/>
        </w:rPr>
      </w:pPr>
      <w:r w:rsidRPr="002A4B2E">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4B2E">
        <w:rPr>
          <w:rFonts w:eastAsia="Cambria"/>
          <w:sz w:val="22"/>
          <w:szCs w:val="22"/>
        </w:rPr>
        <w:t xml:space="preserve">kartu su draudimo bendrovės laidavimo draudimo raštu turi būti pateiktas ir pasirašytas draudimo liudijimas (polisas) bei dokumentas, įrodantis, kad </w:t>
      </w:r>
      <w:r w:rsidRPr="002A4B2E">
        <w:rPr>
          <w:rFonts w:eastAsia="Cambria"/>
          <w:sz w:val="22"/>
          <w:szCs w:val="22"/>
        </w:rPr>
        <w:lastRenderedPageBreak/>
        <w:t>draudimo įmoka už išduotą laidavimo draudimo raštą yra sumokėta</w:t>
      </w:r>
      <w:r w:rsidRPr="002A4B2E">
        <w:rPr>
          <w:rFonts w:eastAsia="Cambria"/>
          <w:color w:val="000000"/>
          <w:sz w:val="22"/>
          <w:szCs w:val="22"/>
          <w:shd w:val="clear" w:color="auto" w:fill="FFFFFF"/>
        </w:rPr>
        <w:t xml:space="preserve">), atitinkantį Bendrųjų sąlygų 10 skyriuje nurodytas sąlygas, per Specialiosiose sąlygose nustatytą terminą (toliau – </w:t>
      </w:r>
      <w:r w:rsidRPr="002A4B2E">
        <w:rPr>
          <w:rFonts w:eastAsia="Cambria"/>
          <w:b/>
          <w:bCs/>
          <w:color w:val="000000"/>
          <w:sz w:val="22"/>
          <w:szCs w:val="22"/>
          <w:shd w:val="clear" w:color="auto" w:fill="FFFFFF"/>
        </w:rPr>
        <w:t>Sutarties įvykdymo užtikrinimas</w:t>
      </w:r>
      <w:r w:rsidRPr="002A4B2E">
        <w:rPr>
          <w:rFonts w:eastAsia="Cambria"/>
          <w:color w:val="000000"/>
          <w:sz w:val="22"/>
          <w:szCs w:val="22"/>
          <w:shd w:val="clear" w:color="auto" w:fill="FFFFFF"/>
        </w:rPr>
        <w:t>).</w:t>
      </w:r>
      <w:r w:rsidRPr="002A4B2E">
        <w:rPr>
          <w:rFonts w:eastAsia="Cambria"/>
          <w:sz w:val="22"/>
          <w:szCs w:val="22"/>
        </w:rPr>
        <w:t xml:space="preserve"> </w:t>
      </w:r>
    </w:p>
    <w:p w14:paraId="574926B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C603E63"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461D02"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D37C51"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354F7C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10.7. Sutarties įvykdymo užtikrinimas turi įsigalioti ne vėliau negu jo pateikimo Pirkėjui dieną. </w:t>
      </w:r>
    </w:p>
    <w:p w14:paraId="7DB39C82"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10.8. Sutarties įvykdymo užtikrinimo suma turi būti nurodoma ir išmokama eurais. </w:t>
      </w:r>
    </w:p>
    <w:p w14:paraId="6E881F09"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10.9. Sutarties įvykdymo užtikrinimas turi būti surašytas lietuvių arba kita kalba (esant Pirkėjo prašymui, turi būti pateiktas vertimas į lietuvių kalbą). </w:t>
      </w:r>
    </w:p>
    <w:p w14:paraId="771B8730"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10.10. Sutarties įvykdymo užtikrinime nurodytas jo galiojimo terminas turi būti ne trumpesnis nei Sutarties galiojimo terminas. </w:t>
      </w:r>
    </w:p>
    <w:p w14:paraId="761E446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23423E1"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5512237"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49A69A8" w14:textId="77777777" w:rsidR="004063A8" w:rsidRPr="002A4B2E" w:rsidRDefault="004063A8" w:rsidP="004063A8">
      <w:pPr>
        <w:tabs>
          <w:tab w:val="left" w:pos="567"/>
        </w:tabs>
        <w:spacing w:line="259" w:lineRule="auto"/>
        <w:jc w:val="both"/>
        <w:rPr>
          <w:sz w:val="22"/>
          <w:szCs w:val="22"/>
        </w:rPr>
      </w:pPr>
      <w:r w:rsidRPr="002A4B2E">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2D41C10"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4556F9"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 xml:space="preserve">10.16. Pirkėjas </w:t>
      </w:r>
      <w:r w:rsidRPr="002A4B2E">
        <w:rPr>
          <w:color w:val="000000"/>
          <w:sz w:val="22"/>
          <w:szCs w:val="22"/>
        </w:rPr>
        <w:t>gali pasinaudoti Sutarties įvykdymo užtikrinimu, esant bet kuriai iš žemiau nurodytų aplinkybių:  </w:t>
      </w:r>
    </w:p>
    <w:p w14:paraId="05265B0A" w14:textId="77777777" w:rsidR="004063A8" w:rsidRPr="002A4B2E" w:rsidRDefault="004063A8" w:rsidP="004063A8">
      <w:pPr>
        <w:tabs>
          <w:tab w:val="left" w:pos="567"/>
        </w:tabs>
        <w:spacing w:line="259" w:lineRule="auto"/>
        <w:jc w:val="both"/>
        <w:textAlignment w:val="baseline"/>
        <w:rPr>
          <w:sz w:val="22"/>
          <w:szCs w:val="22"/>
        </w:rPr>
      </w:pPr>
      <w:r w:rsidRPr="002A4B2E">
        <w:rPr>
          <w:color w:val="000000"/>
          <w:sz w:val="22"/>
          <w:szCs w:val="22"/>
        </w:rPr>
        <w:t>10.16.1. Tiekėjas neįvykdė, nevykdo arba netinkamai vykdo savo įsipareigojimus pagal Sutartį;  </w:t>
      </w:r>
    </w:p>
    <w:p w14:paraId="2B7F342C" w14:textId="77777777" w:rsidR="004063A8" w:rsidRPr="002A4B2E" w:rsidRDefault="004063A8" w:rsidP="004063A8">
      <w:pPr>
        <w:tabs>
          <w:tab w:val="left" w:pos="567"/>
        </w:tabs>
        <w:spacing w:line="259" w:lineRule="auto"/>
        <w:jc w:val="both"/>
        <w:textAlignment w:val="baseline"/>
        <w:rPr>
          <w:sz w:val="22"/>
          <w:szCs w:val="22"/>
        </w:rPr>
      </w:pPr>
      <w:r w:rsidRPr="002A4B2E">
        <w:rPr>
          <w:color w:val="000000"/>
          <w:sz w:val="22"/>
          <w:szCs w:val="22"/>
        </w:rPr>
        <w:t>10.16.2. Tiekėjas per protingai nustatytą laikotarpį neįvykdo Pirkėjo nurodymo ištaisyti Prekių trūkumus;  </w:t>
      </w:r>
    </w:p>
    <w:p w14:paraId="4A0155E6" w14:textId="77777777" w:rsidR="004063A8" w:rsidRPr="002A4B2E" w:rsidRDefault="004063A8" w:rsidP="004063A8">
      <w:pPr>
        <w:tabs>
          <w:tab w:val="left" w:pos="567"/>
        </w:tabs>
        <w:spacing w:line="259" w:lineRule="auto"/>
        <w:jc w:val="both"/>
        <w:textAlignment w:val="baseline"/>
        <w:rPr>
          <w:sz w:val="22"/>
          <w:szCs w:val="22"/>
        </w:rPr>
      </w:pPr>
      <w:r w:rsidRPr="002A4B2E">
        <w:rPr>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493132" w14:textId="77777777" w:rsidR="004063A8" w:rsidRPr="002A4B2E" w:rsidRDefault="004063A8" w:rsidP="004063A8">
      <w:pPr>
        <w:tabs>
          <w:tab w:val="left" w:pos="567"/>
        </w:tabs>
        <w:spacing w:line="259" w:lineRule="auto"/>
        <w:jc w:val="both"/>
        <w:textAlignment w:val="baseline"/>
        <w:rPr>
          <w:sz w:val="22"/>
          <w:szCs w:val="22"/>
        </w:rPr>
      </w:pPr>
      <w:r w:rsidRPr="002A4B2E">
        <w:rPr>
          <w:color w:val="000000"/>
          <w:sz w:val="22"/>
          <w:szCs w:val="22"/>
        </w:rPr>
        <w:t>10.16.4. Tiekėjas be pateisinamos priežasties (ne Sutartyje nustatytais atvejais) vienašališkai nutraukia Sutartį. </w:t>
      </w:r>
    </w:p>
    <w:p w14:paraId="02F12070" w14:textId="77777777" w:rsidR="004063A8" w:rsidRPr="002A4B2E" w:rsidRDefault="004063A8" w:rsidP="004063A8">
      <w:pPr>
        <w:tabs>
          <w:tab w:val="left" w:pos="567"/>
        </w:tabs>
        <w:spacing w:line="259" w:lineRule="auto"/>
        <w:jc w:val="both"/>
        <w:textAlignment w:val="baseline"/>
        <w:rPr>
          <w:sz w:val="22"/>
          <w:szCs w:val="22"/>
        </w:rPr>
      </w:pPr>
    </w:p>
    <w:p w14:paraId="777610EC" w14:textId="77777777" w:rsidR="004063A8" w:rsidRPr="002A4B2E" w:rsidRDefault="004063A8" w:rsidP="004063A8">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2A4B2E">
        <w:rPr>
          <w:rFonts w:eastAsia="Cambria"/>
          <w:b/>
          <w:bCs/>
          <w:caps/>
          <w:sz w:val="22"/>
          <w:szCs w:val="22"/>
          <w14:numSpacing w14:val="tabular"/>
        </w:rPr>
        <w:t>11.</w:t>
      </w:r>
      <w:r w:rsidRPr="002A4B2E">
        <w:rPr>
          <w:rFonts w:eastAsia="Cambria"/>
          <w:b/>
          <w:bCs/>
          <w:caps/>
          <w:sz w:val="22"/>
          <w:szCs w:val="22"/>
          <w14:numSpacing w14:val="tabular"/>
        </w:rPr>
        <w:tab/>
        <w:t>SUTARTIES KAINA IR JOS PERSKAIČIAVIMAS</w:t>
      </w:r>
    </w:p>
    <w:p w14:paraId="07741C56"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C6FB75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4D8F22D"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11.2. Pradinės sutarties vertė yra nurodyta Specialiosiose sąlygose.</w:t>
      </w:r>
    </w:p>
    <w:p w14:paraId="01CF67F7"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D42A60"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11.4. Sutarties kainos peržiūra atliekama Specialiosiose sąlygose nustatyta tvarka.</w:t>
      </w:r>
    </w:p>
    <w:p w14:paraId="426A6ED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82AB691" w14:textId="77777777" w:rsidR="004063A8" w:rsidRPr="002A4B2E" w:rsidRDefault="004063A8" w:rsidP="004063A8">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12.</w:t>
      </w:r>
      <w:r w:rsidRPr="002A4B2E">
        <w:rPr>
          <w:rFonts w:eastAsia="Cambria"/>
          <w:b/>
          <w:bCs/>
          <w:caps/>
          <w:sz w:val="22"/>
          <w:szCs w:val="22"/>
          <w14:numSpacing w14:val="tabular"/>
        </w:rPr>
        <w:tab/>
        <w:t>ATSISKAITYMO TVARKA</w:t>
      </w:r>
    </w:p>
    <w:p w14:paraId="69AA9105" w14:textId="77777777" w:rsidR="004063A8" w:rsidRPr="002A4B2E" w:rsidRDefault="004063A8" w:rsidP="004063A8">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4F8A5D6F"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12.1.</w:t>
      </w:r>
      <w:r w:rsidRPr="002A4B2E">
        <w:rPr>
          <w:rFonts w:eastAsia="Arial"/>
          <w:b/>
          <w:bCs/>
          <w:sz w:val="22"/>
          <w:szCs w:val="22"/>
        </w:rPr>
        <w:tab/>
      </w:r>
      <w:r w:rsidRPr="002A4B2E">
        <w:rPr>
          <w:rFonts w:eastAsia="Arial"/>
          <w:b/>
          <w:sz w:val="22"/>
          <w:szCs w:val="22"/>
        </w:rPr>
        <w:t>Išankstinis mokėjimas (avansas) (jei taikoma)</w:t>
      </w:r>
    </w:p>
    <w:p w14:paraId="0A2F4564"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285CD8A"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12.1.1. Bendrųjų sąlygų 12.1 poskyrio sąlygos taikomos tuo atveju, jei Specialiosiose sąlygose yra nurodyta, kad Tiekėjui mokamas išankstinis mokėjimas (avansas) (toliau – avansas). </w:t>
      </w:r>
    </w:p>
    <w:p w14:paraId="722B1A85"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12.1.2. Pirkėjas sumoka Tiekėjui avansą – ne daugiau kaip Specialiosiose sąlygose nurodytas avanso dydis.</w:t>
      </w:r>
    </w:p>
    <w:p w14:paraId="7AA55607" w14:textId="77777777" w:rsidR="004063A8" w:rsidRPr="002A4B2E" w:rsidRDefault="004063A8" w:rsidP="004063A8">
      <w:pPr>
        <w:tabs>
          <w:tab w:val="left" w:pos="567"/>
        </w:tabs>
        <w:spacing w:line="259" w:lineRule="auto"/>
        <w:jc w:val="both"/>
        <w:textAlignment w:val="baseline"/>
        <w:rPr>
          <w:color w:val="000000"/>
          <w:sz w:val="22"/>
          <w:szCs w:val="22"/>
        </w:rPr>
      </w:pPr>
      <w:r w:rsidRPr="002A4B2E">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A4B2E">
        <w:rPr>
          <w:color w:val="000000"/>
          <w:sz w:val="22"/>
          <w:szCs w:val="22"/>
        </w:rPr>
        <w:t xml:space="preserve">arba draudimo bendrovės laidavimo draudimo raštą arba kitą sutartinių įsipareigojimų įvykdymo užtikrinimą </w:t>
      </w:r>
      <w:r w:rsidRPr="002A4B2E">
        <w:rPr>
          <w:sz w:val="22"/>
          <w:szCs w:val="22"/>
        </w:rPr>
        <w:t xml:space="preserve">ne mažesnei kaip Specialiosiose sąlygose prašomo avanso dydžio sumai (toliau – </w:t>
      </w:r>
      <w:r w:rsidRPr="002A4B2E">
        <w:rPr>
          <w:b/>
          <w:bCs/>
          <w:sz w:val="22"/>
          <w:szCs w:val="22"/>
        </w:rPr>
        <w:t>Avanso užtikrinimas</w:t>
      </w:r>
      <w:r w:rsidRPr="002A4B2E">
        <w:rPr>
          <w:sz w:val="22"/>
          <w:szCs w:val="22"/>
        </w:rPr>
        <w:t>)</w:t>
      </w:r>
      <w:r w:rsidRPr="002A4B2E">
        <w:rPr>
          <w:color w:val="000000"/>
          <w:sz w:val="22"/>
          <w:szCs w:val="22"/>
        </w:rPr>
        <w:t>. </w:t>
      </w:r>
    </w:p>
    <w:p w14:paraId="33E2322B" w14:textId="77777777" w:rsidR="004063A8" w:rsidRPr="002A4B2E" w:rsidRDefault="004063A8" w:rsidP="004063A8">
      <w:pPr>
        <w:tabs>
          <w:tab w:val="left" w:pos="567"/>
        </w:tabs>
        <w:spacing w:line="259" w:lineRule="auto"/>
        <w:jc w:val="both"/>
        <w:textAlignment w:val="baseline"/>
        <w:rPr>
          <w:sz w:val="22"/>
          <w:szCs w:val="22"/>
        </w:rPr>
      </w:pPr>
      <w:r w:rsidRPr="002A4B2E">
        <w:rPr>
          <w:b/>
          <w:bCs/>
          <w:sz w:val="22"/>
          <w:szCs w:val="22"/>
        </w:rPr>
        <w:t>Pastaba.</w:t>
      </w:r>
      <w:r w:rsidRPr="002A4B2E">
        <w:rPr>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4B2E">
        <w:rPr>
          <w:sz w:val="22"/>
          <w:szCs w:val="22"/>
        </w:rPr>
        <w:t xml:space="preserve"> </w:t>
      </w:r>
      <w:r w:rsidRPr="002A4B2E">
        <w:rPr>
          <w:rFonts w:eastAsia="Arial"/>
          <w:color w:val="000000"/>
          <w:sz w:val="22"/>
          <w:szCs w:val="22"/>
          <w:shd w:val="clear" w:color="auto" w:fill="FFFFFF"/>
        </w:rPr>
        <w:t>įstatymų bei kitų teisės aktų</w:t>
      </w:r>
      <w:r w:rsidRPr="002A4B2E">
        <w:rPr>
          <w:rFonts w:eastAsia="Arial"/>
          <w:sz w:val="22"/>
          <w:szCs w:val="22"/>
        </w:rPr>
        <w:t xml:space="preserve"> </w:t>
      </w:r>
      <w:r w:rsidRPr="002A4B2E">
        <w:rPr>
          <w:rFonts w:eastAsia="Arial"/>
          <w:color w:val="000000"/>
          <w:sz w:val="22"/>
          <w:szCs w:val="22"/>
          <w:shd w:val="clear" w:color="auto" w:fill="FFFFFF"/>
        </w:rPr>
        <w:t>nuostatas.</w:t>
      </w:r>
    </w:p>
    <w:p w14:paraId="07AB7D8E" w14:textId="77777777" w:rsidR="004063A8" w:rsidRPr="002A4B2E" w:rsidRDefault="004063A8" w:rsidP="004063A8">
      <w:pPr>
        <w:tabs>
          <w:tab w:val="left" w:pos="567"/>
        </w:tabs>
        <w:spacing w:line="259" w:lineRule="auto"/>
        <w:jc w:val="both"/>
        <w:textAlignment w:val="baseline"/>
        <w:rPr>
          <w:sz w:val="22"/>
          <w:szCs w:val="22"/>
        </w:rPr>
      </w:pPr>
      <w:r w:rsidRPr="002A4B2E">
        <w:rPr>
          <w:color w:val="000000"/>
          <w:sz w:val="22"/>
          <w:szCs w:val="22"/>
        </w:rPr>
        <w:t xml:space="preserve">12.1.4. </w:t>
      </w:r>
      <w:r w:rsidRPr="002A4B2E">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8FC7392" w14:textId="77777777" w:rsidR="004063A8" w:rsidRPr="002A4B2E" w:rsidRDefault="004063A8" w:rsidP="004063A8">
      <w:pPr>
        <w:tabs>
          <w:tab w:val="left" w:pos="567"/>
        </w:tabs>
        <w:spacing w:line="259" w:lineRule="auto"/>
        <w:jc w:val="both"/>
        <w:textAlignment w:val="baseline"/>
        <w:rPr>
          <w:sz w:val="22"/>
          <w:szCs w:val="22"/>
        </w:rPr>
      </w:pPr>
      <w:r w:rsidRPr="002A4B2E">
        <w:rPr>
          <w:color w:val="000000"/>
          <w:sz w:val="22"/>
          <w:szCs w:val="22"/>
        </w:rPr>
        <w:t xml:space="preserve">12.1.5. </w:t>
      </w:r>
      <w:r w:rsidRPr="002A4B2E">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EA90B6"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CBE8CC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12.1.7. Avanso užtikrinimo suma turi būti nurodoma ir išmokama eurais. </w:t>
      </w:r>
    </w:p>
    <w:p w14:paraId="252C89E3"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12.1.8. Avanso užtikrinimas turi būti surašytas lietuvių arba kita kalba (esant Pirkėjo prašymui, turi būti pateiktas vertimas į lietuvių kalbą). </w:t>
      </w:r>
    </w:p>
    <w:p w14:paraId="38B29525"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12.1.9. Avanso užtikrinimas, neatitinkantis šiame Sutarties poskyryje nustatytų reikalavimų, nebus priimamas. </w:t>
      </w:r>
    </w:p>
    <w:p w14:paraId="36107174" w14:textId="77777777" w:rsidR="004063A8" w:rsidRPr="002A4B2E" w:rsidRDefault="004063A8" w:rsidP="004063A8">
      <w:pPr>
        <w:tabs>
          <w:tab w:val="left" w:pos="567"/>
        </w:tabs>
        <w:spacing w:line="259" w:lineRule="auto"/>
        <w:jc w:val="both"/>
        <w:textAlignment w:val="baseline"/>
        <w:rPr>
          <w:sz w:val="22"/>
          <w:szCs w:val="22"/>
        </w:rPr>
      </w:pPr>
      <w:r w:rsidRPr="002A4B2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FDD2DC8"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33225CD"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E102A3" w14:textId="77777777" w:rsidR="004063A8" w:rsidRPr="002A4B2E" w:rsidRDefault="004063A8" w:rsidP="004063A8">
      <w:pPr>
        <w:tabs>
          <w:tab w:val="left" w:pos="567"/>
        </w:tabs>
        <w:spacing w:line="259" w:lineRule="auto"/>
        <w:jc w:val="both"/>
        <w:textAlignment w:val="baseline"/>
        <w:rPr>
          <w:sz w:val="22"/>
          <w:szCs w:val="22"/>
        </w:rPr>
      </w:pPr>
    </w:p>
    <w:p w14:paraId="642F06E5"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12.2.</w:t>
      </w:r>
      <w:r w:rsidRPr="002A4B2E">
        <w:rPr>
          <w:rFonts w:eastAsia="Arial"/>
          <w:b/>
          <w:bCs/>
          <w:sz w:val="22"/>
          <w:szCs w:val="22"/>
        </w:rPr>
        <w:tab/>
      </w:r>
      <w:r w:rsidRPr="002A4B2E">
        <w:rPr>
          <w:rFonts w:eastAsia="Arial"/>
          <w:b/>
          <w:sz w:val="22"/>
          <w:szCs w:val="22"/>
        </w:rPr>
        <w:t>Mokėjimų tvarka</w:t>
      </w:r>
    </w:p>
    <w:p w14:paraId="7B287DAB"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B69FA56" w14:textId="77777777" w:rsidR="004063A8" w:rsidRPr="008425E7"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w:t>
      </w:r>
      <w:r w:rsidRPr="008425E7">
        <w:rPr>
          <w:rFonts w:eastAsia="Arial"/>
          <w:sz w:val="22"/>
          <w:szCs w:val="22"/>
        </w:rPr>
        <w:tab/>
        <w:t>Tiekėjas išrašo Sąskaitą tik Šalims pasirašius Prekių perdavimo–priėmimo aktą, jeigu kitaip nenumatyta Specialiosiose sąlygose:</w:t>
      </w:r>
    </w:p>
    <w:p w14:paraId="0BB5A0C5" w14:textId="77777777" w:rsidR="004063A8" w:rsidRPr="008425E7"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12.2.1.1.</w:t>
      </w:r>
      <w:r w:rsidRPr="008425E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w:t>
      </w:r>
      <w:r>
        <w:rPr>
          <w:rFonts w:eastAsia="Arial"/>
          <w:sz w:val="22"/>
          <w:szCs w:val="22"/>
        </w:rPr>
        <w:t>turi</w:t>
      </w:r>
      <w:r w:rsidRPr="008425E7">
        <w:rPr>
          <w:rFonts w:eastAsia="Arial"/>
          <w:sz w:val="22"/>
          <w:szCs w:val="22"/>
        </w:rPr>
        <w:t xml:space="preserve"> pateikti per Sąskaitų administravimo bendrąją informacinę sistemą (toliau – SABIS)</w:t>
      </w:r>
      <w:r>
        <w:rPr>
          <w:rFonts w:eastAsia="Arial"/>
          <w:sz w:val="22"/>
          <w:szCs w:val="22"/>
        </w:rPr>
        <w:t>.</w:t>
      </w:r>
    </w:p>
    <w:p w14:paraId="51E54BC7" w14:textId="77777777" w:rsidR="004063A8" w:rsidRPr="008425E7"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12.2.2.</w:t>
      </w:r>
      <w:r w:rsidRPr="008425E7">
        <w:rPr>
          <w:rFonts w:eastAsia="Arial"/>
          <w:sz w:val="22"/>
          <w:szCs w:val="22"/>
        </w:rPr>
        <w:tab/>
        <w:t xml:space="preserve"> Pirkėjas elektronines sąskaitas faktūras priima ir apdoroja naudodamasis informacinės sistemos SABIS priemonėmis, išskyrus VPĮ nustatytus išimtinius atvejus.</w:t>
      </w:r>
    </w:p>
    <w:p w14:paraId="6499038F" w14:textId="77777777" w:rsidR="004063A8" w:rsidRPr="008425E7"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12.2.3.</w:t>
      </w:r>
      <w:r w:rsidRPr="008425E7">
        <w:rPr>
          <w:rFonts w:eastAsia="Arial"/>
          <w:sz w:val="22"/>
          <w:szCs w:val="22"/>
        </w:rPr>
        <w:tab/>
        <w:t>Išankstinio mokėjimo sąskaitas (jeigu Specialiosiose sąlygose yra numatytas avanso mokėjimas) Tiekėjas privalo pateikti šiame Sutarties poskyryje nustatyta tvarka.</w:t>
      </w:r>
    </w:p>
    <w:p w14:paraId="5D2A5EDD" w14:textId="77777777" w:rsidR="004063A8" w:rsidRPr="008425E7"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12.2.4.</w:t>
      </w:r>
      <w:r w:rsidRPr="008425E7">
        <w:rPr>
          <w:rFonts w:eastAsia="Arial"/>
          <w:sz w:val="22"/>
          <w:szCs w:val="22"/>
        </w:rPr>
        <w:tab/>
        <w:t>Pirkėjas atlieka mokėjimus už Prekes Specialiosiose sąlygose nustatytais terminais.</w:t>
      </w:r>
    </w:p>
    <w:p w14:paraId="3D861CED" w14:textId="77777777" w:rsidR="004063A8" w:rsidRPr="008425E7"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12.2.5.</w:t>
      </w:r>
      <w:r w:rsidRPr="008425E7">
        <w:rPr>
          <w:rFonts w:eastAsia="Arial"/>
          <w:sz w:val="22"/>
          <w:szCs w:val="22"/>
        </w:rPr>
        <w:tab/>
        <w:t>Už mokėjimų pagal Sutartį vėlavimus, Pirkėjui taikomos netesybos Specialiosiose sąlygose nustatyta tvarka.</w:t>
      </w:r>
    </w:p>
    <w:p w14:paraId="5D10855D" w14:textId="77777777" w:rsidR="004063A8" w:rsidRPr="008425E7"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12.2.6.</w:t>
      </w:r>
      <w:r w:rsidRPr="008425E7">
        <w:rPr>
          <w:rFonts w:eastAsia="Arial"/>
          <w:sz w:val="22"/>
          <w:szCs w:val="22"/>
        </w:rPr>
        <w:tab/>
        <w:t>Jei Prekės pristatomos dalimis, aukščiau nurodyta atsiskaitymo tvarka galioja kiekvienai tokiai daliai, jei Specialiosiose sąlygose nenustatyta kitaip.</w:t>
      </w:r>
    </w:p>
    <w:p w14:paraId="70EFCEFA" w14:textId="0F10BC72"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12.2.7.</w:t>
      </w:r>
      <w:r w:rsidRPr="008425E7">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AE450EB"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12.3.</w:t>
      </w:r>
      <w:r w:rsidRPr="002A4B2E">
        <w:rPr>
          <w:rFonts w:eastAsia="Arial"/>
          <w:b/>
          <w:bCs/>
          <w:sz w:val="22"/>
          <w:szCs w:val="22"/>
        </w:rPr>
        <w:tab/>
      </w:r>
      <w:r w:rsidRPr="002A4B2E">
        <w:rPr>
          <w:rFonts w:eastAsia="Arial"/>
          <w:b/>
          <w:sz w:val="22"/>
          <w:szCs w:val="22"/>
        </w:rPr>
        <w:t>Kiti atsiskaitymo klausimai</w:t>
      </w:r>
    </w:p>
    <w:p w14:paraId="64012A33"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BBCD6C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12.3.1.</w:t>
      </w:r>
      <w:r w:rsidRPr="002A4B2E">
        <w:rPr>
          <w:rFonts w:eastAsia="Arial"/>
          <w:sz w:val="22"/>
          <w:szCs w:val="22"/>
        </w:rPr>
        <w:tab/>
        <w:t>Pirkėjas privalo pervesti mokėjimus Tiekėjui į Tiekėjo banko sąskaitą, nurodytą Specialiosiose sąlygose.</w:t>
      </w:r>
    </w:p>
    <w:p w14:paraId="36882127"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12.3.2.</w:t>
      </w:r>
      <w:r w:rsidRPr="002A4B2E">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6CA9FD"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12.3.3.</w:t>
      </w:r>
      <w:r w:rsidRPr="002A4B2E">
        <w:rPr>
          <w:rFonts w:eastAsia="Arial"/>
          <w:sz w:val="22"/>
          <w:szCs w:val="22"/>
        </w:rPr>
        <w:tab/>
        <w:t>Visi mokėjimai pagal Sutartį atliekami eurais.</w:t>
      </w:r>
    </w:p>
    <w:p w14:paraId="7F6EB8C4" w14:textId="6A245654"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12.3.4.</w:t>
      </w:r>
      <w:r w:rsidRPr="002A4B2E">
        <w:rPr>
          <w:rFonts w:eastAsia="Arial"/>
          <w:sz w:val="22"/>
          <w:szCs w:val="22"/>
        </w:rPr>
        <w:tab/>
        <w:t>Už pavėluotus mokėjimus pagal Sutartį mokančioji Šalis privalo sumokėti kitai Šaliai Specialiosiose sąlygose nurodyto dydžio netesybas.</w:t>
      </w:r>
    </w:p>
    <w:p w14:paraId="55B3390E"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13.</w:t>
      </w:r>
      <w:r w:rsidRPr="002A4B2E">
        <w:rPr>
          <w:rFonts w:eastAsia="Arial"/>
          <w:b/>
          <w:bCs/>
          <w:caps/>
          <w:sz w:val="22"/>
          <w:szCs w:val="22"/>
        </w:rPr>
        <w:tab/>
      </w:r>
      <w:r w:rsidRPr="002A4B2E">
        <w:rPr>
          <w:rFonts w:eastAsia="Arial"/>
          <w:b/>
          <w:caps/>
          <w:sz w:val="22"/>
          <w:szCs w:val="22"/>
        </w:rPr>
        <w:t>Konfidenciali informacija</w:t>
      </w:r>
    </w:p>
    <w:p w14:paraId="57A09FAF"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81ACEFF"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13.1.</w:t>
      </w:r>
      <w:r w:rsidRPr="002A4B2E">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3DEF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w:t>
      </w:r>
      <w:r w:rsidRPr="002A4B2E">
        <w:rPr>
          <w:rFonts w:eastAsia="Arial"/>
          <w:sz w:val="22"/>
          <w:szCs w:val="22"/>
        </w:rPr>
        <w:tab/>
        <w:t>Šalis turi teisę atskleisti kitos Šalies konfidencialią informaciją šiais atvejais:</w:t>
      </w:r>
    </w:p>
    <w:p w14:paraId="290E34ED"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13.2.1.</w:t>
      </w:r>
      <w:r w:rsidRPr="002A4B2E">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113799"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13.2.2.</w:t>
      </w:r>
      <w:r w:rsidRPr="002A4B2E">
        <w:rPr>
          <w:rFonts w:eastAsia="Arial"/>
          <w:sz w:val="22"/>
          <w:szCs w:val="22"/>
        </w:rPr>
        <w:tab/>
        <w:t xml:space="preserve">konfidencialią informaciją yra būtina atskleisti pagal </w:t>
      </w:r>
      <w:r w:rsidRPr="002A4B2E">
        <w:rPr>
          <w:sz w:val="22"/>
          <w:szCs w:val="22"/>
        </w:rPr>
        <w:t>įstatymų bei kitų teisės aktų</w:t>
      </w:r>
      <w:r w:rsidRPr="002A4B2E">
        <w:rPr>
          <w:rFonts w:eastAsia="Arial"/>
          <w:sz w:val="22"/>
          <w:szCs w:val="22"/>
        </w:rPr>
        <w:t xml:space="preserve"> reikalavimus, įskaitant atvejus, kai to reikalauja viešojo administravimo subjektai, taip, kai jie apibrėžti Lietuvos Respublikos viešojo administravimo įstatyme. </w:t>
      </w:r>
    </w:p>
    <w:p w14:paraId="2C8EB7B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13.3.</w:t>
      </w:r>
      <w:r w:rsidRPr="002A4B2E">
        <w:rPr>
          <w:rFonts w:eastAsia="Arial"/>
          <w:sz w:val="22"/>
          <w:szCs w:val="22"/>
        </w:rPr>
        <w:tab/>
        <w:t xml:space="preserve">Prieš atskleisdama konfidencialią informaciją, Šalis privalo informuoti kitą Šalį (tiek, kiek tai nedraudžiama pagal </w:t>
      </w:r>
      <w:r w:rsidRPr="002A4B2E">
        <w:rPr>
          <w:sz w:val="22"/>
          <w:szCs w:val="22"/>
        </w:rPr>
        <w:t>įstatymus bei kitus teisės aktus</w:t>
      </w:r>
      <w:r w:rsidRPr="002A4B2E">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A2A6D6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Šalis atsako:</w:t>
      </w:r>
    </w:p>
    <w:p w14:paraId="48B3C94E"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13.4.1.</w:t>
      </w:r>
      <w:r w:rsidRPr="002A4B2E">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343E9ADD"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13.4.2.</w:t>
      </w:r>
      <w:r w:rsidRPr="002A4B2E">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122B726" w14:textId="6E23B003"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13.5.</w:t>
      </w:r>
      <w:r w:rsidRPr="002A4B2E">
        <w:rPr>
          <w:rFonts w:eastAsia="Arial"/>
          <w:sz w:val="22"/>
          <w:szCs w:val="22"/>
        </w:rPr>
        <w:tab/>
        <w:t xml:space="preserve">Šalis nepagrįstai atskleidusi kitos Šalies konfidencialią informaciją privalo sumokėti kitai Šaliai Specialiosiose sąlygose nurodyto dydžio baudą. </w:t>
      </w:r>
    </w:p>
    <w:p w14:paraId="5BD90F1C"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14.</w:t>
      </w:r>
      <w:r w:rsidRPr="002A4B2E">
        <w:rPr>
          <w:rFonts w:eastAsia="Arial"/>
          <w:b/>
          <w:bCs/>
          <w:caps/>
          <w:sz w:val="22"/>
          <w:szCs w:val="22"/>
        </w:rPr>
        <w:tab/>
      </w:r>
      <w:r w:rsidRPr="002A4B2E">
        <w:rPr>
          <w:rFonts w:eastAsia="Arial"/>
          <w:b/>
          <w:caps/>
          <w:sz w:val="22"/>
          <w:szCs w:val="22"/>
        </w:rPr>
        <w:t>Asmens duomenų apsauga</w:t>
      </w:r>
    </w:p>
    <w:p w14:paraId="31258B00"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8525313"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14.1.</w:t>
      </w:r>
      <w:r w:rsidRPr="002A4B2E">
        <w:rPr>
          <w:rFonts w:eastAsia="Arial"/>
          <w:sz w:val="22"/>
          <w:szCs w:val="22"/>
        </w:rPr>
        <w:tab/>
      </w:r>
      <w:r w:rsidRPr="002A4B2E">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2A4B2E">
        <w:rPr>
          <w:rFonts w:eastAsia="Arial"/>
          <w:color w:val="0563C1"/>
          <w:sz w:val="22"/>
          <w:szCs w:val="22"/>
          <w:u w:val="single"/>
          <w:lang w:eastAsia="lt-LT"/>
        </w:rPr>
        <w:t>(ES) 2016/679</w:t>
      </w:r>
      <w:r w:rsidRPr="002A4B2E">
        <w:rPr>
          <w:rFonts w:eastAsia="Arial"/>
          <w:sz w:val="22"/>
          <w:szCs w:val="22"/>
          <w:lang w:eastAsia="lt-LT"/>
        </w:rPr>
        <w:t xml:space="preserve"> dėl fizinių asmenų apsaugos tvarkant asmens duomenis ir dėl laisvo tokių duomenų judėjimo ir kuriuo panaikinama Direktyva </w:t>
      </w:r>
      <w:r w:rsidRPr="002A4B2E">
        <w:rPr>
          <w:rFonts w:eastAsia="Arial"/>
          <w:color w:val="0563C1"/>
          <w:sz w:val="22"/>
          <w:szCs w:val="22"/>
          <w:u w:val="single"/>
          <w:lang w:eastAsia="lt-LT"/>
        </w:rPr>
        <w:t>95/46/EB</w:t>
      </w:r>
      <w:r w:rsidRPr="002A4B2E">
        <w:rPr>
          <w:rFonts w:eastAsia="Arial"/>
          <w:sz w:val="22"/>
          <w:szCs w:val="22"/>
          <w:lang w:eastAsia="lt-LT"/>
        </w:rPr>
        <w:t xml:space="preserve"> (Bendrasis duomenų apsaugos reglamentas) ir kitų teisės aktų, reglamentuojančių asmens duomenų tvarkymą, nuostatomis.</w:t>
      </w:r>
    </w:p>
    <w:p w14:paraId="7A4E2F19" w14:textId="45D09652" w:rsidR="004063A8" w:rsidRPr="00D52D90" w:rsidRDefault="004063A8" w:rsidP="00D52D90">
      <w:pPr>
        <w:tabs>
          <w:tab w:val="left" w:pos="567"/>
          <w:tab w:val="left" w:pos="851"/>
          <w:tab w:val="left" w:pos="992"/>
          <w:tab w:val="left" w:pos="1134"/>
        </w:tabs>
        <w:spacing w:line="259" w:lineRule="auto"/>
        <w:jc w:val="both"/>
        <w:rPr>
          <w:sz w:val="22"/>
          <w:szCs w:val="22"/>
        </w:rPr>
      </w:pPr>
      <w:r w:rsidRPr="002A4B2E">
        <w:rPr>
          <w:sz w:val="22"/>
          <w:szCs w:val="22"/>
        </w:rPr>
        <w:t>14.2.</w:t>
      </w:r>
      <w:r w:rsidRPr="002A4B2E">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71D030"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2A4B2E">
        <w:rPr>
          <w:rFonts w:eastAsia="Arial"/>
          <w:b/>
          <w:bCs/>
          <w:caps/>
          <w:color w:val="000000"/>
          <w:sz w:val="22"/>
          <w:szCs w:val="22"/>
        </w:rPr>
        <w:t>15.</w:t>
      </w:r>
      <w:r w:rsidRPr="002A4B2E">
        <w:rPr>
          <w:rFonts w:eastAsia="Arial"/>
          <w:b/>
          <w:bCs/>
          <w:caps/>
          <w:color w:val="000000"/>
          <w:sz w:val="22"/>
          <w:szCs w:val="22"/>
        </w:rPr>
        <w:tab/>
      </w:r>
      <w:r w:rsidRPr="002A4B2E">
        <w:rPr>
          <w:rFonts w:eastAsia="Arial"/>
          <w:b/>
          <w:caps/>
          <w:sz w:val="22"/>
          <w:szCs w:val="22"/>
        </w:rPr>
        <w:t>INTELEKTINĖ NUOSAVYBĖ</w:t>
      </w:r>
    </w:p>
    <w:p w14:paraId="3D4C8FE3"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D38D81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8C8033D"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4B2E">
        <w:rPr>
          <w:sz w:val="22"/>
          <w:szCs w:val="22"/>
        </w:rPr>
        <w:t>sui</w:t>
      </w:r>
      <w:proofErr w:type="spellEnd"/>
      <w:r w:rsidRPr="002A4B2E">
        <w:rPr>
          <w:sz w:val="22"/>
          <w:szCs w:val="22"/>
        </w:rPr>
        <w:t xml:space="preserve"> </w:t>
      </w:r>
      <w:proofErr w:type="spellStart"/>
      <w:r w:rsidRPr="002A4B2E">
        <w:rPr>
          <w:sz w:val="22"/>
          <w:szCs w:val="22"/>
        </w:rPr>
        <w:t>generis</w:t>
      </w:r>
      <w:proofErr w:type="spellEnd"/>
      <w:r w:rsidRPr="002A4B2E">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C311D2B"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338C493" w14:textId="77777777" w:rsidR="004063A8" w:rsidRPr="002A4B2E" w:rsidRDefault="004063A8" w:rsidP="004063A8">
      <w:pPr>
        <w:tabs>
          <w:tab w:val="left" w:pos="567"/>
        </w:tabs>
        <w:spacing w:line="259" w:lineRule="auto"/>
        <w:jc w:val="both"/>
        <w:textAlignment w:val="baseline"/>
        <w:rPr>
          <w:sz w:val="22"/>
          <w:szCs w:val="22"/>
        </w:rPr>
      </w:pPr>
    </w:p>
    <w:p w14:paraId="73DA1FF4"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16.</w:t>
      </w:r>
      <w:r w:rsidRPr="002A4B2E">
        <w:rPr>
          <w:rFonts w:eastAsia="Arial"/>
          <w:b/>
          <w:bCs/>
          <w:caps/>
          <w:sz w:val="22"/>
          <w:szCs w:val="22"/>
        </w:rPr>
        <w:tab/>
      </w:r>
      <w:r w:rsidRPr="002A4B2E">
        <w:rPr>
          <w:rFonts w:eastAsia="Arial"/>
          <w:b/>
          <w:caps/>
          <w:sz w:val="22"/>
          <w:szCs w:val="22"/>
        </w:rPr>
        <w:t>Pareiškimai ir garantijos</w:t>
      </w:r>
    </w:p>
    <w:p w14:paraId="1208CAB4"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65526FE"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 Kiekviena iš Šalių pareiškia ir garantuoja kitai Šaliai, kad:</w:t>
      </w:r>
    </w:p>
    <w:p w14:paraId="3BC5C2AE"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2CCA4FF9"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16.1.2. sudarydama Sutartį, Šalis neviršija savo kompetencijos ir nepažeidžia jai taikomų </w:t>
      </w:r>
      <w:r w:rsidRPr="002A4B2E">
        <w:rPr>
          <w:sz w:val="22"/>
          <w:szCs w:val="22"/>
        </w:rPr>
        <w:t>įstatymų bei kitų teisės aktų</w:t>
      </w:r>
      <w:r w:rsidRPr="002A4B2E">
        <w:rPr>
          <w:rFonts w:eastAsia="Arial"/>
          <w:sz w:val="22"/>
          <w:szCs w:val="22"/>
        </w:rPr>
        <w:t>, teismo ar arbitražo teismo sprendimų, administracinių aktų, sutarčių ar kitų prievolių pagal taikomą privatinę teisę, viešąją teisę, Europos Sąjungos teisę arba tarptautinę teisę;</w:t>
      </w:r>
    </w:p>
    <w:p w14:paraId="686AD73A"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CFA8C1"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89E86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A58DA9"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16.1.6. visi Šalies pareiškimai ir garantijos yra išsamūs ir nepalieka nutylėtų jokių aplinkybių, kurios darytų šiuos pareiškimus ar garantijas neteisingais.</w:t>
      </w:r>
    </w:p>
    <w:p w14:paraId="353868DB"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16.2. Tiekėjas papildomai pareiškia ir garantuoja Pirkėjui, kad Tiekėjas, subtiekėjai, jungtinės veiklos partneriai ir specialistai turi galiojančius ir teisėtus visus </w:t>
      </w:r>
      <w:r w:rsidRPr="002A4B2E">
        <w:rPr>
          <w:sz w:val="22"/>
          <w:szCs w:val="22"/>
        </w:rPr>
        <w:t>įstatymuose bei kituose teisės aktuose</w:t>
      </w:r>
      <w:r w:rsidRPr="002A4B2E">
        <w:rPr>
          <w:rFonts w:eastAsia="Arial"/>
          <w:sz w:val="22"/>
          <w:szCs w:val="22"/>
        </w:rPr>
        <w:t xml:space="preserve"> numatytus leidimus, licencijas, atestatus, teisės pripažinimo dokumentus, reikalingus vykdant Sutartį.</w:t>
      </w:r>
    </w:p>
    <w:p w14:paraId="501B78F1"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16.3. </w:t>
      </w:r>
      <w:r w:rsidRPr="002A4B2E">
        <w:rPr>
          <w:sz w:val="22"/>
          <w:szCs w:val="22"/>
        </w:rPr>
        <w:t>Tiekėjas pareiškia, kad parduodamų Prekių disponavimo, valdymo ir naudojimosi teisės nėra apribotos</w:t>
      </w:r>
      <w:r w:rsidRPr="002A4B2E">
        <w:rPr>
          <w:rFonts w:eastAsia="Arial"/>
          <w:sz w:val="22"/>
          <w:szCs w:val="22"/>
        </w:rPr>
        <w:t xml:space="preserve"> </w:t>
      </w:r>
      <w:r w:rsidRPr="002A4B2E">
        <w:rPr>
          <w:rFonts w:eastAsia="Arial"/>
          <w:color w:val="000000"/>
          <w:sz w:val="22"/>
          <w:szCs w:val="22"/>
          <w:shd w:val="clear" w:color="auto" w:fill="FFFFFF"/>
        </w:rPr>
        <w:t>ir jokie tretieji asmenys neturi pretenzijų į Sutartimi perduodamas Prekes (įkeitimai, areštai ar pan.).</w:t>
      </w:r>
    </w:p>
    <w:p w14:paraId="48FB9828"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770911DE"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17.</w:t>
      </w:r>
      <w:r w:rsidRPr="002A4B2E">
        <w:rPr>
          <w:rFonts w:eastAsia="Arial"/>
          <w:b/>
          <w:bCs/>
          <w:caps/>
          <w:sz w:val="22"/>
          <w:szCs w:val="22"/>
        </w:rPr>
        <w:tab/>
      </w:r>
      <w:r w:rsidRPr="002A4B2E">
        <w:rPr>
          <w:rFonts w:eastAsia="Arial"/>
          <w:b/>
          <w:caps/>
          <w:sz w:val="22"/>
          <w:szCs w:val="22"/>
        </w:rPr>
        <w:t>Bendrieji atsakomybės klausimai</w:t>
      </w:r>
    </w:p>
    <w:p w14:paraId="31FF5B99"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p>
    <w:p w14:paraId="2C69D06E"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17.1. Netesybų už vėlavimą ar pareigų pagal Sutartį pažeidimą sumokėjimas neatleidžia Šalies nuo Sutartyje numatytų jos pareigų vykdymo.</w:t>
      </w:r>
    </w:p>
    <w:p w14:paraId="726DC940" w14:textId="77777777" w:rsidR="004063A8" w:rsidRPr="002A4B2E" w:rsidRDefault="004063A8" w:rsidP="004063A8">
      <w:pPr>
        <w:widowControl w:val="0"/>
        <w:tabs>
          <w:tab w:val="left" w:pos="567"/>
          <w:tab w:val="left" w:pos="851"/>
          <w:tab w:val="left" w:pos="992"/>
          <w:tab w:val="left" w:pos="1134"/>
        </w:tabs>
        <w:spacing w:line="259" w:lineRule="auto"/>
        <w:jc w:val="both"/>
        <w:rPr>
          <w:sz w:val="22"/>
          <w:szCs w:val="22"/>
        </w:rPr>
      </w:pPr>
      <w:r w:rsidRPr="002A4B2E">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4B2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CE8C6A"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EDBB91"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17.4. Šioje Sutartyje numatytos teisių gynybos priemonės neapriboja Šalių teisės pasinaudoti kitomis teisėtomis teisių gynybos priemonėmis.</w:t>
      </w:r>
    </w:p>
    <w:p w14:paraId="0941634D"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8B283D"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936687" w14:textId="77777777" w:rsidR="004063A8" w:rsidRPr="002A4B2E" w:rsidRDefault="004063A8" w:rsidP="004063A8">
      <w:pPr>
        <w:widowControl w:val="0"/>
        <w:tabs>
          <w:tab w:val="left" w:pos="567"/>
          <w:tab w:val="left" w:pos="851"/>
          <w:tab w:val="left" w:pos="992"/>
          <w:tab w:val="left" w:pos="1134"/>
        </w:tabs>
        <w:spacing w:line="259" w:lineRule="auto"/>
        <w:ind w:firstLine="53"/>
        <w:jc w:val="both"/>
        <w:rPr>
          <w:rFonts w:eastAsia="Arial"/>
          <w:sz w:val="22"/>
          <w:szCs w:val="22"/>
        </w:rPr>
      </w:pPr>
    </w:p>
    <w:p w14:paraId="3ED135FD"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18.</w:t>
      </w:r>
      <w:r w:rsidRPr="002A4B2E">
        <w:rPr>
          <w:rFonts w:eastAsia="Arial"/>
          <w:b/>
          <w:bCs/>
          <w:caps/>
          <w:sz w:val="22"/>
          <w:szCs w:val="22"/>
        </w:rPr>
        <w:tab/>
      </w:r>
      <w:r w:rsidRPr="002A4B2E">
        <w:rPr>
          <w:rFonts w:eastAsia="Arial"/>
          <w:b/>
          <w:caps/>
          <w:sz w:val="22"/>
          <w:szCs w:val="22"/>
        </w:rPr>
        <w:t>Nenugalima jėga (FORCE MAJEURE)</w:t>
      </w:r>
    </w:p>
    <w:p w14:paraId="7B1108F1"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791042E"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18.1.</w:t>
      </w:r>
      <w:r w:rsidRPr="002A4B2E">
        <w:rPr>
          <w:rFonts w:eastAsia="Arial"/>
          <w:b/>
          <w:bCs/>
          <w:sz w:val="22"/>
          <w:szCs w:val="22"/>
        </w:rPr>
        <w:tab/>
      </w:r>
      <w:r w:rsidRPr="002A4B2E">
        <w:rPr>
          <w:rFonts w:eastAsia="Arial"/>
          <w:sz w:val="22"/>
          <w:szCs w:val="22"/>
        </w:rPr>
        <w:t>Atsakomybė pagal Sutartį netaikoma, taip pat Šalys gali būti visiškai ar iš dalies atleistos nuo civilinės atsakomybės šiais pagrindais:</w:t>
      </w:r>
    </w:p>
    <w:p w14:paraId="715A31A6"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18.1.1.</w:t>
      </w:r>
      <w:r w:rsidRPr="002A4B2E">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C2F9E73"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Cambria"/>
          <w:sz w:val="22"/>
          <w:szCs w:val="22"/>
        </w:rPr>
      </w:pPr>
      <w:r w:rsidRPr="002A4B2E">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DE600B"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18.2.</w:t>
      </w:r>
      <w:r w:rsidRPr="002A4B2E">
        <w:rPr>
          <w:rFonts w:eastAsia="Arial"/>
          <w:b/>
          <w:bCs/>
          <w:sz w:val="22"/>
          <w:szCs w:val="22"/>
        </w:rPr>
        <w:tab/>
      </w:r>
      <w:r w:rsidRPr="002A4B2E">
        <w:rPr>
          <w:rFonts w:eastAsia="Arial"/>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w:t>
      </w:r>
      <w:r w:rsidRPr="002A4B2E">
        <w:rPr>
          <w:rFonts w:eastAsia="Arial"/>
          <w:sz w:val="22"/>
          <w:szCs w:val="22"/>
        </w:rPr>
        <w:lastRenderedPageBreak/>
        <w:t>išnyksta įsipareigojimų nevykdymo pagrindas.</w:t>
      </w:r>
    </w:p>
    <w:p w14:paraId="23175DAA"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18.3.</w:t>
      </w:r>
      <w:r w:rsidRPr="002A4B2E">
        <w:rPr>
          <w:rFonts w:eastAsia="Arial"/>
          <w:b/>
          <w:bCs/>
          <w:sz w:val="22"/>
          <w:szCs w:val="22"/>
        </w:rPr>
        <w:tab/>
      </w:r>
      <w:r w:rsidRPr="002A4B2E">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10A2A"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18.4.</w:t>
      </w:r>
      <w:r w:rsidRPr="002A4B2E">
        <w:rPr>
          <w:rFonts w:eastAsia="Arial"/>
          <w:sz w:val="22"/>
          <w:szCs w:val="22"/>
        </w:rPr>
        <w:tab/>
        <w:t>Jeigu nenugalimos jėgos (</w:t>
      </w:r>
      <w:r w:rsidRPr="002A4B2E">
        <w:rPr>
          <w:rFonts w:eastAsia="Arial"/>
          <w:iCs/>
          <w:sz w:val="22"/>
          <w:szCs w:val="22"/>
        </w:rPr>
        <w:t>force majeure</w:t>
      </w:r>
      <w:r w:rsidRPr="002A4B2E">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59FCB11"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p>
    <w:p w14:paraId="6E3E34E6"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19.</w:t>
      </w:r>
      <w:r w:rsidRPr="002A4B2E">
        <w:rPr>
          <w:rFonts w:eastAsia="Arial"/>
          <w:b/>
          <w:bCs/>
          <w:caps/>
          <w:sz w:val="22"/>
          <w:szCs w:val="22"/>
        </w:rPr>
        <w:tab/>
      </w:r>
      <w:r w:rsidRPr="002A4B2E">
        <w:rPr>
          <w:rFonts w:eastAsia="Arial"/>
          <w:b/>
          <w:caps/>
          <w:sz w:val="22"/>
          <w:szCs w:val="22"/>
        </w:rPr>
        <w:t>Sutarties nuostatų negaliojimas</w:t>
      </w:r>
    </w:p>
    <w:p w14:paraId="638040B5"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A3F41F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19.1.</w:t>
      </w:r>
      <w:r w:rsidRPr="002A4B2E">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A4B2E">
        <w:rPr>
          <w:sz w:val="22"/>
          <w:szCs w:val="22"/>
        </w:rPr>
        <w:t>įstatymų bei kitų teisės aktų</w:t>
      </w:r>
      <w:r w:rsidRPr="002A4B2E">
        <w:rPr>
          <w:rFonts w:eastAsia="Arial"/>
          <w:sz w:val="22"/>
          <w:szCs w:val="22"/>
        </w:rPr>
        <w:t xml:space="preserve"> ir galima daryti prielaidą, kad Sutartis būtų buvusi teisėtai sudaryta ir neįtraukus nuostatos, kuri yra negaliojanti.</w:t>
      </w:r>
    </w:p>
    <w:p w14:paraId="77D33F67"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19.2.</w:t>
      </w:r>
      <w:r w:rsidRPr="002A4B2E">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3450F8"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813325B"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20.</w:t>
      </w:r>
      <w:r w:rsidRPr="002A4B2E">
        <w:rPr>
          <w:rFonts w:eastAsia="Arial"/>
          <w:b/>
          <w:bCs/>
          <w:caps/>
          <w:sz w:val="22"/>
          <w:szCs w:val="22"/>
        </w:rPr>
        <w:tab/>
      </w:r>
      <w:r w:rsidRPr="002A4B2E">
        <w:rPr>
          <w:rFonts w:eastAsia="Arial"/>
          <w:b/>
          <w:caps/>
          <w:sz w:val="22"/>
          <w:szCs w:val="22"/>
        </w:rPr>
        <w:t>Sutarties pakeitimai</w:t>
      </w:r>
    </w:p>
    <w:p w14:paraId="537F9510"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0867601" w14:textId="77777777" w:rsidR="004063A8" w:rsidRPr="002A4B2E" w:rsidRDefault="004063A8" w:rsidP="004063A8">
      <w:pPr>
        <w:tabs>
          <w:tab w:val="left" w:pos="284"/>
          <w:tab w:val="left" w:pos="567"/>
        </w:tabs>
        <w:spacing w:line="259" w:lineRule="auto"/>
        <w:jc w:val="both"/>
        <w:rPr>
          <w:sz w:val="22"/>
          <w:szCs w:val="22"/>
        </w:rPr>
      </w:pPr>
      <w:r w:rsidRPr="002A4B2E">
        <w:rPr>
          <w:sz w:val="22"/>
          <w:szCs w:val="22"/>
        </w:rPr>
        <w:t>20.1. Sutarties sąlygos Sutarties galiojimo laikotarpiu negali būti keičiamos, išskyrus tokias Sutarties sąlygas, kurių keitimas numatytas Sutartyje ir (ar) galimas vadovaujantis VPĮ nuostatomis.</w:t>
      </w:r>
    </w:p>
    <w:p w14:paraId="2169F37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20.2. Sutarties pakeitimai įforminami Šalims sudarant Susitarimą. </w:t>
      </w:r>
    </w:p>
    <w:p w14:paraId="78AE9DD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A4B2E">
        <w:rPr>
          <w:sz w:val="22"/>
          <w:szCs w:val="22"/>
        </w:rPr>
        <w:t>įstatymų bei kitų teisės aktų</w:t>
      </w:r>
      <w:r w:rsidRPr="002A4B2E">
        <w:rPr>
          <w:rFonts w:eastAsia="Arial"/>
          <w:sz w:val="22"/>
          <w:szCs w:val="22"/>
        </w:rPr>
        <w:t xml:space="preserve"> nuostatomis. </w:t>
      </w:r>
    </w:p>
    <w:p w14:paraId="5DE9E0A6"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20.4. Susitarimai įsigalioja nuo jų sudarymo, jei Susitarime nenurodyta kitaip. Susitarimą Pirkėjas privalo paviešinti VPĮ 33 ir 86 straipsniuose nustatyta tvarka.</w:t>
      </w:r>
    </w:p>
    <w:p w14:paraId="1B1B6FD2" w14:textId="4874D9B3"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69D7E78"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21.</w:t>
      </w:r>
      <w:r w:rsidRPr="002A4B2E">
        <w:rPr>
          <w:rFonts w:eastAsia="Arial"/>
          <w:b/>
          <w:bCs/>
          <w:caps/>
          <w:sz w:val="22"/>
          <w:szCs w:val="22"/>
        </w:rPr>
        <w:tab/>
      </w:r>
      <w:r w:rsidRPr="002A4B2E">
        <w:rPr>
          <w:rFonts w:eastAsia="Arial"/>
          <w:b/>
          <w:caps/>
          <w:sz w:val="22"/>
          <w:szCs w:val="22"/>
        </w:rPr>
        <w:t>Sutarties sUSTABDYMAS</w:t>
      </w:r>
    </w:p>
    <w:p w14:paraId="63097764"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D362133"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0A4949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21.2. Prekių (jų dalies) tiekimas gali būti stabdomas esant bent vienai iš šių aplinkybių: </w:t>
      </w:r>
    </w:p>
    <w:p w14:paraId="64E64B3C"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1E134D4"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21.2.2. Pirkėjas Sutartyje nurodyta tvarka negali priimti Prekių (pavyzdžiui, nebaigta įrengti patalpa, kurioje turi būti įmontuojamos Prekės), o Tiekėjas dėl to negali vykdyti Sutarties; </w:t>
      </w:r>
    </w:p>
    <w:p w14:paraId="67B4A8C4"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21.2.3. dėl nenumatytų prekių, paslaugų ir (ar) darbų, susijusių su perkamu objektu, kurių poreikis paaiškėjo tik vykdant Sutartį; </w:t>
      </w:r>
    </w:p>
    <w:p w14:paraId="18BB5BD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21.2.4. ne dėl Pirkėjo kaltės vėluoja kitos Pirkėjo pirkimo sutarties, turinčios tiesioginės įtakos šiai Sutarčiai, vykdymas;  </w:t>
      </w:r>
    </w:p>
    <w:p w14:paraId="66C0265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lastRenderedPageBreak/>
        <w:t>21.2.5. esant įrodymais pagrįstoms kliūtims ar trukdymams, sukeltiems Tiekėjui kitų trečiųjų asmenų ne dėl Tiekėjo ne laiku ar netinkamai pagal Sutarties sąlygas ir tvarką įvykdytų sutartinių įsipareigojimų; </w:t>
      </w:r>
    </w:p>
    <w:p w14:paraId="748CD25D"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21.2.6. pasikeitus galiojančiam teisės aktui ar įsigaliojus naujam teisės aktui, kuris turi įtakos šios Sutarties vykdymui; </w:t>
      </w:r>
    </w:p>
    <w:p w14:paraId="596F4167"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21.2.7. sutartinių įsipareigojimų stabdymo būtinybė atsirado dėl sustabdyto / perskirstyto / negauto ir panašiai Pirkėjo Prekių pirkimui skirto finansavimo arba finansavimo trūkumo; </w:t>
      </w:r>
    </w:p>
    <w:p w14:paraId="1C2D03E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21.2.8. dėl teisminių (arbitražinių) ginčų su Pirkėju ar trečiaisiais asmenimis, kurių dalykas yra tiesiogiai susijęs su Sutarties vykdymu. </w:t>
      </w:r>
    </w:p>
    <w:p w14:paraId="05FC9070"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453DDD66"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1635B2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21.5. Sutartinių įsipareigojimų vykdymas gali būti stabdomas tik Sutarties galiojimo laikotarpiu tokia tvarka:</w:t>
      </w:r>
    </w:p>
    <w:p w14:paraId="0BADFEB5" w14:textId="77777777" w:rsidR="004063A8" w:rsidRPr="002A4B2E" w:rsidRDefault="004063A8" w:rsidP="004063A8">
      <w:pPr>
        <w:tabs>
          <w:tab w:val="left" w:pos="567"/>
        </w:tabs>
        <w:spacing w:line="264" w:lineRule="auto"/>
        <w:jc w:val="both"/>
        <w:textAlignment w:val="baseline"/>
        <w:rPr>
          <w:sz w:val="22"/>
          <w:szCs w:val="22"/>
        </w:rPr>
      </w:pPr>
      <w:r w:rsidRPr="002A4B2E">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D111722" w14:textId="77777777" w:rsidR="004063A8" w:rsidRPr="002A4B2E" w:rsidRDefault="004063A8" w:rsidP="004063A8">
      <w:pPr>
        <w:spacing w:line="264" w:lineRule="auto"/>
        <w:jc w:val="both"/>
        <w:rPr>
          <w:sz w:val="22"/>
          <w:szCs w:val="22"/>
        </w:rPr>
      </w:pPr>
      <w:r w:rsidRPr="002A4B2E">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3B141BB" w14:textId="77777777" w:rsidR="004063A8" w:rsidRPr="002A4B2E" w:rsidRDefault="004063A8" w:rsidP="004063A8">
      <w:pPr>
        <w:spacing w:line="264" w:lineRule="auto"/>
        <w:jc w:val="both"/>
        <w:rPr>
          <w:sz w:val="22"/>
          <w:szCs w:val="22"/>
        </w:rPr>
      </w:pPr>
      <w:r w:rsidRPr="002A4B2E">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2335642" w14:textId="77777777" w:rsidR="004063A8" w:rsidRPr="002A4B2E" w:rsidRDefault="004063A8" w:rsidP="004063A8">
      <w:pPr>
        <w:spacing w:line="264" w:lineRule="auto"/>
        <w:jc w:val="both"/>
        <w:rPr>
          <w:sz w:val="22"/>
          <w:szCs w:val="22"/>
        </w:rPr>
      </w:pPr>
      <w:r w:rsidRPr="002A4B2E">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810C13" w14:textId="77777777" w:rsidR="004063A8" w:rsidRPr="002A4B2E" w:rsidRDefault="004063A8" w:rsidP="004063A8">
      <w:pPr>
        <w:spacing w:line="264" w:lineRule="auto"/>
        <w:jc w:val="both"/>
        <w:rPr>
          <w:sz w:val="22"/>
          <w:szCs w:val="22"/>
        </w:rPr>
      </w:pPr>
      <w:r w:rsidRPr="002A4B2E">
        <w:rPr>
          <w:sz w:val="22"/>
          <w:szCs w:val="22"/>
        </w:rPr>
        <w:t>21.7. Sutartinių įsipareigojimų vykdymas stabdomas ne ilgesniam kaip konkrečios, pagrįstos aplinkybės egzistavimo laikotarpiui.</w:t>
      </w:r>
    </w:p>
    <w:p w14:paraId="5FB91688"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A2533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0606AA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21.10. Atnaujinus Sutarties vykdymą, neįvykdytų prievolių (jų dalies) įvykdymo terminai ir Sutarties galiojimas nukeliami tokiam terminui, kiek buvo likę laiko jų įvykdymui (Sutarties galiojimui) jų sustabdymo metu. </w:t>
      </w:r>
    </w:p>
    <w:p w14:paraId="2DE98A66"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6F4830" w14:textId="77777777" w:rsidR="004063A8" w:rsidRPr="002A4B2E" w:rsidRDefault="004063A8" w:rsidP="004063A8">
      <w:pPr>
        <w:tabs>
          <w:tab w:val="left" w:pos="567"/>
        </w:tabs>
        <w:spacing w:line="259" w:lineRule="auto"/>
        <w:jc w:val="both"/>
        <w:textAlignment w:val="baseline"/>
        <w:rPr>
          <w:sz w:val="22"/>
          <w:szCs w:val="22"/>
        </w:rPr>
      </w:pPr>
    </w:p>
    <w:p w14:paraId="0F31512D"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22.</w:t>
      </w:r>
      <w:r w:rsidRPr="002A4B2E">
        <w:rPr>
          <w:rFonts w:eastAsia="Arial"/>
          <w:b/>
          <w:bCs/>
          <w:caps/>
          <w:sz w:val="22"/>
          <w:szCs w:val="22"/>
        </w:rPr>
        <w:tab/>
      </w:r>
      <w:r w:rsidRPr="002A4B2E">
        <w:rPr>
          <w:rFonts w:eastAsia="Arial"/>
          <w:b/>
          <w:caps/>
          <w:sz w:val="22"/>
          <w:szCs w:val="22"/>
        </w:rPr>
        <w:t>Sutarties nutraukimas</w:t>
      </w:r>
    </w:p>
    <w:p w14:paraId="7203E903"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A3588D3" w14:textId="695A4E25" w:rsidR="004063A8" w:rsidRPr="002A4B2E" w:rsidRDefault="004063A8" w:rsidP="004063A8">
      <w:pPr>
        <w:tabs>
          <w:tab w:val="left" w:pos="567"/>
          <w:tab w:val="left" w:pos="851"/>
          <w:tab w:val="left" w:pos="992"/>
          <w:tab w:val="left" w:pos="1134"/>
        </w:tabs>
        <w:spacing w:line="259" w:lineRule="auto"/>
        <w:jc w:val="both"/>
        <w:rPr>
          <w:rFonts w:eastAsia="Cambria"/>
          <w:b/>
          <w:bCs/>
          <w:sz w:val="22"/>
          <w:szCs w:val="22"/>
          <w:lang w:val="en-US"/>
        </w:rPr>
      </w:pPr>
      <w:r w:rsidRPr="002A4B2E">
        <w:rPr>
          <w:rFonts w:eastAsia="Cambria"/>
          <w:sz w:val="22"/>
          <w:szCs w:val="22"/>
        </w:rPr>
        <w:t>Sutartis gali būti nutraukiama VPĮ 90 straipsnyje ir Sutartyje numatytais atvejais, įskaitant galimybę nutraukti Sutartį Šalių susitarimu.</w:t>
      </w:r>
    </w:p>
    <w:p w14:paraId="62CEC909"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22.1.</w:t>
      </w:r>
      <w:r w:rsidRPr="002A4B2E">
        <w:rPr>
          <w:rFonts w:eastAsia="Arial"/>
          <w:b/>
          <w:bCs/>
          <w:sz w:val="22"/>
          <w:szCs w:val="22"/>
        </w:rPr>
        <w:tab/>
      </w:r>
      <w:r w:rsidRPr="002A4B2E">
        <w:rPr>
          <w:rFonts w:eastAsia="Arial"/>
          <w:b/>
          <w:sz w:val="22"/>
          <w:szCs w:val="22"/>
        </w:rPr>
        <w:t>Pretenzijos dėl Sutarties pažeidimų</w:t>
      </w:r>
    </w:p>
    <w:p w14:paraId="32035BED"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5EA5E07"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B25FE98"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4B2E">
        <w:rPr>
          <w:b/>
          <w:sz w:val="22"/>
          <w:szCs w:val="22"/>
        </w:rPr>
        <w:t xml:space="preserve"> </w:t>
      </w:r>
      <w:r w:rsidRPr="002A4B2E">
        <w:rPr>
          <w:sz w:val="22"/>
          <w:szCs w:val="22"/>
        </w:rPr>
        <w:t>Tiekėjo teisė siūlyti kitą terminą nelaikoma Pirkėjo pareiga tą terminą priimti. Pretenziją gavusios Šalies pasiūlytasis terminas pakeičia terminą, nurodytą pretenzijoje, tik jeigu kita Šalis jį patvirtina. </w:t>
      </w:r>
    </w:p>
    <w:p w14:paraId="0BA4F513" w14:textId="77777777" w:rsidR="004063A8" w:rsidRPr="002A4B2E" w:rsidRDefault="004063A8" w:rsidP="004063A8">
      <w:pPr>
        <w:tabs>
          <w:tab w:val="left" w:pos="567"/>
        </w:tabs>
        <w:spacing w:line="259" w:lineRule="auto"/>
        <w:jc w:val="both"/>
        <w:textAlignment w:val="baseline"/>
        <w:rPr>
          <w:sz w:val="22"/>
          <w:szCs w:val="22"/>
        </w:rPr>
      </w:pPr>
    </w:p>
    <w:p w14:paraId="525A83F0"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22.2.</w:t>
      </w:r>
      <w:r w:rsidRPr="002A4B2E">
        <w:rPr>
          <w:rFonts w:eastAsia="Arial"/>
          <w:b/>
          <w:bCs/>
          <w:sz w:val="22"/>
          <w:szCs w:val="22"/>
        </w:rPr>
        <w:tab/>
      </w:r>
      <w:r w:rsidRPr="002A4B2E">
        <w:rPr>
          <w:rFonts w:eastAsia="Arial"/>
          <w:b/>
          <w:sz w:val="22"/>
          <w:szCs w:val="22"/>
        </w:rPr>
        <w:t>Sutarties nutraukimas Pirkėjo iniciatyva</w:t>
      </w:r>
    </w:p>
    <w:p w14:paraId="75846434"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3050CC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3C94D06"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 Pirkėjas turi teisę vienašališkai nutraukti Sutartį ar jos dalį raštu įspėjęs Tiekėją prieš ne trumpesnį nei 10 (dešimties) dienų terminą, jeigu: </w:t>
      </w:r>
    </w:p>
    <w:p w14:paraId="7C9CA157"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22.2.2.1. Tiekėjui yra iškelta bankroto byla, pradėtas bankroto procesas ne teismo tvarka, jis tampa nemokus arba yra nemokumo tikimybė, sustabdo ūkinę veiklą ar susidaro</w:t>
      </w:r>
      <w:r w:rsidRPr="002A4B2E">
        <w:rPr>
          <w:b/>
          <w:color w:val="5C5D5D"/>
          <w:sz w:val="22"/>
          <w:szCs w:val="22"/>
        </w:rPr>
        <w:t xml:space="preserve"> </w:t>
      </w:r>
      <w:r w:rsidRPr="002A4B2E">
        <w:rPr>
          <w:sz w:val="22"/>
          <w:szCs w:val="22"/>
        </w:rPr>
        <w:t>įstatymuose ir kituose teisės aktuose nustatyta tvarka analogiška situacija</w:t>
      </w:r>
      <w:r w:rsidRPr="002A4B2E">
        <w:rPr>
          <w:color w:val="000000"/>
          <w:sz w:val="22"/>
          <w:szCs w:val="22"/>
          <w:shd w:val="clear" w:color="auto" w:fill="FFFFFF"/>
        </w:rPr>
        <w:t>;</w:t>
      </w:r>
      <w:r w:rsidRPr="002A4B2E">
        <w:rPr>
          <w:color w:val="000000"/>
          <w:sz w:val="22"/>
          <w:szCs w:val="22"/>
        </w:rPr>
        <w:t> </w:t>
      </w:r>
    </w:p>
    <w:p w14:paraId="1FE66F5C" w14:textId="77777777" w:rsidR="004063A8" w:rsidRPr="002A4B2E" w:rsidRDefault="004063A8" w:rsidP="004063A8">
      <w:pPr>
        <w:tabs>
          <w:tab w:val="left" w:pos="567"/>
        </w:tabs>
        <w:spacing w:line="259" w:lineRule="auto"/>
        <w:jc w:val="both"/>
        <w:rPr>
          <w:sz w:val="22"/>
          <w:szCs w:val="22"/>
        </w:rPr>
      </w:pPr>
      <w:r w:rsidRPr="002A4B2E">
        <w:rPr>
          <w:sz w:val="22"/>
          <w:szCs w:val="22"/>
        </w:rPr>
        <w:t>22.2.2.2. Tiekėjo padėtis pasikeičia ir jis atitinka pirkimo dokumentuose nustatytą pašalinimo pagrindą, kuris taikomas ir Sutarties galiojimo metu;</w:t>
      </w:r>
    </w:p>
    <w:p w14:paraId="664ACD7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22.2.2.3. pasikeičia teisės aktai, susiję su Sutarties objektu, Sutarties vykdymu, ar su Pirkėjo vykdoma veikla, kuriai buvo sudaryta Sutartis, ir dėl tokių pakeitimų Pirkėjas nusprendžia nutraukti Sutartį;  </w:t>
      </w:r>
    </w:p>
    <w:p w14:paraId="5EBA805D"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22.2.2.4. Pirkėjas nusprendžia nebevykdyti veiklos, kurios vykdymui Sutartimi įsigyjamos Prekės ir Sutarties poreikis išnyksta; </w:t>
      </w:r>
    </w:p>
    <w:p w14:paraId="33DB59F6"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22.2.2.5. Pirkėjo valdymo organas priima sprendimą, dėl kurio Sutarties poreikis išnyksta; </w:t>
      </w:r>
    </w:p>
    <w:p w14:paraId="0116F49C"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22.2.2.6. pasikeičia (pablogėja) Pirkėjo finansinė padėtis ar Pirkėjas negauna / netenka finansavimo ir dėl šios priežasties nusprendžia nutraukti Sutartį; </w:t>
      </w:r>
    </w:p>
    <w:p w14:paraId="68B2A7A9"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22.2.2.7. keičiasi Pirkėjo organizacinė struktūra – juridinis statusas, pobūdis ar valdymo struktūra ir tai gali turėti įtakos tinkamam Sutarties įvykdymui arba Sutarties poreikiui; </w:t>
      </w:r>
    </w:p>
    <w:p w14:paraId="28D6F7E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22.2.2.8. nebelieka perkamų Prekių poreikio; </w:t>
      </w:r>
    </w:p>
    <w:p w14:paraId="59F23C3A"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22.2.2.9. Pirkėjas iš pirkimų priežiūrą atliekančių institucijų gauna nurodymą / rekomendaciją nutraukti Sutartį;</w:t>
      </w:r>
    </w:p>
    <w:p w14:paraId="3CFD63F3"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22.2.2.10. Tiekėjas vėluoja pateikti Sutarties įvykdymo užtikrinimo pratęsimą ilgiau kaip 10 (dešimt) darbo dienų nuo paskutinio Sutarties įvykdymo užtikrinimo galiojimo termino pabaigos arba atsisako jį pateikti;</w:t>
      </w:r>
    </w:p>
    <w:p w14:paraId="5FF023D0" w14:textId="77777777" w:rsidR="004063A8" w:rsidRPr="002A4B2E" w:rsidRDefault="004063A8" w:rsidP="004063A8">
      <w:pPr>
        <w:tabs>
          <w:tab w:val="left" w:pos="567"/>
        </w:tabs>
        <w:spacing w:line="259" w:lineRule="auto"/>
        <w:jc w:val="both"/>
        <w:textAlignment w:val="baseline"/>
        <w:rPr>
          <w:rFonts w:eastAsia="Arial"/>
          <w:sz w:val="22"/>
          <w:szCs w:val="22"/>
        </w:rPr>
      </w:pPr>
      <w:r w:rsidRPr="002A4B2E">
        <w:rPr>
          <w:sz w:val="22"/>
          <w:szCs w:val="22"/>
        </w:rPr>
        <w:t>22.2.2.11.</w:t>
      </w:r>
      <w:r w:rsidRPr="002A4B2E">
        <w:rPr>
          <w:rFonts w:eastAsia="Arial"/>
          <w:sz w:val="22"/>
          <w:szCs w:val="22"/>
        </w:rPr>
        <w:t xml:space="preserve"> Tiekėjas atsisako pašalinti arba nepašalina Prekių trūkumų per Pirkėjo nustatytus protingus terminus;</w:t>
      </w:r>
    </w:p>
    <w:p w14:paraId="1A9AC7CB"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22.2.2.12. Tiekėjas pažeidžia Sutartį arba įstatymus bei kitus teisės aktus ir per Pirkėjo rašytinėje pretenzijoje nurodytą terminą neištaiso pažeidimo.</w:t>
      </w:r>
    </w:p>
    <w:p w14:paraId="3EEF796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126421"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98006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2556FD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22.2.6. Pirkėjas turi teisę vienašališkai nutraukti Sutartį ir kitais Specialiosiose sąlygose (jei taikoma) ir įstatymuose bei kituose teisės aktuose įtvirtintais atvejais. </w:t>
      </w:r>
    </w:p>
    <w:p w14:paraId="52B1BE23"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22.2.7. Sutartis laikoma nutraukta kitą dieną po to, kai pasibaigia įspėjimo apie Sutarties nutraukimą terminas.  </w:t>
      </w:r>
    </w:p>
    <w:p w14:paraId="0C99D6E9" w14:textId="0D755569"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4D66E42"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2A4B2E">
        <w:rPr>
          <w:rFonts w:eastAsia="Arial"/>
          <w:b/>
          <w:bCs/>
          <w:sz w:val="22"/>
          <w:szCs w:val="22"/>
        </w:rPr>
        <w:t>22.3.</w:t>
      </w:r>
      <w:r w:rsidRPr="002A4B2E">
        <w:rPr>
          <w:rFonts w:eastAsia="Arial"/>
          <w:b/>
          <w:bCs/>
          <w:sz w:val="22"/>
          <w:szCs w:val="22"/>
        </w:rPr>
        <w:tab/>
        <w:t>Sutarties nutraukimas Tiekėjo iniciatyva</w:t>
      </w:r>
    </w:p>
    <w:p w14:paraId="315083A3"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78D6DDC0"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6061146"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22.3.2. Tiekėjas turi teisę vienašališkai nutraukti Sutartį, įspėjęs Pirkėją raštu prieš ne trumpesnį nei 10 (dešimties) dienų terminą, jeigu:</w:t>
      </w:r>
    </w:p>
    <w:p w14:paraId="11D19475"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3900C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22.3.2.2. Pirkėjas pažeidžia Sutartį arba įstatymus bei kitus teisės aktus ir per Tiekėjo rašytinėje pretenzijoje nurodytą terminą neištaiso pažeidimo, išskyrus Bendrųjų sąlygų 22.3.1 punkte nustatytą atvejį. </w:t>
      </w:r>
    </w:p>
    <w:p w14:paraId="15E0B070"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67DD64B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22.3.4. Tiekėjas turi teisę vienašališkai nutraukti Sutartį ir kitais įstatymuose bei kituose teisės aktuose įtvirtintais atvejais. </w:t>
      </w:r>
    </w:p>
    <w:p w14:paraId="336EC5BC"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BA488AD"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22.3.6. Sutartis laikoma nutraukta kitą dieną po to, kai pasibaigia įspėjimo apie Sutarties nutraukimą terminas. </w:t>
      </w:r>
    </w:p>
    <w:p w14:paraId="321C2459"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CAB3974" w14:textId="77777777" w:rsidR="004063A8" w:rsidRPr="002A4B2E" w:rsidRDefault="004063A8" w:rsidP="004063A8">
      <w:pPr>
        <w:tabs>
          <w:tab w:val="left" w:pos="567"/>
        </w:tabs>
        <w:spacing w:line="259" w:lineRule="auto"/>
        <w:jc w:val="both"/>
        <w:textAlignment w:val="baseline"/>
        <w:rPr>
          <w:sz w:val="22"/>
          <w:szCs w:val="22"/>
        </w:rPr>
      </w:pPr>
    </w:p>
    <w:p w14:paraId="4FC81026"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22.4.</w:t>
      </w:r>
      <w:r w:rsidRPr="002A4B2E">
        <w:rPr>
          <w:rFonts w:eastAsia="Arial"/>
          <w:b/>
          <w:bCs/>
          <w:sz w:val="22"/>
          <w:szCs w:val="22"/>
        </w:rPr>
        <w:tab/>
      </w:r>
      <w:r w:rsidRPr="002A4B2E">
        <w:rPr>
          <w:rFonts w:eastAsia="Arial"/>
          <w:b/>
          <w:sz w:val="22"/>
          <w:szCs w:val="22"/>
        </w:rPr>
        <w:t>Šalių teisės ir pareigos Sutarties nutraukimo atveju</w:t>
      </w:r>
    </w:p>
    <w:p w14:paraId="49206921"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B6E0355"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22.4.1. Sutarties nutraukimas neturi įtakos ginčų nagrinėjimo tvarką nustatančių Sutarties sąlygų ir kitų Sutarties sąlygų, kurios pagal savo esmę lieka galioti ir po Sutarties nutraukimo, galiojimui. </w:t>
      </w:r>
    </w:p>
    <w:p w14:paraId="4682C6B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22.4.2. Nutraukus Sutartį, Šalys privalo: </w:t>
      </w:r>
    </w:p>
    <w:p w14:paraId="220F5266"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22.4.2.1. įsitikinti, jog iki Sutarties nutraukimo dienos pristatytos Prekės ir kiti atlikti veiksmai atitinka Sutarties reikalavimus ir Šalys dėl to viena kitai nebereikš pretenzijų; </w:t>
      </w:r>
    </w:p>
    <w:p w14:paraId="40D8D1B2"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22.4.2.2. atsiskaityti už iki Sutarties nutraukimo pristatytas Prekes, atitinkančias Sutarties reikalavimus; </w:t>
      </w:r>
    </w:p>
    <w:p w14:paraId="410E775D" w14:textId="3E8EF5B7" w:rsidR="004063A8" w:rsidRPr="002A4B2E" w:rsidRDefault="004063A8" w:rsidP="004063A8">
      <w:pPr>
        <w:tabs>
          <w:tab w:val="left" w:pos="567"/>
        </w:tabs>
        <w:spacing w:line="259" w:lineRule="auto"/>
        <w:jc w:val="both"/>
        <w:textAlignment w:val="baseline"/>
        <w:rPr>
          <w:sz w:val="22"/>
          <w:szCs w:val="22"/>
        </w:rPr>
      </w:pPr>
      <w:r w:rsidRPr="002A4B2E">
        <w:rPr>
          <w:sz w:val="22"/>
          <w:szCs w:val="22"/>
        </w:rPr>
        <w:lastRenderedPageBreak/>
        <w:t>22.4.2.3. per 10 (dešimt) dienų nuo pranešimo apie Sutarties nutraukimą gavimo dienos ar Susitarimo dėl Sutarties nutraukimo sudarymo dienos</w:t>
      </w:r>
      <w:r w:rsidRPr="002A4B2E">
        <w:rPr>
          <w:b/>
          <w:bCs/>
          <w:color w:val="5C5D5D"/>
          <w:sz w:val="22"/>
          <w:szCs w:val="22"/>
        </w:rPr>
        <w:t xml:space="preserve"> </w:t>
      </w:r>
      <w:r w:rsidRPr="002A4B2E">
        <w:rPr>
          <w:sz w:val="22"/>
          <w:szCs w:val="22"/>
        </w:rPr>
        <w:t>perduoti viena kitai visus dokumentus, kuriuos buvo būtina perduoti pagal Sutarties nuostatas. </w:t>
      </w:r>
    </w:p>
    <w:p w14:paraId="63060A77"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23.</w:t>
      </w:r>
      <w:r w:rsidRPr="002A4B2E">
        <w:rPr>
          <w:rFonts w:eastAsia="Arial"/>
          <w:b/>
          <w:bCs/>
          <w:caps/>
          <w:sz w:val="22"/>
          <w:szCs w:val="22"/>
        </w:rPr>
        <w:tab/>
      </w:r>
      <w:r w:rsidRPr="002A4B2E">
        <w:rPr>
          <w:rFonts w:eastAsia="Arial"/>
          <w:b/>
          <w:caps/>
          <w:sz w:val="22"/>
          <w:szCs w:val="22"/>
        </w:rPr>
        <w:t>PREKIŲ MODELIO AR GAMINTOJO KEITIMAS</w:t>
      </w:r>
    </w:p>
    <w:p w14:paraId="79CC75B5"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3CC91F9" w14:textId="77777777" w:rsidR="004063A8" w:rsidRPr="002A4B2E" w:rsidRDefault="004063A8" w:rsidP="004063A8">
      <w:pPr>
        <w:spacing w:line="259" w:lineRule="auto"/>
        <w:jc w:val="both"/>
        <w:rPr>
          <w:sz w:val="22"/>
          <w:szCs w:val="22"/>
        </w:rPr>
      </w:pPr>
      <w:r w:rsidRPr="002A4B2E">
        <w:rPr>
          <w:rFonts w:eastAsia="Arial"/>
          <w:caps/>
          <w:sz w:val="22"/>
          <w:szCs w:val="22"/>
        </w:rPr>
        <w:t xml:space="preserve">23.1. </w:t>
      </w:r>
      <w:r w:rsidRPr="002A4B2E">
        <w:rPr>
          <w:sz w:val="22"/>
          <w:szCs w:val="22"/>
        </w:rPr>
        <w:t>Tiekėjas turi teisę keisti Prekių modelį ar gamintoją, jei yra visos toliau nurodytos sąlygos:</w:t>
      </w:r>
    </w:p>
    <w:p w14:paraId="4A08C29E" w14:textId="77777777" w:rsidR="004063A8" w:rsidRPr="002A4B2E" w:rsidRDefault="004063A8" w:rsidP="004063A8">
      <w:pPr>
        <w:spacing w:line="259" w:lineRule="auto"/>
        <w:jc w:val="both"/>
        <w:rPr>
          <w:sz w:val="22"/>
          <w:szCs w:val="22"/>
        </w:rPr>
      </w:pPr>
      <w:r w:rsidRPr="002A4B2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4B2E">
        <w:rPr>
          <w:sz w:val="22"/>
          <w:szCs w:val="22"/>
          <w:vertAlign w:val="superscript"/>
        </w:rPr>
        <w:t xml:space="preserve">1 </w:t>
      </w:r>
      <w:r w:rsidRPr="002A4B2E">
        <w:rPr>
          <w:sz w:val="22"/>
          <w:szCs w:val="22"/>
        </w:rPr>
        <w:t>dalies nuostatų;</w:t>
      </w:r>
    </w:p>
    <w:p w14:paraId="4D1EF3FA" w14:textId="77777777" w:rsidR="004063A8" w:rsidRPr="002A4B2E" w:rsidRDefault="004063A8" w:rsidP="004063A8">
      <w:pPr>
        <w:spacing w:line="259" w:lineRule="auto"/>
        <w:jc w:val="both"/>
        <w:rPr>
          <w:sz w:val="22"/>
          <w:szCs w:val="22"/>
        </w:rPr>
      </w:pPr>
      <w:r w:rsidRPr="002A4B2E">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78289B9" w14:textId="77777777" w:rsidR="004063A8" w:rsidRPr="002A4B2E" w:rsidRDefault="004063A8" w:rsidP="004063A8">
      <w:pPr>
        <w:spacing w:line="259" w:lineRule="auto"/>
        <w:jc w:val="both"/>
        <w:rPr>
          <w:sz w:val="22"/>
          <w:szCs w:val="22"/>
        </w:rPr>
      </w:pPr>
      <w:r w:rsidRPr="002A4B2E">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4B2E">
        <w:rPr>
          <w:sz w:val="22"/>
          <w:szCs w:val="22"/>
          <w:shd w:val="clear" w:color="auto" w:fill="FFFFFF"/>
        </w:rPr>
        <w:t>ir lygiavertiškumo ar geresnės kokybės nei šiuo metu tiekiamos Prekės</w:t>
      </w:r>
      <w:r w:rsidRPr="002A4B2E">
        <w:rPr>
          <w:sz w:val="22"/>
          <w:szCs w:val="22"/>
        </w:rPr>
        <w:t>;</w:t>
      </w:r>
    </w:p>
    <w:p w14:paraId="25EA581F" w14:textId="77777777" w:rsidR="004063A8" w:rsidRPr="002A4B2E" w:rsidRDefault="004063A8" w:rsidP="004063A8">
      <w:pPr>
        <w:spacing w:line="259" w:lineRule="auto"/>
        <w:jc w:val="both"/>
        <w:rPr>
          <w:sz w:val="22"/>
          <w:szCs w:val="22"/>
        </w:rPr>
      </w:pPr>
      <w:r w:rsidRPr="002A4B2E">
        <w:rPr>
          <w:sz w:val="22"/>
          <w:szCs w:val="22"/>
        </w:rPr>
        <w:t>23.1.4. Šalys sudarė rašytinį susitarimą prie Sutarties dėl Prekių keitimo.</w:t>
      </w:r>
    </w:p>
    <w:p w14:paraId="790EF42F" w14:textId="391D92A1"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2A4B2E">
        <w:rPr>
          <w:sz w:val="22"/>
          <w:szCs w:val="22"/>
        </w:rPr>
        <w:t xml:space="preserve">23.2. Šiame Bendrųjų sąlygų skyriuje nurodytu atveju Prekės turi būti pristatytos už ne didesnę nei pasiūlyme nurodytą kainą. </w:t>
      </w:r>
    </w:p>
    <w:p w14:paraId="4DBAA409"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24.</w:t>
      </w:r>
      <w:r w:rsidRPr="002A4B2E">
        <w:rPr>
          <w:rFonts w:eastAsia="Arial"/>
          <w:b/>
          <w:bCs/>
          <w:caps/>
          <w:sz w:val="22"/>
          <w:szCs w:val="22"/>
        </w:rPr>
        <w:tab/>
      </w:r>
      <w:r w:rsidRPr="002A4B2E">
        <w:rPr>
          <w:rFonts w:eastAsia="Arial"/>
          <w:b/>
          <w:caps/>
          <w:sz w:val="22"/>
          <w:szCs w:val="22"/>
        </w:rPr>
        <w:t>Bendravimo tvarka ir kalba</w:t>
      </w:r>
    </w:p>
    <w:p w14:paraId="0C33DBF1"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3C896AE4" w14:textId="77777777" w:rsidR="004063A8" w:rsidRPr="002A4B2E" w:rsidRDefault="004063A8" w:rsidP="004063A8">
      <w:pPr>
        <w:tabs>
          <w:tab w:val="left" w:pos="567"/>
          <w:tab w:val="left" w:pos="851"/>
          <w:tab w:val="left" w:pos="992"/>
          <w:tab w:val="left" w:pos="1134"/>
        </w:tabs>
        <w:spacing w:line="259" w:lineRule="auto"/>
        <w:jc w:val="both"/>
        <w:rPr>
          <w:rFonts w:eastAsia="Arial"/>
          <w:sz w:val="22"/>
          <w:szCs w:val="22"/>
          <w:shd w:val="clear" w:color="auto" w:fill="FFFFFF"/>
        </w:rPr>
      </w:pPr>
      <w:r w:rsidRPr="002A4B2E">
        <w:rPr>
          <w:rFonts w:eastAsia="Arial"/>
          <w:sz w:val="22"/>
          <w:szCs w:val="22"/>
        </w:rPr>
        <w:t>24.1.</w:t>
      </w:r>
      <w:r w:rsidRPr="002A4B2E">
        <w:rPr>
          <w:rFonts w:eastAsia="Arial"/>
          <w:sz w:val="22"/>
          <w:szCs w:val="22"/>
        </w:rPr>
        <w:tab/>
      </w:r>
      <w:r w:rsidRPr="002A4B2E">
        <w:rPr>
          <w:rFonts w:eastAsia="Arial"/>
          <w:bCs/>
          <w:sz w:val="22"/>
          <w:szCs w:val="22"/>
        </w:rPr>
        <w:t xml:space="preserve">Sutartis sudaroma lietuvių kalba. Jeigu Sutartis ar kuris nors ją sudarantis dokumentas sudaromas kita kalba arba išverčiamas į kitą kalbą, visais atvejais </w:t>
      </w:r>
      <w:r w:rsidRPr="002A4B2E">
        <w:rPr>
          <w:rFonts w:eastAsia="Arial"/>
          <w:sz w:val="22"/>
          <w:szCs w:val="22"/>
          <w:shd w:val="clear" w:color="auto" w:fill="FFFFFF"/>
        </w:rPr>
        <w:t>autentišku laikomas tik lietuvių kalba parengtas Sutarties tekstas (jei yra neatitikimų, pirmenybė teikiama lietuvių kalba parengtam tekstui).</w:t>
      </w:r>
    </w:p>
    <w:p w14:paraId="7ED68B76"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7B11785" w14:textId="77777777" w:rsidR="004063A8" w:rsidRPr="002A4B2E" w:rsidRDefault="004063A8" w:rsidP="004063A8">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24.3. Jeigu pranešimas yra įteikiamas asmeniškai arba siunčiamas paštu ar per kurjerį, jis turi būti įteikiamas pasirašytinai ir laikomas gautu gavimo patvirtinime nurodytą dieną.</w:t>
      </w:r>
    </w:p>
    <w:p w14:paraId="2FE0014A" w14:textId="77777777" w:rsidR="004063A8" w:rsidRPr="002A4B2E" w:rsidRDefault="004063A8" w:rsidP="004063A8">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 xml:space="preserve">24.4. Jeigu pranešimas siunčiamas el. paštu, laikoma, kad Šalis jį gavo kitą darbo dieną. </w:t>
      </w:r>
    </w:p>
    <w:p w14:paraId="3549B8B4" w14:textId="4CFA4B0A" w:rsidR="004063A8" w:rsidRPr="002A4B2E" w:rsidRDefault="004063A8" w:rsidP="004063A8">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24.5. Jeigu pranešimas siunčiamas keliais skirtingais būdais, laikoma, kad gavėjas jį gavo tada, kai jis gavo pirmesnįjį pranešimą.</w:t>
      </w:r>
    </w:p>
    <w:p w14:paraId="683F8FBB"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25.</w:t>
      </w:r>
      <w:r w:rsidRPr="002A4B2E">
        <w:rPr>
          <w:rFonts w:eastAsia="Arial"/>
          <w:b/>
          <w:bCs/>
          <w:caps/>
          <w:sz w:val="22"/>
          <w:szCs w:val="22"/>
        </w:rPr>
        <w:tab/>
      </w:r>
      <w:r w:rsidRPr="002A4B2E">
        <w:rPr>
          <w:rFonts w:eastAsia="Arial"/>
          <w:b/>
          <w:caps/>
          <w:sz w:val="22"/>
          <w:szCs w:val="22"/>
        </w:rPr>
        <w:t>Pretenzijos ir ginčų sprendimas</w:t>
      </w:r>
    </w:p>
    <w:p w14:paraId="6979D791"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024FBF54" w14:textId="77777777" w:rsidR="004063A8" w:rsidRPr="002A4B2E" w:rsidRDefault="004063A8" w:rsidP="004063A8">
      <w:pPr>
        <w:widowControl w:val="0"/>
        <w:tabs>
          <w:tab w:val="left" w:pos="0"/>
          <w:tab w:val="left" w:pos="851"/>
          <w:tab w:val="left" w:pos="992"/>
          <w:tab w:val="left" w:pos="1134"/>
        </w:tabs>
        <w:spacing w:line="259" w:lineRule="auto"/>
        <w:jc w:val="both"/>
        <w:rPr>
          <w:rFonts w:eastAsia="Cambria"/>
          <w:sz w:val="22"/>
          <w:szCs w:val="22"/>
        </w:rPr>
      </w:pPr>
      <w:r w:rsidRPr="002A4B2E">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86BB156" w14:textId="77777777" w:rsidR="004063A8" w:rsidRPr="002A4B2E" w:rsidRDefault="004063A8" w:rsidP="004063A8">
      <w:pPr>
        <w:widowControl w:val="0"/>
        <w:tabs>
          <w:tab w:val="left" w:pos="142"/>
          <w:tab w:val="left" w:pos="851"/>
          <w:tab w:val="left" w:pos="992"/>
          <w:tab w:val="left" w:pos="1134"/>
        </w:tabs>
        <w:spacing w:line="259" w:lineRule="auto"/>
        <w:jc w:val="both"/>
        <w:rPr>
          <w:rFonts w:eastAsia="Cambria"/>
          <w:sz w:val="22"/>
          <w:szCs w:val="22"/>
        </w:rPr>
      </w:pPr>
      <w:r w:rsidRPr="002A4B2E">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A4B2E">
        <w:rPr>
          <w:sz w:val="22"/>
          <w:szCs w:val="22"/>
        </w:rPr>
        <w:t xml:space="preserve"> </w:t>
      </w:r>
      <w:r w:rsidRPr="002A4B2E">
        <w:rPr>
          <w:rFonts w:eastAsia="Cambria"/>
          <w:sz w:val="22"/>
          <w:szCs w:val="22"/>
        </w:rPr>
        <w:t>Lietuvos Respublikos įstatymuose nustatyta tvarka.</w:t>
      </w:r>
    </w:p>
    <w:p w14:paraId="667F1672" w14:textId="77777777" w:rsidR="004063A8" w:rsidRPr="002A4B2E" w:rsidRDefault="004063A8" w:rsidP="004063A8">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25.3. Kilę ginčai nesudaro pagrindo Šalims atsisakyti vykdyti savo prievoles pagal Sutartį.</w:t>
      </w:r>
    </w:p>
    <w:p w14:paraId="348CFAF7" w14:textId="77777777" w:rsidR="004063A8" w:rsidRPr="002A4B2E" w:rsidRDefault="004063A8" w:rsidP="004063A8">
      <w:pPr>
        <w:jc w:val="both"/>
        <w:rPr>
          <w:sz w:val="22"/>
          <w:szCs w:val="22"/>
        </w:rPr>
      </w:pPr>
    </w:p>
    <w:p w14:paraId="1F84B09F" w14:textId="77777777" w:rsidR="004063A8" w:rsidRPr="002A4B2E" w:rsidRDefault="004063A8" w:rsidP="004063A8">
      <w:pPr>
        <w:widowControl w:val="0"/>
        <w:pBdr>
          <w:top w:val="nil"/>
          <w:left w:val="nil"/>
          <w:bottom w:val="nil"/>
          <w:right w:val="nil"/>
          <w:between w:val="nil"/>
        </w:pBdr>
        <w:tabs>
          <w:tab w:val="left" w:pos="567"/>
          <w:tab w:val="left" w:pos="851"/>
        </w:tabs>
        <w:jc w:val="center"/>
        <w:rPr>
          <w:sz w:val="22"/>
          <w:szCs w:val="22"/>
        </w:rPr>
      </w:pPr>
      <w:r>
        <w:rPr>
          <w:sz w:val="22"/>
          <w:szCs w:val="22"/>
        </w:rPr>
        <w:t>___________________</w:t>
      </w:r>
    </w:p>
    <w:p w14:paraId="31D71328" w14:textId="77777777" w:rsidR="003333A7" w:rsidRDefault="003333A7"/>
    <w:sectPr w:rsidR="003333A7" w:rsidSect="00D52D90">
      <w:pgSz w:w="12240" w:h="15840" w:code="1"/>
      <w:pgMar w:top="851" w:right="474" w:bottom="737"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A8A7" w14:textId="77777777" w:rsidR="000C24E3" w:rsidRDefault="000C24E3">
      <w:r>
        <w:separator/>
      </w:r>
    </w:p>
  </w:endnote>
  <w:endnote w:type="continuationSeparator" w:id="0">
    <w:p w14:paraId="25124A5A" w14:textId="77777777" w:rsidR="000C24E3" w:rsidRDefault="000C2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5FDC" w14:textId="77777777" w:rsidR="00F632EC" w:rsidRDefault="00F632E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174F" w14:textId="77777777" w:rsidR="00F632EC" w:rsidRDefault="00F632E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DBE4" w14:textId="77777777" w:rsidR="00F632EC" w:rsidRDefault="00F632E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418E6" w14:textId="77777777" w:rsidR="000C24E3" w:rsidRDefault="000C24E3">
      <w:r>
        <w:separator/>
      </w:r>
    </w:p>
  </w:footnote>
  <w:footnote w:type="continuationSeparator" w:id="0">
    <w:p w14:paraId="4CE309C5" w14:textId="77777777" w:rsidR="000C24E3" w:rsidRDefault="000C2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83E7" w14:textId="77777777" w:rsidR="00F632EC" w:rsidRDefault="00F632E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1C4A" w14:textId="77777777" w:rsidR="00F632EC" w:rsidRDefault="00F632EC">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1EDA0" w14:textId="77777777" w:rsidR="00F632EC" w:rsidRDefault="00F632EC">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210"/>
    <w:rsid w:val="00015998"/>
    <w:rsid w:val="00032724"/>
    <w:rsid w:val="00065210"/>
    <w:rsid w:val="000C24E3"/>
    <w:rsid w:val="000D3058"/>
    <w:rsid w:val="000F19A1"/>
    <w:rsid w:val="00104C44"/>
    <w:rsid w:val="00173357"/>
    <w:rsid w:val="003333A7"/>
    <w:rsid w:val="003D3B18"/>
    <w:rsid w:val="004063A8"/>
    <w:rsid w:val="005F3975"/>
    <w:rsid w:val="00610106"/>
    <w:rsid w:val="00773705"/>
    <w:rsid w:val="00992821"/>
    <w:rsid w:val="00BC2BA3"/>
    <w:rsid w:val="00D52D90"/>
    <w:rsid w:val="00DC3CC7"/>
    <w:rsid w:val="00F05E60"/>
    <w:rsid w:val="00F632EC"/>
    <w:rsid w:val="00F7547F"/>
    <w:rsid w:val="00FB79E2"/>
    <w:rsid w:val="00FF35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4001"/>
  <w15:chartTrackingRefBased/>
  <w15:docId w15:val="{06A5731F-83A4-4BDD-907C-E33E8043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3A8"/>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6521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6521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6521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65210"/>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65210"/>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65210"/>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65210"/>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65210"/>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65210"/>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210"/>
    <w:rPr>
      <w:rFonts w:eastAsiaTheme="majorEastAsia" w:cstheme="majorBidi"/>
      <w:color w:val="272727" w:themeColor="text1" w:themeTint="D8"/>
    </w:rPr>
  </w:style>
  <w:style w:type="paragraph" w:styleId="Title">
    <w:name w:val="Title"/>
    <w:basedOn w:val="Normal"/>
    <w:next w:val="Normal"/>
    <w:link w:val="TitleChar"/>
    <w:uiPriority w:val="10"/>
    <w:qFormat/>
    <w:rsid w:val="000652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65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21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65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21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65210"/>
    <w:rPr>
      <w:i/>
      <w:iCs/>
      <w:color w:val="404040" w:themeColor="text1" w:themeTint="BF"/>
    </w:rPr>
  </w:style>
  <w:style w:type="paragraph" w:styleId="ListParagraph">
    <w:name w:val="List Paragraph"/>
    <w:basedOn w:val="Normal"/>
    <w:uiPriority w:val="34"/>
    <w:qFormat/>
    <w:rsid w:val="00065210"/>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065210"/>
    <w:rPr>
      <w:i/>
      <w:iCs/>
      <w:color w:val="0F4761" w:themeColor="accent1" w:themeShade="BF"/>
    </w:rPr>
  </w:style>
  <w:style w:type="paragraph" w:styleId="IntenseQuote">
    <w:name w:val="Intense Quote"/>
    <w:basedOn w:val="Normal"/>
    <w:next w:val="Normal"/>
    <w:link w:val="IntenseQuoteChar"/>
    <w:uiPriority w:val="30"/>
    <w:qFormat/>
    <w:rsid w:val="0006521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65210"/>
    <w:rPr>
      <w:i/>
      <w:iCs/>
      <w:color w:val="0F4761" w:themeColor="accent1" w:themeShade="BF"/>
    </w:rPr>
  </w:style>
  <w:style w:type="character" w:styleId="IntenseReference">
    <w:name w:val="Intense Reference"/>
    <w:basedOn w:val="DefaultParagraphFont"/>
    <w:uiPriority w:val="32"/>
    <w:qFormat/>
    <w:rsid w:val="00065210"/>
    <w:rPr>
      <w:b/>
      <w:bCs/>
      <w:smallCaps/>
      <w:color w:val="0F4761" w:themeColor="accent1" w:themeShade="BF"/>
      <w:spacing w:val="5"/>
    </w:rPr>
  </w:style>
  <w:style w:type="character" w:styleId="Hyperlink">
    <w:name w:val="Hyperlink"/>
    <w:aliases w:val="Alna"/>
    <w:basedOn w:val="DefaultParagraphFont"/>
    <w:rsid w:val="006101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955A3-E3FC-4561-91D2-A518791BC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24</Pages>
  <Words>60779</Words>
  <Characters>34645</Characters>
  <Application>Microsoft Office Word</Application>
  <DocSecurity>0</DocSecurity>
  <Lines>288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5</cp:revision>
  <dcterms:created xsi:type="dcterms:W3CDTF">2025-05-30T07:16:00Z</dcterms:created>
  <dcterms:modified xsi:type="dcterms:W3CDTF">2025-11-19T11:43:00Z</dcterms:modified>
</cp:coreProperties>
</file>