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34F626E0"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311313">
        <w:rPr>
          <w:rFonts w:ascii="Times New Roman" w:eastAsia="Times New Roman" w:hAnsi="Times New Roman" w:cs="Times New Roman"/>
          <w:kern w:val="0"/>
          <w:sz w:val="24"/>
          <w:szCs w:val="24"/>
          <w:lang w:eastAsia="lt-LT"/>
          <w14:ligatures w14:val="none"/>
        </w:rPr>
        <w:t>11</w:t>
      </w:r>
      <w:r w:rsidR="00156812">
        <w:rPr>
          <w:rFonts w:ascii="Times New Roman" w:eastAsia="Times New Roman" w:hAnsi="Times New Roman" w:cs="Times New Roman"/>
          <w:kern w:val="0"/>
          <w:sz w:val="24"/>
          <w:szCs w:val="24"/>
          <w:lang w:eastAsia="lt-LT"/>
          <w14:ligatures w14:val="none"/>
        </w:rPr>
        <w:t>-</w:t>
      </w:r>
      <w:r w:rsidR="00311313">
        <w:rPr>
          <w:rFonts w:ascii="Times New Roman" w:eastAsia="Times New Roman" w:hAnsi="Times New Roman" w:cs="Times New Roman"/>
          <w:kern w:val="0"/>
          <w:sz w:val="24"/>
          <w:szCs w:val="24"/>
          <w:lang w:eastAsia="lt-LT"/>
          <w14:ligatures w14:val="none"/>
        </w:rPr>
        <w:t>19</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249FC886"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311313">
        <w:rPr>
          <w:rFonts w:ascii="Times New Roman" w:eastAsia="Times New Roman" w:hAnsi="Times New Roman" w:cs="Times New Roman"/>
          <w:kern w:val="0"/>
          <w:sz w:val="24"/>
          <w:szCs w:val="24"/>
          <w:lang w:eastAsia="lt-LT"/>
          <w14:ligatures w14:val="none"/>
        </w:rPr>
        <w:t>5012</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33CEDE55" w14:textId="02A24B69" w:rsidR="00F34327" w:rsidRPr="00F33F86" w:rsidRDefault="00E40C65" w:rsidP="00ED0084">
      <w:pPr>
        <w:spacing w:after="0" w:line="240" w:lineRule="auto"/>
        <w:jc w:val="center"/>
        <w:rPr>
          <w:rFonts w:ascii="Times New Roman" w:hAnsi="Times New Roman" w:cs="Times New Roman"/>
          <w:b/>
          <w:bCs/>
          <w:kern w:val="0"/>
          <w:sz w:val="24"/>
          <w:szCs w:val="24"/>
        </w:rPr>
      </w:pPr>
      <w:r w:rsidRPr="00E40C65">
        <w:rPr>
          <w:rFonts w:ascii="Times New Roman" w:hAnsi="Times New Roman" w:cs="Times New Roman"/>
          <w:b/>
          <w:bCs/>
          <w:kern w:val="0"/>
          <w:sz w:val="24"/>
          <w:szCs w:val="24"/>
        </w:rPr>
        <w:t>GINK</w:t>
      </w:r>
      <w:r w:rsidRPr="00E40C65">
        <w:rPr>
          <w:rFonts w:ascii="Times New Roman" w:hAnsi="Times New Roman" w:cs="Times New Roman" w:hint="eastAsia"/>
          <w:b/>
          <w:bCs/>
          <w:kern w:val="0"/>
          <w:sz w:val="24"/>
          <w:szCs w:val="24"/>
        </w:rPr>
        <w:t>Ū</w:t>
      </w:r>
      <w:r w:rsidRPr="00E40C65">
        <w:rPr>
          <w:rFonts w:ascii="Times New Roman" w:hAnsi="Times New Roman" w:cs="Times New Roman"/>
          <w:b/>
          <w:bCs/>
          <w:kern w:val="0"/>
          <w:sz w:val="24"/>
          <w:szCs w:val="24"/>
        </w:rPr>
        <w:t>N</w:t>
      </w:r>
      <w:r w:rsidRPr="00E40C65">
        <w:rPr>
          <w:rFonts w:ascii="Times New Roman" w:hAnsi="Times New Roman" w:cs="Times New Roman" w:hint="eastAsia"/>
          <w:b/>
          <w:bCs/>
          <w:kern w:val="0"/>
          <w:sz w:val="24"/>
          <w:szCs w:val="24"/>
        </w:rPr>
        <w:t>Ų</w:t>
      </w:r>
      <w:r w:rsidRPr="00E40C65">
        <w:rPr>
          <w:rFonts w:ascii="Times New Roman" w:hAnsi="Times New Roman" w:cs="Times New Roman"/>
          <w:b/>
          <w:bCs/>
          <w:kern w:val="0"/>
          <w:sz w:val="24"/>
          <w:szCs w:val="24"/>
        </w:rPr>
        <w:t xml:space="preserve"> KAPINI</w:t>
      </w:r>
      <w:r w:rsidRPr="00E40C65">
        <w:rPr>
          <w:rFonts w:ascii="Times New Roman" w:hAnsi="Times New Roman" w:cs="Times New Roman" w:hint="eastAsia"/>
          <w:b/>
          <w:bCs/>
          <w:kern w:val="0"/>
          <w:sz w:val="24"/>
          <w:szCs w:val="24"/>
        </w:rPr>
        <w:t>Ų</w:t>
      </w:r>
      <w:r w:rsidRPr="00E40C65">
        <w:rPr>
          <w:rFonts w:ascii="Times New Roman" w:hAnsi="Times New Roman" w:cs="Times New Roman"/>
          <w:b/>
          <w:bCs/>
          <w:kern w:val="0"/>
          <w:sz w:val="24"/>
          <w:szCs w:val="24"/>
        </w:rPr>
        <w:t xml:space="preserve"> ADMINISTRACINIO PASTATO TIL</w:t>
      </w:r>
      <w:r w:rsidRPr="00E40C65">
        <w:rPr>
          <w:rFonts w:ascii="Times New Roman" w:hAnsi="Times New Roman" w:cs="Times New Roman" w:hint="eastAsia"/>
          <w:b/>
          <w:bCs/>
          <w:kern w:val="0"/>
          <w:sz w:val="24"/>
          <w:szCs w:val="24"/>
        </w:rPr>
        <w:t>ŽĖ</w:t>
      </w:r>
      <w:r w:rsidRPr="00E40C65">
        <w:rPr>
          <w:rFonts w:ascii="Times New Roman" w:hAnsi="Times New Roman" w:cs="Times New Roman"/>
          <w:b/>
          <w:bCs/>
          <w:kern w:val="0"/>
          <w:sz w:val="24"/>
          <w:szCs w:val="24"/>
        </w:rPr>
        <w:t xml:space="preserve">S G. 322, </w:t>
      </w:r>
      <w:r w:rsidRPr="00E40C65">
        <w:rPr>
          <w:rFonts w:ascii="Times New Roman" w:hAnsi="Times New Roman" w:cs="Times New Roman" w:hint="eastAsia"/>
          <w:b/>
          <w:bCs/>
          <w:kern w:val="0"/>
          <w:sz w:val="24"/>
          <w:szCs w:val="24"/>
        </w:rPr>
        <w:t>Š</w:t>
      </w:r>
      <w:r w:rsidRPr="00E40C65">
        <w:rPr>
          <w:rFonts w:ascii="Times New Roman" w:hAnsi="Times New Roman" w:cs="Times New Roman"/>
          <w:b/>
          <w:bCs/>
          <w:kern w:val="0"/>
          <w:sz w:val="24"/>
          <w:szCs w:val="24"/>
        </w:rPr>
        <w:t>IAULIAI, STATYBOS DARBAI</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0D4555EA"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BE507B">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34530675" w:rsidR="0034651E" w:rsidRPr="00DB0DFF"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 xml:space="preserve">Kvalifikacijos </w:t>
      </w:r>
      <w:r w:rsidR="00B277D6" w:rsidRPr="00DB0DFF">
        <w:rPr>
          <w:rFonts w:ascii="Times New Roman" w:eastAsia="Times New Roman" w:hAnsi="Times New Roman" w:cs="Times New Roman"/>
          <w:kern w:val="0"/>
          <w:sz w:val="24"/>
          <w:szCs w:val="24"/>
          <w14:ligatures w14:val="none"/>
        </w:rPr>
        <w:t xml:space="preserve">ir kiti </w:t>
      </w:r>
      <w:r w:rsidRPr="00DB0DFF">
        <w:rPr>
          <w:rFonts w:ascii="Times New Roman" w:eastAsia="Times New Roman" w:hAnsi="Times New Roman" w:cs="Times New Roman"/>
          <w:kern w:val="0"/>
          <w:sz w:val="24"/>
          <w:szCs w:val="24"/>
          <w14:ligatures w14:val="none"/>
        </w:rPr>
        <w:t>reikalavimai tiekėjui;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71C02853"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4446F6"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1" w:name="_Hlk198504274"/>
      <w:r w:rsidR="00E40C65" w:rsidRPr="00E40C65">
        <w:rPr>
          <w:rFonts w:ascii="Times New Roman" w:hAnsi="Times New Roman" w:cs="Times New Roman"/>
          <w:color w:val="000000"/>
          <w:kern w:val="0"/>
          <w:sz w:val="24"/>
          <w:szCs w:val="24"/>
        </w:rPr>
        <w:t>techninėje specifikacijoje</w:t>
      </w:r>
      <w:bookmarkEnd w:id="1"/>
      <w:r w:rsidR="00E40C65">
        <w:rPr>
          <w:rFonts w:ascii="Times New Roman" w:hAnsi="Times New Roman" w:cs="Times New Roman"/>
          <w:color w:val="000000"/>
          <w:kern w:val="0"/>
          <w:sz w:val="24"/>
          <w:szCs w:val="24"/>
        </w:rPr>
        <w:t xml:space="preserve"> </w:t>
      </w:r>
      <w:r w:rsidR="004446F6" w:rsidRPr="00C325E6">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156F4D4"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16D69">
        <w:rPr>
          <w:rFonts w:ascii="Times New Roman" w:hAnsi="Times New Roman" w:cs="Times New Roman"/>
          <w:color w:val="000000"/>
          <w:kern w:val="0"/>
          <w:sz w:val="24"/>
          <w:szCs w:val="24"/>
        </w:rPr>
        <w:t>1.</w:t>
      </w:r>
      <w:r w:rsidR="005D071C" w:rsidRPr="00916D69">
        <w:rPr>
          <w:rFonts w:ascii="Times New Roman" w:hAnsi="Times New Roman" w:cs="Times New Roman"/>
          <w:color w:val="000000"/>
          <w:kern w:val="0"/>
          <w:sz w:val="24"/>
          <w:szCs w:val="24"/>
        </w:rPr>
        <w:t>6</w:t>
      </w:r>
      <w:r w:rsidRPr="00916D69">
        <w:rPr>
          <w:rFonts w:ascii="Times New Roman" w:hAnsi="Times New Roman" w:cs="Times New Roman"/>
          <w:color w:val="000000"/>
          <w:kern w:val="0"/>
          <w:sz w:val="24"/>
          <w:szCs w:val="24"/>
        </w:rPr>
        <w:t>.</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5A0D9D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w:t>
      </w:r>
      <w:r w:rsidRPr="00916D69">
        <w:rPr>
          <w:rFonts w:ascii="Times New Roman" w:hAnsi="Times New Roman" w:cs="Times New Roman"/>
          <w:color w:val="000000"/>
          <w:kern w:val="0"/>
          <w:sz w:val="24"/>
          <w:szCs w:val="24"/>
        </w:rPr>
        <w:t>viešųjų pirkimų informacinės sistemos priemonėmis (toliau - CVP IS). Pirkimo dokumentai</w:t>
      </w:r>
      <w:r w:rsidRPr="00F33F86">
        <w:rPr>
          <w:rFonts w:ascii="Times New Roman" w:hAnsi="Times New Roman" w:cs="Times New Roman"/>
          <w:color w:val="000000"/>
          <w:kern w:val="0"/>
          <w:sz w:val="24"/>
          <w:szCs w:val="24"/>
        </w:rPr>
        <w:t xml:space="preserve">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7120BEB4" w14:textId="0D1852B7"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9</w:t>
      </w:r>
      <w:r w:rsidRPr="00501630">
        <w:rPr>
          <w:rFonts w:ascii="Times New Roman" w:hAnsi="Times New Roman" w:cs="Times New Roman"/>
          <w:color w:val="000000"/>
          <w:kern w:val="0"/>
          <w:sz w:val="24"/>
          <w:szCs w:val="24"/>
        </w:rPr>
        <w:t xml:space="preserve">. </w:t>
      </w:r>
      <w:r w:rsidRPr="0050163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0163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114F66">
        <w:rPr>
          <w:rFonts w:ascii="Times New Roman" w:eastAsia="Calibri" w:hAnsi="Times New Roman" w:cs="Times New Roman"/>
          <w:kern w:val="0"/>
          <w:sz w:val="24"/>
          <w:szCs w:val="24"/>
          <w:lang w:eastAsia="lt-LT"/>
          <w14:ligatures w14:val="none"/>
        </w:rPr>
        <w:t xml:space="preserve">“ </w:t>
      </w:r>
      <w:r w:rsidR="00065041" w:rsidRPr="00535FC2">
        <w:rPr>
          <w:rFonts w:ascii="Times New Roman" w:eastAsia="Calibri" w:hAnsi="Times New Roman" w:cs="Times New Roman"/>
          <w:kern w:val="0"/>
          <w:sz w:val="24"/>
          <w:szCs w:val="24"/>
          <w:lang w:eastAsia="lt-LT"/>
          <w14:ligatures w14:val="none"/>
        </w:rPr>
        <w:t>4</w:t>
      </w:r>
      <w:r w:rsidR="00E40C65" w:rsidRPr="00535FC2">
        <w:rPr>
          <w:rFonts w:ascii="Times New Roman" w:eastAsia="Calibri" w:hAnsi="Times New Roman" w:cs="Times New Roman"/>
          <w:kern w:val="0"/>
          <w:sz w:val="24"/>
          <w:szCs w:val="24"/>
          <w:lang w:eastAsia="lt-LT"/>
          <w14:ligatures w14:val="none"/>
        </w:rPr>
        <w:t>.</w:t>
      </w:r>
      <w:r w:rsidR="004D787A">
        <w:rPr>
          <w:rFonts w:ascii="Times New Roman" w:eastAsia="Calibri" w:hAnsi="Times New Roman" w:cs="Times New Roman"/>
          <w:kern w:val="0"/>
          <w:sz w:val="24"/>
          <w:szCs w:val="24"/>
          <w:lang w:eastAsia="lt-LT"/>
          <w14:ligatures w14:val="none"/>
        </w:rPr>
        <w:t>3</w:t>
      </w:r>
      <w:r w:rsidR="00851B3E" w:rsidRPr="00535FC2">
        <w:rPr>
          <w:rFonts w:ascii="Times New Roman" w:eastAsia="Calibri" w:hAnsi="Times New Roman" w:cs="Times New Roman"/>
          <w:kern w:val="0"/>
          <w:sz w:val="24"/>
          <w:szCs w:val="24"/>
          <w:lang w:eastAsia="lt-LT"/>
          <w14:ligatures w14:val="none"/>
        </w:rPr>
        <w:t xml:space="preserve"> p</w:t>
      </w:r>
      <w:r w:rsidR="002C3C73" w:rsidRPr="00535FC2">
        <w:rPr>
          <w:rFonts w:ascii="Times New Roman" w:eastAsia="Calibri" w:hAnsi="Times New Roman" w:cs="Times New Roman"/>
          <w:kern w:val="0"/>
          <w:sz w:val="24"/>
          <w:szCs w:val="24"/>
          <w:lang w:eastAsia="lt-LT"/>
          <w14:ligatures w14:val="none"/>
        </w:rPr>
        <w:t>unktu</w:t>
      </w:r>
      <w:r w:rsidR="002827F1">
        <w:rPr>
          <w:rFonts w:ascii="Times New Roman" w:eastAsia="Calibri" w:hAnsi="Times New Roman" w:cs="Times New Roman"/>
          <w:kern w:val="0"/>
          <w:sz w:val="24"/>
          <w:szCs w:val="24"/>
          <w:lang w:eastAsia="lt-LT"/>
          <w14:ligatures w14:val="none"/>
        </w:rPr>
        <w:t xml:space="preserve"> ir 4.1.p.</w:t>
      </w:r>
      <w:r w:rsidRPr="00114F66">
        <w:rPr>
          <w:rFonts w:ascii="Times New Roman" w:eastAsia="Calibri" w:hAnsi="Times New Roman" w:cs="Times New Roman"/>
          <w:kern w:val="0"/>
          <w:sz w:val="24"/>
          <w:szCs w:val="24"/>
          <w:lang w:eastAsia="lt-LT"/>
          <w14:ligatures w14:val="none"/>
        </w:rPr>
        <w:t xml:space="preserve"> Aplinkos apaugos kriterijai nustatyti </w:t>
      </w:r>
      <w:r w:rsidR="00114F66" w:rsidRPr="005C4177">
        <w:rPr>
          <w:rFonts w:ascii="Times New Roman" w:eastAsia="Calibri" w:hAnsi="Times New Roman" w:cs="Times New Roman"/>
          <w:color w:val="4472C4" w:themeColor="accent1"/>
          <w:kern w:val="0"/>
          <w:sz w:val="24"/>
          <w:szCs w:val="24"/>
          <w:u w:val="single"/>
          <w:lang w:eastAsia="lt-LT"/>
          <w14:ligatures w14:val="none"/>
        </w:rPr>
        <w:t xml:space="preserve">6 </w:t>
      </w:r>
      <w:r w:rsidR="002827F1">
        <w:rPr>
          <w:rFonts w:ascii="Times New Roman" w:eastAsia="Calibri" w:hAnsi="Times New Roman" w:cs="Times New Roman"/>
          <w:color w:val="4472C4" w:themeColor="accent1"/>
          <w:kern w:val="0"/>
          <w:sz w:val="24"/>
          <w:szCs w:val="24"/>
          <w:u w:val="single"/>
          <w:lang w:eastAsia="lt-LT"/>
          <w14:ligatures w14:val="none"/>
        </w:rPr>
        <w:t xml:space="preserve">ir 1 </w:t>
      </w:r>
      <w:r w:rsidR="00D26163" w:rsidRPr="005C4177">
        <w:rPr>
          <w:rFonts w:ascii="Times New Roman" w:eastAsia="Calibri" w:hAnsi="Times New Roman" w:cs="Times New Roman"/>
          <w:color w:val="4472C4" w:themeColor="accent1"/>
          <w:kern w:val="0"/>
          <w:sz w:val="24"/>
          <w:szCs w:val="24"/>
          <w:u w:val="single"/>
          <w:lang w:eastAsia="lt-LT"/>
          <w14:ligatures w14:val="none"/>
        </w:rPr>
        <w:t>pried</w:t>
      </w:r>
      <w:r w:rsidR="002827F1">
        <w:rPr>
          <w:rFonts w:ascii="Times New Roman" w:eastAsia="Calibri" w:hAnsi="Times New Roman" w:cs="Times New Roman"/>
          <w:color w:val="4472C4" w:themeColor="accent1"/>
          <w:kern w:val="0"/>
          <w:sz w:val="24"/>
          <w:szCs w:val="24"/>
          <w:u w:val="single"/>
          <w:lang w:eastAsia="lt-LT"/>
          <w14:ligatures w14:val="none"/>
        </w:rPr>
        <w:t>uose</w:t>
      </w:r>
      <w:r w:rsidR="005C4177" w:rsidRPr="005C4177">
        <w:rPr>
          <w:rFonts w:ascii="Times New Roman" w:eastAsia="Calibri" w:hAnsi="Times New Roman" w:cs="Times New Roman"/>
          <w:color w:val="4472C4" w:themeColor="accent1"/>
          <w:kern w:val="0"/>
          <w:sz w:val="24"/>
          <w:szCs w:val="24"/>
          <w:u w:val="single"/>
          <w:lang w:eastAsia="lt-LT"/>
          <w14:ligatures w14:val="none"/>
        </w:rPr>
        <w:t>.</w:t>
      </w:r>
      <w:r w:rsidR="00422CB0" w:rsidRPr="005C4177">
        <w:rPr>
          <w:rFonts w:ascii="Times New Roman" w:eastAsia="Calibri" w:hAnsi="Times New Roman" w:cs="Times New Roman"/>
          <w:color w:val="4472C4" w:themeColor="accent1"/>
          <w:kern w:val="0"/>
          <w:sz w:val="24"/>
          <w:szCs w:val="24"/>
          <w:u w:val="single"/>
          <w:lang w:eastAsia="lt-LT"/>
          <w14:ligatures w14:val="none"/>
        </w:rPr>
        <w:t xml:space="preserve"> </w:t>
      </w:r>
    </w:p>
    <w:p w14:paraId="655FB0A6" w14:textId="2CE19521"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2"/>
    <w:p w14:paraId="32826692" w14:textId="06F5BD6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5C4177">
          <w:rPr>
            <w:rStyle w:val="Hipersaitas"/>
            <w:rFonts w:ascii="Times New Roman" w:hAnsi="Times New Roman" w:cs="Times New Roman"/>
            <w:color w:val="4472C4" w:themeColor="accent1"/>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62F452C4" w:rsidR="006B4EE2" w:rsidRPr="00F33F86" w:rsidRDefault="006273DE" w:rsidP="006B4EE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E40C65" w:rsidRPr="00E40C65">
        <w:rPr>
          <w:rFonts w:ascii="Times New Roman" w:hAnsi="Times New Roman" w:cs="Times New Roman"/>
          <w:b/>
          <w:bCs/>
          <w:color w:val="000000"/>
          <w:kern w:val="0"/>
          <w:sz w:val="24"/>
          <w:szCs w:val="24"/>
        </w:rPr>
        <w:t>Gink</w:t>
      </w:r>
      <w:r w:rsidR="00E40C65" w:rsidRPr="00E40C65">
        <w:rPr>
          <w:rFonts w:ascii="Times New Roman" w:hAnsi="Times New Roman" w:cs="Times New Roman" w:hint="eastAsia"/>
          <w:b/>
          <w:bCs/>
          <w:color w:val="000000"/>
          <w:kern w:val="0"/>
          <w:sz w:val="24"/>
          <w:szCs w:val="24"/>
        </w:rPr>
        <w:t>ū</w:t>
      </w:r>
      <w:r w:rsidR="00E40C65" w:rsidRPr="00E40C65">
        <w:rPr>
          <w:rFonts w:ascii="Times New Roman" w:hAnsi="Times New Roman" w:cs="Times New Roman"/>
          <w:b/>
          <w:bCs/>
          <w:color w:val="000000"/>
          <w:kern w:val="0"/>
          <w:sz w:val="24"/>
          <w:szCs w:val="24"/>
        </w:rPr>
        <w:t>n</w:t>
      </w:r>
      <w:r w:rsidR="00E40C65" w:rsidRPr="00E40C65">
        <w:rPr>
          <w:rFonts w:ascii="Times New Roman" w:hAnsi="Times New Roman" w:cs="Times New Roman" w:hint="eastAsia"/>
          <w:b/>
          <w:bCs/>
          <w:color w:val="000000"/>
          <w:kern w:val="0"/>
          <w:sz w:val="24"/>
          <w:szCs w:val="24"/>
        </w:rPr>
        <w:t>ų</w:t>
      </w:r>
      <w:r w:rsidR="00E40C65" w:rsidRPr="00E40C65">
        <w:rPr>
          <w:rFonts w:ascii="Times New Roman" w:hAnsi="Times New Roman" w:cs="Times New Roman"/>
          <w:b/>
          <w:bCs/>
          <w:color w:val="000000"/>
          <w:kern w:val="0"/>
          <w:sz w:val="24"/>
          <w:szCs w:val="24"/>
        </w:rPr>
        <w:t xml:space="preserve"> kapini</w:t>
      </w:r>
      <w:r w:rsidR="00E40C65" w:rsidRPr="00E40C65">
        <w:rPr>
          <w:rFonts w:ascii="Times New Roman" w:hAnsi="Times New Roman" w:cs="Times New Roman" w:hint="eastAsia"/>
          <w:b/>
          <w:bCs/>
          <w:color w:val="000000"/>
          <w:kern w:val="0"/>
          <w:sz w:val="24"/>
          <w:szCs w:val="24"/>
        </w:rPr>
        <w:t>ų</w:t>
      </w:r>
      <w:r w:rsidR="00E40C65" w:rsidRPr="00E40C65">
        <w:rPr>
          <w:rFonts w:ascii="Times New Roman" w:hAnsi="Times New Roman" w:cs="Times New Roman"/>
          <w:b/>
          <w:bCs/>
          <w:color w:val="000000"/>
          <w:kern w:val="0"/>
          <w:sz w:val="24"/>
          <w:szCs w:val="24"/>
        </w:rPr>
        <w:t xml:space="preserve"> administracinio pastato Til</w:t>
      </w:r>
      <w:r w:rsidR="00E40C65" w:rsidRPr="00E40C65">
        <w:rPr>
          <w:rFonts w:ascii="Times New Roman" w:hAnsi="Times New Roman" w:cs="Times New Roman" w:hint="eastAsia"/>
          <w:b/>
          <w:bCs/>
          <w:color w:val="000000"/>
          <w:kern w:val="0"/>
          <w:sz w:val="24"/>
          <w:szCs w:val="24"/>
        </w:rPr>
        <w:t>žė</w:t>
      </w:r>
      <w:r w:rsidR="00E40C65" w:rsidRPr="00E40C65">
        <w:rPr>
          <w:rFonts w:ascii="Times New Roman" w:hAnsi="Times New Roman" w:cs="Times New Roman"/>
          <w:b/>
          <w:bCs/>
          <w:color w:val="000000"/>
          <w:kern w:val="0"/>
          <w:sz w:val="24"/>
          <w:szCs w:val="24"/>
        </w:rPr>
        <w:t xml:space="preserve">s g. 322, </w:t>
      </w:r>
      <w:r w:rsidR="00E40C65" w:rsidRPr="00E40C65">
        <w:rPr>
          <w:rFonts w:ascii="Times New Roman" w:hAnsi="Times New Roman" w:cs="Times New Roman" w:hint="eastAsia"/>
          <w:b/>
          <w:bCs/>
          <w:color w:val="000000"/>
          <w:kern w:val="0"/>
          <w:sz w:val="24"/>
          <w:szCs w:val="24"/>
        </w:rPr>
        <w:t>Š</w:t>
      </w:r>
      <w:r w:rsidR="00E40C65" w:rsidRPr="00E40C65">
        <w:rPr>
          <w:rFonts w:ascii="Times New Roman" w:hAnsi="Times New Roman" w:cs="Times New Roman"/>
          <w:b/>
          <w:bCs/>
          <w:color w:val="000000"/>
          <w:kern w:val="0"/>
          <w:sz w:val="24"/>
          <w:szCs w:val="24"/>
        </w:rPr>
        <w:t>iauliai, statybos darbai</w:t>
      </w:r>
      <w:r w:rsidR="00E40C65">
        <w:rPr>
          <w:rFonts w:ascii="Times New Roman" w:hAnsi="Times New Roman" w:cs="Times New Roman"/>
          <w:b/>
          <w:bCs/>
          <w:color w:val="000000"/>
          <w:kern w:val="0"/>
          <w:sz w:val="24"/>
          <w:szCs w:val="24"/>
        </w:rPr>
        <w:t>.</w:t>
      </w:r>
    </w:p>
    <w:p w14:paraId="0275BFAC" w14:textId="2468F381" w:rsidR="005C371C" w:rsidRPr="00F33F86" w:rsidRDefault="00225DDA" w:rsidP="00CB1C76">
      <w:pPr>
        <w:autoSpaceDE w:val="0"/>
        <w:autoSpaceDN w:val="0"/>
        <w:adjustRightInd w:val="0"/>
        <w:spacing w:after="0"/>
        <w:ind w:firstLine="851"/>
        <w:jc w:val="both"/>
        <w:rPr>
          <w:rFonts w:ascii="Times New Roman" w:hAnsi="Times New Roman" w:cs="Times New Roman"/>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E40C65" w:rsidRPr="00E40C65">
        <w:rPr>
          <w:rFonts w:ascii="Times New Roman" w:hAnsi="Times New Roman" w:cs="Times New Roman"/>
          <w:b/>
          <w:bCs/>
          <w:color w:val="000000"/>
          <w:kern w:val="0"/>
          <w:sz w:val="24"/>
          <w:szCs w:val="24"/>
        </w:rPr>
        <w:t>50</w:t>
      </w:r>
      <w:r w:rsidR="00A81E4A">
        <w:rPr>
          <w:rFonts w:ascii="Times New Roman" w:hAnsi="Times New Roman" w:cs="Times New Roman"/>
          <w:b/>
          <w:bCs/>
          <w:color w:val="000000"/>
          <w:kern w:val="0"/>
          <w:sz w:val="24"/>
          <w:szCs w:val="24"/>
        </w:rPr>
        <w:t xml:space="preserve"> </w:t>
      </w:r>
      <w:r w:rsidR="00E40C65" w:rsidRPr="00E40C65">
        <w:rPr>
          <w:rFonts w:ascii="Times New Roman" w:hAnsi="Times New Roman" w:cs="Times New Roman"/>
          <w:b/>
          <w:bCs/>
          <w:color w:val="000000"/>
          <w:kern w:val="0"/>
          <w:sz w:val="24"/>
          <w:szCs w:val="24"/>
        </w:rPr>
        <w:t>967,77</w:t>
      </w:r>
      <w:r w:rsidR="004446F6">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r w:rsidR="005C371C" w:rsidRPr="00F33F86">
        <w:rPr>
          <w:rFonts w:ascii="Times New Roman" w:hAnsi="Times New Roman" w:cs="Times New Roman"/>
          <w:color w:val="000000"/>
          <w:sz w:val="24"/>
          <w:szCs w:val="24"/>
        </w:rPr>
        <w:t>.</w:t>
      </w:r>
    </w:p>
    <w:p w14:paraId="1D8EE4AD" w14:textId="05220FD9" w:rsidR="00C62DEC" w:rsidRPr="00C25E4F" w:rsidRDefault="006273DE" w:rsidP="00C25E4F">
      <w:pPr>
        <w:spacing w:after="0" w:line="240" w:lineRule="auto"/>
        <w:ind w:firstLine="720"/>
        <w:jc w:val="both"/>
        <w:rPr>
          <w:rFonts w:ascii="Times New Roman" w:hAnsi="Times New Roman" w:cs="Times New Roman"/>
          <w:b/>
          <w:bCs/>
          <w:sz w:val="24"/>
          <w:szCs w:val="24"/>
        </w:rPr>
      </w:pPr>
      <w:bookmarkStart w:id="3" w:name="_Hlk199334280"/>
      <w:r w:rsidRPr="005900CA">
        <w:rPr>
          <w:rFonts w:ascii="Times New Roman" w:hAnsi="Times New Roman" w:cs="Times New Roman"/>
          <w:kern w:val="0"/>
          <w:sz w:val="24"/>
          <w:szCs w:val="24"/>
        </w:rPr>
        <w:t xml:space="preserve">2.2. </w:t>
      </w:r>
      <w:r w:rsidR="00E40C65" w:rsidRPr="005900CA">
        <w:rPr>
          <w:rFonts w:ascii="Times New Roman" w:hAnsi="Times New Roman" w:cs="Times New Roman"/>
          <w:sz w:val="24"/>
          <w:szCs w:val="24"/>
        </w:rPr>
        <w:t xml:space="preserve">Pirkimas neskaidomas į atskiras dalis, kadangi </w:t>
      </w:r>
      <w:r w:rsidR="005900CA" w:rsidRPr="005900CA">
        <w:rPr>
          <w:rFonts w:ascii="Times New Roman" w:hAnsi="Times New Roman" w:cs="Times New Roman"/>
          <w:sz w:val="24"/>
          <w:szCs w:val="24"/>
        </w:rPr>
        <w:t>darbų aprašo parengimas</w:t>
      </w:r>
      <w:r w:rsidR="00E40C65" w:rsidRPr="005900CA">
        <w:rPr>
          <w:rFonts w:ascii="Times New Roman" w:hAnsi="Times New Roman" w:cs="Times New Roman"/>
          <w:sz w:val="24"/>
          <w:szCs w:val="24"/>
        </w:rPr>
        <w:t xml:space="preserve"> ir statybos darbai glaudžiai susiję tarpusavyje, o jų atskyrimas lemtų projekto įgyvendinimo trukmės pailgėjimą, padidėjusias išlaidas ir techninius sunkumus valdant skirtingų tiekėjų veiklas. Neskaidant pirkimo, siekiama užtikrinti efektyvų darbų koordinavimą, vientisą atsakomybę bei didesnį ekonominį naudingumą</w:t>
      </w:r>
      <w:r w:rsidR="00C25E4F">
        <w:rPr>
          <w:rFonts w:ascii="Times New Roman" w:hAnsi="Times New Roman" w:cs="Times New Roman"/>
          <w:sz w:val="24"/>
          <w:szCs w:val="24"/>
        </w:rPr>
        <w:t>.</w:t>
      </w:r>
      <w:bookmarkEnd w:id="3"/>
    </w:p>
    <w:p w14:paraId="631363C9" w14:textId="1981A217" w:rsidR="00A01010" w:rsidRPr="00916D69" w:rsidRDefault="009E5171" w:rsidP="00C25E4F">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916D69">
        <w:rPr>
          <w:rFonts w:ascii="Times New Roman" w:hAnsi="Times New Roman" w:cs="Times New Roman"/>
          <w:color w:val="000000"/>
          <w:kern w:val="0"/>
          <w:sz w:val="24"/>
          <w:szCs w:val="24"/>
        </w:rPr>
        <w:lastRenderedPageBreak/>
        <w:t xml:space="preserve">2.3. </w:t>
      </w:r>
      <w:r w:rsidR="00A01010" w:rsidRPr="00916D69">
        <w:rPr>
          <w:rFonts w:ascii="Times New Roman" w:eastAsia="Times New Roman" w:hAnsi="Times New Roman" w:cs="Times New Roman"/>
          <w:sz w:val="24"/>
          <w:szCs w:val="24"/>
        </w:rPr>
        <w:t xml:space="preserve">Pirkimo objektas apibūdintas ir reikalavimai jam nurodyti </w:t>
      </w:r>
      <w:r w:rsidR="00A01010" w:rsidRPr="00916D69">
        <w:rPr>
          <w:rFonts w:ascii="Times New Roman" w:eastAsia="Calibri" w:hAnsi="Times New Roman" w:cs="Times New Roman"/>
          <w:kern w:val="0"/>
          <w:sz w:val="24"/>
          <w:szCs w:val="24"/>
          <w:lang w:eastAsia="lt-LT"/>
          <w14:ligatures w14:val="none"/>
        </w:rPr>
        <w:t>pirkimo sąlygų</w:t>
      </w:r>
      <w:r w:rsidR="004A131B" w:rsidRPr="00916D69">
        <w:rPr>
          <w:rFonts w:ascii="Times New Roman" w:eastAsia="Calibri" w:hAnsi="Times New Roman" w:cs="Times New Roman"/>
          <w:kern w:val="0"/>
          <w:sz w:val="24"/>
          <w:szCs w:val="24"/>
          <w:lang w:eastAsia="lt-LT"/>
          <w14:ligatures w14:val="none"/>
        </w:rPr>
        <w:t xml:space="preserve"> </w:t>
      </w:r>
      <w:r w:rsidR="00A01010" w:rsidRPr="00916D69">
        <w:rPr>
          <w:rFonts w:ascii="Times New Roman" w:eastAsia="Calibri" w:hAnsi="Times New Roman" w:cs="Times New Roman"/>
          <w:color w:val="4472C4" w:themeColor="accent1"/>
          <w:kern w:val="0"/>
          <w:sz w:val="24"/>
          <w:szCs w:val="24"/>
          <w:u w:val="single"/>
          <w:lang w:eastAsia="lt-LT"/>
          <w14:ligatures w14:val="none"/>
        </w:rPr>
        <w:t>1 priede</w:t>
      </w:r>
      <w:r w:rsidR="00A01010" w:rsidRPr="00916D69">
        <w:rPr>
          <w:rFonts w:ascii="Times New Roman" w:eastAsia="Times New Roman" w:hAnsi="Times New Roman" w:cs="Times New Roman"/>
          <w:color w:val="4472C4" w:themeColor="accent1"/>
          <w:sz w:val="24"/>
          <w:szCs w:val="24"/>
          <w:u w:val="single"/>
        </w:rPr>
        <w:t xml:space="preserve"> </w:t>
      </w:r>
      <w:r w:rsidR="004A131B" w:rsidRPr="00916D69">
        <w:rPr>
          <w:rFonts w:ascii="Times New Roman" w:eastAsia="Times New Roman" w:hAnsi="Times New Roman" w:cs="Times New Roman"/>
          <w:color w:val="4472C4" w:themeColor="accent1"/>
          <w:sz w:val="24"/>
          <w:szCs w:val="24"/>
          <w:u w:val="single"/>
        </w:rPr>
        <w:t>„Techninė specifikacija“</w:t>
      </w:r>
      <w:r w:rsidR="00A01010" w:rsidRPr="00916D69">
        <w:rPr>
          <w:rFonts w:ascii="Times New Roman" w:eastAsia="Times New Roman" w:hAnsi="Times New Roman" w:cs="Times New Roman"/>
          <w:sz w:val="24"/>
          <w:szCs w:val="24"/>
        </w:rPr>
        <w:t xml:space="preserve"> ir </w:t>
      </w:r>
      <w:r w:rsidR="00A01010" w:rsidRPr="00916D69">
        <w:rPr>
          <w:rFonts w:ascii="Times New Roman" w:eastAsia="Calibri" w:hAnsi="Times New Roman" w:cs="Times New Roman"/>
          <w:kern w:val="0"/>
          <w:sz w:val="24"/>
          <w:szCs w:val="24"/>
          <w:lang w:eastAsia="lt-LT"/>
          <w14:ligatures w14:val="none"/>
        </w:rPr>
        <w:t xml:space="preserve">pirkimo sąlygų </w:t>
      </w:r>
      <w:r w:rsidR="00A01010" w:rsidRPr="00916D69">
        <w:rPr>
          <w:rFonts w:ascii="Times New Roman" w:eastAsia="Calibri" w:hAnsi="Times New Roman" w:cs="Times New Roman"/>
          <w:color w:val="4472C4" w:themeColor="accent1"/>
          <w:kern w:val="0"/>
          <w:sz w:val="24"/>
          <w:szCs w:val="24"/>
          <w:u w:val="single"/>
          <w:lang w:eastAsia="lt-LT"/>
          <w14:ligatures w14:val="none"/>
        </w:rPr>
        <w:t xml:space="preserve">3 priede </w:t>
      </w:r>
      <w:r w:rsidR="004A131B" w:rsidRPr="00916D69">
        <w:rPr>
          <w:rFonts w:ascii="Times New Roman" w:eastAsia="Calibri" w:hAnsi="Times New Roman" w:cs="Times New Roman"/>
          <w:color w:val="4472C4" w:themeColor="accent1"/>
          <w:kern w:val="0"/>
          <w:sz w:val="24"/>
          <w:szCs w:val="24"/>
          <w:u w:val="single"/>
          <w:lang w:eastAsia="lt-LT"/>
          <w14:ligatures w14:val="none"/>
        </w:rPr>
        <w:t>„</w:t>
      </w:r>
      <w:r w:rsidR="00A01010" w:rsidRPr="00916D69">
        <w:rPr>
          <w:rFonts w:ascii="Times New Roman" w:eastAsia="Times New Roman" w:hAnsi="Times New Roman" w:cs="Times New Roman"/>
          <w:color w:val="4472C4" w:themeColor="accent1"/>
          <w:sz w:val="24"/>
          <w:szCs w:val="24"/>
          <w:u w:val="single"/>
        </w:rPr>
        <w:t>Viešojo pirkimo sutarties projekt</w:t>
      </w:r>
      <w:r w:rsidR="004A131B" w:rsidRPr="00916D69">
        <w:rPr>
          <w:rFonts w:ascii="Times New Roman" w:eastAsia="Times New Roman" w:hAnsi="Times New Roman" w:cs="Times New Roman"/>
          <w:color w:val="4472C4" w:themeColor="accent1"/>
          <w:sz w:val="24"/>
          <w:szCs w:val="24"/>
          <w:u w:val="single"/>
        </w:rPr>
        <w:t>as“</w:t>
      </w:r>
      <w:r w:rsidR="00A01010" w:rsidRPr="00916D69">
        <w:rPr>
          <w:rFonts w:ascii="Times New Roman" w:eastAsia="Times New Roman" w:hAnsi="Times New Roman" w:cs="Times New Roman"/>
          <w:color w:val="4472C4" w:themeColor="accent1"/>
          <w:sz w:val="24"/>
          <w:szCs w:val="24"/>
          <w:u w:val="single"/>
        </w:rPr>
        <w:t>.</w:t>
      </w:r>
    </w:p>
    <w:p w14:paraId="2E7C942A" w14:textId="73C191BE" w:rsidR="00A01010" w:rsidRPr="00916D69" w:rsidRDefault="00A01010" w:rsidP="00C25E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16D69">
        <w:rPr>
          <w:rFonts w:ascii="Times New Roman" w:hAnsi="Times New Roman" w:cs="Times New Roman"/>
          <w:color w:val="000000"/>
          <w:kern w:val="0"/>
          <w:sz w:val="24"/>
          <w:szCs w:val="24"/>
        </w:rPr>
        <w:t xml:space="preserve">2.4. Pasiūlymas turi būti pateiktas visai pirkimo sąlygų </w:t>
      </w:r>
      <w:r w:rsidR="000F5438" w:rsidRPr="00916D69">
        <w:rPr>
          <w:rFonts w:ascii="Times New Roman" w:hAnsi="Times New Roman" w:cs="Times New Roman"/>
          <w:color w:val="000000"/>
          <w:kern w:val="0"/>
          <w:sz w:val="24"/>
          <w:szCs w:val="24"/>
        </w:rPr>
        <w:t xml:space="preserve">techninėje specifikacijoje </w:t>
      </w:r>
      <w:r w:rsidRPr="00916D69">
        <w:rPr>
          <w:rFonts w:ascii="Times New Roman" w:hAnsi="Times New Roman" w:cs="Times New Roman"/>
          <w:color w:val="000000"/>
          <w:kern w:val="0"/>
          <w:sz w:val="24"/>
          <w:szCs w:val="24"/>
        </w:rPr>
        <w:t>nurodytai apimčiai, neskaidant jos smulkiau.</w:t>
      </w:r>
    </w:p>
    <w:p w14:paraId="7FBA20C2" w14:textId="574E76E9" w:rsidR="006273DE" w:rsidRPr="00916D69"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16D69">
        <w:rPr>
          <w:rFonts w:ascii="Times New Roman" w:eastAsia="Times New Roman" w:hAnsi="Times New Roman" w:cs="Times New Roman"/>
          <w:bCs/>
          <w:kern w:val="28"/>
          <w:sz w:val="24"/>
          <w:szCs w:val="24"/>
          <w:lang w:eastAsia="lt-LT"/>
        </w:rPr>
        <w:t>2.5. Tiekėjas atsako už rūpestingą visų pirkimo dokumentų išnagrinėjimą, už patikimos informacijos apie visas sąlygas bei įsipareigojimus, galinčius turėti įtakos pasiūlymo sumai ar pobūdžiui arba darbų atlikimui, gavimą.</w:t>
      </w:r>
      <w:r w:rsidR="006273DE" w:rsidRPr="00916D69">
        <w:rPr>
          <w:rFonts w:ascii="Times New Roman" w:hAnsi="Times New Roman" w:cs="Times New Roman"/>
          <w:color w:val="000000"/>
          <w:kern w:val="0"/>
          <w:sz w:val="24"/>
          <w:szCs w:val="24"/>
        </w:rPr>
        <w:tab/>
      </w:r>
    </w:p>
    <w:p w14:paraId="25A7EC4F" w14:textId="3B57A2A6" w:rsidR="00C7375A" w:rsidRPr="00916D69"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916D69">
        <w:rPr>
          <w:rFonts w:ascii="Times New Roman" w:eastAsia="Times New Roman" w:hAnsi="Times New Roman" w:cs="Times New Roman"/>
          <w:bCs/>
          <w:kern w:val="28"/>
          <w:sz w:val="24"/>
          <w:szCs w:val="24"/>
          <w:lang w:eastAsia="lt-LT"/>
        </w:rPr>
        <w:t>2.</w:t>
      </w:r>
      <w:r w:rsidR="00A01010" w:rsidRPr="00916D69">
        <w:rPr>
          <w:rFonts w:ascii="Times New Roman" w:eastAsia="Times New Roman" w:hAnsi="Times New Roman" w:cs="Times New Roman"/>
          <w:bCs/>
          <w:kern w:val="28"/>
          <w:sz w:val="24"/>
          <w:szCs w:val="24"/>
          <w:lang w:eastAsia="lt-LT"/>
        </w:rPr>
        <w:t>6</w:t>
      </w:r>
      <w:r w:rsidRPr="00916D69">
        <w:rPr>
          <w:rFonts w:ascii="Times New Roman" w:eastAsia="Times New Roman" w:hAnsi="Times New Roman" w:cs="Times New Roman"/>
          <w:bCs/>
          <w:kern w:val="28"/>
          <w:sz w:val="24"/>
          <w:szCs w:val="24"/>
          <w:lang w:eastAsia="lt-LT"/>
        </w:rPr>
        <w:t xml:space="preserve">. Jeigu apibūdinant pirkimo objektą </w:t>
      </w:r>
      <w:r w:rsidR="00135EE2" w:rsidRPr="00916D69">
        <w:rPr>
          <w:rFonts w:ascii="Times New Roman" w:hAnsi="Times New Roman" w:cs="Times New Roman"/>
          <w:color w:val="000000"/>
          <w:kern w:val="0"/>
          <w:sz w:val="24"/>
          <w:szCs w:val="24"/>
        </w:rPr>
        <w:t xml:space="preserve">techninėje specifikacijoje </w:t>
      </w:r>
      <w:r w:rsidRPr="00916D69">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sidRPr="00916D69">
        <w:rPr>
          <w:rFonts w:ascii="Times New Roman" w:eastAsia="Times New Roman" w:hAnsi="Times New Roman" w:cs="Times New Roman"/>
          <w:bCs/>
          <w:kern w:val="28"/>
          <w:sz w:val="24"/>
          <w:szCs w:val="24"/>
          <w:lang w:eastAsia="lt-LT"/>
        </w:rPr>
        <w:t xml:space="preserve">protokolai, sertifikatai, </w:t>
      </w:r>
      <w:r w:rsidRPr="00916D69">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2572A2ED"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916D69">
        <w:rPr>
          <w:rFonts w:ascii="Times New Roman" w:eastAsia="Times New Roman" w:hAnsi="Times New Roman" w:cs="Times New Roman"/>
          <w:bCs/>
          <w:kern w:val="28"/>
          <w:sz w:val="24"/>
          <w:szCs w:val="24"/>
          <w:lang w:eastAsia="lt-LT"/>
        </w:rPr>
        <w:t>2.</w:t>
      </w:r>
      <w:r w:rsidR="00A01010" w:rsidRPr="00916D69">
        <w:rPr>
          <w:rFonts w:ascii="Times New Roman" w:eastAsia="Times New Roman" w:hAnsi="Times New Roman" w:cs="Times New Roman"/>
          <w:bCs/>
          <w:kern w:val="28"/>
          <w:sz w:val="24"/>
          <w:szCs w:val="24"/>
          <w:lang w:eastAsia="lt-LT"/>
        </w:rPr>
        <w:t>7</w:t>
      </w:r>
      <w:r w:rsidRPr="00916D69">
        <w:rPr>
          <w:rFonts w:ascii="Times New Roman" w:eastAsia="Times New Roman" w:hAnsi="Times New Roman" w:cs="Times New Roman"/>
          <w:bCs/>
          <w:kern w:val="28"/>
          <w:sz w:val="24"/>
          <w:szCs w:val="24"/>
          <w:lang w:eastAsia="lt-LT"/>
        </w:rPr>
        <w:t xml:space="preserve">. </w:t>
      </w:r>
      <w:r w:rsidRPr="00916D69">
        <w:rPr>
          <w:rFonts w:ascii="Times New Roman" w:hAnsi="Times New Roman" w:cs="Times New Roman"/>
          <w:sz w:val="24"/>
          <w:szCs w:val="24"/>
        </w:rPr>
        <w:t xml:space="preserve">Jeigu apibūdinant pirkimo objektą </w:t>
      </w:r>
      <w:r w:rsidR="00090B90" w:rsidRPr="00916D69">
        <w:rPr>
          <w:rFonts w:ascii="Times New Roman" w:hAnsi="Times New Roman" w:cs="Times New Roman"/>
          <w:color w:val="000000"/>
          <w:kern w:val="0"/>
          <w:sz w:val="24"/>
          <w:szCs w:val="24"/>
        </w:rPr>
        <w:t>techninėje specifikacijoje</w:t>
      </w:r>
      <w:r w:rsidR="00B47BFA" w:rsidRPr="00916D69">
        <w:rPr>
          <w:rFonts w:ascii="Times New Roman" w:hAnsi="Times New Roman" w:cs="Times New Roman"/>
          <w:color w:val="000000"/>
          <w:kern w:val="0"/>
          <w:sz w:val="24"/>
          <w:szCs w:val="24"/>
        </w:rPr>
        <w:t xml:space="preserve"> </w:t>
      </w:r>
      <w:r w:rsidRPr="00916D69">
        <w:rPr>
          <w:rFonts w:ascii="Times New Roman" w:hAnsi="Times New Roman" w:cs="Times New Roman"/>
          <w:sz w:val="24"/>
          <w:szCs w:val="24"/>
        </w:rPr>
        <w:t xml:space="preserve">nurodytas standartas, </w:t>
      </w:r>
      <w:r w:rsidRPr="00916D69">
        <w:rPr>
          <w:rFonts w:ascii="Times New Roman" w:hAnsi="Times New Roman" w:cs="Times New Roman"/>
          <w:color w:val="000000"/>
          <w:sz w:val="24"/>
          <w:szCs w:val="24"/>
        </w:rPr>
        <w:t>techninis liudijimas ar bendrosios techninės specifikacijos (Europos standartą perimantis Lietuvos</w:t>
      </w:r>
      <w:r w:rsidRPr="00F33F86">
        <w:rPr>
          <w:rFonts w:ascii="Times New Roman" w:hAnsi="Times New Roman" w:cs="Times New Roman"/>
          <w:color w:val="000000"/>
          <w:sz w:val="24"/>
          <w:szCs w:val="24"/>
        </w:rPr>
        <w:t xml:space="preserve">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1932EF00"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E40C65">
        <w:rPr>
          <w:rFonts w:ascii="Times New Roman" w:hAnsi="Times New Roman" w:cs="Times New Roman"/>
          <w:color w:val="000000"/>
          <w:kern w:val="0"/>
          <w:sz w:val="24"/>
          <w:szCs w:val="24"/>
        </w:rPr>
        <w:t xml:space="preserve">- </w:t>
      </w:r>
      <w:r w:rsidR="00E40C65" w:rsidRPr="00E40C65">
        <w:rPr>
          <w:rFonts w:ascii="Times New Roman" w:hAnsi="Times New Roman" w:cs="Times New Roman"/>
          <w:color w:val="000000"/>
          <w:kern w:val="0"/>
          <w:sz w:val="24"/>
          <w:szCs w:val="24"/>
        </w:rPr>
        <w:t>Tilžės g. 322</w:t>
      </w:r>
      <w:r w:rsidR="00123422">
        <w:rPr>
          <w:rFonts w:ascii="Times New Roman" w:hAnsi="Times New Roman" w:cs="Times New Roman"/>
          <w:color w:val="000000"/>
          <w:kern w:val="0"/>
          <w:sz w:val="24"/>
          <w:szCs w:val="24"/>
        </w:rPr>
        <w:t>,</w:t>
      </w:r>
      <w:r w:rsidR="00E40C65" w:rsidRPr="00E40C65">
        <w:rPr>
          <w:rFonts w:ascii="Times New Roman" w:hAnsi="Times New Roman" w:cs="Times New Roman"/>
          <w:color w:val="000000"/>
          <w:kern w:val="0"/>
          <w:sz w:val="24"/>
          <w:szCs w:val="24"/>
        </w:rPr>
        <w:t xml:space="preserve">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2A9A96B" w14:textId="377F3973"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Pr="00214975">
        <w:rPr>
          <w:rFonts w:ascii="Times New Roman" w:hAnsi="Times New Roman" w:cs="Times New Roman"/>
          <w:color w:val="4472C4" w:themeColor="accent1"/>
          <w:kern w:val="0"/>
          <w:sz w:val="24"/>
          <w:szCs w:val="24"/>
          <w:u w:val="single"/>
        </w:rPr>
        <w:t>5 priede „Pašalinimo pagrindai</w:t>
      </w:r>
      <w:r w:rsidRPr="00214975">
        <w:rPr>
          <w:rFonts w:ascii="Times New Roman" w:hAnsi="Times New Roman" w:cs="Times New Roman"/>
          <w:color w:val="4472C4" w:themeColor="accent1"/>
          <w:kern w:val="0"/>
          <w:sz w:val="24"/>
          <w:szCs w:val="24"/>
        </w:rPr>
        <w:t xml:space="preserve">“ </w:t>
      </w:r>
      <w:r w:rsidRPr="00934D18">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214975">
        <w:rPr>
          <w:rFonts w:ascii="Times New Roman" w:hAnsi="Times New Roman" w:cs="Times New Roman"/>
          <w:color w:val="4472C4" w:themeColor="accent1"/>
          <w:kern w:val="0"/>
          <w:sz w:val="24"/>
          <w:szCs w:val="24"/>
          <w:u w:val="single"/>
        </w:rPr>
        <w:t>4 priedą „Europos bendrasis viešųjų pirkimų dokumentas (EBVPD)“</w:t>
      </w:r>
      <w:r w:rsidRPr="00934D18">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00214975" w:rsidRPr="00214975">
          <w:rPr>
            <w:rStyle w:val="Hipersaitas"/>
            <w:rFonts w:ascii="Times New Roman" w:hAnsi="Times New Roman" w:cs="Times New Roman"/>
            <w:color w:val="4472C4" w:themeColor="accent1"/>
            <w:kern w:val="0"/>
            <w:sz w:val="24"/>
            <w:szCs w:val="24"/>
          </w:rPr>
          <w:t>https://ebvpd.eviesiejipirkimai.lt/espd-web/</w:t>
        </w:r>
      </w:hyperlink>
      <w:r w:rsidR="00214975">
        <w:rPr>
          <w:rFonts w:ascii="Times New Roman" w:hAnsi="Times New Roman" w:cs="Times New Roman"/>
          <w:color w:val="000000"/>
          <w:kern w:val="0"/>
          <w:sz w:val="24"/>
          <w:szCs w:val="24"/>
        </w:rPr>
        <w:t xml:space="preserve"> </w:t>
      </w:r>
      <w:r w:rsidRPr="00934D18">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34D18">
        <w:rPr>
          <w:rFonts w:ascii="Times New Roman" w:hAnsi="Times New Roman" w:cs="Times New Roman"/>
          <w:color w:val="000000"/>
          <w:kern w:val="0"/>
          <w:sz w:val="24"/>
          <w:szCs w:val="24"/>
        </w:rPr>
        <w:tab/>
      </w:r>
    </w:p>
    <w:p w14:paraId="21D54B89" w14:textId="54D87B47"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 xml:space="preserve">3.1.1. Perkančioji organizacija visų pirma reikalauja tokios rūšies pažymų ir tokių dokumentinių įrodymų formų, apie kuriuos pateikta informacija Europos Komisijos informacinėje dokumentų saugykloje „e-Certis“. Lentelės (pirkimo sąlygų </w:t>
      </w:r>
      <w:r w:rsidRPr="00214975">
        <w:rPr>
          <w:rFonts w:ascii="Times New Roman" w:hAnsi="Times New Roman" w:cs="Times New Roman"/>
          <w:color w:val="4472C4" w:themeColor="accent1"/>
          <w:kern w:val="0"/>
          <w:sz w:val="24"/>
          <w:szCs w:val="24"/>
          <w:u w:val="single"/>
        </w:rPr>
        <w:t>5 priedas „Pašalinimo pagrindai“</w:t>
      </w:r>
      <w:r w:rsidRPr="00934D18">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00DD0535" w:rsidRPr="00DD0535">
          <w:rPr>
            <w:rStyle w:val="Hipersaitas"/>
            <w:rFonts w:ascii="Times New Roman" w:hAnsi="Times New Roman" w:cs="Times New Roman"/>
            <w:color w:val="4472C4" w:themeColor="accent1"/>
            <w:kern w:val="0"/>
            <w:sz w:val="24"/>
            <w:szCs w:val="24"/>
          </w:rPr>
          <w:t>https://ec.europa.eu/tools/ecertis/</w:t>
        </w:r>
      </w:hyperlink>
      <w:r w:rsidRPr="00934D18">
        <w:rPr>
          <w:rFonts w:ascii="Times New Roman" w:hAnsi="Times New Roman" w:cs="Times New Roman"/>
          <w:color w:val="000000"/>
          <w:kern w:val="0"/>
          <w:sz w:val="24"/>
          <w:szCs w:val="24"/>
        </w:rPr>
        <w:t>.</w:t>
      </w:r>
      <w:r w:rsidR="00DD0535">
        <w:rPr>
          <w:rFonts w:ascii="Times New Roman" w:hAnsi="Times New Roman" w:cs="Times New Roman"/>
          <w:color w:val="000000"/>
          <w:kern w:val="0"/>
          <w:sz w:val="24"/>
          <w:szCs w:val="24"/>
        </w:rPr>
        <w:t xml:space="preserve"> </w:t>
      </w:r>
      <w:r w:rsidRPr="00934D18">
        <w:rPr>
          <w:rFonts w:ascii="Times New Roman" w:hAnsi="Times New Roman" w:cs="Times New Roman"/>
          <w:color w:val="000000"/>
          <w:kern w:val="0"/>
          <w:sz w:val="24"/>
          <w:szCs w:val="24"/>
        </w:rPr>
        <w:t xml:space="preserve"> </w:t>
      </w:r>
    </w:p>
    <w:p w14:paraId="0EBF7C32" w14:textId="77777777"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3.1.2.</w:t>
      </w:r>
      <w:r w:rsidRPr="00934D18">
        <w:rPr>
          <w:rFonts w:ascii="Times New Roman" w:hAnsi="Times New Roman" w:cs="Times New Roman"/>
          <w:color w:val="000000"/>
          <w:kern w:val="0"/>
          <w:sz w:val="24"/>
          <w:szCs w:val="24"/>
        </w:rPr>
        <w:tab/>
        <w:t>Perkančioji organizacija nereikalauja iš tiekėjo pateikti dokumentų, patvirtinančių jo pašalinimo pagrindų nebuvimą, jeigu ji:</w:t>
      </w:r>
    </w:p>
    <w:p w14:paraId="630C5132" w14:textId="79E7668E" w:rsidR="00934D18" w:rsidRPr="00934D18" w:rsidRDefault="00934D18" w:rsidP="00DE72FB">
      <w:pPr>
        <w:tabs>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3.1.2.1.</w:t>
      </w:r>
      <w:r w:rsidRPr="00934D18">
        <w:rPr>
          <w:rFonts w:ascii="Times New Roman" w:hAnsi="Times New Roman" w:cs="Times New Roman"/>
          <w:color w:val="000000"/>
          <w:kern w:val="0"/>
          <w:sz w:val="24"/>
          <w:szCs w:val="24"/>
        </w:rPr>
        <w:tab/>
        <w:t>turi galimybę susipažinti</w:t>
      </w:r>
      <w:r w:rsidR="005C7ECD">
        <w:rPr>
          <w:rFonts w:ascii="Times New Roman" w:hAnsi="Times New Roman" w:cs="Times New Roman"/>
          <w:color w:val="000000"/>
          <w:kern w:val="0"/>
          <w:sz w:val="24"/>
          <w:szCs w:val="24"/>
        </w:rPr>
        <w:t xml:space="preserve"> </w:t>
      </w:r>
      <w:r w:rsidRPr="00934D18">
        <w:rPr>
          <w:rFonts w:ascii="Times New Roman" w:hAnsi="Times New Roman" w:cs="Times New Roman"/>
          <w:color w:val="000000"/>
          <w:kern w:val="0"/>
          <w:sz w:val="24"/>
          <w:szCs w:val="24"/>
        </w:rPr>
        <w:t>su šiais dokumentais ar informacija tiesiogiai ir neatlygintinai prisijungusi prie nacionalinės duomenų bazės bet kurioje valstybėje narėje arba naudodamasi Centrinės viešųjų pirkimų informacinės sistemos priemonėmis;</w:t>
      </w:r>
    </w:p>
    <w:p w14:paraId="6A93CC7E" w14:textId="7D924213" w:rsidR="00934D18" w:rsidRPr="00934D18" w:rsidRDefault="00934D18" w:rsidP="00DE72FB">
      <w:pPr>
        <w:tabs>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3.1.2.2.</w:t>
      </w:r>
      <w:r w:rsidRPr="00934D18">
        <w:rPr>
          <w:rFonts w:ascii="Times New Roman" w:hAnsi="Times New Roman" w:cs="Times New Roman"/>
          <w:color w:val="000000"/>
          <w:kern w:val="0"/>
          <w:sz w:val="24"/>
          <w:szCs w:val="24"/>
        </w:rPr>
        <w:tab/>
        <w:t xml:space="preserve">šiuos dokumentus jau turi iš ankstesnių pirkimo procedūrų, jeigu šiuose dokumentuose nurodyta informacija vis dar yra aktuali (dokumentas išduotas prieš ne daugiau dienų, negu nurodyta atitinkamoje pirkimo sąlygų </w:t>
      </w:r>
      <w:r w:rsidRPr="005C7ECD">
        <w:rPr>
          <w:rFonts w:ascii="Times New Roman" w:hAnsi="Times New Roman" w:cs="Times New Roman"/>
          <w:color w:val="4472C4" w:themeColor="accent1"/>
          <w:kern w:val="0"/>
          <w:sz w:val="24"/>
          <w:szCs w:val="24"/>
          <w:u w:val="single"/>
        </w:rPr>
        <w:t>5 priedo „Pašalinimo pagrindai“</w:t>
      </w:r>
      <w:r w:rsidRPr="00934D18">
        <w:rPr>
          <w:rFonts w:ascii="Times New Roman" w:hAnsi="Times New Roman" w:cs="Times New Roman"/>
          <w:color w:val="000000"/>
          <w:kern w:val="0"/>
          <w:sz w:val="24"/>
          <w:szCs w:val="24"/>
        </w:rPr>
        <w:t xml:space="preserve"> lentelės eilutėje</w:t>
      </w:r>
      <w:r w:rsidR="005C7ECD">
        <w:rPr>
          <w:rFonts w:ascii="Times New Roman" w:hAnsi="Times New Roman" w:cs="Times New Roman"/>
          <w:color w:val="000000"/>
          <w:kern w:val="0"/>
          <w:sz w:val="24"/>
          <w:szCs w:val="24"/>
        </w:rPr>
        <w:t>)</w:t>
      </w:r>
      <w:r w:rsidRPr="00934D18">
        <w:rPr>
          <w:rFonts w:ascii="Times New Roman" w:hAnsi="Times New Roman" w:cs="Times New Roman"/>
          <w:color w:val="000000"/>
          <w:kern w:val="0"/>
          <w:sz w:val="24"/>
          <w:szCs w:val="24"/>
        </w:rPr>
        <w:t>.</w:t>
      </w:r>
    </w:p>
    <w:p w14:paraId="4318FC1A" w14:textId="77777777"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lastRenderedPageBreak/>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934D18">
        <w:rPr>
          <w:rFonts w:ascii="Times New Roman" w:hAnsi="Times New Roman" w:cs="Times New Roman"/>
          <w:color w:val="000000"/>
          <w:kern w:val="0"/>
          <w:sz w:val="24"/>
          <w:szCs w:val="24"/>
        </w:rPr>
        <w:tab/>
      </w:r>
    </w:p>
    <w:p w14:paraId="308C54BA" w14:textId="77777777"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3.1.4. Perkančioji organizacija netikrina subtiekėjų, kurių pajėgumais tiekėjas nesiremia, pašalinimo pagrindų.</w:t>
      </w:r>
      <w:r w:rsidRPr="00934D18">
        <w:rPr>
          <w:rFonts w:ascii="Times New Roman" w:hAnsi="Times New Roman" w:cs="Times New Roman"/>
          <w:color w:val="000000"/>
          <w:kern w:val="0"/>
          <w:sz w:val="24"/>
          <w:szCs w:val="24"/>
        </w:rPr>
        <w:tab/>
      </w:r>
    </w:p>
    <w:p w14:paraId="129B30E6" w14:textId="77777777"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FA0734">
        <w:rPr>
          <w:rFonts w:ascii="Times New Roman" w:hAnsi="Times New Roman" w:cs="Times New Roman"/>
          <w:color w:val="4472C4" w:themeColor="accent1"/>
          <w:kern w:val="0"/>
          <w:sz w:val="24"/>
          <w:szCs w:val="24"/>
          <w:u w:val="single"/>
        </w:rPr>
        <w:t>4 priede „Europos bendrasis viešųjų pirkimų dokumentas (EBVPD)“</w:t>
      </w:r>
      <w:r w:rsidRPr="00934D18">
        <w:rPr>
          <w:rFonts w:ascii="Times New Roman" w:hAnsi="Times New Roman" w:cs="Times New Roman"/>
          <w:color w:val="000000"/>
          <w:kern w:val="0"/>
          <w:sz w:val="24"/>
          <w:szCs w:val="24"/>
        </w:rPr>
        <w:t xml:space="preserve"> nustatytų tiekėjo pašalinimo pagrindų.</w:t>
      </w:r>
    </w:p>
    <w:p w14:paraId="66AFAC69" w14:textId="77777777"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6F6144">
        <w:rPr>
          <w:rFonts w:ascii="Times New Roman" w:hAnsi="Times New Roman" w:cs="Times New Roman"/>
          <w:color w:val="4472C4" w:themeColor="accent1"/>
          <w:kern w:val="0"/>
          <w:sz w:val="24"/>
          <w:szCs w:val="24"/>
          <w:u w:val="single"/>
        </w:rPr>
        <w:t>4 priede „Europos bendrasis viešųjų pirkimų dokumentas (EBVPD)“</w:t>
      </w:r>
      <w:r w:rsidRPr="00934D18">
        <w:rPr>
          <w:rFonts w:ascii="Times New Roman" w:hAnsi="Times New Roman" w:cs="Times New Roman"/>
          <w:color w:val="000000"/>
          <w:kern w:val="0"/>
          <w:sz w:val="24"/>
          <w:szCs w:val="24"/>
        </w:rPr>
        <w:t xml:space="preserve"> nustatytus pašalinimo pagrindus ir tuo atveju, kai ji turi įtikinamų duomenų, kad tiekėjas yra įsteigtas arba dalyvauja pirkime vietoj kito asmens, siekiant išvengti VPĮ 46 straipsnio 4 ir 6 dalyse nurodytų pašalinimo pagrindų taikymo.</w:t>
      </w:r>
    </w:p>
    <w:p w14:paraId="7C763592" w14:textId="15545974"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3.1.7. Perkančioji organizacija taip pat patikrina, ar dėl ūkio subjektų, kurių pajėgumais ketina remtis tiekėjas, nėra pirkimo sąlygų</w:t>
      </w:r>
      <w:r w:rsidR="00515C28">
        <w:rPr>
          <w:rFonts w:ascii="Times New Roman" w:hAnsi="Times New Roman" w:cs="Times New Roman"/>
          <w:color w:val="000000"/>
          <w:kern w:val="0"/>
          <w:sz w:val="24"/>
          <w:szCs w:val="24"/>
        </w:rPr>
        <w:t xml:space="preserve"> </w:t>
      </w:r>
      <w:r w:rsidRPr="00515C28">
        <w:rPr>
          <w:rFonts w:ascii="Times New Roman" w:hAnsi="Times New Roman" w:cs="Times New Roman"/>
          <w:color w:val="4472C4" w:themeColor="accent1"/>
          <w:kern w:val="0"/>
          <w:sz w:val="24"/>
          <w:szCs w:val="24"/>
          <w:u w:val="single"/>
        </w:rPr>
        <w:t>4 priede „Europos bendrasis viešųjų pirkimų dokumentas (EBVPD)“</w:t>
      </w:r>
      <w:r w:rsidRPr="00515C28">
        <w:rPr>
          <w:rFonts w:ascii="Times New Roman" w:hAnsi="Times New Roman" w:cs="Times New Roman"/>
          <w:color w:val="4472C4" w:themeColor="accent1"/>
          <w:kern w:val="0"/>
          <w:sz w:val="24"/>
          <w:szCs w:val="24"/>
        </w:rPr>
        <w:t xml:space="preserve"> </w:t>
      </w:r>
      <w:r w:rsidRPr="00934D18">
        <w:rPr>
          <w:rFonts w:ascii="Times New Roman" w:hAnsi="Times New Roman" w:cs="Times New Roman"/>
          <w:color w:val="000000"/>
          <w:kern w:val="0"/>
          <w:sz w:val="24"/>
          <w:szCs w:val="24"/>
        </w:rPr>
        <w:t xml:space="preserve">nustatytų pašalinimo pagrindų. Jeigu dėl ūkio subjekto yra bent vienas pirkimo sąlygų </w:t>
      </w:r>
      <w:r w:rsidRPr="00515C28">
        <w:rPr>
          <w:rFonts w:ascii="Times New Roman" w:hAnsi="Times New Roman" w:cs="Times New Roman"/>
          <w:color w:val="4472C4" w:themeColor="accent1"/>
          <w:kern w:val="0"/>
          <w:sz w:val="24"/>
          <w:szCs w:val="24"/>
          <w:u w:val="single"/>
        </w:rPr>
        <w:t>4 priede „Europos bendrasis viešųjų pirkimų dokumentas (EBVPD)“</w:t>
      </w:r>
      <w:r w:rsidRPr="00515C28">
        <w:rPr>
          <w:rFonts w:ascii="Times New Roman" w:hAnsi="Times New Roman" w:cs="Times New Roman"/>
          <w:color w:val="4472C4" w:themeColor="accent1"/>
          <w:kern w:val="0"/>
          <w:sz w:val="24"/>
          <w:szCs w:val="24"/>
        </w:rPr>
        <w:t xml:space="preserve"> </w:t>
      </w:r>
      <w:r w:rsidRPr="00934D18">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5DF224CA" w14:textId="77777777"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2D7A31E0" w14:textId="77777777" w:rsidR="00934D18" w:rsidRPr="00934D18"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1B5FB6">
        <w:rPr>
          <w:rFonts w:ascii="Times New Roman" w:hAnsi="Times New Roman" w:cs="Times New Roman"/>
          <w:color w:val="4472C4" w:themeColor="accent1"/>
          <w:kern w:val="0"/>
          <w:sz w:val="24"/>
          <w:szCs w:val="24"/>
          <w:u w:val="single"/>
        </w:rPr>
        <w:t>5 priede „Pašalinimo pagrindai</w:t>
      </w:r>
      <w:r w:rsidRPr="00AB34DD">
        <w:rPr>
          <w:rFonts w:ascii="Times New Roman" w:hAnsi="Times New Roman" w:cs="Times New Roman"/>
          <w:color w:val="4472C4" w:themeColor="accent1"/>
          <w:kern w:val="0"/>
          <w:sz w:val="24"/>
          <w:szCs w:val="24"/>
          <w:u w:val="single"/>
        </w:rPr>
        <w:t>“</w:t>
      </w:r>
      <w:r w:rsidRPr="00934D18">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934D18">
        <w:rPr>
          <w:rFonts w:ascii="Times New Roman" w:hAnsi="Times New Roman" w:cs="Times New Roman"/>
          <w:color w:val="000000"/>
          <w:kern w:val="0"/>
          <w:sz w:val="24"/>
          <w:szCs w:val="24"/>
        </w:rPr>
        <w:tab/>
      </w:r>
    </w:p>
    <w:p w14:paraId="6848DA2C" w14:textId="3D990C97" w:rsidR="006273DE" w:rsidRPr="00F33F86" w:rsidRDefault="00934D18" w:rsidP="00934D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4D18">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AB34DD">
        <w:rPr>
          <w:rFonts w:ascii="Times New Roman" w:hAnsi="Times New Roman" w:cs="Times New Roman"/>
          <w:color w:val="4472C4" w:themeColor="accent1"/>
          <w:kern w:val="0"/>
          <w:sz w:val="24"/>
          <w:szCs w:val="24"/>
          <w:u w:val="single"/>
        </w:rPr>
        <w:t>5</w:t>
      </w:r>
      <w:r w:rsidR="00AB34DD">
        <w:rPr>
          <w:rFonts w:ascii="Times New Roman" w:hAnsi="Times New Roman" w:cs="Times New Roman"/>
          <w:color w:val="4472C4" w:themeColor="accent1"/>
          <w:kern w:val="0"/>
          <w:sz w:val="24"/>
          <w:szCs w:val="24"/>
          <w:u w:val="single"/>
        </w:rPr>
        <w:t xml:space="preserve"> </w:t>
      </w:r>
      <w:r w:rsidRPr="00AB34DD">
        <w:rPr>
          <w:rFonts w:ascii="Times New Roman" w:hAnsi="Times New Roman" w:cs="Times New Roman"/>
          <w:color w:val="4472C4" w:themeColor="accent1"/>
          <w:kern w:val="0"/>
          <w:sz w:val="24"/>
          <w:szCs w:val="24"/>
          <w:u w:val="single"/>
        </w:rPr>
        <w:t>priede „Pašalinimo pagrindai“</w:t>
      </w:r>
      <w:r w:rsidRPr="00934D18">
        <w:rPr>
          <w:rFonts w:ascii="Times New Roman" w:hAnsi="Times New Roman" w:cs="Times New Roman"/>
          <w:color w:val="000000"/>
          <w:kern w:val="0"/>
          <w:sz w:val="24"/>
          <w:szCs w:val="24"/>
        </w:rPr>
        <w:t xml:space="preserve">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6273DE" w:rsidRPr="00F33F86">
        <w:rPr>
          <w:rFonts w:ascii="Times New Roman" w:hAnsi="Times New Roman" w:cs="Times New Roman"/>
          <w:color w:val="000000"/>
          <w:kern w:val="0"/>
          <w:sz w:val="24"/>
          <w:szCs w:val="24"/>
        </w:rPr>
        <w:tab/>
      </w:r>
    </w:p>
    <w:p w14:paraId="6252AAAC" w14:textId="522AA023"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294539">
        <w:rPr>
          <w:rFonts w:ascii="Times New Roman" w:hAnsi="Times New Roman" w:cs="Times New Roman"/>
          <w:color w:val="4472C4" w:themeColor="accent1"/>
          <w:kern w:val="0"/>
          <w:sz w:val="24"/>
          <w:szCs w:val="24"/>
          <w:u w:val="single"/>
        </w:rPr>
        <w:t>6</w:t>
      </w:r>
      <w:r w:rsidRPr="00294539">
        <w:rPr>
          <w:rFonts w:ascii="Times New Roman" w:hAnsi="Times New Roman" w:cs="Times New Roman"/>
          <w:color w:val="4472C4" w:themeColor="accent1"/>
          <w:kern w:val="0"/>
          <w:sz w:val="24"/>
          <w:szCs w:val="24"/>
          <w:u w:val="single"/>
        </w:rPr>
        <w:t xml:space="preserve"> priede „</w:t>
      </w:r>
      <w:bookmarkEnd w:id="4"/>
      <w:r w:rsidR="007D7BFB" w:rsidRPr="00294539">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00294539" w:rsidRPr="00294539">
        <w:rPr>
          <w:rFonts w:ascii="Times New Roman" w:eastAsia="Calibri" w:hAnsi="Times New Roman" w:cs="Times New Roman"/>
          <w:color w:val="4472C4" w:themeColor="accent1"/>
          <w:kern w:val="0"/>
          <w:sz w:val="24"/>
          <w:szCs w:val="24"/>
          <w:u w:val="single"/>
          <w:lang w:eastAsia="lt-LT"/>
          <w14:ligatures w14:val="none"/>
        </w:rPr>
        <w:t>“</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w:t>
      </w:r>
      <w:r w:rsidRPr="00F33F86">
        <w:rPr>
          <w:rFonts w:ascii="Times New Roman" w:hAnsi="Times New Roman" w:cs="Times New Roman"/>
          <w:color w:val="000000"/>
          <w:kern w:val="0"/>
          <w:sz w:val="24"/>
          <w:szCs w:val="24"/>
        </w:rPr>
        <w:lastRenderedPageBreak/>
        <w:t xml:space="preserve">organizacijos pranešimą, kad jo pasiūlymas gali būti pripažintas laimėjusiu, ne vėliau kaip per 5 darbo dienas nuo pranešimo gavimo dienos privalo pateikti pirkimo sąlygų </w:t>
      </w:r>
      <w:r w:rsidR="00B459E9" w:rsidRPr="00294539">
        <w:rPr>
          <w:rFonts w:ascii="Times New Roman" w:hAnsi="Times New Roman" w:cs="Times New Roman"/>
          <w:color w:val="4472C4" w:themeColor="accent1"/>
          <w:kern w:val="0"/>
          <w:sz w:val="24"/>
          <w:szCs w:val="24"/>
          <w:u w:val="single"/>
        </w:rPr>
        <w:t>6</w:t>
      </w:r>
      <w:r w:rsidRPr="00294539">
        <w:rPr>
          <w:rFonts w:ascii="Times New Roman" w:hAnsi="Times New Roman" w:cs="Times New Roman"/>
          <w:color w:val="4472C4" w:themeColor="accent1"/>
          <w:kern w:val="0"/>
          <w:sz w:val="24"/>
          <w:szCs w:val="24"/>
          <w:u w:val="single"/>
        </w:rPr>
        <w:t xml:space="preserve"> priede „</w:t>
      </w:r>
      <w:r w:rsidR="007D7BFB" w:rsidRPr="00294539">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Pr="00294539">
        <w:rPr>
          <w:rFonts w:ascii="Times New Roman" w:hAnsi="Times New Roman" w:cs="Times New Roman"/>
          <w:color w:val="4472C4" w:themeColor="accent1"/>
          <w:kern w:val="0"/>
          <w:sz w:val="24"/>
          <w:szCs w:val="24"/>
          <w:u w:val="single"/>
        </w:rPr>
        <w:t>“</w:t>
      </w:r>
      <w:r w:rsidRPr="00294539">
        <w:rPr>
          <w:rFonts w:ascii="Times New Roman" w:hAnsi="Times New Roman" w:cs="Times New Roman"/>
          <w:color w:val="4472C4" w:themeColor="accent1"/>
          <w:kern w:val="0"/>
          <w:sz w:val="24"/>
          <w:szCs w:val="24"/>
        </w:rPr>
        <w:t xml:space="preserve"> </w:t>
      </w:r>
      <w:r w:rsidRPr="00F33F86">
        <w:rPr>
          <w:rFonts w:ascii="Times New Roman" w:hAnsi="Times New Roman" w:cs="Times New Roman"/>
          <w:color w:val="000000"/>
          <w:kern w:val="0"/>
          <w:sz w:val="24"/>
          <w:szCs w:val="24"/>
        </w:rPr>
        <w:t>nurodytus kvalifikaciją pagrindžiančius dokumentus, laikantis šių reikalavimų:</w:t>
      </w:r>
    </w:p>
    <w:p w14:paraId="2E8F0C33" w14:textId="5A5CD21C"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8CE152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94289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3F86">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F26202">
        <w:rPr>
          <w:rFonts w:ascii="Times New Roman" w:hAnsi="Times New Roman" w:cs="Times New Roman"/>
          <w:color w:val="4472C4" w:themeColor="accent1"/>
          <w:kern w:val="0"/>
          <w:sz w:val="24"/>
          <w:szCs w:val="24"/>
          <w:u w:val="single"/>
        </w:rPr>
        <w:t>6 priede „Kvalifikacijos ir kiti reikalavimai tiekėjui“</w:t>
      </w:r>
      <w:r w:rsidRPr="001F61EB">
        <w:rPr>
          <w:rFonts w:ascii="Times New Roman" w:hAnsi="Times New Roman" w:cs="Times New Roman"/>
          <w:color w:val="0070C0"/>
          <w:kern w:val="0"/>
          <w:sz w:val="24"/>
          <w:szCs w:val="24"/>
          <w:u w:val="single"/>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C3FD2B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F26202">
        <w:rPr>
          <w:rFonts w:ascii="Times New Roman" w:hAnsi="Times New Roman" w:cs="Times New Roman"/>
          <w:color w:val="4472C4" w:themeColor="accent1"/>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5" w:name="_Hlk181912918"/>
      <w:r w:rsidRPr="001F61EB">
        <w:rPr>
          <w:rFonts w:ascii="Times New Roman" w:hAnsi="Times New Roman" w:cs="Times New Roman"/>
          <w:b/>
          <w:bCs/>
          <w:color w:val="000000"/>
          <w:kern w:val="0"/>
          <w:sz w:val="24"/>
          <w:szCs w:val="24"/>
        </w:rPr>
        <w:t>SUBTIEKĖJŲ PASITELKIMAS</w:t>
      </w:r>
      <w:bookmarkEnd w:id="5"/>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DF60D9" w:rsidRPr="00F26202">
          <w:rPr>
            <w:rStyle w:val="Hipersaitas"/>
            <w:rFonts w:ascii="Times New Roman" w:hAnsi="Times New Roman" w:cs="Times New Roman"/>
            <w:color w:val="4472C4" w:themeColor="accent1"/>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19FD8D26"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6"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893BD4">
        <w:rPr>
          <w:rFonts w:ascii="Times New Roman" w:hAnsi="Times New Roman" w:cs="Times New Roman"/>
          <w:color w:val="4472C4" w:themeColor="accent1"/>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893BD4">
        <w:rPr>
          <w:rFonts w:ascii="Times New Roman" w:hAnsi="Times New Roman" w:cs="Times New Roman"/>
          <w:color w:val="4472C4" w:themeColor="accent1"/>
          <w:kern w:val="0"/>
          <w:sz w:val="24"/>
          <w:szCs w:val="24"/>
          <w:u w:val="single"/>
        </w:rPr>
        <w:t>2</w:t>
      </w:r>
      <w:r w:rsidR="00526D58" w:rsidRPr="00893BD4">
        <w:rPr>
          <w:rFonts w:ascii="Times New Roman" w:hAnsi="Times New Roman" w:cs="Times New Roman"/>
          <w:color w:val="4472C4" w:themeColor="accent1"/>
          <w:kern w:val="0"/>
          <w:sz w:val="24"/>
          <w:szCs w:val="24"/>
          <w:u w:val="single"/>
        </w:rPr>
        <w:t xml:space="preserve"> </w:t>
      </w:r>
      <w:r w:rsidR="006273DE" w:rsidRPr="00893BD4">
        <w:rPr>
          <w:rFonts w:ascii="Times New Roman" w:hAnsi="Times New Roman" w:cs="Times New Roman"/>
          <w:color w:val="4472C4" w:themeColor="accent1"/>
          <w:kern w:val="0"/>
          <w:sz w:val="24"/>
          <w:szCs w:val="24"/>
          <w:u w:val="single"/>
        </w:rPr>
        <w:t>prie</w:t>
      </w:r>
      <w:r w:rsidR="00526D58" w:rsidRPr="00893BD4">
        <w:rPr>
          <w:rFonts w:ascii="Times New Roman" w:hAnsi="Times New Roman" w:cs="Times New Roman"/>
          <w:color w:val="4472C4" w:themeColor="accent1"/>
          <w:kern w:val="0"/>
          <w:sz w:val="24"/>
          <w:szCs w:val="24"/>
          <w:u w:val="single"/>
        </w:rPr>
        <w:t>d</w:t>
      </w:r>
      <w:r w:rsidR="00D214D8" w:rsidRPr="00893BD4">
        <w:rPr>
          <w:rFonts w:ascii="Times New Roman" w:hAnsi="Times New Roman" w:cs="Times New Roman"/>
          <w:color w:val="4472C4" w:themeColor="accent1"/>
          <w:kern w:val="0"/>
          <w:sz w:val="24"/>
          <w:szCs w:val="24"/>
          <w:u w:val="single"/>
        </w:rPr>
        <w:t>ą</w:t>
      </w:r>
      <w:r w:rsidR="006273DE" w:rsidRPr="00893BD4">
        <w:rPr>
          <w:rFonts w:ascii="Times New Roman" w:hAnsi="Times New Roman" w:cs="Times New Roman"/>
          <w:color w:val="4472C4" w:themeColor="accent1"/>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893BD4">
        <w:rPr>
          <w:rFonts w:ascii="Times New Roman" w:hAnsi="Times New Roman" w:cs="Times New Roman"/>
          <w:color w:val="4472C4" w:themeColor="accent1"/>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893BD4">
        <w:rPr>
          <w:rFonts w:ascii="Times New Roman" w:hAnsi="Times New Roman" w:cs="Times New Roman"/>
          <w:color w:val="4472C4" w:themeColor="accent1"/>
          <w:kern w:val="0"/>
          <w:sz w:val="24"/>
          <w:szCs w:val="24"/>
          <w:u w:val="single"/>
        </w:rPr>
        <w:t>4</w:t>
      </w:r>
      <w:r w:rsidR="00526D58" w:rsidRPr="00893BD4">
        <w:rPr>
          <w:rFonts w:ascii="Times New Roman" w:hAnsi="Times New Roman" w:cs="Times New Roman"/>
          <w:color w:val="4472C4" w:themeColor="accent1"/>
          <w:kern w:val="0"/>
          <w:sz w:val="24"/>
          <w:szCs w:val="24"/>
          <w:u w:val="single"/>
        </w:rPr>
        <w:t xml:space="preserve"> </w:t>
      </w:r>
      <w:r w:rsidR="006273DE" w:rsidRPr="00893BD4">
        <w:rPr>
          <w:rFonts w:ascii="Times New Roman" w:hAnsi="Times New Roman" w:cs="Times New Roman"/>
          <w:color w:val="4472C4" w:themeColor="accent1"/>
          <w:kern w:val="0"/>
          <w:sz w:val="24"/>
          <w:szCs w:val="24"/>
          <w:u w:val="single"/>
        </w:rPr>
        <w:t>priedą</w:t>
      </w:r>
      <w:r w:rsidR="00ED0084" w:rsidRPr="00893BD4">
        <w:rPr>
          <w:rFonts w:ascii="Times New Roman" w:hAnsi="Times New Roman" w:cs="Times New Roman"/>
          <w:color w:val="4472C4" w:themeColor="accent1"/>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Pr="00F33F86" w:rsidRDefault="00302AE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7" w:name="_Hlk157669390"/>
      <w:bookmarkStart w:id="8"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lastRenderedPageBreak/>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835B1C7"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356F8" w:rsidRPr="00A03FB5">
        <w:rPr>
          <w:rFonts w:ascii="Times New Roman" w:hAnsi="Times New Roman" w:cs="Times New Roman"/>
          <w:color w:val="000000"/>
          <w:kern w:val="0"/>
          <w:sz w:val="24"/>
          <w:szCs w:val="24"/>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55B9BEC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5762DC" w:rsidRPr="000816F8">
          <w:rPr>
            <w:rStyle w:val="Hipersaitas"/>
            <w:rFonts w:ascii="Times New Roman" w:hAnsi="Times New Roman" w:cs="Times New Roman"/>
            <w:color w:val="4472C4" w:themeColor="accent1"/>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62CC1667"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E40C65">
        <w:rPr>
          <w:rFonts w:ascii="Times New Roman" w:hAnsi="Times New Roman" w:cs="Times New Roman"/>
          <w:b/>
          <w:bCs/>
          <w:color w:val="000000"/>
          <w:kern w:val="0"/>
          <w:sz w:val="24"/>
          <w:szCs w:val="24"/>
        </w:rPr>
        <w:t>1</w:t>
      </w:r>
      <w:r w:rsidR="00EF001C">
        <w:rPr>
          <w:rFonts w:ascii="Times New Roman" w:hAnsi="Times New Roman" w:cs="Times New Roman"/>
          <w:b/>
          <w:bCs/>
          <w:color w:val="000000"/>
          <w:kern w:val="0"/>
          <w:sz w:val="24"/>
          <w:szCs w:val="24"/>
        </w:rPr>
        <w:t xml:space="preserve"> </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E40C65">
        <w:rPr>
          <w:rFonts w:ascii="Times New Roman" w:hAnsi="Times New Roman" w:cs="Times New Roman"/>
          <w:i/>
          <w:iCs/>
          <w:color w:val="000000"/>
          <w:kern w:val="0"/>
          <w:sz w:val="24"/>
          <w:szCs w:val="24"/>
        </w:rPr>
        <w:t xml:space="preserve">vienas </w:t>
      </w:r>
      <w:r w:rsidR="00C65740">
        <w:rPr>
          <w:rFonts w:ascii="Times New Roman" w:hAnsi="Times New Roman" w:cs="Times New Roman"/>
          <w:i/>
          <w:iCs/>
          <w:color w:val="000000"/>
          <w:kern w:val="0"/>
          <w:sz w:val="24"/>
          <w:szCs w:val="24"/>
        </w:rPr>
        <w:t>tūkstan</w:t>
      </w:r>
      <w:r w:rsidR="00E40C65">
        <w:rPr>
          <w:rFonts w:ascii="Times New Roman" w:hAnsi="Times New Roman" w:cs="Times New Roman"/>
          <w:i/>
          <w:iCs/>
          <w:color w:val="000000"/>
          <w:kern w:val="0"/>
          <w:sz w:val="24"/>
          <w:szCs w:val="24"/>
        </w:rPr>
        <w:t>tis</w:t>
      </w:r>
      <w:r w:rsidR="00C65740">
        <w:rPr>
          <w:rFonts w:ascii="Times New Roman" w:hAnsi="Times New Roman" w:cs="Times New Roman"/>
          <w:i/>
          <w:iCs/>
          <w:color w:val="000000"/>
          <w:kern w:val="0"/>
          <w:sz w:val="24"/>
          <w:szCs w:val="24"/>
        </w:rPr>
        <w:t xml:space="preserve">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lastRenderedPageBreak/>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7F196B7A"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EC5611" w:rsidRPr="00F33F8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165D14">
        <w:rPr>
          <w:rFonts w:ascii="Times New Roman" w:hAnsi="Times New Roman" w:cs="Times New Roman"/>
          <w:color w:val="4472C4" w:themeColor="accent1"/>
          <w:kern w:val="0"/>
          <w:sz w:val="24"/>
          <w:szCs w:val="24"/>
          <w:u w:val="single"/>
        </w:rPr>
        <w:t>6</w:t>
      </w:r>
      <w:r w:rsidR="00225DDA" w:rsidRPr="00165D14">
        <w:rPr>
          <w:rFonts w:ascii="Times New Roman" w:hAnsi="Times New Roman" w:cs="Times New Roman"/>
          <w:color w:val="4472C4" w:themeColor="accent1"/>
          <w:kern w:val="0"/>
          <w:sz w:val="24"/>
          <w:szCs w:val="24"/>
          <w:u w:val="single"/>
        </w:rPr>
        <w:t xml:space="preserve"> priede „</w:t>
      </w:r>
      <w:r w:rsidR="00F90A34" w:rsidRPr="00165D14">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00225DDA" w:rsidRPr="00165D14">
        <w:rPr>
          <w:rFonts w:ascii="Times New Roman" w:hAnsi="Times New Roman" w:cs="Times New Roman"/>
          <w:color w:val="4472C4" w:themeColor="accent1"/>
          <w:kern w:val="0"/>
          <w:sz w:val="24"/>
          <w:szCs w:val="24"/>
          <w:u w:val="single"/>
        </w:rPr>
        <w:t>“</w:t>
      </w:r>
      <w:r w:rsidR="00225DDA" w:rsidRPr="00165D14">
        <w:rPr>
          <w:rFonts w:ascii="Times New Roman" w:hAnsi="Times New Roman" w:cs="Times New Roman"/>
          <w:color w:val="4472C4" w:themeColor="accent1"/>
          <w:kern w:val="0"/>
          <w:sz w:val="24"/>
          <w:szCs w:val="24"/>
        </w:rPr>
        <w:t xml:space="preserve"> </w:t>
      </w:r>
      <w:r w:rsidR="00225DDA" w:rsidRPr="00F33F8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 xml:space="preserve">Šiaulių </w:t>
      </w:r>
      <w:r w:rsidR="00225DDA" w:rsidRPr="00F33F86">
        <w:rPr>
          <w:rFonts w:ascii="Times New Roman" w:eastAsia="Arial Unicode MS" w:hAnsi="Times New Roman" w:cs="Times New Roman"/>
          <w:b/>
          <w:bCs/>
          <w:color w:val="000000"/>
          <w:kern w:val="0"/>
          <w:sz w:val="24"/>
          <w:szCs w:val="24"/>
          <w:bdr w:val="nil"/>
          <w14:ligatures w14:val="none"/>
        </w:rPr>
        <w:lastRenderedPageBreak/>
        <w:t>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432B0C">
      <w:pPr>
        <w:tabs>
          <w:tab w:val="left" w:pos="993"/>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581D18E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D22F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728F43B9" w:rsidR="006273DE"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5AA56F8D" w14:textId="77777777" w:rsidR="00432B0C" w:rsidRDefault="00432B0C"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9" w:name="_Hlk171339948"/>
    </w:p>
    <w:p w14:paraId="0293A86E" w14:textId="21D7460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0DC06648" w:rsidR="00E130ED"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00E130ED" w:rsidRPr="00F33F86">
        <w:rPr>
          <w:rFonts w:ascii="Times New Roman" w:hAnsi="Times New Roman" w:cs="Times New Roman"/>
          <w:color w:val="000000"/>
          <w:kern w:val="0"/>
          <w:sz w:val="24"/>
          <w:szCs w:val="24"/>
        </w:rPr>
        <w:tab/>
      </w:r>
    </w:p>
    <w:p w14:paraId="5F6B5359" w14:textId="643B2E79"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7725753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9A4E0B">
        <w:rPr>
          <w:rFonts w:ascii="Times New Roman" w:hAnsi="Times New Roman" w:cs="Times New Roman"/>
          <w:color w:val="4472C4" w:themeColor="accent1"/>
          <w:kern w:val="0"/>
          <w:sz w:val="24"/>
          <w:szCs w:val="24"/>
          <w:u w:val="single"/>
          <w14:ligatures w14:val="none"/>
        </w:rPr>
        <w:t>6</w:t>
      </w:r>
      <w:r w:rsidR="00B459E9" w:rsidRPr="009A4E0B">
        <w:rPr>
          <w:rFonts w:ascii="Times New Roman" w:hAnsi="Times New Roman" w:cs="Times New Roman"/>
          <w:color w:val="4472C4" w:themeColor="accent1"/>
          <w:kern w:val="0"/>
          <w:sz w:val="24"/>
          <w:szCs w:val="24"/>
          <w:u w:val="single"/>
          <w14:ligatures w14:val="none"/>
        </w:rPr>
        <w:t xml:space="preserve"> priede „</w:t>
      </w:r>
      <w:r w:rsidR="00285FB2" w:rsidRPr="009A4E0B">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00B459E9" w:rsidRPr="009A4E0B">
        <w:rPr>
          <w:rFonts w:ascii="Times New Roman" w:hAnsi="Times New Roman" w:cs="Times New Roman"/>
          <w:color w:val="4472C4" w:themeColor="accent1"/>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9A4E0B">
        <w:rPr>
          <w:rFonts w:ascii="Times New Roman" w:hAnsi="Times New Roman" w:cs="Times New Roman"/>
          <w:color w:val="4472C4" w:themeColor="accent1"/>
          <w:kern w:val="0"/>
          <w:sz w:val="24"/>
          <w:szCs w:val="24"/>
          <w:u w:val="single"/>
          <w14:ligatures w14:val="none"/>
        </w:rPr>
        <w:t>6</w:t>
      </w:r>
      <w:r w:rsidR="00B459E9" w:rsidRPr="009A4E0B">
        <w:rPr>
          <w:rFonts w:ascii="Times New Roman" w:hAnsi="Times New Roman" w:cs="Times New Roman"/>
          <w:color w:val="4472C4" w:themeColor="accent1"/>
          <w:kern w:val="0"/>
          <w:sz w:val="24"/>
          <w:szCs w:val="24"/>
          <w:u w:val="single"/>
          <w14:ligatures w14:val="none"/>
        </w:rPr>
        <w:t xml:space="preserve"> priede „</w:t>
      </w:r>
      <w:r w:rsidR="00285FB2" w:rsidRPr="009A4E0B">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00B459E9" w:rsidRPr="009A4E0B">
        <w:rPr>
          <w:rFonts w:ascii="Times New Roman" w:hAnsi="Times New Roman" w:cs="Times New Roman"/>
          <w:color w:val="4472C4" w:themeColor="accent1"/>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9A4E0B">
        <w:rPr>
          <w:rFonts w:ascii="Times New Roman" w:hAnsi="Times New Roman" w:cs="Times New Roman"/>
          <w:color w:val="4472C4" w:themeColor="accent1"/>
          <w:kern w:val="0"/>
          <w:sz w:val="24"/>
          <w:szCs w:val="24"/>
          <w:u w:val="single"/>
          <w14:ligatures w14:val="none"/>
        </w:rPr>
        <w:t>5</w:t>
      </w:r>
      <w:r w:rsidR="00B459E9" w:rsidRPr="009A4E0B">
        <w:rPr>
          <w:rFonts w:ascii="Times New Roman" w:hAnsi="Times New Roman" w:cs="Times New Roman"/>
          <w:color w:val="4472C4" w:themeColor="accent1"/>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4D105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w:t>
      </w:r>
      <w:r w:rsidRPr="00F33F86">
        <w:rPr>
          <w:rFonts w:ascii="Times New Roman" w:hAnsi="Times New Roman" w:cs="Times New Roman"/>
          <w:color w:val="000000"/>
          <w:kern w:val="0"/>
          <w:sz w:val="24"/>
          <w:szCs w:val="24"/>
        </w:rPr>
        <w:lastRenderedPageBreak/>
        <w:t>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B6683F8" w14:textId="77777777" w:rsidR="00431332" w:rsidRDefault="00431332" w:rsidP="00D62E4F">
      <w:pPr>
        <w:autoSpaceDE w:val="0"/>
        <w:autoSpaceDN w:val="0"/>
        <w:adjustRightInd w:val="0"/>
        <w:spacing w:after="0" w:line="240" w:lineRule="auto"/>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7438CF42" w14:textId="77777777" w:rsidR="00620507" w:rsidRPr="00F33F86" w:rsidRDefault="00620507" w:rsidP="00E26F7C">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0"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0"/>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F84A33">
        <w:rPr>
          <w:rFonts w:ascii="Times New Roman" w:hAnsi="Times New Roman" w:cs="Times New Roman"/>
          <w:color w:val="4472C4" w:themeColor="accent1"/>
          <w:kern w:val="0"/>
          <w:sz w:val="24"/>
          <w:szCs w:val="24"/>
          <w:u w:val="single"/>
        </w:rPr>
        <w:t>5 priede „Pašalinimo pagrindai“</w:t>
      </w:r>
      <w:r w:rsidRPr="00F84A33">
        <w:rPr>
          <w:rFonts w:ascii="Times New Roman" w:hAnsi="Times New Roman" w:cs="Times New Roman"/>
          <w:color w:val="4472C4" w:themeColor="accent1"/>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F84A33">
        <w:rPr>
          <w:rFonts w:ascii="Times New Roman" w:hAnsi="Times New Roman" w:cs="Times New Roman"/>
          <w:color w:val="4472C4" w:themeColor="accent1"/>
          <w:kern w:val="0"/>
          <w:sz w:val="24"/>
          <w:szCs w:val="24"/>
          <w:u w:val="single"/>
        </w:rPr>
        <w:t>6 priede „Kvalifikacijos</w:t>
      </w:r>
      <w:r w:rsidR="00FE1D83" w:rsidRPr="00F84A33">
        <w:rPr>
          <w:rFonts w:ascii="Times New Roman" w:hAnsi="Times New Roman" w:cs="Times New Roman"/>
          <w:color w:val="4472C4" w:themeColor="accent1"/>
          <w:kern w:val="0"/>
          <w:sz w:val="24"/>
          <w:szCs w:val="24"/>
          <w:u w:val="single"/>
        </w:rPr>
        <w:t xml:space="preserve"> ir kiti </w:t>
      </w:r>
      <w:r w:rsidRPr="00F84A33">
        <w:rPr>
          <w:rFonts w:ascii="Times New Roman" w:hAnsi="Times New Roman" w:cs="Times New Roman"/>
          <w:color w:val="4472C4" w:themeColor="accent1"/>
          <w:kern w:val="0"/>
          <w:sz w:val="24"/>
          <w:szCs w:val="24"/>
          <w:u w:val="single"/>
        </w:rPr>
        <w:t>reikalavimai tiekėjui“</w:t>
      </w:r>
      <w:r w:rsidRPr="00F84A33">
        <w:rPr>
          <w:rFonts w:ascii="Times New Roman" w:hAnsi="Times New Roman" w:cs="Times New Roman"/>
          <w:color w:val="4472C4" w:themeColor="accent1"/>
          <w:kern w:val="0"/>
          <w:sz w:val="24"/>
          <w:szCs w:val="24"/>
        </w:rPr>
        <w:t xml:space="preserve"> </w:t>
      </w:r>
      <w:r w:rsidRPr="001F61EB">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1" w:name="_Hlk182493507"/>
      <w:r w:rsidR="00A56A28" w:rsidRPr="00A56A28">
        <w:rPr>
          <w:rFonts w:ascii="Times New Roman" w:hAnsi="Times New Roman" w:cs="Times New Roman"/>
          <w:color w:val="000000"/>
          <w:kern w:val="0"/>
          <w:sz w:val="24"/>
          <w:szCs w:val="24"/>
        </w:rPr>
        <w:t xml:space="preserve">Pasiūlyme kaina nurodoma eurais. </w:t>
      </w:r>
      <w:bookmarkEnd w:id="11"/>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649EAC6F" w14:textId="4E1C6CC6" w:rsidR="006273DE" w:rsidRPr="00F33F86" w:rsidRDefault="006273DE" w:rsidP="00345C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4D5D6D">
        <w:rPr>
          <w:rFonts w:ascii="Times New Roman" w:hAnsi="Times New Roman" w:cs="Times New Roman"/>
          <w:color w:val="000000"/>
          <w:kern w:val="0"/>
          <w:sz w:val="24"/>
          <w:szCs w:val="24"/>
        </w:rPr>
        <w:lastRenderedPageBreak/>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2"/>
      <w:r w:rsidRPr="004D5D6D">
        <w:rPr>
          <w:rFonts w:ascii="Times New Roman" w:hAnsi="Times New Roman" w:cs="Times New Roman"/>
          <w:color w:val="000000"/>
          <w:kern w:val="0"/>
          <w:sz w:val="24"/>
          <w:szCs w:val="24"/>
        </w:rPr>
        <w:t xml:space="preserve"> </w:t>
      </w:r>
    </w:p>
    <w:p w14:paraId="17234FF6" w14:textId="77777777" w:rsidR="00770D23" w:rsidRDefault="004D5D6D" w:rsidP="00770D2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53F8FCF4" w14:textId="035367FD" w:rsidR="00770D23" w:rsidRPr="00770D23" w:rsidRDefault="004D5D6D" w:rsidP="00770D2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0D23">
        <w:rPr>
          <w:rFonts w:ascii="Times New Roman" w:hAnsi="Times New Roman" w:cs="Times New Roman"/>
          <w:color w:val="000000"/>
          <w:kern w:val="0"/>
          <w:sz w:val="24"/>
          <w:szCs w:val="24"/>
        </w:rPr>
        <w:t xml:space="preserve">17.7. </w:t>
      </w:r>
      <w:r w:rsidR="00770D23" w:rsidRPr="00770D23">
        <w:rPr>
          <w:rFonts w:ascii="Times New Roman" w:hAnsi="Times New Roman" w:cs="Times New Roman"/>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užtikrinimo ir jei taikoma mokėjimą patvirtinančių dokumentų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770D23" w:rsidRPr="003B3CB6">
        <w:rPr>
          <w:rFonts w:ascii="Times New Roman" w:hAnsi="Times New Roman" w:cs="Times New Roman"/>
          <w:color w:val="4472C4" w:themeColor="accent1"/>
          <w:sz w:val="24"/>
          <w:szCs w:val="24"/>
          <w:u w:val="single"/>
        </w:rPr>
        <w:t>6 priede „Kvalifikacijos ir kiti reikalavimai tiekėjui</w:t>
      </w:r>
      <w:r w:rsidR="00770D23" w:rsidRPr="003B3CB6">
        <w:rPr>
          <w:rFonts w:ascii="Times New Roman" w:hAnsi="Times New Roman" w:cs="Times New Roman"/>
          <w:color w:val="4472C4" w:themeColor="accent1"/>
          <w:sz w:val="24"/>
          <w:szCs w:val="24"/>
        </w:rPr>
        <w:t xml:space="preserve">” </w:t>
      </w:r>
      <w:r w:rsidR="00770D23" w:rsidRPr="00770D23">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p>
    <w:p w14:paraId="6AFD6D87" w14:textId="312ED89A" w:rsidR="006273DE" w:rsidRPr="00F33F86" w:rsidRDefault="006273DE" w:rsidP="003B3CB6">
      <w:pPr>
        <w:autoSpaceDE w:val="0"/>
        <w:autoSpaceDN w:val="0"/>
        <w:adjustRightInd w:val="0"/>
        <w:spacing w:after="0" w:line="240" w:lineRule="auto"/>
        <w:jc w:val="both"/>
        <w:rPr>
          <w:rFonts w:ascii="Times New Roman" w:hAnsi="Times New Roman" w:cs="Times New Roman"/>
          <w:color w:val="000000"/>
          <w:kern w:val="0"/>
          <w:sz w:val="24"/>
          <w:szCs w:val="24"/>
        </w:rPr>
      </w:pP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E83478">
        <w:rPr>
          <w:rFonts w:ascii="Times New Roman" w:hAnsi="Times New Roman" w:cs="Times New Roman"/>
          <w:color w:val="4472C4" w:themeColor="accent1"/>
          <w:kern w:val="0"/>
          <w:sz w:val="24"/>
          <w:szCs w:val="24"/>
          <w:u w:val="single"/>
        </w:rPr>
        <w:t>3</w:t>
      </w:r>
      <w:r w:rsidR="00E130ED" w:rsidRPr="00E83478">
        <w:rPr>
          <w:rFonts w:ascii="Times New Roman" w:hAnsi="Times New Roman" w:cs="Times New Roman"/>
          <w:color w:val="4472C4" w:themeColor="accent1"/>
          <w:kern w:val="0"/>
          <w:sz w:val="24"/>
          <w:szCs w:val="24"/>
          <w:u w:val="single"/>
        </w:rPr>
        <w:t xml:space="preserve"> priede</w:t>
      </w:r>
      <w:r w:rsidRPr="00E83478">
        <w:rPr>
          <w:rFonts w:ascii="Times New Roman" w:hAnsi="Times New Roman" w:cs="Times New Roman"/>
          <w:color w:val="4472C4" w:themeColor="accent1"/>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3B31931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5" w:history="1">
        <w:r w:rsidR="004D22FE" w:rsidRPr="00E83478">
          <w:rPr>
            <w:rStyle w:val="Hipersaitas"/>
            <w:rFonts w:ascii="Times New Roman" w:hAnsi="Times New Roman"/>
            <w:color w:val="4472C4" w:themeColor="accent1"/>
            <w:sz w:val="24"/>
          </w:rPr>
          <w:t>https://sabis.nbfc.lt/</w:t>
        </w:r>
      </w:hyperlink>
      <w:r w:rsidR="00E83478">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260D980F" w:rsidR="006273DE" w:rsidRPr="00F33F86" w:rsidRDefault="0067287C" w:rsidP="00ED0084">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20</w:t>
      </w:r>
      <w:r w:rsidR="006273DE" w:rsidRPr="00F33F86">
        <w:rPr>
          <w:rFonts w:ascii="Times New Roman" w:hAnsi="Times New Roman" w:cs="Times New Roman"/>
          <w:b/>
          <w:bCs/>
          <w:color w:val="000000"/>
          <w:kern w:val="0"/>
          <w:sz w:val="24"/>
          <w:szCs w:val="24"/>
        </w:rPr>
        <w:t xml:space="preserve">. </w:t>
      </w:r>
      <w:r w:rsidR="006273DE"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Perkančioji organizacija turi teisę savo iniciatyva nutraukti pradėtas pirkimo procedūras, jeigu atsirado aplinkybių, kurių nebuvo galima numatyti, arba pirkimo dokumentuose </w:t>
      </w:r>
      <w:r w:rsidRPr="001F61EB">
        <w:rPr>
          <w:rFonts w:ascii="Times New Roman" w:eastAsia="Times New Roman" w:hAnsi="Times New Roman" w:cs="Times New Roman"/>
          <w:sz w:val="24"/>
          <w:szCs w:val="24"/>
        </w:rPr>
        <w:lastRenderedPageBreak/>
        <w:t>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C3F70" w14:textId="77777777" w:rsidR="00EA0A43" w:rsidRPr="00F33F86" w:rsidRDefault="00EA0A43" w:rsidP="006273DE">
      <w:pPr>
        <w:spacing w:after="0" w:line="240" w:lineRule="auto"/>
      </w:pPr>
      <w:r w:rsidRPr="00F33F86">
        <w:separator/>
      </w:r>
    </w:p>
  </w:endnote>
  <w:endnote w:type="continuationSeparator" w:id="0">
    <w:p w14:paraId="3A047380" w14:textId="77777777" w:rsidR="00EA0A43" w:rsidRPr="00F33F86" w:rsidRDefault="00EA0A43"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15545" w14:textId="77777777" w:rsidR="00EA0A43" w:rsidRPr="00F33F86" w:rsidRDefault="00EA0A43" w:rsidP="006273DE">
      <w:pPr>
        <w:spacing w:after="0" w:line="240" w:lineRule="auto"/>
      </w:pPr>
      <w:r w:rsidRPr="00F33F86">
        <w:separator/>
      </w:r>
    </w:p>
  </w:footnote>
  <w:footnote w:type="continuationSeparator" w:id="0">
    <w:p w14:paraId="704B9244" w14:textId="77777777" w:rsidR="00EA0A43" w:rsidRPr="00F33F86" w:rsidRDefault="00EA0A43" w:rsidP="006273DE">
      <w:pPr>
        <w:spacing w:after="0" w:line="240" w:lineRule="auto"/>
      </w:pPr>
      <w:r w:rsidRPr="00F33F86">
        <w:continuationSeparator/>
      </w:r>
    </w:p>
  </w:footnote>
  <w:footnote w:id="1">
    <w:p w14:paraId="4C939ECB" w14:textId="6465304B"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446F6">
        <w:rPr>
          <w:rFonts w:ascii="Times New Roman" w:hAnsi="Times New Roman" w:cs="Times New Roman"/>
          <w:b/>
          <w:bCs/>
          <w:color w:val="000000" w:themeColor="text1"/>
        </w:rPr>
        <w:t>miesto savivaldybės admin</w:t>
      </w:r>
      <w:r w:rsidR="004950D9">
        <w:rPr>
          <w:rFonts w:ascii="Times New Roman" w:hAnsi="Times New Roman" w:cs="Times New Roman"/>
          <w:b/>
          <w:bCs/>
          <w:color w:val="000000" w:themeColor="text1"/>
        </w:rPr>
        <w:t>i</w:t>
      </w:r>
      <w:r w:rsidR="004446F6">
        <w:rPr>
          <w:rFonts w:ascii="Times New Roman" w:hAnsi="Times New Roman" w:cs="Times New Roman"/>
          <w:b/>
          <w:bCs/>
          <w:color w:val="000000" w:themeColor="text1"/>
        </w:rPr>
        <w:t>stracija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84540D48"/>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color w:val="auto"/>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151092473">
    <w:abstractNumId w:val="1"/>
  </w:num>
  <w:num w:numId="9" w16cid:durableId="3674163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4311D"/>
    <w:rsid w:val="0005120E"/>
    <w:rsid w:val="000613BD"/>
    <w:rsid w:val="00064A8B"/>
    <w:rsid w:val="00065041"/>
    <w:rsid w:val="000816F8"/>
    <w:rsid w:val="00084384"/>
    <w:rsid w:val="00090B90"/>
    <w:rsid w:val="000A1C0B"/>
    <w:rsid w:val="000A2571"/>
    <w:rsid w:val="000A40AF"/>
    <w:rsid w:val="000A4A68"/>
    <w:rsid w:val="000A50E5"/>
    <w:rsid w:val="000B1B8A"/>
    <w:rsid w:val="000C0E28"/>
    <w:rsid w:val="000C1392"/>
    <w:rsid w:val="000D067F"/>
    <w:rsid w:val="000D0889"/>
    <w:rsid w:val="000D7696"/>
    <w:rsid w:val="000E56BF"/>
    <w:rsid w:val="000F38D5"/>
    <w:rsid w:val="000F5438"/>
    <w:rsid w:val="00104545"/>
    <w:rsid w:val="00114F66"/>
    <w:rsid w:val="00123422"/>
    <w:rsid w:val="0012663D"/>
    <w:rsid w:val="00126C3E"/>
    <w:rsid w:val="00133EC8"/>
    <w:rsid w:val="00135EE2"/>
    <w:rsid w:val="00137FDE"/>
    <w:rsid w:val="00150CD7"/>
    <w:rsid w:val="00152FF8"/>
    <w:rsid w:val="00154E85"/>
    <w:rsid w:val="00156812"/>
    <w:rsid w:val="00165D14"/>
    <w:rsid w:val="00171224"/>
    <w:rsid w:val="00174BA3"/>
    <w:rsid w:val="001A3068"/>
    <w:rsid w:val="001B0CDA"/>
    <w:rsid w:val="001B5FB6"/>
    <w:rsid w:val="001C2357"/>
    <w:rsid w:val="001C6D53"/>
    <w:rsid w:val="001C753E"/>
    <w:rsid w:val="001D2E37"/>
    <w:rsid w:val="001D465C"/>
    <w:rsid w:val="001F028D"/>
    <w:rsid w:val="002047A8"/>
    <w:rsid w:val="00205F3A"/>
    <w:rsid w:val="00214975"/>
    <w:rsid w:val="002165D2"/>
    <w:rsid w:val="002221EF"/>
    <w:rsid w:val="00225DDA"/>
    <w:rsid w:val="0023610B"/>
    <w:rsid w:val="00241564"/>
    <w:rsid w:val="002422D3"/>
    <w:rsid w:val="0026048A"/>
    <w:rsid w:val="0026549E"/>
    <w:rsid w:val="00275ECD"/>
    <w:rsid w:val="002827F1"/>
    <w:rsid w:val="00282C26"/>
    <w:rsid w:val="00285FB2"/>
    <w:rsid w:val="00294539"/>
    <w:rsid w:val="00295B29"/>
    <w:rsid w:val="002B383F"/>
    <w:rsid w:val="002B49BF"/>
    <w:rsid w:val="002C1DA0"/>
    <w:rsid w:val="002C3C73"/>
    <w:rsid w:val="002D47AD"/>
    <w:rsid w:val="002E144B"/>
    <w:rsid w:val="002E1966"/>
    <w:rsid w:val="002E35EC"/>
    <w:rsid w:val="002E4B7C"/>
    <w:rsid w:val="002E7583"/>
    <w:rsid w:val="00302AE7"/>
    <w:rsid w:val="00311313"/>
    <w:rsid w:val="00323B0B"/>
    <w:rsid w:val="00331940"/>
    <w:rsid w:val="00345CBB"/>
    <w:rsid w:val="0034651E"/>
    <w:rsid w:val="0036527C"/>
    <w:rsid w:val="00366D5A"/>
    <w:rsid w:val="00382AF5"/>
    <w:rsid w:val="00385679"/>
    <w:rsid w:val="00391578"/>
    <w:rsid w:val="00392E2A"/>
    <w:rsid w:val="003941E4"/>
    <w:rsid w:val="003A33D2"/>
    <w:rsid w:val="003A356C"/>
    <w:rsid w:val="003B3CB6"/>
    <w:rsid w:val="003B6E74"/>
    <w:rsid w:val="003C2050"/>
    <w:rsid w:val="003C2AB0"/>
    <w:rsid w:val="003D17EA"/>
    <w:rsid w:val="003D4745"/>
    <w:rsid w:val="003D4D6B"/>
    <w:rsid w:val="003E16D7"/>
    <w:rsid w:val="003E58A9"/>
    <w:rsid w:val="003F300D"/>
    <w:rsid w:val="003F5A7A"/>
    <w:rsid w:val="0040158C"/>
    <w:rsid w:val="0040293A"/>
    <w:rsid w:val="00403C37"/>
    <w:rsid w:val="00412D63"/>
    <w:rsid w:val="0041660F"/>
    <w:rsid w:val="00420891"/>
    <w:rsid w:val="00421BB6"/>
    <w:rsid w:val="0042257B"/>
    <w:rsid w:val="00422CB0"/>
    <w:rsid w:val="00431332"/>
    <w:rsid w:val="00432B0C"/>
    <w:rsid w:val="00434482"/>
    <w:rsid w:val="00437601"/>
    <w:rsid w:val="004404FE"/>
    <w:rsid w:val="004446F6"/>
    <w:rsid w:val="00454163"/>
    <w:rsid w:val="00461927"/>
    <w:rsid w:val="00462896"/>
    <w:rsid w:val="004646AD"/>
    <w:rsid w:val="00466640"/>
    <w:rsid w:val="00470002"/>
    <w:rsid w:val="00475587"/>
    <w:rsid w:val="004859FE"/>
    <w:rsid w:val="004921D6"/>
    <w:rsid w:val="004950D9"/>
    <w:rsid w:val="004A131B"/>
    <w:rsid w:val="004B0C28"/>
    <w:rsid w:val="004B4229"/>
    <w:rsid w:val="004B5D8B"/>
    <w:rsid w:val="004C1472"/>
    <w:rsid w:val="004D22FE"/>
    <w:rsid w:val="004D5722"/>
    <w:rsid w:val="004D5D6D"/>
    <w:rsid w:val="004D6A73"/>
    <w:rsid w:val="004D787A"/>
    <w:rsid w:val="004D7DEE"/>
    <w:rsid w:val="004F42EF"/>
    <w:rsid w:val="00501630"/>
    <w:rsid w:val="00515C28"/>
    <w:rsid w:val="005256EF"/>
    <w:rsid w:val="00526D58"/>
    <w:rsid w:val="00526F12"/>
    <w:rsid w:val="005356F8"/>
    <w:rsid w:val="00535FC2"/>
    <w:rsid w:val="00536C61"/>
    <w:rsid w:val="00537BD1"/>
    <w:rsid w:val="00544E40"/>
    <w:rsid w:val="00546EDA"/>
    <w:rsid w:val="00562875"/>
    <w:rsid w:val="0056518F"/>
    <w:rsid w:val="005731D7"/>
    <w:rsid w:val="005762DC"/>
    <w:rsid w:val="005815A5"/>
    <w:rsid w:val="00586681"/>
    <w:rsid w:val="005900CA"/>
    <w:rsid w:val="00592A51"/>
    <w:rsid w:val="00593666"/>
    <w:rsid w:val="00594099"/>
    <w:rsid w:val="005A0997"/>
    <w:rsid w:val="005C371C"/>
    <w:rsid w:val="005C4177"/>
    <w:rsid w:val="005C7AF4"/>
    <w:rsid w:val="005C7ECD"/>
    <w:rsid w:val="005D071C"/>
    <w:rsid w:val="005D3745"/>
    <w:rsid w:val="005E2A3B"/>
    <w:rsid w:val="005E4141"/>
    <w:rsid w:val="005E6A90"/>
    <w:rsid w:val="005F4D84"/>
    <w:rsid w:val="0060099B"/>
    <w:rsid w:val="00614228"/>
    <w:rsid w:val="00620507"/>
    <w:rsid w:val="00626592"/>
    <w:rsid w:val="006273DE"/>
    <w:rsid w:val="00627B46"/>
    <w:rsid w:val="006355C6"/>
    <w:rsid w:val="00636DA4"/>
    <w:rsid w:val="00646C4B"/>
    <w:rsid w:val="00654F37"/>
    <w:rsid w:val="0065572F"/>
    <w:rsid w:val="006560EF"/>
    <w:rsid w:val="00660ACE"/>
    <w:rsid w:val="006678E3"/>
    <w:rsid w:val="0067287C"/>
    <w:rsid w:val="006768FB"/>
    <w:rsid w:val="00676E88"/>
    <w:rsid w:val="00682FCE"/>
    <w:rsid w:val="006A28DB"/>
    <w:rsid w:val="006A42AB"/>
    <w:rsid w:val="006A49D9"/>
    <w:rsid w:val="006B1FCF"/>
    <w:rsid w:val="006B4EE2"/>
    <w:rsid w:val="006C008B"/>
    <w:rsid w:val="006C575E"/>
    <w:rsid w:val="006C5D28"/>
    <w:rsid w:val="006D386C"/>
    <w:rsid w:val="006F0B4C"/>
    <w:rsid w:val="006F6144"/>
    <w:rsid w:val="00706B4E"/>
    <w:rsid w:val="00710B9C"/>
    <w:rsid w:val="00712284"/>
    <w:rsid w:val="0071603D"/>
    <w:rsid w:val="007202A7"/>
    <w:rsid w:val="007250C0"/>
    <w:rsid w:val="0073192F"/>
    <w:rsid w:val="00736BD5"/>
    <w:rsid w:val="0074040C"/>
    <w:rsid w:val="007414BD"/>
    <w:rsid w:val="007438C9"/>
    <w:rsid w:val="00743F2C"/>
    <w:rsid w:val="0074456D"/>
    <w:rsid w:val="00746553"/>
    <w:rsid w:val="00753574"/>
    <w:rsid w:val="00770D23"/>
    <w:rsid w:val="00776F41"/>
    <w:rsid w:val="007807FF"/>
    <w:rsid w:val="0079275C"/>
    <w:rsid w:val="00795268"/>
    <w:rsid w:val="00797EA5"/>
    <w:rsid w:val="007A3F31"/>
    <w:rsid w:val="007B0B26"/>
    <w:rsid w:val="007D7BFB"/>
    <w:rsid w:val="007E78BA"/>
    <w:rsid w:val="007F279D"/>
    <w:rsid w:val="007F7D82"/>
    <w:rsid w:val="00804ACA"/>
    <w:rsid w:val="00812671"/>
    <w:rsid w:val="008148AC"/>
    <w:rsid w:val="0083120B"/>
    <w:rsid w:val="008373B6"/>
    <w:rsid w:val="0084508E"/>
    <w:rsid w:val="00851B3E"/>
    <w:rsid w:val="00856013"/>
    <w:rsid w:val="00857BB8"/>
    <w:rsid w:val="008658DF"/>
    <w:rsid w:val="008677CB"/>
    <w:rsid w:val="00876169"/>
    <w:rsid w:val="0088131A"/>
    <w:rsid w:val="0088633E"/>
    <w:rsid w:val="0089241C"/>
    <w:rsid w:val="00893BD4"/>
    <w:rsid w:val="008970A1"/>
    <w:rsid w:val="008A15B7"/>
    <w:rsid w:val="008A47F1"/>
    <w:rsid w:val="008A6677"/>
    <w:rsid w:val="008B4C4E"/>
    <w:rsid w:val="008B56FC"/>
    <w:rsid w:val="008B7872"/>
    <w:rsid w:val="008C3D99"/>
    <w:rsid w:val="008C7BB3"/>
    <w:rsid w:val="008D3E63"/>
    <w:rsid w:val="008D3E8E"/>
    <w:rsid w:val="008F6D5A"/>
    <w:rsid w:val="00916D69"/>
    <w:rsid w:val="00916ECA"/>
    <w:rsid w:val="00920ABD"/>
    <w:rsid w:val="00925BB4"/>
    <w:rsid w:val="00926312"/>
    <w:rsid w:val="00934D18"/>
    <w:rsid w:val="00940716"/>
    <w:rsid w:val="00941647"/>
    <w:rsid w:val="00942893"/>
    <w:rsid w:val="009473C0"/>
    <w:rsid w:val="00952E9F"/>
    <w:rsid w:val="00952EBF"/>
    <w:rsid w:val="00956CE2"/>
    <w:rsid w:val="009669C8"/>
    <w:rsid w:val="00973035"/>
    <w:rsid w:val="009825C5"/>
    <w:rsid w:val="00985A63"/>
    <w:rsid w:val="009929FB"/>
    <w:rsid w:val="00996CE1"/>
    <w:rsid w:val="009A2417"/>
    <w:rsid w:val="009A4E0B"/>
    <w:rsid w:val="009B00F0"/>
    <w:rsid w:val="009B1EE7"/>
    <w:rsid w:val="009B4A07"/>
    <w:rsid w:val="009B573D"/>
    <w:rsid w:val="009D3223"/>
    <w:rsid w:val="009E5171"/>
    <w:rsid w:val="009E6F4A"/>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81E4A"/>
    <w:rsid w:val="00A84FA2"/>
    <w:rsid w:val="00A9704A"/>
    <w:rsid w:val="00A97ABA"/>
    <w:rsid w:val="00AA3A11"/>
    <w:rsid w:val="00AA71F2"/>
    <w:rsid w:val="00AB2D13"/>
    <w:rsid w:val="00AB34DD"/>
    <w:rsid w:val="00AB48A5"/>
    <w:rsid w:val="00AC2201"/>
    <w:rsid w:val="00AC6C92"/>
    <w:rsid w:val="00AE41B5"/>
    <w:rsid w:val="00AE5C0D"/>
    <w:rsid w:val="00AE5FB6"/>
    <w:rsid w:val="00AE627F"/>
    <w:rsid w:val="00AF6817"/>
    <w:rsid w:val="00AF6FBD"/>
    <w:rsid w:val="00B25893"/>
    <w:rsid w:val="00B25FA3"/>
    <w:rsid w:val="00B277D6"/>
    <w:rsid w:val="00B459E9"/>
    <w:rsid w:val="00B47BFA"/>
    <w:rsid w:val="00B63A95"/>
    <w:rsid w:val="00B67A79"/>
    <w:rsid w:val="00B74D4B"/>
    <w:rsid w:val="00B823B8"/>
    <w:rsid w:val="00BA3F34"/>
    <w:rsid w:val="00BA6C40"/>
    <w:rsid w:val="00BB59C1"/>
    <w:rsid w:val="00BB796F"/>
    <w:rsid w:val="00BC066A"/>
    <w:rsid w:val="00BC1B04"/>
    <w:rsid w:val="00BC28C4"/>
    <w:rsid w:val="00BC2D25"/>
    <w:rsid w:val="00BD0B3A"/>
    <w:rsid w:val="00BD0D75"/>
    <w:rsid w:val="00BE1980"/>
    <w:rsid w:val="00BE2B8F"/>
    <w:rsid w:val="00BE507B"/>
    <w:rsid w:val="00BE5262"/>
    <w:rsid w:val="00BF19F4"/>
    <w:rsid w:val="00C059A2"/>
    <w:rsid w:val="00C06129"/>
    <w:rsid w:val="00C07E45"/>
    <w:rsid w:val="00C15CC0"/>
    <w:rsid w:val="00C20DAE"/>
    <w:rsid w:val="00C25E4F"/>
    <w:rsid w:val="00C521C9"/>
    <w:rsid w:val="00C62DEC"/>
    <w:rsid w:val="00C65740"/>
    <w:rsid w:val="00C7375A"/>
    <w:rsid w:val="00C85F2D"/>
    <w:rsid w:val="00C9009A"/>
    <w:rsid w:val="00C9735C"/>
    <w:rsid w:val="00CA07A9"/>
    <w:rsid w:val="00CA20AB"/>
    <w:rsid w:val="00CA5ED9"/>
    <w:rsid w:val="00CB136C"/>
    <w:rsid w:val="00CB1C76"/>
    <w:rsid w:val="00CC6E71"/>
    <w:rsid w:val="00CC7634"/>
    <w:rsid w:val="00CD328E"/>
    <w:rsid w:val="00CD7554"/>
    <w:rsid w:val="00CF1A7E"/>
    <w:rsid w:val="00CF2930"/>
    <w:rsid w:val="00CF408E"/>
    <w:rsid w:val="00D17C38"/>
    <w:rsid w:val="00D200D7"/>
    <w:rsid w:val="00D2110B"/>
    <w:rsid w:val="00D214D8"/>
    <w:rsid w:val="00D25B9D"/>
    <w:rsid w:val="00D26163"/>
    <w:rsid w:val="00D27DB9"/>
    <w:rsid w:val="00D310B0"/>
    <w:rsid w:val="00D34F52"/>
    <w:rsid w:val="00D53B92"/>
    <w:rsid w:val="00D611FF"/>
    <w:rsid w:val="00D62E4F"/>
    <w:rsid w:val="00D85737"/>
    <w:rsid w:val="00D90F20"/>
    <w:rsid w:val="00D93D11"/>
    <w:rsid w:val="00DA0768"/>
    <w:rsid w:val="00DB0DFF"/>
    <w:rsid w:val="00DC2566"/>
    <w:rsid w:val="00DC2C9D"/>
    <w:rsid w:val="00DC58A8"/>
    <w:rsid w:val="00DD0535"/>
    <w:rsid w:val="00DE72FB"/>
    <w:rsid w:val="00DF60D9"/>
    <w:rsid w:val="00E06343"/>
    <w:rsid w:val="00E130ED"/>
    <w:rsid w:val="00E20D86"/>
    <w:rsid w:val="00E224CE"/>
    <w:rsid w:val="00E26F7C"/>
    <w:rsid w:val="00E30D30"/>
    <w:rsid w:val="00E32A43"/>
    <w:rsid w:val="00E33A64"/>
    <w:rsid w:val="00E40C65"/>
    <w:rsid w:val="00E411C1"/>
    <w:rsid w:val="00E41B41"/>
    <w:rsid w:val="00E503F0"/>
    <w:rsid w:val="00E557CA"/>
    <w:rsid w:val="00E73C5E"/>
    <w:rsid w:val="00E83478"/>
    <w:rsid w:val="00E9091E"/>
    <w:rsid w:val="00E928A2"/>
    <w:rsid w:val="00E93586"/>
    <w:rsid w:val="00E95988"/>
    <w:rsid w:val="00EA06D8"/>
    <w:rsid w:val="00EA0A43"/>
    <w:rsid w:val="00EA119E"/>
    <w:rsid w:val="00EA14F5"/>
    <w:rsid w:val="00EA25A8"/>
    <w:rsid w:val="00EA6D21"/>
    <w:rsid w:val="00EB7BF9"/>
    <w:rsid w:val="00EC2F33"/>
    <w:rsid w:val="00EC5611"/>
    <w:rsid w:val="00ED0084"/>
    <w:rsid w:val="00ED6DF4"/>
    <w:rsid w:val="00EE2CC2"/>
    <w:rsid w:val="00EE46FB"/>
    <w:rsid w:val="00EF001C"/>
    <w:rsid w:val="00F02047"/>
    <w:rsid w:val="00F1239C"/>
    <w:rsid w:val="00F14951"/>
    <w:rsid w:val="00F25482"/>
    <w:rsid w:val="00F26202"/>
    <w:rsid w:val="00F331EA"/>
    <w:rsid w:val="00F33F86"/>
    <w:rsid w:val="00F34327"/>
    <w:rsid w:val="00F44555"/>
    <w:rsid w:val="00F453BB"/>
    <w:rsid w:val="00F5070E"/>
    <w:rsid w:val="00F67182"/>
    <w:rsid w:val="00F84A33"/>
    <w:rsid w:val="00F8549C"/>
    <w:rsid w:val="00F85ABA"/>
    <w:rsid w:val="00F90A34"/>
    <w:rsid w:val="00F9456A"/>
    <w:rsid w:val="00F9674E"/>
    <w:rsid w:val="00FA0734"/>
    <w:rsid w:val="00FA0AF1"/>
    <w:rsid w:val="00FA2207"/>
    <w:rsid w:val="00FB0009"/>
    <w:rsid w:val="00FB283B"/>
    <w:rsid w:val="00FB28A3"/>
    <w:rsid w:val="00FB39F2"/>
    <w:rsid w:val="00FB62B5"/>
    <w:rsid w:val="00FE1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2">
    <w:name w:val="Body 2"/>
    <w:rsid w:val="00770D2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37752</Words>
  <Characters>21519</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2025-11-18T07:27:00Z</dcterms:created>
  <dcterms:modified xsi:type="dcterms:W3CDTF">2025-11-19T12:27:00Z</dcterms:modified>
</cp:coreProperties>
</file>