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FF9A" w14:textId="63022997" w:rsidR="00A40FAA" w:rsidRPr="008B6A5A" w:rsidRDefault="00A40FAA" w:rsidP="00A40FAA">
      <w:pPr>
        <w:jc w:val="right"/>
        <w:rPr>
          <w:rFonts w:ascii="Calibri Light" w:hAnsi="Calibri Light" w:cs="Calibri Light"/>
          <w:b/>
          <w:bCs/>
        </w:rPr>
      </w:pPr>
      <w:r w:rsidRPr="008B6A5A">
        <w:rPr>
          <w:rFonts w:ascii="Calibri Light" w:hAnsi="Calibri Light" w:cs="Calibri Light"/>
          <w:b/>
          <w:bCs/>
        </w:rPr>
        <w:t>202</w:t>
      </w:r>
      <w:r w:rsidR="00C7101A" w:rsidRPr="008B6A5A">
        <w:rPr>
          <w:rFonts w:ascii="Calibri Light" w:hAnsi="Calibri Light" w:cs="Calibri Light"/>
          <w:b/>
          <w:bCs/>
        </w:rPr>
        <w:t>5</w:t>
      </w:r>
      <w:r w:rsidRPr="008B6A5A">
        <w:rPr>
          <w:rFonts w:ascii="Calibri Light" w:hAnsi="Calibri Light" w:cs="Calibri Light"/>
          <w:b/>
          <w:bCs/>
        </w:rPr>
        <w:t>-</w:t>
      </w:r>
      <w:r w:rsidR="00155F2C" w:rsidRPr="008B6A5A">
        <w:rPr>
          <w:rFonts w:ascii="Calibri Light" w:hAnsi="Calibri Light" w:cs="Calibri Light"/>
          <w:b/>
          <w:bCs/>
        </w:rPr>
        <w:t>1</w:t>
      </w:r>
      <w:r w:rsidR="00C7101A" w:rsidRPr="008B6A5A">
        <w:rPr>
          <w:rFonts w:ascii="Calibri Light" w:hAnsi="Calibri Light" w:cs="Calibri Light"/>
          <w:b/>
          <w:bCs/>
        </w:rPr>
        <w:t>1</w:t>
      </w:r>
      <w:r w:rsidRPr="008B6A5A">
        <w:rPr>
          <w:rFonts w:ascii="Calibri Light" w:hAnsi="Calibri Light" w:cs="Calibri Light"/>
          <w:b/>
          <w:bCs/>
        </w:rPr>
        <w:t>-</w:t>
      </w:r>
      <w:r w:rsidR="00EF5129" w:rsidRPr="008B6A5A">
        <w:rPr>
          <w:rFonts w:ascii="Calibri Light" w:hAnsi="Calibri Light" w:cs="Calibri Light"/>
          <w:b/>
          <w:bCs/>
        </w:rPr>
        <w:t>1</w:t>
      </w:r>
      <w:r w:rsidR="009E25E1">
        <w:rPr>
          <w:rFonts w:ascii="Calibri Light" w:hAnsi="Calibri Light" w:cs="Calibri Light"/>
          <w:b/>
          <w:bCs/>
        </w:rPr>
        <w:t>8</w:t>
      </w:r>
    </w:p>
    <w:p w14:paraId="57F9E8D2" w14:textId="77777777" w:rsidR="00C8169A" w:rsidRPr="008B6A5A" w:rsidRDefault="00C8169A" w:rsidP="00C8169A">
      <w:pPr>
        <w:jc w:val="center"/>
        <w:rPr>
          <w:rFonts w:ascii="Calibri Light" w:hAnsi="Calibri Light" w:cs="Calibri Light"/>
          <w:b/>
          <w:bCs/>
        </w:rPr>
      </w:pPr>
      <w:r w:rsidRPr="008B6A5A">
        <w:rPr>
          <w:rFonts w:ascii="Calibri Light" w:hAnsi="Calibri Light" w:cs="Calibri Light"/>
          <w:b/>
          <w:bCs/>
        </w:rPr>
        <w:t xml:space="preserve">Vandentiekio, buitinių ir paviršinių nuotekų tinklų projektavimas ir statyba </w:t>
      </w:r>
      <w:proofErr w:type="spellStart"/>
      <w:r w:rsidRPr="008B6A5A">
        <w:rPr>
          <w:rFonts w:ascii="Calibri Light" w:hAnsi="Calibri Light" w:cs="Calibri Light"/>
          <w:b/>
          <w:bCs/>
        </w:rPr>
        <w:t>Priestočio</w:t>
      </w:r>
      <w:proofErr w:type="spellEnd"/>
      <w:r w:rsidRPr="008B6A5A">
        <w:rPr>
          <w:rFonts w:ascii="Calibri Light" w:hAnsi="Calibri Light" w:cs="Calibri Light"/>
          <w:b/>
          <w:bCs/>
        </w:rPr>
        <w:t xml:space="preserve"> g., Šaulių g., Ramioji g., Klaipėdos m. sav.</w:t>
      </w:r>
    </w:p>
    <w:p w14:paraId="07104B0B" w14:textId="1AB11AFE" w:rsidR="00A40FAA" w:rsidRPr="008B6A5A" w:rsidRDefault="00A40FAA" w:rsidP="00922D09">
      <w:pPr>
        <w:jc w:val="center"/>
        <w:rPr>
          <w:rFonts w:ascii="Calibri Light" w:hAnsi="Calibri Light" w:cs="Calibri Light"/>
          <w:b/>
          <w:bCs/>
        </w:rPr>
      </w:pPr>
      <w:r w:rsidRPr="008B6A5A">
        <w:rPr>
          <w:rFonts w:ascii="Calibri Light" w:hAnsi="Calibri Light" w:cs="Calibri Light"/>
          <w:b/>
          <w:bCs/>
        </w:rPr>
        <w:t xml:space="preserve">Pirkimo Nr. </w:t>
      </w:r>
      <w:r w:rsidR="00C8169A" w:rsidRPr="008B6A5A">
        <w:rPr>
          <w:rFonts w:ascii="Calibri Light" w:hAnsi="Calibri Light" w:cs="Calibri Light"/>
          <w:b/>
          <w:bCs/>
        </w:rPr>
        <w:t>5245703</w:t>
      </w:r>
    </w:p>
    <w:p w14:paraId="0BC63045" w14:textId="5E80D217" w:rsidR="00922D09" w:rsidRPr="008B6A5A" w:rsidRDefault="00922D09" w:rsidP="00922D09">
      <w:pPr>
        <w:jc w:val="center"/>
        <w:rPr>
          <w:rFonts w:ascii="Calibri Light" w:hAnsi="Calibri Light" w:cs="Calibri Light"/>
          <w:b/>
          <w:bCs/>
        </w:rPr>
      </w:pPr>
      <w:r w:rsidRPr="008B6A5A">
        <w:rPr>
          <w:rFonts w:ascii="Calibri Light" w:hAnsi="Calibri Light" w:cs="Calibri Light"/>
          <w:b/>
          <w:bCs/>
        </w:rPr>
        <w:t xml:space="preserve">Pirkimo sąlygų paaiškinimas-patikslinimas Nr. </w:t>
      </w:r>
      <w:r w:rsidR="008018B1" w:rsidRPr="008B6A5A">
        <w:rPr>
          <w:rFonts w:ascii="Calibri Light" w:hAnsi="Calibri Light" w:cs="Calibri Light"/>
          <w:b/>
          <w:bCs/>
        </w:rPr>
        <w:t>3</w:t>
      </w:r>
    </w:p>
    <w:p w14:paraId="5752CBBA" w14:textId="5C496DE7" w:rsidR="00A40FAA" w:rsidRPr="008B6A5A" w:rsidRDefault="00A40FAA" w:rsidP="00A40FAA">
      <w:pPr>
        <w:rPr>
          <w:rFonts w:ascii="Calibri Light" w:hAnsi="Calibri Light" w:cs="Calibri Light"/>
        </w:rPr>
      </w:pPr>
      <w:r w:rsidRPr="008B6A5A">
        <w:rPr>
          <w:rFonts w:ascii="Calibri Light" w:hAnsi="Calibri Light" w:cs="Calibri Light"/>
        </w:rPr>
        <w:t>Perkantysis subjektas atsako į tiekėjų pateiktus klausimus.</w:t>
      </w:r>
    </w:p>
    <w:tbl>
      <w:tblPr>
        <w:tblStyle w:val="TableGrid"/>
        <w:tblW w:w="14342" w:type="dxa"/>
        <w:tblLook w:val="04A0" w:firstRow="1" w:lastRow="0" w:firstColumn="1" w:lastColumn="0" w:noHBand="0" w:noVBand="1"/>
      </w:tblPr>
      <w:tblGrid>
        <w:gridCol w:w="562"/>
        <w:gridCol w:w="6890"/>
        <w:gridCol w:w="6890"/>
      </w:tblGrid>
      <w:tr w:rsidR="00922D09" w:rsidRPr="008B6A5A" w14:paraId="09218C98" w14:textId="77777777" w:rsidTr="00E87AA1">
        <w:tc>
          <w:tcPr>
            <w:tcW w:w="562" w:type="dxa"/>
            <w:hideMark/>
          </w:tcPr>
          <w:p w14:paraId="74553803" w14:textId="14643590" w:rsidR="00922D09" w:rsidRPr="008B6A5A" w:rsidRDefault="00922D09" w:rsidP="00922D09">
            <w:pPr>
              <w:jc w:val="center"/>
              <w:rPr>
                <w:rFonts w:ascii="Calibri Light" w:hAnsi="Calibri Light" w:cs="Calibri Light"/>
                <w:b/>
                <w:bCs/>
              </w:rPr>
            </w:pPr>
            <w:r w:rsidRPr="008B6A5A">
              <w:rPr>
                <w:rFonts w:ascii="Calibri Light" w:hAnsi="Calibri Light" w:cs="Calibri Light"/>
                <w:b/>
                <w:bCs/>
              </w:rPr>
              <w:t>Eil. Nr.</w:t>
            </w:r>
          </w:p>
        </w:tc>
        <w:tc>
          <w:tcPr>
            <w:tcW w:w="6890" w:type="dxa"/>
            <w:hideMark/>
          </w:tcPr>
          <w:p w14:paraId="0452BB90" w14:textId="2D5C0C32" w:rsidR="00922D09" w:rsidRPr="008B6A5A" w:rsidRDefault="00922D09" w:rsidP="00922D09">
            <w:pPr>
              <w:jc w:val="center"/>
              <w:rPr>
                <w:rFonts w:ascii="Calibri Light" w:hAnsi="Calibri Light" w:cs="Calibri Light"/>
                <w:b/>
                <w:bCs/>
              </w:rPr>
            </w:pPr>
            <w:r w:rsidRPr="008B6A5A">
              <w:rPr>
                <w:rFonts w:ascii="Calibri Light" w:hAnsi="Calibri Light" w:cs="Calibri Light"/>
                <w:b/>
                <w:bCs/>
              </w:rPr>
              <w:t>Tiekėjų klausimai</w:t>
            </w:r>
          </w:p>
        </w:tc>
        <w:tc>
          <w:tcPr>
            <w:tcW w:w="6890" w:type="dxa"/>
            <w:hideMark/>
          </w:tcPr>
          <w:p w14:paraId="74F22926" w14:textId="3885EEC9" w:rsidR="00922D09" w:rsidRPr="008B6A5A" w:rsidRDefault="00A40FAA" w:rsidP="00922D09">
            <w:pPr>
              <w:jc w:val="center"/>
              <w:rPr>
                <w:rFonts w:ascii="Calibri Light" w:hAnsi="Calibri Light" w:cs="Calibri Light"/>
                <w:b/>
                <w:bCs/>
              </w:rPr>
            </w:pPr>
            <w:r w:rsidRPr="008B6A5A">
              <w:rPr>
                <w:rFonts w:ascii="Calibri Light" w:hAnsi="Calibri Light" w:cs="Calibri Light"/>
                <w:b/>
                <w:bCs/>
              </w:rPr>
              <w:t xml:space="preserve">Perkančiojo subjekto </w:t>
            </w:r>
            <w:r w:rsidR="00922D09" w:rsidRPr="008B6A5A">
              <w:rPr>
                <w:rFonts w:ascii="Calibri Light" w:hAnsi="Calibri Light" w:cs="Calibri Light"/>
                <w:b/>
                <w:bCs/>
              </w:rPr>
              <w:t>atsakymai</w:t>
            </w:r>
          </w:p>
        </w:tc>
      </w:tr>
      <w:tr w:rsidR="00922D09" w:rsidRPr="008B6A5A" w14:paraId="522FE5DC" w14:textId="77777777" w:rsidTr="00E87AA1">
        <w:tc>
          <w:tcPr>
            <w:tcW w:w="562" w:type="dxa"/>
            <w:noWrap/>
            <w:hideMark/>
          </w:tcPr>
          <w:p w14:paraId="21F318A5" w14:textId="731F008F" w:rsidR="00922D09" w:rsidRPr="008B6A5A" w:rsidRDefault="00922D09" w:rsidP="00922D09">
            <w:pPr>
              <w:rPr>
                <w:rFonts w:ascii="Calibri Light" w:hAnsi="Calibri Light" w:cs="Calibri Light"/>
              </w:rPr>
            </w:pPr>
            <w:r w:rsidRPr="008B6A5A">
              <w:rPr>
                <w:rFonts w:ascii="Calibri Light" w:hAnsi="Calibri Light" w:cs="Calibri Light"/>
              </w:rPr>
              <w:t>1.</w:t>
            </w:r>
          </w:p>
        </w:tc>
        <w:tc>
          <w:tcPr>
            <w:tcW w:w="6890" w:type="dxa"/>
            <w:hideMark/>
          </w:tcPr>
          <w:p w14:paraId="06053275" w14:textId="5D390A7F" w:rsidR="00922D09" w:rsidRPr="008B6A5A" w:rsidRDefault="008018B1">
            <w:pPr>
              <w:rPr>
                <w:rFonts w:ascii="Calibri Light" w:hAnsi="Calibri Light" w:cs="Calibri Light"/>
                <w:highlight w:val="yellow"/>
              </w:rPr>
            </w:pPr>
            <w:r w:rsidRPr="008B6A5A">
              <w:rPr>
                <w:rFonts w:ascii="Calibri Light" w:hAnsi="Calibri Light" w:cs="Calibri Light"/>
              </w:rPr>
              <w:t xml:space="preserve">2025-11-17 pateiktame atsakyme į 2 klausimą nurodyta, kad „Naikinat esamu vandentiekio šulinius uždaromoji armatūra turi linkti. Uždaromajai armatūrai turi būti numatyti velenai”. Patvirtinkite, kad esama uždaromoji armatūra yra tinkamos būklės, kad ją būtų galima palikti tolesniam naudojimui. </w:t>
            </w:r>
          </w:p>
        </w:tc>
        <w:tc>
          <w:tcPr>
            <w:tcW w:w="6890" w:type="dxa"/>
            <w:hideMark/>
          </w:tcPr>
          <w:p w14:paraId="106D750B" w14:textId="3F4C208B" w:rsidR="00922D09" w:rsidRPr="008B6A5A" w:rsidRDefault="005B6EC2" w:rsidP="005B6EC2">
            <w:pPr>
              <w:rPr>
                <w:rFonts w:ascii="Calibri Light" w:hAnsi="Calibri Light" w:cs="Calibri Light"/>
              </w:rPr>
            </w:pPr>
            <w:r w:rsidRPr="008B6A5A">
              <w:rPr>
                <w:rFonts w:ascii="Calibri Light" w:hAnsi="Calibri Light" w:cs="Calibri Light"/>
              </w:rPr>
              <w:t>Rekonstruodamas tinklus Rangovas turi sumontuoti naujas medžiagas.</w:t>
            </w:r>
          </w:p>
        </w:tc>
      </w:tr>
      <w:tr w:rsidR="005B6EC2" w:rsidRPr="008B6A5A" w14:paraId="1C377AB2" w14:textId="77777777" w:rsidTr="00E87AA1">
        <w:tc>
          <w:tcPr>
            <w:tcW w:w="562" w:type="dxa"/>
            <w:noWrap/>
          </w:tcPr>
          <w:p w14:paraId="5726EE97" w14:textId="4A57F4D5" w:rsidR="005B6EC2" w:rsidRPr="008B6A5A" w:rsidRDefault="005B6EC2" w:rsidP="00922D09">
            <w:pPr>
              <w:rPr>
                <w:rFonts w:ascii="Calibri Light" w:hAnsi="Calibri Light" w:cs="Calibri Light"/>
              </w:rPr>
            </w:pPr>
            <w:r w:rsidRPr="008B6A5A">
              <w:rPr>
                <w:rFonts w:ascii="Calibri Light" w:hAnsi="Calibri Light" w:cs="Calibri Light"/>
              </w:rPr>
              <w:t>2.</w:t>
            </w:r>
          </w:p>
        </w:tc>
        <w:tc>
          <w:tcPr>
            <w:tcW w:w="6890" w:type="dxa"/>
          </w:tcPr>
          <w:p w14:paraId="0B9C0AB3" w14:textId="7054A1B8" w:rsidR="005B6EC2" w:rsidRPr="008B6A5A" w:rsidRDefault="005B6EC2">
            <w:pPr>
              <w:rPr>
                <w:rFonts w:ascii="Calibri Light" w:hAnsi="Calibri Light" w:cs="Calibri Light"/>
              </w:rPr>
            </w:pPr>
            <w:r w:rsidRPr="008B6A5A">
              <w:rPr>
                <w:rFonts w:ascii="Calibri Light" w:hAnsi="Calibri Light" w:cs="Calibri Light"/>
              </w:rPr>
              <w:t>Patikslinkite, ar reikės pakeisti Šaulių g. 44-54 namų vandentiekio įvadų vamzdynus, ar galės likti esami</w:t>
            </w:r>
          </w:p>
        </w:tc>
        <w:tc>
          <w:tcPr>
            <w:tcW w:w="6890" w:type="dxa"/>
          </w:tcPr>
          <w:p w14:paraId="7C532175" w14:textId="15907F72" w:rsidR="005B6EC2" w:rsidRPr="008B6A5A" w:rsidRDefault="005B6EC2" w:rsidP="005B6EC2">
            <w:pPr>
              <w:rPr>
                <w:rFonts w:ascii="Calibri Light" w:hAnsi="Calibri Light" w:cs="Calibri Light"/>
              </w:rPr>
            </w:pPr>
            <w:r w:rsidRPr="008B6A5A">
              <w:rPr>
                <w:rFonts w:ascii="Calibri Light" w:hAnsi="Calibri Light" w:cs="Calibri Light"/>
              </w:rPr>
              <w:t>Rekonstruojami vandentiekio įvadai yra nurodyti techninės specifikacijos priede 5.1. priede.</w:t>
            </w:r>
          </w:p>
        </w:tc>
      </w:tr>
    </w:tbl>
    <w:p w14:paraId="79F7CB06" w14:textId="77777777" w:rsidR="005C4894" w:rsidRPr="008B6A5A" w:rsidRDefault="005C4894">
      <w:pPr>
        <w:rPr>
          <w:rFonts w:ascii="Calibri Light" w:hAnsi="Calibri Light" w:cs="Calibri Light"/>
        </w:rPr>
      </w:pPr>
    </w:p>
    <w:sectPr w:rsidR="005C4894" w:rsidRPr="008B6A5A" w:rsidSect="00922D0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02FD"/>
    <w:multiLevelType w:val="hybridMultilevel"/>
    <w:tmpl w:val="F9C0C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586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09"/>
    <w:rsid w:val="000B7E27"/>
    <w:rsid w:val="00155F2C"/>
    <w:rsid w:val="001822FB"/>
    <w:rsid w:val="0018727E"/>
    <w:rsid w:val="001B28BB"/>
    <w:rsid w:val="00321F77"/>
    <w:rsid w:val="003B5869"/>
    <w:rsid w:val="003F5EB4"/>
    <w:rsid w:val="00491865"/>
    <w:rsid w:val="004A1C8A"/>
    <w:rsid w:val="00520566"/>
    <w:rsid w:val="005B6EC2"/>
    <w:rsid w:val="005C4894"/>
    <w:rsid w:val="00670849"/>
    <w:rsid w:val="00723BAD"/>
    <w:rsid w:val="0080109B"/>
    <w:rsid w:val="008018B1"/>
    <w:rsid w:val="008A5C71"/>
    <w:rsid w:val="008B6A5A"/>
    <w:rsid w:val="0090593F"/>
    <w:rsid w:val="00922D09"/>
    <w:rsid w:val="00993B0B"/>
    <w:rsid w:val="009E1C1D"/>
    <w:rsid w:val="009E25E1"/>
    <w:rsid w:val="00A201F4"/>
    <w:rsid w:val="00A40FAA"/>
    <w:rsid w:val="00A7427A"/>
    <w:rsid w:val="00A90906"/>
    <w:rsid w:val="00AC25AD"/>
    <w:rsid w:val="00B1648B"/>
    <w:rsid w:val="00B41546"/>
    <w:rsid w:val="00B60230"/>
    <w:rsid w:val="00BB5543"/>
    <w:rsid w:val="00C47AD9"/>
    <w:rsid w:val="00C7101A"/>
    <w:rsid w:val="00C8169A"/>
    <w:rsid w:val="00C97375"/>
    <w:rsid w:val="00CE7347"/>
    <w:rsid w:val="00CE7B46"/>
    <w:rsid w:val="00D72397"/>
    <w:rsid w:val="00DB779C"/>
    <w:rsid w:val="00E13903"/>
    <w:rsid w:val="00E429FF"/>
    <w:rsid w:val="00E87AA1"/>
    <w:rsid w:val="00EC0108"/>
    <w:rsid w:val="00EF5129"/>
    <w:rsid w:val="00F42489"/>
    <w:rsid w:val="00FC314A"/>
    <w:rsid w:val="00FF4D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D3B7"/>
  <w15:chartTrackingRefBased/>
  <w15:docId w15:val="{1AA9AE7B-505C-47AC-A91C-4C898C04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2397"/>
    <w:rPr>
      <w:sz w:val="16"/>
      <w:szCs w:val="16"/>
    </w:rPr>
  </w:style>
  <w:style w:type="paragraph" w:styleId="CommentText">
    <w:name w:val="annotation text"/>
    <w:basedOn w:val="Normal"/>
    <w:link w:val="CommentTextChar"/>
    <w:uiPriority w:val="99"/>
    <w:unhideWhenUsed/>
    <w:rsid w:val="00D72397"/>
    <w:pPr>
      <w:spacing w:line="240" w:lineRule="auto"/>
    </w:pPr>
    <w:rPr>
      <w:sz w:val="20"/>
      <w:szCs w:val="20"/>
    </w:rPr>
  </w:style>
  <w:style w:type="character" w:customStyle="1" w:styleId="CommentTextChar">
    <w:name w:val="Comment Text Char"/>
    <w:basedOn w:val="DefaultParagraphFont"/>
    <w:link w:val="CommentText"/>
    <w:uiPriority w:val="99"/>
    <w:rsid w:val="00D72397"/>
    <w:rPr>
      <w:sz w:val="20"/>
      <w:szCs w:val="20"/>
    </w:rPr>
  </w:style>
  <w:style w:type="paragraph" w:styleId="CommentSubject">
    <w:name w:val="annotation subject"/>
    <w:basedOn w:val="CommentText"/>
    <w:next w:val="CommentText"/>
    <w:link w:val="CommentSubjectChar"/>
    <w:uiPriority w:val="99"/>
    <w:semiHidden/>
    <w:unhideWhenUsed/>
    <w:rsid w:val="00D72397"/>
    <w:rPr>
      <w:b/>
      <w:bCs/>
    </w:rPr>
  </w:style>
  <w:style w:type="character" w:customStyle="1" w:styleId="CommentSubjectChar">
    <w:name w:val="Comment Subject Char"/>
    <w:basedOn w:val="CommentTextChar"/>
    <w:link w:val="CommentSubject"/>
    <w:uiPriority w:val="99"/>
    <w:semiHidden/>
    <w:rsid w:val="00D72397"/>
    <w:rPr>
      <w:b/>
      <w:bCs/>
      <w:sz w:val="20"/>
      <w:szCs w:val="20"/>
    </w:rPr>
  </w:style>
  <w:style w:type="paragraph" w:styleId="ListParagraph">
    <w:name w:val="List Paragraph"/>
    <w:basedOn w:val="Normal"/>
    <w:uiPriority w:val="34"/>
    <w:qFormat/>
    <w:rsid w:val="00801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574</Words>
  <Characters>328</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Betingis</dc:creator>
  <cp:keywords/>
  <dc:description/>
  <cp:lastModifiedBy>Eglė Brusokienė</cp:lastModifiedBy>
  <cp:revision>21</cp:revision>
  <dcterms:created xsi:type="dcterms:W3CDTF">2025-11-11T14:17:00Z</dcterms:created>
  <dcterms:modified xsi:type="dcterms:W3CDTF">2025-11-19T13:17:00Z</dcterms:modified>
</cp:coreProperties>
</file>