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15C357F1"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2025 m. </w:t>
          </w:r>
          <w:r w:rsidR="00561D86">
            <w:rPr>
              <w:rFonts w:asciiTheme="majorBidi" w:eastAsia="Times New Roman" w:hAnsiTheme="majorBidi" w:cstheme="majorBidi"/>
              <w:sz w:val="24"/>
              <w:szCs w:val="24"/>
            </w:rPr>
            <w:t>lapkričio</w:t>
          </w:r>
          <w:r w:rsidRPr="000176DA">
            <w:rPr>
              <w:rFonts w:asciiTheme="majorBidi" w:eastAsia="Times New Roman" w:hAnsiTheme="majorBidi" w:cstheme="majorBidi"/>
              <w:sz w:val="24"/>
              <w:szCs w:val="24"/>
            </w:rPr>
            <w:t xml:space="preserve"> </w:t>
          </w:r>
          <w:r w:rsidR="00F20C09">
            <w:rPr>
              <w:rFonts w:asciiTheme="majorBidi" w:eastAsia="Times New Roman" w:hAnsiTheme="majorBidi" w:cstheme="majorBidi"/>
              <w:sz w:val="24"/>
              <w:szCs w:val="24"/>
            </w:rPr>
            <w:t xml:space="preserve">19 </w:t>
          </w:r>
          <w:r w:rsidRPr="000176DA">
            <w:rPr>
              <w:rFonts w:asciiTheme="majorBidi" w:eastAsia="Times New Roman" w:hAnsiTheme="majorBidi" w:cstheme="majorBidi"/>
              <w:sz w:val="24"/>
              <w:szCs w:val="24"/>
            </w:rPr>
            <w:t xml:space="preserve">d. </w:t>
          </w:r>
        </w:p>
        <w:p w14:paraId="7D529548" w14:textId="6AF9648F"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E5813" w:rsidRPr="000176DA">
            <w:rPr>
              <w:rFonts w:asciiTheme="majorBidi" w:eastAsia="Times New Roman" w:hAnsiTheme="majorBidi" w:cstheme="majorBidi"/>
              <w:sz w:val="24"/>
              <w:szCs w:val="24"/>
            </w:rPr>
            <w:t>VD-</w:t>
          </w:r>
          <w:r w:rsidR="00F20C09" w:rsidRPr="00F20C09">
            <w:rPr>
              <w:rFonts w:asciiTheme="majorBidi" w:eastAsia="Times New Roman" w:hAnsiTheme="majorBidi" w:cstheme="majorBidi"/>
              <w:sz w:val="24"/>
              <w:szCs w:val="24"/>
            </w:rPr>
            <w:t>25802</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16DBEE21" w:rsidR="004705D6" w:rsidRPr="000176DA"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0176DA">
            <w:rPr>
              <w:rFonts w:asciiTheme="majorBidi" w:eastAsia="Calibri" w:hAnsiTheme="majorBidi" w:cstheme="majorBidi"/>
              <w:b/>
              <w:bCs/>
              <w:sz w:val="24"/>
              <w:szCs w:val="24"/>
            </w:rPr>
            <w:t>TARPTAUTINI</w:t>
          </w:r>
          <w:r w:rsidR="004705D6" w:rsidRPr="000176DA">
            <w:rPr>
              <w:rFonts w:asciiTheme="majorBidi" w:eastAsia="Calibri" w:hAnsiTheme="majorBidi" w:cstheme="majorBidi"/>
              <w:b/>
              <w:bCs/>
              <w:sz w:val="24"/>
              <w:szCs w:val="24"/>
            </w:rPr>
            <w:t>O VIEŠOJO PIRKIMO „</w:t>
          </w:r>
          <w:r w:rsidR="0022100C">
            <w:rPr>
              <w:rFonts w:asciiTheme="majorBidi" w:hAnsiTheme="majorBidi" w:cstheme="majorBidi"/>
              <w:b/>
              <w:bCs/>
              <w:sz w:val="24"/>
              <w:szCs w:val="24"/>
            </w:rPr>
            <w:t>KĖDĖS IR STALAI</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151A54D9" w14:textId="3D729B09" w:rsidR="00F01053"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13757085" w:history="1">
                <w:r w:rsidR="00F01053" w:rsidRPr="009669B8">
                  <w:rPr>
                    <w:rStyle w:val="Hipersaitas"/>
                    <w:rFonts w:asciiTheme="majorBidi" w:eastAsia="Calibri Light" w:hAnsiTheme="majorBidi" w:cstheme="majorBidi"/>
                    <w:noProof/>
                  </w:rPr>
                  <w:t>1.</w:t>
                </w:r>
                <w:r w:rsidR="00F01053">
                  <w:rPr>
                    <w:noProof/>
                    <w:kern w:val="2"/>
                    <w:sz w:val="24"/>
                    <w:szCs w:val="24"/>
                    <w14:ligatures w14:val="standardContextual"/>
                  </w:rPr>
                  <w:tab/>
                </w:r>
                <w:r w:rsidR="00F01053" w:rsidRPr="009669B8">
                  <w:rPr>
                    <w:rStyle w:val="Hipersaitas"/>
                    <w:rFonts w:asciiTheme="majorBidi" w:eastAsia="Calibri Light" w:hAnsiTheme="majorBidi" w:cstheme="majorBidi"/>
                    <w:noProof/>
                  </w:rPr>
                  <w:t>Bendra informacija</w:t>
                </w:r>
                <w:r w:rsidR="00F01053">
                  <w:rPr>
                    <w:noProof/>
                    <w:webHidden/>
                  </w:rPr>
                  <w:tab/>
                </w:r>
                <w:r w:rsidR="00F01053">
                  <w:rPr>
                    <w:noProof/>
                    <w:webHidden/>
                  </w:rPr>
                  <w:fldChar w:fldCharType="begin"/>
                </w:r>
                <w:r w:rsidR="00F01053">
                  <w:rPr>
                    <w:noProof/>
                    <w:webHidden/>
                  </w:rPr>
                  <w:instrText xml:space="preserve"> PAGEREF _Toc213757085 \h </w:instrText>
                </w:r>
                <w:r w:rsidR="00F01053">
                  <w:rPr>
                    <w:noProof/>
                    <w:webHidden/>
                  </w:rPr>
                </w:r>
                <w:r w:rsidR="00F01053">
                  <w:rPr>
                    <w:noProof/>
                    <w:webHidden/>
                  </w:rPr>
                  <w:fldChar w:fldCharType="separate"/>
                </w:r>
                <w:r w:rsidR="00F01053">
                  <w:rPr>
                    <w:noProof/>
                    <w:webHidden/>
                  </w:rPr>
                  <w:t>2</w:t>
                </w:r>
                <w:r w:rsidR="00F01053">
                  <w:rPr>
                    <w:noProof/>
                    <w:webHidden/>
                  </w:rPr>
                  <w:fldChar w:fldCharType="end"/>
                </w:r>
              </w:hyperlink>
            </w:p>
            <w:p w14:paraId="2E35BAE3" w14:textId="0836C061" w:rsidR="00F01053" w:rsidRDefault="00F01053">
              <w:pPr>
                <w:pStyle w:val="Turinys1"/>
                <w:rPr>
                  <w:noProof/>
                  <w:kern w:val="2"/>
                  <w:sz w:val="24"/>
                  <w:szCs w:val="24"/>
                  <w14:ligatures w14:val="standardContextual"/>
                </w:rPr>
              </w:pPr>
              <w:hyperlink w:anchor="_Toc213757086" w:history="1">
                <w:r w:rsidRPr="009669B8">
                  <w:rPr>
                    <w:rStyle w:val="Hipersaitas"/>
                    <w:rFonts w:ascii="Times New Roman" w:hAnsi="Times New Roman" w:cs="Times New Roman"/>
                    <w:noProof/>
                  </w:rPr>
                  <w:t xml:space="preserve">2. </w:t>
                </w:r>
                <w:r w:rsidRPr="009669B8">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_Toc213757086 \h </w:instrText>
                </w:r>
                <w:r>
                  <w:rPr>
                    <w:noProof/>
                    <w:webHidden/>
                  </w:rPr>
                </w:r>
                <w:r>
                  <w:rPr>
                    <w:noProof/>
                    <w:webHidden/>
                  </w:rPr>
                  <w:fldChar w:fldCharType="separate"/>
                </w:r>
                <w:r>
                  <w:rPr>
                    <w:noProof/>
                    <w:webHidden/>
                  </w:rPr>
                  <w:t>2</w:t>
                </w:r>
                <w:r>
                  <w:rPr>
                    <w:noProof/>
                    <w:webHidden/>
                  </w:rPr>
                  <w:fldChar w:fldCharType="end"/>
                </w:r>
              </w:hyperlink>
            </w:p>
            <w:p w14:paraId="24C2DDFB" w14:textId="55D7811C" w:rsidR="00F01053" w:rsidRDefault="00F01053">
              <w:pPr>
                <w:pStyle w:val="Turinys1"/>
                <w:rPr>
                  <w:noProof/>
                  <w:kern w:val="2"/>
                  <w:sz w:val="24"/>
                  <w:szCs w:val="24"/>
                  <w14:ligatures w14:val="standardContextual"/>
                </w:rPr>
              </w:pPr>
              <w:hyperlink w:anchor="_Toc213757088" w:history="1">
                <w:r w:rsidRPr="009669B8">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_Toc213757088 \h </w:instrText>
                </w:r>
                <w:r>
                  <w:rPr>
                    <w:noProof/>
                    <w:webHidden/>
                  </w:rPr>
                </w:r>
                <w:r>
                  <w:rPr>
                    <w:noProof/>
                    <w:webHidden/>
                  </w:rPr>
                  <w:fldChar w:fldCharType="separate"/>
                </w:r>
                <w:r>
                  <w:rPr>
                    <w:noProof/>
                    <w:webHidden/>
                  </w:rPr>
                  <w:t>3</w:t>
                </w:r>
                <w:r>
                  <w:rPr>
                    <w:noProof/>
                    <w:webHidden/>
                  </w:rPr>
                  <w:fldChar w:fldCharType="end"/>
                </w:r>
              </w:hyperlink>
            </w:p>
            <w:p w14:paraId="62CAAD4A" w14:textId="37C86624" w:rsidR="00F01053" w:rsidRDefault="00F01053">
              <w:pPr>
                <w:pStyle w:val="Turinys1"/>
                <w:rPr>
                  <w:noProof/>
                  <w:kern w:val="2"/>
                  <w:sz w:val="24"/>
                  <w:szCs w:val="24"/>
                  <w14:ligatures w14:val="standardContextual"/>
                </w:rPr>
              </w:pPr>
              <w:hyperlink w:anchor="_Toc213757089" w:history="1">
                <w:r w:rsidRPr="009669B8">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_Toc213757089 \h </w:instrText>
                </w:r>
                <w:r>
                  <w:rPr>
                    <w:noProof/>
                    <w:webHidden/>
                  </w:rPr>
                </w:r>
                <w:r>
                  <w:rPr>
                    <w:noProof/>
                    <w:webHidden/>
                  </w:rPr>
                  <w:fldChar w:fldCharType="separate"/>
                </w:r>
                <w:r>
                  <w:rPr>
                    <w:noProof/>
                    <w:webHidden/>
                  </w:rPr>
                  <w:t>3</w:t>
                </w:r>
                <w:r>
                  <w:rPr>
                    <w:noProof/>
                    <w:webHidden/>
                  </w:rPr>
                  <w:fldChar w:fldCharType="end"/>
                </w:r>
              </w:hyperlink>
            </w:p>
            <w:p w14:paraId="1466D830" w14:textId="7F8DE655" w:rsidR="00F01053" w:rsidRDefault="00F01053">
              <w:pPr>
                <w:pStyle w:val="Turinys1"/>
                <w:rPr>
                  <w:noProof/>
                  <w:kern w:val="2"/>
                  <w:sz w:val="24"/>
                  <w:szCs w:val="24"/>
                  <w14:ligatures w14:val="standardContextual"/>
                </w:rPr>
              </w:pPr>
              <w:hyperlink w:anchor="_Toc213757090" w:history="1">
                <w:r w:rsidRPr="009669B8">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_Toc213757090 \h </w:instrText>
                </w:r>
                <w:r>
                  <w:rPr>
                    <w:noProof/>
                    <w:webHidden/>
                  </w:rPr>
                </w:r>
                <w:r>
                  <w:rPr>
                    <w:noProof/>
                    <w:webHidden/>
                  </w:rPr>
                  <w:fldChar w:fldCharType="separate"/>
                </w:r>
                <w:r>
                  <w:rPr>
                    <w:noProof/>
                    <w:webHidden/>
                  </w:rPr>
                  <w:t>3</w:t>
                </w:r>
                <w:r>
                  <w:rPr>
                    <w:noProof/>
                    <w:webHidden/>
                  </w:rPr>
                  <w:fldChar w:fldCharType="end"/>
                </w:r>
              </w:hyperlink>
            </w:p>
            <w:p w14:paraId="488056EB" w14:textId="490B323D" w:rsidR="00F01053" w:rsidRDefault="00F01053">
              <w:pPr>
                <w:pStyle w:val="Turinys1"/>
                <w:rPr>
                  <w:noProof/>
                  <w:kern w:val="2"/>
                  <w:sz w:val="24"/>
                  <w:szCs w:val="24"/>
                  <w14:ligatures w14:val="standardContextual"/>
                </w:rPr>
              </w:pPr>
              <w:hyperlink w:anchor="_Toc213757091" w:history="1">
                <w:r w:rsidRPr="009669B8">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_Toc213757091 \h </w:instrText>
                </w:r>
                <w:r>
                  <w:rPr>
                    <w:noProof/>
                    <w:webHidden/>
                  </w:rPr>
                </w:r>
                <w:r>
                  <w:rPr>
                    <w:noProof/>
                    <w:webHidden/>
                  </w:rPr>
                  <w:fldChar w:fldCharType="separate"/>
                </w:r>
                <w:r>
                  <w:rPr>
                    <w:noProof/>
                    <w:webHidden/>
                  </w:rPr>
                  <w:t>3</w:t>
                </w:r>
                <w:r>
                  <w:rPr>
                    <w:noProof/>
                    <w:webHidden/>
                  </w:rPr>
                  <w:fldChar w:fldCharType="end"/>
                </w:r>
              </w:hyperlink>
            </w:p>
            <w:p w14:paraId="7E935906" w14:textId="1FE8A265" w:rsidR="00F01053" w:rsidRDefault="00F01053">
              <w:pPr>
                <w:pStyle w:val="Turinys1"/>
                <w:tabs>
                  <w:tab w:val="left" w:pos="720"/>
                </w:tabs>
                <w:rPr>
                  <w:noProof/>
                  <w:kern w:val="2"/>
                  <w:sz w:val="24"/>
                  <w:szCs w:val="24"/>
                  <w14:ligatures w14:val="standardContextual"/>
                </w:rPr>
              </w:pPr>
              <w:hyperlink w:anchor="_Toc213757092" w:history="1">
                <w:r w:rsidRPr="009669B8">
                  <w:rPr>
                    <w:rStyle w:val="Hipersaitas"/>
                    <w:rFonts w:asciiTheme="majorBidi" w:eastAsia="Calibri Light" w:hAnsiTheme="majorBidi" w:cstheme="majorBidi"/>
                    <w:noProof/>
                  </w:rPr>
                  <w:t>7.</w:t>
                </w:r>
                <w:r>
                  <w:rPr>
                    <w:noProof/>
                    <w:kern w:val="2"/>
                    <w:sz w:val="24"/>
                    <w:szCs w:val="24"/>
                    <w14:ligatures w14:val="standardContextual"/>
                  </w:rPr>
                  <w:tab/>
                </w:r>
                <w:r w:rsidRPr="009669B8">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_Toc213757092 \h </w:instrText>
                </w:r>
                <w:r>
                  <w:rPr>
                    <w:noProof/>
                    <w:webHidden/>
                  </w:rPr>
                </w:r>
                <w:r>
                  <w:rPr>
                    <w:noProof/>
                    <w:webHidden/>
                  </w:rPr>
                  <w:fldChar w:fldCharType="separate"/>
                </w:r>
                <w:r>
                  <w:rPr>
                    <w:noProof/>
                    <w:webHidden/>
                  </w:rPr>
                  <w:t>4</w:t>
                </w:r>
                <w:r>
                  <w:rPr>
                    <w:noProof/>
                    <w:webHidden/>
                  </w:rPr>
                  <w:fldChar w:fldCharType="end"/>
                </w:r>
              </w:hyperlink>
            </w:p>
            <w:p w14:paraId="75CB2B58" w14:textId="43E71441" w:rsidR="00F01053" w:rsidRDefault="00F01053">
              <w:pPr>
                <w:pStyle w:val="Turinys1"/>
                <w:tabs>
                  <w:tab w:val="left" w:pos="720"/>
                </w:tabs>
                <w:rPr>
                  <w:noProof/>
                  <w:kern w:val="2"/>
                  <w:sz w:val="24"/>
                  <w:szCs w:val="24"/>
                  <w14:ligatures w14:val="standardContextual"/>
                </w:rPr>
              </w:pPr>
              <w:hyperlink w:anchor="_Toc213757093" w:history="1">
                <w:r w:rsidRPr="009669B8">
                  <w:rPr>
                    <w:rStyle w:val="Hipersaitas"/>
                    <w:rFonts w:asciiTheme="majorBidi" w:eastAsia="Calibri Light" w:hAnsiTheme="majorBidi" w:cstheme="majorBidi"/>
                    <w:noProof/>
                  </w:rPr>
                  <w:t>8.</w:t>
                </w:r>
                <w:r>
                  <w:rPr>
                    <w:noProof/>
                    <w:kern w:val="2"/>
                    <w:sz w:val="24"/>
                    <w:szCs w:val="24"/>
                    <w14:ligatures w14:val="standardContextual"/>
                  </w:rPr>
                  <w:tab/>
                </w:r>
                <w:r w:rsidRPr="009669B8">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_Toc213757093 \h </w:instrText>
                </w:r>
                <w:r>
                  <w:rPr>
                    <w:noProof/>
                    <w:webHidden/>
                  </w:rPr>
                </w:r>
                <w:r>
                  <w:rPr>
                    <w:noProof/>
                    <w:webHidden/>
                  </w:rPr>
                  <w:fldChar w:fldCharType="separate"/>
                </w:r>
                <w:r>
                  <w:rPr>
                    <w:noProof/>
                    <w:webHidden/>
                  </w:rPr>
                  <w:t>4</w:t>
                </w:r>
                <w:r>
                  <w:rPr>
                    <w:noProof/>
                    <w:webHidden/>
                  </w:rPr>
                  <w:fldChar w:fldCharType="end"/>
                </w:r>
              </w:hyperlink>
            </w:p>
            <w:p w14:paraId="0E4ACC07" w14:textId="2420751B" w:rsidR="00F01053" w:rsidRDefault="00F01053">
              <w:pPr>
                <w:pStyle w:val="Turinys1"/>
                <w:tabs>
                  <w:tab w:val="left" w:pos="720"/>
                </w:tabs>
                <w:rPr>
                  <w:noProof/>
                  <w:kern w:val="2"/>
                  <w:sz w:val="24"/>
                  <w:szCs w:val="24"/>
                  <w14:ligatures w14:val="standardContextual"/>
                </w:rPr>
              </w:pPr>
              <w:hyperlink w:anchor="_Toc213757094" w:history="1">
                <w:r w:rsidRPr="009669B8">
                  <w:rPr>
                    <w:rStyle w:val="Hipersaitas"/>
                    <w:rFonts w:asciiTheme="majorBidi" w:eastAsia="Calibri Light" w:hAnsiTheme="majorBidi" w:cstheme="majorBidi"/>
                    <w:noProof/>
                  </w:rPr>
                  <w:t>9.</w:t>
                </w:r>
                <w:r>
                  <w:rPr>
                    <w:noProof/>
                    <w:kern w:val="2"/>
                    <w:sz w:val="24"/>
                    <w:szCs w:val="24"/>
                    <w14:ligatures w14:val="standardContextual"/>
                  </w:rPr>
                  <w:tab/>
                </w:r>
                <w:r w:rsidRPr="009669B8">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_Toc213757094 \h </w:instrText>
                </w:r>
                <w:r>
                  <w:rPr>
                    <w:noProof/>
                    <w:webHidden/>
                  </w:rPr>
                </w:r>
                <w:r>
                  <w:rPr>
                    <w:noProof/>
                    <w:webHidden/>
                  </w:rPr>
                  <w:fldChar w:fldCharType="separate"/>
                </w:r>
                <w:r>
                  <w:rPr>
                    <w:noProof/>
                    <w:webHidden/>
                  </w:rPr>
                  <w:t>4</w:t>
                </w:r>
                <w:r>
                  <w:rPr>
                    <w:noProof/>
                    <w:webHidden/>
                  </w:rPr>
                  <w:fldChar w:fldCharType="end"/>
                </w:r>
              </w:hyperlink>
            </w:p>
            <w:p w14:paraId="6681E229" w14:textId="0ED95A5D" w:rsidR="00F01053" w:rsidRDefault="00F01053">
              <w:pPr>
                <w:pStyle w:val="Turinys1"/>
                <w:tabs>
                  <w:tab w:val="left" w:pos="720"/>
                </w:tabs>
                <w:rPr>
                  <w:noProof/>
                  <w:kern w:val="2"/>
                  <w:sz w:val="24"/>
                  <w:szCs w:val="24"/>
                  <w14:ligatures w14:val="standardContextual"/>
                </w:rPr>
              </w:pPr>
              <w:hyperlink w:anchor="_Toc213757095" w:history="1">
                <w:r w:rsidRPr="009669B8">
                  <w:rPr>
                    <w:rStyle w:val="Hipersaitas"/>
                    <w:rFonts w:asciiTheme="majorBidi" w:eastAsia="Calibri Light" w:hAnsiTheme="majorBidi" w:cstheme="majorBidi"/>
                    <w:noProof/>
                  </w:rPr>
                  <w:t>10.</w:t>
                </w:r>
                <w:r>
                  <w:rPr>
                    <w:noProof/>
                    <w:kern w:val="2"/>
                    <w:sz w:val="24"/>
                    <w:szCs w:val="24"/>
                    <w14:ligatures w14:val="standardContextual"/>
                  </w:rPr>
                  <w:tab/>
                </w:r>
                <w:r w:rsidRPr="009669B8">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_Toc213757095 \h </w:instrText>
                </w:r>
                <w:r>
                  <w:rPr>
                    <w:noProof/>
                    <w:webHidden/>
                  </w:rPr>
                </w:r>
                <w:r>
                  <w:rPr>
                    <w:noProof/>
                    <w:webHidden/>
                  </w:rPr>
                  <w:fldChar w:fldCharType="separate"/>
                </w:r>
                <w:r>
                  <w:rPr>
                    <w:noProof/>
                    <w:webHidden/>
                  </w:rPr>
                  <w:t>5</w:t>
                </w:r>
                <w:r>
                  <w:rPr>
                    <w:noProof/>
                    <w:webHidden/>
                  </w:rPr>
                  <w:fldChar w:fldCharType="end"/>
                </w:r>
              </w:hyperlink>
            </w:p>
            <w:p w14:paraId="1FCE32E3" w14:textId="2D80037B" w:rsidR="00F01053" w:rsidRDefault="00F01053">
              <w:pPr>
                <w:pStyle w:val="Turinys1"/>
                <w:tabs>
                  <w:tab w:val="left" w:pos="720"/>
                </w:tabs>
                <w:rPr>
                  <w:noProof/>
                  <w:kern w:val="2"/>
                  <w:sz w:val="24"/>
                  <w:szCs w:val="24"/>
                  <w14:ligatures w14:val="standardContextual"/>
                </w:rPr>
              </w:pPr>
              <w:hyperlink w:anchor="_Toc213757096" w:history="1">
                <w:r w:rsidRPr="009669B8">
                  <w:rPr>
                    <w:rStyle w:val="Hipersaitas"/>
                    <w:rFonts w:asciiTheme="majorBidi" w:eastAsia="Calibri Light" w:hAnsiTheme="majorBidi" w:cstheme="majorBidi"/>
                    <w:noProof/>
                  </w:rPr>
                  <w:t>11.</w:t>
                </w:r>
                <w:r>
                  <w:rPr>
                    <w:noProof/>
                    <w:kern w:val="2"/>
                    <w:sz w:val="24"/>
                    <w:szCs w:val="24"/>
                    <w14:ligatures w14:val="standardContextual"/>
                  </w:rPr>
                  <w:tab/>
                </w:r>
                <w:r w:rsidRPr="009669B8">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_Toc213757096 \h </w:instrText>
                </w:r>
                <w:r>
                  <w:rPr>
                    <w:noProof/>
                    <w:webHidden/>
                  </w:rPr>
                </w:r>
                <w:r>
                  <w:rPr>
                    <w:noProof/>
                    <w:webHidden/>
                  </w:rPr>
                  <w:fldChar w:fldCharType="separate"/>
                </w:r>
                <w:r>
                  <w:rPr>
                    <w:noProof/>
                    <w:webHidden/>
                  </w:rPr>
                  <w:t>5</w:t>
                </w:r>
                <w:r>
                  <w:rPr>
                    <w:noProof/>
                    <w:webHidden/>
                  </w:rPr>
                  <w:fldChar w:fldCharType="end"/>
                </w:r>
              </w:hyperlink>
            </w:p>
            <w:p w14:paraId="4482E8D6" w14:textId="55C98902" w:rsidR="00F01053" w:rsidRDefault="00F01053" w:rsidP="00F01053">
              <w:pPr>
                <w:pStyle w:val="Turinys1"/>
                <w:rPr>
                  <w:noProof/>
                  <w:kern w:val="2"/>
                  <w:sz w:val="24"/>
                  <w:szCs w:val="24"/>
                  <w14:ligatures w14:val="standardContextual"/>
                </w:rPr>
              </w:pPr>
              <w:r>
                <w:rPr>
                  <w:rStyle w:val="Hipersaitas"/>
                  <w:noProof/>
                </w:rPr>
                <w:t xml:space="preserve">  </w:t>
              </w:r>
              <w:hyperlink w:anchor="_Toc213757097" w:history="1">
                <w:r w:rsidRPr="009669B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_Toc213757097 \h </w:instrText>
                </w:r>
                <w:r>
                  <w:rPr>
                    <w:noProof/>
                    <w:webHidden/>
                  </w:rPr>
                </w:r>
                <w:r>
                  <w:rPr>
                    <w:noProof/>
                    <w:webHidden/>
                  </w:rPr>
                  <w:fldChar w:fldCharType="separate"/>
                </w:r>
                <w:r>
                  <w:rPr>
                    <w:noProof/>
                    <w:webHidden/>
                  </w:rPr>
                  <w:t>13</w:t>
                </w:r>
                <w:r>
                  <w:rPr>
                    <w:noProof/>
                    <w:webHidden/>
                  </w:rPr>
                  <w:fldChar w:fldCharType="end"/>
                </w:r>
              </w:hyperlink>
            </w:p>
            <w:p w14:paraId="6D2B2052" w14:textId="29D506B6" w:rsidR="00F01053" w:rsidRDefault="00F01053">
              <w:pPr>
                <w:pStyle w:val="Turinys2"/>
                <w:rPr>
                  <w:noProof/>
                  <w:kern w:val="2"/>
                  <w:sz w:val="24"/>
                  <w:szCs w:val="24"/>
                  <w14:ligatures w14:val="standardContextual"/>
                </w:rPr>
              </w:pPr>
              <w:hyperlink w:anchor="_Toc213757098" w:history="1">
                <w:r w:rsidRPr="009669B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_Toc213757098 \h </w:instrText>
                </w:r>
                <w:r>
                  <w:rPr>
                    <w:noProof/>
                    <w:webHidden/>
                  </w:rPr>
                </w:r>
                <w:r>
                  <w:rPr>
                    <w:noProof/>
                    <w:webHidden/>
                  </w:rPr>
                  <w:fldChar w:fldCharType="separate"/>
                </w:r>
                <w:r>
                  <w:rPr>
                    <w:noProof/>
                    <w:webHidden/>
                  </w:rPr>
                  <w:t>16</w:t>
                </w:r>
                <w:r>
                  <w:rPr>
                    <w:noProof/>
                    <w:webHidden/>
                  </w:rPr>
                  <w:fldChar w:fldCharType="end"/>
                </w:r>
              </w:hyperlink>
            </w:p>
            <w:p w14:paraId="2A83EE0A" w14:textId="039312C0" w:rsidR="00F01053" w:rsidRDefault="00F01053">
              <w:pPr>
                <w:pStyle w:val="Turinys2"/>
                <w:rPr>
                  <w:noProof/>
                  <w:kern w:val="2"/>
                  <w:sz w:val="24"/>
                  <w:szCs w:val="24"/>
                  <w14:ligatures w14:val="standardContextual"/>
                </w:rPr>
              </w:pPr>
              <w:hyperlink w:anchor="_Toc213757099" w:history="1">
                <w:r w:rsidRPr="009669B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_Toc213757099 \h </w:instrText>
                </w:r>
                <w:r>
                  <w:rPr>
                    <w:noProof/>
                    <w:webHidden/>
                  </w:rPr>
                </w:r>
                <w:r>
                  <w:rPr>
                    <w:noProof/>
                    <w:webHidden/>
                  </w:rPr>
                  <w:fldChar w:fldCharType="separate"/>
                </w:r>
                <w:r>
                  <w:rPr>
                    <w:noProof/>
                    <w:webHidden/>
                  </w:rPr>
                  <w:t>17</w:t>
                </w:r>
                <w:r>
                  <w:rPr>
                    <w:noProof/>
                    <w:webHidden/>
                  </w:rPr>
                  <w:fldChar w:fldCharType="end"/>
                </w:r>
              </w:hyperlink>
            </w:p>
            <w:p w14:paraId="224FC00A" w14:textId="72DC8E5C" w:rsidR="00F01053" w:rsidRDefault="00F01053">
              <w:pPr>
                <w:pStyle w:val="Turinys2"/>
                <w:rPr>
                  <w:noProof/>
                  <w:kern w:val="2"/>
                  <w:sz w:val="24"/>
                  <w:szCs w:val="24"/>
                  <w14:ligatures w14:val="standardContextual"/>
                </w:rPr>
              </w:pPr>
              <w:hyperlink w:anchor="_Toc213757100" w:history="1">
                <w:r w:rsidRPr="009669B8">
                  <w:rPr>
                    <w:rStyle w:val="Hipersaitas"/>
                    <w:rFonts w:ascii="Times New Roman" w:eastAsia="Calibri" w:hAnsi="Times New Roman" w:cs="Times New Roman"/>
                    <w:noProof/>
                  </w:rPr>
                  <w:t xml:space="preserve">Pirkimo sąlygų 5 priedas „EBVPD“ </w:t>
                </w:r>
                <w:r w:rsidRPr="009669B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_Toc213757100 \h </w:instrText>
                </w:r>
                <w:r>
                  <w:rPr>
                    <w:noProof/>
                    <w:webHidden/>
                  </w:rPr>
                </w:r>
                <w:r>
                  <w:rPr>
                    <w:noProof/>
                    <w:webHidden/>
                  </w:rPr>
                  <w:fldChar w:fldCharType="separate"/>
                </w:r>
                <w:r>
                  <w:rPr>
                    <w:noProof/>
                    <w:webHidden/>
                  </w:rPr>
                  <w:t>22</w:t>
                </w:r>
                <w:r>
                  <w:rPr>
                    <w:noProof/>
                    <w:webHidden/>
                  </w:rPr>
                  <w:fldChar w:fldCharType="end"/>
                </w:r>
              </w:hyperlink>
            </w:p>
            <w:p w14:paraId="68870145" w14:textId="610B2DA6" w:rsidR="00F01053" w:rsidRDefault="00F01053">
              <w:pPr>
                <w:pStyle w:val="Turinys2"/>
                <w:rPr>
                  <w:noProof/>
                  <w:kern w:val="2"/>
                  <w:sz w:val="24"/>
                  <w:szCs w:val="24"/>
                  <w14:ligatures w14:val="standardContextual"/>
                </w:rPr>
              </w:pPr>
              <w:hyperlink w:anchor="_Toc213757101" w:history="1">
                <w:r w:rsidRPr="009669B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_Toc213757101 \h </w:instrText>
                </w:r>
                <w:r>
                  <w:rPr>
                    <w:noProof/>
                    <w:webHidden/>
                  </w:rPr>
                </w:r>
                <w:r>
                  <w:rPr>
                    <w:noProof/>
                    <w:webHidden/>
                  </w:rPr>
                  <w:fldChar w:fldCharType="separate"/>
                </w:r>
                <w:r>
                  <w:rPr>
                    <w:noProof/>
                    <w:webHidden/>
                  </w:rPr>
                  <w:t>23</w:t>
                </w:r>
                <w:r>
                  <w:rPr>
                    <w:noProof/>
                    <w:webHidden/>
                  </w:rPr>
                  <w:fldChar w:fldCharType="end"/>
                </w:r>
              </w:hyperlink>
            </w:p>
            <w:p w14:paraId="1E489267" w14:textId="1A9DF35C" w:rsidR="00F01053" w:rsidRDefault="00F01053">
              <w:pPr>
                <w:pStyle w:val="Turinys2"/>
                <w:rPr>
                  <w:noProof/>
                  <w:kern w:val="2"/>
                  <w:sz w:val="24"/>
                  <w:szCs w:val="24"/>
                  <w14:ligatures w14:val="standardContextual"/>
                </w:rPr>
              </w:pPr>
              <w:hyperlink w:anchor="_Toc213757102" w:history="1">
                <w:r w:rsidRPr="009669B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_Toc213757102 \h </w:instrText>
                </w:r>
                <w:r>
                  <w:rPr>
                    <w:noProof/>
                    <w:webHidden/>
                  </w:rPr>
                </w:r>
                <w:r>
                  <w:rPr>
                    <w:noProof/>
                    <w:webHidden/>
                  </w:rPr>
                  <w:fldChar w:fldCharType="separate"/>
                </w:r>
                <w:r>
                  <w:rPr>
                    <w:noProof/>
                    <w:webHidden/>
                  </w:rPr>
                  <w:t>27</w:t>
                </w:r>
                <w:r>
                  <w:rPr>
                    <w:noProof/>
                    <w:webHidden/>
                  </w:rPr>
                  <w:fldChar w:fldCharType="end"/>
                </w:r>
              </w:hyperlink>
            </w:p>
            <w:p w14:paraId="61254731" w14:textId="34729FC4" w:rsidR="00F01053" w:rsidRDefault="00F01053">
              <w:pPr>
                <w:pStyle w:val="Turinys2"/>
                <w:rPr>
                  <w:noProof/>
                  <w:kern w:val="2"/>
                  <w:sz w:val="24"/>
                  <w:szCs w:val="24"/>
                  <w14:ligatures w14:val="standardContextual"/>
                </w:rPr>
              </w:pPr>
              <w:hyperlink w:anchor="_Toc213757103" w:history="1">
                <w:r w:rsidRPr="009669B8">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_Toc213757103 \h </w:instrText>
                </w:r>
                <w:r>
                  <w:rPr>
                    <w:noProof/>
                    <w:webHidden/>
                  </w:rPr>
                </w:r>
                <w:r>
                  <w:rPr>
                    <w:noProof/>
                    <w:webHidden/>
                  </w:rPr>
                  <w:fldChar w:fldCharType="separate"/>
                </w:r>
                <w:r>
                  <w:rPr>
                    <w:noProof/>
                    <w:webHidden/>
                  </w:rPr>
                  <w:t>28</w:t>
                </w:r>
                <w:r>
                  <w:rPr>
                    <w:noProof/>
                    <w:webHidden/>
                  </w:rPr>
                  <w:fldChar w:fldCharType="end"/>
                </w:r>
              </w:hyperlink>
            </w:p>
            <w:p w14:paraId="6E291178" w14:textId="2C6261FD" w:rsidR="00F01053" w:rsidRDefault="00F01053">
              <w:pPr>
                <w:pStyle w:val="Turinys2"/>
                <w:rPr>
                  <w:noProof/>
                  <w:kern w:val="2"/>
                  <w:sz w:val="24"/>
                  <w:szCs w:val="24"/>
                  <w14:ligatures w14:val="standardContextual"/>
                </w:rPr>
              </w:pPr>
              <w:hyperlink w:anchor="_Toc213757104" w:history="1">
                <w:r w:rsidRPr="009669B8">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_Toc213757104 \h </w:instrText>
                </w:r>
                <w:r>
                  <w:rPr>
                    <w:noProof/>
                    <w:webHidden/>
                  </w:rPr>
                </w:r>
                <w:r>
                  <w:rPr>
                    <w:noProof/>
                    <w:webHidden/>
                  </w:rPr>
                  <w:fldChar w:fldCharType="separate"/>
                </w:r>
                <w:r>
                  <w:rPr>
                    <w:noProof/>
                    <w:webHidden/>
                  </w:rPr>
                  <w:t>29</w:t>
                </w:r>
                <w:r>
                  <w:rPr>
                    <w:noProof/>
                    <w:webHidden/>
                  </w:rPr>
                  <w:fldChar w:fldCharType="end"/>
                </w:r>
              </w:hyperlink>
            </w:p>
            <w:p w14:paraId="38900D4C" w14:textId="5D0ED273" w:rsidR="00F01053" w:rsidRDefault="00F01053">
              <w:pPr>
                <w:pStyle w:val="Turinys2"/>
                <w:rPr>
                  <w:noProof/>
                  <w:kern w:val="2"/>
                  <w:sz w:val="24"/>
                  <w:szCs w:val="24"/>
                  <w14:ligatures w14:val="standardContextual"/>
                </w:rPr>
              </w:pPr>
              <w:hyperlink w:anchor="_Toc213757105" w:history="1">
                <w:r w:rsidRPr="009669B8">
                  <w:rPr>
                    <w:rStyle w:val="Hipersaitas"/>
                    <w:rFonts w:ascii="Times New Roman" w:eastAsia="Calibri Light" w:hAnsi="Times New Roman" w:cs="Times New Roman"/>
                    <w:noProof/>
                  </w:rPr>
                  <w:t>Pirkimo sąlygų 10 priedas „Tiekėjo deklaracija dėl atsakingų asmenų“</w:t>
                </w:r>
                <w:r>
                  <w:rPr>
                    <w:noProof/>
                    <w:webHidden/>
                  </w:rPr>
                  <w:tab/>
                </w:r>
                <w:r>
                  <w:rPr>
                    <w:noProof/>
                    <w:webHidden/>
                  </w:rPr>
                  <w:fldChar w:fldCharType="begin"/>
                </w:r>
                <w:r>
                  <w:rPr>
                    <w:noProof/>
                    <w:webHidden/>
                  </w:rPr>
                  <w:instrText xml:space="preserve"> PAGEREF _Toc213757105 \h </w:instrText>
                </w:r>
                <w:r>
                  <w:rPr>
                    <w:noProof/>
                    <w:webHidden/>
                  </w:rPr>
                </w:r>
                <w:r>
                  <w:rPr>
                    <w:noProof/>
                    <w:webHidden/>
                  </w:rPr>
                  <w:fldChar w:fldCharType="separate"/>
                </w:r>
                <w:r>
                  <w:rPr>
                    <w:noProof/>
                    <w:webHidden/>
                  </w:rPr>
                  <w:t>30</w:t>
                </w:r>
                <w:r>
                  <w:rPr>
                    <w:noProof/>
                    <w:webHidden/>
                  </w:rPr>
                  <w:fldChar w:fldCharType="end"/>
                </w:r>
              </w:hyperlink>
            </w:p>
            <w:p w14:paraId="095AFB3F" w14:textId="1E63C4F9" w:rsidR="00F01053" w:rsidRDefault="00F01053">
              <w:pPr>
                <w:pStyle w:val="Turinys2"/>
                <w:rPr>
                  <w:noProof/>
                  <w:kern w:val="2"/>
                  <w:sz w:val="24"/>
                  <w:szCs w:val="24"/>
                  <w14:ligatures w14:val="standardContextual"/>
                </w:rPr>
              </w:pPr>
              <w:hyperlink w:anchor="_Toc213757106" w:history="1">
                <w:r w:rsidRPr="009669B8">
                  <w:rPr>
                    <w:rStyle w:val="Hipersaitas"/>
                    <w:rFonts w:ascii="Times New Roman" w:hAnsi="Times New Roman" w:cs="Times New Roman"/>
                    <w:noProof/>
                  </w:rPr>
                  <w:t>Pirkimo sąlygų 11 priedas „Sutarties projektas“</w:t>
                </w:r>
                <w:r>
                  <w:rPr>
                    <w:noProof/>
                    <w:webHidden/>
                  </w:rPr>
                  <w:tab/>
                </w:r>
                <w:r>
                  <w:rPr>
                    <w:noProof/>
                    <w:webHidden/>
                  </w:rPr>
                  <w:fldChar w:fldCharType="begin"/>
                </w:r>
                <w:r>
                  <w:rPr>
                    <w:noProof/>
                    <w:webHidden/>
                  </w:rPr>
                  <w:instrText xml:space="preserve"> PAGEREF _Toc213757106 \h </w:instrText>
                </w:r>
                <w:r>
                  <w:rPr>
                    <w:noProof/>
                    <w:webHidden/>
                  </w:rPr>
                </w:r>
                <w:r>
                  <w:rPr>
                    <w:noProof/>
                    <w:webHidden/>
                  </w:rPr>
                  <w:fldChar w:fldCharType="separate"/>
                </w:r>
                <w:r>
                  <w:rPr>
                    <w:noProof/>
                    <w:webHidden/>
                  </w:rPr>
                  <w:t>31</w:t>
                </w:r>
                <w:r>
                  <w:rPr>
                    <w:noProof/>
                    <w:webHidden/>
                  </w:rPr>
                  <w:fldChar w:fldCharType="end"/>
                </w:r>
              </w:hyperlink>
            </w:p>
            <w:p w14:paraId="7B3978F0" w14:textId="0265632D"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13757085"/>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7F5D1184" w:rsidR="005D3AFF" w:rsidRPr="00250100"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 xml:space="preserve">Pirkimas neatliekamas naudojantis centralizuotų pirkimų katalogu, nes </w:t>
      </w:r>
      <w:r w:rsidR="002B7384" w:rsidRPr="00250100">
        <w:rPr>
          <w:rFonts w:ascii="Times New Roman" w:hAnsi="Times New Roman" w:cs="Times New Roman"/>
          <w:sz w:val="24"/>
          <w:szCs w:val="24"/>
        </w:rPr>
        <w:t>kėdžių ir stalų CPO specifikacija neatitinka parengtos spec</w:t>
      </w:r>
      <w:r w:rsidR="00C83557" w:rsidRPr="00250100">
        <w:rPr>
          <w:rFonts w:ascii="Times New Roman" w:hAnsi="Times New Roman" w:cs="Times New Roman"/>
          <w:sz w:val="24"/>
          <w:szCs w:val="24"/>
        </w:rPr>
        <w:t>i</w:t>
      </w:r>
      <w:r w:rsidR="002B7384" w:rsidRPr="00250100">
        <w:rPr>
          <w:rFonts w:ascii="Times New Roman" w:hAnsi="Times New Roman" w:cs="Times New Roman"/>
          <w:sz w:val="24"/>
          <w:szCs w:val="24"/>
        </w:rPr>
        <w:t>fikacijos, atsižvelgus į mokyklų poreikius – kėdžių sėdynės nėra ergonomiškos.</w:t>
      </w:r>
      <w:r w:rsidR="007F66C8" w:rsidRPr="00250100">
        <w:rPr>
          <w:rFonts w:ascii="Times New Roman" w:hAnsi="Times New Roman" w:cs="Times New Roman"/>
          <w:sz w:val="24"/>
          <w:szCs w:val="24"/>
        </w:rPr>
        <w:t xml:space="preserve"> </w:t>
      </w:r>
      <w:r w:rsidR="002B7384" w:rsidRPr="00250100">
        <w:rPr>
          <w:rFonts w:ascii="Times New Roman" w:hAnsi="Times New Roman" w:cs="Times New Roman"/>
          <w:sz w:val="24"/>
          <w:szCs w:val="24"/>
        </w:rPr>
        <w:t>CPO kataloge nustatoma 2 metų tiekėjų taikoma garantija, kuri yra maža su rinkoje siūloma gamintojų teikiama garantija – nuo 5 iki 10 metų.</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50100">
        <w:rPr>
          <w:rFonts w:ascii="Times New Roman" w:hAnsi="Times New Roman" w:cs="Times New Roman"/>
          <w:sz w:val="24"/>
          <w:szCs w:val="24"/>
        </w:rPr>
        <w:t>Vykdomas konsoliduotas pirkimas. Pirkimų užsakymus galės teikti VRSA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4571A00A" w:rsidR="005D3AFF" w:rsidRPr="00A46E3A" w:rsidRDefault="005D3AFF" w:rsidP="00A46E3A">
      <w:pPr>
        <w:pStyle w:val="Sraopastraipa"/>
        <w:numPr>
          <w:ilvl w:val="0"/>
          <w:numId w:val="40"/>
        </w:numPr>
        <w:spacing w:after="0" w:line="240" w:lineRule="auto"/>
        <w:ind w:left="-142" w:firstLine="709"/>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w:t>
      </w:r>
      <w:r w:rsidRPr="00120B0E">
        <w:rPr>
          <w:rFonts w:ascii="Times New Roman" w:hAnsi="Times New Roman" w:cs="Times New Roman"/>
          <w:sz w:val="24"/>
          <w:szCs w:val="24"/>
        </w:rPr>
        <w:t>508 „</w:t>
      </w:r>
      <w:hyperlink r:id="rId14" w:history="1">
        <w:r w:rsidRPr="00120B0E">
          <w:rPr>
            <w:rStyle w:val="Hipersaitas"/>
            <w:rFonts w:ascii="Times New Roman" w:hAnsi="Times New Roman" w:cs="Times New Roman"/>
            <w:sz w:val="24"/>
            <w:szCs w:val="24"/>
            <w:u w:val="single"/>
          </w:rPr>
          <w:t>Dėl Aplinkos apsaugos kriterijų taikymo, vykdant žaliuosius pirkimus, tvarkos aprašo patvirtinimo</w:t>
        </w:r>
      </w:hyperlink>
      <w:r w:rsidRPr="00120B0E">
        <w:rPr>
          <w:rFonts w:asciiTheme="majorBidi" w:hAnsiTheme="majorBidi" w:cstheme="majorBidi"/>
          <w:sz w:val="24"/>
          <w:szCs w:val="24"/>
        </w:rPr>
        <w:t xml:space="preserve">“ </w:t>
      </w:r>
      <w:r w:rsidR="00C071FD" w:rsidRPr="00120B0E">
        <w:rPr>
          <w:rFonts w:asciiTheme="majorBidi" w:hAnsiTheme="majorBidi" w:cstheme="majorBidi"/>
          <w:kern w:val="2"/>
          <w:sz w:val="24"/>
          <w:szCs w:val="24"/>
        </w:rPr>
        <w:t xml:space="preserve">4.1 </w:t>
      </w:r>
      <w:r w:rsidR="00A46E3A" w:rsidRPr="00120B0E">
        <w:rPr>
          <w:rFonts w:asciiTheme="majorBidi" w:eastAsia="Calibri" w:hAnsiTheme="majorBidi" w:cstheme="majorBidi"/>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"7. Baldai“. </w:t>
      </w:r>
      <w:r w:rsidR="00F3567C" w:rsidRPr="00120B0E">
        <w:rPr>
          <w:rFonts w:asciiTheme="majorBidi" w:eastAsia="Calibri" w:hAnsiTheme="majorBidi" w:cstheme="majorBidi"/>
          <w:sz w:val="24"/>
          <w:szCs w:val="24"/>
        </w:rPr>
        <w:t>Aplinkos apsaugos kriterijai nustatyti</w:t>
      </w:r>
      <w:r w:rsidR="00A46E3A" w:rsidRPr="00120B0E">
        <w:rPr>
          <w:rFonts w:ascii="Times New Roman" w:hAnsi="Times New Roman" w:cs="Times New Roman"/>
          <w:sz w:val="24"/>
          <w:szCs w:val="24"/>
        </w:rPr>
        <w:t xml:space="preserve"> Techninėje specifikacijoje </w:t>
      </w:r>
      <w:r w:rsidR="00A46E3A" w:rsidRPr="00120B0E">
        <w:rPr>
          <w:rFonts w:ascii="Times New Roman" w:hAnsi="Times New Roman" w:cs="Times New Roman"/>
          <w:color w:val="000000" w:themeColor="text1"/>
          <w:sz w:val="24"/>
          <w:szCs w:val="24"/>
        </w:rPr>
        <w:t xml:space="preserve">(2 priedas) </w:t>
      </w:r>
      <w:r w:rsidR="00A46E3A" w:rsidRPr="00120B0E">
        <w:rPr>
          <w:rFonts w:ascii="Times New Roman" w:hAnsi="Times New Roman" w:cs="Times New Roman"/>
          <w:sz w:val="24"/>
          <w:szCs w:val="24"/>
        </w:rPr>
        <w:t xml:space="preserve">ir </w:t>
      </w:r>
      <w:r w:rsidR="00F3567C" w:rsidRPr="00120B0E">
        <w:rPr>
          <w:rFonts w:asciiTheme="majorBidi" w:eastAsia="Calibri" w:hAnsiTheme="majorBidi" w:cstheme="majorBidi"/>
          <w:sz w:val="24"/>
          <w:szCs w:val="24"/>
        </w:rPr>
        <w:t xml:space="preserve"> </w:t>
      </w:r>
      <w:r w:rsidR="00C071FD" w:rsidRPr="00120B0E">
        <w:rPr>
          <w:rFonts w:asciiTheme="majorBidi" w:eastAsia="Calibri" w:hAnsiTheme="majorBidi" w:cstheme="majorBidi"/>
          <w:sz w:val="24"/>
          <w:szCs w:val="24"/>
        </w:rPr>
        <w:t>Sutarties projekte (11 priedas)</w:t>
      </w:r>
      <w:r w:rsidR="00A46E3A" w:rsidRPr="00120B0E">
        <w:rPr>
          <w:rFonts w:asciiTheme="majorBidi" w:eastAsia="Calibri" w:hAnsiTheme="majorBidi" w:cstheme="majorBidi"/>
          <w:sz w:val="24"/>
          <w:szCs w:val="24"/>
        </w:rPr>
        <w:t>.</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688942F0" w:rsidR="00515E9C" w:rsidRPr="00120B0E"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120B0E">
        <w:rPr>
          <w:rFonts w:ascii="Times New Roman" w:hAnsi="Times New Roman" w:cs="Times New Roman"/>
          <w:sz w:val="24"/>
          <w:szCs w:val="24"/>
        </w:rPr>
        <w:t>Perkančiosios organizacijos kontaktinis asmuo įgaliotas palaikyti tiesioginį ryšį su tiekėjais – Viešųjų pirkimų skyriaus vyr. specialistė Adriana Šerlat, Rinktinės g. 50, Vilnius, tel. +370 5 210 9694, el. p. Adriana.Serlat@vrsa.lt.</w:t>
      </w:r>
    </w:p>
    <w:p w14:paraId="0696ACFC" w14:textId="77777777" w:rsidR="00515E9C" w:rsidRPr="00470F65" w:rsidRDefault="00515E9C" w:rsidP="00515E9C">
      <w:pPr>
        <w:pStyle w:val="Betarp"/>
      </w:pPr>
    </w:p>
    <w:p w14:paraId="06B57303" w14:textId="14AA5771"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13757086"/>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086D7829"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07959136"/>
      <w:bookmarkStart w:id="10" w:name="_Toc213757087"/>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5D3AFF" w:rsidRPr="000176DA">
        <w:rPr>
          <w:rFonts w:ascii="Times New Roman" w:eastAsia="Calibri" w:hAnsi="Times New Roman" w:cs="Times New Roman"/>
          <w:color w:val="auto"/>
          <w:sz w:val="24"/>
          <w:szCs w:val="24"/>
        </w:rPr>
        <w:t xml:space="preserve"> </w:t>
      </w:r>
      <w:r w:rsidR="0022100C">
        <w:rPr>
          <w:rFonts w:asciiTheme="majorBidi" w:hAnsiTheme="majorBidi"/>
          <w:color w:val="auto"/>
          <w:sz w:val="24"/>
          <w:szCs w:val="24"/>
        </w:rPr>
        <w:t>Kėdės ir stalai</w:t>
      </w:r>
      <w:r w:rsidR="00835DA4">
        <w:rPr>
          <w:rFonts w:ascii="Times New Roman" w:eastAsia="Calibri" w:hAnsi="Times New Roman" w:cs="Times New Roman"/>
          <w:color w:val="auto"/>
          <w:sz w:val="24"/>
          <w:szCs w:val="24"/>
        </w:rPr>
        <w:t xml:space="preserve">. </w:t>
      </w:r>
      <w:r w:rsidR="005D3AFF" w:rsidRPr="000176DA">
        <w:rPr>
          <w:rFonts w:ascii="Times New Roman" w:hAnsi="Times New Roman" w:cs="Times New Roman"/>
          <w:color w:val="auto"/>
          <w:sz w:val="24"/>
          <w:szCs w:val="24"/>
        </w:rPr>
        <w:t xml:space="preserve">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bookmarkEnd w:id="9"/>
      <w:bookmarkEnd w:id="10"/>
    </w:p>
    <w:p w14:paraId="7D2D485B" w14:textId="738862DB"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objektas skaidomas į </w:t>
      </w:r>
      <w:r w:rsidR="00265156">
        <w:rPr>
          <w:rFonts w:asciiTheme="majorBidi" w:eastAsia="Calibri" w:hAnsiTheme="majorBidi" w:cstheme="majorBidi"/>
          <w:sz w:val="24"/>
          <w:szCs w:val="24"/>
        </w:rPr>
        <w:t>3</w:t>
      </w:r>
      <w:r w:rsidR="005B6779">
        <w:rPr>
          <w:rFonts w:asciiTheme="majorBidi" w:eastAsia="Calibri" w:hAnsiTheme="majorBidi" w:cstheme="majorBidi"/>
          <w:sz w:val="24"/>
          <w:szCs w:val="24"/>
        </w:rPr>
        <w:t xml:space="preserve"> (</w:t>
      </w:r>
      <w:r w:rsidR="00265156">
        <w:rPr>
          <w:rFonts w:asciiTheme="majorBidi" w:eastAsia="Calibri" w:hAnsiTheme="majorBidi" w:cstheme="majorBidi"/>
          <w:sz w:val="24"/>
          <w:szCs w:val="24"/>
        </w:rPr>
        <w:t>tris</w:t>
      </w:r>
      <w:r w:rsidR="005B6779">
        <w:rPr>
          <w:rFonts w:asciiTheme="majorBidi" w:eastAsia="Calibri" w:hAnsiTheme="majorBidi" w:cstheme="majorBidi"/>
          <w:sz w:val="24"/>
          <w:szCs w:val="24"/>
        </w:rPr>
        <w:t xml:space="preserve">) </w:t>
      </w:r>
      <w:r w:rsidR="005B6779" w:rsidRPr="008961A9">
        <w:rPr>
          <w:rFonts w:asciiTheme="majorBidi" w:eastAsia="Calibri" w:hAnsiTheme="majorBidi" w:cstheme="majorBidi"/>
          <w:sz w:val="24"/>
          <w:szCs w:val="24"/>
        </w:rPr>
        <w:t xml:space="preserve">dalis, kurių apimtys ir dalykas, reikalavimai ir techninė specifikacija apibrėžti </w:t>
      </w:r>
      <w:bookmarkStart w:id="11"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11"/>
      <w:r w:rsidR="005B6779" w:rsidRPr="005E7417">
        <w:rPr>
          <w:rFonts w:asciiTheme="majorBidi" w:eastAsia="Calibri" w:hAnsiTheme="majorBidi" w:cstheme="majorBidi"/>
          <w:sz w:val="24"/>
          <w:szCs w:val="24"/>
        </w:rPr>
        <w:t>Perkančioji</w:t>
      </w:r>
      <w:r w:rsidR="005B6779" w:rsidRPr="008961A9">
        <w:rPr>
          <w:rFonts w:asciiTheme="majorBidi" w:eastAsia="Calibri" w:hAnsiTheme="majorBidi" w:cstheme="majorBidi"/>
          <w:sz w:val="24"/>
          <w:szCs w:val="24"/>
        </w:rPr>
        <w:t xml:space="preserve"> organizacija sudarys </w:t>
      </w:r>
      <w:r w:rsidR="005B6779" w:rsidRPr="00332B36">
        <w:rPr>
          <w:rFonts w:asciiTheme="majorBidi" w:eastAsia="Calibri" w:hAnsiTheme="majorBidi" w:cstheme="majorBidi"/>
          <w:sz w:val="24"/>
          <w:szCs w:val="24"/>
        </w:rPr>
        <w:t>vieną sutartį  arba atskiras</w:t>
      </w:r>
      <w:r w:rsidR="005B6779" w:rsidRPr="008961A9">
        <w:rPr>
          <w:rFonts w:asciiTheme="majorBidi" w:eastAsia="Calibri" w:hAnsiTheme="majorBidi" w:cstheme="majorBidi"/>
          <w:sz w:val="24"/>
          <w:szCs w:val="24"/>
        </w:rPr>
        <w:t xml:space="preserve"> sutartis dėl pirkimo dalių, dėl kurių laimėtoju nustatytas tas pats tiekėjas.</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0176DA">
        <w:rPr>
          <w:rFonts w:ascii="Times New Roman" w:hAnsi="Times New Roman" w:cs="Times New Roman"/>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2" w:name="_Toc183784198"/>
      <w:bookmarkStart w:id="13" w:name="_Toc213757088"/>
      <w:r w:rsidRPr="000176DA">
        <w:rPr>
          <w:rFonts w:asciiTheme="majorBidi" w:eastAsia="Calibri Light" w:hAnsiTheme="majorBidi" w:cstheme="majorBidi"/>
          <w:sz w:val="40"/>
          <w:szCs w:val="40"/>
        </w:rPr>
        <w:t xml:space="preserve">3. </w:t>
      </w:r>
      <w:bookmarkStart w:id="14" w:name="_Ref39427921"/>
      <w:bookmarkStart w:id="15" w:name="_Ref39427927"/>
      <w:bookmarkStart w:id="16" w:name="_Ref39740354"/>
      <w:r w:rsidRPr="000176DA">
        <w:rPr>
          <w:rFonts w:asciiTheme="majorBidi" w:eastAsia="Calibri Light" w:hAnsiTheme="majorBidi" w:cstheme="majorBidi"/>
          <w:sz w:val="40"/>
          <w:szCs w:val="40"/>
        </w:rPr>
        <w:t>Susitikimai su tiekėjais</w:t>
      </w:r>
      <w:bookmarkEnd w:id="14"/>
      <w:bookmarkEnd w:id="15"/>
      <w:r w:rsidRPr="000176DA">
        <w:rPr>
          <w:rFonts w:asciiTheme="majorBidi" w:eastAsia="Calibri Light" w:hAnsiTheme="majorBidi" w:cstheme="majorBidi"/>
          <w:sz w:val="40"/>
          <w:szCs w:val="40"/>
        </w:rPr>
        <w:t xml:space="preserve"> ir objekto apžiūra</w:t>
      </w:r>
      <w:bookmarkEnd w:id="12"/>
      <w:bookmarkEnd w:id="13"/>
      <w:bookmarkEnd w:id="16"/>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7" w:name="_Toc213757089"/>
      <w:r w:rsidRPr="000176DA">
        <w:rPr>
          <w:rFonts w:asciiTheme="majorBidi" w:hAnsiTheme="majorBidi"/>
          <w:color w:val="auto"/>
        </w:rPr>
        <w:t>4. Tiekėjų pašalinimo pagrindai ir kvalifikacijos reikalavimai</w:t>
      </w:r>
      <w:bookmarkEnd w:id="17"/>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8" w:name="_Hlk41039660"/>
      <w:r w:rsidRPr="000176DA">
        <w:rPr>
          <w:rFonts w:ascii="Times New Roman" w:hAnsi="Times New Roman" w:cs="Times New Roman"/>
          <w:sz w:val="24"/>
          <w:szCs w:val="24"/>
        </w:rPr>
        <w:t xml:space="preserve"> subtiekėjų (jei taikoma), ūkio subjektų, kurių pajėgumais tiekėjas remiasi, </w:t>
      </w:r>
      <w:bookmarkEnd w:id="18"/>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37500224"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Tiekėjams </w:t>
      </w:r>
      <w:r w:rsidR="00314CE1" w:rsidRPr="00314CE1">
        <w:rPr>
          <w:rFonts w:asciiTheme="majorBidi" w:eastAsia="Calibri" w:hAnsiTheme="majorBidi" w:cstheme="majorBidi"/>
          <w:sz w:val="24"/>
          <w:szCs w:val="24"/>
        </w:rPr>
        <w:t>nenustatomi kvalifikacijos reikalavimai, reikalavimai dėl kokybės vadybos sistemos ir aplinkos apsaugos vadybos sistemos standartų laikymosi.</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9" w:name="_Toc183784200"/>
      <w:bookmarkStart w:id="20" w:name="_Toc213757090"/>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9"/>
      <w:bookmarkEnd w:id="20"/>
      <w:r w:rsidRPr="000176DA">
        <w:rPr>
          <w:rFonts w:asciiTheme="majorBidi" w:eastAsia="Calibri Light" w:hAnsiTheme="majorBidi" w:cstheme="majorBidi"/>
          <w:sz w:val="40"/>
          <w:szCs w:val="40"/>
        </w:rPr>
        <w:t xml:space="preserve"> </w:t>
      </w:r>
    </w:p>
    <w:p w14:paraId="3CF85569" w14:textId="3B0385FC" w:rsidR="002151B3" w:rsidRPr="00EE2267" w:rsidRDefault="005D3AFF" w:rsidP="00B212A4">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21" w:name="_Ref39666794"/>
      <w:bookmarkStart w:id="22" w:name="_Ref39666796"/>
      <w:r w:rsidR="00B212A4" w:rsidRPr="00EE2267">
        <w:rPr>
          <w:rFonts w:ascii="Times New Roman" w:hAnsi="Times New Roman" w:cs="Times New Roman"/>
          <w:sz w:val="24"/>
          <w:szCs w:val="24"/>
        </w:rPr>
        <w:t xml:space="preserve">Pirkimui taikomos Reglamento nuostatos. </w:t>
      </w:r>
      <w:r w:rsidR="00B212A4" w:rsidRPr="00EE2267">
        <w:rPr>
          <w:rFonts w:ascii="Times New Roman" w:hAnsi="Times New Roman" w:cs="Times New Roman"/>
          <w:b/>
          <w:bCs/>
          <w:sz w:val="24"/>
          <w:szCs w:val="24"/>
        </w:rPr>
        <w:t>Kartu su pasiūlymu tiekėjas</w:t>
      </w:r>
      <w:r w:rsidR="00B212A4" w:rsidRPr="00EE2267">
        <w:rPr>
          <w:rFonts w:ascii="Times New Roman" w:hAnsi="Times New Roman" w:cs="Times New Roman"/>
          <w:b/>
          <w:bCs/>
          <w:sz w:val="24"/>
          <w:szCs w:val="24"/>
          <w:vertAlign w:val="superscript"/>
        </w:rPr>
        <w:footnoteReference w:id="1"/>
      </w:r>
      <w:r w:rsidR="00B212A4" w:rsidRPr="00EE2267">
        <w:rPr>
          <w:rFonts w:ascii="Times New Roman" w:hAnsi="Times New Roman" w:cs="Times New Roman"/>
          <w:b/>
          <w:bCs/>
          <w:sz w:val="24"/>
          <w:szCs w:val="24"/>
        </w:rPr>
        <w:t xml:space="preserve"> turi pateikti užpildytą deklaraciją dėl (ne)atitikties Reglamento nuostatoms, kuri pateikta specialiųjų </w:t>
      </w:r>
      <w:r w:rsidR="00B212A4" w:rsidRPr="00EE2267">
        <w:rPr>
          <w:rFonts w:ascii="Times New Roman" w:hAnsi="Times New Roman" w:cs="Times New Roman"/>
          <w:b/>
          <w:bCs/>
          <w:color w:val="000000" w:themeColor="text1"/>
          <w:sz w:val="24"/>
          <w:szCs w:val="24"/>
        </w:rPr>
        <w:t xml:space="preserve">pirkimo sąlygų </w:t>
      </w:r>
      <w:r w:rsidR="00B212A4" w:rsidRPr="00EE2267">
        <w:rPr>
          <w:rFonts w:ascii="Times New Roman" w:hAnsi="Times New Roman" w:cs="Times New Roman"/>
          <w:b/>
          <w:bCs/>
          <w:sz w:val="24"/>
          <w:szCs w:val="24"/>
        </w:rPr>
        <w:t xml:space="preserve">8 ir/arba 9 </w:t>
      </w:r>
      <w:r w:rsidR="00B212A4" w:rsidRPr="00EE2267">
        <w:rPr>
          <w:rFonts w:ascii="Times New Roman" w:hAnsi="Times New Roman" w:cs="Times New Roman"/>
          <w:b/>
          <w:bCs/>
          <w:color w:val="000000" w:themeColor="text1"/>
          <w:sz w:val="24"/>
          <w:szCs w:val="24"/>
        </w:rPr>
        <w:t>priede.</w:t>
      </w:r>
      <w:r w:rsidR="00B212A4" w:rsidRPr="00EE2267">
        <w:rPr>
          <w:rFonts w:ascii="Times New Roman" w:hAnsi="Times New Roman" w:cs="Times New Roman"/>
          <w:sz w:val="24"/>
          <w:szCs w:val="24"/>
        </w:rPr>
        <w:t xml:space="preserve"> Kilus abejonių dėl tiekėjo (ne)atitikties Reglamento nuostatoms, perkančioji organizacija iš galimo laimėtojo prašys pateikti dokumentus, įrodančius deklaracijoje pateiktų duomenų teisingumą.</w:t>
      </w:r>
    </w:p>
    <w:p w14:paraId="7F2EDB51" w14:textId="1C925842" w:rsidR="00957420" w:rsidRPr="000176DA" w:rsidRDefault="00957420" w:rsidP="007E360A">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 xml:space="preserve">5.2. </w:t>
      </w:r>
      <w:r w:rsidR="0008111B" w:rsidRPr="00EE2267">
        <w:rPr>
          <w:rFonts w:ascii="Times New Roman" w:hAnsi="Times New Roman" w:cs="Times New Roman"/>
          <w:color w:val="000000" w:themeColor="text1"/>
          <w:sz w:val="24"/>
          <w:szCs w:val="24"/>
        </w:rPr>
        <w:t xml:space="preserve">Perkančioji organizacija nustačiusi, kad tiekėjo pasitelktas subtiekėjas ar ūkio subjektas, kurio pajėgumais remiamasi, patenka į </w:t>
      </w:r>
      <w:r w:rsidR="0008111B" w:rsidRPr="00EE2267">
        <w:rPr>
          <w:rFonts w:ascii="Times New Roman" w:hAnsi="Times New Roman" w:cs="Times New Roman"/>
          <w:color w:val="000000" w:themeColor="text1"/>
          <w:sz w:val="24"/>
          <w:szCs w:val="24"/>
          <w:u w:val="single"/>
        </w:rPr>
        <w:t xml:space="preserve">Tarybos reglamento (ES) Nr. 833/2014, įskaitant jo </w:t>
      </w:r>
      <w:r w:rsidR="0008111B" w:rsidRPr="00EE2267">
        <w:rPr>
          <w:rFonts w:ascii="Times New Roman" w:hAnsi="Times New Roman" w:cs="Times New Roman"/>
          <w:color w:val="000000" w:themeColor="text1"/>
          <w:sz w:val="24"/>
          <w:szCs w:val="24"/>
        </w:rPr>
        <w:t xml:space="preserve">5k straipsnį </w:t>
      </w:r>
      <w:r w:rsidR="0008111B" w:rsidRPr="00EE2267">
        <w:rPr>
          <w:rFonts w:ascii="Times New Roman" w:hAnsi="Times New Roman" w:cs="Times New Roman"/>
          <w:color w:val="000000" w:themeColor="text1"/>
          <w:sz w:val="24"/>
          <w:szCs w:val="24"/>
          <w:u w:val="single"/>
        </w:rPr>
        <w:t xml:space="preserve"> ir visus pakeitimus</w:t>
      </w:r>
      <w:r w:rsidR="0008111B" w:rsidRPr="00EE2267">
        <w:rPr>
          <w:rFonts w:ascii="Times New Roman" w:hAnsi="Times New Roman" w:cs="Times New Roman"/>
          <w:color w:val="000000" w:themeColor="text1"/>
          <w:sz w:val="24"/>
          <w:szCs w:val="24"/>
        </w:rPr>
        <w:t>, nustatytų ribojimų taikymo sritį, reikalaus tiekėjo juos pakeisti kitais, pirkimo sąlygų reikalavimus atitinkančiais, subjektais.</w:t>
      </w:r>
    </w:p>
    <w:p w14:paraId="53D05C62" w14:textId="77777777" w:rsidR="0042781A" w:rsidRPr="000176DA"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3" w:name="_Toc183784201"/>
      <w:bookmarkStart w:id="24" w:name="_Toc213757091"/>
      <w:bookmarkEnd w:id="21"/>
      <w:bookmarkEnd w:id="22"/>
      <w:r w:rsidRPr="000176DA">
        <w:rPr>
          <w:rFonts w:asciiTheme="majorBidi" w:eastAsia="Calibri Light" w:hAnsiTheme="majorBidi" w:cstheme="majorBidi"/>
          <w:sz w:val="40"/>
          <w:szCs w:val="40"/>
        </w:rPr>
        <w:t>6. Specialieji reikalavimai pasiūlymų rengimui ir pateikimui</w:t>
      </w:r>
      <w:bookmarkEnd w:id="23"/>
      <w:bookmarkEnd w:id="24"/>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AD4C23">
      <w:pPr>
        <w:pStyle w:val="Sraopastraipa"/>
        <w:numPr>
          <w:ilvl w:val="2"/>
          <w:numId w:val="6"/>
        </w:numPr>
        <w:tabs>
          <w:tab w:val="left" w:pos="993"/>
          <w:tab w:val="left" w:pos="1560"/>
        </w:tabs>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Primintina, kad kvazisubtiekėjai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lastRenderedPageBreak/>
        <w:t>dokumentas, patvirtinantis, kad asmuo, kuris pasirašė pasiūlymą (jei jis ne tiekėjo vadovas), turėjo teisę jį 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156393B0" w14:textId="1A2DA51E" w:rsidR="007E360A" w:rsidRPr="00EE2267" w:rsidRDefault="007E360A" w:rsidP="00A746BA">
      <w:pPr>
        <w:pStyle w:val="Sraopastraipa"/>
        <w:numPr>
          <w:ilvl w:val="2"/>
          <w:numId w:val="6"/>
        </w:numPr>
        <w:tabs>
          <w:tab w:val="left" w:pos="1560"/>
        </w:tabs>
        <w:spacing w:after="0" w:line="240" w:lineRule="auto"/>
        <w:ind w:left="0" w:firstLine="851"/>
        <w:jc w:val="both"/>
        <w:rPr>
          <w:rFonts w:ascii="Times New Roman" w:hAnsi="Times New Roman" w:cs="Times New Roman"/>
          <w:color w:val="7030A0"/>
          <w:sz w:val="24"/>
          <w:szCs w:val="24"/>
        </w:rPr>
      </w:pPr>
      <w:r w:rsidRPr="00EE2267">
        <w:rPr>
          <w:rFonts w:ascii="Times New Roman" w:eastAsia="Calibri" w:hAnsi="Times New Roman" w:cs="Times New Roman"/>
          <w:sz w:val="24"/>
          <w:szCs w:val="24"/>
        </w:rPr>
        <w:t xml:space="preserve">tiekėjo deklaracija dėl 2022 m. balandžio 8 d. Europos Sąjungos Tarybos reglamento (ES) 2022/576 taikomų ribojimų neturėjimo </w:t>
      </w:r>
      <w:r w:rsidR="00293279" w:rsidRPr="00EE2267">
        <w:rPr>
          <w:rFonts w:ascii="Times New Roman" w:hAnsi="Times New Roman" w:cs="Times New Roman"/>
          <w:sz w:val="24"/>
          <w:szCs w:val="24"/>
        </w:rPr>
        <w:t xml:space="preserve">užpildyta pagal specialiųjų pirkimo sąlygų </w:t>
      </w:r>
      <w:r w:rsidR="00293279" w:rsidRPr="00EE2267">
        <w:rPr>
          <w:rFonts w:ascii="Times New Roman" w:hAnsi="Times New Roman" w:cs="Times New Roman"/>
          <w:color w:val="000000" w:themeColor="text1"/>
          <w:sz w:val="24"/>
          <w:szCs w:val="24"/>
        </w:rPr>
        <w:t>8</w:t>
      </w:r>
      <w:r w:rsidR="00293279" w:rsidRPr="00EE2267">
        <w:rPr>
          <w:rFonts w:ascii="Times New Roman" w:hAnsi="Times New Roman" w:cs="Times New Roman"/>
          <w:sz w:val="24"/>
          <w:szCs w:val="24"/>
        </w:rPr>
        <w:t xml:space="preserve"> ir/ar</w:t>
      </w:r>
      <w:r w:rsidR="00293279" w:rsidRPr="00EE2267">
        <w:rPr>
          <w:rFonts w:ascii="Times New Roman" w:hAnsi="Times New Roman" w:cs="Times New Roman"/>
          <w:color w:val="000000" w:themeColor="text1"/>
          <w:sz w:val="24"/>
          <w:szCs w:val="24"/>
        </w:rPr>
        <w:t xml:space="preserve"> 9 priedą;</w:t>
      </w:r>
    </w:p>
    <w:p w14:paraId="0F54D2AE" w14:textId="49BF7370"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5" w:name="_Toc91497102"/>
      <w:bookmarkStart w:id="26" w:name="_Toc91497103"/>
      <w:bookmarkStart w:id="27" w:name="_Toc91497104"/>
      <w:bookmarkStart w:id="28" w:name="_Toc91497105"/>
      <w:bookmarkStart w:id="29" w:name="_Toc91497106"/>
      <w:bookmarkStart w:id="30" w:name="_Ref39430779"/>
      <w:bookmarkStart w:id="31" w:name="_Ref39430768"/>
      <w:bookmarkStart w:id="32" w:name="_Toc183784202"/>
      <w:bookmarkStart w:id="33" w:name="_Toc213757092"/>
      <w:bookmarkEnd w:id="25"/>
      <w:bookmarkEnd w:id="26"/>
      <w:bookmarkEnd w:id="27"/>
      <w:bookmarkEnd w:id="28"/>
      <w:bookmarkEnd w:id="29"/>
      <w:r w:rsidRPr="000176DA">
        <w:rPr>
          <w:rFonts w:asciiTheme="majorBidi" w:eastAsia="Calibri Light" w:hAnsiTheme="majorBidi" w:cstheme="majorBidi"/>
          <w:sz w:val="40"/>
          <w:szCs w:val="40"/>
        </w:rPr>
        <w:t>Pasiūlymo galiojimo užtikrinimas</w:t>
      </w:r>
      <w:bookmarkEnd w:id="30"/>
      <w:bookmarkEnd w:id="31"/>
      <w:bookmarkEnd w:id="32"/>
      <w:bookmarkEnd w:id="33"/>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4" w:name="_Ref39658218"/>
      <w:bookmarkStart w:id="35" w:name="_Ref39658226"/>
      <w:bookmarkStart w:id="36" w:name="_Ref39658248"/>
      <w:bookmarkStart w:id="37" w:name="_Ref39658251"/>
      <w:bookmarkStart w:id="38" w:name="_Toc183784203"/>
      <w:bookmarkStart w:id="39" w:name="_Toc213757093"/>
      <w:bookmarkStart w:id="40" w:name="_Ref39485250"/>
      <w:bookmarkStart w:id="41" w:name="_Ref39485258"/>
      <w:r w:rsidRPr="000176DA">
        <w:rPr>
          <w:rFonts w:asciiTheme="majorBidi" w:eastAsia="Calibri Light" w:hAnsiTheme="majorBidi" w:cstheme="majorBidi"/>
          <w:sz w:val="40"/>
          <w:szCs w:val="40"/>
        </w:rPr>
        <w:t>Elektroninis aukcionas</w:t>
      </w:r>
      <w:bookmarkEnd w:id="34"/>
      <w:bookmarkEnd w:id="35"/>
      <w:bookmarkEnd w:id="36"/>
      <w:bookmarkEnd w:id="37"/>
      <w:bookmarkEnd w:id="38"/>
      <w:bookmarkEnd w:id="39"/>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2" w:name="_Ref39667303"/>
      <w:bookmarkStart w:id="43" w:name="_Ref39667308"/>
      <w:bookmarkStart w:id="44" w:name="_Toc183784204"/>
      <w:bookmarkStart w:id="45" w:name="_Toc213757094"/>
      <w:bookmarkEnd w:id="40"/>
      <w:bookmarkEnd w:id="41"/>
      <w:r w:rsidRPr="000176DA">
        <w:rPr>
          <w:rFonts w:asciiTheme="majorBidi" w:eastAsia="Calibri Light" w:hAnsiTheme="majorBidi" w:cstheme="majorBidi"/>
          <w:sz w:val="40"/>
          <w:szCs w:val="40"/>
        </w:rPr>
        <w:lastRenderedPageBreak/>
        <w:t>Pasiūlymų vertinimas</w:t>
      </w:r>
      <w:bookmarkEnd w:id="42"/>
      <w:bookmarkEnd w:id="43"/>
      <w:bookmarkEnd w:id="44"/>
      <w:bookmarkEnd w:id="45"/>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Pr="000176DA">
        <w:rPr>
          <w:rFonts w:ascii="Times New Roman" w:eastAsia="Calibri" w:hAnsi="Times New Roman" w:cs="Times New Roman"/>
          <w:sz w:val="24"/>
          <w:szCs w:val="24"/>
        </w:rPr>
        <w:t xml:space="preserve">specialiųjų pirkimo sąlygų </w:t>
      </w:r>
      <w:bookmarkEnd w:id="46"/>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24FC93CF"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E86152">
        <w:rPr>
          <w:rFonts w:ascii="Times New Roman" w:hAnsi="Times New Roman" w:cs="Times New Roman"/>
          <w:color w:val="000000" w:themeColor="text1"/>
          <w:sz w:val="24"/>
          <w:szCs w:val="24"/>
        </w:rPr>
        <w:t xml:space="preserve">kelių ar </w:t>
      </w:r>
      <w:r w:rsidR="00BD3CD3" w:rsidRPr="00BD3CD3">
        <w:rPr>
          <w:rFonts w:ascii="Times New Roman" w:hAnsi="Times New Roman" w:cs="Times New Roman"/>
          <w:color w:val="000000" w:themeColor="text1"/>
          <w:sz w:val="24"/>
          <w:szCs w:val="24"/>
        </w:rPr>
        <w:t>visų pirkimo objekto dalių.</w:t>
      </w:r>
    </w:p>
    <w:p w14:paraId="46CD6590" w14:textId="5F7E2D47" w:rsidR="005D3AFF" w:rsidRPr="00420580" w:rsidRDefault="005D3AFF" w:rsidP="00EA658E">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B64EFE">
        <w:rPr>
          <w:rFonts w:ascii="Times New Roman" w:hAnsi="Times New Roman" w:cs="Times New Roman"/>
          <w:sz w:val="24"/>
          <w:szCs w:val="24"/>
          <w:shd w:val="clear" w:color="auto" w:fill="FFFFFF"/>
        </w:rPr>
        <w:t xml:space="preserve"> </w:t>
      </w:r>
      <w:r w:rsidR="005328F6">
        <w:rPr>
          <w:rFonts w:asciiTheme="majorBidi" w:eastAsia="Times New Roman" w:hAnsiTheme="majorBidi" w:cstheme="majorBidi"/>
          <w:sz w:val="24"/>
          <w:szCs w:val="24"/>
        </w:rPr>
        <w:t xml:space="preserve">ir </w:t>
      </w:r>
      <w:r w:rsidR="005328F6" w:rsidRPr="000176DA">
        <w:rPr>
          <w:rFonts w:asciiTheme="majorBidi" w:eastAsia="Calibri" w:hAnsiTheme="majorBidi" w:cstheme="majorBidi"/>
          <w:sz w:val="24"/>
          <w:szCs w:val="24"/>
        </w:rPr>
        <w:t xml:space="preserve">specialiųjų pirkimo sąlygų </w:t>
      </w:r>
      <w:r w:rsidR="005328F6">
        <w:rPr>
          <w:rFonts w:asciiTheme="majorBidi" w:eastAsia="Calibri" w:hAnsiTheme="majorBidi" w:cstheme="majorBidi"/>
          <w:sz w:val="24"/>
          <w:szCs w:val="24"/>
        </w:rPr>
        <w:t>2</w:t>
      </w:r>
      <w:r w:rsidR="005328F6" w:rsidRPr="000176DA">
        <w:rPr>
          <w:rFonts w:asciiTheme="majorBidi" w:eastAsia="Calibri" w:hAnsiTheme="majorBidi" w:cstheme="majorBidi"/>
          <w:sz w:val="24"/>
          <w:szCs w:val="24"/>
        </w:rPr>
        <w:t xml:space="preserve"> priedas</w:t>
      </w:r>
      <w:r w:rsidR="005328F6">
        <w:rPr>
          <w:rFonts w:asciiTheme="majorBidi" w:eastAsia="Calibri" w:hAnsiTheme="majorBidi" w:cstheme="majorBidi"/>
          <w:sz w:val="24"/>
          <w:szCs w:val="24"/>
        </w:rPr>
        <w:t xml:space="preserve"> „Techninė specifikacija“.</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7" w:name="_Ref39425999"/>
      <w:bookmarkStart w:id="48" w:name="_Ref39426005"/>
      <w:bookmarkStart w:id="49" w:name="_Toc183784205"/>
      <w:bookmarkStart w:id="50" w:name="_Toc213757095"/>
      <w:r w:rsidRPr="000176DA">
        <w:rPr>
          <w:rFonts w:asciiTheme="majorBidi" w:eastAsia="Calibri Light" w:hAnsiTheme="majorBidi" w:cstheme="majorBidi"/>
          <w:sz w:val="40"/>
          <w:szCs w:val="40"/>
        </w:rPr>
        <w:t>Sutarties sudarymas</w:t>
      </w:r>
      <w:bookmarkEnd w:id="47"/>
      <w:bookmarkEnd w:id="48"/>
      <w:bookmarkEnd w:id="49"/>
      <w:bookmarkEnd w:id="50"/>
    </w:p>
    <w:p w14:paraId="4F0B73E5" w14:textId="68F2CFDE"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C3B95" w:rsidRPr="000176DA">
        <w:rPr>
          <w:rFonts w:ascii="Times New Roman" w:hAnsi="Times New Roman" w:cs="Times New Roman"/>
          <w:sz w:val="24"/>
          <w:szCs w:val="24"/>
        </w:rPr>
        <w:t>11</w:t>
      </w:r>
      <w:r w:rsidRPr="000176DA">
        <w:rPr>
          <w:rFonts w:ascii="Times New Roman" w:hAnsi="Times New Roman" w:cs="Times New Roman"/>
          <w:sz w:val="24"/>
          <w:szCs w:val="24"/>
        </w:rPr>
        <w:t xml:space="preserve"> priede „Sutarties projektas“.</w:t>
      </w:r>
    </w:p>
    <w:p w14:paraId="3AE4F7C8" w14:textId="77777777" w:rsidR="00857A4C"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120969A7" w14:textId="77777777" w:rsidR="00857A4C" w:rsidRPr="006409E5"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51" w:name="_Toc183784206"/>
      <w:bookmarkStart w:id="52" w:name="_Toc213757096"/>
      <w:bookmarkEnd w:id="3"/>
      <w:r w:rsidRPr="000176DA">
        <w:rPr>
          <w:rFonts w:asciiTheme="majorBidi" w:eastAsia="Calibri Light" w:hAnsiTheme="majorBidi" w:cstheme="majorBidi"/>
          <w:sz w:val="40"/>
          <w:szCs w:val="40"/>
        </w:rPr>
        <w:t>Kitos sąlygos</w:t>
      </w:r>
      <w:bookmarkEnd w:id="51"/>
      <w:bookmarkEnd w:id="52"/>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3" w:name="_Toc213757097"/>
      <w:r w:rsidRPr="000176DA">
        <w:rPr>
          <w:rFonts w:ascii="Times New Roman" w:hAnsi="Times New Roman" w:cs="Times New Roman"/>
          <w:color w:val="auto"/>
          <w:sz w:val="24"/>
          <w:szCs w:val="24"/>
        </w:rPr>
        <w:lastRenderedPageBreak/>
        <w:t>Pirkimo sąlygų 1 priedas „Terminai“</w:t>
      </w:r>
      <w:bookmarkEnd w:id="53"/>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A309A3"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šeš</w:t>
            </w:r>
            <w:r w:rsidR="00A309A3" w:rsidRPr="000176DA">
              <w:rPr>
                <w:rFonts w:ascii="Times New Roman" w:hAnsi="Times New Roman" w:cs="Times New Roman"/>
                <w:sz w:val="22"/>
                <w:szCs w:val="22"/>
              </w:rPr>
              <w:t xml:space="preserve">ios)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5D3AFF"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5D3AFF"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 xml:space="preserve">nuo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pranešimo raštu apie jos priimtą sprendimą išsiuntimo tiekėjams dienos arba nuo paskelbimo apie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priimtus sprendimus dienos, jei VPĮ nenumato reikalavimo raštu informuoti tiekėjus apie </w:t>
            </w:r>
            <w:r w:rsidR="005D3AFF" w:rsidRPr="000176DA">
              <w:rPr>
                <w:rFonts w:ascii="Times New Roman" w:eastAsia="Arial" w:hAnsi="Times New Roman" w:cs="Times New Roman"/>
                <w:sz w:val="22"/>
                <w:szCs w:val="22"/>
              </w:rPr>
              <w:t xml:space="preserve"> perkančiosios organizacijos</w:t>
            </w:r>
            <w:r w:rsidR="005D3AFF" w:rsidRPr="000176DA">
              <w:rPr>
                <w:rFonts w:ascii="Times New Roman" w:hAnsi="Times New Roman" w:cs="Times New Roman"/>
                <w:sz w:val="22"/>
                <w:szCs w:val="22"/>
              </w:rPr>
              <w:t xml:space="preserve"> priimtus sprendimus;</w:t>
            </w:r>
          </w:p>
          <w:p w14:paraId="654F982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367" w:type="dxa"/>
            <w:tcMar>
              <w:top w:w="0" w:type="dxa"/>
              <w:left w:w="108" w:type="dxa"/>
              <w:bottom w:w="0" w:type="dxa"/>
              <w:right w:w="108" w:type="dxa"/>
            </w:tcMar>
          </w:tcPr>
          <w:p w14:paraId="5ED32D6E" w14:textId="018B1D00"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sidR="00FF1D3F">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10</w:t>
            </w:r>
            <w:r w:rsidR="005D3AFF" w:rsidRPr="000176DA">
              <w:rPr>
                <w:rFonts w:ascii="Times New Roman" w:hAnsi="Times New Roman" w:cs="Times New Roman"/>
                <w:bCs/>
                <w:sz w:val="22"/>
                <w:szCs w:val="22"/>
              </w:rPr>
              <w:t xml:space="preserve"> (</w:t>
            </w:r>
            <w:r w:rsidRPr="000176DA">
              <w:rPr>
                <w:rFonts w:ascii="Times New Roman" w:hAnsi="Times New Roman" w:cs="Times New Roman"/>
                <w:bCs/>
                <w:sz w:val="22"/>
                <w:szCs w:val="22"/>
              </w:rPr>
              <w:t>dešimt</w:t>
            </w:r>
            <w:r w:rsidR="005D3AFF" w:rsidRPr="000176DA">
              <w:rPr>
                <w:rFonts w:ascii="Times New Roman" w:hAnsi="Times New Roman" w:cs="Times New Roman"/>
                <w:bCs/>
                <w:sz w:val="22"/>
                <w:szCs w:val="22"/>
              </w:rPr>
              <w:t>) 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4" w:name="_Ref38539939"/>
      <w:bookmarkStart w:id="55" w:name="_Ref38541068"/>
      <w:bookmarkStart w:id="56" w:name="_Ref38885053"/>
      <w:bookmarkStart w:id="57" w:name="_Ref38899023"/>
      <w:bookmarkStart w:id="58" w:name="_Toc213757098"/>
      <w:r w:rsidRPr="000176DA">
        <w:rPr>
          <w:rFonts w:ascii="Times New Roman" w:eastAsia="Calibri" w:hAnsi="Times New Roman" w:cs="Times New Roman"/>
          <w:color w:val="auto"/>
          <w:sz w:val="24"/>
          <w:szCs w:val="24"/>
        </w:rPr>
        <w:lastRenderedPageBreak/>
        <w:t>Pirkimo sąlygų 2 priedas „Techninė specifikacija“</w:t>
      </w:r>
      <w:bookmarkEnd w:id="54"/>
      <w:bookmarkEnd w:id="55"/>
      <w:bookmarkEnd w:id="56"/>
      <w:bookmarkEnd w:id="57"/>
      <w:bookmarkEnd w:id="58"/>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1A6C4BB3" w14:textId="77777777" w:rsidR="00E02D5A" w:rsidRPr="00021351" w:rsidRDefault="00E02D5A" w:rsidP="00E02D5A">
      <w:pPr>
        <w:spacing w:after="240"/>
        <w:rPr>
          <w:rFonts w:ascii="Times New Roman" w:eastAsia="Calibri" w:hAnsi="Times New Roman" w:cs="Times New Roman"/>
          <w:caps/>
          <w:sz w:val="24"/>
          <w:szCs w:val="24"/>
        </w:rPr>
      </w:pPr>
      <w:r w:rsidRPr="00021351">
        <w:rPr>
          <w:rFonts w:ascii="Times New Roman" w:eastAsia="Calibri" w:hAnsi="Times New Roman" w:cs="Times New Roman"/>
          <w:sz w:val="24"/>
          <w:szCs w:val="24"/>
        </w:rPr>
        <w:t>Techninė specifikacija pateikiama atskir</w:t>
      </w:r>
      <w:r>
        <w:rPr>
          <w:rFonts w:ascii="Times New Roman" w:eastAsia="Calibri" w:hAnsi="Times New Roman" w:cs="Times New Roman"/>
          <w:sz w:val="24"/>
          <w:szCs w:val="24"/>
        </w:rPr>
        <w:t>ais</w:t>
      </w:r>
      <w:r w:rsidRPr="00021351">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021351">
        <w:rPr>
          <w:rFonts w:ascii="Times New Roman" w:eastAsia="Calibri" w:hAnsi="Times New Roman" w:cs="Times New Roman"/>
          <w:sz w:val="24"/>
          <w:szCs w:val="24"/>
        </w:rPr>
        <w:t>ord dokument</w:t>
      </w:r>
      <w:r>
        <w:rPr>
          <w:rFonts w:ascii="Times New Roman" w:eastAsia="Calibri" w:hAnsi="Times New Roman" w:cs="Times New Roman"/>
          <w:sz w:val="24"/>
          <w:szCs w:val="24"/>
        </w:rPr>
        <w:t>ais (ZIP failas).</w:t>
      </w:r>
    </w:p>
    <w:p w14:paraId="1BB25237" w14:textId="77777777" w:rsidR="00E02D5A" w:rsidRDefault="00E02D5A" w:rsidP="00E02D5A"/>
    <w:p w14:paraId="57BD8DF0" w14:textId="77777777" w:rsidR="00E02D5A" w:rsidRDefault="00E02D5A" w:rsidP="00E02D5A"/>
    <w:p w14:paraId="5BEBD7BF" w14:textId="77777777" w:rsidR="00E02D5A" w:rsidRDefault="00E02D5A" w:rsidP="00E02D5A"/>
    <w:p w14:paraId="40CA93C6" w14:textId="77777777" w:rsidR="00E02D5A" w:rsidRDefault="00E02D5A" w:rsidP="00E02D5A"/>
    <w:p w14:paraId="138E6256" w14:textId="77777777" w:rsidR="00E02D5A" w:rsidRDefault="00E02D5A" w:rsidP="00E02D5A"/>
    <w:p w14:paraId="49A94B47" w14:textId="77777777" w:rsidR="00E02D5A" w:rsidRDefault="00E02D5A" w:rsidP="00E02D5A"/>
    <w:p w14:paraId="7E851BE8" w14:textId="77777777" w:rsidR="00E02D5A" w:rsidRDefault="00E02D5A" w:rsidP="00E02D5A"/>
    <w:p w14:paraId="58DC2BF7" w14:textId="77777777" w:rsidR="00E02D5A" w:rsidRDefault="00E02D5A" w:rsidP="00E02D5A"/>
    <w:p w14:paraId="63E2753A" w14:textId="77777777" w:rsidR="00E02D5A" w:rsidRDefault="00E02D5A" w:rsidP="00E02D5A"/>
    <w:p w14:paraId="71B67221" w14:textId="77777777" w:rsidR="00E02D5A" w:rsidRDefault="00E02D5A" w:rsidP="00E02D5A"/>
    <w:p w14:paraId="19E63396" w14:textId="77777777" w:rsidR="00E02D5A" w:rsidRDefault="00E02D5A" w:rsidP="00E02D5A"/>
    <w:p w14:paraId="283A23A7" w14:textId="77777777" w:rsidR="00E02D5A" w:rsidRDefault="00E02D5A" w:rsidP="00E02D5A"/>
    <w:p w14:paraId="6DCF058C" w14:textId="77777777" w:rsidR="00E02D5A" w:rsidRDefault="00E02D5A" w:rsidP="00E02D5A"/>
    <w:p w14:paraId="33B9FE90" w14:textId="77777777" w:rsidR="00E02D5A" w:rsidRDefault="00E02D5A" w:rsidP="00E02D5A"/>
    <w:p w14:paraId="4ED49388" w14:textId="77777777" w:rsidR="00E02D5A" w:rsidRDefault="00E02D5A" w:rsidP="00E02D5A"/>
    <w:p w14:paraId="06F6B1C8" w14:textId="77777777" w:rsidR="0027422D" w:rsidRDefault="0027422D" w:rsidP="00E02D5A"/>
    <w:p w14:paraId="16A95A97" w14:textId="77777777" w:rsidR="0027422D" w:rsidRDefault="0027422D" w:rsidP="00E02D5A"/>
    <w:p w14:paraId="6897885C" w14:textId="77777777" w:rsidR="0027422D" w:rsidRDefault="0027422D" w:rsidP="00E02D5A"/>
    <w:p w14:paraId="202D85C1" w14:textId="77777777" w:rsidR="0027422D" w:rsidRDefault="0027422D" w:rsidP="00E02D5A"/>
    <w:p w14:paraId="6C6DE496" w14:textId="77777777" w:rsidR="0027422D" w:rsidRDefault="0027422D" w:rsidP="00E02D5A"/>
    <w:p w14:paraId="79F13F42" w14:textId="77777777" w:rsidR="0027422D" w:rsidRDefault="0027422D" w:rsidP="00E02D5A"/>
    <w:p w14:paraId="4DCC4690" w14:textId="77777777" w:rsidR="0027422D" w:rsidRDefault="0027422D" w:rsidP="00E02D5A"/>
    <w:p w14:paraId="315BD6D7" w14:textId="77777777" w:rsidR="0027422D" w:rsidRPr="00E02D5A" w:rsidRDefault="0027422D" w:rsidP="00E02D5A"/>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Ref38285444"/>
      <w:bookmarkStart w:id="60" w:name="_Ref38291496"/>
      <w:bookmarkStart w:id="61" w:name="_Toc213757099"/>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59"/>
      <w:bookmarkEnd w:id="60"/>
      <w:bookmarkEnd w:id="61"/>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2" w:name="_Ref38291223"/>
      <w:bookmarkStart w:id="63" w:name="_Ref38291334"/>
      <w:bookmarkStart w:id="64"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w:t>
            </w:r>
            <w:r w:rsidRPr="00584344">
              <w:rPr>
                <w:rFonts w:ascii="Times New Roman" w:hAnsi="Times New Roman" w:cs="Times New Roman"/>
                <w:b/>
                <w:bCs/>
                <w:sz w:val="20"/>
                <w:szCs w:val="20"/>
                <w:vertAlign w:val="superscript"/>
                <w:lang w:eastAsia="en-US"/>
              </w:rPr>
              <w:footnoteReference w:id="2"/>
            </w:r>
            <w:r w:rsidRPr="00584344">
              <w:rPr>
                <w:rFonts w:ascii="Times New Roman" w:hAnsi="Times New Roman" w:cs="Times New Roman"/>
                <w:b/>
                <w:bCs/>
                <w:sz w:val="20"/>
                <w:szCs w:val="20"/>
                <w:lang w:eastAsia="en-US"/>
              </w:rPr>
              <w:t xml:space="preserve">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84344">
              <w:rPr>
                <w:rFonts w:ascii="Times New Roman" w:hAnsi="Times New Roman" w:cs="Times New Roman"/>
                <w:bCs/>
                <w:sz w:val="20"/>
                <w:szCs w:val="20"/>
                <w:lang w:eastAsia="en-US"/>
              </w:rPr>
              <w:lastRenderedPageBreak/>
              <w:t>kėsinamasi į Europos Sąjungos 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w:t>
            </w:r>
            <w:r w:rsidRPr="00584344">
              <w:rPr>
                <w:rFonts w:ascii="Times New Roman" w:hAnsi="Times New Roman" w:cs="Times New Roman"/>
                <w:bCs/>
                <w:sz w:val="20"/>
                <w:szCs w:val="20"/>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1338956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7CC7E38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5454FD4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w:t>
            </w:r>
            <w:r w:rsidRPr="00584344">
              <w:rPr>
                <w:rFonts w:ascii="Times New Roman" w:hAnsi="Times New Roman" w:cs="Times New Roman"/>
                <w:bCs/>
                <w:sz w:val="20"/>
                <w:szCs w:val="20"/>
              </w:rPr>
              <w:lastRenderedPageBreak/>
              <w:t>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p>
          <w:p w14:paraId="6BA644AC"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lastRenderedPageBreak/>
              <w:t>struktūrinis</w:t>
            </w:r>
            <w:r w:rsidRPr="0058434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653D5ACE" w14:textId="77777777" w:rsidR="00584344" w:rsidRPr="00584344" w:rsidRDefault="00584344" w:rsidP="00AF0868">
            <w:pPr>
              <w:spacing w:after="0" w:line="240" w:lineRule="auto"/>
              <w:jc w:val="both"/>
              <w:rPr>
                <w:rFonts w:ascii="Times New Roman" w:eastAsia="Arial" w:hAnsi="Times New Roman" w:cs="Times New Roman"/>
                <w:sz w:val="20"/>
                <w:szCs w:val="20"/>
              </w:rPr>
            </w:pPr>
          </w:p>
          <w:p w14:paraId="7DD17DEE"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4"/>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5"/>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lastRenderedPageBreak/>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571A859"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6120BF"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52BE1F6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584344">
              <w:rPr>
                <w:rFonts w:ascii="Times New Roman" w:hAnsi="Times New Roman" w:cs="Times New Roman"/>
                <w:sz w:val="20"/>
                <w:szCs w:val="20"/>
              </w:rPr>
              <w:lastRenderedPageBreak/>
              <w:t xml:space="preserve">informacijos negali pateikti patvirtinančių dokumentų, 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4 punktas</w:t>
            </w:r>
          </w:p>
          <w:p w14:paraId="0C26941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F0BE39D"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584344">
              <w:rPr>
                <w:rFonts w:ascii="Times New Roman" w:hAnsi="Times New Roman" w:cs="Times New Roman"/>
                <w:sz w:val="20"/>
                <w:szCs w:val="20"/>
              </w:rPr>
              <w:lastRenderedPageBreak/>
              <w:t>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5 punktas</w:t>
            </w:r>
          </w:p>
          <w:p w14:paraId="666246D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344ADB9"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84344">
              <w:rPr>
                <w:rFonts w:ascii="Times New Roman" w:hAnsi="Times New Roman" w:cs="Times New Roman"/>
                <w:sz w:val="20"/>
                <w:szCs w:val="20"/>
              </w:rPr>
              <w:lastRenderedPageBreak/>
              <w:t>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2F386FA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3207C7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21"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2"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F0EDAA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3"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4"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843720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5">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E9D77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6"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Perkančioji 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7"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8"/>
          <w:pgSz w:w="12240" w:h="15840"/>
          <w:pgMar w:top="1134" w:right="567" w:bottom="1134" w:left="1701" w:header="720" w:footer="720" w:gutter="0"/>
          <w:pgNumType w:start="13"/>
          <w:cols w:space="720"/>
          <w:titlePg/>
          <w:docGrid w:linePitch="360"/>
        </w:sectPr>
      </w:pPr>
    </w:p>
    <w:p w14:paraId="1CB89509" w14:textId="77777777" w:rsidR="00957420" w:rsidRPr="000176DA" w:rsidRDefault="00957420" w:rsidP="00BF4D3C">
      <w:pPr>
        <w:spacing w:after="0" w:line="240" w:lineRule="auto"/>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2"/>
      <w:bookmarkEnd w:id="63"/>
      <w:bookmarkEnd w:id="64"/>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lastRenderedPageBreak/>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5" w:name="_Ref38291379"/>
      <w:bookmarkStart w:id="66" w:name="_Ref38291394"/>
      <w:bookmarkStart w:id="67" w:name="_Ref38898251"/>
      <w:bookmarkStart w:id="68" w:name="_Toc213757100"/>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5"/>
      <w:bookmarkEnd w:id="66"/>
      <w:bookmarkEnd w:id="67"/>
      <w:bookmarkEnd w:id="68"/>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9" w:name="_Ref38540913"/>
      <w:bookmarkStart w:id="70" w:name="_Ref38898051"/>
      <w:bookmarkStart w:id="71" w:name="_Ref38901392"/>
      <w:bookmarkStart w:id="72" w:name="_Toc213757101"/>
      <w:r w:rsidRPr="0030414E">
        <w:rPr>
          <w:rFonts w:ascii="Times New Roman" w:eastAsia="Calibri" w:hAnsi="Times New Roman" w:cs="Times New Roman"/>
          <w:color w:val="auto"/>
          <w:sz w:val="24"/>
          <w:szCs w:val="24"/>
        </w:rPr>
        <w:lastRenderedPageBreak/>
        <w:t>Pirkimo sąlygų 6 priedas „Pasiūlymo forma“</w:t>
      </w:r>
      <w:bookmarkEnd w:id="69"/>
      <w:bookmarkEnd w:id="70"/>
      <w:bookmarkEnd w:id="71"/>
      <w:bookmarkEnd w:id="72"/>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16A7B6B6" w14:textId="3F5A3DF8" w:rsidR="00CC2594"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18537C" w:rsidRPr="0018537C">
        <w:rPr>
          <w:rFonts w:ascii="Times New Roman" w:eastAsia="Times New Roman" w:hAnsi="Times New Roman" w:cs="Times New Roman"/>
          <w:b/>
          <w:bCs/>
          <w:sz w:val="24"/>
          <w:szCs w:val="20"/>
        </w:rPr>
        <w:t>kėdžių ir stalų</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7273E929"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skelbime, paskelbtame CVP IS, pirkimo Nr. _________;</w:t>
      </w:r>
    </w:p>
    <w:p w14:paraId="5E9433C0" w14:textId="4CD5EF90"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B46909" w:rsidRDefault="007F1B62" w:rsidP="007E360A">
      <w:pPr>
        <w:spacing w:after="0" w:line="240" w:lineRule="auto"/>
        <w:ind w:firstLine="720"/>
        <w:jc w:val="both"/>
        <w:rPr>
          <w:rFonts w:asciiTheme="majorBidi" w:eastAsia="Times New Roman" w:hAnsiTheme="majorBidi" w:cstheme="majorBidi"/>
          <w:sz w:val="20"/>
          <w:szCs w:val="20"/>
        </w:rPr>
      </w:pPr>
    </w:p>
    <w:p w14:paraId="0B240CD1" w14:textId="77777777" w:rsidR="00125E4C" w:rsidRPr="00B46909" w:rsidRDefault="00125E4C" w:rsidP="00125E4C">
      <w:pPr>
        <w:spacing w:after="0" w:line="240" w:lineRule="auto"/>
        <w:ind w:firstLine="284"/>
        <w:jc w:val="both"/>
        <w:rPr>
          <w:rFonts w:asciiTheme="majorBidi" w:eastAsia="Times New Roman" w:hAnsiTheme="majorBidi" w:cstheme="majorBidi"/>
          <w:b/>
          <w:bCs/>
          <w:sz w:val="20"/>
          <w:szCs w:val="20"/>
        </w:rPr>
      </w:pPr>
      <w:r w:rsidRPr="00B46909">
        <w:rPr>
          <w:rFonts w:asciiTheme="majorBidi" w:eastAsia="Times New Roman" w:hAnsiTheme="majorBidi" w:cstheme="majorBidi"/>
          <w:b/>
          <w:bCs/>
          <w:sz w:val="20"/>
          <w:szCs w:val="20"/>
        </w:rPr>
        <w:t xml:space="preserve">Pastabos: </w:t>
      </w:r>
    </w:p>
    <w:p w14:paraId="010C5651"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kainos pasiūlyme nurodomos paliekant du skaitmenis po kablelio; </w:t>
      </w:r>
    </w:p>
    <w:p w14:paraId="5158113B"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tais atvejais, kai pagal galiojančius teisės aktus rangovui nereikia mokėti PVM, jis atitinkamų skilčių nepildo ir nurodo priežastis, dėl kurių PVM nemoka;</w:t>
      </w:r>
    </w:p>
    <w:p w14:paraId="3A99D9EE"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bendra pasiūlymo kaina bus naudojama pasiūlymų vertinimui, pasiūlymų eilei ir laimėtojui nustatyti. </w:t>
      </w:r>
    </w:p>
    <w:p w14:paraId="3B4A4811"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pildomos tik tos pirkimo objekto dalių lentelės, kurioms teikiamas pasiūlymas.</w:t>
      </w:r>
    </w:p>
    <w:p w14:paraId="7319A2D1" w14:textId="77777777" w:rsidR="00125E4C" w:rsidRPr="006A5E43" w:rsidRDefault="00125E4C" w:rsidP="00125E4C">
      <w:pPr>
        <w:spacing w:after="0" w:line="240" w:lineRule="auto"/>
        <w:jc w:val="both"/>
        <w:rPr>
          <w:rFonts w:asciiTheme="majorBidi" w:eastAsia="Times New Roman" w:hAnsiTheme="majorBidi" w:cstheme="majorBidi"/>
          <w:sz w:val="24"/>
          <w:szCs w:val="24"/>
        </w:rPr>
      </w:pPr>
    </w:p>
    <w:p w14:paraId="4C91D047" w14:textId="193864F5" w:rsidR="006A5E43" w:rsidRPr="00806C01" w:rsidRDefault="006A5E43" w:rsidP="006A5E43">
      <w:pPr>
        <w:spacing w:after="0" w:line="240" w:lineRule="auto"/>
        <w:jc w:val="both"/>
        <w:rPr>
          <w:rFonts w:ascii="Times New Roman" w:hAnsi="Times New Roman" w:cs="Times New Roman"/>
          <w:bCs/>
          <w:sz w:val="24"/>
          <w:szCs w:val="24"/>
        </w:rPr>
      </w:pPr>
      <w:r w:rsidRPr="00806C01">
        <w:rPr>
          <w:rFonts w:ascii="Times New Roman" w:hAnsi="Times New Roman" w:cs="Times New Roman"/>
          <w:b/>
          <w:sz w:val="24"/>
          <w:szCs w:val="24"/>
        </w:rPr>
        <w:t>I pirkimo daliai</w:t>
      </w:r>
      <w:r w:rsidRPr="006A5E43">
        <w:rPr>
          <w:rFonts w:ascii="Times New Roman" w:hAnsi="Times New Roman" w:cs="Times New Roman"/>
          <w:bCs/>
          <w:sz w:val="24"/>
          <w:szCs w:val="24"/>
        </w:rPr>
        <w:t xml:space="preserve"> 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p>
    <w:tbl>
      <w:tblPr>
        <w:tblW w:w="9866" w:type="dxa"/>
        <w:tblLook w:val="04A0" w:firstRow="1" w:lastRow="0" w:firstColumn="1" w:lastColumn="0" w:noHBand="0" w:noVBand="1"/>
      </w:tblPr>
      <w:tblGrid>
        <w:gridCol w:w="794"/>
        <w:gridCol w:w="3686"/>
        <w:gridCol w:w="1261"/>
        <w:gridCol w:w="2708"/>
        <w:gridCol w:w="1417"/>
      </w:tblGrid>
      <w:tr w:rsidR="00806C01" w:rsidRPr="00806C01" w14:paraId="08242382" w14:textId="77777777" w:rsidTr="00561D86">
        <w:trPr>
          <w:trHeight w:val="625"/>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306F864"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686" w:type="dxa"/>
            <w:tcBorders>
              <w:top w:val="single" w:sz="4" w:space="0" w:color="auto"/>
              <w:left w:val="nil"/>
              <w:bottom w:val="single" w:sz="4" w:space="0" w:color="auto"/>
              <w:right w:val="single" w:sz="4" w:space="0" w:color="auto"/>
            </w:tcBorders>
            <w:noWrap/>
            <w:vAlign w:val="center"/>
            <w:hideMark/>
          </w:tcPr>
          <w:p w14:paraId="0D73CE07"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761" w:type="dxa"/>
            <w:tcBorders>
              <w:top w:val="single" w:sz="4" w:space="0" w:color="auto"/>
              <w:left w:val="nil"/>
              <w:bottom w:val="single" w:sz="4" w:space="0" w:color="auto"/>
              <w:right w:val="single" w:sz="4" w:space="0" w:color="auto"/>
            </w:tcBorders>
            <w:noWrap/>
            <w:vAlign w:val="center"/>
            <w:hideMark/>
          </w:tcPr>
          <w:p w14:paraId="65D53475" w14:textId="77777777" w:rsidR="00AA58FF"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w:t>
            </w:r>
          </w:p>
          <w:p w14:paraId="2EB390C6" w14:textId="201A6867"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3208" w:type="dxa"/>
            <w:tcBorders>
              <w:top w:val="single" w:sz="4" w:space="0" w:color="auto"/>
              <w:left w:val="nil"/>
              <w:bottom w:val="single" w:sz="4" w:space="0" w:color="auto"/>
              <w:right w:val="single" w:sz="4" w:space="0" w:color="auto"/>
            </w:tcBorders>
            <w:vAlign w:val="center"/>
            <w:hideMark/>
          </w:tcPr>
          <w:p w14:paraId="39C5D88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76111373"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676A33F2" w14:textId="77777777" w:rsidTr="00561D86">
        <w:trPr>
          <w:trHeight w:val="300"/>
        </w:trPr>
        <w:tc>
          <w:tcPr>
            <w:tcW w:w="794" w:type="dxa"/>
            <w:tcBorders>
              <w:top w:val="nil"/>
              <w:left w:val="single" w:sz="4" w:space="0" w:color="auto"/>
              <w:bottom w:val="single" w:sz="4" w:space="0" w:color="auto"/>
              <w:right w:val="single" w:sz="4" w:space="0" w:color="auto"/>
            </w:tcBorders>
            <w:noWrap/>
            <w:vAlign w:val="center"/>
            <w:hideMark/>
          </w:tcPr>
          <w:p w14:paraId="6D72E819"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686" w:type="dxa"/>
            <w:tcBorders>
              <w:top w:val="nil"/>
              <w:left w:val="nil"/>
              <w:bottom w:val="single" w:sz="4" w:space="0" w:color="auto"/>
              <w:right w:val="single" w:sz="4" w:space="0" w:color="auto"/>
            </w:tcBorders>
            <w:noWrap/>
            <w:vAlign w:val="center"/>
            <w:hideMark/>
          </w:tcPr>
          <w:p w14:paraId="6C3EF7E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761" w:type="dxa"/>
            <w:tcBorders>
              <w:top w:val="nil"/>
              <w:left w:val="nil"/>
              <w:bottom w:val="single" w:sz="4" w:space="0" w:color="auto"/>
              <w:right w:val="single" w:sz="4" w:space="0" w:color="auto"/>
            </w:tcBorders>
            <w:noWrap/>
            <w:vAlign w:val="center"/>
            <w:hideMark/>
          </w:tcPr>
          <w:p w14:paraId="46BA07DA" w14:textId="429EE153" w:rsidR="00806C01" w:rsidRPr="00806C01" w:rsidRDefault="009F66C1" w:rsidP="00806C01">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3</w:t>
            </w:r>
          </w:p>
        </w:tc>
        <w:tc>
          <w:tcPr>
            <w:tcW w:w="3208" w:type="dxa"/>
            <w:tcBorders>
              <w:top w:val="nil"/>
              <w:left w:val="nil"/>
              <w:bottom w:val="single" w:sz="4" w:space="0" w:color="auto"/>
              <w:right w:val="single" w:sz="4" w:space="0" w:color="auto"/>
            </w:tcBorders>
            <w:vAlign w:val="center"/>
            <w:hideMark/>
          </w:tcPr>
          <w:p w14:paraId="69CC1E6B"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56B7E21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806C01" w:rsidRPr="00806C01" w14:paraId="0648855D" w14:textId="77777777" w:rsidTr="00561D86">
        <w:trPr>
          <w:trHeight w:val="290"/>
        </w:trPr>
        <w:tc>
          <w:tcPr>
            <w:tcW w:w="794" w:type="dxa"/>
            <w:tcBorders>
              <w:top w:val="nil"/>
              <w:left w:val="single" w:sz="4" w:space="0" w:color="auto"/>
              <w:bottom w:val="single" w:sz="4" w:space="0" w:color="auto"/>
              <w:right w:val="single" w:sz="4" w:space="0" w:color="auto"/>
            </w:tcBorders>
            <w:vAlign w:val="center"/>
            <w:hideMark/>
          </w:tcPr>
          <w:p w14:paraId="7057BAB4"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686" w:type="dxa"/>
            <w:tcBorders>
              <w:top w:val="nil"/>
              <w:left w:val="nil"/>
              <w:bottom w:val="single" w:sz="4" w:space="0" w:color="auto"/>
              <w:right w:val="single" w:sz="4" w:space="0" w:color="auto"/>
            </w:tcBorders>
            <w:vAlign w:val="center"/>
            <w:hideMark/>
          </w:tcPr>
          <w:p w14:paraId="70A28BE4" w14:textId="78452769" w:rsidR="00806C01" w:rsidRPr="00806C01" w:rsidRDefault="00806C01" w:rsidP="00806C01">
            <w:pPr>
              <w:spacing w:after="0" w:line="240" w:lineRule="auto"/>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xml:space="preserve">Mokinio kėdė </w:t>
            </w:r>
            <w:r w:rsidR="009F66C1">
              <w:rPr>
                <w:rFonts w:ascii="Times New Roman" w:eastAsia="Times New Roman" w:hAnsi="Times New Roman" w:cs="Times New Roman"/>
                <w:color w:val="000000"/>
                <w:sz w:val="20"/>
                <w:szCs w:val="20"/>
              </w:rPr>
              <w:t>(3 dydis)</w:t>
            </w:r>
          </w:p>
        </w:tc>
        <w:tc>
          <w:tcPr>
            <w:tcW w:w="761" w:type="dxa"/>
            <w:tcBorders>
              <w:top w:val="nil"/>
              <w:left w:val="nil"/>
              <w:bottom w:val="single" w:sz="4" w:space="0" w:color="auto"/>
              <w:right w:val="single" w:sz="4" w:space="0" w:color="auto"/>
            </w:tcBorders>
            <w:vAlign w:val="center"/>
            <w:hideMark/>
          </w:tcPr>
          <w:p w14:paraId="26DD9773" w14:textId="743FC0F6" w:rsidR="00806C01" w:rsidRPr="00806C0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208" w:type="dxa"/>
            <w:tcBorders>
              <w:top w:val="nil"/>
              <w:left w:val="nil"/>
              <w:bottom w:val="single" w:sz="4" w:space="0" w:color="auto"/>
              <w:right w:val="single" w:sz="4" w:space="0" w:color="auto"/>
            </w:tcBorders>
            <w:vAlign w:val="center"/>
            <w:hideMark/>
          </w:tcPr>
          <w:p w14:paraId="1E07E6BA"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302B402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3D15EA7B" w14:textId="77777777" w:rsidTr="00561D86">
        <w:trPr>
          <w:trHeight w:val="290"/>
        </w:trPr>
        <w:tc>
          <w:tcPr>
            <w:tcW w:w="794" w:type="dxa"/>
            <w:tcBorders>
              <w:top w:val="nil"/>
              <w:left w:val="single" w:sz="4" w:space="0" w:color="auto"/>
              <w:bottom w:val="single" w:sz="4" w:space="0" w:color="auto"/>
              <w:right w:val="single" w:sz="4" w:space="0" w:color="auto"/>
            </w:tcBorders>
            <w:vAlign w:val="center"/>
            <w:hideMark/>
          </w:tcPr>
          <w:p w14:paraId="273103EC"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2</w:t>
            </w:r>
          </w:p>
        </w:tc>
        <w:tc>
          <w:tcPr>
            <w:tcW w:w="3686" w:type="dxa"/>
            <w:tcBorders>
              <w:top w:val="nil"/>
              <w:left w:val="nil"/>
              <w:bottom w:val="single" w:sz="4" w:space="0" w:color="auto"/>
              <w:right w:val="single" w:sz="4" w:space="0" w:color="auto"/>
            </w:tcBorders>
            <w:vAlign w:val="center"/>
            <w:hideMark/>
          </w:tcPr>
          <w:p w14:paraId="1E7044FC" w14:textId="4BDB157A" w:rsidR="00806C01" w:rsidRPr="00806C01" w:rsidRDefault="009F66C1" w:rsidP="00806C0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Mokinio kėdė (4 dydis)</w:t>
            </w:r>
          </w:p>
        </w:tc>
        <w:tc>
          <w:tcPr>
            <w:tcW w:w="761" w:type="dxa"/>
            <w:tcBorders>
              <w:top w:val="nil"/>
              <w:left w:val="nil"/>
              <w:bottom w:val="single" w:sz="4" w:space="0" w:color="auto"/>
              <w:right w:val="single" w:sz="4" w:space="0" w:color="auto"/>
            </w:tcBorders>
            <w:vAlign w:val="center"/>
            <w:hideMark/>
          </w:tcPr>
          <w:p w14:paraId="54133FA1" w14:textId="3B7A3C7C" w:rsidR="00806C01" w:rsidRPr="00806C0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208" w:type="dxa"/>
            <w:tcBorders>
              <w:top w:val="nil"/>
              <w:left w:val="nil"/>
              <w:bottom w:val="single" w:sz="4" w:space="0" w:color="auto"/>
              <w:right w:val="single" w:sz="4" w:space="0" w:color="auto"/>
            </w:tcBorders>
            <w:vAlign w:val="center"/>
            <w:hideMark/>
          </w:tcPr>
          <w:p w14:paraId="017CD34B"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2CC2828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9F66C1" w:rsidRPr="00806C01" w14:paraId="68BE3E40" w14:textId="77777777" w:rsidTr="00561D86">
        <w:trPr>
          <w:trHeight w:val="290"/>
        </w:trPr>
        <w:tc>
          <w:tcPr>
            <w:tcW w:w="794" w:type="dxa"/>
            <w:tcBorders>
              <w:top w:val="nil"/>
              <w:left w:val="single" w:sz="4" w:space="0" w:color="auto"/>
              <w:bottom w:val="single" w:sz="4" w:space="0" w:color="auto"/>
              <w:right w:val="single" w:sz="4" w:space="0" w:color="auto"/>
            </w:tcBorders>
            <w:vAlign w:val="center"/>
          </w:tcPr>
          <w:p w14:paraId="61A24CFF" w14:textId="571AD110"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686" w:type="dxa"/>
            <w:tcBorders>
              <w:top w:val="nil"/>
              <w:left w:val="nil"/>
              <w:bottom w:val="single" w:sz="4" w:space="0" w:color="auto"/>
              <w:right w:val="single" w:sz="4" w:space="0" w:color="auto"/>
            </w:tcBorders>
            <w:vAlign w:val="center"/>
          </w:tcPr>
          <w:p w14:paraId="2A70CF65" w14:textId="7FAD1087" w:rsidR="009F66C1" w:rsidRDefault="009F66C1" w:rsidP="00806C0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Mokinio kėdė (5 dydis)</w:t>
            </w:r>
          </w:p>
        </w:tc>
        <w:tc>
          <w:tcPr>
            <w:tcW w:w="761" w:type="dxa"/>
            <w:tcBorders>
              <w:top w:val="nil"/>
              <w:left w:val="nil"/>
              <w:bottom w:val="single" w:sz="4" w:space="0" w:color="auto"/>
              <w:right w:val="single" w:sz="4" w:space="0" w:color="auto"/>
            </w:tcBorders>
            <w:vAlign w:val="center"/>
          </w:tcPr>
          <w:p w14:paraId="44D119BA" w14:textId="63DE4E03" w:rsidR="009F66C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543</w:t>
            </w:r>
          </w:p>
        </w:tc>
        <w:tc>
          <w:tcPr>
            <w:tcW w:w="3208" w:type="dxa"/>
            <w:tcBorders>
              <w:top w:val="nil"/>
              <w:left w:val="nil"/>
              <w:bottom w:val="single" w:sz="4" w:space="0" w:color="auto"/>
              <w:right w:val="single" w:sz="4" w:space="0" w:color="auto"/>
            </w:tcBorders>
            <w:vAlign w:val="center"/>
          </w:tcPr>
          <w:p w14:paraId="24D4CBB7"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1297E87A"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9F66C1" w:rsidRPr="00806C01" w14:paraId="6616309B" w14:textId="77777777" w:rsidTr="00561D86">
        <w:trPr>
          <w:trHeight w:val="290"/>
        </w:trPr>
        <w:tc>
          <w:tcPr>
            <w:tcW w:w="794" w:type="dxa"/>
            <w:tcBorders>
              <w:top w:val="nil"/>
              <w:left w:val="single" w:sz="4" w:space="0" w:color="auto"/>
              <w:bottom w:val="single" w:sz="4" w:space="0" w:color="auto"/>
              <w:right w:val="single" w:sz="4" w:space="0" w:color="auto"/>
            </w:tcBorders>
            <w:vAlign w:val="center"/>
          </w:tcPr>
          <w:p w14:paraId="3279DBBD" w14:textId="63AD0CE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w:t>
            </w:r>
          </w:p>
        </w:tc>
        <w:tc>
          <w:tcPr>
            <w:tcW w:w="3686" w:type="dxa"/>
            <w:tcBorders>
              <w:top w:val="nil"/>
              <w:left w:val="nil"/>
              <w:bottom w:val="single" w:sz="4" w:space="0" w:color="auto"/>
              <w:right w:val="single" w:sz="4" w:space="0" w:color="auto"/>
            </w:tcBorders>
            <w:vAlign w:val="center"/>
          </w:tcPr>
          <w:p w14:paraId="07EFB4D6" w14:textId="77967FAD" w:rsidR="009F66C1" w:rsidRDefault="009F66C1" w:rsidP="00806C0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Mokinio kėdė (6 dydis)</w:t>
            </w:r>
          </w:p>
        </w:tc>
        <w:tc>
          <w:tcPr>
            <w:tcW w:w="761" w:type="dxa"/>
            <w:tcBorders>
              <w:top w:val="nil"/>
              <w:left w:val="nil"/>
              <w:bottom w:val="single" w:sz="4" w:space="0" w:color="auto"/>
              <w:right w:val="single" w:sz="4" w:space="0" w:color="auto"/>
            </w:tcBorders>
            <w:vAlign w:val="center"/>
          </w:tcPr>
          <w:p w14:paraId="11F931B0" w14:textId="3790F53B" w:rsidR="009F66C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543</w:t>
            </w:r>
          </w:p>
        </w:tc>
        <w:tc>
          <w:tcPr>
            <w:tcW w:w="3208" w:type="dxa"/>
            <w:tcBorders>
              <w:top w:val="nil"/>
              <w:left w:val="nil"/>
              <w:bottom w:val="single" w:sz="4" w:space="0" w:color="auto"/>
              <w:right w:val="single" w:sz="4" w:space="0" w:color="auto"/>
            </w:tcBorders>
            <w:vAlign w:val="center"/>
          </w:tcPr>
          <w:p w14:paraId="1FF3EC67"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6BC0FF7C"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9F66C1" w:rsidRPr="00806C01" w14:paraId="6A661395" w14:textId="77777777" w:rsidTr="00561D86">
        <w:trPr>
          <w:trHeight w:val="290"/>
        </w:trPr>
        <w:tc>
          <w:tcPr>
            <w:tcW w:w="794" w:type="dxa"/>
            <w:tcBorders>
              <w:top w:val="nil"/>
              <w:left w:val="single" w:sz="4" w:space="0" w:color="auto"/>
              <w:bottom w:val="single" w:sz="4" w:space="0" w:color="auto"/>
              <w:right w:val="single" w:sz="4" w:space="0" w:color="auto"/>
            </w:tcBorders>
            <w:vAlign w:val="center"/>
          </w:tcPr>
          <w:p w14:paraId="730B1C5E" w14:textId="4F1CAA84" w:rsidR="009F66C1" w:rsidRPr="00806C01" w:rsidRDefault="009F66C1"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686" w:type="dxa"/>
            <w:tcBorders>
              <w:top w:val="nil"/>
              <w:left w:val="nil"/>
              <w:bottom w:val="single" w:sz="4" w:space="0" w:color="auto"/>
              <w:right w:val="single" w:sz="4" w:space="0" w:color="auto"/>
            </w:tcBorders>
            <w:vAlign w:val="center"/>
          </w:tcPr>
          <w:p w14:paraId="0C4C2D13" w14:textId="16AEFAC6" w:rsidR="009F66C1" w:rsidRDefault="009F66C1" w:rsidP="009F66C1">
            <w:pPr>
              <w:spacing w:after="0" w:line="240" w:lineRule="auto"/>
              <w:jc w:val="both"/>
              <w:rPr>
                <w:rFonts w:ascii="Times New Roman" w:eastAsia="Times New Roman" w:hAnsi="Times New Roman" w:cs="Times New Roman"/>
                <w:color w:val="000000"/>
                <w:sz w:val="20"/>
                <w:szCs w:val="20"/>
              </w:rPr>
            </w:pPr>
            <w:r w:rsidRPr="009F66C1">
              <w:rPr>
                <w:rFonts w:ascii="Times New Roman" w:eastAsia="Times New Roman" w:hAnsi="Times New Roman" w:cs="Times New Roman"/>
                <w:color w:val="000000"/>
                <w:sz w:val="20"/>
                <w:szCs w:val="20"/>
              </w:rPr>
              <w:t>Vienvietis mokyklinis stalas (3-4-5 dydžio)</w:t>
            </w:r>
          </w:p>
        </w:tc>
        <w:tc>
          <w:tcPr>
            <w:tcW w:w="761" w:type="dxa"/>
            <w:tcBorders>
              <w:top w:val="nil"/>
              <w:left w:val="nil"/>
              <w:bottom w:val="single" w:sz="4" w:space="0" w:color="auto"/>
              <w:right w:val="single" w:sz="4" w:space="0" w:color="auto"/>
            </w:tcBorders>
            <w:vAlign w:val="center"/>
          </w:tcPr>
          <w:p w14:paraId="6169ED2B" w14:textId="54F76462" w:rsidR="009F66C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w:t>
            </w:r>
          </w:p>
        </w:tc>
        <w:tc>
          <w:tcPr>
            <w:tcW w:w="3208" w:type="dxa"/>
            <w:tcBorders>
              <w:top w:val="nil"/>
              <w:left w:val="nil"/>
              <w:bottom w:val="single" w:sz="4" w:space="0" w:color="auto"/>
              <w:right w:val="single" w:sz="4" w:space="0" w:color="auto"/>
            </w:tcBorders>
            <w:vAlign w:val="center"/>
          </w:tcPr>
          <w:p w14:paraId="37BC7E76"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554C47A9"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9F66C1" w:rsidRPr="00806C01" w14:paraId="4E98CDC5" w14:textId="77777777" w:rsidTr="00561D86">
        <w:trPr>
          <w:trHeight w:val="290"/>
        </w:trPr>
        <w:tc>
          <w:tcPr>
            <w:tcW w:w="794" w:type="dxa"/>
            <w:tcBorders>
              <w:top w:val="nil"/>
              <w:left w:val="single" w:sz="4" w:space="0" w:color="auto"/>
              <w:bottom w:val="single" w:sz="4" w:space="0" w:color="auto"/>
              <w:right w:val="single" w:sz="4" w:space="0" w:color="auto"/>
            </w:tcBorders>
            <w:vAlign w:val="center"/>
          </w:tcPr>
          <w:p w14:paraId="2EF3E61C" w14:textId="31D2E456" w:rsidR="009F66C1" w:rsidRPr="00806C01" w:rsidRDefault="009F66C1" w:rsidP="009F66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686" w:type="dxa"/>
            <w:tcBorders>
              <w:top w:val="nil"/>
              <w:left w:val="nil"/>
              <w:bottom w:val="single" w:sz="4" w:space="0" w:color="auto"/>
              <w:right w:val="single" w:sz="4" w:space="0" w:color="auto"/>
            </w:tcBorders>
            <w:vAlign w:val="center"/>
          </w:tcPr>
          <w:p w14:paraId="5DCF8747" w14:textId="58458376" w:rsidR="009F66C1" w:rsidRDefault="009F66C1" w:rsidP="009F66C1">
            <w:pPr>
              <w:spacing w:after="0" w:line="240" w:lineRule="auto"/>
              <w:jc w:val="both"/>
              <w:rPr>
                <w:rFonts w:ascii="Times New Roman" w:eastAsia="Times New Roman" w:hAnsi="Times New Roman" w:cs="Times New Roman"/>
                <w:color w:val="000000"/>
                <w:sz w:val="20"/>
                <w:szCs w:val="20"/>
              </w:rPr>
            </w:pPr>
            <w:r w:rsidRPr="009F66C1">
              <w:rPr>
                <w:rFonts w:ascii="Times New Roman" w:eastAsia="Times New Roman" w:hAnsi="Times New Roman" w:cs="Times New Roman"/>
                <w:color w:val="000000"/>
                <w:sz w:val="20"/>
                <w:szCs w:val="20"/>
              </w:rPr>
              <w:t>Vienvietis mokyklinis stalas (4-5-6 dydžio)</w:t>
            </w:r>
          </w:p>
        </w:tc>
        <w:tc>
          <w:tcPr>
            <w:tcW w:w="761" w:type="dxa"/>
            <w:tcBorders>
              <w:top w:val="nil"/>
              <w:left w:val="nil"/>
              <w:bottom w:val="single" w:sz="4" w:space="0" w:color="auto"/>
              <w:right w:val="single" w:sz="4" w:space="0" w:color="auto"/>
            </w:tcBorders>
            <w:vAlign w:val="center"/>
          </w:tcPr>
          <w:p w14:paraId="7D859717" w14:textId="0320BD42" w:rsidR="009F66C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786</w:t>
            </w:r>
          </w:p>
        </w:tc>
        <w:tc>
          <w:tcPr>
            <w:tcW w:w="3208" w:type="dxa"/>
            <w:tcBorders>
              <w:top w:val="nil"/>
              <w:left w:val="nil"/>
              <w:bottom w:val="single" w:sz="4" w:space="0" w:color="auto"/>
              <w:right w:val="single" w:sz="4" w:space="0" w:color="auto"/>
            </w:tcBorders>
            <w:vAlign w:val="center"/>
          </w:tcPr>
          <w:p w14:paraId="09024791"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3780430B"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806C01" w:rsidRPr="00806C01" w14:paraId="47BF32EE"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0CD13E9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5A4CF1"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6D469496"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7AE4A790"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0D11B8CB"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BEAFF89"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015A2907"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463C587D"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30FD3E18"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43EA9E"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0E8CAFAE"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03D6857F" w14:textId="77777777" w:rsidR="0051594B" w:rsidRPr="00EA658E" w:rsidRDefault="0051594B" w:rsidP="0051594B">
      <w:pPr>
        <w:spacing w:after="0" w:line="240" w:lineRule="auto"/>
        <w:jc w:val="both"/>
        <w:rPr>
          <w:rFonts w:asciiTheme="majorBidi" w:eastAsia="Times New Roman" w:hAnsiTheme="majorBidi" w:cstheme="majorBidi"/>
          <w:color w:val="EE0000"/>
          <w:sz w:val="26"/>
          <w:szCs w:val="26"/>
          <w:highlight w:val="yellow"/>
        </w:rPr>
      </w:pPr>
    </w:p>
    <w:p w14:paraId="572BF570" w14:textId="77777777" w:rsidR="00125E4C" w:rsidRDefault="00EA658E" w:rsidP="00671219">
      <w:pPr>
        <w:spacing w:after="0" w:line="240" w:lineRule="auto"/>
        <w:ind w:firstLine="207"/>
        <w:jc w:val="both"/>
        <w:rPr>
          <w:rFonts w:asciiTheme="majorBidi" w:eastAsia="Times New Roman" w:hAnsiTheme="majorBidi" w:cstheme="majorBidi"/>
          <w:sz w:val="24"/>
          <w:szCs w:val="24"/>
        </w:rPr>
      </w:pPr>
      <w:r w:rsidRPr="00671219">
        <w:rPr>
          <w:rFonts w:asciiTheme="majorBidi" w:eastAsia="Times New Roman" w:hAnsiTheme="majorBidi" w:cstheme="majorBidi"/>
          <w:sz w:val="28"/>
          <w:szCs w:val="28"/>
        </w:rPr>
        <w:t xml:space="preserve">   </w:t>
      </w:r>
      <w:r w:rsidR="0051594B" w:rsidRPr="00671219">
        <w:rPr>
          <w:rFonts w:asciiTheme="majorBidi" w:eastAsia="Times New Roman" w:hAnsiTheme="majorBidi" w:cstheme="majorBidi"/>
          <w:sz w:val="24"/>
          <w:szCs w:val="24"/>
        </w:rPr>
        <w:t>Kartu su pasiūlymu turi būti pateikt</w:t>
      </w:r>
      <w:r w:rsidR="00E32277" w:rsidRPr="00671219">
        <w:rPr>
          <w:rFonts w:asciiTheme="majorBidi" w:eastAsia="Times New Roman" w:hAnsiTheme="majorBidi" w:cstheme="majorBidi"/>
          <w:sz w:val="24"/>
          <w:szCs w:val="24"/>
        </w:rPr>
        <w:t>a</w:t>
      </w:r>
      <w:r w:rsidR="00125E4C">
        <w:rPr>
          <w:rFonts w:asciiTheme="majorBidi" w:eastAsia="Times New Roman" w:hAnsiTheme="majorBidi" w:cstheme="majorBidi"/>
          <w:sz w:val="24"/>
          <w:szCs w:val="24"/>
        </w:rPr>
        <w:t>:</w:t>
      </w:r>
    </w:p>
    <w:p w14:paraId="0AB86F1A" w14:textId="4C73BD9A" w:rsidR="00671219" w:rsidRPr="00671219" w:rsidRDefault="00125E4C" w:rsidP="00125E4C">
      <w:pPr>
        <w:spacing w:after="0" w:line="240" w:lineRule="auto"/>
        <w:ind w:firstLine="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671219" w:rsidRPr="00671219">
        <w:rPr>
          <w:rFonts w:asciiTheme="majorBidi" w:eastAsia="Times New Roman" w:hAnsiTheme="majorBidi" w:cstheme="majorBidi"/>
          <w:sz w:val="24"/>
          <w:szCs w:val="24"/>
        </w:rPr>
        <w:t xml:space="preserve"> </w:t>
      </w:r>
      <w:r w:rsidR="006617DD" w:rsidRPr="00671219">
        <w:rPr>
          <w:rFonts w:asciiTheme="majorBidi" w:eastAsia="Times New Roman" w:hAnsiTheme="majorBidi" w:cstheme="majorBidi"/>
          <w:sz w:val="24"/>
          <w:szCs w:val="24"/>
        </w:rPr>
        <w:t>užpildyta techninė specifikacija (</w:t>
      </w:r>
      <w:r w:rsidR="00EA658E" w:rsidRPr="00671219">
        <w:rPr>
          <w:rFonts w:asciiTheme="majorBidi" w:eastAsia="Times New Roman" w:hAnsiTheme="majorBidi" w:cstheme="majorBidi"/>
          <w:b/>
          <w:bCs/>
          <w:sz w:val="24"/>
          <w:szCs w:val="24"/>
        </w:rPr>
        <w:t xml:space="preserve">specialiųjų sąlygų </w:t>
      </w:r>
      <w:r w:rsidR="006617DD" w:rsidRPr="00671219">
        <w:rPr>
          <w:rFonts w:asciiTheme="majorBidi" w:eastAsia="Times New Roman" w:hAnsiTheme="majorBidi" w:cstheme="majorBidi"/>
          <w:b/>
          <w:bCs/>
          <w:sz w:val="24"/>
          <w:szCs w:val="24"/>
        </w:rPr>
        <w:t>2 priedas</w:t>
      </w:r>
      <w:r w:rsidR="00EA658E" w:rsidRPr="00671219">
        <w:rPr>
          <w:rFonts w:asciiTheme="majorBidi" w:eastAsia="Times New Roman" w:hAnsiTheme="majorBidi" w:cstheme="majorBidi"/>
          <w:b/>
          <w:bCs/>
          <w:sz w:val="24"/>
          <w:szCs w:val="24"/>
        </w:rPr>
        <w:t xml:space="preserve"> „Techninė specifikacija“</w:t>
      </w:r>
      <w:r w:rsidR="006617DD" w:rsidRPr="00671219">
        <w:rPr>
          <w:rFonts w:asciiTheme="majorBidi" w:eastAsia="Times New Roman" w:hAnsiTheme="majorBidi" w:cstheme="majorBidi"/>
          <w:sz w:val="24"/>
          <w:szCs w:val="24"/>
        </w:rPr>
        <w:t>), kurioje nurodytos siūlomos prekės techninės charakteristikos.</w:t>
      </w:r>
    </w:p>
    <w:p w14:paraId="2D16D736" w14:textId="77777777" w:rsidR="0069503B" w:rsidRDefault="0069503B" w:rsidP="007E360A">
      <w:pPr>
        <w:spacing w:after="0" w:line="240" w:lineRule="auto"/>
        <w:ind w:firstLine="284"/>
        <w:jc w:val="both"/>
        <w:rPr>
          <w:rFonts w:asciiTheme="majorBidi" w:eastAsia="Times New Roman" w:hAnsiTheme="majorBidi" w:cstheme="majorBidi"/>
        </w:rPr>
      </w:pPr>
    </w:p>
    <w:p w14:paraId="658CA2E8" w14:textId="5F5298B6" w:rsidR="006A5E43" w:rsidRDefault="006A5E43" w:rsidP="006A5E43">
      <w:pPr>
        <w:spacing w:after="0" w:line="240" w:lineRule="auto"/>
        <w:jc w:val="both"/>
        <w:rPr>
          <w:rFonts w:ascii="Times New Roman" w:hAnsi="Times New Roman" w:cs="Times New Roman"/>
          <w:b/>
          <w:bCs/>
          <w:sz w:val="24"/>
          <w:szCs w:val="24"/>
        </w:rPr>
      </w:pPr>
      <w:r w:rsidRPr="00806C01">
        <w:rPr>
          <w:rFonts w:ascii="Times New Roman" w:hAnsi="Times New Roman" w:cs="Times New Roman"/>
          <w:b/>
          <w:sz w:val="24"/>
          <w:szCs w:val="24"/>
        </w:rPr>
        <w:t>II pirkimo daliai</w:t>
      </w:r>
      <w:r w:rsidRPr="006A5E43">
        <w:rPr>
          <w:rFonts w:ascii="Times New Roman" w:hAnsi="Times New Roman" w:cs="Times New Roman"/>
          <w:bCs/>
          <w:sz w:val="24"/>
          <w:szCs w:val="24"/>
        </w:rPr>
        <w:t xml:space="preserve"> 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tbl>
      <w:tblPr>
        <w:tblW w:w="9634" w:type="dxa"/>
        <w:tblLook w:val="04A0" w:firstRow="1" w:lastRow="0" w:firstColumn="1" w:lastColumn="0" w:noHBand="0" w:noVBand="1"/>
      </w:tblPr>
      <w:tblGrid>
        <w:gridCol w:w="846"/>
        <w:gridCol w:w="3402"/>
        <w:gridCol w:w="1261"/>
        <w:gridCol w:w="2708"/>
        <w:gridCol w:w="1417"/>
      </w:tblGrid>
      <w:tr w:rsidR="00806C01" w:rsidRPr="00806C01" w14:paraId="468CC0E9" w14:textId="77777777" w:rsidTr="00671219">
        <w:trPr>
          <w:trHeight w:val="647"/>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CE90ACF"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402" w:type="dxa"/>
            <w:tcBorders>
              <w:top w:val="single" w:sz="4" w:space="0" w:color="auto"/>
              <w:left w:val="nil"/>
              <w:bottom w:val="single" w:sz="4" w:space="0" w:color="auto"/>
              <w:right w:val="single" w:sz="4" w:space="0" w:color="auto"/>
            </w:tcBorders>
            <w:noWrap/>
            <w:vAlign w:val="center"/>
            <w:hideMark/>
          </w:tcPr>
          <w:p w14:paraId="73508D07"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761" w:type="dxa"/>
            <w:tcBorders>
              <w:top w:val="single" w:sz="4" w:space="0" w:color="auto"/>
              <w:left w:val="nil"/>
              <w:bottom w:val="single" w:sz="4" w:space="0" w:color="auto"/>
              <w:right w:val="single" w:sz="4" w:space="0" w:color="auto"/>
            </w:tcBorders>
            <w:noWrap/>
            <w:vAlign w:val="center"/>
            <w:hideMark/>
          </w:tcPr>
          <w:p w14:paraId="743F309D" w14:textId="1311D7C0"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 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3208" w:type="dxa"/>
            <w:tcBorders>
              <w:top w:val="single" w:sz="4" w:space="0" w:color="auto"/>
              <w:left w:val="nil"/>
              <w:bottom w:val="single" w:sz="4" w:space="0" w:color="auto"/>
              <w:right w:val="single" w:sz="4" w:space="0" w:color="auto"/>
            </w:tcBorders>
            <w:vAlign w:val="center"/>
            <w:hideMark/>
          </w:tcPr>
          <w:p w14:paraId="3738E69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1CF38D9F"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3B2F1FAB" w14:textId="77777777" w:rsidTr="00806C01">
        <w:trPr>
          <w:trHeight w:val="290"/>
        </w:trPr>
        <w:tc>
          <w:tcPr>
            <w:tcW w:w="846" w:type="dxa"/>
            <w:tcBorders>
              <w:top w:val="nil"/>
              <w:left w:val="single" w:sz="4" w:space="0" w:color="auto"/>
              <w:bottom w:val="single" w:sz="4" w:space="0" w:color="auto"/>
              <w:right w:val="single" w:sz="4" w:space="0" w:color="auto"/>
            </w:tcBorders>
            <w:noWrap/>
            <w:vAlign w:val="center"/>
            <w:hideMark/>
          </w:tcPr>
          <w:p w14:paraId="20D194A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402" w:type="dxa"/>
            <w:tcBorders>
              <w:top w:val="nil"/>
              <w:left w:val="nil"/>
              <w:bottom w:val="single" w:sz="4" w:space="0" w:color="auto"/>
              <w:right w:val="single" w:sz="4" w:space="0" w:color="auto"/>
            </w:tcBorders>
            <w:noWrap/>
            <w:vAlign w:val="center"/>
            <w:hideMark/>
          </w:tcPr>
          <w:p w14:paraId="23413EC9"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761" w:type="dxa"/>
            <w:tcBorders>
              <w:top w:val="nil"/>
              <w:left w:val="nil"/>
              <w:bottom w:val="single" w:sz="4" w:space="0" w:color="auto"/>
              <w:right w:val="single" w:sz="4" w:space="0" w:color="auto"/>
            </w:tcBorders>
            <w:noWrap/>
            <w:vAlign w:val="center"/>
            <w:hideMark/>
          </w:tcPr>
          <w:p w14:paraId="1912769F"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3</w:t>
            </w:r>
          </w:p>
        </w:tc>
        <w:tc>
          <w:tcPr>
            <w:tcW w:w="3208" w:type="dxa"/>
            <w:tcBorders>
              <w:top w:val="nil"/>
              <w:left w:val="nil"/>
              <w:bottom w:val="single" w:sz="4" w:space="0" w:color="auto"/>
              <w:right w:val="single" w:sz="4" w:space="0" w:color="auto"/>
            </w:tcBorders>
            <w:vAlign w:val="center"/>
            <w:hideMark/>
          </w:tcPr>
          <w:p w14:paraId="745D5DD1"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3CE513A3"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806C01" w:rsidRPr="00806C01" w14:paraId="0E92A9D5" w14:textId="77777777" w:rsidTr="00806C01">
        <w:trPr>
          <w:trHeight w:val="290"/>
        </w:trPr>
        <w:tc>
          <w:tcPr>
            <w:tcW w:w="846" w:type="dxa"/>
            <w:tcBorders>
              <w:top w:val="nil"/>
              <w:left w:val="single" w:sz="4" w:space="0" w:color="auto"/>
              <w:bottom w:val="single" w:sz="4" w:space="0" w:color="auto"/>
              <w:right w:val="single" w:sz="4" w:space="0" w:color="auto"/>
            </w:tcBorders>
            <w:vAlign w:val="center"/>
            <w:hideMark/>
          </w:tcPr>
          <w:p w14:paraId="19DEB997"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402" w:type="dxa"/>
            <w:tcBorders>
              <w:top w:val="nil"/>
              <w:left w:val="nil"/>
              <w:bottom w:val="single" w:sz="4" w:space="0" w:color="auto"/>
              <w:right w:val="single" w:sz="4" w:space="0" w:color="auto"/>
            </w:tcBorders>
            <w:noWrap/>
            <w:vAlign w:val="center"/>
            <w:hideMark/>
          </w:tcPr>
          <w:p w14:paraId="1082A0DD" w14:textId="77777777" w:rsidR="00806C01" w:rsidRPr="00806C01" w:rsidRDefault="00806C01" w:rsidP="00806C01">
            <w:pPr>
              <w:spacing w:after="0" w:line="240" w:lineRule="auto"/>
              <w:jc w:val="both"/>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xml:space="preserve">Mokytojo kėdė </w:t>
            </w:r>
          </w:p>
        </w:tc>
        <w:tc>
          <w:tcPr>
            <w:tcW w:w="761" w:type="dxa"/>
            <w:tcBorders>
              <w:top w:val="nil"/>
              <w:left w:val="nil"/>
              <w:bottom w:val="single" w:sz="4" w:space="0" w:color="auto"/>
              <w:right w:val="single" w:sz="4" w:space="0" w:color="auto"/>
            </w:tcBorders>
            <w:noWrap/>
            <w:vAlign w:val="center"/>
            <w:hideMark/>
          </w:tcPr>
          <w:p w14:paraId="7E61EAF0" w14:textId="4DF1904B" w:rsidR="00806C01" w:rsidRPr="00806C01" w:rsidRDefault="00405E48"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3208" w:type="dxa"/>
            <w:tcBorders>
              <w:top w:val="nil"/>
              <w:left w:val="nil"/>
              <w:bottom w:val="single" w:sz="4" w:space="0" w:color="auto"/>
              <w:right w:val="single" w:sz="4" w:space="0" w:color="auto"/>
            </w:tcBorders>
            <w:vAlign w:val="center"/>
            <w:hideMark/>
          </w:tcPr>
          <w:p w14:paraId="0D7F0349"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5CADB201"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380C268D" w14:textId="77777777" w:rsidTr="00806C01">
        <w:trPr>
          <w:trHeight w:val="290"/>
        </w:trPr>
        <w:tc>
          <w:tcPr>
            <w:tcW w:w="846" w:type="dxa"/>
            <w:tcBorders>
              <w:top w:val="nil"/>
              <w:left w:val="single" w:sz="4" w:space="0" w:color="auto"/>
              <w:bottom w:val="single" w:sz="4" w:space="0" w:color="auto"/>
              <w:right w:val="single" w:sz="4" w:space="0" w:color="auto"/>
            </w:tcBorders>
            <w:vAlign w:val="center"/>
            <w:hideMark/>
          </w:tcPr>
          <w:p w14:paraId="2B89FF36"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2</w:t>
            </w:r>
          </w:p>
        </w:tc>
        <w:tc>
          <w:tcPr>
            <w:tcW w:w="3402" w:type="dxa"/>
            <w:tcBorders>
              <w:top w:val="nil"/>
              <w:left w:val="nil"/>
              <w:bottom w:val="single" w:sz="4" w:space="0" w:color="auto"/>
              <w:right w:val="single" w:sz="4" w:space="0" w:color="auto"/>
            </w:tcBorders>
            <w:noWrap/>
            <w:vAlign w:val="bottom"/>
            <w:hideMark/>
          </w:tcPr>
          <w:p w14:paraId="6810823F" w14:textId="77777777" w:rsidR="00806C01" w:rsidRPr="00806C01" w:rsidRDefault="00806C01" w:rsidP="00806C01">
            <w:pPr>
              <w:spacing w:after="0" w:line="240" w:lineRule="auto"/>
              <w:rPr>
                <w:rFonts w:ascii="Cambria" w:eastAsia="Times New Roman" w:hAnsi="Cambria" w:cs="Times New Roman"/>
                <w:color w:val="000000"/>
                <w:sz w:val="20"/>
                <w:szCs w:val="20"/>
              </w:rPr>
            </w:pPr>
            <w:r w:rsidRPr="00806C01">
              <w:rPr>
                <w:rFonts w:ascii="Cambria" w:eastAsia="Times New Roman" w:hAnsi="Cambria" w:cs="Times New Roman"/>
                <w:color w:val="000000"/>
                <w:sz w:val="20"/>
                <w:szCs w:val="20"/>
              </w:rPr>
              <w:t>Mokinio kėdė I</w:t>
            </w:r>
          </w:p>
        </w:tc>
        <w:tc>
          <w:tcPr>
            <w:tcW w:w="761" w:type="dxa"/>
            <w:tcBorders>
              <w:top w:val="nil"/>
              <w:left w:val="nil"/>
              <w:bottom w:val="single" w:sz="4" w:space="0" w:color="auto"/>
              <w:right w:val="single" w:sz="4" w:space="0" w:color="auto"/>
            </w:tcBorders>
            <w:noWrap/>
            <w:vAlign w:val="center"/>
            <w:hideMark/>
          </w:tcPr>
          <w:p w14:paraId="5C619D9A" w14:textId="6BA41C69"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r w:rsidR="00405E48">
              <w:rPr>
                <w:rFonts w:ascii="Times New Roman" w:eastAsia="Times New Roman" w:hAnsi="Times New Roman" w:cs="Times New Roman"/>
                <w:color w:val="000000"/>
                <w:sz w:val="20"/>
                <w:szCs w:val="20"/>
              </w:rPr>
              <w:t>20</w:t>
            </w:r>
          </w:p>
        </w:tc>
        <w:tc>
          <w:tcPr>
            <w:tcW w:w="3208" w:type="dxa"/>
            <w:tcBorders>
              <w:top w:val="nil"/>
              <w:left w:val="nil"/>
              <w:bottom w:val="single" w:sz="4" w:space="0" w:color="auto"/>
              <w:right w:val="single" w:sz="4" w:space="0" w:color="auto"/>
            </w:tcBorders>
            <w:vAlign w:val="center"/>
            <w:hideMark/>
          </w:tcPr>
          <w:p w14:paraId="27E7FA4F"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097A689E"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5B15C155" w14:textId="77777777" w:rsidTr="00806C01">
        <w:trPr>
          <w:trHeight w:val="290"/>
        </w:trPr>
        <w:tc>
          <w:tcPr>
            <w:tcW w:w="846" w:type="dxa"/>
            <w:tcBorders>
              <w:top w:val="nil"/>
              <w:left w:val="single" w:sz="4" w:space="0" w:color="auto"/>
              <w:bottom w:val="single" w:sz="4" w:space="0" w:color="auto"/>
              <w:right w:val="single" w:sz="4" w:space="0" w:color="auto"/>
            </w:tcBorders>
            <w:vAlign w:val="center"/>
            <w:hideMark/>
          </w:tcPr>
          <w:p w14:paraId="452FCF0E"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3</w:t>
            </w:r>
          </w:p>
        </w:tc>
        <w:tc>
          <w:tcPr>
            <w:tcW w:w="3402" w:type="dxa"/>
            <w:tcBorders>
              <w:top w:val="nil"/>
              <w:left w:val="nil"/>
              <w:bottom w:val="single" w:sz="4" w:space="0" w:color="auto"/>
              <w:right w:val="single" w:sz="4" w:space="0" w:color="auto"/>
            </w:tcBorders>
            <w:vAlign w:val="center"/>
            <w:hideMark/>
          </w:tcPr>
          <w:p w14:paraId="56273223" w14:textId="77777777" w:rsidR="00806C01" w:rsidRPr="00806C01" w:rsidRDefault="00806C01" w:rsidP="00806C01">
            <w:pPr>
              <w:spacing w:after="0" w:line="240" w:lineRule="auto"/>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Reguliuojamo aukščio kėdė be atlošo</w:t>
            </w:r>
          </w:p>
        </w:tc>
        <w:tc>
          <w:tcPr>
            <w:tcW w:w="761" w:type="dxa"/>
            <w:tcBorders>
              <w:top w:val="nil"/>
              <w:left w:val="nil"/>
              <w:bottom w:val="nil"/>
              <w:right w:val="nil"/>
            </w:tcBorders>
            <w:noWrap/>
            <w:vAlign w:val="bottom"/>
            <w:hideMark/>
          </w:tcPr>
          <w:p w14:paraId="38BB51B1" w14:textId="77777777" w:rsidR="00806C01" w:rsidRPr="00806C01" w:rsidRDefault="00806C01" w:rsidP="00806C01">
            <w:pPr>
              <w:spacing w:after="0" w:line="240" w:lineRule="auto"/>
              <w:jc w:val="center"/>
              <w:rPr>
                <w:rFonts w:ascii="Cambria" w:eastAsia="Times New Roman" w:hAnsi="Cambria" w:cs="Times New Roman"/>
                <w:color w:val="000000"/>
                <w:sz w:val="20"/>
                <w:szCs w:val="20"/>
              </w:rPr>
            </w:pPr>
            <w:r w:rsidRPr="00806C01">
              <w:rPr>
                <w:rFonts w:ascii="Cambria" w:eastAsia="Times New Roman" w:hAnsi="Cambria" w:cs="Times New Roman"/>
                <w:color w:val="000000"/>
                <w:sz w:val="20"/>
                <w:szCs w:val="20"/>
              </w:rPr>
              <w:t>50</w:t>
            </w:r>
          </w:p>
        </w:tc>
        <w:tc>
          <w:tcPr>
            <w:tcW w:w="3208" w:type="dxa"/>
            <w:tcBorders>
              <w:top w:val="nil"/>
              <w:left w:val="single" w:sz="4" w:space="0" w:color="auto"/>
              <w:bottom w:val="single" w:sz="4" w:space="0" w:color="auto"/>
              <w:right w:val="single" w:sz="4" w:space="0" w:color="auto"/>
            </w:tcBorders>
            <w:vAlign w:val="center"/>
            <w:hideMark/>
          </w:tcPr>
          <w:p w14:paraId="0539B923"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12803248"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0A34E786" w14:textId="77777777" w:rsidTr="00806C01">
        <w:trPr>
          <w:trHeight w:val="290"/>
        </w:trPr>
        <w:tc>
          <w:tcPr>
            <w:tcW w:w="846" w:type="dxa"/>
            <w:tcBorders>
              <w:top w:val="nil"/>
              <w:left w:val="single" w:sz="4" w:space="0" w:color="auto"/>
              <w:bottom w:val="single" w:sz="4" w:space="0" w:color="auto"/>
              <w:right w:val="single" w:sz="4" w:space="0" w:color="auto"/>
            </w:tcBorders>
            <w:noWrap/>
            <w:vAlign w:val="bottom"/>
            <w:hideMark/>
          </w:tcPr>
          <w:p w14:paraId="6CA6B72A"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CDA591"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36558750"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05E3C5F7" w14:textId="77777777" w:rsidTr="00806C01">
        <w:trPr>
          <w:trHeight w:val="290"/>
        </w:trPr>
        <w:tc>
          <w:tcPr>
            <w:tcW w:w="846" w:type="dxa"/>
            <w:tcBorders>
              <w:top w:val="nil"/>
              <w:left w:val="single" w:sz="4" w:space="0" w:color="auto"/>
              <w:bottom w:val="single" w:sz="4" w:space="0" w:color="auto"/>
              <w:right w:val="single" w:sz="4" w:space="0" w:color="auto"/>
            </w:tcBorders>
            <w:noWrap/>
            <w:vAlign w:val="bottom"/>
            <w:hideMark/>
          </w:tcPr>
          <w:p w14:paraId="2AA2C2E4"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411B7C0B"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56729C51"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1D6E118B" w14:textId="77777777" w:rsidTr="00806C01">
        <w:trPr>
          <w:trHeight w:val="290"/>
        </w:trPr>
        <w:tc>
          <w:tcPr>
            <w:tcW w:w="846" w:type="dxa"/>
            <w:tcBorders>
              <w:top w:val="nil"/>
              <w:left w:val="single" w:sz="4" w:space="0" w:color="auto"/>
              <w:bottom w:val="single" w:sz="4" w:space="0" w:color="auto"/>
              <w:right w:val="single" w:sz="4" w:space="0" w:color="auto"/>
            </w:tcBorders>
            <w:noWrap/>
            <w:vAlign w:val="bottom"/>
            <w:hideMark/>
          </w:tcPr>
          <w:p w14:paraId="0E2E55D9"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2A01364"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7214A796"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777F347B" w14:textId="77777777" w:rsidR="006A5E43" w:rsidRPr="006A5E43" w:rsidRDefault="006A5E43" w:rsidP="006A5E43">
      <w:pPr>
        <w:spacing w:after="0" w:line="240" w:lineRule="auto"/>
        <w:jc w:val="both"/>
        <w:rPr>
          <w:rFonts w:ascii="Times New Roman" w:hAnsi="Times New Roman" w:cs="Times New Roman"/>
          <w:b/>
          <w:bCs/>
          <w:sz w:val="24"/>
          <w:szCs w:val="24"/>
        </w:rPr>
      </w:pPr>
    </w:p>
    <w:p w14:paraId="678869D1" w14:textId="77777777" w:rsidR="00125E4C" w:rsidRDefault="00EA658E" w:rsidP="00806C01">
      <w:pPr>
        <w:spacing w:after="0" w:line="240" w:lineRule="auto"/>
        <w:ind w:firstLine="207"/>
        <w:jc w:val="both"/>
        <w:rPr>
          <w:rFonts w:asciiTheme="majorBidi" w:eastAsia="Times New Roman" w:hAnsiTheme="majorBidi" w:cstheme="majorBidi"/>
          <w:sz w:val="24"/>
          <w:szCs w:val="24"/>
        </w:rPr>
      </w:pPr>
      <w:r w:rsidRPr="00671219">
        <w:rPr>
          <w:rFonts w:asciiTheme="majorBidi" w:eastAsia="Times New Roman" w:hAnsiTheme="majorBidi" w:cstheme="majorBidi"/>
          <w:sz w:val="24"/>
          <w:szCs w:val="24"/>
        </w:rPr>
        <w:t xml:space="preserve">   </w:t>
      </w:r>
      <w:bookmarkStart w:id="73" w:name="_Hlk207630830"/>
      <w:r w:rsidRPr="00671219">
        <w:rPr>
          <w:rFonts w:asciiTheme="majorBidi" w:eastAsia="Times New Roman" w:hAnsiTheme="majorBidi" w:cstheme="majorBidi"/>
          <w:sz w:val="24"/>
          <w:szCs w:val="24"/>
        </w:rPr>
        <w:t>Kartu su pasiūlymu turi būti pateikt</w:t>
      </w:r>
      <w:r w:rsidR="00E32277" w:rsidRPr="00671219">
        <w:rPr>
          <w:rFonts w:asciiTheme="majorBidi" w:eastAsia="Times New Roman" w:hAnsiTheme="majorBidi" w:cstheme="majorBidi"/>
          <w:sz w:val="24"/>
          <w:szCs w:val="24"/>
        </w:rPr>
        <w:t>a</w:t>
      </w:r>
      <w:r w:rsidR="00125E4C">
        <w:rPr>
          <w:rFonts w:asciiTheme="majorBidi" w:eastAsia="Times New Roman" w:hAnsiTheme="majorBidi" w:cstheme="majorBidi"/>
          <w:sz w:val="24"/>
          <w:szCs w:val="24"/>
        </w:rPr>
        <w:t>:</w:t>
      </w:r>
    </w:p>
    <w:p w14:paraId="564E1758" w14:textId="77507254" w:rsidR="00EA658E" w:rsidRPr="00671219" w:rsidRDefault="00125E4C" w:rsidP="00125E4C">
      <w:pPr>
        <w:spacing w:after="0" w:line="240" w:lineRule="auto"/>
        <w:ind w:firstLine="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806C01" w:rsidRPr="00671219">
        <w:rPr>
          <w:rFonts w:asciiTheme="majorBidi" w:eastAsia="Times New Roman" w:hAnsiTheme="majorBidi" w:cstheme="majorBidi"/>
          <w:sz w:val="24"/>
          <w:szCs w:val="24"/>
        </w:rPr>
        <w:t xml:space="preserve"> </w:t>
      </w:r>
      <w:r w:rsidR="00EA658E" w:rsidRPr="00671219">
        <w:rPr>
          <w:rFonts w:asciiTheme="majorBidi" w:eastAsia="Times New Roman" w:hAnsiTheme="majorBidi" w:cstheme="majorBidi"/>
          <w:sz w:val="24"/>
          <w:szCs w:val="24"/>
        </w:rPr>
        <w:t>užpildyta techninė specifikacija (</w:t>
      </w:r>
      <w:r w:rsidR="00EA658E" w:rsidRPr="00671219">
        <w:rPr>
          <w:rFonts w:asciiTheme="majorBidi" w:eastAsia="Times New Roman" w:hAnsiTheme="majorBidi" w:cstheme="majorBidi"/>
          <w:b/>
          <w:bCs/>
          <w:sz w:val="24"/>
          <w:szCs w:val="24"/>
        </w:rPr>
        <w:t>specialiųjų sąlygų 2 priedas „Techninė specifikacija“),</w:t>
      </w:r>
      <w:r w:rsidR="00EA658E" w:rsidRPr="00671219">
        <w:rPr>
          <w:rFonts w:asciiTheme="majorBidi" w:eastAsia="Times New Roman" w:hAnsiTheme="majorBidi" w:cstheme="majorBidi"/>
          <w:sz w:val="24"/>
          <w:szCs w:val="24"/>
        </w:rPr>
        <w:t xml:space="preserve"> kurioje nurodytos siūlomos prekės techninės charakteristikos.</w:t>
      </w:r>
    </w:p>
    <w:bookmarkEnd w:id="73"/>
    <w:p w14:paraId="7DD6BE88" w14:textId="77777777" w:rsidR="0051594B" w:rsidRPr="00806C01" w:rsidRDefault="0051594B" w:rsidP="00441A2B">
      <w:pPr>
        <w:spacing w:after="0" w:line="240" w:lineRule="auto"/>
        <w:jc w:val="both"/>
        <w:rPr>
          <w:rFonts w:asciiTheme="majorBidi" w:eastAsia="Times New Roman" w:hAnsiTheme="majorBidi" w:cstheme="majorBidi"/>
          <w:b/>
        </w:rPr>
      </w:pPr>
    </w:p>
    <w:p w14:paraId="3905A249" w14:textId="298C7DAD" w:rsidR="00265156" w:rsidRDefault="00265156" w:rsidP="00265156">
      <w:pPr>
        <w:spacing w:after="0" w:line="240" w:lineRule="auto"/>
        <w:jc w:val="both"/>
        <w:rPr>
          <w:rFonts w:ascii="Times New Roman" w:hAnsi="Times New Roman" w:cs="Times New Roman"/>
          <w:b/>
          <w:bCs/>
          <w:sz w:val="24"/>
          <w:szCs w:val="24"/>
        </w:rPr>
      </w:pPr>
      <w:r w:rsidRPr="00806C01">
        <w:rPr>
          <w:rFonts w:ascii="Times New Roman" w:hAnsi="Times New Roman" w:cs="Times New Roman"/>
          <w:b/>
          <w:sz w:val="24"/>
          <w:szCs w:val="24"/>
        </w:rPr>
        <w:t>III pirkimo daliai</w:t>
      </w:r>
      <w:r w:rsidRPr="006A5E43">
        <w:rPr>
          <w:rFonts w:ascii="Times New Roman" w:hAnsi="Times New Roman" w:cs="Times New Roman"/>
          <w:bCs/>
          <w:sz w:val="24"/>
          <w:szCs w:val="24"/>
        </w:rPr>
        <w:t xml:space="preserve"> 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tbl>
      <w:tblPr>
        <w:tblW w:w="9634" w:type="dxa"/>
        <w:tblLook w:val="04A0" w:firstRow="1" w:lastRow="0" w:firstColumn="1" w:lastColumn="0" w:noHBand="0" w:noVBand="1"/>
      </w:tblPr>
      <w:tblGrid>
        <w:gridCol w:w="846"/>
        <w:gridCol w:w="3402"/>
        <w:gridCol w:w="1183"/>
        <w:gridCol w:w="2786"/>
        <w:gridCol w:w="1417"/>
      </w:tblGrid>
      <w:tr w:rsidR="00806C01" w:rsidRPr="00806C01" w14:paraId="463AD6FD" w14:textId="77777777" w:rsidTr="00671219">
        <w:trPr>
          <w:trHeight w:val="589"/>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969F402"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402" w:type="dxa"/>
            <w:tcBorders>
              <w:top w:val="single" w:sz="4" w:space="0" w:color="auto"/>
              <w:left w:val="nil"/>
              <w:bottom w:val="single" w:sz="4" w:space="0" w:color="auto"/>
              <w:right w:val="single" w:sz="4" w:space="0" w:color="auto"/>
            </w:tcBorders>
            <w:noWrap/>
            <w:vAlign w:val="center"/>
            <w:hideMark/>
          </w:tcPr>
          <w:p w14:paraId="40C29CDC"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761" w:type="dxa"/>
            <w:tcBorders>
              <w:top w:val="single" w:sz="4" w:space="0" w:color="auto"/>
              <w:left w:val="nil"/>
              <w:bottom w:val="single" w:sz="4" w:space="0" w:color="auto"/>
              <w:right w:val="single" w:sz="4" w:space="0" w:color="auto"/>
            </w:tcBorders>
            <w:noWrap/>
            <w:vAlign w:val="center"/>
            <w:hideMark/>
          </w:tcPr>
          <w:p w14:paraId="47ABCAC2" w14:textId="77777777" w:rsidR="00AA58FF"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w:t>
            </w:r>
          </w:p>
          <w:p w14:paraId="05087D3E" w14:textId="02176E56"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3208" w:type="dxa"/>
            <w:tcBorders>
              <w:top w:val="single" w:sz="4" w:space="0" w:color="auto"/>
              <w:left w:val="nil"/>
              <w:bottom w:val="single" w:sz="4" w:space="0" w:color="auto"/>
              <w:right w:val="single" w:sz="4" w:space="0" w:color="auto"/>
            </w:tcBorders>
            <w:vAlign w:val="center"/>
            <w:hideMark/>
          </w:tcPr>
          <w:p w14:paraId="31B9546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2DE85CBF"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5790CD82" w14:textId="77777777" w:rsidTr="00250100">
        <w:trPr>
          <w:trHeight w:val="290"/>
        </w:trPr>
        <w:tc>
          <w:tcPr>
            <w:tcW w:w="846" w:type="dxa"/>
            <w:tcBorders>
              <w:top w:val="nil"/>
              <w:left w:val="single" w:sz="4" w:space="0" w:color="auto"/>
              <w:bottom w:val="single" w:sz="4" w:space="0" w:color="auto"/>
              <w:right w:val="single" w:sz="4" w:space="0" w:color="auto"/>
            </w:tcBorders>
            <w:noWrap/>
            <w:vAlign w:val="center"/>
            <w:hideMark/>
          </w:tcPr>
          <w:p w14:paraId="5A568C50"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402" w:type="dxa"/>
            <w:tcBorders>
              <w:top w:val="nil"/>
              <w:left w:val="nil"/>
              <w:bottom w:val="single" w:sz="4" w:space="0" w:color="auto"/>
              <w:right w:val="single" w:sz="4" w:space="0" w:color="auto"/>
            </w:tcBorders>
            <w:noWrap/>
            <w:vAlign w:val="center"/>
            <w:hideMark/>
          </w:tcPr>
          <w:p w14:paraId="4551C230"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761" w:type="dxa"/>
            <w:tcBorders>
              <w:top w:val="nil"/>
              <w:left w:val="nil"/>
              <w:bottom w:val="single" w:sz="4" w:space="0" w:color="auto"/>
              <w:right w:val="single" w:sz="4" w:space="0" w:color="auto"/>
            </w:tcBorders>
            <w:noWrap/>
            <w:vAlign w:val="center"/>
            <w:hideMark/>
          </w:tcPr>
          <w:p w14:paraId="6C937F34"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3</w:t>
            </w:r>
          </w:p>
        </w:tc>
        <w:tc>
          <w:tcPr>
            <w:tcW w:w="3208" w:type="dxa"/>
            <w:tcBorders>
              <w:top w:val="nil"/>
              <w:left w:val="nil"/>
              <w:bottom w:val="single" w:sz="4" w:space="0" w:color="auto"/>
              <w:right w:val="single" w:sz="4" w:space="0" w:color="auto"/>
            </w:tcBorders>
            <w:vAlign w:val="center"/>
            <w:hideMark/>
          </w:tcPr>
          <w:p w14:paraId="7183F0F0"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6DBF1B8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806C01" w:rsidRPr="00806C01" w14:paraId="7D9A4D8F" w14:textId="77777777" w:rsidTr="00250100">
        <w:trPr>
          <w:trHeight w:val="290"/>
        </w:trPr>
        <w:tc>
          <w:tcPr>
            <w:tcW w:w="846" w:type="dxa"/>
            <w:tcBorders>
              <w:top w:val="nil"/>
              <w:left w:val="single" w:sz="4" w:space="0" w:color="auto"/>
              <w:bottom w:val="single" w:sz="4" w:space="0" w:color="auto"/>
              <w:right w:val="single" w:sz="4" w:space="0" w:color="auto"/>
            </w:tcBorders>
            <w:vAlign w:val="center"/>
            <w:hideMark/>
          </w:tcPr>
          <w:p w14:paraId="6928D39C"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402" w:type="dxa"/>
            <w:tcBorders>
              <w:top w:val="nil"/>
              <w:left w:val="nil"/>
              <w:bottom w:val="single" w:sz="4" w:space="0" w:color="auto"/>
              <w:right w:val="single" w:sz="4" w:space="0" w:color="auto"/>
            </w:tcBorders>
            <w:noWrap/>
            <w:vAlign w:val="center"/>
            <w:hideMark/>
          </w:tcPr>
          <w:p w14:paraId="5E4AEA47" w14:textId="77777777" w:rsidR="00806C01" w:rsidRPr="00806C01" w:rsidRDefault="00806C01" w:rsidP="00806C01">
            <w:pPr>
              <w:spacing w:after="0" w:line="240" w:lineRule="auto"/>
              <w:jc w:val="both"/>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Konferencinė kėdė</w:t>
            </w:r>
          </w:p>
        </w:tc>
        <w:tc>
          <w:tcPr>
            <w:tcW w:w="761" w:type="dxa"/>
            <w:tcBorders>
              <w:top w:val="nil"/>
              <w:left w:val="nil"/>
              <w:bottom w:val="single" w:sz="4" w:space="0" w:color="auto"/>
              <w:right w:val="single" w:sz="4" w:space="0" w:color="auto"/>
            </w:tcBorders>
            <w:noWrap/>
            <w:vAlign w:val="center"/>
            <w:hideMark/>
          </w:tcPr>
          <w:p w14:paraId="7B0A8121" w14:textId="37AF3F05" w:rsidR="00806C01" w:rsidRPr="00806C01" w:rsidRDefault="00CE2F3B"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3208" w:type="dxa"/>
            <w:tcBorders>
              <w:top w:val="nil"/>
              <w:left w:val="nil"/>
              <w:bottom w:val="single" w:sz="4" w:space="0" w:color="auto"/>
              <w:right w:val="single" w:sz="4" w:space="0" w:color="auto"/>
            </w:tcBorders>
            <w:vAlign w:val="center"/>
            <w:hideMark/>
          </w:tcPr>
          <w:p w14:paraId="5D08B8EF"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32ABA309"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4E7C15DC" w14:textId="77777777" w:rsidTr="00250100">
        <w:trPr>
          <w:trHeight w:val="290"/>
        </w:trPr>
        <w:tc>
          <w:tcPr>
            <w:tcW w:w="846" w:type="dxa"/>
            <w:tcBorders>
              <w:top w:val="nil"/>
              <w:left w:val="single" w:sz="4" w:space="0" w:color="auto"/>
              <w:bottom w:val="single" w:sz="4" w:space="0" w:color="auto"/>
              <w:right w:val="single" w:sz="4" w:space="0" w:color="auto"/>
            </w:tcBorders>
            <w:noWrap/>
            <w:vAlign w:val="bottom"/>
            <w:hideMark/>
          </w:tcPr>
          <w:p w14:paraId="239E571E"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C80F098"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499AB0C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363DDF37" w14:textId="77777777" w:rsidTr="00250100">
        <w:trPr>
          <w:trHeight w:val="290"/>
        </w:trPr>
        <w:tc>
          <w:tcPr>
            <w:tcW w:w="846" w:type="dxa"/>
            <w:tcBorders>
              <w:top w:val="nil"/>
              <w:left w:val="single" w:sz="4" w:space="0" w:color="auto"/>
              <w:bottom w:val="single" w:sz="4" w:space="0" w:color="auto"/>
              <w:right w:val="single" w:sz="4" w:space="0" w:color="auto"/>
            </w:tcBorders>
            <w:noWrap/>
            <w:vAlign w:val="bottom"/>
            <w:hideMark/>
          </w:tcPr>
          <w:p w14:paraId="095F7DC7"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2F690181"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6A6B6CE8"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49B1EFF8" w14:textId="77777777" w:rsidTr="00250100">
        <w:trPr>
          <w:trHeight w:val="290"/>
        </w:trPr>
        <w:tc>
          <w:tcPr>
            <w:tcW w:w="846" w:type="dxa"/>
            <w:tcBorders>
              <w:top w:val="nil"/>
              <w:left w:val="single" w:sz="4" w:space="0" w:color="auto"/>
              <w:bottom w:val="single" w:sz="4" w:space="0" w:color="auto"/>
              <w:right w:val="single" w:sz="4" w:space="0" w:color="auto"/>
            </w:tcBorders>
            <w:noWrap/>
            <w:vAlign w:val="bottom"/>
            <w:hideMark/>
          </w:tcPr>
          <w:p w14:paraId="7EA9202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942D2C8"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539D0411"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56025013" w14:textId="77777777" w:rsidR="00265156" w:rsidRDefault="00265156" w:rsidP="00265156">
      <w:pPr>
        <w:spacing w:after="0" w:line="240" w:lineRule="auto"/>
        <w:ind w:firstLine="207"/>
        <w:jc w:val="both"/>
        <w:rPr>
          <w:rFonts w:asciiTheme="majorBidi" w:eastAsia="Times New Roman" w:hAnsiTheme="majorBidi" w:cstheme="majorBidi"/>
          <w:color w:val="EE0000"/>
          <w:sz w:val="24"/>
          <w:szCs w:val="24"/>
        </w:rPr>
      </w:pPr>
    </w:p>
    <w:p w14:paraId="59E3EA46" w14:textId="77777777" w:rsidR="00125E4C" w:rsidRDefault="00265156" w:rsidP="00250100">
      <w:pPr>
        <w:spacing w:after="0" w:line="240" w:lineRule="auto"/>
        <w:ind w:firstLine="207"/>
        <w:jc w:val="both"/>
        <w:rPr>
          <w:rFonts w:asciiTheme="majorBidi" w:eastAsia="Times New Roman" w:hAnsiTheme="majorBidi" w:cstheme="majorBidi"/>
          <w:sz w:val="24"/>
          <w:szCs w:val="24"/>
        </w:rPr>
      </w:pPr>
      <w:r w:rsidRPr="00671219">
        <w:rPr>
          <w:rFonts w:asciiTheme="majorBidi" w:eastAsia="Times New Roman" w:hAnsiTheme="majorBidi" w:cstheme="majorBidi"/>
          <w:sz w:val="24"/>
          <w:szCs w:val="24"/>
        </w:rPr>
        <w:t>Kartu su pasiūlymu turi būti pateikt</w:t>
      </w:r>
      <w:r w:rsidR="00E32277" w:rsidRPr="00671219">
        <w:rPr>
          <w:rFonts w:asciiTheme="majorBidi" w:eastAsia="Times New Roman" w:hAnsiTheme="majorBidi" w:cstheme="majorBidi"/>
          <w:sz w:val="24"/>
          <w:szCs w:val="24"/>
        </w:rPr>
        <w:t>a</w:t>
      </w:r>
      <w:r w:rsidR="00125E4C">
        <w:rPr>
          <w:rFonts w:asciiTheme="majorBidi" w:eastAsia="Times New Roman" w:hAnsiTheme="majorBidi" w:cstheme="majorBidi"/>
          <w:sz w:val="24"/>
          <w:szCs w:val="24"/>
        </w:rPr>
        <w:t>:</w:t>
      </w:r>
    </w:p>
    <w:p w14:paraId="782EA2AC" w14:textId="179F6004" w:rsidR="00265156" w:rsidRPr="00671219" w:rsidRDefault="00125E4C" w:rsidP="00250100">
      <w:pPr>
        <w:spacing w:after="0" w:line="240" w:lineRule="auto"/>
        <w:ind w:firstLine="207"/>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250100" w:rsidRPr="00671219">
        <w:rPr>
          <w:rFonts w:asciiTheme="majorBidi" w:eastAsia="Times New Roman" w:hAnsiTheme="majorBidi" w:cstheme="majorBidi"/>
          <w:sz w:val="24"/>
          <w:szCs w:val="24"/>
        </w:rPr>
        <w:t xml:space="preserve"> </w:t>
      </w:r>
      <w:r w:rsidR="00265156" w:rsidRPr="00671219">
        <w:rPr>
          <w:rFonts w:asciiTheme="majorBidi" w:eastAsia="Times New Roman" w:hAnsiTheme="majorBidi" w:cstheme="majorBidi"/>
          <w:sz w:val="24"/>
          <w:szCs w:val="24"/>
        </w:rPr>
        <w:t>užpildyta techninė specifikacija (</w:t>
      </w:r>
      <w:r w:rsidR="00265156" w:rsidRPr="00671219">
        <w:rPr>
          <w:rFonts w:asciiTheme="majorBidi" w:eastAsia="Times New Roman" w:hAnsiTheme="majorBidi" w:cstheme="majorBidi"/>
          <w:b/>
          <w:bCs/>
          <w:sz w:val="24"/>
          <w:szCs w:val="24"/>
        </w:rPr>
        <w:t>specialiųjų sąlygų 2 priedas „Techninė specifikacija“</w:t>
      </w:r>
      <w:r w:rsidR="00265156" w:rsidRPr="00671219">
        <w:rPr>
          <w:rFonts w:asciiTheme="majorBidi" w:eastAsia="Times New Roman" w:hAnsiTheme="majorBidi" w:cstheme="majorBidi"/>
          <w:sz w:val="24"/>
          <w:szCs w:val="24"/>
        </w:rPr>
        <w:t>), kurioje nurodytos siūlomos prekės techninės charakteristikos.</w:t>
      </w:r>
    </w:p>
    <w:p w14:paraId="0406F1EF" w14:textId="77777777" w:rsidR="00125E4C" w:rsidRDefault="00125E4C" w:rsidP="007E360A">
      <w:pPr>
        <w:spacing w:after="0" w:line="240" w:lineRule="auto"/>
        <w:ind w:firstLine="720"/>
        <w:jc w:val="both"/>
        <w:rPr>
          <w:rFonts w:asciiTheme="majorBidi" w:eastAsia="Times New Roman" w:hAnsiTheme="majorBidi" w:cstheme="majorBidi"/>
          <w:b/>
          <w:bCs/>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Pr="000176DA" w:rsidRDefault="00250100"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BAE3F62" w14:textId="77777777" w:rsidTr="00437A45">
        <w:tc>
          <w:tcPr>
            <w:tcW w:w="658" w:type="dxa"/>
            <w:tcMar>
              <w:top w:w="0" w:type="dxa"/>
              <w:left w:w="108" w:type="dxa"/>
              <w:bottom w:w="0" w:type="dxa"/>
              <w:right w:w="108" w:type="dxa"/>
            </w:tcMar>
          </w:tcPr>
          <w:p w14:paraId="208B4D7F"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1B28B93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045514D2"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4F0C8079"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2DA98709" w14:textId="77777777" w:rsidR="009F598C" w:rsidRPr="000176DA" w:rsidRDefault="009F598C" w:rsidP="007E360A">
            <w:pPr>
              <w:spacing w:after="0" w:line="240" w:lineRule="auto"/>
              <w:jc w:val="both"/>
              <w:rPr>
                <w:rFonts w:asciiTheme="majorBidi" w:eastAsia="Calibri" w:hAnsiTheme="majorBidi" w:cstheme="majorBidi"/>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47B6FD99"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A25650">
        <w:rPr>
          <w:rFonts w:asciiTheme="majorBidi" w:eastAsia="Calibri" w:hAnsiTheme="majorBidi" w:cstheme="majorBidi"/>
          <w:i/>
          <w:iCs/>
          <w:sz w:val="24"/>
          <w:szCs w:val="24"/>
        </w:rPr>
        <w:t>tiekti</w:t>
      </w:r>
      <w:r w:rsidRPr="00E3346F">
        <w:rPr>
          <w:rFonts w:asciiTheme="majorBidi" w:eastAsia="Calibri" w:hAnsiTheme="majorBidi" w:cstheme="majorBidi"/>
          <w:i/>
          <w:iCs/>
          <w:sz w:val="24"/>
          <w:szCs w:val="24"/>
        </w:rPr>
        <w:t xml:space="preserve"> </w:t>
      </w:r>
      <w:r w:rsidR="00A25650">
        <w:rPr>
          <w:rFonts w:asciiTheme="majorBidi" w:eastAsia="Calibri" w:hAnsiTheme="majorBidi" w:cstheme="majorBidi"/>
          <w:i/>
          <w:iCs/>
          <w:sz w:val="24"/>
          <w:szCs w:val="24"/>
        </w:rPr>
        <w:t>prekių</w:t>
      </w:r>
      <w:r w:rsidRPr="00E3346F">
        <w:rPr>
          <w:rFonts w:asciiTheme="majorBidi" w:eastAsia="Calibri" w:hAnsiTheme="majorBidi" w:cstheme="majorBidi"/>
          <w:i/>
          <w:iCs/>
          <w:sz w:val="24"/>
          <w:szCs w:val="24"/>
        </w:rPr>
        <w:t xml:space="preserve"> vertė turi atitikti bendrą pasiūlymo sumą EUR su PVM.</w:t>
      </w: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4" w:name="_Ref39484039"/>
      <w:bookmarkStart w:id="75" w:name="_Ref40278562"/>
    </w:p>
    <w:p w14:paraId="79AA394D" w14:textId="6B6FFA2C" w:rsidR="00F377EB" w:rsidRPr="000176DA" w:rsidRDefault="00E34CD0" w:rsidP="007E360A">
      <w:pPr>
        <w:spacing w:after="0" w:line="240" w:lineRule="auto"/>
      </w:pPr>
      <w:r>
        <w:br w:type="page"/>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Toc213757102"/>
      <w:r w:rsidRPr="000176DA">
        <w:rPr>
          <w:rFonts w:ascii="Times New Roman" w:eastAsia="Calibri" w:hAnsi="Times New Roman" w:cs="Times New Roman"/>
          <w:color w:val="auto"/>
          <w:sz w:val="24"/>
          <w:szCs w:val="24"/>
        </w:rPr>
        <w:lastRenderedPageBreak/>
        <w:t>Pirkimo sąlygų 7 priedas „Pasiūlymų vertinimo kriterijai ir sąlygos“</w:t>
      </w:r>
      <w:bookmarkEnd w:id="74"/>
      <w:bookmarkEnd w:id="75"/>
      <w:bookmarkEnd w:id="76"/>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7" w:name="_Toc185234098"/>
      <w:bookmarkStart w:id="78" w:name="_Toc185241021"/>
      <w:bookmarkStart w:id="79"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7"/>
      <w:bookmarkEnd w:id="78"/>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0" w:name="_Toc185234099"/>
      <w:bookmarkStart w:id="81" w:name="_Toc185241022"/>
      <w:r w:rsidRPr="000176DA">
        <w:rPr>
          <w:sz w:val="24"/>
          <w:szCs w:val="24"/>
        </w:rPr>
        <w:t>Pasiūlymuose nurodytos kainos vertinamos eurais.</w:t>
      </w:r>
      <w:bookmarkEnd w:id="79"/>
      <w:bookmarkEnd w:id="80"/>
      <w:bookmarkEnd w:id="81"/>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77777777"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1E041F7" w14:textId="77777777" w:rsidR="007E360A" w:rsidRPr="000176DA" w:rsidRDefault="007E360A" w:rsidP="00E121FB">
      <w:pPr>
        <w:pStyle w:val="Antrat2"/>
        <w:spacing w:before="0" w:after="0" w:line="240" w:lineRule="auto"/>
        <w:ind w:left="4678"/>
        <w:rPr>
          <w:rFonts w:ascii="Times New Roman" w:hAnsi="Times New Roman" w:cs="Times New Roman"/>
          <w:color w:val="auto"/>
          <w:sz w:val="24"/>
          <w:szCs w:val="24"/>
        </w:rPr>
      </w:pPr>
      <w:bookmarkStart w:id="82" w:name="_Toc126333946"/>
      <w:bookmarkStart w:id="83" w:name="_Toc213757103"/>
      <w:bookmarkStart w:id="84" w:name="_Ref39586171"/>
      <w:bookmarkStart w:id="85" w:name="_Ref39673580"/>
      <w:bookmarkStart w:id="86" w:name="_Ref39674283"/>
      <w:r w:rsidRPr="000176DA">
        <w:rPr>
          <w:rFonts w:ascii="Times New Roman" w:hAnsi="Times New Roman" w:cs="Times New Roman"/>
          <w:color w:val="auto"/>
          <w:sz w:val="24"/>
          <w:szCs w:val="24"/>
        </w:rPr>
        <w:lastRenderedPageBreak/>
        <w:t>Pirkimo sąlygų 8 priedas „Tiekėjo deklaracija dėl atitikties Reglamento nuostatoms juridiniam asmeniui“</w:t>
      </w:r>
      <w:bookmarkEnd w:id="82"/>
      <w:bookmarkEnd w:id="83"/>
    </w:p>
    <w:p w14:paraId="334F667D" w14:textId="77777777" w:rsidR="007E360A" w:rsidRPr="000176DA" w:rsidRDefault="007E360A" w:rsidP="00E121FB">
      <w:pPr>
        <w:spacing w:after="0" w:line="240" w:lineRule="auto"/>
      </w:pPr>
    </w:p>
    <w:p w14:paraId="36CABF28" w14:textId="77777777" w:rsidR="00E121FB" w:rsidRPr="000176DA" w:rsidRDefault="00E121FB" w:rsidP="00E121FB">
      <w:pPr>
        <w:spacing w:after="0" w:line="240" w:lineRule="auto"/>
      </w:pPr>
    </w:p>
    <w:p w14:paraId="57E0D9C4" w14:textId="77777777" w:rsidR="002C7874" w:rsidRPr="00781A74" w:rsidRDefault="002C7874" w:rsidP="002C7874">
      <w:pPr>
        <w:jc w:val="center"/>
        <w:rPr>
          <w:rFonts w:ascii="Times New Roman" w:hAnsi="Times New Roman" w:cs="Times New Roman"/>
        </w:rPr>
      </w:pPr>
      <w:bookmarkStart w:id="87" w:name="_Hlk210338221"/>
      <w:r w:rsidRPr="00781A74">
        <w:rPr>
          <w:rFonts w:ascii="Times New Roman" w:hAnsi="Times New Roman" w:cs="Times New Roman"/>
        </w:rPr>
        <w:t>Herbas arba prekių ženklas</w:t>
      </w:r>
    </w:p>
    <w:p w14:paraId="680F1250" w14:textId="77777777" w:rsidR="002C7874" w:rsidRPr="00781A74" w:rsidRDefault="002C7874" w:rsidP="002C787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53E664C" w14:textId="77777777" w:rsidR="002C7874" w:rsidRPr="00781A74" w:rsidRDefault="002C7874" w:rsidP="002C7874">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E74647" w14:textId="15964FB5" w:rsidR="002C7874" w:rsidRPr="00781A74" w:rsidRDefault="002C7874" w:rsidP="002C7874">
      <w:pPr>
        <w:spacing w:after="0" w:line="240" w:lineRule="auto"/>
        <w:rPr>
          <w:rFonts w:ascii="Times New Roman" w:hAnsi="Times New Roman" w:cs="Times New Roman"/>
          <w:sz w:val="24"/>
          <w:szCs w:val="24"/>
        </w:rPr>
      </w:pPr>
    </w:p>
    <w:p w14:paraId="747FF55F" w14:textId="77777777" w:rsidR="002C7874" w:rsidRPr="00781A74" w:rsidRDefault="002C7874" w:rsidP="002C7874">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6BF526B5" w14:textId="77777777" w:rsidR="002C7874" w:rsidRPr="00781A74" w:rsidRDefault="002C7874" w:rsidP="002C7874">
      <w:pPr>
        <w:jc w:val="center"/>
        <w:rPr>
          <w:rFonts w:ascii="Times New Roman" w:hAnsi="Times New Roman" w:cs="Times New Roman"/>
          <w:b/>
          <w:sz w:val="24"/>
          <w:szCs w:val="24"/>
        </w:rPr>
      </w:pPr>
    </w:p>
    <w:p w14:paraId="36DAEEDB" w14:textId="77777777" w:rsidR="002C7874" w:rsidRPr="006157AF" w:rsidRDefault="002C7874" w:rsidP="002C787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080A2034" w14:textId="77777777" w:rsidR="002C7874" w:rsidRPr="006157AF" w:rsidRDefault="002C7874" w:rsidP="002C787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78219CD" w14:textId="77777777" w:rsidR="002C7874" w:rsidRPr="006157AF" w:rsidRDefault="002C7874" w:rsidP="002C787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52475B6" w14:textId="77777777" w:rsidR="002C7874" w:rsidRPr="006157AF" w:rsidRDefault="002C7874" w:rsidP="002C787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2C48F5A" w14:textId="77777777" w:rsidR="002C7874" w:rsidRPr="006157AF" w:rsidRDefault="002C7874" w:rsidP="002C7874">
      <w:pPr>
        <w:spacing w:after="0" w:line="240" w:lineRule="auto"/>
        <w:rPr>
          <w:rFonts w:ascii="Times New Roman" w:eastAsia="Times New Roman" w:hAnsi="Times New Roman" w:cs="Times New Roman"/>
        </w:rPr>
      </w:pPr>
    </w:p>
    <w:p w14:paraId="49BC2711"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523399EF"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0A53FBE"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E8B0E4C"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7B0753E"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78E9A47" w14:textId="77777777" w:rsidR="002C7874" w:rsidRPr="006157AF" w:rsidRDefault="002C7874" w:rsidP="002C787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4C1459A"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597D414" w14:textId="77777777" w:rsidR="002C7874"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2CAFC069"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C7874" w:rsidRPr="006157AF" w14:paraId="6AE69ECF" w14:textId="77777777" w:rsidTr="00AF086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D753803"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4F2A9F3"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C6EA79F"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C213829"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174359E"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239B522" w14:textId="77777777" w:rsidR="002C7874" w:rsidRPr="006157AF" w:rsidRDefault="002C7874" w:rsidP="00AF0868">
            <w:pPr>
              <w:spacing w:after="0" w:line="240" w:lineRule="auto"/>
              <w:rPr>
                <w:rFonts w:ascii="Times New Roman" w:eastAsia="Times New Roman" w:hAnsi="Times New Roman" w:cs="Times New Roman"/>
                <w:sz w:val="18"/>
                <w:szCs w:val="18"/>
              </w:rPr>
            </w:pPr>
          </w:p>
        </w:tc>
      </w:tr>
      <w:bookmarkEnd w:id="87"/>
    </w:tbl>
    <w:p w14:paraId="2C6753A7" w14:textId="77777777" w:rsidR="002C7874" w:rsidRPr="00BF44B4" w:rsidRDefault="002C7874" w:rsidP="002C7874">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1D6EFFB8" w14:textId="1D26D56D" w:rsidR="007E360A" w:rsidRPr="000176DA" w:rsidRDefault="007E360A" w:rsidP="00E121FB">
      <w:pPr>
        <w:pStyle w:val="Antrat2"/>
        <w:spacing w:before="0" w:after="0" w:line="240" w:lineRule="auto"/>
        <w:ind w:left="4820"/>
        <w:rPr>
          <w:rFonts w:ascii="Times New Roman" w:hAnsi="Times New Roman" w:cs="Times New Roman"/>
          <w:color w:val="auto"/>
          <w:sz w:val="24"/>
          <w:szCs w:val="24"/>
        </w:rPr>
      </w:pPr>
      <w:bookmarkStart w:id="88" w:name="_Toc126333947"/>
      <w:bookmarkStart w:id="89" w:name="_Toc213757104"/>
      <w:r w:rsidRPr="000176DA">
        <w:rPr>
          <w:rFonts w:ascii="Times New Roman" w:hAnsi="Times New Roman" w:cs="Times New Roman"/>
          <w:color w:val="auto"/>
          <w:sz w:val="24"/>
          <w:szCs w:val="24"/>
        </w:rPr>
        <w:lastRenderedPageBreak/>
        <w:t>Pirkimo sąlygų 9 priedas „Tiekėjo deklaracija dėl atitikties Reglamento nuostatoms fiziniam asmeniui“</w:t>
      </w:r>
      <w:bookmarkEnd w:id="88"/>
      <w:bookmarkEnd w:id="89"/>
    </w:p>
    <w:p w14:paraId="4654F947" w14:textId="77777777" w:rsidR="007E360A" w:rsidRPr="000176DA" w:rsidRDefault="007E360A" w:rsidP="00E121FB">
      <w:pPr>
        <w:spacing w:after="0" w:line="240" w:lineRule="auto"/>
        <w:rPr>
          <w:sz w:val="20"/>
          <w:szCs w:val="20"/>
        </w:rPr>
      </w:pPr>
    </w:p>
    <w:p w14:paraId="3EF3A230" w14:textId="77777777" w:rsidR="002C7874" w:rsidRPr="00781A74" w:rsidRDefault="002C7874" w:rsidP="002C787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3A1D83E" w14:textId="77777777" w:rsidR="002C7874" w:rsidRPr="00781A74" w:rsidRDefault="002C7874" w:rsidP="002C7874">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12F17CF8" w14:textId="77777777" w:rsidR="002C7874" w:rsidRPr="00781A74" w:rsidRDefault="002C7874" w:rsidP="002C7874">
      <w:pPr>
        <w:jc w:val="both"/>
        <w:rPr>
          <w:rFonts w:ascii="Times New Roman" w:hAnsi="Times New Roman" w:cs="Times New Roman"/>
          <w:sz w:val="20"/>
          <w:szCs w:val="20"/>
        </w:rPr>
      </w:pPr>
    </w:p>
    <w:p w14:paraId="555403A5" w14:textId="77777777" w:rsidR="002C7874" w:rsidRPr="00781A74" w:rsidRDefault="002C7874" w:rsidP="002C7874">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31CAAB5" w14:textId="77777777" w:rsidR="002C7874" w:rsidRPr="00CD3AFB" w:rsidRDefault="002C7874" w:rsidP="002C7874">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4DCDAC75" w14:textId="77777777" w:rsidR="002C7874" w:rsidRPr="00CD3AFB" w:rsidRDefault="002C7874" w:rsidP="002C7874">
      <w:pPr>
        <w:spacing w:line="240" w:lineRule="auto"/>
        <w:jc w:val="center"/>
        <w:rPr>
          <w:rFonts w:ascii="Times New Roman" w:hAnsi="Times New Roman" w:cs="Times New Roman"/>
          <w:b/>
          <w:sz w:val="20"/>
          <w:szCs w:val="20"/>
        </w:rPr>
      </w:pPr>
    </w:p>
    <w:p w14:paraId="665DE203" w14:textId="77777777" w:rsidR="002C7874" w:rsidRPr="006157AF" w:rsidRDefault="002C7874" w:rsidP="002C787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AB4814E" w14:textId="77777777" w:rsidR="002C7874" w:rsidRPr="006157AF" w:rsidRDefault="002C7874" w:rsidP="002C787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9D15C9C" w14:textId="77777777" w:rsidR="002C7874" w:rsidRPr="006157AF" w:rsidRDefault="002C7874" w:rsidP="002C787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FDAAD41" w14:textId="77777777" w:rsidR="002C7874" w:rsidRPr="006157AF" w:rsidRDefault="002C7874" w:rsidP="002C787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335759F" w14:textId="77777777" w:rsidR="002C7874" w:rsidRPr="006157AF" w:rsidRDefault="002C7874" w:rsidP="002C7874">
      <w:pPr>
        <w:spacing w:after="0" w:line="240" w:lineRule="auto"/>
        <w:rPr>
          <w:rFonts w:ascii="Times New Roman" w:eastAsia="Times New Roman" w:hAnsi="Times New Roman" w:cs="Times New Roman"/>
        </w:rPr>
      </w:pPr>
    </w:p>
    <w:p w14:paraId="64EE3AE3"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256067C"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9438BBA"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F543FC1"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E1E9925"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6E5E599" w14:textId="77777777" w:rsidR="002C7874" w:rsidRPr="006157AF" w:rsidRDefault="002C7874" w:rsidP="002C787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CA61186"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9FB0D95" w14:textId="77777777" w:rsidR="002C7874"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1F44E70C"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C7874" w:rsidRPr="006157AF" w14:paraId="2CED6BAD" w14:textId="77777777" w:rsidTr="00AF086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16069A3"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AC1677B"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8ABCEA5"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237E8A"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6BA2B82"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F23D69F" w14:textId="77777777" w:rsidR="002C7874" w:rsidRPr="006157AF" w:rsidRDefault="002C7874" w:rsidP="00AF0868">
            <w:pPr>
              <w:spacing w:after="0" w:line="240" w:lineRule="auto"/>
              <w:rPr>
                <w:rFonts w:ascii="Times New Roman" w:eastAsia="Times New Roman" w:hAnsi="Times New Roman" w:cs="Times New Roman"/>
                <w:sz w:val="18"/>
                <w:szCs w:val="18"/>
              </w:rPr>
            </w:pPr>
          </w:p>
        </w:tc>
      </w:tr>
    </w:tbl>
    <w:p w14:paraId="563E41EA" w14:textId="77777777" w:rsidR="002C7874" w:rsidRDefault="002C7874" w:rsidP="002C7874">
      <w:pPr>
        <w:pStyle w:val="Antrat2"/>
        <w:tabs>
          <w:tab w:val="left" w:pos="993"/>
        </w:tabs>
        <w:spacing w:before="0"/>
        <w:rPr>
          <w:rFonts w:ascii="Times New Roman" w:hAnsi="Times New Roman" w:cs="Times New Roman"/>
          <w:color w:val="0070C0"/>
          <w:sz w:val="24"/>
          <w:szCs w:val="24"/>
        </w:rPr>
      </w:pPr>
    </w:p>
    <w:p w14:paraId="47349EB7" w14:textId="77777777" w:rsidR="002C7874" w:rsidRDefault="002C7874" w:rsidP="002C7874">
      <w:pPr>
        <w:jc w:val="right"/>
      </w:pPr>
    </w:p>
    <w:p w14:paraId="4B0C75F2" w14:textId="77777777" w:rsidR="002C7874" w:rsidRPr="002C7874" w:rsidRDefault="002C7874" w:rsidP="002C7874"/>
    <w:p w14:paraId="2E4E511C" w14:textId="086C0DC6" w:rsidR="002C7874" w:rsidRPr="002C7874" w:rsidRDefault="002C7874" w:rsidP="002C7874">
      <w:pPr>
        <w:pStyle w:val="Antrat2"/>
        <w:tabs>
          <w:tab w:val="left" w:pos="993"/>
        </w:tabs>
        <w:spacing w:before="0"/>
        <w:ind w:left="5103"/>
        <w:rPr>
          <w:rFonts w:ascii="Times New Roman" w:eastAsia="Calibri Light" w:hAnsi="Times New Roman" w:cs="Times New Roman"/>
          <w:color w:val="000000" w:themeColor="text1"/>
          <w:sz w:val="24"/>
          <w:szCs w:val="24"/>
        </w:rPr>
      </w:pPr>
      <w:bookmarkStart w:id="90" w:name="_Toc213757105"/>
      <w:r w:rsidRPr="002C7874">
        <w:rPr>
          <w:rFonts w:ascii="Times New Roman" w:eastAsia="Calibri Light" w:hAnsi="Times New Roman" w:cs="Times New Roman"/>
          <w:color w:val="000000" w:themeColor="text1"/>
          <w:sz w:val="24"/>
          <w:szCs w:val="24"/>
        </w:rPr>
        <w:lastRenderedPageBreak/>
        <w:t>Pirkimo sąlygų 10 priedas „Tiekėjo deklaracija dėl atsakingų asmenų“</w:t>
      </w:r>
      <w:bookmarkEnd w:id="90"/>
    </w:p>
    <w:p w14:paraId="03EBFD14" w14:textId="0D8A7C89" w:rsidR="00CB3FA3" w:rsidRPr="002C7874" w:rsidRDefault="00CB3FA3" w:rsidP="002C7874">
      <w:pPr>
        <w:pStyle w:val="Betarp"/>
        <w:tabs>
          <w:tab w:val="left" w:pos="4395"/>
          <w:tab w:val="left" w:pos="5103"/>
          <w:tab w:val="left" w:pos="6237"/>
        </w:tabs>
        <w:jc w:val="center"/>
        <w:rPr>
          <w:rFonts w:ascii="Times New Roman" w:hAnsi="Times New Roman" w:cs="Times New Roman"/>
          <w:color w:val="000000" w:themeColor="text1"/>
          <w:sz w:val="24"/>
          <w:szCs w:val="24"/>
        </w:rPr>
      </w:pP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2D2D2EAA" w14:textId="10570F06" w:rsidR="00CB3FA3" w:rsidRPr="00CB3FA3" w:rsidRDefault="00CB3FA3" w:rsidP="002C7874">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55F534F1" w14:textId="157E6EB4" w:rsidR="002C7874" w:rsidRPr="00CB3FA3" w:rsidRDefault="002C7874" w:rsidP="00C61F3B">
      <w:pPr>
        <w:spacing w:after="0" w:line="240" w:lineRule="auto"/>
        <w:ind w:left="1080"/>
        <w:contextualSpacing/>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p>
    <w:p w14:paraId="175C1557" w14:textId="529795F8" w:rsidR="00CB3FA3" w:rsidRPr="00CB3FA3" w:rsidRDefault="00CB3FA3" w:rsidP="002C7874">
      <w:pPr>
        <w:spacing w:after="0" w:line="240" w:lineRule="auto"/>
        <w:ind w:left="1080"/>
        <w:contextualSpacing/>
        <w:jc w:val="right"/>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E3346F">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E3346F">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1" w:name="_Toc213757106"/>
      <w:r w:rsidRPr="000176DA">
        <w:rPr>
          <w:rFonts w:ascii="Times New Roman" w:hAnsi="Times New Roman" w:cs="Times New Roman"/>
          <w:color w:val="auto"/>
          <w:sz w:val="24"/>
          <w:szCs w:val="24"/>
        </w:rPr>
        <w:lastRenderedPageBreak/>
        <w:t xml:space="preserve">Pirkimo sąlygų </w:t>
      </w:r>
      <w:r w:rsidR="00426CDC" w:rsidRPr="000176DA">
        <w:rPr>
          <w:rFonts w:ascii="Times New Roman" w:hAnsi="Times New Roman" w:cs="Times New Roman"/>
          <w:color w:val="auto"/>
          <w:sz w:val="24"/>
          <w:szCs w:val="24"/>
        </w:rPr>
        <w:t>11</w:t>
      </w:r>
      <w:r w:rsidRPr="000176DA">
        <w:rPr>
          <w:rFonts w:ascii="Times New Roman" w:hAnsi="Times New Roman" w:cs="Times New Roman"/>
          <w:color w:val="auto"/>
          <w:sz w:val="24"/>
          <w:szCs w:val="24"/>
        </w:rPr>
        <w:t xml:space="preserve"> priedas „Sutarties projektas“</w:t>
      </w:r>
      <w:bookmarkEnd w:id="84"/>
      <w:bookmarkEnd w:id="85"/>
      <w:bookmarkEnd w:id="86"/>
      <w:bookmarkEnd w:id="91"/>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8A368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1C1C" w14:textId="77777777" w:rsidR="00D228D1" w:rsidRDefault="00D228D1" w:rsidP="005D3AFF">
      <w:pPr>
        <w:spacing w:after="0" w:line="240" w:lineRule="auto"/>
      </w:pPr>
      <w:r>
        <w:separator/>
      </w:r>
    </w:p>
  </w:endnote>
  <w:endnote w:type="continuationSeparator" w:id="0">
    <w:p w14:paraId="08BD7A83" w14:textId="77777777" w:rsidR="00D228D1" w:rsidRDefault="00D228D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F77" w14:textId="77777777" w:rsidR="00D228D1" w:rsidRDefault="00D228D1" w:rsidP="005D3AFF">
      <w:pPr>
        <w:spacing w:after="0" w:line="240" w:lineRule="auto"/>
      </w:pPr>
      <w:r>
        <w:separator/>
      </w:r>
    </w:p>
  </w:footnote>
  <w:footnote w:type="continuationSeparator" w:id="0">
    <w:p w14:paraId="5FF991B8" w14:textId="77777777" w:rsidR="00D228D1" w:rsidRDefault="00D228D1" w:rsidP="005D3AFF">
      <w:pPr>
        <w:spacing w:after="0" w:line="240" w:lineRule="auto"/>
      </w:pPr>
      <w:r>
        <w:continuationSeparator/>
      </w:r>
    </w:p>
  </w:footnote>
  <w:footnote w:id="1">
    <w:p w14:paraId="6D9F7608" w14:textId="77777777" w:rsidR="00B212A4" w:rsidRPr="00B212A4" w:rsidRDefault="00B212A4" w:rsidP="00B212A4">
      <w:pPr>
        <w:pStyle w:val="Puslapioinaostekstas"/>
        <w:rPr>
          <w:rFonts w:ascii="Times New Roman" w:hAnsi="Times New Roman" w:cs="Times New Roman"/>
        </w:rPr>
      </w:pPr>
      <w:r w:rsidRPr="00B212A4">
        <w:rPr>
          <w:rStyle w:val="Puslapioinaosnuoroda"/>
          <w:rFonts w:ascii="Times New Roman" w:hAnsi="Times New Roman" w:cs="Times New Roman"/>
        </w:rPr>
        <w:footnoteRef/>
      </w:r>
      <w:r w:rsidRPr="00B212A4">
        <w:rPr>
          <w:rFonts w:ascii="Times New Roman" w:hAnsi="Times New Roman" w:cs="Times New Roman"/>
        </w:rPr>
        <w:t xml:space="preserve"> Pastaba: tiekėjas ir subtiekėjai (išskyrus kvazisubtiekėjus) turi deklaruoti atskirai.</w:t>
      </w:r>
    </w:p>
  </w:footnote>
  <w:footnote w:id="2">
    <w:p w14:paraId="1A20C012" w14:textId="77777777" w:rsidR="00584344" w:rsidRPr="001620D3" w:rsidRDefault="00584344" w:rsidP="00584344">
      <w:pPr>
        <w:pStyle w:val="Puslapioinaostekstas"/>
        <w:jc w:val="both"/>
        <w:rPr>
          <w:i/>
          <w:iCs/>
        </w:rPr>
      </w:pPr>
    </w:p>
  </w:footnote>
  <w:footnote w:id="3">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6"/>
  </w:num>
  <w:num w:numId="3" w16cid:durableId="1484615006">
    <w:abstractNumId w:val="26"/>
  </w:num>
  <w:num w:numId="4" w16cid:durableId="408162091">
    <w:abstractNumId w:val="36"/>
  </w:num>
  <w:num w:numId="5" w16cid:durableId="12269543">
    <w:abstractNumId w:val="33"/>
  </w:num>
  <w:num w:numId="6" w16cid:durableId="749809940">
    <w:abstractNumId w:val="3"/>
  </w:num>
  <w:num w:numId="7" w16cid:durableId="412043720">
    <w:abstractNumId w:val="34"/>
  </w:num>
  <w:num w:numId="8" w16cid:durableId="1482305889">
    <w:abstractNumId w:val="25"/>
  </w:num>
  <w:num w:numId="9" w16cid:durableId="1318921492">
    <w:abstractNumId w:val="18"/>
  </w:num>
  <w:num w:numId="10" w16cid:durableId="1864435576">
    <w:abstractNumId w:val="30"/>
  </w:num>
  <w:num w:numId="11" w16cid:durableId="780608526">
    <w:abstractNumId w:val="23"/>
  </w:num>
  <w:num w:numId="12" w16cid:durableId="154810745">
    <w:abstractNumId w:val="27"/>
  </w:num>
  <w:num w:numId="13" w16cid:durableId="459492197">
    <w:abstractNumId w:val="2"/>
  </w:num>
  <w:num w:numId="14" w16cid:durableId="585959597">
    <w:abstractNumId w:val="19"/>
  </w:num>
  <w:num w:numId="15" w16cid:durableId="192229043">
    <w:abstractNumId w:val="28"/>
  </w:num>
  <w:num w:numId="1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0"/>
  </w:num>
  <w:num w:numId="18" w16cid:durableId="556934119">
    <w:abstractNumId w:val="38"/>
  </w:num>
  <w:num w:numId="19" w16cid:durableId="367728043">
    <w:abstractNumId w:val="3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7"/>
  </w:num>
  <w:num w:numId="21" w16cid:durableId="1516917841">
    <w:abstractNumId w:val="12"/>
  </w:num>
  <w:num w:numId="22" w16cid:durableId="2105684055">
    <w:abstractNumId w:val="24"/>
  </w:num>
  <w:num w:numId="23" w16cid:durableId="1789858266">
    <w:abstractNumId w:val="31"/>
  </w:num>
  <w:num w:numId="24" w16cid:durableId="494614562">
    <w:abstractNumId w:val="21"/>
  </w:num>
  <w:num w:numId="25" w16cid:durableId="510532351">
    <w:abstractNumId w:val="0"/>
  </w:num>
  <w:num w:numId="26" w16cid:durableId="24068294">
    <w:abstractNumId w:val="16"/>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2"/>
  </w:num>
  <w:num w:numId="31" w16cid:durableId="365757775">
    <w:abstractNumId w:val="35"/>
  </w:num>
  <w:num w:numId="32" w16cid:durableId="2035421128">
    <w:abstractNumId w:val="13"/>
  </w:num>
  <w:num w:numId="33" w16cid:durableId="1659963582">
    <w:abstractNumId w:val="8"/>
  </w:num>
  <w:num w:numId="34" w16cid:durableId="852304316">
    <w:abstractNumId w:val="32"/>
  </w:num>
  <w:num w:numId="35" w16cid:durableId="924654074">
    <w:abstractNumId w:val="14"/>
  </w:num>
  <w:num w:numId="36" w16cid:durableId="1219055913">
    <w:abstractNumId w:val="29"/>
  </w:num>
  <w:num w:numId="37" w16cid:durableId="1819375765">
    <w:abstractNumId w:val="17"/>
  </w:num>
  <w:num w:numId="38" w16cid:durableId="578754129">
    <w:abstractNumId w:val="4"/>
  </w:num>
  <w:num w:numId="39" w16cid:durableId="1885363022">
    <w:abstractNumId w:val="20"/>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41C80"/>
    <w:rsid w:val="000471FA"/>
    <w:rsid w:val="00055427"/>
    <w:rsid w:val="00057B8B"/>
    <w:rsid w:val="0008111B"/>
    <w:rsid w:val="00094778"/>
    <w:rsid w:val="000A4B32"/>
    <w:rsid w:val="000C001E"/>
    <w:rsid w:val="000C6EB0"/>
    <w:rsid w:val="000D38D7"/>
    <w:rsid w:val="000E0953"/>
    <w:rsid w:val="000E15AD"/>
    <w:rsid w:val="000E545F"/>
    <w:rsid w:val="000F1C0E"/>
    <w:rsid w:val="00104086"/>
    <w:rsid w:val="001044CA"/>
    <w:rsid w:val="00112FF0"/>
    <w:rsid w:val="001154DE"/>
    <w:rsid w:val="00120B0E"/>
    <w:rsid w:val="00125E4C"/>
    <w:rsid w:val="00134F44"/>
    <w:rsid w:val="00146142"/>
    <w:rsid w:val="001602BF"/>
    <w:rsid w:val="00162119"/>
    <w:rsid w:val="00173B88"/>
    <w:rsid w:val="0018537C"/>
    <w:rsid w:val="00186C67"/>
    <w:rsid w:val="00191DB5"/>
    <w:rsid w:val="001971F8"/>
    <w:rsid w:val="00197591"/>
    <w:rsid w:val="001B57DE"/>
    <w:rsid w:val="001C23F2"/>
    <w:rsid w:val="001C3B95"/>
    <w:rsid w:val="001E3055"/>
    <w:rsid w:val="001F2D81"/>
    <w:rsid w:val="001F6F68"/>
    <w:rsid w:val="002030E9"/>
    <w:rsid w:val="00203F3D"/>
    <w:rsid w:val="00206331"/>
    <w:rsid w:val="00213868"/>
    <w:rsid w:val="002151B3"/>
    <w:rsid w:val="0022100C"/>
    <w:rsid w:val="00233337"/>
    <w:rsid w:val="00233469"/>
    <w:rsid w:val="0023397C"/>
    <w:rsid w:val="00246A5E"/>
    <w:rsid w:val="00250100"/>
    <w:rsid w:val="00257326"/>
    <w:rsid w:val="0026354A"/>
    <w:rsid w:val="00265156"/>
    <w:rsid w:val="0027422D"/>
    <w:rsid w:val="00293279"/>
    <w:rsid w:val="00296BF8"/>
    <w:rsid w:val="002A551B"/>
    <w:rsid w:val="002B0F65"/>
    <w:rsid w:val="002B1172"/>
    <w:rsid w:val="002B7384"/>
    <w:rsid w:val="002C75FA"/>
    <w:rsid w:val="002C7874"/>
    <w:rsid w:val="002D1044"/>
    <w:rsid w:val="002E4E3F"/>
    <w:rsid w:val="003022CA"/>
    <w:rsid w:val="0030414E"/>
    <w:rsid w:val="003123B2"/>
    <w:rsid w:val="003133F2"/>
    <w:rsid w:val="00314CE1"/>
    <w:rsid w:val="00316E02"/>
    <w:rsid w:val="0034615E"/>
    <w:rsid w:val="003540A8"/>
    <w:rsid w:val="003814E2"/>
    <w:rsid w:val="00382E44"/>
    <w:rsid w:val="00386106"/>
    <w:rsid w:val="003A7B73"/>
    <w:rsid w:val="003D29B3"/>
    <w:rsid w:val="003D2A47"/>
    <w:rsid w:val="003D5008"/>
    <w:rsid w:val="003E0D04"/>
    <w:rsid w:val="003F282D"/>
    <w:rsid w:val="00405E48"/>
    <w:rsid w:val="00413872"/>
    <w:rsid w:val="00420580"/>
    <w:rsid w:val="00420ECE"/>
    <w:rsid w:val="0042262C"/>
    <w:rsid w:val="00426CDC"/>
    <w:rsid w:val="0042781A"/>
    <w:rsid w:val="00437A45"/>
    <w:rsid w:val="00441A2B"/>
    <w:rsid w:val="00442844"/>
    <w:rsid w:val="00444DD3"/>
    <w:rsid w:val="0044758C"/>
    <w:rsid w:val="00453E6C"/>
    <w:rsid w:val="004637FD"/>
    <w:rsid w:val="004705D6"/>
    <w:rsid w:val="00470F65"/>
    <w:rsid w:val="00481D10"/>
    <w:rsid w:val="004849A7"/>
    <w:rsid w:val="004F3930"/>
    <w:rsid w:val="004F4728"/>
    <w:rsid w:val="00507EB1"/>
    <w:rsid w:val="0051594B"/>
    <w:rsid w:val="00515E9C"/>
    <w:rsid w:val="00526A69"/>
    <w:rsid w:val="005328F6"/>
    <w:rsid w:val="005445F2"/>
    <w:rsid w:val="00561D86"/>
    <w:rsid w:val="005656F0"/>
    <w:rsid w:val="00572601"/>
    <w:rsid w:val="00584344"/>
    <w:rsid w:val="00585431"/>
    <w:rsid w:val="005A26BD"/>
    <w:rsid w:val="005B38A9"/>
    <w:rsid w:val="005B6779"/>
    <w:rsid w:val="005C0360"/>
    <w:rsid w:val="005D3AFF"/>
    <w:rsid w:val="005E5AF2"/>
    <w:rsid w:val="005E5F73"/>
    <w:rsid w:val="005F66B0"/>
    <w:rsid w:val="00601937"/>
    <w:rsid w:val="006409E5"/>
    <w:rsid w:val="00645572"/>
    <w:rsid w:val="00650B4B"/>
    <w:rsid w:val="006617DD"/>
    <w:rsid w:val="006624D8"/>
    <w:rsid w:val="00671219"/>
    <w:rsid w:val="00675717"/>
    <w:rsid w:val="0068471C"/>
    <w:rsid w:val="0069503B"/>
    <w:rsid w:val="0069529D"/>
    <w:rsid w:val="006A5E43"/>
    <w:rsid w:val="006B2E1C"/>
    <w:rsid w:val="006B411C"/>
    <w:rsid w:val="006B79C7"/>
    <w:rsid w:val="006C52DF"/>
    <w:rsid w:val="006D528E"/>
    <w:rsid w:val="006E1506"/>
    <w:rsid w:val="006F04AD"/>
    <w:rsid w:val="006F0972"/>
    <w:rsid w:val="00701DAF"/>
    <w:rsid w:val="007027BD"/>
    <w:rsid w:val="00702854"/>
    <w:rsid w:val="00703D70"/>
    <w:rsid w:val="00721D22"/>
    <w:rsid w:val="007504FD"/>
    <w:rsid w:val="00755A4D"/>
    <w:rsid w:val="007728B2"/>
    <w:rsid w:val="00772EDF"/>
    <w:rsid w:val="007B5ED9"/>
    <w:rsid w:val="007D53D6"/>
    <w:rsid w:val="007E360A"/>
    <w:rsid w:val="007F0942"/>
    <w:rsid w:val="007F1B62"/>
    <w:rsid w:val="007F3998"/>
    <w:rsid w:val="007F66C8"/>
    <w:rsid w:val="007F6928"/>
    <w:rsid w:val="00802845"/>
    <w:rsid w:val="00803CA9"/>
    <w:rsid w:val="008066C3"/>
    <w:rsid w:val="00806C01"/>
    <w:rsid w:val="008075DC"/>
    <w:rsid w:val="0082465C"/>
    <w:rsid w:val="008259B8"/>
    <w:rsid w:val="008341C7"/>
    <w:rsid w:val="00835DA4"/>
    <w:rsid w:val="0084085C"/>
    <w:rsid w:val="008520D1"/>
    <w:rsid w:val="00857A4C"/>
    <w:rsid w:val="00874246"/>
    <w:rsid w:val="00893D44"/>
    <w:rsid w:val="008A3682"/>
    <w:rsid w:val="008B1D04"/>
    <w:rsid w:val="008B303F"/>
    <w:rsid w:val="008C0951"/>
    <w:rsid w:val="008D3238"/>
    <w:rsid w:val="008E0133"/>
    <w:rsid w:val="008E6B5E"/>
    <w:rsid w:val="008F1786"/>
    <w:rsid w:val="008F7849"/>
    <w:rsid w:val="00901D1A"/>
    <w:rsid w:val="00904FCC"/>
    <w:rsid w:val="00927F6B"/>
    <w:rsid w:val="0093497B"/>
    <w:rsid w:val="00937C47"/>
    <w:rsid w:val="009467EC"/>
    <w:rsid w:val="00956679"/>
    <w:rsid w:val="00957420"/>
    <w:rsid w:val="009656FD"/>
    <w:rsid w:val="009827B9"/>
    <w:rsid w:val="009A00E1"/>
    <w:rsid w:val="009B025B"/>
    <w:rsid w:val="009B1041"/>
    <w:rsid w:val="009B311C"/>
    <w:rsid w:val="009C5018"/>
    <w:rsid w:val="009E18C3"/>
    <w:rsid w:val="009E5813"/>
    <w:rsid w:val="009F598C"/>
    <w:rsid w:val="009F66C1"/>
    <w:rsid w:val="009F7224"/>
    <w:rsid w:val="00A01FB8"/>
    <w:rsid w:val="00A23625"/>
    <w:rsid w:val="00A23BCF"/>
    <w:rsid w:val="00A25650"/>
    <w:rsid w:val="00A2791E"/>
    <w:rsid w:val="00A309A3"/>
    <w:rsid w:val="00A32C36"/>
    <w:rsid w:val="00A346ED"/>
    <w:rsid w:val="00A46E3A"/>
    <w:rsid w:val="00A5071F"/>
    <w:rsid w:val="00A542C7"/>
    <w:rsid w:val="00A73383"/>
    <w:rsid w:val="00A746BA"/>
    <w:rsid w:val="00A96F91"/>
    <w:rsid w:val="00AA2050"/>
    <w:rsid w:val="00AA23CD"/>
    <w:rsid w:val="00AA58FF"/>
    <w:rsid w:val="00AA6328"/>
    <w:rsid w:val="00AA7E86"/>
    <w:rsid w:val="00AB6261"/>
    <w:rsid w:val="00AD4C23"/>
    <w:rsid w:val="00AD62F6"/>
    <w:rsid w:val="00AE763B"/>
    <w:rsid w:val="00B00A15"/>
    <w:rsid w:val="00B0287A"/>
    <w:rsid w:val="00B16C36"/>
    <w:rsid w:val="00B212A4"/>
    <w:rsid w:val="00B27B50"/>
    <w:rsid w:val="00B44942"/>
    <w:rsid w:val="00B45125"/>
    <w:rsid w:val="00B46909"/>
    <w:rsid w:val="00B516F9"/>
    <w:rsid w:val="00B60771"/>
    <w:rsid w:val="00B64EFE"/>
    <w:rsid w:val="00B74226"/>
    <w:rsid w:val="00B74478"/>
    <w:rsid w:val="00B7451D"/>
    <w:rsid w:val="00B828B1"/>
    <w:rsid w:val="00B860C2"/>
    <w:rsid w:val="00B9502D"/>
    <w:rsid w:val="00B960A5"/>
    <w:rsid w:val="00BB1938"/>
    <w:rsid w:val="00BB382D"/>
    <w:rsid w:val="00BC2AFD"/>
    <w:rsid w:val="00BC548D"/>
    <w:rsid w:val="00BC6A47"/>
    <w:rsid w:val="00BD3CD3"/>
    <w:rsid w:val="00BE2A94"/>
    <w:rsid w:val="00BF177C"/>
    <w:rsid w:val="00BF4D3C"/>
    <w:rsid w:val="00BF722F"/>
    <w:rsid w:val="00C01C84"/>
    <w:rsid w:val="00C071FD"/>
    <w:rsid w:val="00C14ED9"/>
    <w:rsid w:val="00C21317"/>
    <w:rsid w:val="00C23252"/>
    <w:rsid w:val="00C37185"/>
    <w:rsid w:val="00C431FC"/>
    <w:rsid w:val="00C55448"/>
    <w:rsid w:val="00C61191"/>
    <w:rsid w:val="00C61F3B"/>
    <w:rsid w:val="00C639C1"/>
    <w:rsid w:val="00C74BBB"/>
    <w:rsid w:val="00C83557"/>
    <w:rsid w:val="00C90E43"/>
    <w:rsid w:val="00CB0C95"/>
    <w:rsid w:val="00CB3FA3"/>
    <w:rsid w:val="00CC06C2"/>
    <w:rsid w:val="00CC2594"/>
    <w:rsid w:val="00CD07D8"/>
    <w:rsid w:val="00CD414D"/>
    <w:rsid w:val="00CD541D"/>
    <w:rsid w:val="00CE0C10"/>
    <w:rsid w:val="00CE2F3B"/>
    <w:rsid w:val="00CF62A0"/>
    <w:rsid w:val="00D162CB"/>
    <w:rsid w:val="00D228D1"/>
    <w:rsid w:val="00D24223"/>
    <w:rsid w:val="00D2558A"/>
    <w:rsid w:val="00D34684"/>
    <w:rsid w:val="00D57010"/>
    <w:rsid w:val="00D73DDA"/>
    <w:rsid w:val="00D9003D"/>
    <w:rsid w:val="00D943B2"/>
    <w:rsid w:val="00DA7FEC"/>
    <w:rsid w:val="00DB096C"/>
    <w:rsid w:val="00DC32C8"/>
    <w:rsid w:val="00DD7247"/>
    <w:rsid w:val="00DF5C0D"/>
    <w:rsid w:val="00DF5FAE"/>
    <w:rsid w:val="00E00221"/>
    <w:rsid w:val="00E02D5A"/>
    <w:rsid w:val="00E05EDE"/>
    <w:rsid w:val="00E121FB"/>
    <w:rsid w:val="00E20C2D"/>
    <w:rsid w:val="00E22E0A"/>
    <w:rsid w:val="00E27B66"/>
    <w:rsid w:val="00E32277"/>
    <w:rsid w:val="00E3346F"/>
    <w:rsid w:val="00E34CD0"/>
    <w:rsid w:val="00E36176"/>
    <w:rsid w:val="00E37725"/>
    <w:rsid w:val="00E43289"/>
    <w:rsid w:val="00E552A0"/>
    <w:rsid w:val="00E67510"/>
    <w:rsid w:val="00E86152"/>
    <w:rsid w:val="00EA542F"/>
    <w:rsid w:val="00EA6469"/>
    <w:rsid w:val="00EA658E"/>
    <w:rsid w:val="00EB7ABC"/>
    <w:rsid w:val="00EC30EE"/>
    <w:rsid w:val="00ED06E2"/>
    <w:rsid w:val="00EE2267"/>
    <w:rsid w:val="00EE367A"/>
    <w:rsid w:val="00EE77B4"/>
    <w:rsid w:val="00EF7E6E"/>
    <w:rsid w:val="00F00C19"/>
    <w:rsid w:val="00F01053"/>
    <w:rsid w:val="00F11F86"/>
    <w:rsid w:val="00F12DA1"/>
    <w:rsid w:val="00F203C0"/>
    <w:rsid w:val="00F20C09"/>
    <w:rsid w:val="00F2339F"/>
    <w:rsid w:val="00F3567C"/>
    <w:rsid w:val="00F377EB"/>
    <w:rsid w:val="00F50F06"/>
    <w:rsid w:val="00F71EED"/>
    <w:rsid w:val="00F87C38"/>
    <w:rsid w:val="00F87D1C"/>
    <w:rsid w:val="00FA77B7"/>
    <w:rsid w:val="00FB3D8A"/>
    <w:rsid w:val="00FB42F6"/>
    <w:rsid w:val="00FB756D"/>
    <w:rsid w:val="00FD6A78"/>
    <w:rsid w:val="00FE7257"/>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2E7384CA-51E1-4B85-A684-C0A81A93E648}">
  <ds:schemaRefs>
    <ds:schemaRef ds:uri="http://schemas.microsoft.com/sharepoint/v3/contenttype/forms/url"/>
  </ds:schemaRefs>
</ds:datastoreItem>
</file>

<file path=customXml/itemProps2.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764BE-DD9D-445E-BBFE-C9D19AB8F852}">
  <ds:schemaRefs>
    <ds:schemaRef ds:uri="http://schemas.microsoft.com/sharepoint/v3/contenttype/forms"/>
  </ds:schemaRefs>
</ds:datastoreItem>
</file>

<file path=customXml/itemProps4.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5.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32</Pages>
  <Words>36728</Words>
  <Characters>20936</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Adriana Šerlat</cp:lastModifiedBy>
  <cp:revision>34</cp:revision>
  <dcterms:created xsi:type="dcterms:W3CDTF">2025-10-08T04:59:00Z</dcterms:created>
  <dcterms:modified xsi:type="dcterms:W3CDTF">2025-11-19T13:51:00Z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