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D3D1E" w14:textId="65571EB5" w:rsidR="001439D5" w:rsidRPr="00A2125E" w:rsidRDefault="009B4EC9" w:rsidP="001439D5">
      <w:pPr>
        <w:spacing w:line="276" w:lineRule="auto"/>
        <w:ind w:right="-178"/>
        <w:jc w:val="right"/>
        <w:rPr>
          <w:rFonts w:ascii="Times New Roman" w:eastAsia="Times New Roman" w:hAnsi="Times New Roman" w:cs="Times New Roman"/>
          <w:lang w:eastAsia="lt-LT"/>
        </w:rPr>
      </w:pPr>
      <w:bookmarkStart w:id="0" w:name="_Hlk68176805"/>
      <w:r w:rsidRPr="00A2125E">
        <w:rPr>
          <w:rFonts w:ascii="Times New Roman" w:eastAsia="Times New Roman" w:hAnsi="Times New Roman" w:cs="Times New Roman"/>
          <w:lang w:eastAsia="lt-LT"/>
        </w:rPr>
        <w:t>P</w:t>
      </w:r>
      <w:r w:rsidR="001439D5" w:rsidRPr="00A2125E">
        <w:rPr>
          <w:rFonts w:ascii="Times New Roman" w:eastAsia="Times New Roman" w:hAnsi="Times New Roman" w:cs="Times New Roman"/>
          <w:lang w:eastAsia="lt-LT"/>
        </w:rPr>
        <w:t xml:space="preserve">irkimo sąlygų </w:t>
      </w:r>
      <w:r w:rsidR="00897376" w:rsidRPr="00A2125E">
        <w:rPr>
          <w:rFonts w:ascii="Times New Roman" w:eastAsia="Times New Roman" w:hAnsi="Times New Roman" w:cs="Times New Roman"/>
          <w:lang w:eastAsia="lt-LT"/>
        </w:rPr>
        <w:t>6</w:t>
      </w:r>
      <w:r w:rsidR="001439D5" w:rsidRPr="00A2125E">
        <w:rPr>
          <w:rFonts w:ascii="Times New Roman" w:eastAsia="Times New Roman" w:hAnsi="Times New Roman" w:cs="Times New Roman"/>
          <w:lang w:eastAsia="lt-LT"/>
        </w:rPr>
        <w:t xml:space="preserve"> priedas „Pasiūlymo forma“</w:t>
      </w:r>
    </w:p>
    <w:p w14:paraId="4331E16B" w14:textId="77777777" w:rsidR="00CC1C8D" w:rsidRPr="00A2125E" w:rsidRDefault="00CC1C8D" w:rsidP="00984EDF">
      <w:pPr>
        <w:spacing w:after="0" w:line="240" w:lineRule="auto"/>
        <w:ind w:firstLine="482"/>
        <w:jc w:val="center"/>
        <w:rPr>
          <w:rFonts w:ascii="Times New Roman" w:eastAsia="Times New Roman" w:hAnsi="Times New Roman" w:cs="Times New Roman"/>
          <w:lang w:eastAsia="lt-LT"/>
        </w:rPr>
      </w:pPr>
    </w:p>
    <w:p w14:paraId="3CFEFE1E" w14:textId="132D12AB" w:rsidR="00984EDF" w:rsidRPr="00A2125E" w:rsidRDefault="00984EDF" w:rsidP="00984EDF">
      <w:pPr>
        <w:spacing w:after="0" w:line="240" w:lineRule="auto"/>
        <w:ind w:firstLine="482"/>
        <w:jc w:val="center"/>
        <w:rPr>
          <w:rFonts w:ascii="Times New Roman" w:eastAsia="Times New Roman" w:hAnsi="Times New Roman" w:cs="Times New Roman"/>
          <w:lang w:eastAsia="lt-LT"/>
        </w:rPr>
      </w:pPr>
      <w:r w:rsidRPr="00A2125E">
        <w:rPr>
          <w:rFonts w:ascii="Times New Roman" w:eastAsia="Times New Roman" w:hAnsi="Times New Roman" w:cs="Times New Roman"/>
          <w:lang w:eastAsia="lt-LT"/>
        </w:rPr>
        <w:t>Herbas arba prekių ženklas</w:t>
      </w:r>
    </w:p>
    <w:p w14:paraId="1D679B98" w14:textId="77777777" w:rsidR="00984EDF" w:rsidRPr="00A2125E" w:rsidRDefault="00984EDF" w:rsidP="00984EDF">
      <w:pPr>
        <w:spacing w:after="0" w:line="240" w:lineRule="auto"/>
        <w:ind w:firstLine="482"/>
        <w:jc w:val="center"/>
        <w:rPr>
          <w:rFonts w:ascii="Times New Roman" w:eastAsia="Times New Roman" w:hAnsi="Times New Roman" w:cs="Times New Roman"/>
          <w:lang w:eastAsia="lt-LT"/>
        </w:rPr>
      </w:pPr>
    </w:p>
    <w:p w14:paraId="2AC8CFC4" w14:textId="77777777" w:rsidR="00984EDF" w:rsidRPr="00A2125E" w:rsidRDefault="00984EDF" w:rsidP="00984EDF">
      <w:pPr>
        <w:spacing w:after="0" w:line="240" w:lineRule="auto"/>
        <w:ind w:firstLine="482"/>
        <w:jc w:val="center"/>
        <w:rPr>
          <w:rFonts w:ascii="Times New Roman" w:eastAsia="Times New Roman" w:hAnsi="Times New Roman" w:cs="Times New Roman"/>
          <w:lang w:eastAsia="lt-LT"/>
        </w:rPr>
      </w:pPr>
      <w:r w:rsidRPr="00A2125E">
        <w:rPr>
          <w:rFonts w:ascii="Times New Roman" w:eastAsia="Times New Roman" w:hAnsi="Times New Roman" w:cs="Times New Roman"/>
          <w:lang w:eastAsia="lt-LT"/>
        </w:rPr>
        <w:t>(Teikėjo pavadinimas)</w:t>
      </w:r>
    </w:p>
    <w:p w14:paraId="74D758DC" w14:textId="77777777" w:rsidR="00984EDF" w:rsidRPr="00A2125E" w:rsidRDefault="00984EDF" w:rsidP="00984EDF">
      <w:pPr>
        <w:spacing w:after="0" w:line="240" w:lineRule="auto"/>
        <w:ind w:firstLine="482"/>
        <w:jc w:val="center"/>
        <w:rPr>
          <w:rFonts w:ascii="Times New Roman" w:eastAsia="Times New Roman" w:hAnsi="Times New Roman" w:cs="Times New Roman"/>
          <w:lang w:eastAsia="lt-LT"/>
        </w:rPr>
      </w:pPr>
    </w:p>
    <w:p w14:paraId="0478D4C8" w14:textId="77777777" w:rsidR="00984EDF" w:rsidRPr="00A2125E" w:rsidRDefault="00984EDF" w:rsidP="00984EDF">
      <w:pPr>
        <w:spacing w:after="0" w:line="240" w:lineRule="auto"/>
        <w:ind w:firstLine="482"/>
        <w:jc w:val="center"/>
        <w:rPr>
          <w:rFonts w:ascii="Times New Roman" w:eastAsia="Times New Roman" w:hAnsi="Times New Roman" w:cs="Times New Roman"/>
          <w:lang w:eastAsia="lt-LT"/>
        </w:rPr>
      </w:pPr>
      <w:r w:rsidRPr="00A2125E">
        <w:rPr>
          <w:rFonts w:ascii="Times New Roman" w:eastAsia="Times New Roman" w:hAnsi="Times New Roman" w:cs="Times New Roman"/>
          <w:lang w:eastAsia="lt-LT"/>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A879CA7" w14:textId="77777777" w:rsidR="00984EDF" w:rsidRPr="00A2125E" w:rsidRDefault="00984EDF" w:rsidP="00984EDF">
      <w:pPr>
        <w:spacing w:after="0" w:line="240" w:lineRule="auto"/>
        <w:ind w:firstLine="482"/>
        <w:jc w:val="center"/>
        <w:rPr>
          <w:rFonts w:ascii="Times New Roman" w:eastAsia="Times New Roman" w:hAnsi="Times New Roman" w:cs="Times New Roman"/>
          <w:lang w:eastAsia="lt-LT"/>
        </w:rPr>
      </w:pPr>
    </w:p>
    <w:p w14:paraId="39404109" w14:textId="7B5F8A20" w:rsidR="00984EDF" w:rsidRPr="00A2125E" w:rsidRDefault="00984EDF" w:rsidP="004A26E9">
      <w:pPr>
        <w:spacing w:after="0" w:line="240" w:lineRule="auto"/>
        <w:ind w:firstLine="482"/>
        <w:jc w:val="center"/>
        <w:rPr>
          <w:rFonts w:ascii="Times New Roman" w:eastAsia="Times New Roman" w:hAnsi="Times New Roman" w:cs="Times New Roman"/>
          <w:lang w:eastAsia="lt-LT"/>
        </w:rPr>
      </w:pPr>
      <w:r w:rsidRPr="00A2125E">
        <w:rPr>
          <w:rFonts w:ascii="Times New Roman" w:eastAsia="Times New Roman" w:hAnsi="Times New Roman" w:cs="Times New Roman"/>
          <w:lang w:eastAsia="lt-LT"/>
        </w:rPr>
        <w:t>Lietuvos Respublikos sveikatos apsaugos ministerijai</w:t>
      </w:r>
    </w:p>
    <w:p w14:paraId="59621757" w14:textId="77777777" w:rsidR="004A26E9" w:rsidRDefault="004A26E9" w:rsidP="004A26E9">
      <w:pPr>
        <w:spacing w:after="0" w:line="240" w:lineRule="auto"/>
        <w:ind w:firstLine="482"/>
        <w:jc w:val="center"/>
        <w:rPr>
          <w:rFonts w:ascii="Times New Roman" w:eastAsia="Times New Roman" w:hAnsi="Times New Roman" w:cs="Times New Roman"/>
          <w:sz w:val="16"/>
          <w:szCs w:val="16"/>
          <w:lang w:eastAsia="lt-LT"/>
        </w:rPr>
      </w:pPr>
    </w:p>
    <w:p w14:paraId="7CB293FA" w14:textId="77777777" w:rsidR="001F17D8" w:rsidRPr="00CF69FA" w:rsidRDefault="001F17D8" w:rsidP="004A26E9">
      <w:pPr>
        <w:spacing w:after="0" w:line="240" w:lineRule="auto"/>
        <w:ind w:firstLine="482"/>
        <w:jc w:val="center"/>
        <w:rPr>
          <w:rFonts w:ascii="Times New Roman" w:eastAsia="Times New Roman" w:hAnsi="Times New Roman" w:cs="Times New Roman"/>
          <w:sz w:val="16"/>
          <w:szCs w:val="16"/>
          <w:lang w:eastAsia="lt-LT"/>
        </w:rPr>
      </w:pPr>
    </w:p>
    <w:bookmarkEnd w:id="0"/>
    <w:p w14:paraId="2BC6C422" w14:textId="0D1109B2" w:rsidR="008B751A" w:rsidRPr="008B751A" w:rsidRDefault="00984EDF" w:rsidP="008B751A">
      <w:pPr>
        <w:pStyle w:val="prastasiniatinklio"/>
        <w:jc w:val="center"/>
        <w:rPr>
          <w:rFonts w:eastAsia="Times New Roman"/>
          <w:b/>
          <w:bCs/>
          <w:lang w:eastAsia="lt-LT"/>
        </w:rPr>
      </w:pPr>
      <w:r w:rsidRPr="000769F5">
        <w:rPr>
          <w:rFonts w:eastAsia="Times New Roman"/>
          <w:b/>
          <w:bCs/>
        </w:rPr>
        <w:t>PASIŪLYM</w:t>
      </w:r>
      <w:r w:rsidR="004A26E9" w:rsidRPr="000769F5">
        <w:rPr>
          <w:rFonts w:eastAsia="Times New Roman"/>
          <w:b/>
          <w:bCs/>
        </w:rPr>
        <w:t>AS</w:t>
      </w:r>
      <w:r w:rsidRPr="000769F5">
        <w:rPr>
          <w:rFonts w:eastAsia="Times New Roman"/>
          <w:b/>
          <w:bCs/>
        </w:rPr>
        <w:t xml:space="preserve"> </w:t>
      </w:r>
      <w:r w:rsidR="00E25815">
        <w:rPr>
          <w:rFonts w:eastAsia="Times New Roman"/>
          <w:b/>
          <w:bCs/>
        </w:rPr>
        <w:t xml:space="preserve">VISUOMENĖS INFORMAVIMO APIE PREVENCINES </w:t>
      </w:r>
      <w:r w:rsidR="00DB22B5">
        <w:rPr>
          <w:rFonts w:eastAsia="Times New Roman"/>
          <w:b/>
          <w:bCs/>
        </w:rPr>
        <w:t>PROGRAMAS P</w:t>
      </w:r>
      <w:r w:rsidR="008B751A" w:rsidRPr="008B751A">
        <w:rPr>
          <w:rFonts w:eastAsia="Times New Roman"/>
          <w:b/>
          <w:bCs/>
          <w:iCs/>
          <w:lang w:eastAsia="lt-LT"/>
        </w:rPr>
        <w:t>ASLAUGŲ</w:t>
      </w:r>
      <w:r w:rsidR="008B751A" w:rsidRPr="008B751A">
        <w:rPr>
          <w:rFonts w:eastAsia="Times New Roman"/>
          <w:b/>
          <w:bCs/>
          <w:lang w:eastAsia="lt-LT"/>
        </w:rPr>
        <w:t xml:space="preserve"> PIRKIM</w:t>
      </w:r>
      <w:r w:rsidR="008B751A">
        <w:rPr>
          <w:rFonts w:eastAsia="Times New Roman"/>
          <w:b/>
          <w:bCs/>
          <w:lang w:eastAsia="lt-LT"/>
        </w:rPr>
        <w:t>UI</w:t>
      </w:r>
    </w:p>
    <w:p w14:paraId="455D4CE8" w14:textId="77777777" w:rsidR="00984EDF" w:rsidRPr="00984EDF" w:rsidRDefault="00984EDF" w:rsidP="00984EDF">
      <w:pPr>
        <w:jc w:val="center"/>
        <w:rPr>
          <w:rFonts w:ascii="Times New Roman" w:eastAsia="Times New Roman" w:hAnsi="Times New Roman" w:cs="Times New Roman"/>
          <w:b/>
          <w:sz w:val="24"/>
          <w:szCs w:val="24"/>
          <w:lang w:eastAsia="lt-LT"/>
        </w:rPr>
      </w:pPr>
      <w:bookmarkStart w:id="1" w:name="_Toc147739116"/>
      <w:r w:rsidRPr="00984EDF">
        <w:rPr>
          <w:rFonts w:ascii="Times New Roman" w:eastAsia="Times New Roman" w:hAnsi="Times New Roman" w:cs="Times New Roman"/>
          <w:b/>
          <w:sz w:val="24"/>
          <w:szCs w:val="24"/>
          <w:lang w:eastAsia="lt-LT"/>
        </w:rPr>
        <w:t>1.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984EDF" w:rsidRPr="00984EDF" w14:paraId="795CCFDB" w14:textId="77777777" w:rsidTr="001F7B79">
        <w:tc>
          <w:tcPr>
            <w:tcW w:w="5070" w:type="dxa"/>
            <w:tcBorders>
              <w:top w:val="single" w:sz="4" w:space="0" w:color="auto"/>
              <w:left w:val="single" w:sz="4" w:space="0" w:color="auto"/>
              <w:bottom w:val="single" w:sz="4" w:space="0" w:color="auto"/>
              <w:right w:val="single" w:sz="4" w:space="0" w:color="auto"/>
            </w:tcBorders>
            <w:hideMark/>
          </w:tcPr>
          <w:p w14:paraId="275C4297" w14:textId="77E01528" w:rsidR="00984EDF" w:rsidRPr="002822AE" w:rsidRDefault="002152BA" w:rsidP="00617EE0">
            <w:pPr>
              <w:spacing w:after="0" w:line="240" w:lineRule="auto"/>
              <w:jc w:val="both"/>
              <w:rPr>
                <w:rFonts w:ascii="Times New Roman" w:eastAsia="Times New Roman" w:hAnsi="Times New Roman" w:cs="Times New Roman"/>
                <w:lang w:eastAsia="lt-LT"/>
              </w:rPr>
            </w:pPr>
            <w:r w:rsidRPr="002822AE">
              <w:rPr>
                <w:rFonts w:ascii="Times New Roman" w:eastAsia="Times New Roman" w:hAnsi="Times New Roman" w:cs="Times New Roman"/>
                <w:lang w:eastAsia="lt-LT"/>
              </w:rPr>
              <w:t>1.</w:t>
            </w:r>
            <w:r w:rsidR="00C339B4" w:rsidRPr="002822AE">
              <w:rPr>
                <w:rFonts w:ascii="Times New Roman" w:eastAsia="Times New Roman" w:hAnsi="Times New Roman" w:cs="Times New Roman"/>
                <w:lang w:eastAsia="lt-LT"/>
              </w:rPr>
              <w:t xml:space="preserve">1. </w:t>
            </w:r>
            <w:r w:rsidR="00984EDF" w:rsidRPr="002822AE">
              <w:rPr>
                <w:rFonts w:ascii="Times New Roman" w:eastAsia="Times New Roman" w:hAnsi="Times New Roman" w:cs="Times New Roman"/>
                <w:lang w:eastAsia="lt-LT"/>
              </w:rPr>
              <w:t>T</w:t>
            </w:r>
            <w:r w:rsidR="00E35751" w:rsidRPr="002822AE">
              <w:rPr>
                <w:rFonts w:ascii="Times New Roman" w:eastAsia="Times New Roman" w:hAnsi="Times New Roman" w:cs="Times New Roman"/>
                <w:lang w:eastAsia="lt-LT"/>
              </w:rPr>
              <w:t>e</w:t>
            </w:r>
            <w:r w:rsidR="00984EDF" w:rsidRPr="002822AE">
              <w:rPr>
                <w:rFonts w:ascii="Times New Roman" w:eastAsia="Times New Roman" w:hAnsi="Times New Roman" w:cs="Times New Roman"/>
                <w:lang w:eastAsia="lt-LT"/>
              </w:rPr>
              <w:t>i</w:t>
            </w:r>
            <w:r w:rsidR="001535A8" w:rsidRPr="002822AE">
              <w:rPr>
                <w:rFonts w:ascii="Times New Roman" w:eastAsia="Times New Roman" w:hAnsi="Times New Roman" w:cs="Times New Roman"/>
                <w:lang w:eastAsia="lt-LT"/>
              </w:rPr>
              <w:t>k</w:t>
            </w:r>
            <w:r w:rsidR="00984EDF" w:rsidRPr="002822AE">
              <w:rPr>
                <w:rFonts w:ascii="Times New Roman" w:eastAsia="Times New Roman" w:hAnsi="Times New Roman" w:cs="Times New Roman"/>
                <w:lang w:eastAsia="lt-LT"/>
              </w:rPr>
              <w:t>ėjo arba ūkio subjektų grupės narių pavadinimas (-ai)</w:t>
            </w:r>
          </w:p>
        </w:tc>
        <w:tc>
          <w:tcPr>
            <w:tcW w:w="4564" w:type="dxa"/>
            <w:tcBorders>
              <w:top w:val="single" w:sz="4" w:space="0" w:color="auto"/>
              <w:left w:val="single" w:sz="4" w:space="0" w:color="auto"/>
              <w:bottom w:val="single" w:sz="4" w:space="0" w:color="auto"/>
              <w:right w:val="single" w:sz="4" w:space="0" w:color="auto"/>
            </w:tcBorders>
          </w:tcPr>
          <w:p w14:paraId="19735A53" w14:textId="77777777" w:rsidR="00984EDF" w:rsidRPr="002822AE" w:rsidRDefault="00984EDF" w:rsidP="00984EDF">
            <w:pPr>
              <w:spacing w:before="60" w:after="60"/>
              <w:jc w:val="both"/>
              <w:rPr>
                <w:rFonts w:ascii="Times New Roman" w:eastAsia="Times New Roman" w:hAnsi="Times New Roman" w:cs="Times New Roman"/>
                <w:lang w:eastAsia="lt-LT"/>
              </w:rPr>
            </w:pPr>
          </w:p>
        </w:tc>
      </w:tr>
      <w:tr w:rsidR="00984EDF" w:rsidRPr="00984EDF" w14:paraId="5DA4F013" w14:textId="77777777" w:rsidTr="001F7B79">
        <w:tc>
          <w:tcPr>
            <w:tcW w:w="5070" w:type="dxa"/>
            <w:tcBorders>
              <w:top w:val="single" w:sz="4" w:space="0" w:color="auto"/>
              <w:left w:val="single" w:sz="4" w:space="0" w:color="auto"/>
              <w:bottom w:val="single" w:sz="4" w:space="0" w:color="auto"/>
              <w:right w:val="single" w:sz="4" w:space="0" w:color="auto"/>
            </w:tcBorders>
          </w:tcPr>
          <w:p w14:paraId="789EFD1D" w14:textId="028E8E01" w:rsidR="00984EDF" w:rsidRPr="002822AE" w:rsidRDefault="00C339B4" w:rsidP="00617EE0">
            <w:pPr>
              <w:spacing w:after="0" w:line="240" w:lineRule="auto"/>
              <w:jc w:val="both"/>
              <w:rPr>
                <w:rFonts w:ascii="Times New Roman" w:eastAsia="Times New Roman" w:hAnsi="Times New Roman" w:cs="Times New Roman"/>
                <w:lang w:eastAsia="lt-LT"/>
              </w:rPr>
            </w:pPr>
            <w:r w:rsidRPr="002822AE">
              <w:rPr>
                <w:rFonts w:ascii="Times New Roman" w:eastAsia="Times New Roman" w:hAnsi="Times New Roman" w:cs="Times New Roman"/>
                <w:lang w:eastAsia="lt-LT"/>
              </w:rPr>
              <w:t xml:space="preserve">1.2. </w:t>
            </w:r>
            <w:r w:rsidR="00984EDF" w:rsidRPr="002822AE">
              <w:rPr>
                <w:rFonts w:ascii="Times New Roman" w:eastAsia="Times New Roman" w:hAnsi="Times New Roman" w:cs="Times New Roman"/>
                <w:lang w:eastAsia="lt-LT"/>
              </w:rPr>
              <w:t>T</w:t>
            </w:r>
            <w:r w:rsidR="00E35751" w:rsidRPr="002822AE">
              <w:rPr>
                <w:rFonts w:ascii="Times New Roman" w:eastAsia="Times New Roman" w:hAnsi="Times New Roman" w:cs="Times New Roman"/>
                <w:lang w:eastAsia="lt-LT"/>
              </w:rPr>
              <w:t>e</w:t>
            </w:r>
            <w:r w:rsidR="00984EDF" w:rsidRPr="002822AE">
              <w:rPr>
                <w:rFonts w:ascii="Times New Roman" w:eastAsia="Times New Roman" w:hAnsi="Times New Roman" w:cs="Times New Roman"/>
                <w:lang w:eastAsia="lt-LT"/>
              </w:rPr>
              <w:t xml:space="preserve">ikėjo arba ūkio subjektų grupės narių juridinio asmens kodas (-ai) </w:t>
            </w:r>
            <w:r w:rsidR="00984EDF" w:rsidRPr="002822AE">
              <w:rPr>
                <w:rFonts w:ascii="Times New Roman" w:eastAsia="Times New Roman" w:hAnsi="Times New Roman" w:cs="Times New Roman"/>
                <w:i/>
                <w:lang w:eastAsia="lt-LT"/>
              </w:rPr>
              <w:t xml:space="preserve">(tuo atveju, jei pasiūlymą teikia fizinis asmuo - verslo pažymėjimo Nr. ar pan.), </w:t>
            </w:r>
            <w:r w:rsidR="00984EDF" w:rsidRPr="002822AE">
              <w:rPr>
                <w:rFonts w:ascii="Times New Roman" w:eastAsia="Times New Roman" w:hAnsi="Times New Roman" w:cs="Times New Roman"/>
                <w:lang w:eastAsia="lt-LT"/>
              </w:rPr>
              <w:t>adresas (-ai)</w:t>
            </w:r>
          </w:p>
        </w:tc>
        <w:tc>
          <w:tcPr>
            <w:tcW w:w="4564" w:type="dxa"/>
            <w:tcBorders>
              <w:top w:val="single" w:sz="4" w:space="0" w:color="auto"/>
              <w:left w:val="single" w:sz="4" w:space="0" w:color="auto"/>
              <w:bottom w:val="single" w:sz="4" w:space="0" w:color="auto"/>
              <w:right w:val="single" w:sz="4" w:space="0" w:color="auto"/>
            </w:tcBorders>
          </w:tcPr>
          <w:p w14:paraId="06614BC8" w14:textId="77777777" w:rsidR="00984EDF" w:rsidRPr="002822AE" w:rsidRDefault="00984EDF" w:rsidP="00984EDF">
            <w:pPr>
              <w:spacing w:before="60" w:after="60"/>
              <w:jc w:val="both"/>
              <w:rPr>
                <w:rFonts w:ascii="Times New Roman" w:eastAsia="Times New Roman" w:hAnsi="Times New Roman" w:cs="Times New Roman"/>
                <w:lang w:eastAsia="lt-LT"/>
              </w:rPr>
            </w:pPr>
          </w:p>
        </w:tc>
      </w:tr>
      <w:tr w:rsidR="00984EDF" w:rsidRPr="00984EDF" w14:paraId="40CB10A6" w14:textId="77777777" w:rsidTr="001F7B79">
        <w:tc>
          <w:tcPr>
            <w:tcW w:w="5070" w:type="dxa"/>
            <w:tcBorders>
              <w:top w:val="single" w:sz="4" w:space="0" w:color="auto"/>
              <w:left w:val="single" w:sz="4" w:space="0" w:color="auto"/>
              <w:bottom w:val="single" w:sz="4" w:space="0" w:color="auto"/>
              <w:right w:val="single" w:sz="4" w:space="0" w:color="auto"/>
            </w:tcBorders>
          </w:tcPr>
          <w:p w14:paraId="458998D5" w14:textId="467C8DB1" w:rsidR="00760BD4" w:rsidRPr="002822AE" w:rsidRDefault="00C339B4" w:rsidP="00617EE0">
            <w:pPr>
              <w:spacing w:after="0" w:line="240" w:lineRule="auto"/>
              <w:jc w:val="both"/>
              <w:rPr>
                <w:rFonts w:ascii="Times New Roman" w:eastAsia="Times New Roman" w:hAnsi="Times New Roman" w:cs="Times New Roman"/>
                <w:lang w:eastAsia="lt-LT"/>
              </w:rPr>
            </w:pPr>
            <w:r w:rsidRPr="002822AE">
              <w:rPr>
                <w:rFonts w:ascii="Times New Roman" w:eastAsia="Times New Roman" w:hAnsi="Times New Roman" w:cs="Times New Roman"/>
                <w:lang w:eastAsia="lt-LT"/>
              </w:rPr>
              <w:t xml:space="preserve">1.3. </w:t>
            </w:r>
            <w:r w:rsidR="00760BD4" w:rsidRPr="002822AE">
              <w:rPr>
                <w:rFonts w:ascii="Times New Roman" w:eastAsia="Times New Roman" w:hAnsi="Times New Roman" w:cs="Times New Roman"/>
                <w:lang w:eastAsia="lt-LT"/>
              </w:rPr>
              <w:t>T</w:t>
            </w:r>
            <w:r w:rsidR="00E35751" w:rsidRPr="002822AE">
              <w:rPr>
                <w:rFonts w:ascii="Times New Roman" w:eastAsia="Times New Roman" w:hAnsi="Times New Roman" w:cs="Times New Roman"/>
                <w:lang w:eastAsia="lt-LT"/>
              </w:rPr>
              <w:t>e</w:t>
            </w:r>
            <w:r w:rsidR="00760BD4" w:rsidRPr="002822AE">
              <w:rPr>
                <w:rFonts w:ascii="Times New Roman" w:eastAsia="Times New Roman" w:hAnsi="Times New Roman" w:cs="Times New Roman"/>
                <w:lang w:eastAsia="lt-LT"/>
              </w:rPr>
              <w:t>ikėjų grupės narys, atstovaujantis arba vadovaujantis t</w:t>
            </w:r>
            <w:r w:rsidR="00E35751" w:rsidRPr="002822AE">
              <w:rPr>
                <w:rFonts w:ascii="Times New Roman" w:eastAsia="Times New Roman" w:hAnsi="Times New Roman" w:cs="Times New Roman"/>
                <w:lang w:eastAsia="lt-LT"/>
              </w:rPr>
              <w:t>e</w:t>
            </w:r>
            <w:r w:rsidR="00760BD4" w:rsidRPr="002822AE">
              <w:rPr>
                <w:rFonts w:ascii="Times New Roman" w:eastAsia="Times New Roman" w:hAnsi="Times New Roman" w:cs="Times New Roman"/>
                <w:lang w:eastAsia="lt-LT"/>
              </w:rPr>
              <w:t xml:space="preserve">ikėjų grupei </w:t>
            </w:r>
            <w:r w:rsidR="00760BD4" w:rsidRPr="002822AE">
              <w:rPr>
                <w:rFonts w:ascii="Times New Roman" w:eastAsia="Times New Roman" w:hAnsi="Times New Roman" w:cs="Times New Roman"/>
                <w:i/>
                <w:iCs/>
                <w:lang w:eastAsia="lt-LT"/>
              </w:rPr>
              <w:t>(pildoma, jei pasiūlymą teikia tiekėjų grupė)</w:t>
            </w:r>
          </w:p>
          <w:p w14:paraId="1B9B007E" w14:textId="64789B7A" w:rsidR="00984EDF" w:rsidRPr="002822AE" w:rsidRDefault="00760BD4" w:rsidP="00617EE0">
            <w:pPr>
              <w:spacing w:after="0" w:line="240" w:lineRule="auto"/>
              <w:jc w:val="both"/>
              <w:rPr>
                <w:rFonts w:ascii="Times New Roman" w:eastAsia="Times New Roman" w:hAnsi="Times New Roman" w:cs="Times New Roman"/>
                <w:lang w:eastAsia="lt-LT"/>
              </w:rPr>
            </w:pPr>
            <w:r w:rsidRPr="002822AE">
              <w:rPr>
                <w:rFonts w:ascii="Times New Roman" w:eastAsia="Times New Roman" w:hAnsi="Times New Roman" w:cs="Times New Roman"/>
                <w:lang w:eastAsia="lt-LT"/>
              </w:rPr>
              <w:t xml:space="preserve">* </w:t>
            </w:r>
            <w:r w:rsidRPr="002822AE">
              <w:rPr>
                <w:rFonts w:ascii="Times New Roman" w:eastAsia="Times New Roman" w:hAnsi="Times New Roman" w:cs="Times New Roman"/>
                <w:i/>
                <w:iCs/>
                <w:lang w:eastAsia="lt-LT"/>
              </w:rPr>
              <w:t>Jeigu priimant sprendimą dėl pirkimo sutarties sudarymo turi būti gautas t</w:t>
            </w:r>
            <w:r w:rsidR="00E35751" w:rsidRPr="002822AE">
              <w:rPr>
                <w:rFonts w:ascii="Times New Roman" w:eastAsia="Times New Roman" w:hAnsi="Times New Roman" w:cs="Times New Roman"/>
                <w:i/>
                <w:iCs/>
                <w:lang w:eastAsia="lt-LT"/>
              </w:rPr>
              <w:t>e</w:t>
            </w:r>
            <w:r w:rsidRPr="002822AE">
              <w:rPr>
                <w:rFonts w:ascii="Times New Roman" w:eastAsia="Times New Roman" w:hAnsi="Times New Roman" w:cs="Times New Roman"/>
                <w:i/>
                <w:iCs/>
                <w:lang w:eastAsia="lt-LT"/>
              </w:rPr>
              <w:t>ikėjo valdymo ar priežiūros organo nario ar kito asmens sutikimas, nurodomi ir šie asmenys.</w:t>
            </w:r>
          </w:p>
        </w:tc>
        <w:tc>
          <w:tcPr>
            <w:tcW w:w="4564" w:type="dxa"/>
            <w:tcBorders>
              <w:top w:val="single" w:sz="4" w:space="0" w:color="auto"/>
              <w:left w:val="single" w:sz="4" w:space="0" w:color="auto"/>
              <w:bottom w:val="single" w:sz="4" w:space="0" w:color="auto"/>
              <w:right w:val="single" w:sz="4" w:space="0" w:color="auto"/>
            </w:tcBorders>
          </w:tcPr>
          <w:p w14:paraId="246E915B" w14:textId="77777777" w:rsidR="00984EDF" w:rsidRPr="002822AE" w:rsidRDefault="00984EDF" w:rsidP="00984EDF">
            <w:pPr>
              <w:spacing w:before="60" w:after="60"/>
              <w:jc w:val="both"/>
              <w:rPr>
                <w:rFonts w:ascii="Times New Roman" w:eastAsia="Times New Roman" w:hAnsi="Times New Roman" w:cs="Times New Roman"/>
                <w:lang w:eastAsia="lt-LT"/>
              </w:rPr>
            </w:pPr>
          </w:p>
        </w:tc>
      </w:tr>
      <w:tr w:rsidR="00A265E0" w:rsidRPr="00984EDF" w14:paraId="2E050C23" w14:textId="77777777" w:rsidTr="001F7B79">
        <w:tc>
          <w:tcPr>
            <w:tcW w:w="5070" w:type="dxa"/>
            <w:tcBorders>
              <w:top w:val="single" w:sz="4" w:space="0" w:color="auto"/>
              <w:left w:val="single" w:sz="4" w:space="0" w:color="auto"/>
              <w:bottom w:val="single" w:sz="4" w:space="0" w:color="auto"/>
              <w:right w:val="single" w:sz="4" w:space="0" w:color="auto"/>
            </w:tcBorders>
          </w:tcPr>
          <w:p w14:paraId="1FC11558" w14:textId="58C6C7D1" w:rsidR="005C3C16" w:rsidRPr="002822AE" w:rsidRDefault="00407B04" w:rsidP="00617EE0">
            <w:pPr>
              <w:spacing w:after="0" w:line="240" w:lineRule="auto"/>
              <w:rPr>
                <w:rFonts w:ascii="Times New Roman" w:eastAsia="Times New Roman" w:hAnsi="Times New Roman" w:cs="Times New Roman"/>
                <w:lang w:eastAsia="lt-LT"/>
              </w:rPr>
            </w:pPr>
            <w:r w:rsidRPr="002822AE">
              <w:rPr>
                <w:rFonts w:ascii="Times New Roman" w:eastAsia="Times New Roman" w:hAnsi="Times New Roman" w:cs="Times New Roman"/>
                <w:lang w:eastAsia="lt-LT"/>
              </w:rPr>
              <w:t xml:space="preserve">1.4. </w:t>
            </w:r>
            <w:r w:rsidR="008D269D" w:rsidRPr="002822AE">
              <w:rPr>
                <w:rFonts w:ascii="Times New Roman" w:eastAsia="Times New Roman" w:hAnsi="Times New Roman" w:cs="Times New Roman"/>
                <w:lang w:eastAsia="lt-LT"/>
              </w:rPr>
              <w:t>Asmuo (Asmenys) (</w:t>
            </w:r>
            <w:r w:rsidR="008D269D" w:rsidRPr="002822AE">
              <w:rPr>
                <w:rFonts w:ascii="Times New Roman" w:eastAsia="Times New Roman" w:hAnsi="Times New Roman" w:cs="Times New Roman"/>
                <w:i/>
                <w:iCs/>
                <w:lang w:eastAsia="lt-LT"/>
              </w:rPr>
              <w:t>vardas, pavardė</w:t>
            </w:r>
            <w:r w:rsidR="008D269D" w:rsidRPr="002822AE">
              <w:rPr>
                <w:rFonts w:ascii="Times New Roman" w:eastAsia="Times New Roman" w:hAnsi="Times New Roman" w:cs="Times New Roman"/>
                <w:lang w:eastAsia="lt-LT"/>
              </w:rPr>
              <w:t>)*:</w:t>
            </w:r>
          </w:p>
          <w:p w14:paraId="51253A0B" w14:textId="0CF9C447" w:rsidR="002E4AE4" w:rsidRPr="002822AE" w:rsidRDefault="002E4AE4" w:rsidP="00407B04">
            <w:pPr>
              <w:numPr>
                <w:ilvl w:val="0"/>
                <w:numId w:val="2"/>
              </w:numPr>
              <w:tabs>
                <w:tab w:val="left" w:pos="254"/>
              </w:tabs>
              <w:spacing w:after="0" w:line="240" w:lineRule="auto"/>
              <w:ind w:left="0" w:firstLine="0"/>
              <w:contextualSpacing/>
              <w:jc w:val="both"/>
              <w:rPr>
                <w:rFonts w:ascii="Times New Roman" w:eastAsia="Times New Roman" w:hAnsi="Times New Roman" w:cs="Times New Roman"/>
                <w:lang w:eastAsia="lt-LT"/>
              </w:rPr>
            </w:pPr>
            <w:r w:rsidRPr="002822AE">
              <w:rPr>
                <w:rFonts w:ascii="Times New Roman" w:eastAsia="Times New Roman" w:hAnsi="Times New Roman" w:cs="Times New Roman"/>
                <w:lang w:eastAsia="lt-LT"/>
              </w:rPr>
              <w:t>t</w:t>
            </w:r>
            <w:r w:rsidR="00E35751" w:rsidRPr="002822AE">
              <w:rPr>
                <w:rFonts w:ascii="Times New Roman" w:eastAsia="Times New Roman" w:hAnsi="Times New Roman" w:cs="Times New Roman"/>
                <w:lang w:eastAsia="lt-LT"/>
              </w:rPr>
              <w:t>e</w:t>
            </w:r>
            <w:r w:rsidRPr="002822AE">
              <w:rPr>
                <w:rFonts w:ascii="Times New Roman" w:eastAsia="Times New Roman" w:hAnsi="Times New Roman" w:cs="Times New Roman"/>
                <w:lang w:eastAsia="lt-LT"/>
              </w:rPr>
              <w:t>ikėjo, kuris yra juridinis asmuo, vadovas;</w:t>
            </w:r>
          </w:p>
          <w:p w14:paraId="5E4E6456" w14:textId="77777777" w:rsidR="00C9250E" w:rsidRPr="002822AE" w:rsidRDefault="00C9250E" w:rsidP="00C9250E">
            <w:pPr>
              <w:numPr>
                <w:ilvl w:val="0"/>
                <w:numId w:val="2"/>
              </w:numPr>
              <w:tabs>
                <w:tab w:val="left" w:pos="254"/>
              </w:tabs>
              <w:spacing w:after="0" w:line="240" w:lineRule="auto"/>
              <w:ind w:left="0" w:firstLine="0"/>
              <w:contextualSpacing/>
              <w:jc w:val="both"/>
              <w:rPr>
                <w:rFonts w:ascii="Times New Roman" w:eastAsia="Times New Roman" w:hAnsi="Times New Roman" w:cs="Times New Roman"/>
                <w:lang w:eastAsia="lt-LT"/>
              </w:rPr>
            </w:pPr>
            <w:r w:rsidRPr="002822AE">
              <w:rPr>
                <w:rFonts w:ascii="Times New Roman" w:eastAsia="Times New Roman" w:hAnsi="Times New Roman" w:cs="Times New Roman"/>
                <w:lang w:eastAsia="lt-LT"/>
              </w:rPr>
              <w:t>tiekėjo, kuris yra juridinis asmuo, kito valdymo ar priežiūros organo nariai ar kiti asmenys, turintys teisę atstovauti tiekėjui ar jį kontroliuoti, jo vardu priimti sprendimą, sudaryti sandorį;</w:t>
            </w:r>
          </w:p>
          <w:p w14:paraId="59A935CD" w14:textId="77777777" w:rsidR="00462557" w:rsidRPr="002822AE" w:rsidRDefault="00462557" w:rsidP="00462557">
            <w:pPr>
              <w:numPr>
                <w:ilvl w:val="0"/>
                <w:numId w:val="2"/>
              </w:numPr>
              <w:tabs>
                <w:tab w:val="left" w:pos="254"/>
              </w:tabs>
              <w:spacing w:after="0" w:line="240" w:lineRule="auto"/>
              <w:ind w:left="0" w:firstLine="0"/>
              <w:contextualSpacing/>
              <w:jc w:val="both"/>
              <w:rPr>
                <w:rFonts w:ascii="Times New Roman" w:eastAsia="Times New Roman" w:hAnsi="Times New Roman" w:cs="Times New Roman"/>
                <w:lang w:eastAsia="lt-LT"/>
              </w:rPr>
            </w:pPr>
            <w:r w:rsidRPr="002822AE">
              <w:rPr>
                <w:rFonts w:ascii="Times New Roman" w:eastAsia="Times New Roman" w:hAnsi="Times New Roman" w:cs="Times New Roman"/>
                <w:lang w:eastAsia="lt-LT"/>
              </w:rPr>
              <w:t>tiekėjo, kuris yra juridinis asmuo, asmuo (asmenys), turintis (turintys) teisę surašyti ir pasirašyti tiekėjo finansinės apskaitos dokumentus.</w:t>
            </w:r>
          </w:p>
          <w:p w14:paraId="579AFB7F" w14:textId="6DE56182" w:rsidR="00385F79" w:rsidRPr="002822AE" w:rsidRDefault="002E4AE4" w:rsidP="00407B04">
            <w:pPr>
              <w:spacing w:after="0" w:line="240" w:lineRule="auto"/>
              <w:jc w:val="both"/>
              <w:rPr>
                <w:rFonts w:ascii="Times New Roman" w:eastAsia="Times New Roman" w:hAnsi="Times New Roman" w:cs="Times New Roman"/>
                <w:i/>
                <w:iCs/>
                <w:lang w:eastAsia="lt-LT"/>
              </w:rPr>
            </w:pPr>
            <w:r w:rsidRPr="002822AE">
              <w:rPr>
                <w:rFonts w:ascii="Times New Roman" w:eastAsia="Times New Roman" w:hAnsi="Times New Roman" w:cs="Times New Roman"/>
                <w:lang w:eastAsia="lt-LT"/>
              </w:rPr>
              <w:t>*</w:t>
            </w:r>
            <w:r w:rsidRPr="002822AE">
              <w:rPr>
                <w:rFonts w:ascii="Times New Roman" w:eastAsia="Times New Roman" w:hAnsi="Times New Roman" w:cs="Times New Roman"/>
                <w:i/>
                <w:iCs/>
                <w:lang w:eastAsia="lt-LT"/>
              </w:rPr>
              <w:t>Jeigu pasiūlymą teikia t</w:t>
            </w:r>
            <w:r w:rsidR="00E35751" w:rsidRPr="002822AE">
              <w:rPr>
                <w:rFonts w:ascii="Times New Roman" w:eastAsia="Times New Roman" w:hAnsi="Times New Roman" w:cs="Times New Roman"/>
                <w:i/>
                <w:iCs/>
                <w:lang w:eastAsia="lt-LT"/>
              </w:rPr>
              <w:t>e</w:t>
            </w:r>
            <w:r w:rsidRPr="002822AE">
              <w:rPr>
                <w:rFonts w:ascii="Times New Roman" w:eastAsia="Times New Roman" w:hAnsi="Times New Roman" w:cs="Times New Roman"/>
                <w:i/>
                <w:iCs/>
                <w:lang w:eastAsia="lt-LT"/>
              </w:rPr>
              <w:t>ikėjų grupė ar t</w:t>
            </w:r>
            <w:r w:rsidR="00E35751" w:rsidRPr="002822AE">
              <w:rPr>
                <w:rFonts w:ascii="Times New Roman" w:eastAsia="Times New Roman" w:hAnsi="Times New Roman" w:cs="Times New Roman"/>
                <w:i/>
                <w:iCs/>
                <w:lang w:eastAsia="lt-LT"/>
              </w:rPr>
              <w:t>e</w:t>
            </w:r>
            <w:r w:rsidRPr="002822AE">
              <w:rPr>
                <w:rFonts w:ascii="Times New Roman" w:eastAsia="Times New Roman" w:hAnsi="Times New Roman" w:cs="Times New Roman"/>
                <w:i/>
                <w:iCs/>
                <w:lang w:eastAsia="lt-LT"/>
              </w:rPr>
              <w:t>ikėjas remiasi ūkio subjektų pajėgumais, turi būti pateikti visų atitinkamų t</w:t>
            </w:r>
            <w:r w:rsidR="00E35751" w:rsidRPr="002822AE">
              <w:rPr>
                <w:rFonts w:ascii="Times New Roman" w:eastAsia="Times New Roman" w:hAnsi="Times New Roman" w:cs="Times New Roman"/>
                <w:i/>
                <w:iCs/>
                <w:lang w:eastAsia="lt-LT"/>
              </w:rPr>
              <w:t>e</w:t>
            </w:r>
            <w:r w:rsidRPr="002822AE">
              <w:rPr>
                <w:rFonts w:ascii="Times New Roman" w:eastAsia="Times New Roman" w:hAnsi="Times New Roman" w:cs="Times New Roman"/>
                <w:i/>
                <w:iCs/>
                <w:lang w:eastAsia="lt-LT"/>
              </w:rPr>
              <w:t>ikėjų grupės narių ar kitų ūkio subjektų, kurių pajėgumais remiasi t</w:t>
            </w:r>
            <w:r w:rsidR="00E35751" w:rsidRPr="002822AE">
              <w:rPr>
                <w:rFonts w:ascii="Times New Roman" w:eastAsia="Times New Roman" w:hAnsi="Times New Roman" w:cs="Times New Roman"/>
                <w:i/>
                <w:iCs/>
                <w:lang w:eastAsia="lt-LT"/>
              </w:rPr>
              <w:t>e</w:t>
            </w:r>
            <w:r w:rsidRPr="002822AE">
              <w:rPr>
                <w:rFonts w:ascii="Times New Roman" w:eastAsia="Times New Roman" w:hAnsi="Times New Roman" w:cs="Times New Roman"/>
                <w:i/>
                <w:iCs/>
                <w:lang w:eastAsia="lt-LT"/>
              </w:rPr>
              <w:t>ikėjas, duomenys</w:t>
            </w:r>
          </w:p>
        </w:tc>
        <w:tc>
          <w:tcPr>
            <w:tcW w:w="4564" w:type="dxa"/>
            <w:tcBorders>
              <w:top w:val="single" w:sz="4" w:space="0" w:color="auto"/>
              <w:left w:val="single" w:sz="4" w:space="0" w:color="auto"/>
              <w:bottom w:val="single" w:sz="4" w:space="0" w:color="auto"/>
              <w:right w:val="single" w:sz="4" w:space="0" w:color="auto"/>
            </w:tcBorders>
          </w:tcPr>
          <w:p w14:paraId="6FAF2AAC" w14:textId="77777777" w:rsidR="00A265E0" w:rsidRPr="002822AE" w:rsidRDefault="00A265E0" w:rsidP="00984EDF">
            <w:pPr>
              <w:spacing w:before="60" w:after="60"/>
              <w:jc w:val="both"/>
              <w:rPr>
                <w:rFonts w:ascii="Times New Roman" w:eastAsia="Times New Roman" w:hAnsi="Times New Roman" w:cs="Times New Roman"/>
                <w:lang w:eastAsia="lt-LT"/>
              </w:rPr>
            </w:pPr>
          </w:p>
        </w:tc>
      </w:tr>
      <w:tr w:rsidR="00621FA3" w:rsidRPr="00984EDF" w14:paraId="627BECD2" w14:textId="77777777" w:rsidTr="001F7B79">
        <w:tc>
          <w:tcPr>
            <w:tcW w:w="5070" w:type="dxa"/>
            <w:tcBorders>
              <w:top w:val="single" w:sz="4" w:space="0" w:color="auto"/>
              <w:left w:val="single" w:sz="4" w:space="0" w:color="auto"/>
              <w:bottom w:val="single" w:sz="4" w:space="0" w:color="auto"/>
              <w:right w:val="single" w:sz="4" w:space="0" w:color="auto"/>
            </w:tcBorders>
          </w:tcPr>
          <w:p w14:paraId="47935C82" w14:textId="0C345533" w:rsidR="00621FA3" w:rsidRPr="002822AE" w:rsidRDefault="00062DA0" w:rsidP="00062DA0">
            <w:pPr>
              <w:spacing w:after="0" w:line="240" w:lineRule="auto"/>
              <w:jc w:val="both"/>
              <w:rPr>
                <w:rFonts w:ascii="Times New Roman" w:eastAsia="Times New Roman" w:hAnsi="Times New Roman" w:cs="Times New Roman"/>
                <w:lang w:eastAsia="lt-LT"/>
              </w:rPr>
            </w:pPr>
            <w:r w:rsidRPr="002822AE">
              <w:rPr>
                <w:rFonts w:ascii="Times New Roman" w:eastAsia="Times New Roman" w:hAnsi="Times New Roman" w:cs="Times New Roman"/>
                <w:lang w:eastAsia="lt-LT"/>
              </w:rPr>
              <w:t xml:space="preserve">1.5. </w:t>
            </w:r>
            <w:r w:rsidR="00621FA3" w:rsidRPr="002822AE">
              <w:rPr>
                <w:rFonts w:ascii="Times New Roman" w:eastAsia="Times New Roman" w:hAnsi="Times New Roman" w:cs="Times New Roman"/>
                <w:lang w:eastAsia="lt-LT"/>
              </w:rPr>
              <w:t>Asmens, įgalioto bendrauti su perkančiąja organizacija, pareigos, vardas, pavardė ir kontaktinė informacija (tel., el. p. adresas)</w:t>
            </w:r>
          </w:p>
        </w:tc>
        <w:tc>
          <w:tcPr>
            <w:tcW w:w="4564" w:type="dxa"/>
            <w:tcBorders>
              <w:top w:val="single" w:sz="4" w:space="0" w:color="auto"/>
              <w:left w:val="single" w:sz="4" w:space="0" w:color="auto"/>
              <w:bottom w:val="single" w:sz="4" w:space="0" w:color="auto"/>
              <w:right w:val="single" w:sz="4" w:space="0" w:color="auto"/>
            </w:tcBorders>
          </w:tcPr>
          <w:p w14:paraId="7B50B6A6" w14:textId="77777777" w:rsidR="00621FA3" w:rsidRPr="002822AE" w:rsidRDefault="00621FA3" w:rsidP="00984EDF">
            <w:pPr>
              <w:spacing w:before="60" w:after="60"/>
              <w:jc w:val="both"/>
              <w:rPr>
                <w:rFonts w:ascii="Times New Roman" w:eastAsia="Times New Roman" w:hAnsi="Times New Roman" w:cs="Times New Roman"/>
                <w:lang w:eastAsia="lt-LT"/>
              </w:rPr>
            </w:pPr>
          </w:p>
        </w:tc>
      </w:tr>
    </w:tbl>
    <w:p w14:paraId="494A79CF" w14:textId="77777777" w:rsidR="00984EDF" w:rsidRPr="00CF69FA" w:rsidRDefault="00984EDF" w:rsidP="00984EDF">
      <w:pPr>
        <w:rPr>
          <w:rFonts w:ascii="Times New Roman" w:eastAsia="Times New Roman" w:hAnsi="Times New Roman" w:cs="Times New Roman"/>
          <w:sz w:val="16"/>
          <w:szCs w:val="16"/>
          <w:lang w:eastAsia="lt-LT"/>
        </w:rPr>
      </w:pPr>
      <w:bookmarkStart w:id="2" w:name="_Toc329443227"/>
    </w:p>
    <w:p w14:paraId="492FDB4E" w14:textId="70DB2493" w:rsidR="00984EDF" w:rsidRPr="00984EDF" w:rsidRDefault="00984EDF" w:rsidP="00CF69FA">
      <w:pPr>
        <w:spacing w:after="0"/>
        <w:ind w:left="720"/>
        <w:jc w:val="center"/>
        <w:rPr>
          <w:rFonts w:ascii="Times New Roman" w:eastAsia="Times New Roman" w:hAnsi="Times New Roman" w:cs="Times New Roman"/>
          <w:sz w:val="24"/>
          <w:szCs w:val="24"/>
          <w:lang w:eastAsia="lt-LT"/>
        </w:rPr>
      </w:pPr>
      <w:r w:rsidRPr="00984EDF">
        <w:rPr>
          <w:rFonts w:ascii="Times New Roman" w:eastAsia="Times New Roman" w:hAnsi="Times New Roman" w:cs="Times New Roman"/>
          <w:b/>
          <w:bCs/>
          <w:sz w:val="24"/>
          <w:szCs w:val="24"/>
          <w:lang w:eastAsia="lt-LT"/>
        </w:rPr>
        <w:t>2. INFORMACIJA APIE SUBT</w:t>
      </w:r>
      <w:r w:rsidR="00E35751">
        <w:rPr>
          <w:rFonts w:ascii="Times New Roman" w:eastAsia="Times New Roman" w:hAnsi="Times New Roman" w:cs="Times New Roman"/>
          <w:b/>
          <w:bCs/>
          <w:sz w:val="24"/>
          <w:szCs w:val="24"/>
          <w:lang w:eastAsia="lt-LT"/>
        </w:rPr>
        <w:t>E</w:t>
      </w:r>
      <w:r w:rsidRPr="00984EDF">
        <w:rPr>
          <w:rFonts w:ascii="Times New Roman" w:eastAsia="Times New Roman" w:hAnsi="Times New Roman" w:cs="Times New Roman"/>
          <w:b/>
          <w:bCs/>
          <w:sz w:val="24"/>
          <w:szCs w:val="24"/>
          <w:lang w:eastAsia="lt-LT"/>
        </w:rPr>
        <w:t>IKĖJUS</w:t>
      </w:r>
      <w:bookmarkEnd w:id="2"/>
    </w:p>
    <w:p w14:paraId="4BFD28C2" w14:textId="41B82837" w:rsidR="00984EDF" w:rsidRPr="00984EDF" w:rsidRDefault="00984EDF" w:rsidP="00CF69FA">
      <w:pPr>
        <w:spacing w:before="60" w:after="0"/>
        <w:ind w:left="720"/>
        <w:jc w:val="center"/>
        <w:rPr>
          <w:rFonts w:ascii="Times New Roman" w:eastAsia="Times New Roman" w:hAnsi="Times New Roman" w:cs="Times New Roman"/>
          <w:i/>
          <w:sz w:val="24"/>
          <w:szCs w:val="24"/>
          <w:lang w:eastAsia="lt-LT"/>
        </w:rPr>
      </w:pPr>
      <w:r w:rsidRPr="00984EDF">
        <w:rPr>
          <w:rFonts w:ascii="Times New Roman" w:eastAsia="Times New Roman" w:hAnsi="Times New Roman" w:cs="Times New Roman"/>
          <w:i/>
          <w:sz w:val="24"/>
          <w:szCs w:val="24"/>
          <w:lang w:eastAsia="lt-LT"/>
        </w:rPr>
        <w:t>(pildoma, jei t</w:t>
      </w:r>
      <w:r w:rsidR="00E35751">
        <w:rPr>
          <w:rFonts w:ascii="Times New Roman" w:eastAsia="Times New Roman" w:hAnsi="Times New Roman" w:cs="Times New Roman"/>
          <w:i/>
          <w:sz w:val="24"/>
          <w:szCs w:val="24"/>
          <w:lang w:eastAsia="lt-LT"/>
        </w:rPr>
        <w:t>e</w:t>
      </w:r>
      <w:r w:rsidRPr="00984EDF">
        <w:rPr>
          <w:rFonts w:ascii="Times New Roman" w:eastAsia="Times New Roman" w:hAnsi="Times New Roman" w:cs="Times New Roman"/>
          <w:i/>
          <w:sz w:val="24"/>
          <w:szCs w:val="24"/>
          <w:lang w:eastAsia="lt-LT"/>
        </w:rPr>
        <w:t>ikėjas pasitelkia subt</w:t>
      </w:r>
      <w:r w:rsidR="00E35751">
        <w:rPr>
          <w:rFonts w:ascii="Times New Roman" w:eastAsia="Times New Roman" w:hAnsi="Times New Roman" w:cs="Times New Roman"/>
          <w:i/>
          <w:sz w:val="24"/>
          <w:szCs w:val="24"/>
          <w:lang w:eastAsia="lt-LT"/>
        </w:rPr>
        <w:t>e</w:t>
      </w:r>
      <w:r w:rsidRPr="00984EDF">
        <w:rPr>
          <w:rFonts w:ascii="Times New Roman" w:eastAsia="Times New Roman" w:hAnsi="Times New Roman" w:cs="Times New Roman"/>
          <w:i/>
          <w:sz w:val="24"/>
          <w:szCs w:val="24"/>
          <w:lang w:eastAsia="lt-LT"/>
        </w:rPr>
        <w:t>ikėjus)</w:t>
      </w:r>
    </w:p>
    <w:tbl>
      <w:tblPr>
        <w:tblStyle w:val="Lentelstinklelis"/>
        <w:tblW w:w="9634" w:type="dxa"/>
        <w:tblLook w:val="04A0" w:firstRow="1" w:lastRow="0" w:firstColumn="1" w:lastColumn="0" w:noHBand="0" w:noVBand="1"/>
      </w:tblPr>
      <w:tblGrid>
        <w:gridCol w:w="4106"/>
        <w:gridCol w:w="5528"/>
      </w:tblGrid>
      <w:tr w:rsidR="001A34B9" w:rsidRPr="00984EDF" w14:paraId="4114F6C6" w14:textId="77777777" w:rsidTr="001A34B9">
        <w:tc>
          <w:tcPr>
            <w:tcW w:w="4106" w:type="dxa"/>
          </w:tcPr>
          <w:p w14:paraId="4498278B" w14:textId="3D79B236" w:rsidR="001A34B9" w:rsidRPr="002822AE" w:rsidRDefault="001A34B9" w:rsidP="002822AE">
            <w:pPr>
              <w:jc w:val="both"/>
              <w:rPr>
                <w:sz w:val="22"/>
                <w:szCs w:val="22"/>
              </w:rPr>
            </w:pPr>
            <w:r w:rsidRPr="002822AE">
              <w:rPr>
                <w:sz w:val="22"/>
                <w:szCs w:val="22"/>
              </w:rPr>
              <w:t>2.1. Subteikėjo (-ų) pavadinimas (-ai)</w:t>
            </w:r>
          </w:p>
        </w:tc>
        <w:tc>
          <w:tcPr>
            <w:tcW w:w="5528" w:type="dxa"/>
          </w:tcPr>
          <w:p w14:paraId="1C31E46D" w14:textId="77777777" w:rsidR="001A34B9" w:rsidRPr="00984EDF" w:rsidRDefault="001A34B9" w:rsidP="00D62A67">
            <w:pPr>
              <w:spacing w:before="60" w:after="60"/>
              <w:jc w:val="both"/>
              <w:rPr>
                <w:rFonts w:ascii="Calibri" w:hAnsi="Calibri"/>
                <w:sz w:val="24"/>
                <w:szCs w:val="24"/>
              </w:rPr>
            </w:pPr>
          </w:p>
        </w:tc>
      </w:tr>
      <w:tr w:rsidR="001A34B9" w:rsidRPr="00984EDF" w14:paraId="7CAFFFC6" w14:textId="77777777" w:rsidTr="001A34B9">
        <w:tc>
          <w:tcPr>
            <w:tcW w:w="4106" w:type="dxa"/>
          </w:tcPr>
          <w:p w14:paraId="66F2084A" w14:textId="6DD4252B" w:rsidR="001A34B9" w:rsidRPr="002822AE" w:rsidRDefault="001A34B9" w:rsidP="002822AE">
            <w:pPr>
              <w:jc w:val="both"/>
              <w:rPr>
                <w:sz w:val="22"/>
                <w:szCs w:val="22"/>
              </w:rPr>
            </w:pPr>
            <w:r w:rsidRPr="002822AE">
              <w:rPr>
                <w:sz w:val="22"/>
                <w:szCs w:val="22"/>
              </w:rPr>
              <w:t>2.2. Subteikėjo (-ų) adresas (-ai) (taikoma tik juridiniams asmenims)</w:t>
            </w:r>
          </w:p>
        </w:tc>
        <w:tc>
          <w:tcPr>
            <w:tcW w:w="5528" w:type="dxa"/>
          </w:tcPr>
          <w:p w14:paraId="6E34DA85" w14:textId="77777777" w:rsidR="001A34B9" w:rsidRPr="00984EDF" w:rsidRDefault="001A34B9" w:rsidP="00D62A67">
            <w:pPr>
              <w:spacing w:before="60" w:after="60"/>
              <w:jc w:val="both"/>
              <w:rPr>
                <w:rFonts w:ascii="Calibri" w:hAnsi="Calibri"/>
                <w:sz w:val="24"/>
                <w:szCs w:val="24"/>
              </w:rPr>
            </w:pPr>
          </w:p>
        </w:tc>
      </w:tr>
      <w:tr w:rsidR="001A34B9" w:rsidRPr="00984EDF" w14:paraId="2A9E234F" w14:textId="77777777" w:rsidTr="001A34B9">
        <w:tc>
          <w:tcPr>
            <w:tcW w:w="4106" w:type="dxa"/>
          </w:tcPr>
          <w:p w14:paraId="6E4BD019" w14:textId="2F87AFBD" w:rsidR="001A34B9" w:rsidRPr="002822AE" w:rsidRDefault="001A34B9" w:rsidP="002822AE">
            <w:pPr>
              <w:jc w:val="both"/>
              <w:rPr>
                <w:rFonts w:ascii="Calibri" w:hAnsi="Calibri" w:cs="Calibri"/>
                <w:sz w:val="22"/>
                <w:szCs w:val="22"/>
              </w:rPr>
            </w:pPr>
            <w:r w:rsidRPr="002822AE">
              <w:rPr>
                <w:sz w:val="22"/>
                <w:szCs w:val="22"/>
              </w:rPr>
              <w:t xml:space="preserve">2.3.Įsipareigojimų dalis (procentais) bei veiklos, kurioms ketinama pasitelkti </w:t>
            </w:r>
            <w:r w:rsidRPr="002822AE">
              <w:rPr>
                <w:sz w:val="22"/>
                <w:szCs w:val="22"/>
              </w:rPr>
              <w:lastRenderedPageBreak/>
              <w:t>subteikėją (-us), sutarties įgyvendinimo metu</w:t>
            </w:r>
          </w:p>
        </w:tc>
        <w:tc>
          <w:tcPr>
            <w:tcW w:w="5528" w:type="dxa"/>
          </w:tcPr>
          <w:p w14:paraId="6D7B349C" w14:textId="77777777" w:rsidR="001A34B9" w:rsidRPr="00984EDF" w:rsidRDefault="001A34B9" w:rsidP="00D62A67">
            <w:pPr>
              <w:spacing w:before="60" w:after="60"/>
              <w:jc w:val="both"/>
              <w:rPr>
                <w:rFonts w:ascii="Calibri" w:hAnsi="Calibri"/>
                <w:sz w:val="24"/>
                <w:szCs w:val="24"/>
              </w:rPr>
            </w:pPr>
          </w:p>
        </w:tc>
      </w:tr>
    </w:tbl>
    <w:p w14:paraId="3736F699" w14:textId="77777777" w:rsidR="00AF3DDB" w:rsidRPr="00CF69FA" w:rsidRDefault="00AF3DDB" w:rsidP="00CF69FA">
      <w:pPr>
        <w:spacing w:after="0"/>
        <w:rPr>
          <w:rFonts w:ascii="Times New Roman" w:eastAsia="Times New Roman" w:hAnsi="Times New Roman" w:cs="Times New Roman"/>
          <w:bCs/>
          <w:sz w:val="16"/>
          <w:szCs w:val="16"/>
          <w:lang w:eastAsia="lt-LT"/>
        </w:rPr>
      </w:pPr>
    </w:p>
    <w:p w14:paraId="47A59AED" w14:textId="13E5CB3A" w:rsidR="002E2558" w:rsidRPr="002822AE" w:rsidRDefault="002E2558" w:rsidP="002E2558">
      <w:pPr>
        <w:spacing w:after="0" w:line="240" w:lineRule="auto"/>
        <w:ind w:firstLine="567"/>
        <w:rPr>
          <w:rFonts w:ascii="Times New Roman" w:eastAsia="Times New Roman" w:hAnsi="Times New Roman" w:cs="Times New Roman"/>
          <w:lang w:eastAsia="lt-LT"/>
        </w:rPr>
      </w:pPr>
      <w:r w:rsidRPr="002E2558">
        <w:rPr>
          <w:rFonts w:ascii="Times New Roman" w:eastAsia="Times New Roman" w:hAnsi="Times New Roman" w:cs="Times New Roman"/>
          <w:sz w:val="24"/>
          <w:szCs w:val="24"/>
          <w:lang w:eastAsia="lt-LT"/>
        </w:rPr>
        <w:t xml:space="preserve">1. </w:t>
      </w:r>
      <w:r w:rsidRPr="002822AE">
        <w:rPr>
          <w:rFonts w:ascii="Times New Roman" w:eastAsia="Times New Roman" w:hAnsi="Times New Roman" w:cs="Times New Roman"/>
          <w:lang w:eastAsia="lt-LT"/>
        </w:rPr>
        <w:t>Šiuo pasiūlymu pažymime, kad sutinkame su visomis pirkimo sąlygomis, nustatytomis:</w:t>
      </w:r>
    </w:p>
    <w:p w14:paraId="37355C73" w14:textId="77777777" w:rsidR="002E2558" w:rsidRPr="002822AE" w:rsidRDefault="002E2558" w:rsidP="002E2558">
      <w:pPr>
        <w:spacing w:after="0" w:line="240" w:lineRule="auto"/>
        <w:ind w:right="-66" w:firstLine="567"/>
        <w:jc w:val="both"/>
        <w:rPr>
          <w:rFonts w:ascii="Times New Roman" w:eastAsia="Times New Roman" w:hAnsi="Times New Roman" w:cs="Times New Roman"/>
          <w:lang w:eastAsia="lt-LT"/>
        </w:rPr>
      </w:pPr>
      <w:r w:rsidRPr="002822AE">
        <w:rPr>
          <w:rFonts w:ascii="Times New Roman" w:eastAsia="Times New Roman" w:hAnsi="Times New Roman" w:cs="Times New Roman"/>
          <w:lang w:eastAsia="lt-LT"/>
        </w:rPr>
        <w:t xml:space="preserve">1) konkurso skelbime, išspausdintame Centrinėje </w:t>
      </w:r>
      <w:hyperlink r:id="rId6" w:anchor="26z" w:history="1">
        <w:r w:rsidRPr="002822AE">
          <w:rPr>
            <w:rFonts w:ascii="Times New Roman" w:eastAsia="Times New Roman" w:hAnsi="Times New Roman" w:cs="Times New Roman"/>
            <w:lang w:eastAsia="lt-LT"/>
          </w:rPr>
          <w:t>viešųjų</w:t>
        </w:r>
      </w:hyperlink>
      <w:r w:rsidRPr="002822AE">
        <w:rPr>
          <w:rFonts w:ascii="Times New Roman" w:eastAsia="Times New Roman" w:hAnsi="Times New Roman" w:cs="Times New Roman"/>
          <w:lang w:eastAsia="lt-LT"/>
        </w:rPr>
        <w:t xml:space="preserve"> </w:t>
      </w:r>
      <w:hyperlink r:id="rId7" w:anchor="27z" w:history="1">
        <w:r w:rsidRPr="002822AE">
          <w:rPr>
            <w:rFonts w:ascii="Times New Roman" w:eastAsia="Times New Roman" w:hAnsi="Times New Roman" w:cs="Times New Roman"/>
            <w:lang w:eastAsia="lt-LT"/>
          </w:rPr>
          <w:t>pirkimų</w:t>
        </w:r>
      </w:hyperlink>
      <w:r w:rsidRPr="002822AE">
        <w:rPr>
          <w:rFonts w:ascii="Times New Roman" w:eastAsia="Times New Roman" w:hAnsi="Times New Roman" w:cs="Times New Roman"/>
          <w:lang w:eastAsia="lt-LT"/>
        </w:rPr>
        <w:t xml:space="preserve"> informacinėje sistemoje; </w:t>
      </w:r>
    </w:p>
    <w:p w14:paraId="15288644" w14:textId="77777777" w:rsidR="002E2558" w:rsidRPr="002822AE" w:rsidRDefault="002E2558" w:rsidP="002E2558">
      <w:pPr>
        <w:spacing w:after="0" w:line="240" w:lineRule="auto"/>
        <w:ind w:right="-423" w:firstLine="567"/>
        <w:rPr>
          <w:rFonts w:ascii="Times New Roman" w:eastAsia="Times New Roman" w:hAnsi="Times New Roman" w:cs="Times New Roman"/>
          <w:lang w:eastAsia="lt-LT"/>
        </w:rPr>
      </w:pPr>
      <w:r w:rsidRPr="002822AE">
        <w:rPr>
          <w:rFonts w:ascii="Times New Roman" w:eastAsia="Times New Roman" w:hAnsi="Times New Roman" w:cs="Times New Roman"/>
          <w:lang w:eastAsia="lt-LT"/>
        </w:rPr>
        <w:t>2) konkurso sąlygose;</w:t>
      </w:r>
    </w:p>
    <w:p w14:paraId="4EB3940D" w14:textId="77777777" w:rsidR="002E2558" w:rsidRPr="002822AE" w:rsidRDefault="002E2558" w:rsidP="002E2558">
      <w:pPr>
        <w:spacing w:after="0" w:line="240" w:lineRule="auto"/>
        <w:ind w:right="-423" w:firstLine="567"/>
        <w:rPr>
          <w:rFonts w:ascii="Times New Roman" w:eastAsia="Times New Roman" w:hAnsi="Times New Roman" w:cs="Times New Roman"/>
          <w:lang w:eastAsia="lt-LT"/>
        </w:rPr>
      </w:pPr>
      <w:r w:rsidRPr="002822AE">
        <w:rPr>
          <w:rFonts w:ascii="Times New Roman" w:eastAsia="Times New Roman" w:hAnsi="Times New Roman" w:cs="Times New Roman"/>
          <w:lang w:eastAsia="lt-LT"/>
        </w:rPr>
        <w:t>3) kituose pirkimo dokumentuose (jų paaiškinimuose, papildymuose).</w:t>
      </w:r>
    </w:p>
    <w:p w14:paraId="5A439D26" w14:textId="77777777" w:rsidR="002E2558" w:rsidRPr="002822AE" w:rsidRDefault="002E2558" w:rsidP="002E2558">
      <w:pPr>
        <w:spacing w:after="0" w:line="240" w:lineRule="auto"/>
        <w:ind w:right="-423" w:firstLine="567"/>
        <w:rPr>
          <w:rFonts w:ascii="Times New Roman" w:eastAsia="Times New Roman" w:hAnsi="Times New Roman" w:cs="Times New Roman"/>
          <w:lang w:eastAsia="lt-LT"/>
        </w:rPr>
      </w:pPr>
    </w:p>
    <w:p w14:paraId="6EF0A041" w14:textId="77777777" w:rsidR="002E2558" w:rsidRPr="002822AE" w:rsidRDefault="002E2558" w:rsidP="00DE6F66">
      <w:pPr>
        <w:widowControl w:val="0"/>
        <w:tabs>
          <w:tab w:val="left" w:pos="851"/>
        </w:tabs>
        <w:spacing w:after="0" w:line="240" w:lineRule="auto"/>
        <w:ind w:right="-68" w:firstLine="567"/>
        <w:jc w:val="both"/>
        <w:rPr>
          <w:rFonts w:ascii="Times New Roman" w:eastAsia="Times New Roman" w:hAnsi="Times New Roman" w:cs="Times New Roman"/>
          <w:lang w:eastAsia="lt-LT"/>
        </w:rPr>
      </w:pPr>
      <w:r w:rsidRPr="002822AE">
        <w:rPr>
          <w:rFonts w:ascii="Times New Roman" w:eastAsia="Times New Roman" w:hAnsi="Times New Roman" w:cs="Times New Roman"/>
          <w:lang w:eastAsia="lt-LT"/>
        </w:rPr>
        <w:t>2. Pasirašydamas CVP IS priemonėmis pateiktą pasiūlymą patvirtinu:</w:t>
      </w:r>
    </w:p>
    <w:p w14:paraId="2040DB92" w14:textId="77777777" w:rsidR="002E2558" w:rsidRPr="002822AE" w:rsidRDefault="002E2558" w:rsidP="00DE6F66">
      <w:pPr>
        <w:widowControl w:val="0"/>
        <w:tabs>
          <w:tab w:val="left" w:pos="851"/>
        </w:tabs>
        <w:spacing w:after="0" w:line="240" w:lineRule="auto"/>
        <w:ind w:right="-68" w:firstLine="567"/>
        <w:jc w:val="both"/>
        <w:rPr>
          <w:rFonts w:ascii="Times New Roman" w:eastAsia="Times New Roman" w:hAnsi="Times New Roman" w:cs="Times New Roman"/>
          <w:lang w:eastAsia="lt-LT"/>
        </w:rPr>
      </w:pPr>
      <w:r w:rsidRPr="002822AE">
        <w:rPr>
          <w:rFonts w:ascii="Times New Roman" w:eastAsia="Times New Roman" w:hAnsi="Times New Roman" w:cs="Times New Roman"/>
          <w:lang w:eastAsia="lt-LT"/>
        </w:rPr>
        <w:t>2.1.  kad dokumentų skaitmeninės kopijos ir elektroninėmis priemonėmis pateikti duomenys yra tikri;</w:t>
      </w:r>
    </w:p>
    <w:p w14:paraId="7334308D" w14:textId="53CC97B0" w:rsidR="002E2558" w:rsidRPr="002822AE" w:rsidRDefault="002E2558" w:rsidP="00DE6F66">
      <w:pPr>
        <w:widowControl w:val="0"/>
        <w:tabs>
          <w:tab w:val="left" w:pos="851"/>
        </w:tabs>
        <w:spacing w:after="0" w:line="240" w:lineRule="auto"/>
        <w:ind w:right="-68" w:firstLine="567"/>
        <w:jc w:val="both"/>
        <w:rPr>
          <w:rFonts w:ascii="Times New Roman" w:eastAsia="Times New Roman" w:hAnsi="Times New Roman" w:cs="Times New Roman"/>
          <w:lang w:eastAsia="lt-LT"/>
        </w:rPr>
      </w:pPr>
      <w:r w:rsidRPr="002822AE">
        <w:rPr>
          <w:rFonts w:ascii="Times New Roman" w:eastAsia="Times New Roman" w:hAnsi="Times New Roman" w:cs="Times New Roman"/>
          <w:lang w:eastAsia="lt-LT"/>
        </w:rPr>
        <w:t xml:space="preserve">2.2. pasiūlymas galioja specialiųjų pirkimo sąlygų </w:t>
      </w:r>
      <w:r w:rsidR="00203D36" w:rsidRPr="002822AE">
        <w:rPr>
          <w:rFonts w:ascii="Times New Roman" w:eastAsia="Times New Roman" w:hAnsi="Times New Roman" w:cs="Times New Roman"/>
          <w:lang w:eastAsia="lt-LT"/>
        </w:rPr>
        <w:t>8</w:t>
      </w:r>
      <w:r w:rsidRPr="002822AE">
        <w:rPr>
          <w:rFonts w:ascii="Times New Roman" w:eastAsia="Times New Roman" w:hAnsi="Times New Roman" w:cs="Times New Roman"/>
          <w:lang w:eastAsia="lt-LT"/>
        </w:rPr>
        <w:t xml:space="preserve"> priedo </w:t>
      </w:r>
      <w:r w:rsidR="003E7B4F" w:rsidRPr="002822AE">
        <w:rPr>
          <w:rFonts w:ascii="Times New Roman" w:eastAsia="Times New Roman" w:hAnsi="Times New Roman" w:cs="Times New Roman"/>
          <w:lang w:eastAsia="lt-LT"/>
        </w:rPr>
        <w:t xml:space="preserve">,,Terminai“ </w:t>
      </w:r>
      <w:r w:rsidRPr="002822AE">
        <w:rPr>
          <w:rFonts w:ascii="Times New Roman" w:eastAsia="Times New Roman" w:hAnsi="Times New Roman" w:cs="Times New Roman"/>
          <w:lang w:eastAsia="lt-LT"/>
        </w:rPr>
        <w:t xml:space="preserve">lentelės </w:t>
      </w:r>
      <w:r w:rsidR="00FF03AB" w:rsidRPr="002822AE">
        <w:rPr>
          <w:rFonts w:ascii="Times New Roman" w:eastAsia="Times New Roman" w:hAnsi="Times New Roman" w:cs="Times New Roman"/>
          <w:lang w:eastAsia="lt-LT"/>
        </w:rPr>
        <w:t>8</w:t>
      </w:r>
      <w:r w:rsidRPr="002822AE">
        <w:rPr>
          <w:rFonts w:ascii="Times New Roman" w:eastAsia="Times New Roman" w:hAnsi="Times New Roman" w:cs="Times New Roman"/>
          <w:lang w:eastAsia="lt-LT"/>
        </w:rPr>
        <w:t xml:space="preserve"> p. nurodytą terminą.</w:t>
      </w:r>
    </w:p>
    <w:p w14:paraId="3C01CBAB" w14:textId="4BAE404D" w:rsidR="002E2558" w:rsidRPr="002822AE" w:rsidRDefault="002E2558" w:rsidP="00581D1B">
      <w:pPr>
        <w:widowControl w:val="0"/>
        <w:tabs>
          <w:tab w:val="left" w:pos="851"/>
        </w:tabs>
        <w:spacing w:after="0" w:line="276" w:lineRule="auto"/>
        <w:ind w:right="-68"/>
        <w:jc w:val="both"/>
        <w:rPr>
          <w:rFonts w:ascii="Times New Roman" w:eastAsia="Times New Roman" w:hAnsi="Times New Roman" w:cs="Times New Roman"/>
          <w:lang w:eastAsia="lt-LT"/>
        </w:rPr>
      </w:pPr>
    </w:p>
    <w:p w14:paraId="5E686ED5" w14:textId="4761DD29" w:rsidR="00FD19F8" w:rsidRPr="002822AE" w:rsidRDefault="002E2558" w:rsidP="0055245C">
      <w:pPr>
        <w:spacing w:line="276" w:lineRule="auto"/>
        <w:ind w:firstLine="567"/>
        <w:jc w:val="both"/>
        <w:rPr>
          <w:rFonts w:ascii="Times New Roman" w:eastAsia="Times New Roman" w:hAnsi="Times New Roman" w:cs="Times New Roman"/>
          <w:lang w:eastAsia="lt-LT"/>
        </w:rPr>
      </w:pPr>
      <w:r w:rsidRPr="002822AE">
        <w:rPr>
          <w:rFonts w:ascii="Times New Roman" w:eastAsia="Times New Roman" w:hAnsi="Times New Roman" w:cs="Times New Roman"/>
          <w:lang w:eastAsia="lt-LT"/>
        </w:rPr>
        <w:t>Patvirtiname, kad atidžiai perskaitėme visus konkurso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622E43E5" w14:textId="62B1E9EF" w:rsidR="00984EDF" w:rsidRPr="008B751A" w:rsidRDefault="00984EDF" w:rsidP="00984EDF">
      <w:pPr>
        <w:jc w:val="center"/>
        <w:rPr>
          <w:rFonts w:ascii="Times New Roman" w:eastAsia="Times New Roman" w:hAnsi="Times New Roman" w:cs="Times New Roman"/>
          <w:sz w:val="24"/>
          <w:szCs w:val="24"/>
          <w:lang w:eastAsia="lt-LT"/>
        </w:rPr>
      </w:pPr>
      <w:r w:rsidRPr="00984EDF">
        <w:rPr>
          <w:rFonts w:ascii="Times New Roman" w:eastAsia="Times New Roman" w:hAnsi="Times New Roman" w:cs="Times New Roman"/>
          <w:b/>
          <w:sz w:val="24"/>
          <w:szCs w:val="24"/>
          <w:lang w:eastAsia="lt-LT"/>
        </w:rPr>
        <w:t xml:space="preserve">3. PASIŪLYMO </w:t>
      </w:r>
      <w:r w:rsidR="00B7389E">
        <w:rPr>
          <w:rFonts w:ascii="Times New Roman" w:eastAsia="Times New Roman" w:hAnsi="Times New Roman" w:cs="Times New Roman"/>
          <w:b/>
          <w:sz w:val="24"/>
          <w:szCs w:val="24"/>
          <w:lang w:eastAsia="lt-LT"/>
        </w:rPr>
        <w:t>KAINA</w:t>
      </w:r>
      <w:r w:rsidRPr="00984EDF">
        <w:rPr>
          <w:rFonts w:ascii="Times New Roman" w:eastAsia="Times New Roman" w:hAnsi="Times New Roman" w:cs="Times New Roman"/>
          <w:b/>
          <w:sz w:val="24"/>
          <w:szCs w:val="24"/>
          <w:lang w:eastAsia="lt-LT"/>
        </w:rPr>
        <w:t xml:space="preserve"> </w:t>
      </w:r>
    </w:p>
    <w:p w14:paraId="1777DF57" w14:textId="77777777" w:rsidR="00042976" w:rsidRPr="00A2125E" w:rsidRDefault="00042976" w:rsidP="008B751A">
      <w:pPr>
        <w:spacing w:after="0"/>
        <w:jc w:val="both"/>
        <w:rPr>
          <w:rFonts w:ascii="Times New Roman" w:eastAsia="Times New Roman" w:hAnsi="Times New Roman" w:cs="Times New Roman"/>
          <w:lang w:eastAsia="lt-LT"/>
        </w:rPr>
      </w:pPr>
      <w:r w:rsidRPr="00A2125E">
        <w:rPr>
          <w:rFonts w:ascii="Times New Roman" w:eastAsia="Times New Roman" w:hAnsi="Times New Roman" w:cs="Times New Roman"/>
          <w:lang w:eastAsia="lt-LT"/>
        </w:rPr>
        <w:t>3.1. Pasiūlymo kaina nurodoma užpildant pateiktą</w:t>
      </w:r>
      <w:r w:rsidRPr="00A2125E">
        <w:rPr>
          <w:rFonts w:ascii="Calibri" w:eastAsia="Times New Roman" w:hAnsi="Calibri" w:cs="Times New Roman"/>
          <w:lang w:eastAsia="lt-LT"/>
        </w:rPr>
        <w:t xml:space="preserve"> </w:t>
      </w:r>
      <w:r w:rsidRPr="00A2125E">
        <w:rPr>
          <w:rFonts w:ascii="Times New Roman" w:eastAsia="Times New Roman" w:hAnsi="Times New Roman" w:cs="Times New Roman"/>
          <w:lang w:eastAsia="lt-LT"/>
        </w:rPr>
        <w:t>lentelę:</w:t>
      </w:r>
    </w:p>
    <w:p w14:paraId="432C2E32" w14:textId="1A0247F5" w:rsidR="00CC504A" w:rsidRPr="00A2125E" w:rsidRDefault="00042976" w:rsidP="008B751A">
      <w:pPr>
        <w:spacing w:after="0"/>
        <w:jc w:val="both"/>
        <w:rPr>
          <w:rFonts w:ascii="Times New Roman" w:eastAsia="Calibri" w:hAnsi="Times New Roman" w:cs="Times New Roman"/>
          <w:b/>
          <w:bCs/>
        </w:rPr>
      </w:pPr>
      <w:r w:rsidRPr="00A2125E">
        <w:rPr>
          <w:rFonts w:ascii="Times New Roman" w:eastAsia="Calibri" w:hAnsi="Times New Roman" w:cs="Times New Roman"/>
          <w:b/>
          <w:bCs/>
        </w:rPr>
        <w:t>Mes siūlome</w:t>
      </w:r>
      <w:r w:rsidR="00CC0476" w:rsidRPr="00A2125E">
        <w:rPr>
          <w:rFonts w:ascii="Times New Roman" w:eastAsia="Calibri" w:hAnsi="Times New Roman" w:cs="Times New Roman"/>
          <w:b/>
          <w:bCs/>
        </w:rPr>
        <w:t xml:space="preserve"> šias paslaugas, kurios visiškai atitinka techninės specifikacijos reikalavimu</w:t>
      </w:r>
      <w:r w:rsidR="00DE25A0" w:rsidRPr="00A2125E">
        <w:rPr>
          <w:rFonts w:ascii="Times New Roman" w:eastAsia="Calibri" w:hAnsi="Times New Roman" w:cs="Times New Roman"/>
          <w:b/>
          <w:bCs/>
        </w:rPr>
        <w:t>s</w:t>
      </w:r>
      <w:r w:rsidRPr="00A2125E">
        <w:rPr>
          <w:rFonts w:ascii="Times New Roman" w:eastAsia="Calibri" w:hAnsi="Times New Roman" w:cs="Times New Roman"/>
          <w:b/>
          <w:bCs/>
        </w:rPr>
        <w:t>:</w:t>
      </w:r>
      <w:bookmarkStart w:id="3" w:name="_Hlk129868294"/>
    </w:p>
    <w:tbl>
      <w:tblPr>
        <w:tblStyle w:val="Lentelstinklelis"/>
        <w:tblW w:w="0" w:type="auto"/>
        <w:tblLook w:val="04A0" w:firstRow="1" w:lastRow="0" w:firstColumn="1" w:lastColumn="0" w:noHBand="0" w:noVBand="1"/>
      </w:tblPr>
      <w:tblGrid>
        <w:gridCol w:w="577"/>
        <w:gridCol w:w="3387"/>
        <w:gridCol w:w="3828"/>
        <w:gridCol w:w="1417"/>
      </w:tblGrid>
      <w:tr w:rsidR="001047D9" w14:paraId="388FB36E" w14:textId="77777777" w:rsidTr="00E0643F">
        <w:tc>
          <w:tcPr>
            <w:tcW w:w="577" w:type="dxa"/>
            <w:vAlign w:val="center"/>
          </w:tcPr>
          <w:p w14:paraId="49E4F970" w14:textId="330FB8FC" w:rsidR="001047D9" w:rsidRPr="002822AE" w:rsidRDefault="001047D9" w:rsidP="00CD1BA8">
            <w:pPr>
              <w:jc w:val="center"/>
              <w:rPr>
                <w:rFonts w:eastAsia="Arial Unicode MS"/>
                <w:sz w:val="22"/>
                <w:szCs w:val="22"/>
                <w:bdr w:val="nil"/>
              </w:rPr>
            </w:pPr>
            <w:r w:rsidRPr="002822AE">
              <w:rPr>
                <w:rFonts w:eastAsia="Arial Unicode MS"/>
                <w:sz w:val="22"/>
                <w:szCs w:val="22"/>
                <w:bdr w:val="nil"/>
              </w:rPr>
              <w:t>Eil. Nr.</w:t>
            </w:r>
          </w:p>
        </w:tc>
        <w:tc>
          <w:tcPr>
            <w:tcW w:w="3387" w:type="dxa"/>
            <w:vAlign w:val="center"/>
          </w:tcPr>
          <w:p w14:paraId="704222FD" w14:textId="29B71177" w:rsidR="001047D9" w:rsidRPr="002822AE" w:rsidRDefault="001047D9" w:rsidP="00CD1BA8">
            <w:pPr>
              <w:jc w:val="center"/>
              <w:rPr>
                <w:rFonts w:eastAsia="Arial Unicode MS"/>
                <w:sz w:val="22"/>
                <w:szCs w:val="22"/>
                <w:bdr w:val="nil"/>
              </w:rPr>
            </w:pPr>
            <w:r w:rsidRPr="002822AE">
              <w:rPr>
                <w:rFonts w:eastAsia="Arial Unicode MS"/>
                <w:sz w:val="22"/>
                <w:szCs w:val="22"/>
                <w:bdr w:val="nil"/>
              </w:rPr>
              <w:t>Paslauga</w:t>
            </w:r>
          </w:p>
        </w:tc>
        <w:tc>
          <w:tcPr>
            <w:tcW w:w="3828" w:type="dxa"/>
            <w:vAlign w:val="center"/>
          </w:tcPr>
          <w:p w14:paraId="5ABCF821" w14:textId="135F3633" w:rsidR="001047D9" w:rsidRPr="002822AE" w:rsidRDefault="00447D28" w:rsidP="00CD1BA8">
            <w:pPr>
              <w:jc w:val="center"/>
              <w:rPr>
                <w:rFonts w:eastAsia="Arial Unicode MS"/>
                <w:sz w:val="22"/>
                <w:szCs w:val="22"/>
                <w:bdr w:val="nil"/>
              </w:rPr>
            </w:pPr>
            <w:r w:rsidRPr="002822AE">
              <w:rPr>
                <w:rFonts w:eastAsia="Arial Unicode MS"/>
                <w:sz w:val="22"/>
                <w:szCs w:val="22"/>
                <w:bdr w:val="nil"/>
              </w:rPr>
              <w:t>Kiekis</w:t>
            </w:r>
          </w:p>
        </w:tc>
        <w:tc>
          <w:tcPr>
            <w:tcW w:w="1417" w:type="dxa"/>
            <w:vAlign w:val="center"/>
          </w:tcPr>
          <w:p w14:paraId="1E87F643" w14:textId="46F412BD" w:rsidR="001047D9" w:rsidRPr="002822AE" w:rsidRDefault="00595C77" w:rsidP="008A7511">
            <w:pPr>
              <w:jc w:val="center"/>
              <w:rPr>
                <w:rFonts w:eastAsia="Arial Unicode MS"/>
                <w:sz w:val="22"/>
                <w:szCs w:val="22"/>
                <w:bdr w:val="nil"/>
              </w:rPr>
            </w:pPr>
            <w:r w:rsidRPr="002822AE">
              <w:rPr>
                <w:rFonts w:eastAsia="Arial Unicode MS"/>
                <w:sz w:val="22"/>
                <w:szCs w:val="22"/>
                <w:bdr w:val="nil"/>
              </w:rPr>
              <w:t xml:space="preserve">Paslaugos </w:t>
            </w:r>
            <w:r w:rsidR="001047D9" w:rsidRPr="002822AE">
              <w:rPr>
                <w:rFonts w:eastAsia="Arial Unicode MS"/>
                <w:sz w:val="22"/>
                <w:szCs w:val="22"/>
                <w:bdr w:val="nil"/>
              </w:rPr>
              <w:t>kaina, Eur be PVM</w:t>
            </w:r>
          </w:p>
        </w:tc>
      </w:tr>
      <w:tr w:rsidR="001047D9" w14:paraId="1C1DD660" w14:textId="77777777" w:rsidTr="00E0643F">
        <w:tc>
          <w:tcPr>
            <w:tcW w:w="577" w:type="dxa"/>
            <w:vAlign w:val="center"/>
          </w:tcPr>
          <w:p w14:paraId="08EDD7B8" w14:textId="3FB5E12A" w:rsidR="001047D9" w:rsidRPr="00E0643F" w:rsidRDefault="001047D9" w:rsidP="00CD1BA8">
            <w:pPr>
              <w:jc w:val="center"/>
              <w:rPr>
                <w:rFonts w:eastAsia="Arial Unicode MS"/>
                <w:b/>
                <w:bCs/>
                <w:sz w:val="16"/>
                <w:szCs w:val="16"/>
                <w:bdr w:val="nil"/>
              </w:rPr>
            </w:pPr>
            <w:r w:rsidRPr="00E0643F">
              <w:rPr>
                <w:rFonts w:eastAsia="Arial Unicode MS"/>
                <w:b/>
                <w:bCs/>
                <w:sz w:val="16"/>
                <w:szCs w:val="16"/>
                <w:bdr w:val="nil"/>
              </w:rPr>
              <w:t>1</w:t>
            </w:r>
          </w:p>
        </w:tc>
        <w:tc>
          <w:tcPr>
            <w:tcW w:w="3387" w:type="dxa"/>
            <w:vAlign w:val="center"/>
          </w:tcPr>
          <w:p w14:paraId="27795B07" w14:textId="3F8BDC41" w:rsidR="001047D9" w:rsidRPr="00E0643F" w:rsidRDefault="001047D9" w:rsidP="00CD1BA8">
            <w:pPr>
              <w:jc w:val="center"/>
              <w:rPr>
                <w:rFonts w:eastAsia="Arial Unicode MS"/>
                <w:b/>
                <w:bCs/>
                <w:sz w:val="16"/>
                <w:szCs w:val="16"/>
                <w:bdr w:val="nil"/>
              </w:rPr>
            </w:pPr>
            <w:r w:rsidRPr="00E0643F">
              <w:rPr>
                <w:rFonts w:eastAsia="Arial Unicode MS"/>
                <w:b/>
                <w:bCs/>
                <w:sz w:val="16"/>
                <w:szCs w:val="16"/>
                <w:bdr w:val="nil"/>
              </w:rPr>
              <w:t>2</w:t>
            </w:r>
          </w:p>
        </w:tc>
        <w:tc>
          <w:tcPr>
            <w:tcW w:w="3828" w:type="dxa"/>
            <w:vAlign w:val="center"/>
          </w:tcPr>
          <w:p w14:paraId="691FE13E" w14:textId="5B78F4A8" w:rsidR="001047D9" w:rsidRPr="00E0643F" w:rsidRDefault="00595C77" w:rsidP="00CD1BA8">
            <w:pPr>
              <w:jc w:val="center"/>
              <w:rPr>
                <w:rFonts w:eastAsia="Arial Unicode MS"/>
                <w:b/>
                <w:bCs/>
                <w:sz w:val="16"/>
                <w:szCs w:val="16"/>
                <w:bdr w:val="nil"/>
              </w:rPr>
            </w:pPr>
            <w:r w:rsidRPr="00E0643F">
              <w:rPr>
                <w:rFonts w:eastAsia="Arial Unicode MS"/>
                <w:b/>
                <w:bCs/>
                <w:sz w:val="16"/>
                <w:szCs w:val="16"/>
                <w:bdr w:val="nil"/>
              </w:rPr>
              <w:t>3</w:t>
            </w:r>
          </w:p>
        </w:tc>
        <w:tc>
          <w:tcPr>
            <w:tcW w:w="1417" w:type="dxa"/>
            <w:vAlign w:val="center"/>
          </w:tcPr>
          <w:p w14:paraId="0710F599" w14:textId="3F2A00BD" w:rsidR="00595C77" w:rsidRPr="00E0643F" w:rsidRDefault="00595C77" w:rsidP="00595C77">
            <w:pPr>
              <w:jc w:val="center"/>
              <w:rPr>
                <w:rFonts w:eastAsia="Arial Unicode MS"/>
                <w:b/>
                <w:bCs/>
                <w:sz w:val="16"/>
                <w:szCs w:val="16"/>
                <w:bdr w:val="nil"/>
              </w:rPr>
            </w:pPr>
            <w:r w:rsidRPr="00E0643F">
              <w:rPr>
                <w:rFonts w:eastAsia="Arial Unicode MS"/>
                <w:b/>
                <w:bCs/>
                <w:sz w:val="16"/>
                <w:szCs w:val="16"/>
                <w:bdr w:val="nil"/>
              </w:rPr>
              <w:t>4</w:t>
            </w:r>
          </w:p>
        </w:tc>
      </w:tr>
      <w:tr w:rsidR="001047D9" w14:paraId="253FC335" w14:textId="77777777" w:rsidTr="00E0643F">
        <w:tc>
          <w:tcPr>
            <w:tcW w:w="577" w:type="dxa"/>
          </w:tcPr>
          <w:p w14:paraId="7BE3609E" w14:textId="31C6EEDE" w:rsidR="001047D9" w:rsidRPr="002822AE" w:rsidRDefault="001047D9" w:rsidP="00C33174">
            <w:pPr>
              <w:jc w:val="both"/>
              <w:rPr>
                <w:rFonts w:eastAsia="Arial Unicode MS"/>
                <w:sz w:val="22"/>
                <w:szCs w:val="22"/>
                <w:bdr w:val="nil"/>
              </w:rPr>
            </w:pPr>
            <w:r w:rsidRPr="002822AE">
              <w:rPr>
                <w:rFonts w:eastAsia="Arial Unicode MS"/>
                <w:sz w:val="22"/>
                <w:szCs w:val="22"/>
                <w:bdr w:val="nil"/>
              </w:rPr>
              <w:t>1.</w:t>
            </w:r>
          </w:p>
        </w:tc>
        <w:tc>
          <w:tcPr>
            <w:tcW w:w="3387" w:type="dxa"/>
          </w:tcPr>
          <w:p w14:paraId="5CFE8F8C" w14:textId="082D8CB3" w:rsidR="001047D9" w:rsidRPr="002822AE" w:rsidRDefault="001047D9" w:rsidP="009B04C4">
            <w:pPr>
              <w:rPr>
                <w:rFonts w:eastAsia="Arial Unicode MS"/>
                <w:sz w:val="22"/>
                <w:szCs w:val="22"/>
                <w:bdr w:val="nil"/>
              </w:rPr>
            </w:pPr>
            <w:r w:rsidRPr="002822AE">
              <w:rPr>
                <w:rFonts w:eastAsia="Arial Unicode MS"/>
                <w:sz w:val="22"/>
                <w:szCs w:val="22"/>
                <w:bdr w:val="nil"/>
              </w:rPr>
              <w:t xml:space="preserve">Viešinimo </w:t>
            </w:r>
            <w:r w:rsidR="00426E68">
              <w:rPr>
                <w:rFonts w:eastAsia="Arial Unicode MS"/>
                <w:sz w:val="22"/>
                <w:szCs w:val="22"/>
                <w:bdr w:val="nil"/>
              </w:rPr>
              <w:t xml:space="preserve">priemonių </w:t>
            </w:r>
            <w:r w:rsidR="009B04C4">
              <w:rPr>
                <w:rFonts w:eastAsia="Arial Unicode MS"/>
                <w:sz w:val="22"/>
                <w:szCs w:val="22"/>
                <w:bdr w:val="nil"/>
              </w:rPr>
              <w:t>įgyvendinimo</w:t>
            </w:r>
            <w:r w:rsidRPr="002822AE">
              <w:rPr>
                <w:rFonts w:eastAsia="Arial Unicode MS"/>
                <w:sz w:val="22"/>
                <w:szCs w:val="22"/>
                <w:bdr w:val="nil"/>
              </w:rPr>
              <w:t xml:space="preserve"> plano parengimas</w:t>
            </w:r>
          </w:p>
        </w:tc>
        <w:tc>
          <w:tcPr>
            <w:tcW w:w="3828" w:type="dxa"/>
          </w:tcPr>
          <w:p w14:paraId="37BADEC5" w14:textId="3DC2E6C8" w:rsidR="001047D9" w:rsidRPr="002822AE" w:rsidRDefault="00403482" w:rsidP="00C33174">
            <w:pPr>
              <w:jc w:val="both"/>
              <w:rPr>
                <w:rFonts w:eastAsia="Arial Unicode MS"/>
                <w:sz w:val="22"/>
                <w:szCs w:val="22"/>
                <w:bdr w:val="nil"/>
              </w:rPr>
            </w:pPr>
            <w:r>
              <w:rPr>
                <w:rFonts w:eastAsia="Arial Unicode MS"/>
                <w:sz w:val="22"/>
                <w:szCs w:val="22"/>
                <w:bdr w:val="nil"/>
              </w:rPr>
              <w:t xml:space="preserve">1 </w:t>
            </w:r>
            <w:r w:rsidR="00075972">
              <w:rPr>
                <w:rFonts w:eastAsia="Arial Unicode MS"/>
                <w:sz w:val="22"/>
                <w:szCs w:val="22"/>
                <w:bdr w:val="nil"/>
              </w:rPr>
              <w:t xml:space="preserve">vnt. </w:t>
            </w:r>
          </w:p>
        </w:tc>
        <w:tc>
          <w:tcPr>
            <w:tcW w:w="1417" w:type="dxa"/>
          </w:tcPr>
          <w:p w14:paraId="17010F39" w14:textId="77777777" w:rsidR="001047D9" w:rsidRPr="002822AE" w:rsidRDefault="001047D9" w:rsidP="00C33174">
            <w:pPr>
              <w:jc w:val="both"/>
              <w:rPr>
                <w:rFonts w:eastAsia="Arial Unicode MS"/>
                <w:sz w:val="22"/>
                <w:szCs w:val="22"/>
                <w:bdr w:val="nil"/>
              </w:rPr>
            </w:pPr>
          </w:p>
        </w:tc>
      </w:tr>
      <w:tr w:rsidR="001047D9" w14:paraId="640B1143" w14:textId="77777777" w:rsidTr="00E0643F">
        <w:tc>
          <w:tcPr>
            <w:tcW w:w="577" w:type="dxa"/>
          </w:tcPr>
          <w:p w14:paraId="537EE215" w14:textId="58165C3B" w:rsidR="001047D9" w:rsidRPr="002822AE" w:rsidRDefault="006C3A63" w:rsidP="00C33174">
            <w:pPr>
              <w:jc w:val="both"/>
              <w:rPr>
                <w:rFonts w:eastAsia="Arial Unicode MS"/>
                <w:sz w:val="22"/>
                <w:szCs w:val="22"/>
                <w:bdr w:val="nil"/>
              </w:rPr>
            </w:pPr>
            <w:r w:rsidRPr="002822AE">
              <w:rPr>
                <w:rFonts w:eastAsia="Arial Unicode MS"/>
                <w:sz w:val="22"/>
                <w:szCs w:val="22"/>
                <w:bdr w:val="nil"/>
              </w:rPr>
              <w:t>2</w:t>
            </w:r>
            <w:r w:rsidR="001047D9" w:rsidRPr="002822AE">
              <w:rPr>
                <w:rFonts w:eastAsia="Arial Unicode MS"/>
                <w:sz w:val="22"/>
                <w:szCs w:val="22"/>
                <w:bdr w:val="nil"/>
              </w:rPr>
              <w:t xml:space="preserve">. </w:t>
            </w:r>
          </w:p>
        </w:tc>
        <w:tc>
          <w:tcPr>
            <w:tcW w:w="3387" w:type="dxa"/>
          </w:tcPr>
          <w:p w14:paraId="45B4295A" w14:textId="3229E5A6" w:rsidR="001047D9" w:rsidRPr="002822AE" w:rsidRDefault="001047D9" w:rsidP="00C33174">
            <w:pPr>
              <w:jc w:val="both"/>
              <w:rPr>
                <w:rFonts w:eastAsia="Arial Unicode MS"/>
                <w:sz w:val="22"/>
                <w:szCs w:val="22"/>
                <w:bdr w:val="nil"/>
              </w:rPr>
            </w:pPr>
            <w:r w:rsidRPr="002822AE">
              <w:rPr>
                <w:rFonts w:eastAsia="Arial Unicode MS"/>
                <w:sz w:val="22"/>
                <w:szCs w:val="22"/>
                <w:bdr w:val="nil"/>
              </w:rPr>
              <w:t>Vaizdo klipo sukūrima</w:t>
            </w:r>
            <w:r w:rsidR="0094636F" w:rsidRPr="002822AE">
              <w:rPr>
                <w:rFonts w:eastAsia="Arial Unicode MS"/>
                <w:sz w:val="22"/>
                <w:szCs w:val="22"/>
                <w:bdr w:val="nil"/>
              </w:rPr>
              <w:t>s</w:t>
            </w:r>
            <w:r w:rsidR="00E34E02" w:rsidRPr="002822AE">
              <w:rPr>
                <w:rFonts w:eastAsia="Arial Unicode MS"/>
                <w:sz w:val="22"/>
                <w:szCs w:val="22"/>
                <w:bdr w:val="nil"/>
              </w:rPr>
              <w:t xml:space="preserve"> </w:t>
            </w:r>
          </w:p>
        </w:tc>
        <w:tc>
          <w:tcPr>
            <w:tcW w:w="3828" w:type="dxa"/>
          </w:tcPr>
          <w:p w14:paraId="3FB1E5EE" w14:textId="043057FF" w:rsidR="001047D9" w:rsidRPr="002822AE" w:rsidRDefault="00314B91" w:rsidP="00C33174">
            <w:pPr>
              <w:jc w:val="both"/>
              <w:rPr>
                <w:rFonts w:eastAsia="Arial Unicode MS"/>
                <w:sz w:val="22"/>
                <w:szCs w:val="22"/>
                <w:bdr w:val="nil"/>
              </w:rPr>
            </w:pPr>
            <w:r>
              <w:rPr>
                <w:rFonts w:eastAsia="Arial Unicode MS"/>
                <w:sz w:val="22"/>
                <w:szCs w:val="22"/>
                <w:bdr w:val="nil"/>
              </w:rPr>
              <w:t>5 vnt. (</w:t>
            </w:r>
            <w:r w:rsidR="00447D28" w:rsidRPr="002822AE">
              <w:rPr>
                <w:rFonts w:eastAsia="Arial Unicode MS"/>
                <w:sz w:val="22"/>
                <w:szCs w:val="22"/>
                <w:bdr w:val="nil"/>
              </w:rPr>
              <w:t>techninė</w:t>
            </w:r>
            <w:r>
              <w:rPr>
                <w:rFonts w:eastAsia="Arial Unicode MS"/>
                <w:sz w:val="22"/>
                <w:szCs w:val="22"/>
                <w:bdr w:val="nil"/>
              </w:rPr>
              <w:t>s</w:t>
            </w:r>
            <w:r w:rsidR="00447D28" w:rsidRPr="002822AE">
              <w:rPr>
                <w:rFonts w:eastAsia="Arial Unicode MS"/>
                <w:sz w:val="22"/>
                <w:szCs w:val="22"/>
                <w:bdr w:val="nil"/>
              </w:rPr>
              <w:t xml:space="preserve"> specifikacijo</w:t>
            </w:r>
            <w:r w:rsidR="00BF770D">
              <w:rPr>
                <w:rFonts w:eastAsia="Arial Unicode MS"/>
                <w:sz w:val="22"/>
                <w:szCs w:val="22"/>
                <w:bdr w:val="nil"/>
              </w:rPr>
              <w:t xml:space="preserve">s 2.7.1.3 </w:t>
            </w:r>
            <w:r w:rsidR="005D4448">
              <w:rPr>
                <w:rFonts w:eastAsia="Arial Unicode MS"/>
                <w:sz w:val="22"/>
                <w:szCs w:val="22"/>
                <w:bdr w:val="nil"/>
              </w:rPr>
              <w:t>–</w:t>
            </w:r>
            <w:r w:rsidR="00BF770D">
              <w:rPr>
                <w:rFonts w:eastAsia="Arial Unicode MS"/>
                <w:sz w:val="22"/>
                <w:szCs w:val="22"/>
                <w:bdr w:val="nil"/>
              </w:rPr>
              <w:t xml:space="preserve"> </w:t>
            </w:r>
            <w:r w:rsidR="005D4448">
              <w:rPr>
                <w:rFonts w:eastAsia="Arial Unicode MS"/>
                <w:sz w:val="22"/>
                <w:szCs w:val="22"/>
                <w:bdr w:val="nil"/>
              </w:rPr>
              <w:t>2.7.1.3.7 p.)</w:t>
            </w:r>
          </w:p>
        </w:tc>
        <w:tc>
          <w:tcPr>
            <w:tcW w:w="1417" w:type="dxa"/>
          </w:tcPr>
          <w:p w14:paraId="26CEBBE5" w14:textId="77777777" w:rsidR="001047D9" w:rsidRPr="002822AE" w:rsidRDefault="001047D9" w:rsidP="00C33174">
            <w:pPr>
              <w:jc w:val="both"/>
              <w:rPr>
                <w:rFonts w:eastAsia="Arial Unicode MS"/>
                <w:sz w:val="22"/>
                <w:szCs w:val="22"/>
                <w:bdr w:val="nil"/>
              </w:rPr>
            </w:pPr>
          </w:p>
        </w:tc>
      </w:tr>
      <w:tr w:rsidR="001047D9" w14:paraId="3D1AC681" w14:textId="77777777" w:rsidTr="00E0643F">
        <w:tc>
          <w:tcPr>
            <w:tcW w:w="577" w:type="dxa"/>
          </w:tcPr>
          <w:p w14:paraId="02428042" w14:textId="78AD8420" w:rsidR="001047D9" w:rsidRPr="002822AE" w:rsidRDefault="006C3A63" w:rsidP="00C33174">
            <w:pPr>
              <w:jc w:val="both"/>
              <w:rPr>
                <w:rFonts w:eastAsia="Arial Unicode MS"/>
                <w:sz w:val="22"/>
                <w:szCs w:val="22"/>
                <w:bdr w:val="nil"/>
              </w:rPr>
            </w:pPr>
            <w:r w:rsidRPr="002822AE">
              <w:rPr>
                <w:rFonts w:eastAsia="Arial Unicode MS"/>
                <w:sz w:val="22"/>
                <w:szCs w:val="22"/>
                <w:bdr w:val="nil"/>
              </w:rPr>
              <w:t>3</w:t>
            </w:r>
            <w:r w:rsidR="001047D9" w:rsidRPr="002822AE">
              <w:rPr>
                <w:rFonts w:eastAsia="Arial Unicode MS"/>
                <w:sz w:val="22"/>
                <w:szCs w:val="22"/>
                <w:bdr w:val="nil"/>
              </w:rPr>
              <w:t>.</w:t>
            </w:r>
          </w:p>
        </w:tc>
        <w:tc>
          <w:tcPr>
            <w:tcW w:w="3387" w:type="dxa"/>
          </w:tcPr>
          <w:p w14:paraId="4C3F1DF8" w14:textId="0C5BE1DB" w:rsidR="001047D9" w:rsidRPr="002822AE" w:rsidRDefault="001047D9" w:rsidP="00C33174">
            <w:pPr>
              <w:jc w:val="both"/>
              <w:rPr>
                <w:rFonts w:eastAsia="Arial Unicode MS"/>
                <w:sz w:val="22"/>
                <w:szCs w:val="22"/>
                <w:bdr w:val="nil"/>
              </w:rPr>
            </w:pPr>
            <w:r w:rsidRPr="002822AE">
              <w:rPr>
                <w:rFonts w:eastAsia="Arial Unicode MS"/>
                <w:sz w:val="22"/>
                <w:szCs w:val="22"/>
                <w:bdr w:val="nil"/>
              </w:rPr>
              <w:t>Garso klipo sukūrimas</w:t>
            </w:r>
            <w:r w:rsidR="0094636F" w:rsidRPr="002822AE">
              <w:rPr>
                <w:rFonts w:eastAsia="Arial Unicode MS"/>
                <w:sz w:val="22"/>
                <w:szCs w:val="22"/>
                <w:bdr w:val="nil"/>
              </w:rPr>
              <w:t xml:space="preserve"> </w:t>
            </w:r>
          </w:p>
        </w:tc>
        <w:tc>
          <w:tcPr>
            <w:tcW w:w="3828" w:type="dxa"/>
          </w:tcPr>
          <w:p w14:paraId="04B90ACF" w14:textId="0811F193" w:rsidR="001047D9" w:rsidRPr="002822AE" w:rsidRDefault="005D4448" w:rsidP="00C33174">
            <w:pPr>
              <w:jc w:val="both"/>
              <w:rPr>
                <w:rFonts w:eastAsia="Arial Unicode MS"/>
                <w:sz w:val="22"/>
                <w:szCs w:val="22"/>
                <w:bdr w:val="nil"/>
              </w:rPr>
            </w:pPr>
            <w:r>
              <w:rPr>
                <w:rFonts w:eastAsia="Arial Unicode MS"/>
                <w:sz w:val="22"/>
                <w:szCs w:val="22"/>
                <w:bdr w:val="nil"/>
              </w:rPr>
              <w:t>5 vnt. (</w:t>
            </w:r>
            <w:r w:rsidRPr="002822AE">
              <w:rPr>
                <w:rFonts w:eastAsia="Arial Unicode MS"/>
                <w:sz w:val="22"/>
                <w:szCs w:val="22"/>
                <w:bdr w:val="nil"/>
              </w:rPr>
              <w:t>techninė</w:t>
            </w:r>
            <w:r>
              <w:rPr>
                <w:rFonts w:eastAsia="Arial Unicode MS"/>
                <w:sz w:val="22"/>
                <w:szCs w:val="22"/>
                <w:bdr w:val="nil"/>
              </w:rPr>
              <w:t>s</w:t>
            </w:r>
            <w:r w:rsidRPr="002822AE">
              <w:rPr>
                <w:rFonts w:eastAsia="Arial Unicode MS"/>
                <w:sz w:val="22"/>
                <w:szCs w:val="22"/>
                <w:bdr w:val="nil"/>
              </w:rPr>
              <w:t xml:space="preserve"> specifikacijo</w:t>
            </w:r>
            <w:r>
              <w:rPr>
                <w:rFonts w:eastAsia="Arial Unicode MS"/>
                <w:sz w:val="22"/>
                <w:szCs w:val="22"/>
                <w:bdr w:val="nil"/>
              </w:rPr>
              <w:t>s 2.7.1.</w:t>
            </w:r>
            <w:r w:rsidR="00117C02">
              <w:rPr>
                <w:rFonts w:eastAsia="Arial Unicode MS"/>
                <w:sz w:val="22"/>
                <w:szCs w:val="22"/>
                <w:bdr w:val="nil"/>
              </w:rPr>
              <w:t>4</w:t>
            </w:r>
            <w:r>
              <w:rPr>
                <w:rFonts w:eastAsia="Arial Unicode MS"/>
                <w:sz w:val="22"/>
                <w:szCs w:val="22"/>
                <w:bdr w:val="nil"/>
              </w:rPr>
              <w:t xml:space="preserve"> – 2.7.1.3.</w:t>
            </w:r>
            <w:r w:rsidR="00D51740">
              <w:rPr>
                <w:rFonts w:eastAsia="Arial Unicode MS"/>
                <w:sz w:val="22"/>
                <w:szCs w:val="22"/>
                <w:bdr w:val="nil"/>
              </w:rPr>
              <w:t>6</w:t>
            </w:r>
            <w:r>
              <w:rPr>
                <w:rFonts w:eastAsia="Arial Unicode MS"/>
                <w:sz w:val="22"/>
                <w:szCs w:val="22"/>
                <w:bdr w:val="nil"/>
              </w:rPr>
              <w:t xml:space="preserve"> p.)</w:t>
            </w:r>
          </w:p>
        </w:tc>
        <w:tc>
          <w:tcPr>
            <w:tcW w:w="1417" w:type="dxa"/>
          </w:tcPr>
          <w:p w14:paraId="49E04DF0" w14:textId="77777777" w:rsidR="001047D9" w:rsidRPr="002822AE" w:rsidRDefault="001047D9" w:rsidP="00C33174">
            <w:pPr>
              <w:jc w:val="both"/>
              <w:rPr>
                <w:rFonts w:eastAsia="Arial Unicode MS"/>
                <w:sz w:val="22"/>
                <w:szCs w:val="22"/>
                <w:bdr w:val="nil"/>
              </w:rPr>
            </w:pPr>
          </w:p>
        </w:tc>
      </w:tr>
      <w:tr w:rsidR="001047D9" w14:paraId="6136C64C" w14:textId="77777777" w:rsidTr="00E0643F">
        <w:tc>
          <w:tcPr>
            <w:tcW w:w="577" w:type="dxa"/>
          </w:tcPr>
          <w:p w14:paraId="1A30A132" w14:textId="6B593B0E" w:rsidR="001047D9" w:rsidRPr="002822AE" w:rsidRDefault="006C3A63" w:rsidP="0061437E">
            <w:pPr>
              <w:jc w:val="both"/>
              <w:rPr>
                <w:rFonts w:eastAsia="Arial Unicode MS"/>
                <w:sz w:val="22"/>
                <w:szCs w:val="22"/>
                <w:bdr w:val="nil"/>
              </w:rPr>
            </w:pPr>
            <w:r w:rsidRPr="002822AE">
              <w:rPr>
                <w:rFonts w:eastAsia="Arial Unicode MS"/>
                <w:sz w:val="22"/>
                <w:szCs w:val="22"/>
                <w:bdr w:val="nil"/>
              </w:rPr>
              <w:t>4</w:t>
            </w:r>
            <w:r w:rsidR="001047D9" w:rsidRPr="002822AE">
              <w:rPr>
                <w:rFonts w:eastAsia="Arial Unicode MS"/>
                <w:sz w:val="22"/>
                <w:szCs w:val="22"/>
                <w:bdr w:val="nil"/>
              </w:rPr>
              <w:t>.</w:t>
            </w:r>
          </w:p>
        </w:tc>
        <w:tc>
          <w:tcPr>
            <w:tcW w:w="3387" w:type="dxa"/>
          </w:tcPr>
          <w:p w14:paraId="56A4C5F1" w14:textId="3F4EAE07" w:rsidR="001047D9" w:rsidRPr="002822AE" w:rsidRDefault="001047D9" w:rsidP="0061437E">
            <w:pPr>
              <w:jc w:val="both"/>
              <w:rPr>
                <w:rFonts w:eastAsia="Arial Unicode MS"/>
                <w:sz w:val="22"/>
                <w:szCs w:val="22"/>
                <w:bdr w:val="nil"/>
              </w:rPr>
            </w:pPr>
            <w:r w:rsidRPr="002822AE">
              <w:rPr>
                <w:rFonts w:eastAsia="Arial Unicode MS"/>
                <w:sz w:val="22"/>
                <w:szCs w:val="22"/>
                <w:bdr w:val="nil"/>
              </w:rPr>
              <w:t>Lauko reklama</w:t>
            </w:r>
          </w:p>
        </w:tc>
        <w:tc>
          <w:tcPr>
            <w:tcW w:w="3828" w:type="dxa"/>
          </w:tcPr>
          <w:p w14:paraId="52B633DD" w14:textId="512213EE" w:rsidR="001047D9" w:rsidRPr="002822AE" w:rsidRDefault="002F1807" w:rsidP="0061437E">
            <w:pPr>
              <w:jc w:val="both"/>
              <w:rPr>
                <w:rFonts w:eastAsia="Arial Unicode MS"/>
                <w:sz w:val="22"/>
                <w:szCs w:val="22"/>
                <w:bdr w:val="nil"/>
              </w:rPr>
            </w:pPr>
            <w:r>
              <w:rPr>
                <w:rFonts w:eastAsia="Arial Unicode MS"/>
                <w:sz w:val="22"/>
                <w:szCs w:val="22"/>
                <w:bdr w:val="nil"/>
              </w:rPr>
              <w:t xml:space="preserve">Pagal </w:t>
            </w:r>
            <w:r w:rsidR="00D51740" w:rsidRPr="002822AE">
              <w:rPr>
                <w:rFonts w:eastAsia="Arial Unicode MS"/>
                <w:sz w:val="22"/>
                <w:szCs w:val="22"/>
                <w:bdr w:val="nil"/>
              </w:rPr>
              <w:t>techninė</w:t>
            </w:r>
            <w:r w:rsidR="00D51740">
              <w:rPr>
                <w:rFonts w:eastAsia="Arial Unicode MS"/>
                <w:sz w:val="22"/>
                <w:szCs w:val="22"/>
                <w:bdr w:val="nil"/>
              </w:rPr>
              <w:t>s</w:t>
            </w:r>
            <w:r w:rsidR="00D51740" w:rsidRPr="002822AE">
              <w:rPr>
                <w:rFonts w:eastAsia="Arial Unicode MS"/>
                <w:sz w:val="22"/>
                <w:szCs w:val="22"/>
                <w:bdr w:val="nil"/>
              </w:rPr>
              <w:t xml:space="preserve"> specifikacijo</w:t>
            </w:r>
            <w:r w:rsidR="00D51740">
              <w:rPr>
                <w:rFonts w:eastAsia="Arial Unicode MS"/>
                <w:sz w:val="22"/>
                <w:szCs w:val="22"/>
                <w:bdr w:val="nil"/>
              </w:rPr>
              <w:t>s 2.7.1.</w:t>
            </w:r>
            <w:r>
              <w:rPr>
                <w:rFonts w:eastAsia="Arial Unicode MS"/>
                <w:sz w:val="22"/>
                <w:szCs w:val="22"/>
                <w:bdr w:val="nil"/>
              </w:rPr>
              <w:t>5 p. nurodytas apimtis</w:t>
            </w:r>
          </w:p>
        </w:tc>
        <w:tc>
          <w:tcPr>
            <w:tcW w:w="1417" w:type="dxa"/>
          </w:tcPr>
          <w:p w14:paraId="32F08259" w14:textId="77777777" w:rsidR="001047D9" w:rsidRPr="002822AE" w:rsidRDefault="001047D9" w:rsidP="0061437E">
            <w:pPr>
              <w:jc w:val="both"/>
              <w:rPr>
                <w:rFonts w:eastAsia="Arial Unicode MS"/>
                <w:sz w:val="22"/>
                <w:szCs w:val="22"/>
                <w:bdr w:val="nil"/>
              </w:rPr>
            </w:pPr>
          </w:p>
        </w:tc>
      </w:tr>
      <w:tr w:rsidR="001047D9" w14:paraId="4892937C" w14:textId="77777777" w:rsidTr="00E0643F">
        <w:tc>
          <w:tcPr>
            <w:tcW w:w="577" w:type="dxa"/>
          </w:tcPr>
          <w:p w14:paraId="6B31FB9E" w14:textId="6DFE78B6" w:rsidR="001047D9" w:rsidRPr="002822AE" w:rsidRDefault="00410856" w:rsidP="0061437E">
            <w:pPr>
              <w:jc w:val="both"/>
              <w:rPr>
                <w:rFonts w:eastAsia="Arial Unicode MS"/>
                <w:sz w:val="22"/>
                <w:szCs w:val="22"/>
                <w:bdr w:val="nil"/>
              </w:rPr>
            </w:pPr>
            <w:r w:rsidRPr="002822AE">
              <w:rPr>
                <w:rFonts w:eastAsia="Arial Unicode MS"/>
                <w:sz w:val="22"/>
                <w:szCs w:val="22"/>
                <w:bdr w:val="nil"/>
              </w:rPr>
              <w:t>5.</w:t>
            </w:r>
          </w:p>
        </w:tc>
        <w:tc>
          <w:tcPr>
            <w:tcW w:w="3387" w:type="dxa"/>
          </w:tcPr>
          <w:p w14:paraId="778EC06D" w14:textId="0ADC0E54" w:rsidR="001047D9" w:rsidRPr="002822AE" w:rsidRDefault="001047D9" w:rsidP="004E6873">
            <w:pPr>
              <w:rPr>
                <w:rFonts w:eastAsia="Arial Unicode MS"/>
                <w:sz w:val="22"/>
                <w:szCs w:val="22"/>
                <w:bdr w:val="nil"/>
              </w:rPr>
            </w:pPr>
            <w:r w:rsidRPr="002822AE">
              <w:rPr>
                <w:rFonts w:eastAsia="Arial Unicode MS"/>
                <w:sz w:val="22"/>
                <w:szCs w:val="22"/>
                <w:bdr w:val="nil"/>
              </w:rPr>
              <w:t>Plakatų sukūrimas, maketavimas, gamyba</w:t>
            </w:r>
            <w:r w:rsidR="00D3460C">
              <w:rPr>
                <w:rFonts w:eastAsia="Arial Unicode MS"/>
                <w:sz w:val="22"/>
                <w:szCs w:val="22"/>
                <w:bdr w:val="nil"/>
              </w:rPr>
              <w:t xml:space="preserve"> </w:t>
            </w:r>
          </w:p>
        </w:tc>
        <w:tc>
          <w:tcPr>
            <w:tcW w:w="3828" w:type="dxa"/>
          </w:tcPr>
          <w:p w14:paraId="69715820" w14:textId="36E8D7C9" w:rsidR="001047D9" w:rsidRPr="002822AE" w:rsidRDefault="005843AA" w:rsidP="0061437E">
            <w:pPr>
              <w:jc w:val="both"/>
              <w:rPr>
                <w:rFonts w:eastAsia="Arial Unicode MS"/>
                <w:sz w:val="22"/>
                <w:szCs w:val="22"/>
                <w:bdr w:val="nil"/>
              </w:rPr>
            </w:pPr>
            <w:r>
              <w:rPr>
                <w:rFonts w:eastAsia="Arial Unicode MS"/>
                <w:sz w:val="22"/>
                <w:szCs w:val="22"/>
                <w:bdr w:val="nil"/>
              </w:rPr>
              <w:t>300 vnt. (</w:t>
            </w:r>
            <w:r w:rsidR="0037031D">
              <w:rPr>
                <w:rFonts w:eastAsia="Arial Unicode MS"/>
                <w:sz w:val="22"/>
                <w:szCs w:val="22"/>
                <w:bdr w:val="nil"/>
              </w:rPr>
              <w:t>t</w:t>
            </w:r>
            <w:r w:rsidR="00447D28" w:rsidRPr="002822AE">
              <w:rPr>
                <w:rFonts w:eastAsia="Arial Unicode MS"/>
                <w:sz w:val="22"/>
                <w:szCs w:val="22"/>
                <w:bdr w:val="nil"/>
              </w:rPr>
              <w:t>echninė</w:t>
            </w:r>
            <w:r w:rsidR="0037031D">
              <w:rPr>
                <w:rFonts w:eastAsia="Arial Unicode MS"/>
                <w:sz w:val="22"/>
                <w:szCs w:val="22"/>
                <w:bdr w:val="nil"/>
              </w:rPr>
              <w:t>s</w:t>
            </w:r>
            <w:r w:rsidR="00447D28" w:rsidRPr="002822AE">
              <w:rPr>
                <w:rFonts w:eastAsia="Arial Unicode MS"/>
                <w:sz w:val="22"/>
                <w:szCs w:val="22"/>
                <w:bdr w:val="nil"/>
              </w:rPr>
              <w:t xml:space="preserve"> specifikacijo</w:t>
            </w:r>
            <w:r w:rsidR="0037031D">
              <w:rPr>
                <w:rFonts w:eastAsia="Arial Unicode MS"/>
                <w:sz w:val="22"/>
                <w:szCs w:val="22"/>
                <w:bdr w:val="nil"/>
              </w:rPr>
              <w:t>s</w:t>
            </w:r>
            <w:r w:rsidR="00250E78">
              <w:rPr>
                <w:rFonts w:eastAsia="Arial Unicode MS"/>
                <w:sz w:val="22"/>
                <w:szCs w:val="22"/>
                <w:bdr w:val="nil"/>
              </w:rPr>
              <w:t xml:space="preserve"> 2.7.1.6 – </w:t>
            </w:r>
            <w:r w:rsidR="006D6909">
              <w:rPr>
                <w:rFonts w:eastAsia="Arial Unicode MS"/>
                <w:sz w:val="22"/>
                <w:szCs w:val="22"/>
                <w:bdr w:val="nil"/>
              </w:rPr>
              <w:t>2.7.1.6.2 p.)</w:t>
            </w:r>
          </w:p>
        </w:tc>
        <w:tc>
          <w:tcPr>
            <w:tcW w:w="1417" w:type="dxa"/>
          </w:tcPr>
          <w:p w14:paraId="3C4EC5C7" w14:textId="77777777" w:rsidR="001047D9" w:rsidRPr="002822AE" w:rsidRDefault="001047D9" w:rsidP="0061437E">
            <w:pPr>
              <w:jc w:val="both"/>
              <w:rPr>
                <w:rFonts w:eastAsia="Arial Unicode MS"/>
                <w:sz w:val="22"/>
                <w:szCs w:val="22"/>
                <w:bdr w:val="nil"/>
              </w:rPr>
            </w:pPr>
          </w:p>
        </w:tc>
      </w:tr>
      <w:tr w:rsidR="001047D9" w14:paraId="1592DCB2" w14:textId="77777777" w:rsidTr="00E0643F">
        <w:tc>
          <w:tcPr>
            <w:tcW w:w="577" w:type="dxa"/>
          </w:tcPr>
          <w:p w14:paraId="7A7B03AC" w14:textId="34049E3F" w:rsidR="001047D9" w:rsidRPr="002822AE" w:rsidRDefault="00410856" w:rsidP="0061437E">
            <w:pPr>
              <w:jc w:val="both"/>
              <w:rPr>
                <w:rFonts w:eastAsia="Arial Unicode MS"/>
                <w:sz w:val="22"/>
                <w:szCs w:val="22"/>
                <w:bdr w:val="nil"/>
              </w:rPr>
            </w:pPr>
            <w:r w:rsidRPr="002822AE">
              <w:rPr>
                <w:rFonts w:eastAsia="Arial Unicode MS"/>
                <w:sz w:val="22"/>
                <w:szCs w:val="22"/>
                <w:bdr w:val="nil"/>
              </w:rPr>
              <w:t>6.</w:t>
            </w:r>
          </w:p>
        </w:tc>
        <w:tc>
          <w:tcPr>
            <w:tcW w:w="3387" w:type="dxa"/>
          </w:tcPr>
          <w:p w14:paraId="5C48C662" w14:textId="78B77E9B" w:rsidR="001047D9" w:rsidRPr="002822AE" w:rsidRDefault="001047D9" w:rsidP="0061437E">
            <w:pPr>
              <w:jc w:val="both"/>
              <w:rPr>
                <w:rFonts w:eastAsia="Arial Unicode MS"/>
                <w:sz w:val="22"/>
                <w:szCs w:val="22"/>
                <w:bdr w:val="nil"/>
              </w:rPr>
            </w:pPr>
            <w:r w:rsidRPr="002822AE">
              <w:rPr>
                <w:rFonts w:eastAsia="Arial Unicode MS"/>
                <w:sz w:val="22"/>
                <w:szCs w:val="22"/>
                <w:bdr w:val="nil"/>
              </w:rPr>
              <w:t>Informacin</w:t>
            </w:r>
            <w:r w:rsidR="00DA08A5" w:rsidRPr="002822AE">
              <w:rPr>
                <w:rFonts w:eastAsia="Arial Unicode MS"/>
                <w:sz w:val="22"/>
                <w:szCs w:val="22"/>
                <w:bdr w:val="nil"/>
              </w:rPr>
              <w:t>ių</w:t>
            </w:r>
            <w:r w:rsidRPr="002822AE">
              <w:rPr>
                <w:rFonts w:eastAsia="Arial Unicode MS"/>
                <w:sz w:val="22"/>
                <w:szCs w:val="22"/>
                <w:bdr w:val="nil"/>
              </w:rPr>
              <w:t xml:space="preserve"> skraju</w:t>
            </w:r>
            <w:r w:rsidR="00DA08A5" w:rsidRPr="002822AE">
              <w:rPr>
                <w:rFonts w:eastAsia="Arial Unicode MS"/>
                <w:sz w:val="22"/>
                <w:szCs w:val="22"/>
                <w:bdr w:val="nil"/>
              </w:rPr>
              <w:t>čių gamyba</w:t>
            </w:r>
          </w:p>
        </w:tc>
        <w:tc>
          <w:tcPr>
            <w:tcW w:w="3828" w:type="dxa"/>
          </w:tcPr>
          <w:p w14:paraId="0725A122" w14:textId="6895ABFF" w:rsidR="001047D9" w:rsidRPr="002822AE" w:rsidRDefault="00871B03" w:rsidP="0061437E">
            <w:pPr>
              <w:jc w:val="both"/>
              <w:rPr>
                <w:rFonts w:eastAsia="Arial Unicode MS"/>
                <w:sz w:val="22"/>
                <w:szCs w:val="22"/>
                <w:bdr w:val="nil"/>
              </w:rPr>
            </w:pPr>
            <w:r>
              <w:rPr>
                <w:rFonts w:eastAsia="Arial Unicode MS"/>
                <w:sz w:val="22"/>
                <w:szCs w:val="22"/>
                <w:bdr w:val="nil"/>
              </w:rPr>
              <w:t>60.000 vnt. (</w:t>
            </w:r>
            <w:r w:rsidR="00447D28" w:rsidRPr="002822AE">
              <w:rPr>
                <w:rFonts w:eastAsia="Arial Unicode MS"/>
                <w:sz w:val="22"/>
                <w:szCs w:val="22"/>
                <w:bdr w:val="nil"/>
              </w:rPr>
              <w:t>techninė</w:t>
            </w:r>
            <w:r w:rsidR="00555DAA">
              <w:rPr>
                <w:rFonts w:eastAsia="Arial Unicode MS"/>
                <w:sz w:val="22"/>
                <w:szCs w:val="22"/>
                <w:bdr w:val="nil"/>
              </w:rPr>
              <w:t>s</w:t>
            </w:r>
            <w:r w:rsidR="00447D28" w:rsidRPr="002822AE">
              <w:rPr>
                <w:rFonts w:eastAsia="Arial Unicode MS"/>
                <w:sz w:val="22"/>
                <w:szCs w:val="22"/>
                <w:bdr w:val="nil"/>
              </w:rPr>
              <w:t xml:space="preserve"> specifikacijo</w:t>
            </w:r>
            <w:r w:rsidR="00555DAA">
              <w:rPr>
                <w:rFonts w:eastAsia="Arial Unicode MS"/>
                <w:sz w:val="22"/>
                <w:szCs w:val="22"/>
                <w:bdr w:val="nil"/>
              </w:rPr>
              <w:t>s</w:t>
            </w:r>
            <w:r w:rsidR="007D00C0">
              <w:rPr>
                <w:rFonts w:eastAsia="Arial Unicode MS"/>
                <w:sz w:val="22"/>
                <w:szCs w:val="22"/>
                <w:bdr w:val="nil"/>
              </w:rPr>
              <w:t xml:space="preserve"> </w:t>
            </w:r>
            <w:r w:rsidR="00B523D0">
              <w:rPr>
                <w:rFonts w:eastAsia="Arial Unicode MS"/>
                <w:sz w:val="22"/>
                <w:szCs w:val="22"/>
                <w:bdr w:val="nil"/>
              </w:rPr>
              <w:t>2.7.1.7</w:t>
            </w:r>
            <w:r w:rsidR="009B67B7">
              <w:rPr>
                <w:rFonts w:eastAsia="Arial Unicode MS"/>
                <w:sz w:val="22"/>
                <w:szCs w:val="22"/>
                <w:bdr w:val="nil"/>
              </w:rPr>
              <w:t>–2.7.1.7.4 p.)</w:t>
            </w:r>
          </w:p>
        </w:tc>
        <w:tc>
          <w:tcPr>
            <w:tcW w:w="1417" w:type="dxa"/>
          </w:tcPr>
          <w:p w14:paraId="49A33772" w14:textId="77777777" w:rsidR="001047D9" w:rsidRPr="002822AE" w:rsidRDefault="001047D9" w:rsidP="0061437E">
            <w:pPr>
              <w:jc w:val="both"/>
              <w:rPr>
                <w:rFonts w:eastAsia="Arial Unicode MS"/>
                <w:sz w:val="22"/>
                <w:szCs w:val="22"/>
                <w:bdr w:val="nil"/>
              </w:rPr>
            </w:pPr>
          </w:p>
        </w:tc>
      </w:tr>
      <w:tr w:rsidR="00834AB6" w14:paraId="5329F261" w14:textId="77777777" w:rsidTr="00E0643F">
        <w:tc>
          <w:tcPr>
            <w:tcW w:w="577" w:type="dxa"/>
          </w:tcPr>
          <w:p w14:paraId="51BFC0C3" w14:textId="2CE25D19" w:rsidR="00834AB6" w:rsidRPr="002822AE" w:rsidRDefault="00834AB6" w:rsidP="0061437E">
            <w:pPr>
              <w:jc w:val="both"/>
              <w:rPr>
                <w:rFonts w:eastAsia="Arial Unicode MS"/>
                <w:sz w:val="22"/>
                <w:szCs w:val="22"/>
                <w:bdr w:val="nil"/>
              </w:rPr>
            </w:pPr>
            <w:r w:rsidRPr="002822AE">
              <w:rPr>
                <w:rFonts w:eastAsia="Arial Unicode MS"/>
                <w:sz w:val="22"/>
                <w:szCs w:val="22"/>
                <w:bdr w:val="nil"/>
              </w:rPr>
              <w:t>7.</w:t>
            </w:r>
          </w:p>
        </w:tc>
        <w:tc>
          <w:tcPr>
            <w:tcW w:w="3387" w:type="dxa"/>
          </w:tcPr>
          <w:p w14:paraId="4452E7E2" w14:textId="777C068A" w:rsidR="00834AB6" w:rsidRPr="00CD4D94" w:rsidRDefault="0035709F" w:rsidP="0061437E">
            <w:pPr>
              <w:jc w:val="both"/>
              <w:rPr>
                <w:rFonts w:eastAsia="Arial Unicode MS"/>
                <w:sz w:val="22"/>
                <w:szCs w:val="22"/>
                <w:bdr w:val="nil"/>
              </w:rPr>
            </w:pPr>
            <w:r w:rsidRPr="00CD4D94">
              <w:rPr>
                <w:rFonts w:eastAsia="Aptos"/>
                <w:kern w:val="2"/>
                <w:sz w:val="22"/>
                <w:szCs w:val="22"/>
                <w:lang w:eastAsia="en-US"/>
                <w14:ligatures w14:val="standardContextual"/>
              </w:rPr>
              <w:t xml:space="preserve">Facebook, Instagram, YouTube </w:t>
            </w:r>
            <w:r w:rsidR="006C3A63" w:rsidRPr="00CD4D94">
              <w:rPr>
                <w:rFonts w:eastAsia="Aptos"/>
                <w:kern w:val="2"/>
                <w:sz w:val="22"/>
                <w:szCs w:val="22"/>
                <w14:ligatures w14:val="standardContextual"/>
              </w:rPr>
              <w:t>s</w:t>
            </w:r>
            <w:r w:rsidR="00841FCA" w:rsidRPr="00CD4D94">
              <w:rPr>
                <w:rFonts w:eastAsia="Arial Unicode MS"/>
                <w:sz w:val="22"/>
                <w:szCs w:val="22"/>
                <w:bdr w:val="nil"/>
              </w:rPr>
              <w:t>ocialinių tinklų reklama</w:t>
            </w:r>
          </w:p>
        </w:tc>
        <w:tc>
          <w:tcPr>
            <w:tcW w:w="3828" w:type="dxa"/>
          </w:tcPr>
          <w:p w14:paraId="3B96AA49" w14:textId="377981BF" w:rsidR="00834AB6" w:rsidRPr="002822AE" w:rsidRDefault="001536B9" w:rsidP="0061437E">
            <w:pPr>
              <w:jc w:val="both"/>
              <w:rPr>
                <w:rFonts w:eastAsia="Arial Unicode MS"/>
                <w:sz w:val="22"/>
                <w:szCs w:val="22"/>
                <w:bdr w:val="nil"/>
              </w:rPr>
            </w:pPr>
            <w:r>
              <w:rPr>
                <w:rFonts w:eastAsia="Arial Unicode MS"/>
                <w:sz w:val="22"/>
                <w:szCs w:val="22"/>
                <w:bdr w:val="nil"/>
              </w:rPr>
              <w:t xml:space="preserve">Pagal </w:t>
            </w:r>
            <w:r w:rsidRPr="002822AE">
              <w:rPr>
                <w:rFonts w:eastAsia="Arial Unicode MS"/>
                <w:sz w:val="22"/>
                <w:szCs w:val="22"/>
                <w:bdr w:val="nil"/>
              </w:rPr>
              <w:t>techninė</w:t>
            </w:r>
            <w:r>
              <w:rPr>
                <w:rFonts w:eastAsia="Arial Unicode MS"/>
                <w:sz w:val="22"/>
                <w:szCs w:val="22"/>
                <w:bdr w:val="nil"/>
              </w:rPr>
              <w:t>s</w:t>
            </w:r>
            <w:r w:rsidRPr="002822AE">
              <w:rPr>
                <w:rFonts w:eastAsia="Arial Unicode MS"/>
                <w:sz w:val="22"/>
                <w:szCs w:val="22"/>
                <w:bdr w:val="nil"/>
              </w:rPr>
              <w:t xml:space="preserve"> specifikacijo</w:t>
            </w:r>
            <w:r>
              <w:rPr>
                <w:rFonts w:eastAsia="Arial Unicode MS"/>
                <w:sz w:val="22"/>
                <w:szCs w:val="22"/>
                <w:bdr w:val="nil"/>
              </w:rPr>
              <w:t>s 2.7.1.1 p. nurodytas apimtis</w:t>
            </w:r>
          </w:p>
        </w:tc>
        <w:tc>
          <w:tcPr>
            <w:tcW w:w="1417" w:type="dxa"/>
          </w:tcPr>
          <w:p w14:paraId="1E0F7C8D" w14:textId="77777777" w:rsidR="00834AB6" w:rsidRPr="002822AE" w:rsidRDefault="00834AB6" w:rsidP="0061437E">
            <w:pPr>
              <w:jc w:val="both"/>
              <w:rPr>
                <w:rFonts w:eastAsia="Arial Unicode MS"/>
                <w:sz w:val="22"/>
                <w:szCs w:val="22"/>
                <w:bdr w:val="nil"/>
              </w:rPr>
            </w:pPr>
          </w:p>
        </w:tc>
      </w:tr>
      <w:tr w:rsidR="00834AB6" w14:paraId="3E8CD447" w14:textId="77777777" w:rsidTr="00E0643F">
        <w:tc>
          <w:tcPr>
            <w:tcW w:w="577" w:type="dxa"/>
          </w:tcPr>
          <w:p w14:paraId="07141CA5" w14:textId="255C75B8" w:rsidR="00834AB6" w:rsidRPr="002822AE" w:rsidRDefault="00834AB6" w:rsidP="0061437E">
            <w:pPr>
              <w:jc w:val="both"/>
              <w:rPr>
                <w:rFonts w:eastAsia="Arial Unicode MS"/>
                <w:sz w:val="22"/>
                <w:szCs w:val="22"/>
                <w:bdr w:val="nil"/>
              </w:rPr>
            </w:pPr>
            <w:r w:rsidRPr="002822AE">
              <w:rPr>
                <w:rFonts w:eastAsia="Arial Unicode MS"/>
                <w:sz w:val="22"/>
                <w:szCs w:val="22"/>
                <w:bdr w:val="nil"/>
              </w:rPr>
              <w:t>8.</w:t>
            </w:r>
          </w:p>
        </w:tc>
        <w:tc>
          <w:tcPr>
            <w:tcW w:w="3387" w:type="dxa"/>
          </w:tcPr>
          <w:p w14:paraId="299B8E2E" w14:textId="0AD3D057" w:rsidR="00834AB6" w:rsidRPr="00CD4D94" w:rsidRDefault="007577B1" w:rsidP="0046103E">
            <w:pPr>
              <w:rPr>
                <w:rFonts w:eastAsia="Arial Unicode MS"/>
                <w:sz w:val="22"/>
                <w:szCs w:val="22"/>
                <w:bdr w:val="nil"/>
              </w:rPr>
            </w:pPr>
            <w:r w:rsidRPr="00CD4D94">
              <w:rPr>
                <w:rFonts w:eastAsia="Arial Unicode MS"/>
                <w:sz w:val="22"/>
                <w:szCs w:val="22"/>
                <w:bdr w:val="nil"/>
              </w:rPr>
              <w:t>Nacionalini</w:t>
            </w:r>
            <w:r w:rsidR="00046F87" w:rsidRPr="00CD4D94">
              <w:rPr>
                <w:rFonts w:eastAsia="Arial Unicode MS"/>
                <w:sz w:val="22"/>
                <w:szCs w:val="22"/>
                <w:bdr w:val="nil"/>
              </w:rPr>
              <w:t>ų</w:t>
            </w:r>
            <w:r w:rsidRPr="00CD4D94">
              <w:rPr>
                <w:rFonts w:eastAsia="Arial Unicode MS"/>
                <w:sz w:val="22"/>
                <w:szCs w:val="22"/>
                <w:bdr w:val="nil"/>
              </w:rPr>
              <w:t xml:space="preserve"> radijo</w:t>
            </w:r>
            <w:r w:rsidR="00046F87" w:rsidRPr="00CD4D94">
              <w:rPr>
                <w:rFonts w:eastAsia="Arial Unicode MS"/>
                <w:sz w:val="22"/>
                <w:szCs w:val="22"/>
                <w:bdr w:val="nil"/>
              </w:rPr>
              <w:t xml:space="preserve"> stočių</w:t>
            </w:r>
            <w:r w:rsidR="00E0643F" w:rsidRPr="00CD4D94">
              <w:rPr>
                <w:rFonts w:eastAsia="Arial Unicode MS"/>
                <w:sz w:val="22"/>
                <w:szCs w:val="22"/>
                <w:bdr w:val="nil"/>
              </w:rPr>
              <w:t xml:space="preserve"> </w:t>
            </w:r>
            <w:r w:rsidRPr="00CD4D94">
              <w:rPr>
                <w:rFonts w:eastAsia="Arial Unicode MS"/>
                <w:sz w:val="22"/>
                <w:szCs w:val="22"/>
                <w:bdr w:val="nil"/>
              </w:rPr>
              <w:t xml:space="preserve"> reklama</w:t>
            </w:r>
          </w:p>
        </w:tc>
        <w:tc>
          <w:tcPr>
            <w:tcW w:w="3828" w:type="dxa"/>
          </w:tcPr>
          <w:p w14:paraId="4FAA42F1" w14:textId="32ACD40B" w:rsidR="00834AB6" w:rsidRPr="002822AE" w:rsidRDefault="001536B9" w:rsidP="0061437E">
            <w:pPr>
              <w:jc w:val="both"/>
              <w:rPr>
                <w:rFonts w:eastAsia="Arial Unicode MS"/>
                <w:sz w:val="22"/>
                <w:szCs w:val="22"/>
                <w:bdr w:val="nil"/>
              </w:rPr>
            </w:pPr>
            <w:r>
              <w:rPr>
                <w:rFonts w:eastAsia="Arial Unicode MS"/>
                <w:sz w:val="22"/>
                <w:szCs w:val="22"/>
                <w:bdr w:val="nil"/>
              </w:rPr>
              <w:t xml:space="preserve">Pagal </w:t>
            </w:r>
            <w:r w:rsidRPr="002822AE">
              <w:rPr>
                <w:rFonts w:eastAsia="Arial Unicode MS"/>
                <w:sz w:val="22"/>
                <w:szCs w:val="22"/>
                <w:bdr w:val="nil"/>
              </w:rPr>
              <w:t>techninė</w:t>
            </w:r>
            <w:r>
              <w:rPr>
                <w:rFonts w:eastAsia="Arial Unicode MS"/>
                <w:sz w:val="22"/>
                <w:szCs w:val="22"/>
                <w:bdr w:val="nil"/>
              </w:rPr>
              <w:t>s</w:t>
            </w:r>
            <w:r w:rsidRPr="002822AE">
              <w:rPr>
                <w:rFonts w:eastAsia="Arial Unicode MS"/>
                <w:sz w:val="22"/>
                <w:szCs w:val="22"/>
                <w:bdr w:val="nil"/>
              </w:rPr>
              <w:t xml:space="preserve"> specifikacijo</w:t>
            </w:r>
            <w:r>
              <w:rPr>
                <w:rFonts w:eastAsia="Arial Unicode MS"/>
                <w:sz w:val="22"/>
                <w:szCs w:val="22"/>
                <w:bdr w:val="nil"/>
              </w:rPr>
              <w:t>s 2.7.1.</w:t>
            </w:r>
            <w:r w:rsidR="004F11B2">
              <w:rPr>
                <w:rFonts w:eastAsia="Arial Unicode MS"/>
                <w:sz w:val="22"/>
                <w:szCs w:val="22"/>
                <w:bdr w:val="nil"/>
              </w:rPr>
              <w:t>2</w:t>
            </w:r>
            <w:r>
              <w:rPr>
                <w:rFonts w:eastAsia="Arial Unicode MS"/>
                <w:sz w:val="22"/>
                <w:szCs w:val="22"/>
                <w:bdr w:val="nil"/>
              </w:rPr>
              <w:t xml:space="preserve"> p. nurodytas apimtis</w:t>
            </w:r>
          </w:p>
        </w:tc>
        <w:tc>
          <w:tcPr>
            <w:tcW w:w="1417" w:type="dxa"/>
          </w:tcPr>
          <w:p w14:paraId="51D6F549" w14:textId="77777777" w:rsidR="00834AB6" w:rsidRPr="002822AE" w:rsidRDefault="00834AB6" w:rsidP="0061437E">
            <w:pPr>
              <w:jc w:val="both"/>
              <w:rPr>
                <w:rFonts w:eastAsia="Arial Unicode MS"/>
                <w:sz w:val="22"/>
                <w:szCs w:val="22"/>
                <w:bdr w:val="nil"/>
              </w:rPr>
            </w:pPr>
          </w:p>
        </w:tc>
      </w:tr>
      <w:tr w:rsidR="00D927FF" w14:paraId="29EAE2F3" w14:textId="77777777" w:rsidTr="00E0643F">
        <w:tc>
          <w:tcPr>
            <w:tcW w:w="577" w:type="dxa"/>
          </w:tcPr>
          <w:p w14:paraId="3A30D403" w14:textId="49830E4E" w:rsidR="00D927FF" w:rsidRPr="002822AE" w:rsidRDefault="00D927FF" w:rsidP="0061437E">
            <w:pPr>
              <w:jc w:val="both"/>
              <w:rPr>
                <w:rFonts w:eastAsia="Arial Unicode MS"/>
                <w:sz w:val="22"/>
                <w:szCs w:val="22"/>
                <w:bdr w:val="nil"/>
              </w:rPr>
            </w:pPr>
          </w:p>
        </w:tc>
        <w:tc>
          <w:tcPr>
            <w:tcW w:w="3387" w:type="dxa"/>
          </w:tcPr>
          <w:p w14:paraId="7E425A5E" w14:textId="7034D094" w:rsidR="00D927FF" w:rsidRPr="002822AE" w:rsidRDefault="00D927FF" w:rsidP="00EA6B53">
            <w:pPr>
              <w:jc w:val="right"/>
              <w:rPr>
                <w:rFonts w:eastAsia="Arial Unicode MS"/>
                <w:i/>
                <w:iCs/>
                <w:sz w:val="22"/>
                <w:szCs w:val="22"/>
                <w:bdr w:val="nil"/>
              </w:rPr>
            </w:pPr>
            <w:r w:rsidRPr="002822AE">
              <w:rPr>
                <w:rFonts w:eastAsia="Arial Unicode MS"/>
                <w:i/>
                <w:iCs/>
                <w:sz w:val="22"/>
                <w:szCs w:val="22"/>
                <w:bdr w:val="nil"/>
              </w:rPr>
              <w:t>Bendra pasiūlymo kaina, Eur be PVM</w:t>
            </w:r>
          </w:p>
        </w:tc>
        <w:tc>
          <w:tcPr>
            <w:tcW w:w="3828" w:type="dxa"/>
          </w:tcPr>
          <w:p w14:paraId="186C39CD" w14:textId="77777777" w:rsidR="00D927FF" w:rsidRPr="002822AE" w:rsidRDefault="00D927FF" w:rsidP="0061437E">
            <w:pPr>
              <w:jc w:val="both"/>
              <w:rPr>
                <w:rFonts w:eastAsia="Arial Unicode MS"/>
                <w:sz w:val="22"/>
                <w:szCs w:val="22"/>
                <w:bdr w:val="nil"/>
              </w:rPr>
            </w:pPr>
          </w:p>
        </w:tc>
        <w:tc>
          <w:tcPr>
            <w:tcW w:w="1417" w:type="dxa"/>
          </w:tcPr>
          <w:p w14:paraId="0AF22380" w14:textId="77777777" w:rsidR="00D927FF" w:rsidRPr="002822AE" w:rsidRDefault="00D927FF" w:rsidP="0061437E">
            <w:pPr>
              <w:jc w:val="both"/>
              <w:rPr>
                <w:rFonts w:eastAsia="Arial Unicode MS"/>
                <w:sz w:val="22"/>
                <w:szCs w:val="22"/>
                <w:bdr w:val="nil"/>
              </w:rPr>
            </w:pPr>
          </w:p>
        </w:tc>
      </w:tr>
      <w:tr w:rsidR="00D927FF" w14:paraId="202E2A51" w14:textId="77777777" w:rsidTr="00E0643F">
        <w:tc>
          <w:tcPr>
            <w:tcW w:w="577" w:type="dxa"/>
          </w:tcPr>
          <w:p w14:paraId="5F46EF83" w14:textId="43C8A26C" w:rsidR="00D927FF" w:rsidRPr="002822AE" w:rsidRDefault="00D927FF" w:rsidP="0061437E">
            <w:pPr>
              <w:jc w:val="both"/>
              <w:rPr>
                <w:rFonts w:eastAsia="Arial Unicode MS"/>
                <w:sz w:val="22"/>
                <w:szCs w:val="22"/>
                <w:bdr w:val="nil"/>
              </w:rPr>
            </w:pPr>
          </w:p>
        </w:tc>
        <w:tc>
          <w:tcPr>
            <w:tcW w:w="3387" w:type="dxa"/>
          </w:tcPr>
          <w:p w14:paraId="3F5F4C68" w14:textId="53D858FA" w:rsidR="00D927FF" w:rsidRPr="002822AE" w:rsidRDefault="00D927FF" w:rsidP="00EA6B53">
            <w:pPr>
              <w:jc w:val="right"/>
              <w:rPr>
                <w:rFonts w:eastAsia="Arial Unicode MS"/>
                <w:i/>
                <w:iCs/>
                <w:sz w:val="22"/>
                <w:szCs w:val="22"/>
                <w:bdr w:val="nil"/>
              </w:rPr>
            </w:pPr>
            <w:r w:rsidRPr="002822AE">
              <w:rPr>
                <w:rFonts w:eastAsia="Arial Unicode MS"/>
                <w:i/>
                <w:iCs/>
                <w:sz w:val="22"/>
                <w:szCs w:val="22"/>
                <w:bdr w:val="nil"/>
              </w:rPr>
              <w:t>PVM</w:t>
            </w:r>
          </w:p>
        </w:tc>
        <w:tc>
          <w:tcPr>
            <w:tcW w:w="3828" w:type="dxa"/>
          </w:tcPr>
          <w:p w14:paraId="7BED3E45" w14:textId="77777777" w:rsidR="00D927FF" w:rsidRPr="002822AE" w:rsidRDefault="00D927FF" w:rsidP="0061437E">
            <w:pPr>
              <w:jc w:val="both"/>
              <w:rPr>
                <w:rFonts w:eastAsia="Arial Unicode MS"/>
                <w:sz w:val="22"/>
                <w:szCs w:val="22"/>
                <w:bdr w:val="nil"/>
              </w:rPr>
            </w:pPr>
          </w:p>
        </w:tc>
        <w:tc>
          <w:tcPr>
            <w:tcW w:w="1417" w:type="dxa"/>
          </w:tcPr>
          <w:p w14:paraId="577AE19D" w14:textId="77777777" w:rsidR="00D927FF" w:rsidRPr="002822AE" w:rsidRDefault="00D927FF" w:rsidP="0061437E">
            <w:pPr>
              <w:jc w:val="both"/>
              <w:rPr>
                <w:rFonts w:eastAsia="Arial Unicode MS"/>
                <w:sz w:val="22"/>
                <w:szCs w:val="22"/>
                <w:bdr w:val="nil"/>
              </w:rPr>
            </w:pPr>
          </w:p>
        </w:tc>
      </w:tr>
      <w:tr w:rsidR="00D927FF" w14:paraId="5D1C14B3" w14:textId="77777777" w:rsidTr="00E0643F">
        <w:tc>
          <w:tcPr>
            <w:tcW w:w="577" w:type="dxa"/>
          </w:tcPr>
          <w:p w14:paraId="17500088" w14:textId="030BEC25" w:rsidR="00D927FF" w:rsidRPr="002822AE" w:rsidRDefault="00D927FF" w:rsidP="0061437E">
            <w:pPr>
              <w:jc w:val="both"/>
              <w:rPr>
                <w:rFonts w:eastAsia="Arial Unicode MS"/>
                <w:sz w:val="22"/>
                <w:szCs w:val="22"/>
                <w:bdr w:val="nil"/>
              </w:rPr>
            </w:pPr>
          </w:p>
        </w:tc>
        <w:tc>
          <w:tcPr>
            <w:tcW w:w="3387" w:type="dxa"/>
          </w:tcPr>
          <w:p w14:paraId="73312716" w14:textId="35329FD9" w:rsidR="00D927FF" w:rsidRPr="002822AE" w:rsidRDefault="00D927FF" w:rsidP="00EA6B53">
            <w:pPr>
              <w:jc w:val="right"/>
              <w:rPr>
                <w:rFonts w:eastAsia="Arial Unicode MS"/>
                <w:i/>
                <w:iCs/>
                <w:sz w:val="22"/>
                <w:szCs w:val="22"/>
                <w:bdr w:val="nil"/>
              </w:rPr>
            </w:pPr>
            <w:r w:rsidRPr="002822AE">
              <w:rPr>
                <w:rFonts w:eastAsia="Arial Unicode MS"/>
                <w:i/>
                <w:iCs/>
                <w:sz w:val="22"/>
                <w:szCs w:val="22"/>
                <w:bdr w:val="nil"/>
              </w:rPr>
              <w:t>Bendra pasiūlymo kaina, Eur su PVM</w:t>
            </w:r>
          </w:p>
        </w:tc>
        <w:tc>
          <w:tcPr>
            <w:tcW w:w="3828" w:type="dxa"/>
          </w:tcPr>
          <w:p w14:paraId="5E2C3528" w14:textId="77777777" w:rsidR="00D927FF" w:rsidRPr="002822AE" w:rsidRDefault="00D927FF" w:rsidP="0061437E">
            <w:pPr>
              <w:jc w:val="both"/>
              <w:rPr>
                <w:rFonts w:eastAsia="Arial Unicode MS"/>
                <w:sz w:val="22"/>
                <w:szCs w:val="22"/>
                <w:bdr w:val="nil"/>
              </w:rPr>
            </w:pPr>
          </w:p>
        </w:tc>
        <w:tc>
          <w:tcPr>
            <w:tcW w:w="1417" w:type="dxa"/>
          </w:tcPr>
          <w:p w14:paraId="610021C3" w14:textId="77777777" w:rsidR="00D927FF" w:rsidRPr="002822AE" w:rsidRDefault="00D927FF" w:rsidP="0061437E">
            <w:pPr>
              <w:jc w:val="both"/>
              <w:rPr>
                <w:rFonts w:eastAsia="Arial Unicode MS"/>
                <w:sz w:val="22"/>
                <w:szCs w:val="22"/>
                <w:bdr w:val="nil"/>
              </w:rPr>
            </w:pPr>
          </w:p>
        </w:tc>
      </w:tr>
    </w:tbl>
    <w:p w14:paraId="5D0F2626" w14:textId="77777777" w:rsidR="00C05DE7" w:rsidRPr="00211C6D" w:rsidRDefault="00C05DE7" w:rsidP="00C05DE7">
      <w:pPr>
        <w:shd w:val="clear" w:color="auto" w:fill="FFFFFF"/>
        <w:spacing w:after="0" w:line="240" w:lineRule="auto"/>
        <w:jc w:val="both"/>
        <w:rPr>
          <w:rFonts w:ascii="Times New Roman" w:eastAsia="Arial Unicode MS" w:hAnsi="Times New Roman" w:cs="Times New Roman"/>
          <w:i/>
          <w:iCs/>
          <w:sz w:val="16"/>
          <w:szCs w:val="16"/>
          <w:bdr w:val="nil"/>
        </w:rPr>
      </w:pPr>
    </w:p>
    <w:p w14:paraId="2937760B" w14:textId="5B25197C" w:rsidR="00C05DE7" w:rsidRPr="00C05DE7" w:rsidRDefault="00C05DE7" w:rsidP="00C05DE7">
      <w:pPr>
        <w:spacing w:before="60" w:after="60" w:line="240" w:lineRule="auto"/>
        <w:jc w:val="both"/>
        <w:rPr>
          <w:rFonts w:ascii="Times New Roman" w:eastAsia="Times New Roman" w:hAnsi="Times New Roman" w:cs="Times New Roman"/>
          <w:bCs/>
        </w:rPr>
      </w:pPr>
      <w:r w:rsidRPr="00C05DE7">
        <w:rPr>
          <w:rFonts w:ascii="Times New Roman" w:eastAsia="Times New Roman" w:hAnsi="Times New Roman" w:cs="Times New Roman"/>
          <w:bCs/>
        </w:rPr>
        <w:t>Tais atvejais, kai pagal galiojančius teisės aktus paslaugų t</w:t>
      </w:r>
      <w:r w:rsidR="001044D7">
        <w:rPr>
          <w:rFonts w:ascii="Times New Roman" w:eastAsia="Times New Roman" w:hAnsi="Times New Roman" w:cs="Times New Roman"/>
          <w:bCs/>
        </w:rPr>
        <w:t>e</w:t>
      </w:r>
      <w:r w:rsidR="00E34F41">
        <w:rPr>
          <w:rFonts w:ascii="Times New Roman" w:eastAsia="Times New Roman" w:hAnsi="Times New Roman" w:cs="Times New Roman"/>
          <w:bCs/>
        </w:rPr>
        <w:t>i</w:t>
      </w:r>
      <w:r w:rsidRPr="00C05DE7">
        <w:rPr>
          <w:rFonts w:ascii="Times New Roman" w:eastAsia="Times New Roman" w:hAnsi="Times New Roman" w:cs="Times New Roman"/>
          <w:bCs/>
        </w:rPr>
        <w:t>kėjui nereikia mokėti PVM, jis atitinkamų lentelės skilčių nepildo ir nurodo priežastis, dėl kurių PVM nemokamas.</w:t>
      </w:r>
    </w:p>
    <w:p w14:paraId="7C8D88A3" w14:textId="77777777" w:rsidR="0027519B" w:rsidRPr="00211C6D" w:rsidRDefault="0027519B" w:rsidP="00042976">
      <w:pPr>
        <w:rPr>
          <w:rFonts w:ascii="Times New Roman" w:eastAsia="Times New Roman" w:hAnsi="Times New Roman" w:cs="Times New Roman"/>
          <w:bCs/>
          <w:sz w:val="16"/>
          <w:szCs w:val="16"/>
          <w:lang w:eastAsia="lt-LT"/>
        </w:rPr>
      </w:pPr>
    </w:p>
    <w:p w14:paraId="37EA0757" w14:textId="4C588FB2" w:rsidR="00042976" w:rsidRPr="002E06A7" w:rsidRDefault="00042976" w:rsidP="00042976">
      <w:pPr>
        <w:rPr>
          <w:rFonts w:ascii="Times New Roman" w:eastAsia="Times New Roman" w:hAnsi="Times New Roman" w:cs="Times New Roman"/>
          <w:bCs/>
          <w:lang w:eastAsia="lt-LT"/>
        </w:rPr>
      </w:pPr>
      <w:r w:rsidRPr="002E06A7">
        <w:rPr>
          <w:rFonts w:ascii="Times New Roman" w:eastAsia="Times New Roman" w:hAnsi="Times New Roman" w:cs="Times New Roman"/>
          <w:b/>
          <w:lang w:eastAsia="lt-LT"/>
        </w:rPr>
        <w:t>Pasiūlymo kaina žodžiais: ______________________________________________________________________</w:t>
      </w:r>
    </w:p>
    <w:p w14:paraId="2828709F" w14:textId="77777777" w:rsidR="00042976" w:rsidRPr="002E06A7" w:rsidRDefault="00042976" w:rsidP="00042976">
      <w:pPr>
        <w:autoSpaceDE w:val="0"/>
        <w:autoSpaceDN w:val="0"/>
        <w:adjustRightInd w:val="0"/>
        <w:spacing w:before="60" w:after="60" w:line="240" w:lineRule="auto"/>
        <w:jc w:val="both"/>
        <w:rPr>
          <w:rFonts w:ascii="Times New Roman" w:eastAsia="Times New Roman" w:hAnsi="Times New Roman" w:cs="Times New Roman"/>
          <w:iCs/>
          <w:u w:val="single"/>
        </w:rPr>
      </w:pPr>
      <w:r w:rsidRPr="002E06A7">
        <w:rPr>
          <w:rFonts w:ascii="Times New Roman" w:eastAsia="Times New Roman" w:hAnsi="Times New Roman" w:cs="Times New Roman"/>
          <w:iCs/>
          <w:u w:val="single"/>
        </w:rPr>
        <w:t>Visi pasiūlyme nurodyti skaičiai, susiję su pasiūlymo kaina, turi būti pateikiami dviejų skaičių po kablelio tikslumu.</w:t>
      </w:r>
    </w:p>
    <w:bookmarkEnd w:id="3"/>
    <w:p w14:paraId="7A7744FE" w14:textId="77777777" w:rsidR="00FA776B" w:rsidRDefault="00FA776B" w:rsidP="008B751A">
      <w:pPr>
        <w:autoSpaceDE w:val="0"/>
        <w:autoSpaceDN w:val="0"/>
        <w:adjustRightInd w:val="0"/>
        <w:spacing w:before="60" w:after="60" w:line="240" w:lineRule="auto"/>
        <w:rPr>
          <w:rFonts w:ascii="Times New Roman" w:eastAsia="Times New Roman" w:hAnsi="Times New Roman" w:cs="Times New Roman"/>
          <w:sz w:val="16"/>
          <w:szCs w:val="16"/>
        </w:rPr>
      </w:pPr>
    </w:p>
    <w:p w14:paraId="28BDBEEB" w14:textId="494B090B" w:rsidR="00C93D68" w:rsidRPr="00C93D68" w:rsidRDefault="00EB205B" w:rsidP="00C93D68">
      <w:pPr>
        <w:spacing w:before="60" w:after="60" w:line="240" w:lineRule="auto"/>
        <w:jc w:val="both"/>
        <w:rPr>
          <w:rFonts w:ascii="Times New Roman" w:eastAsia="Times New Roman" w:hAnsi="Times New Roman" w:cs="Times New Roman"/>
          <w:bCs/>
        </w:rPr>
      </w:pPr>
      <w:r>
        <w:rPr>
          <w:rFonts w:ascii="Times New Roman" w:eastAsia="Times New Roman" w:hAnsi="Times New Roman" w:cs="Times New Roman"/>
          <w:bCs/>
        </w:rPr>
        <w:lastRenderedPageBreak/>
        <w:t>1</w:t>
      </w:r>
      <w:r w:rsidR="008F639D">
        <w:rPr>
          <w:rFonts w:ascii="Times New Roman" w:eastAsia="Times New Roman" w:hAnsi="Times New Roman" w:cs="Times New Roman"/>
          <w:bCs/>
        </w:rPr>
        <w:t>)</w:t>
      </w:r>
      <w:r>
        <w:rPr>
          <w:rFonts w:ascii="Times New Roman" w:eastAsia="Times New Roman" w:hAnsi="Times New Roman" w:cs="Times New Roman"/>
          <w:bCs/>
        </w:rPr>
        <w:t xml:space="preserve"> </w:t>
      </w:r>
      <w:r w:rsidR="00C93D68" w:rsidRPr="00C93D68">
        <w:rPr>
          <w:rFonts w:ascii="Times New Roman" w:eastAsia="Times New Roman" w:hAnsi="Times New Roman" w:cs="Times New Roman"/>
          <w:bCs/>
        </w:rPr>
        <w:t xml:space="preserve">Perkančioji organizacija pasiūlymus vertins bei nugalėtoją pasirinks, lygindama kainas </w:t>
      </w:r>
      <w:r w:rsidR="00391195">
        <w:rPr>
          <w:rFonts w:ascii="Times New Roman" w:eastAsia="Times New Roman" w:hAnsi="Times New Roman" w:cs="Times New Roman"/>
          <w:bCs/>
        </w:rPr>
        <w:t>su visais mokesčiais</w:t>
      </w:r>
      <w:r w:rsidR="008F03C7">
        <w:rPr>
          <w:rFonts w:ascii="Times New Roman" w:eastAsia="Times New Roman" w:hAnsi="Times New Roman" w:cs="Times New Roman"/>
          <w:bCs/>
        </w:rPr>
        <w:t>, įskaitant</w:t>
      </w:r>
      <w:r w:rsidR="00C93D68" w:rsidRPr="00C93D68">
        <w:rPr>
          <w:rFonts w:ascii="Times New Roman" w:eastAsia="Times New Roman" w:hAnsi="Times New Roman" w:cs="Times New Roman"/>
          <w:bCs/>
        </w:rPr>
        <w:t xml:space="preserve"> PVM, nurodytas </w:t>
      </w:r>
      <w:r w:rsidR="00220F18">
        <w:rPr>
          <w:rFonts w:ascii="Times New Roman" w:eastAsia="Times New Roman" w:hAnsi="Times New Roman" w:cs="Times New Roman"/>
          <w:bCs/>
        </w:rPr>
        <w:t>pasiūlymo lentelėje</w:t>
      </w:r>
      <w:r w:rsidR="00C93D68" w:rsidRPr="00C93D68">
        <w:rPr>
          <w:rFonts w:ascii="Times New Roman" w:eastAsia="Times New Roman" w:hAnsi="Times New Roman" w:cs="Times New Roman"/>
          <w:bCs/>
        </w:rPr>
        <w:t>.</w:t>
      </w:r>
    </w:p>
    <w:p w14:paraId="1251F75E" w14:textId="3310402A" w:rsidR="00C93D68" w:rsidRPr="00C93D68" w:rsidRDefault="008F639D" w:rsidP="00C93D68">
      <w:pPr>
        <w:spacing w:before="60" w:after="60" w:line="240" w:lineRule="auto"/>
        <w:jc w:val="both"/>
        <w:rPr>
          <w:rFonts w:ascii="Times New Roman" w:eastAsia="Times New Roman" w:hAnsi="Times New Roman" w:cs="Times New Roman"/>
          <w:bCs/>
        </w:rPr>
      </w:pPr>
      <w:r>
        <w:rPr>
          <w:rFonts w:ascii="Times New Roman" w:eastAsia="Times New Roman" w:hAnsi="Times New Roman" w:cs="Times New Roman"/>
          <w:bCs/>
        </w:rPr>
        <w:t>2</w:t>
      </w:r>
      <w:r w:rsidR="00C93D68" w:rsidRPr="00C93D68">
        <w:rPr>
          <w:rFonts w:ascii="Times New Roman" w:eastAsia="Times New Roman" w:hAnsi="Times New Roman" w:cs="Times New Roman"/>
          <w:bCs/>
        </w:rPr>
        <w:t xml:space="preserve">) Tiekėjų pasiūlymai, kurių </w:t>
      </w:r>
      <w:r w:rsidR="00220F18">
        <w:rPr>
          <w:rFonts w:ascii="Times New Roman" w:eastAsia="Times New Roman" w:hAnsi="Times New Roman" w:cs="Times New Roman"/>
          <w:bCs/>
        </w:rPr>
        <w:t>pasiū</w:t>
      </w:r>
      <w:r w:rsidR="00803BC7">
        <w:rPr>
          <w:rFonts w:ascii="Times New Roman" w:eastAsia="Times New Roman" w:hAnsi="Times New Roman" w:cs="Times New Roman"/>
          <w:bCs/>
        </w:rPr>
        <w:t>lymo</w:t>
      </w:r>
      <w:r w:rsidR="00C93D68" w:rsidRPr="00C93D68">
        <w:rPr>
          <w:rFonts w:ascii="Times New Roman" w:eastAsia="Times New Roman" w:hAnsi="Times New Roman" w:cs="Times New Roman"/>
          <w:bCs/>
        </w:rPr>
        <w:t xml:space="preserve"> lentelėje nurodyta bendra pasiūlymo kaina </w:t>
      </w:r>
      <w:r w:rsidR="00D45F2D">
        <w:rPr>
          <w:rFonts w:ascii="Times New Roman" w:eastAsia="Times New Roman" w:hAnsi="Times New Roman" w:cs="Times New Roman"/>
          <w:bCs/>
        </w:rPr>
        <w:t>su visais mokesčiais, įskaitant</w:t>
      </w:r>
      <w:r w:rsidR="00D45F2D" w:rsidRPr="00C93D68">
        <w:rPr>
          <w:rFonts w:ascii="Times New Roman" w:eastAsia="Times New Roman" w:hAnsi="Times New Roman" w:cs="Times New Roman"/>
          <w:bCs/>
        </w:rPr>
        <w:t xml:space="preserve"> PVM, </w:t>
      </w:r>
      <w:r w:rsidR="00C93D68" w:rsidRPr="00C93D68">
        <w:rPr>
          <w:rFonts w:ascii="Times New Roman" w:eastAsia="Times New Roman" w:hAnsi="Times New Roman" w:cs="Times New Roman"/>
          <w:bCs/>
        </w:rPr>
        <w:t xml:space="preserve">viršys </w:t>
      </w:r>
      <w:r w:rsidR="00803BC7">
        <w:rPr>
          <w:rFonts w:ascii="Times New Roman" w:eastAsia="Times New Roman" w:hAnsi="Times New Roman" w:cs="Times New Roman"/>
          <w:bCs/>
        </w:rPr>
        <w:t>60 500,00</w:t>
      </w:r>
      <w:r w:rsidR="00C93D68" w:rsidRPr="00C93D68">
        <w:rPr>
          <w:rFonts w:ascii="Times New Roman" w:eastAsia="Times New Roman" w:hAnsi="Times New Roman" w:cs="Times New Roman"/>
          <w:bCs/>
        </w:rPr>
        <w:t xml:space="preserve"> Eur, bus atmetami dėl per didelės ir perkančiajai organizacijai nepriimtinos kainos.</w:t>
      </w:r>
    </w:p>
    <w:p w14:paraId="6D8B9B40" w14:textId="132B52B8" w:rsidR="00C93D68" w:rsidRPr="00C93D68" w:rsidRDefault="008F639D" w:rsidP="00C93D68">
      <w:pPr>
        <w:spacing w:before="60" w:after="60" w:line="240" w:lineRule="auto"/>
        <w:jc w:val="both"/>
        <w:rPr>
          <w:rFonts w:ascii="Times New Roman" w:eastAsia="Times New Roman" w:hAnsi="Times New Roman" w:cs="Times New Roman"/>
          <w:bCs/>
        </w:rPr>
      </w:pPr>
      <w:r>
        <w:rPr>
          <w:rFonts w:ascii="Times New Roman" w:eastAsia="Times New Roman" w:hAnsi="Times New Roman" w:cs="Times New Roman"/>
          <w:bCs/>
        </w:rPr>
        <w:t>3</w:t>
      </w:r>
      <w:r w:rsidR="00C93D68" w:rsidRPr="00C93D68">
        <w:rPr>
          <w:rFonts w:ascii="Times New Roman" w:eastAsia="Times New Roman" w:hAnsi="Times New Roman" w:cs="Times New Roman"/>
          <w:bCs/>
        </w:rPr>
        <w:t xml:space="preserve">) Perkančioji organizacija įsigys visas paslaugas, nurodytas techninėje specifikacijoje ir </w:t>
      </w:r>
      <w:r w:rsidR="007B05AD">
        <w:rPr>
          <w:rFonts w:ascii="Times New Roman" w:eastAsia="Times New Roman" w:hAnsi="Times New Roman" w:cs="Times New Roman"/>
          <w:bCs/>
        </w:rPr>
        <w:t xml:space="preserve">pasiūlymo </w:t>
      </w:r>
      <w:r w:rsidR="00C93D68" w:rsidRPr="00C93D68">
        <w:rPr>
          <w:rFonts w:ascii="Times New Roman" w:eastAsia="Times New Roman" w:hAnsi="Times New Roman" w:cs="Times New Roman"/>
          <w:bCs/>
        </w:rPr>
        <w:t xml:space="preserve">lentelėje. Sutarčiai taikoma – fiksuotos kainos kainodara. Sutartis bus laikoma tinkamai įvykdyta tik tada, kada bus suteiktos visos techninėje specifikacijoje ir </w:t>
      </w:r>
      <w:r w:rsidR="007B05AD">
        <w:rPr>
          <w:rFonts w:ascii="Times New Roman" w:eastAsia="Times New Roman" w:hAnsi="Times New Roman" w:cs="Times New Roman"/>
          <w:bCs/>
        </w:rPr>
        <w:t>pasiūlymo</w:t>
      </w:r>
      <w:r w:rsidR="00C93D68" w:rsidRPr="00C93D68">
        <w:rPr>
          <w:rFonts w:ascii="Times New Roman" w:eastAsia="Times New Roman" w:hAnsi="Times New Roman" w:cs="Times New Roman"/>
          <w:bCs/>
        </w:rPr>
        <w:t xml:space="preserve"> lentelėje nurodytos paslaugos </w:t>
      </w:r>
      <w:r w:rsidR="00341FA2">
        <w:rPr>
          <w:rFonts w:ascii="Times New Roman" w:eastAsia="Times New Roman" w:hAnsi="Times New Roman" w:cs="Times New Roman"/>
          <w:bCs/>
        </w:rPr>
        <w:t>visa</w:t>
      </w:r>
      <w:r w:rsidR="00C93D68" w:rsidRPr="00C93D68">
        <w:rPr>
          <w:rFonts w:ascii="Times New Roman" w:eastAsia="Times New Roman" w:hAnsi="Times New Roman" w:cs="Times New Roman"/>
          <w:bCs/>
        </w:rPr>
        <w:t xml:space="preserve"> apimtimi. </w:t>
      </w:r>
    </w:p>
    <w:p w14:paraId="408639A2" w14:textId="77777777" w:rsidR="00BA25DD" w:rsidRPr="00CF69FA" w:rsidRDefault="00BA25DD" w:rsidP="008B751A">
      <w:pPr>
        <w:autoSpaceDE w:val="0"/>
        <w:autoSpaceDN w:val="0"/>
        <w:adjustRightInd w:val="0"/>
        <w:spacing w:before="60" w:after="60" w:line="240" w:lineRule="auto"/>
        <w:rPr>
          <w:rFonts w:ascii="Times New Roman" w:eastAsia="Times New Roman" w:hAnsi="Times New Roman" w:cs="Times New Roman"/>
          <w:sz w:val="16"/>
          <w:szCs w:val="16"/>
        </w:rPr>
      </w:pPr>
    </w:p>
    <w:p w14:paraId="0C34AD5F" w14:textId="1D4851CF" w:rsidR="00984EDF" w:rsidRPr="00984EDF" w:rsidRDefault="00984EDF" w:rsidP="00984EDF">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rPr>
      </w:pPr>
      <w:r w:rsidRPr="00984EDF">
        <w:rPr>
          <w:rFonts w:ascii="Times New Roman" w:eastAsia="Times New Roman" w:hAnsi="Times New Roman" w:cs="Times New Roman"/>
          <w:b/>
          <w:bCs/>
          <w:sz w:val="24"/>
          <w:szCs w:val="24"/>
        </w:rPr>
        <w:t>4. SU PASIŪLYMU PATEIKIAMI DOKUMENTAI</w:t>
      </w:r>
    </w:p>
    <w:p w14:paraId="5BEBD7BF" w14:textId="77777777" w:rsidR="00984EDF" w:rsidRPr="00CF69FA" w:rsidRDefault="00984EDF" w:rsidP="00984EDF">
      <w:pPr>
        <w:autoSpaceDE w:val="0"/>
        <w:autoSpaceDN w:val="0"/>
        <w:adjustRightInd w:val="0"/>
        <w:spacing w:before="60" w:after="60"/>
        <w:jc w:val="both"/>
        <w:rPr>
          <w:rFonts w:ascii="Times New Roman" w:eastAsia="Times New Roman" w:hAnsi="Times New Roman" w:cs="Times New Roman"/>
          <w:sz w:val="16"/>
          <w:szCs w:val="16"/>
          <w:lang w:eastAsia="lt-LT"/>
        </w:rPr>
      </w:pPr>
    </w:p>
    <w:tbl>
      <w:tblPr>
        <w:tblStyle w:val="Lentelstinklelis"/>
        <w:tblW w:w="9634" w:type="dxa"/>
        <w:tblLook w:val="04A0" w:firstRow="1" w:lastRow="0" w:firstColumn="1" w:lastColumn="0" w:noHBand="0" w:noVBand="1"/>
      </w:tblPr>
      <w:tblGrid>
        <w:gridCol w:w="762"/>
        <w:gridCol w:w="7455"/>
        <w:gridCol w:w="1417"/>
      </w:tblGrid>
      <w:tr w:rsidR="00984EDF" w:rsidRPr="002822AE" w14:paraId="3158C818" w14:textId="77777777" w:rsidTr="003B0A31">
        <w:tc>
          <w:tcPr>
            <w:tcW w:w="762" w:type="dxa"/>
            <w:vAlign w:val="center"/>
          </w:tcPr>
          <w:p w14:paraId="01C0AA1C" w14:textId="77777777" w:rsidR="00984EDF" w:rsidRPr="002822AE" w:rsidRDefault="00984EDF" w:rsidP="00984EDF">
            <w:pPr>
              <w:spacing w:before="60" w:after="60"/>
              <w:jc w:val="center"/>
              <w:rPr>
                <w:sz w:val="22"/>
                <w:szCs w:val="22"/>
              </w:rPr>
            </w:pPr>
            <w:r w:rsidRPr="002822AE">
              <w:rPr>
                <w:sz w:val="22"/>
                <w:szCs w:val="22"/>
              </w:rPr>
              <w:t>Eil. Nr.</w:t>
            </w:r>
          </w:p>
        </w:tc>
        <w:tc>
          <w:tcPr>
            <w:tcW w:w="7455" w:type="dxa"/>
            <w:vAlign w:val="center"/>
          </w:tcPr>
          <w:p w14:paraId="650E887D" w14:textId="5B2E2338" w:rsidR="00984EDF" w:rsidRPr="002822AE" w:rsidRDefault="00984EDF" w:rsidP="00067B9B">
            <w:pPr>
              <w:spacing w:before="60" w:after="60"/>
              <w:jc w:val="center"/>
              <w:rPr>
                <w:color w:val="000000"/>
                <w:sz w:val="22"/>
                <w:szCs w:val="22"/>
              </w:rPr>
            </w:pPr>
            <w:r w:rsidRPr="002822AE">
              <w:rPr>
                <w:color w:val="000000"/>
                <w:sz w:val="22"/>
                <w:szCs w:val="22"/>
              </w:rPr>
              <w:t>Dokumento pavadinimas</w:t>
            </w:r>
          </w:p>
        </w:tc>
        <w:tc>
          <w:tcPr>
            <w:tcW w:w="1417" w:type="dxa"/>
            <w:vAlign w:val="center"/>
          </w:tcPr>
          <w:p w14:paraId="799702F1" w14:textId="77777777" w:rsidR="00984EDF" w:rsidRPr="002822AE" w:rsidRDefault="00984EDF" w:rsidP="00984EDF">
            <w:pPr>
              <w:spacing w:before="60" w:after="60"/>
              <w:jc w:val="center"/>
              <w:rPr>
                <w:color w:val="000000"/>
                <w:sz w:val="22"/>
                <w:szCs w:val="22"/>
              </w:rPr>
            </w:pPr>
            <w:r w:rsidRPr="002822AE">
              <w:rPr>
                <w:color w:val="000000"/>
                <w:sz w:val="22"/>
                <w:szCs w:val="22"/>
              </w:rPr>
              <w:t>Lapų skaičius</w:t>
            </w:r>
          </w:p>
        </w:tc>
      </w:tr>
      <w:tr w:rsidR="00984EDF" w:rsidRPr="002822AE" w14:paraId="3693E68D" w14:textId="77777777" w:rsidTr="00FA13F0">
        <w:tc>
          <w:tcPr>
            <w:tcW w:w="762" w:type="dxa"/>
            <w:vAlign w:val="center"/>
          </w:tcPr>
          <w:p w14:paraId="360113F7" w14:textId="214F7D6A" w:rsidR="00984EDF" w:rsidRPr="002822AE" w:rsidRDefault="00984EDF" w:rsidP="001F7B79">
            <w:pPr>
              <w:spacing w:before="60" w:after="60"/>
              <w:jc w:val="center"/>
              <w:rPr>
                <w:bCs/>
                <w:sz w:val="22"/>
                <w:szCs w:val="22"/>
              </w:rPr>
            </w:pPr>
            <w:r w:rsidRPr="002822AE">
              <w:rPr>
                <w:bCs/>
                <w:sz w:val="22"/>
                <w:szCs w:val="22"/>
              </w:rPr>
              <w:t>1.</w:t>
            </w:r>
          </w:p>
        </w:tc>
        <w:tc>
          <w:tcPr>
            <w:tcW w:w="7455" w:type="dxa"/>
          </w:tcPr>
          <w:p w14:paraId="6267BD00" w14:textId="77777777" w:rsidR="00984EDF" w:rsidRPr="002822AE" w:rsidRDefault="00984EDF" w:rsidP="00984EDF">
            <w:pPr>
              <w:suppressAutoHyphens/>
              <w:autoSpaceDN w:val="0"/>
              <w:spacing w:before="60" w:after="60"/>
              <w:jc w:val="center"/>
              <w:textAlignment w:val="baseline"/>
              <w:rPr>
                <w:kern w:val="3"/>
                <w:sz w:val="22"/>
                <w:szCs w:val="22"/>
                <w:lang w:eastAsia="de-CH"/>
              </w:rPr>
            </w:pPr>
          </w:p>
        </w:tc>
        <w:tc>
          <w:tcPr>
            <w:tcW w:w="1417" w:type="dxa"/>
          </w:tcPr>
          <w:p w14:paraId="40CA93C6" w14:textId="77777777" w:rsidR="00984EDF" w:rsidRPr="002822AE" w:rsidRDefault="00984EDF" w:rsidP="00984EDF">
            <w:pPr>
              <w:suppressAutoHyphens/>
              <w:autoSpaceDN w:val="0"/>
              <w:spacing w:before="60" w:after="60"/>
              <w:jc w:val="both"/>
              <w:textAlignment w:val="baseline"/>
              <w:rPr>
                <w:kern w:val="3"/>
                <w:sz w:val="22"/>
                <w:szCs w:val="22"/>
                <w:lang w:eastAsia="de-CH"/>
              </w:rPr>
            </w:pPr>
          </w:p>
        </w:tc>
      </w:tr>
      <w:tr w:rsidR="00984EDF" w:rsidRPr="002822AE" w14:paraId="00560AE8" w14:textId="77777777" w:rsidTr="00FA13F0">
        <w:tc>
          <w:tcPr>
            <w:tcW w:w="762" w:type="dxa"/>
            <w:vAlign w:val="center"/>
          </w:tcPr>
          <w:p w14:paraId="63007DF8" w14:textId="018AFD7D" w:rsidR="00984EDF" w:rsidRPr="002822AE" w:rsidRDefault="00984EDF" w:rsidP="00984EDF">
            <w:pPr>
              <w:spacing w:before="60" w:after="60"/>
              <w:jc w:val="center"/>
              <w:rPr>
                <w:bCs/>
                <w:sz w:val="22"/>
                <w:szCs w:val="22"/>
              </w:rPr>
            </w:pPr>
          </w:p>
        </w:tc>
        <w:tc>
          <w:tcPr>
            <w:tcW w:w="7455" w:type="dxa"/>
          </w:tcPr>
          <w:p w14:paraId="24ED8FA0" w14:textId="77777777" w:rsidR="00984EDF" w:rsidRPr="002822AE" w:rsidRDefault="00984EDF" w:rsidP="00984EDF">
            <w:pPr>
              <w:suppressAutoHyphens/>
              <w:autoSpaceDN w:val="0"/>
              <w:spacing w:before="60" w:after="60"/>
              <w:jc w:val="both"/>
              <w:textAlignment w:val="baseline"/>
              <w:rPr>
                <w:kern w:val="3"/>
                <w:sz w:val="22"/>
                <w:szCs w:val="22"/>
                <w:lang w:eastAsia="de-CH"/>
              </w:rPr>
            </w:pPr>
          </w:p>
        </w:tc>
        <w:tc>
          <w:tcPr>
            <w:tcW w:w="1417" w:type="dxa"/>
          </w:tcPr>
          <w:p w14:paraId="48ABC29E" w14:textId="77777777" w:rsidR="00984EDF" w:rsidRPr="002822AE" w:rsidRDefault="00984EDF" w:rsidP="00984EDF">
            <w:pPr>
              <w:suppressAutoHyphens/>
              <w:autoSpaceDN w:val="0"/>
              <w:spacing w:before="60" w:after="60"/>
              <w:jc w:val="both"/>
              <w:textAlignment w:val="baseline"/>
              <w:rPr>
                <w:kern w:val="3"/>
                <w:sz w:val="22"/>
                <w:szCs w:val="22"/>
                <w:lang w:eastAsia="de-CH"/>
              </w:rPr>
            </w:pPr>
          </w:p>
        </w:tc>
      </w:tr>
    </w:tbl>
    <w:p w14:paraId="7FED2225" w14:textId="77777777" w:rsidR="00984EDF" w:rsidRPr="002822AE" w:rsidRDefault="00984EDF" w:rsidP="001F7B79">
      <w:pPr>
        <w:autoSpaceDE w:val="0"/>
        <w:autoSpaceDN w:val="0"/>
        <w:adjustRightInd w:val="0"/>
        <w:spacing w:before="60" w:after="60"/>
        <w:jc w:val="both"/>
        <w:rPr>
          <w:rFonts w:ascii="Times New Roman" w:eastAsia="Times New Roman" w:hAnsi="Times New Roman" w:cs="Times New Roman"/>
          <w:lang w:eastAsia="lt-LT"/>
        </w:rPr>
      </w:pPr>
    </w:p>
    <w:p w14:paraId="4743EAAA" w14:textId="77777777" w:rsidR="00984EDF" w:rsidRDefault="00984EDF" w:rsidP="00984EDF">
      <w:pPr>
        <w:autoSpaceDE w:val="0"/>
        <w:autoSpaceDN w:val="0"/>
        <w:adjustRightInd w:val="0"/>
        <w:spacing w:before="60" w:after="60" w:line="240" w:lineRule="auto"/>
        <w:ind w:left="714"/>
        <w:jc w:val="center"/>
        <w:rPr>
          <w:rFonts w:ascii="Times New Roman" w:eastAsia="Times New Roman" w:hAnsi="Times New Roman" w:cs="Times New Roman"/>
          <w:b/>
          <w:bCs/>
          <w:sz w:val="24"/>
          <w:szCs w:val="24"/>
        </w:rPr>
      </w:pPr>
      <w:r w:rsidRPr="00984EDF">
        <w:rPr>
          <w:rFonts w:ascii="Times New Roman" w:eastAsia="Times New Roman" w:hAnsi="Times New Roman" w:cs="Times New Roman"/>
          <w:b/>
          <w:bCs/>
          <w:sz w:val="24"/>
          <w:szCs w:val="24"/>
        </w:rPr>
        <w:t>5. KONFIDENCIALI INFORMACIJA</w:t>
      </w:r>
    </w:p>
    <w:p w14:paraId="138E6256" w14:textId="06DF04BA" w:rsidR="00984EDF" w:rsidRPr="007A2C85" w:rsidRDefault="00940712" w:rsidP="007A2C85">
      <w:pPr>
        <w:spacing w:line="276" w:lineRule="auto"/>
        <w:jc w:val="both"/>
        <w:rPr>
          <w:rFonts w:ascii="Times New Roman" w:eastAsia="Times New Roman" w:hAnsi="Times New Roman" w:cs="Times New Roman"/>
          <w:lang w:eastAsia="lt-LT"/>
        </w:rPr>
      </w:pPr>
      <w:bookmarkStart w:id="4" w:name="_Hlk520105565"/>
      <w:r w:rsidRPr="00940712">
        <w:rPr>
          <w:rFonts w:ascii="Times New Roman" w:eastAsia="Times New Roman" w:hAnsi="Times New Roman" w:cs="Times New Roman"/>
          <w:lang w:eastAsia="lt-LT"/>
        </w:rPr>
        <w:t xml:space="preserve">Šiame pasiūlyme nurodyta informacija yra konfidenciali / </w:t>
      </w:r>
      <w:r w:rsidRPr="00940712">
        <w:rPr>
          <w:rFonts w:ascii="Times New Roman" w:eastAsia="Times New Roman" w:hAnsi="Times New Roman" w:cs="Times New Roman"/>
          <w:i/>
          <w:lang w:eastAsia="lt-LT"/>
        </w:rPr>
        <w:t>perkančioji organizacija šios informacijos negali atskleisti tretiesiems asmenims ir skelbti Lietuvos Respublikos viešųjų pirkimų įstatymo 20 straipsnio nustatyta tvarka/:</w:t>
      </w:r>
      <w:bookmarkEnd w:id="4"/>
    </w:p>
    <w:tbl>
      <w:tblPr>
        <w:tblStyle w:val="Lentelstinklelis"/>
        <w:tblW w:w="9634" w:type="dxa"/>
        <w:tblLook w:val="04A0" w:firstRow="1" w:lastRow="0" w:firstColumn="1" w:lastColumn="0" w:noHBand="0" w:noVBand="1"/>
      </w:tblPr>
      <w:tblGrid>
        <w:gridCol w:w="783"/>
        <w:gridCol w:w="3748"/>
        <w:gridCol w:w="5103"/>
      </w:tblGrid>
      <w:tr w:rsidR="00E25875" w:rsidRPr="002822AE" w14:paraId="1A67C457" w14:textId="77777777" w:rsidTr="007F28E1">
        <w:trPr>
          <w:trHeight w:val="715"/>
        </w:trPr>
        <w:tc>
          <w:tcPr>
            <w:tcW w:w="783" w:type="dxa"/>
            <w:vAlign w:val="center"/>
          </w:tcPr>
          <w:p w14:paraId="585F4A44" w14:textId="77777777" w:rsidR="00E25875" w:rsidRPr="002822AE" w:rsidRDefault="00E25875" w:rsidP="00984EDF">
            <w:pPr>
              <w:spacing w:before="60" w:after="60"/>
              <w:jc w:val="center"/>
              <w:rPr>
                <w:sz w:val="22"/>
                <w:szCs w:val="22"/>
              </w:rPr>
            </w:pPr>
            <w:r w:rsidRPr="002822AE">
              <w:rPr>
                <w:sz w:val="22"/>
                <w:szCs w:val="22"/>
              </w:rPr>
              <w:t>Eil. Nr.</w:t>
            </w:r>
          </w:p>
        </w:tc>
        <w:tc>
          <w:tcPr>
            <w:tcW w:w="3748" w:type="dxa"/>
            <w:vAlign w:val="center"/>
          </w:tcPr>
          <w:p w14:paraId="4FE6D3C2" w14:textId="140B77A7" w:rsidR="00E25875" w:rsidRPr="002822AE" w:rsidRDefault="007F28E1" w:rsidP="00984EDF">
            <w:pPr>
              <w:spacing w:before="60" w:after="60"/>
              <w:jc w:val="center"/>
              <w:rPr>
                <w:sz w:val="22"/>
                <w:szCs w:val="22"/>
              </w:rPr>
            </w:pPr>
            <w:r w:rsidRPr="002822AE">
              <w:rPr>
                <w:sz w:val="22"/>
                <w:szCs w:val="22"/>
              </w:rPr>
              <w:t>Pateikto dokumento pavadinimas</w:t>
            </w:r>
          </w:p>
        </w:tc>
        <w:tc>
          <w:tcPr>
            <w:tcW w:w="5103" w:type="dxa"/>
            <w:vAlign w:val="center"/>
          </w:tcPr>
          <w:p w14:paraId="549CB20F" w14:textId="7C2B6D98" w:rsidR="00E25875" w:rsidRPr="002822AE" w:rsidRDefault="007F28E1" w:rsidP="00984EDF">
            <w:pPr>
              <w:spacing w:before="60" w:after="60"/>
              <w:jc w:val="center"/>
              <w:rPr>
                <w:sz w:val="22"/>
                <w:szCs w:val="22"/>
              </w:rPr>
            </w:pPr>
            <w:r w:rsidRPr="002822AE">
              <w:rPr>
                <w:sz w:val="22"/>
                <w:szCs w:val="22"/>
              </w:rPr>
              <w:t>Konfidencialaus dokumento realus pagrindimas</w:t>
            </w:r>
          </w:p>
        </w:tc>
      </w:tr>
      <w:tr w:rsidR="00C02F7F" w:rsidRPr="002822AE" w14:paraId="06F03EE3" w14:textId="77777777" w:rsidTr="007F28E1">
        <w:trPr>
          <w:trHeight w:val="392"/>
        </w:trPr>
        <w:tc>
          <w:tcPr>
            <w:tcW w:w="783" w:type="dxa"/>
            <w:vAlign w:val="center"/>
          </w:tcPr>
          <w:p w14:paraId="19E3FDBF" w14:textId="067153DA" w:rsidR="00C02F7F" w:rsidRPr="002822AE" w:rsidRDefault="00C02F7F" w:rsidP="001F7B79">
            <w:pPr>
              <w:spacing w:before="60" w:after="60"/>
              <w:jc w:val="center"/>
              <w:rPr>
                <w:sz w:val="22"/>
                <w:szCs w:val="22"/>
              </w:rPr>
            </w:pPr>
            <w:r w:rsidRPr="002822AE">
              <w:rPr>
                <w:sz w:val="22"/>
                <w:szCs w:val="22"/>
              </w:rPr>
              <w:t>1.</w:t>
            </w:r>
          </w:p>
        </w:tc>
        <w:tc>
          <w:tcPr>
            <w:tcW w:w="3748" w:type="dxa"/>
          </w:tcPr>
          <w:p w14:paraId="3EAFE570" w14:textId="77777777" w:rsidR="00C02F7F" w:rsidRPr="002822AE" w:rsidRDefault="00C02F7F" w:rsidP="00984EDF">
            <w:pPr>
              <w:suppressAutoHyphens/>
              <w:autoSpaceDN w:val="0"/>
              <w:spacing w:before="60" w:after="60"/>
              <w:jc w:val="both"/>
              <w:textAlignment w:val="baseline"/>
              <w:rPr>
                <w:kern w:val="3"/>
                <w:sz w:val="22"/>
                <w:szCs w:val="22"/>
                <w:lang w:eastAsia="de-CH"/>
              </w:rPr>
            </w:pPr>
          </w:p>
        </w:tc>
        <w:tc>
          <w:tcPr>
            <w:tcW w:w="5103" w:type="dxa"/>
          </w:tcPr>
          <w:p w14:paraId="5A8A4E72" w14:textId="4BB01F5C" w:rsidR="00C02F7F" w:rsidRPr="002822AE" w:rsidRDefault="00C02F7F" w:rsidP="00984EDF">
            <w:pPr>
              <w:suppressAutoHyphens/>
              <w:autoSpaceDN w:val="0"/>
              <w:spacing w:before="60" w:after="60"/>
              <w:jc w:val="both"/>
              <w:textAlignment w:val="baseline"/>
              <w:rPr>
                <w:kern w:val="3"/>
                <w:sz w:val="22"/>
                <w:szCs w:val="22"/>
                <w:lang w:eastAsia="de-CH"/>
              </w:rPr>
            </w:pPr>
          </w:p>
        </w:tc>
      </w:tr>
      <w:tr w:rsidR="00C02F7F" w:rsidRPr="002822AE" w14:paraId="3735BCA3" w14:textId="77777777" w:rsidTr="007F28E1">
        <w:trPr>
          <w:trHeight w:val="382"/>
        </w:trPr>
        <w:tc>
          <w:tcPr>
            <w:tcW w:w="783" w:type="dxa"/>
            <w:vAlign w:val="center"/>
          </w:tcPr>
          <w:p w14:paraId="49A94B47" w14:textId="24EA9B92" w:rsidR="00C02F7F" w:rsidRPr="002822AE" w:rsidRDefault="007F28E1" w:rsidP="00984EDF">
            <w:pPr>
              <w:spacing w:before="60" w:after="60"/>
              <w:jc w:val="center"/>
              <w:rPr>
                <w:sz w:val="22"/>
                <w:szCs w:val="22"/>
              </w:rPr>
            </w:pPr>
            <w:r w:rsidRPr="002822AE">
              <w:rPr>
                <w:sz w:val="22"/>
                <w:szCs w:val="22"/>
              </w:rPr>
              <w:t>2.</w:t>
            </w:r>
          </w:p>
        </w:tc>
        <w:tc>
          <w:tcPr>
            <w:tcW w:w="3748" w:type="dxa"/>
          </w:tcPr>
          <w:p w14:paraId="0CB655E9" w14:textId="77777777" w:rsidR="00C02F7F" w:rsidRPr="002822AE" w:rsidRDefault="00C02F7F" w:rsidP="00984EDF">
            <w:pPr>
              <w:suppressAutoHyphens/>
              <w:autoSpaceDN w:val="0"/>
              <w:spacing w:before="60" w:after="60"/>
              <w:jc w:val="both"/>
              <w:textAlignment w:val="baseline"/>
              <w:rPr>
                <w:kern w:val="3"/>
                <w:sz w:val="22"/>
                <w:szCs w:val="22"/>
                <w:lang w:eastAsia="de-CH"/>
              </w:rPr>
            </w:pPr>
          </w:p>
        </w:tc>
        <w:tc>
          <w:tcPr>
            <w:tcW w:w="5103" w:type="dxa"/>
          </w:tcPr>
          <w:p w14:paraId="7EB9C133" w14:textId="55111DF0" w:rsidR="00C02F7F" w:rsidRPr="002822AE" w:rsidRDefault="00C02F7F" w:rsidP="00984EDF">
            <w:pPr>
              <w:suppressAutoHyphens/>
              <w:autoSpaceDN w:val="0"/>
              <w:spacing w:before="60" w:after="60"/>
              <w:jc w:val="both"/>
              <w:textAlignment w:val="baseline"/>
              <w:rPr>
                <w:kern w:val="3"/>
                <w:sz w:val="22"/>
                <w:szCs w:val="22"/>
                <w:lang w:eastAsia="de-CH"/>
              </w:rPr>
            </w:pPr>
          </w:p>
        </w:tc>
      </w:tr>
      <w:tr w:rsidR="007F28E1" w:rsidRPr="002822AE" w14:paraId="0501DDA4" w14:textId="77777777" w:rsidTr="007F28E1">
        <w:trPr>
          <w:trHeight w:val="382"/>
        </w:trPr>
        <w:tc>
          <w:tcPr>
            <w:tcW w:w="783" w:type="dxa"/>
            <w:vAlign w:val="center"/>
          </w:tcPr>
          <w:p w14:paraId="5882A3E8" w14:textId="77777777" w:rsidR="007F28E1" w:rsidRPr="002822AE" w:rsidRDefault="007F28E1" w:rsidP="00984EDF">
            <w:pPr>
              <w:spacing w:before="60" w:after="60"/>
              <w:jc w:val="center"/>
              <w:rPr>
                <w:sz w:val="22"/>
                <w:szCs w:val="22"/>
              </w:rPr>
            </w:pPr>
          </w:p>
        </w:tc>
        <w:tc>
          <w:tcPr>
            <w:tcW w:w="3748" w:type="dxa"/>
          </w:tcPr>
          <w:p w14:paraId="26D6D8F2" w14:textId="77777777" w:rsidR="007F28E1" w:rsidRPr="002822AE" w:rsidRDefault="007F28E1" w:rsidP="00984EDF">
            <w:pPr>
              <w:suppressAutoHyphens/>
              <w:autoSpaceDN w:val="0"/>
              <w:spacing w:before="60" w:after="60"/>
              <w:jc w:val="both"/>
              <w:textAlignment w:val="baseline"/>
              <w:rPr>
                <w:kern w:val="3"/>
                <w:sz w:val="22"/>
                <w:szCs w:val="22"/>
                <w:lang w:eastAsia="de-CH"/>
              </w:rPr>
            </w:pPr>
          </w:p>
        </w:tc>
        <w:tc>
          <w:tcPr>
            <w:tcW w:w="5103" w:type="dxa"/>
          </w:tcPr>
          <w:p w14:paraId="1B4D7157" w14:textId="77777777" w:rsidR="007F28E1" w:rsidRPr="002822AE" w:rsidRDefault="007F28E1" w:rsidP="00984EDF">
            <w:pPr>
              <w:suppressAutoHyphens/>
              <w:autoSpaceDN w:val="0"/>
              <w:spacing w:before="60" w:after="60"/>
              <w:jc w:val="both"/>
              <w:textAlignment w:val="baseline"/>
              <w:rPr>
                <w:kern w:val="3"/>
                <w:sz w:val="22"/>
                <w:szCs w:val="22"/>
                <w:lang w:eastAsia="de-CH"/>
              </w:rPr>
            </w:pPr>
          </w:p>
        </w:tc>
      </w:tr>
    </w:tbl>
    <w:p w14:paraId="67F6B4DB" w14:textId="1753EF1E" w:rsidR="00984EDF" w:rsidRPr="002822AE" w:rsidRDefault="00984EDF" w:rsidP="00F87ABC">
      <w:pPr>
        <w:spacing w:before="60" w:after="60"/>
        <w:ind w:firstLine="720"/>
        <w:jc w:val="both"/>
        <w:rPr>
          <w:rFonts w:ascii="Times New Roman" w:eastAsia="Times New Roman" w:hAnsi="Times New Roman" w:cs="Times New Roman"/>
          <w:i/>
          <w:iCs/>
          <w:lang w:eastAsia="lt-LT"/>
        </w:rPr>
      </w:pPr>
      <w:r w:rsidRPr="002822AE">
        <w:rPr>
          <w:rFonts w:ascii="Times New Roman" w:eastAsia="Times New Roman" w:hAnsi="Times New Roman" w:cs="Times New Roman"/>
          <w:lang w:eastAsia="lt-LT"/>
        </w:rPr>
        <w:t>Pastaba. T</w:t>
      </w:r>
      <w:r w:rsidR="001044D7" w:rsidRPr="002822AE">
        <w:rPr>
          <w:rFonts w:ascii="Times New Roman" w:eastAsia="Times New Roman" w:hAnsi="Times New Roman" w:cs="Times New Roman"/>
          <w:lang w:eastAsia="lt-LT"/>
        </w:rPr>
        <w:t>e</w:t>
      </w:r>
      <w:r w:rsidRPr="002822AE">
        <w:rPr>
          <w:rFonts w:ascii="Times New Roman" w:eastAsia="Times New Roman" w:hAnsi="Times New Roman" w:cs="Times New Roman"/>
          <w:lang w:eastAsia="lt-LT"/>
        </w:rPr>
        <w:t>ikėjui nenurodžius, kokia informacija yra konfidenciali, laikoma, kad konfidencialios informacijos pasiūlyme nėra</w:t>
      </w:r>
      <w:r w:rsidR="007A2C85" w:rsidRPr="002822AE">
        <w:rPr>
          <w:rFonts w:ascii="Times New Roman" w:eastAsia="Times New Roman" w:hAnsi="Times New Roman" w:cs="Times New Roman"/>
          <w:lang w:eastAsia="lt-LT"/>
        </w:rPr>
        <w:t xml:space="preserve"> (</w:t>
      </w:r>
      <w:r w:rsidR="007A2C85" w:rsidRPr="002822AE">
        <w:rPr>
          <w:rFonts w:ascii="Times New Roman" w:eastAsia="Times New Roman" w:hAnsi="Times New Roman" w:cs="Times New Roman"/>
          <w:i/>
          <w:iCs/>
          <w:lang w:eastAsia="lt-LT"/>
        </w:rPr>
        <w:t>p</w:t>
      </w:r>
      <w:r w:rsidRPr="002822AE">
        <w:rPr>
          <w:rFonts w:ascii="Times New Roman" w:eastAsia="Times New Roman" w:hAnsi="Times New Roman" w:cs="Times New Roman"/>
          <w:i/>
          <w:iCs/>
          <w:lang w:eastAsia="lt-LT"/>
        </w:rPr>
        <w:t>ildyti tuomet, jei bus pateikta konfidenciali informacija</w:t>
      </w:r>
      <w:r w:rsidR="007A2C85" w:rsidRPr="002822AE">
        <w:rPr>
          <w:rFonts w:ascii="Times New Roman" w:eastAsia="Times New Roman" w:hAnsi="Times New Roman" w:cs="Times New Roman"/>
          <w:i/>
          <w:iCs/>
          <w:lang w:eastAsia="lt-LT"/>
        </w:rPr>
        <w:t>)</w:t>
      </w:r>
      <w:r w:rsidRPr="002822AE">
        <w:rPr>
          <w:rFonts w:ascii="Times New Roman" w:eastAsia="Times New Roman" w:hAnsi="Times New Roman" w:cs="Times New Roman"/>
          <w:i/>
          <w:iCs/>
          <w:lang w:eastAsia="lt-LT"/>
        </w:rPr>
        <w:t xml:space="preserve">. </w:t>
      </w:r>
    </w:p>
    <w:p w14:paraId="41981D15" w14:textId="2055C8AD" w:rsidR="007A2C85" w:rsidRPr="002822AE" w:rsidRDefault="007A2C85" w:rsidP="007A2C85">
      <w:pPr>
        <w:spacing w:line="276" w:lineRule="auto"/>
        <w:ind w:firstLine="720"/>
        <w:jc w:val="both"/>
        <w:rPr>
          <w:rFonts w:ascii="Times New Roman" w:eastAsia="Times New Roman" w:hAnsi="Times New Roman" w:cs="Times New Roman"/>
          <w:lang w:eastAsia="lt-LT"/>
        </w:rPr>
      </w:pPr>
      <w:r w:rsidRPr="002822AE">
        <w:rPr>
          <w:rFonts w:ascii="Times New Roman" w:eastAsia="Times New Roman" w:hAnsi="Times New Roman" w:cs="Times New Roman"/>
          <w:lang w:eastAsia="lt-LT"/>
        </w:rPr>
        <w:t>T</w:t>
      </w:r>
      <w:r w:rsidR="001044D7" w:rsidRPr="002822AE">
        <w:rPr>
          <w:rFonts w:ascii="Times New Roman" w:eastAsia="Times New Roman" w:hAnsi="Times New Roman" w:cs="Times New Roman"/>
          <w:lang w:eastAsia="lt-LT"/>
        </w:rPr>
        <w:t>e</w:t>
      </w:r>
      <w:r w:rsidRPr="002822AE">
        <w:rPr>
          <w:rFonts w:ascii="Times New Roman" w:eastAsia="Times New Roman" w:hAnsi="Times New Roman" w:cs="Times New Roman"/>
          <w:lang w:eastAsia="lt-LT"/>
        </w:rPr>
        <w:t>ikėjas negali nurodyti, kad konfidenciali yra pasiūlymo kaina, įkainiai, subt</w:t>
      </w:r>
      <w:r w:rsidR="00E35751" w:rsidRPr="002822AE">
        <w:rPr>
          <w:rFonts w:ascii="Times New Roman" w:eastAsia="Times New Roman" w:hAnsi="Times New Roman" w:cs="Times New Roman"/>
          <w:lang w:eastAsia="lt-LT"/>
        </w:rPr>
        <w:t>e</w:t>
      </w:r>
      <w:r w:rsidRPr="002822AE">
        <w:rPr>
          <w:rFonts w:ascii="Times New Roman" w:eastAsia="Times New Roman" w:hAnsi="Times New Roman" w:cs="Times New Roman"/>
          <w:lang w:eastAsia="lt-LT"/>
        </w:rPr>
        <w:t xml:space="preserve">ikėjai arba, kad visas pasiūlymas yra konfidencialus. </w:t>
      </w:r>
    </w:p>
    <w:p w14:paraId="4EB5A1CA" w14:textId="77777777" w:rsidR="00C038C7" w:rsidRDefault="00C038C7" w:rsidP="007A2C85">
      <w:pPr>
        <w:spacing w:line="276" w:lineRule="auto"/>
        <w:ind w:firstLine="720"/>
        <w:jc w:val="both"/>
        <w:rPr>
          <w:rFonts w:ascii="Times New Roman" w:eastAsia="Times New Roman" w:hAnsi="Times New Roman" w:cs="Times New Roman"/>
          <w:sz w:val="16"/>
          <w:szCs w:val="16"/>
          <w:lang w:eastAsia="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5"/>
        <w:gridCol w:w="604"/>
        <w:gridCol w:w="1980"/>
        <w:gridCol w:w="701"/>
        <w:gridCol w:w="3179"/>
      </w:tblGrid>
      <w:tr w:rsidR="00984EDF" w:rsidRPr="00984EDF" w14:paraId="51301403" w14:textId="77777777" w:rsidTr="006A0F97">
        <w:trPr>
          <w:trHeight w:val="186"/>
        </w:trPr>
        <w:tc>
          <w:tcPr>
            <w:tcW w:w="3175" w:type="dxa"/>
            <w:tcBorders>
              <w:top w:val="single" w:sz="4" w:space="0" w:color="auto"/>
              <w:left w:val="nil"/>
              <w:bottom w:val="nil"/>
              <w:right w:val="nil"/>
            </w:tcBorders>
          </w:tcPr>
          <w:p w14:paraId="7E851BE8" w14:textId="5A2A92AD" w:rsidR="00984EDF" w:rsidRPr="001F7B79" w:rsidRDefault="00984EDF" w:rsidP="00984EDF">
            <w:pPr>
              <w:suppressAutoHyphens/>
              <w:spacing w:after="40" w:line="240" w:lineRule="auto"/>
              <w:jc w:val="both"/>
              <w:rPr>
                <w:rFonts w:ascii="Times New Roman" w:eastAsia="Arial Unicode MS" w:hAnsi="Times New Roman" w:cs="Arial Unicode MS"/>
                <w:bCs/>
                <w:i/>
                <w:iCs/>
                <w:lang w:val="pt-BR"/>
              </w:rPr>
            </w:pPr>
            <w:r w:rsidRPr="000769F5">
              <w:rPr>
                <w:rFonts w:ascii="Times New Roman" w:eastAsia="Arial Unicode MS" w:hAnsi="Times New Roman" w:cs="Arial Unicode MS"/>
                <w:bCs/>
                <w:i/>
                <w:iCs/>
                <w:lang w:val="pt-BR"/>
              </w:rPr>
              <w:t>(T</w:t>
            </w:r>
            <w:r w:rsidR="00E35751">
              <w:rPr>
                <w:rFonts w:ascii="Times New Roman" w:eastAsia="Arial Unicode MS" w:hAnsi="Times New Roman" w:cs="Arial Unicode MS"/>
                <w:bCs/>
                <w:i/>
                <w:iCs/>
                <w:lang w:val="pt-BR"/>
              </w:rPr>
              <w:t>e</w:t>
            </w:r>
            <w:r w:rsidRPr="000769F5">
              <w:rPr>
                <w:rFonts w:ascii="Times New Roman" w:eastAsia="Arial Unicode MS" w:hAnsi="Times New Roman" w:cs="Arial Unicode MS"/>
                <w:bCs/>
                <w:i/>
                <w:iCs/>
                <w:lang w:val="pt-BR"/>
              </w:rPr>
              <w:t>ikėjo arba jo įgalioto asmens pareigų pavadinimas)</w:t>
            </w:r>
          </w:p>
        </w:tc>
        <w:tc>
          <w:tcPr>
            <w:tcW w:w="604" w:type="dxa"/>
            <w:tcBorders>
              <w:top w:val="nil"/>
              <w:left w:val="nil"/>
              <w:bottom w:val="nil"/>
              <w:right w:val="nil"/>
            </w:tcBorders>
          </w:tcPr>
          <w:p w14:paraId="538C9821" w14:textId="77777777" w:rsidR="00984EDF" w:rsidRPr="000769F5" w:rsidRDefault="00984EDF" w:rsidP="00984EDF">
            <w:pPr>
              <w:suppressAutoHyphens/>
              <w:spacing w:after="40" w:line="240" w:lineRule="auto"/>
              <w:jc w:val="both"/>
              <w:rPr>
                <w:rFonts w:ascii="Times New Roman" w:eastAsia="Arial Unicode MS" w:hAnsi="Times New Roman" w:cs="Arial Unicode MS"/>
                <w:bCs/>
                <w:i/>
                <w:iCs/>
                <w:lang w:val="pt-BR"/>
              </w:rPr>
            </w:pPr>
          </w:p>
        </w:tc>
        <w:tc>
          <w:tcPr>
            <w:tcW w:w="1980" w:type="dxa"/>
            <w:tcBorders>
              <w:top w:val="single" w:sz="4" w:space="0" w:color="auto"/>
              <w:left w:val="nil"/>
              <w:bottom w:val="nil"/>
              <w:right w:val="nil"/>
            </w:tcBorders>
          </w:tcPr>
          <w:p w14:paraId="53B505C6" w14:textId="77777777" w:rsidR="00984EDF" w:rsidRPr="001F7B79" w:rsidRDefault="00984EDF" w:rsidP="00984EDF">
            <w:pPr>
              <w:suppressAutoHyphens/>
              <w:spacing w:after="40" w:line="240" w:lineRule="auto"/>
              <w:jc w:val="both"/>
              <w:rPr>
                <w:rFonts w:ascii="Times New Roman" w:eastAsia="Arial Unicode MS" w:hAnsi="Times New Roman" w:cs="Arial Unicode MS"/>
                <w:bCs/>
                <w:i/>
                <w:iCs/>
              </w:rPr>
            </w:pPr>
            <w:r w:rsidRPr="001F7B79">
              <w:rPr>
                <w:rFonts w:ascii="Times New Roman" w:eastAsia="Arial Unicode MS" w:hAnsi="Times New Roman" w:cs="Arial Unicode MS"/>
                <w:bCs/>
                <w:i/>
                <w:iCs/>
              </w:rPr>
              <w:t xml:space="preserve">(Parašas) </w:t>
            </w:r>
          </w:p>
        </w:tc>
        <w:tc>
          <w:tcPr>
            <w:tcW w:w="701" w:type="dxa"/>
            <w:tcBorders>
              <w:top w:val="nil"/>
              <w:left w:val="nil"/>
              <w:bottom w:val="nil"/>
              <w:right w:val="nil"/>
            </w:tcBorders>
          </w:tcPr>
          <w:p w14:paraId="62AB6A53" w14:textId="77777777" w:rsidR="00984EDF" w:rsidRPr="00984EDF" w:rsidRDefault="00984EDF" w:rsidP="00984EDF">
            <w:pPr>
              <w:suppressAutoHyphens/>
              <w:spacing w:after="40" w:line="240" w:lineRule="auto"/>
              <w:jc w:val="both"/>
              <w:rPr>
                <w:rFonts w:ascii="Times New Roman" w:eastAsia="Arial Unicode MS" w:hAnsi="Times New Roman" w:cs="Arial Unicode MS"/>
                <w:bCs/>
                <w:i/>
                <w:iCs/>
                <w:lang w:val="en-US"/>
              </w:rPr>
            </w:pPr>
          </w:p>
        </w:tc>
        <w:tc>
          <w:tcPr>
            <w:tcW w:w="3179" w:type="dxa"/>
            <w:tcBorders>
              <w:top w:val="single" w:sz="4" w:space="0" w:color="auto"/>
              <w:left w:val="nil"/>
              <w:bottom w:val="nil"/>
              <w:right w:val="nil"/>
            </w:tcBorders>
          </w:tcPr>
          <w:p w14:paraId="651AD37B" w14:textId="77777777" w:rsidR="00984EDF" w:rsidRPr="00984EDF" w:rsidRDefault="00984EDF" w:rsidP="00984EDF">
            <w:pPr>
              <w:suppressAutoHyphens/>
              <w:spacing w:after="40" w:line="240" w:lineRule="auto"/>
              <w:jc w:val="both"/>
              <w:rPr>
                <w:rFonts w:ascii="Times New Roman" w:eastAsia="Arial Unicode MS" w:hAnsi="Times New Roman" w:cs="Arial Unicode MS"/>
                <w:bCs/>
                <w:i/>
                <w:iCs/>
                <w:lang w:val="en-US"/>
              </w:rPr>
            </w:pPr>
            <w:r w:rsidRPr="00984EDF">
              <w:rPr>
                <w:rFonts w:ascii="Times New Roman" w:eastAsia="Arial Unicode MS" w:hAnsi="Times New Roman" w:cs="Arial Unicode MS"/>
                <w:bCs/>
                <w:i/>
                <w:iCs/>
                <w:lang w:val="en-US"/>
              </w:rPr>
              <w:t xml:space="preserve">(Vardas ir pavardė) </w:t>
            </w:r>
          </w:p>
        </w:tc>
      </w:tr>
      <w:bookmarkEnd w:id="1"/>
    </w:tbl>
    <w:p w14:paraId="37EFE00B" w14:textId="77777777" w:rsidR="00984EDF" w:rsidRPr="001F7B79" w:rsidRDefault="00984EDF" w:rsidP="006358E5">
      <w:pPr>
        <w:rPr>
          <w:rFonts w:ascii="Times New Roman" w:hAnsi="Times New Roman" w:cs="Times New Roman"/>
          <w:sz w:val="24"/>
          <w:szCs w:val="24"/>
        </w:rPr>
      </w:pPr>
    </w:p>
    <w:sectPr w:rsidR="00984EDF" w:rsidRPr="001F7B79" w:rsidSect="00CF69FA">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61145"/>
    <w:multiLevelType w:val="hybridMultilevel"/>
    <w:tmpl w:val="BC383E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90644899">
    <w:abstractNumId w:val="1"/>
  </w:num>
  <w:num w:numId="2" w16cid:durableId="151608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6763695">
    <w:abstractNumId w:val="2"/>
  </w:num>
  <w:num w:numId="4" w16cid:durableId="1243027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DF"/>
    <w:rsid w:val="00002831"/>
    <w:rsid w:val="00011399"/>
    <w:rsid w:val="00040B53"/>
    <w:rsid w:val="0004207A"/>
    <w:rsid w:val="00042976"/>
    <w:rsid w:val="000468CC"/>
    <w:rsid w:val="00046F87"/>
    <w:rsid w:val="00061D5F"/>
    <w:rsid w:val="00062DA0"/>
    <w:rsid w:val="00067B9B"/>
    <w:rsid w:val="00075972"/>
    <w:rsid w:val="000769F5"/>
    <w:rsid w:val="000801CD"/>
    <w:rsid w:val="000931CB"/>
    <w:rsid w:val="000A21B0"/>
    <w:rsid w:val="000B3CAC"/>
    <w:rsid w:val="000D08F3"/>
    <w:rsid w:val="000D2414"/>
    <w:rsid w:val="000E25BD"/>
    <w:rsid w:val="000E4C41"/>
    <w:rsid w:val="000F0E21"/>
    <w:rsid w:val="000F2007"/>
    <w:rsid w:val="000F38C2"/>
    <w:rsid w:val="000F50B6"/>
    <w:rsid w:val="001001A2"/>
    <w:rsid w:val="001044D7"/>
    <w:rsid w:val="001047D9"/>
    <w:rsid w:val="00117C02"/>
    <w:rsid w:val="001314A6"/>
    <w:rsid w:val="00133286"/>
    <w:rsid w:val="001439D5"/>
    <w:rsid w:val="001446BD"/>
    <w:rsid w:val="00146003"/>
    <w:rsid w:val="001535A8"/>
    <w:rsid w:val="001536B9"/>
    <w:rsid w:val="001560EF"/>
    <w:rsid w:val="00166003"/>
    <w:rsid w:val="00166C2B"/>
    <w:rsid w:val="00171B60"/>
    <w:rsid w:val="00172439"/>
    <w:rsid w:val="00175295"/>
    <w:rsid w:val="00181ECE"/>
    <w:rsid w:val="00184036"/>
    <w:rsid w:val="00185CC4"/>
    <w:rsid w:val="00186937"/>
    <w:rsid w:val="00190DCE"/>
    <w:rsid w:val="001A34B9"/>
    <w:rsid w:val="001C4947"/>
    <w:rsid w:val="001C78E7"/>
    <w:rsid w:val="001D6CCD"/>
    <w:rsid w:val="001E0AC1"/>
    <w:rsid w:val="001F17D8"/>
    <w:rsid w:val="001F7B79"/>
    <w:rsid w:val="00200E06"/>
    <w:rsid w:val="002024FB"/>
    <w:rsid w:val="00203D36"/>
    <w:rsid w:val="00205BEF"/>
    <w:rsid w:val="00210E6C"/>
    <w:rsid w:val="00211C6D"/>
    <w:rsid w:val="0021316C"/>
    <w:rsid w:val="002152BA"/>
    <w:rsid w:val="00215768"/>
    <w:rsid w:val="00220F18"/>
    <w:rsid w:val="00221E9C"/>
    <w:rsid w:val="00225FF5"/>
    <w:rsid w:val="00234802"/>
    <w:rsid w:val="002444F8"/>
    <w:rsid w:val="00247704"/>
    <w:rsid w:val="00250E78"/>
    <w:rsid w:val="00253351"/>
    <w:rsid w:val="002555F2"/>
    <w:rsid w:val="002567AE"/>
    <w:rsid w:val="002716BF"/>
    <w:rsid w:val="0027519B"/>
    <w:rsid w:val="002822AE"/>
    <w:rsid w:val="002906C2"/>
    <w:rsid w:val="00291ABE"/>
    <w:rsid w:val="00291D85"/>
    <w:rsid w:val="002A2A14"/>
    <w:rsid w:val="002A7BF8"/>
    <w:rsid w:val="002E06A7"/>
    <w:rsid w:val="002E2558"/>
    <w:rsid w:val="002E4AE4"/>
    <w:rsid w:val="002E6394"/>
    <w:rsid w:val="002E71E5"/>
    <w:rsid w:val="002F1807"/>
    <w:rsid w:val="002F43F3"/>
    <w:rsid w:val="003006D8"/>
    <w:rsid w:val="00314165"/>
    <w:rsid w:val="00314381"/>
    <w:rsid w:val="00314B91"/>
    <w:rsid w:val="00326C82"/>
    <w:rsid w:val="0032778C"/>
    <w:rsid w:val="003310DB"/>
    <w:rsid w:val="00341FA2"/>
    <w:rsid w:val="00343A9F"/>
    <w:rsid w:val="0035709F"/>
    <w:rsid w:val="00357E8B"/>
    <w:rsid w:val="00360D33"/>
    <w:rsid w:val="0037031D"/>
    <w:rsid w:val="00380CA0"/>
    <w:rsid w:val="00385F79"/>
    <w:rsid w:val="003900C8"/>
    <w:rsid w:val="00391195"/>
    <w:rsid w:val="003A6C2E"/>
    <w:rsid w:val="003B0A31"/>
    <w:rsid w:val="003C75DD"/>
    <w:rsid w:val="003D0602"/>
    <w:rsid w:val="003E7B4F"/>
    <w:rsid w:val="00403482"/>
    <w:rsid w:val="00407B04"/>
    <w:rsid w:val="00410856"/>
    <w:rsid w:val="00416121"/>
    <w:rsid w:val="00421EB2"/>
    <w:rsid w:val="00422DF2"/>
    <w:rsid w:val="00425F97"/>
    <w:rsid w:val="00426DB0"/>
    <w:rsid w:val="00426E68"/>
    <w:rsid w:val="00435C3E"/>
    <w:rsid w:val="004428FE"/>
    <w:rsid w:val="00447D28"/>
    <w:rsid w:val="00457877"/>
    <w:rsid w:val="00457BFB"/>
    <w:rsid w:val="00457EC6"/>
    <w:rsid w:val="0046103E"/>
    <w:rsid w:val="00462557"/>
    <w:rsid w:val="00462ECC"/>
    <w:rsid w:val="00475B30"/>
    <w:rsid w:val="00477772"/>
    <w:rsid w:val="00494A8F"/>
    <w:rsid w:val="0049666A"/>
    <w:rsid w:val="004970A8"/>
    <w:rsid w:val="004A26E9"/>
    <w:rsid w:val="004C19EF"/>
    <w:rsid w:val="004C1BF8"/>
    <w:rsid w:val="004C23F4"/>
    <w:rsid w:val="004C3B65"/>
    <w:rsid w:val="004C4481"/>
    <w:rsid w:val="004C7EF8"/>
    <w:rsid w:val="004D0F92"/>
    <w:rsid w:val="004D2B38"/>
    <w:rsid w:val="004E6873"/>
    <w:rsid w:val="004F11B2"/>
    <w:rsid w:val="004F535A"/>
    <w:rsid w:val="004F5823"/>
    <w:rsid w:val="0050495A"/>
    <w:rsid w:val="00510AE9"/>
    <w:rsid w:val="005129B3"/>
    <w:rsid w:val="0051445A"/>
    <w:rsid w:val="00516295"/>
    <w:rsid w:val="00522083"/>
    <w:rsid w:val="00525A08"/>
    <w:rsid w:val="00530FA3"/>
    <w:rsid w:val="005338D7"/>
    <w:rsid w:val="00535127"/>
    <w:rsid w:val="00544F17"/>
    <w:rsid w:val="0055245C"/>
    <w:rsid w:val="00555DAA"/>
    <w:rsid w:val="00555E2C"/>
    <w:rsid w:val="00561727"/>
    <w:rsid w:val="005659F5"/>
    <w:rsid w:val="00581CB7"/>
    <w:rsid w:val="00581D1B"/>
    <w:rsid w:val="00582A70"/>
    <w:rsid w:val="005843AA"/>
    <w:rsid w:val="005850AC"/>
    <w:rsid w:val="00595C77"/>
    <w:rsid w:val="005A04ED"/>
    <w:rsid w:val="005A0B65"/>
    <w:rsid w:val="005A4261"/>
    <w:rsid w:val="005B712E"/>
    <w:rsid w:val="005C3592"/>
    <w:rsid w:val="005C3C16"/>
    <w:rsid w:val="005D4448"/>
    <w:rsid w:val="005E0A9A"/>
    <w:rsid w:val="005E0C20"/>
    <w:rsid w:val="005E556E"/>
    <w:rsid w:val="005F1D29"/>
    <w:rsid w:val="005F33C8"/>
    <w:rsid w:val="005F6D7B"/>
    <w:rsid w:val="005F78B1"/>
    <w:rsid w:val="006100AD"/>
    <w:rsid w:val="00611EF7"/>
    <w:rsid w:val="0061326D"/>
    <w:rsid w:val="0061437E"/>
    <w:rsid w:val="00617EE0"/>
    <w:rsid w:val="00621FA3"/>
    <w:rsid w:val="0063382F"/>
    <w:rsid w:val="00634CEB"/>
    <w:rsid w:val="006358E5"/>
    <w:rsid w:val="006378B9"/>
    <w:rsid w:val="00645FA3"/>
    <w:rsid w:val="00647E32"/>
    <w:rsid w:val="006649A8"/>
    <w:rsid w:val="00664EC1"/>
    <w:rsid w:val="00671BB0"/>
    <w:rsid w:val="0067492C"/>
    <w:rsid w:val="006A41ED"/>
    <w:rsid w:val="006C11AE"/>
    <w:rsid w:val="006C3A63"/>
    <w:rsid w:val="006C3EC5"/>
    <w:rsid w:val="006D6909"/>
    <w:rsid w:val="006E4B2D"/>
    <w:rsid w:val="006E6FD4"/>
    <w:rsid w:val="006F4634"/>
    <w:rsid w:val="00705178"/>
    <w:rsid w:val="00730E90"/>
    <w:rsid w:val="007414DB"/>
    <w:rsid w:val="0074572B"/>
    <w:rsid w:val="00747933"/>
    <w:rsid w:val="007577B1"/>
    <w:rsid w:val="00757D26"/>
    <w:rsid w:val="00760BD4"/>
    <w:rsid w:val="00761AAB"/>
    <w:rsid w:val="007637C0"/>
    <w:rsid w:val="007660B7"/>
    <w:rsid w:val="00766888"/>
    <w:rsid w:val="007710F7"/>
    <w:rsid w:val="007A2C85"/>
    <w:rsid w:val="007A4A4C"/>
    <w:rsid w:val="007B05AD"/>
    <w:rsid w:val="007C440A"/>
    <w:rsid w:val="007C79AB"/>
    <w:rsid w:val="007D00C0"/>
    <w:rsid w:val="007F086A"/>
    <w:rsid w:val="007F28E1"/>
    <w:rsid w:val="007F786F"/>
    <w:rsid w:val="007F7E47"/>
    <w:rsid w:val="00803BC7"/>
    <w:rsid w:val="00814CDA"/>
    <w:rsid w:val="00816DF2"/>
    <w:rsid w:val="00821F69"/>
    <w:rsid w:val="00834AB6"/>
    <w:rsid w:val="00841FCA"/>
    <w:rsid w:val="00851DA0"/>
    <w:rsid w:val="00854CAC"/>
    <w:rsid w:val="008601BF"/>
    <w:rsid w:val="00861957"/>
    <w:rsid w:val="00870952"/>
    <w:rsid w:val="00871B03"/>
    <w:rsid w:val="00873BD1"/>
    <w:rsid w:val="00874C5C"/>
    <w:rsid w:val="008759F6"/>
    <w:rsid w:val="00887D22"/>
    <w:rsid w:val="00890619"/>
    <w:rsid w:val="00897376"/>
    <w:rsid w:val="008A7511"/>
    <w:rsid w:val="008B6242"/>
    <w:rsid w:val="008B751A"/>
    <w:rsid w:val="008D0820"/>
    <w:rsid w:val="008D1279"/>
    <w:rsid w:val="008D269D"/>
    <w:rsid w:val="008D3EB3"/>
    <w:rsid w:val="008F03C7"/>
    <w:rsid w:val="008F3B2D"/>
    <w:rsid w:val="008F639D"/>
    <w:rsid w:val="00910F1B"/>
    <w:rsid w:val="00916249"/>
    <w:rsid w:val="00921B8A"/>
    <w:rsid w:val="00936993"/>
    <w:rsid w:val="00940712"/>
    <w:rsid w:val="00942344"/>
    <w:rsid w:val="00944DC5"/>
    <w:rsid w:val="00945379"/>
    <w:rsid w:val="0094636F"/>
    <w:rsid w:val="0094643E"/>
    <w:rsid w:val="009521D5"/>
    <w:rsid w:val="00952CE4"/>
    <w:rsid w:val="0095315A"/>
    <w:rsid w:val="00956098"/>
    <w:rsid w:val="00971EB5"/>
    <w:rsid w:val="00982FD8"/>
    <w:rsid w:val="00984EDF"/>
    <w:rsid w:val="00990D7E"/>
    <w:rsid w:val="00993C5E"/>
    <w:rsid w:val="009A715C"/>
    <w:rsid w:val="009B04C4"/>
    <w:rsid w:val="009B4445"/>
    <w:rsid w:val="009B4EC9"/>
    <w:rsid w:val="009B67B7"/>
    <w:rsid w:val="009C5810"/>
    <w:rsid w:val="009C7270"/>
    <w:rsid w:val="009E0520"/>
    <w:rsid w:val="009E26D3"/>
    <w:rsid w:val="009E5522"/>
    <w:rsid w:val="009E78AD"/>
    <w:rsid w:val="00A05B09"/>
    <w:rsid w:val="00A12DA0"/>
    <w:rsid w:val="00A13259"/>
    <w:rsid w:val="00A2125E"/>
    <w:rsid w:val="00A265E0"/>
    <w:rsid w:val="00A357B8"/>
    <w:rsid w:val="00A605F1"/>
    <w:rsid w:val="00A75D91"/>
    <w:rsid w:val="00A81CFA"/>
    <w:rsid w:val="00A9538B"/>
    <w:rsid w:val="00A95B14"/>
    <w:rsid w:val="00A962BA"/>
    <w:rsid w:val="00A968D4"/>
    <w:rsid w:val="00AB2BA9"/>
    <w:rsid w:val="00AB3491"/>
    <w:rsid w:val="00AB63D0"/>
    <w:rsid w:val="00AC3543"/>
    <w:rsid w:val="00AC4852"/>
    <w:rsid w:val="00AD7F31"/>
    <w:rsid w:val="00AE6EC4"/>
    <w:rsid w:val="00AF3DDB"/>
    <w:rsid w:val="00B06D46"/>
    <w:rsid w:val="00B10D24"/>
    <w:rsid w:val="00B24781"/>
    <w:rsid w:val="00B348F4"/>
    <w:rsid w:val="00B3562C"/>
    <w:rsid w:val="00B3685D"/>
    <w:rsid w:val="00B523D0"/>
    <w:rsid w:val="00B64E47"/>
    <w:rsid w:val="00B7389E"/>
    <w:rsid w:val="00B75177"/>
    <w:rsid w:val="00B752B7"/>
    <w:rsid w:val="00B77C3D"/>
    <w:rsid w:val="00B85AC6"/>
    <w:rsid w:val="00B90A8E"/>
    <w:rsid w:val="00B97AB1"/>
    <w:rsid w:val="00BA0754"/>
    <w:rsid w:val="00BA25DD"/>
    <w:rsid w:val="00BB0DAD"/>
    <w:rsid w:val="00BB10EA"/>
    <w:rsid w:val="00BC353F"/>
    <w:rsid w:val="00BC43E4"/>
    <w:rsid w:val="00BD4CCE"/>
    <w:rsid w:val="00BD5876"/>
    <w:rsid w:val="00BE72BE"/>
    <w:rsid w:val="00BF770D"/>
    <w:rsid w:val="00C02F7F"/>
    <w:rsid w:val="00C038C7"/>
    <w:rsid w:val="00C05DE7"/>
    <w:rsid w:val="00C1428D"/>
    <w:rsid w:val="00C240EB"/>
    <w:rsid w:val="00C245A4"/>
    <w:rsid w:val="00C27E4C"/>
    <w:rsid w:val="00C33174"/>
    <w:rsid w:val="00C339B4"/>
    <w:rsid w:val="00C34D4D"/>
    <w:rsid w:val="00C404BD"/>
    <w:rsid w:val="00C43B7B"/>
    <w:rsid w:val="00C53412"/>
    <w:rsid w:val="00C5520B"/>
    <w:rsid w:val="00C610AD"/>
    <w:rsid w:val="00C67DB6"/>
    <w:rsid w:val="00C7153C"/>
    <w:rsid w:val="00C737AE"/>
    <w:rsid w:val="00C8124C"/>
    <w:rsid w:val="00C91FEB"/>
    <w:rsid w:val="00C9250E"/>
    <w:rsid w:val="00C93D68"/>
    <w:rsid w:val="00CB0D7C"/>
    <w:rsid w:val="00CB0DA4"/>
    <w:rsid w:val="00CB7AAF"/>
    <w:rsid w:val="00CC0476"/>
    <w:rsid w:val="00CC1C8D"/>
    <w:rsid w:val="00CC504A"/>
    <w:rsid w:val="00CD1BA8"/>
    <w:rsid w:val="00CD4D94"/>
    <w:rsid w:val="00CD5AD7"/>
    <w:rsid w:val="00CD5F54"/>
    <w:rsid w:val="00CE232A"/>
    <w:rsid w:val="00CE63BB"/>
    <w:rsid w:val="00CE6441"/>
    <w:rsid w:val="00CF1863"/>
    <w:rsid w:val="00CF57CF"/>
    <w:rsid w:val="00CF69FA"/>
    <w:rsid w:val="00CF7FC7"/>
    <w:rsid w:val="00D06655"/>
    <w:rsid w:val="00D223B4"/>
    <w:rsid w:val="00D22BB1"/>
    <w:rsid w:val="00D23E21"/>
    <w:rsid w:val="00D3460C"/>
    <w:rsid w:val="00D42216"/>
    <w:rsid w:val="00D4557E"/>
    <w:rsid w:val="00D45F2D"/>
    <w:rsid w:val="00D51740"/>
    <w:rsid w:val="00D57DE6"/>
    <w:rsid w:val="00D62A67"/>
    <w:rsid w:val="00D65171"/>
    <w:rsid w:val="00D73DED"/>
    <w:rsid w:val="00D83DD5"/>
    <w:rsid w:val="00D86AA1"/>
    <w:rsid w:val="00D927FF"/>
    <w:rsid w:val="00DA08A5"/>
    <w:rsid w:val="00DB22B5"/>
    <w:rsid w:val="00DD2590"/>
    <w:rsid w:val="00DE25A0"/>
    <w:rsid w:val="00DE57AE"/>
    <w:rsid w:val="00DE6F66"/>
    <w:rsid w:val="00DF6C1B"/>
    <w:rsid w:val="00E0643F"/>
    <w:rsid w:val="00E13F3C"/>
    <w:rsid w:val="00E14744"/>
    <w:rsid w:val="00E170D8"/>
    <w:rsid w:val="00E25815"/>
    <w:rsid w:val="00E25875"/>
    <w:rsid w:val="00E26895"/>
    <w:rsid w:val="00E30F3D"/>
    <w:rsid w:val="00E32B28"/>
    <w:rsid w:val="00E33B02"/>
    <w:rsid w:val="00E34E02"/>
    <w:rsid w:val="00E34F41"/>
    <w:rsid w:val="00E35751"/>
    <w:rsid w:val="00E438B7"/>
    <w:rsid w:val="00E47652"/>
    <w:rsid w:val="00E54D8E"/>
    <w:rsid w:val="00E63F2B"/>
    <w:rsid w:val="00E76D10"/>
    <w:rsid w:val="00E77508"/>
    <w:rsid w:val="00E85B7B"/>
    <w:rsid w:val="00E87381"/>
    <w:rsid w:val="00E92AA0"/>
    <w:rsid w:val="00EA1BC0"/>
    <w:rsid w:val="00EA55D4"/>
    <w:rsid w:val="00EA67AA"/>
    <w:rsid w:val="00EA6B53"/>
    <w:rsid w:val="00EA78D8"/>
    <w:rsid w:val="00EB04AC"/>
    <w:rsid w:val="00EB205B"/>
    <w:rsid w:val="00EC0832"/>
    <w:rsid w:val="00EC1B43"/>
    <w:rsid w:val="00EF3183"/>
    <w:rsid w:val="00EF4633"/>
    <w:rsid w:val="00F02F24"/>
    <w:rsid w:val="00F1190E"/>
    <w:rsid w:val="00F14157"/>
    <w:rsid w:val="00F157CA"/>
    <w:rsid w:val="00F15848"/>
    <w:rsid w:val="00F22EC3"/>
    <w:rsid w:val="00F24454"/>
    <w:rsid w:val="00F26B38"/>
    <w:rsid w:val="00F31523"/>
    <w:rsid w:val="00F40087"/>
    <w:rsid w:val="00F41E13"/>
    <w:rsid w:val="00F550A9"/>
    <w:rsid w:val="00F60683"/>
    <w:rsid w:val="00F615A6"/>
    <w:rsid w:val="00F66D1B"/>
    <w:rsid w:val="00F66E3B"/>
    <w:rsid w:val="00F80CAE"/>
    <w:rsid w:val="00F810ED"/>
    <w:rsid w:val="00F87ABC"/>
    <w:rsid w:val="00F90C3D"/>
    <w:rsid w:val="00FA13B6"/>
    <w:rsid w:val="00FA13F0"/>
    <w:rsid w:val="00FA48A8"/>
    <w:rsid w:val="00FA776B"/>
    <w:rsid w:val="00FC7A3D"/>
    <w:rsid w:val="00FD19F8"/>
    <w:rsid w:val="00FD4EBE"/>
    <w:rsid w:val="00FD6841"/>
    <w:rsid w:val="00FE259E"/>
    <w:rsid w:val="00FE510C"/>
    <w:rsid w:val="00FF03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78528"/>
  <w15:chartTrackingRefBased/>
  <w15:docId w15:val="{6AFCB0B5-2787-4930-A5BD-4AFDEE96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84E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84E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84ED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84ED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84ED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84ED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84ED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84ED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84ED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4ED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84ED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84ED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84ED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84ED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84E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84E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84E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84E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84E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84E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84ED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84E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84ED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84EDF"/>
    <w:rPr>
      <w:i/>
      <w:iCs/>
      <w:color w:val="404040" w:themeColor="text1" w:themeTint="BF"/>
    </w:rPr>
  </w:style>
  <w:style w:type="paragraph" w:styleId="Sraopastraipa">
    <w:name w:val="List Paragraph"/>
    <w:basedOn w:val="prastasis"/>
    <w:uiPriority w:val="34"/>
    <w:qFormat/>
    <w:rsid w:val="00984EDF"/>
    <w:pPr>
      <w:ind w:left="720"/>
      <w:contextualSpacing/>
    </w:pPr>
  </w:style>
  <w:style w:type="character" w:styleId="Rykuspabraukimas">
    <w:name w:val="Intense Emphasis"/>
    <w:basedOn w:val="Numatytasispastraiposriftas"/>
    <w:uiPriority w:val="21"/>
    <w:qFormat/>
    <w:rsid w:val="00984EDF"/>
    <w:rPr>
      <w:i/>
      <w:iCs/>
      <w:color w:val="2F5496" w:themeColor="accent1" w:themeShade="BF"/>
    </w:rPr>
  </w:style>
  <w:style w:type="paragraph" w:styleId="Iskirtacitata">
    <w:name w:val="Intense Quote"/>
    <w:basedOn w:val="prastasis"/>
    <w:next w:val="prastasis"/>
    <w:link w:val="IskirtacitataDiagrama"/>
    <w:uiPriority w:val="30"/>
    <w:qFormat/>
    <w:rsid w:val="00984E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84EDF"/>
    <w:rPr>
      <w:i/>
      <w:iCs/>
      <w:color w:val="2F5496" w:themeColor="accent1" w:themeShade="BF"/>
    </w:rPr>
  </w:style>
  <w:style w:type="character" w:styleId="Rykinuoroda">
    <w:name w:val="Intense Reference"/>
    <w:basedOn w:val="Numatytasispastraiposriftas"/>
    <w:uiPriority w:val="32"/>
    <w:qFormat/>
    <w:rsid w:val="00984EDF"/>
    <w:rPr>
      <w:b/>
      <w:bCs/>
      <w:smallCaps/>
      <w:color w:val="2F5496" w:themeColor="accent1" w:themeShade="BF"/>
      <w:spacing w:val="5"/>
    </w:rPr>
  </w:style>
  <w:style w:type="table" w:styleId="Lentelstinklelis">
    <w:name w:val="Table Grid"/>
    <w:basedOn w:val="prastojilentel"/>
    <w:rsid w:val="00984ED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AF3D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8B751A"/>
    <w:rPr>
      <w:rFonts w:ascii="Times New Roman" w:hAnsi="Times New Roman" w:cs="Times New Roman"/>
      <w:sz w:val="24"/>
      <w:szCs w:val="24"/>
    </w:rPr>
  </w:style>
  <w:style w:type="paragraph" w:styleId="Pataisymai">
    <w:name w:val="Revision"/>
    <w:hidden/>
    <w:uiPriority w:val="99"/>
    <w:semiHidden/>
    <w:rsid w:val="005A0B65"/>
    <w:pPr>
      <w:spacing w:after="0" w:line="240" w:lineRule="auto"/>
    </w:pPr>
  </w:style>
  <w:style w:type="character" w:styleId="Komentaronuoroda">
    <w:name w:val="annotation reference"/>
    <w:basedOn w:val="Numatytasispastraiposriftas"/>
    <w:uiPriority w:val="99"/>
    <w:semiHidden/>
    <w:unhideWhenUsed/>
    <w:rsid w:val="001044D7"/>
    <w:rPr>
      <w:sz w:val="16"/>
      <w:szCs w:val="16"/>
    </w:rPr>
  </w:style>
  <w:style w:type="paragraph" w:styleId="Komentarotekstas">
    <w:name w:val="annotation text"/>
    <w:basedOn w:val="prastasis"/>
    <w:link w:val="KomentarotekstasDiagrama"/>
    <w:uiPriority w:val="99"/>
    <w:unhideWhenUsed/>
    <w:rsid w:val="001044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044D7"/>
    <w:rPr>
      <w:sz w:val="20"/>
      <w:szCs w:val="20"/>
    </w:rPr>
  </w:style>
  <w:style w:type="paragraph" w:styleId="Komentarotema">
    <w:name w:val="annotation subject"/>
    <w:basedOn w:val="Komentarotekstas"/>
    <w:next w:val="Komentarotekstas"/>
    <w:link w:val="KomentarotemaDiagrama"/>
    <w:uiPriority w:val="99"/>
    <w:semiHidden/>
    <w:unhideWhenUsed/>
    <w:rsid w:val="001044D7"/>
    <w:rPr>
      <w:b/>
      <w:bCs/>
    </w:rPr>
  </w:style>
  <w:style w:type="character" w:customStyle="1" w:styleId="KomentarotemaDiagrama">
    <w:name w:val="Komentaro tema Diagrama"/>
    <w:basedOn w:val="KomentarotekstasDiagrama"/>
    <w:link w:val="Komentarotema"/>
    <w:uiPriority w:val="99"/>
    <w:semiHidden/>
    <w:rsid w:val="001044D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litlex/Litlex/LL.DLL?Tekstas=1?Id=19603&amp;Zd=VIE%D0%2BPIRK%2B%C1STAT&amp;BF=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itlex/Litlex/LL.DLL?Tekstas=1?Id=19603&amp;Zd=VIE%D0%2BPIRK%2B%C1STAT&amp;BF=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6635D-26A1-4FCD-BB91-41A8163CA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Pages>
  <Words>3982</Words>
  <Characters>2270</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Jakutienė</dc:creator>
  <cp:keywords/>
  <dc:description/>
  <cp:lastModifiedBy>Jūratė Jakutienė</cp:lastModifiedBy>
  <cp:revision>101</cp:revision>
  <dcterms:created xsi:type="dcterms:W3CDTF">2025-11-12T09:13:00Z</dcterms:created>
  <dcterms:modified xsi:type="dcterms:W3CDTF">2025-11-20T05:22:00Z</dcterms:modified>
</cp:coreProperties>
</file>