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4185" w14:textId="2CA8AA57" w:rsidR="00027B83" w:rsidRDefault="00C91B43" w:rsidP="00C91B43">
      <w:pPr>
        <w:tabs>
          <w:tab w:val="left" w:pos="7692"/>
        </w:tabs>
        <w:jc w:val="right"/>
        <w:textAlignment w:val="center"/>
        <w:rPr>
          <w:szCs w:val="24"/>
        </w:rPr>
      </w:pPr>
      <w:r w:rsidRPr="00C91B43">
        <w:rPr>
          <w:szCs w:val="24"/>
        </w:rPr>
        <w:t>Pirkimo sąlygų 9 priedas „Sutarties projektas“</w:t>
      </w: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74429D1" w:rsidR="00027B83" w:rsidRDefault="00F62D92">
            <w:pPr>
              <w:jc w:val="both"/>
              <w:rPr>
                <w:kern w:val="2"/>
                <w:szCs w:val="24"/>
              </w:rPr>
            </w:pPr>
            <w:r>
              <w:rPr>
                <w:szCs w:val="24"/>
              </w:rPr>
              <w:t xml:space="preserve">Visuomenės informavimo apie prevencines programas </w:t>
            </w:r>
            <w:r>
              <w:rPr>
                <w:kern w:val="2"/>
                <w:szCs w:val="24"/>
              </w:rPr>
              <w:t>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8C6BE7" w14:paraId="7A216576" w14:textId="77777777">
        <w:tc>
          <w:tcPr>
            <w:tcW w:w="2808" w:type="dxa"/>
            <w:vMerge w:val="restart"/>
          </w:tcPr>
          <w:p w14:paraId="79087AD5" w14:textId="77777777" w:rsidR="008C6BE7" w:rsidRDefault="008C6BE7" w:rsidP="008C6BE7">
            <w:pPr>
              <w:jc w:val="center"/>
              <w:rPr>
                <w:b/>
                <w:kern w:val="2"/>
                <w:szCs w:val="24"/>
              </w:rPr>
            </w:pPr>
          </w:p>
          <w:p w14:paraId="555D406D" w14:textId="77777777" w:rsidR="008C6BE7" w:rsidRDefault="008C6BE7" w:rsidP="008C6BE7">
            <w:pPr>
              <w:jc w:val="center"/>
              <w:rPr>
                <w:b/>
                <w:kern w:val="2"/>
                <w:szCs w:val="24"/>
              </w:rPr>
            </w:pPr>
          </w:p>
          <w:p w14:paraId="757D89F5" w14:textId="77777777" w:rsidR="008C6BE7" w:rsidRDefault="008C6BE7" w:rsidP="008C6BE7">
            <w:pPr>
              <w:jc w:val="center"/>
              <w:rPr>
                <w:b/>
                <w:kern w:val="2"/>
                <w:szCs w:val="24"/>
              </w:rPr>
            </w:pPr>
          </w:p>
          <w:p w14:paraId="6C227F93" w14:textId="77777777" w:rsidR="008C6BE7" w:rsidRDefault="008C6BE7" w:rsidP="008C6BE7">
            <w:pPr>
              <w:rPr>
                <w:b/>
                <w:kern w:val="2"/>
                <w:szCs w:val="24"/>
              </w:rPr>
            </w:pPr>
          </w:p>
          <w:p w14:paraId="0285291C" w14:textId="77777777" w:rsidR="008C6BE7" w:rsidRDefault="008C6BE7" w:rsidP="008C6BE7">
            <w:pPr>
              <w:rPr>
                <w:b/>
                <w:kern w:val="2"/>
                <w:szCs w:val="24"/>
              </w:rPr>
            </w:pPr>
            <w:r>
              <w:rPr>
                <w:b/>
                <w:kern w:val="2"/>
                <w:szCs w:val="24"/>
              </w:rPr>
              <w:t>1.1. Pirkėjas</w:t>
            </w:r>
          </w:p>
        </w:tc>
        <w:tc>
          <w:tcPr>
            <w:tcW w:w="3240" w:type="dxa"/>
          </w:tcPr>
          <w:p w14:paraId="4986D0A4" w14:textId="77777777" w:rsidR="008C6BE7" w:rsidRDefault="008C6BE7" w:rsidP="008C6BE7">
            <w:pPr>
              <w:rPr>
                <w:kern w:val="2"/>
                <w:szCs w:val="24"/>
              </w:rPr>
            </w:pPr>
            <w:r>
              <w:rPr>
                <w:kern w:val="2"/>
                <w:szCs w:val="24"/>
              </w:rPr>
              <w:t>1.1.1. Pavadinimas</w:t>
            </w:r>
          </w:p>
        </w:tc>
        <w:tc>
          <w:tcPr>
            <w:tcW w:w="3510" w:type="dxa"/>
          </w:tcPr>
          <w:p w14:paraId="53FF09A2" w14:textId="51B8A9A9" w:rsidR="008C6BE7" w:rsidRPr="008C6BE7" w:rsidRDefault="008C6BE7" w:rsidP="008C6BE7">
            <w:pPr>
              <w:jc w:val="center"/>
              <w:rPr>
                <w:kern w:val="2"/>
                <w:szCs w:val="24"/>
              </w:rPr>
            </w:pPr>
            <w:r w:rsidRPr="008C6BE7">
              <w:rPr>
                <w:kern w:val="2"/>
                <w:szCs w:val="24"/>
              </w:rPr>
              <w:t>Lietuvos Respublikos sveikatos apsaugos ministerija</w:t>
            </w:r>
          </w:p>
        </w:tc>
      </w:tr>
      <w:tr w:rsidR="008C6BE7" w14:paraId="46894EEE" w14:textId="77777777">
        <w:tc>
          <w:tcPr>
            <w:tcW w:w="2808" w:type="dxa"/>
            <w:vMerge/>
          </w:tcPr>
          <w:p w14:paraId="6E3E695C" w14:textId="77777777" w:rsidR="008C6BE7" w:rsidRDefault="008C6BE7" w:rsidP="008C6BE7">
            <w:pPr>
              <w:rPr>
                <w:kern w:val="2"/>
                <w:szCs w:val="24"/>
              </w:rPr>
            </w:pPr>
          </w:p>
        </w:tc>
        <w:tc>
          <w:tcPr>
            <w:tcW w:w="3240" w:type="dxa"/>
          </w:tcPr>
          <w:p w14:paraId="6B5CD43F" w14:textId="77777777" w:rsidR="008C6BE7" w:rsidRDefault="008C6BE7" w:rsidP="008C6BE7">
            <w:pPr>
              <w:rPr>
                <w:kern w:val="2"/>
                <w:szCs w:val="24"/>
              </w:rPr>
            </w:pPr>
            <w:r>
              <w:rPr>
                <w:kern w:val="2"/>
                <w:szCs w:val="24"/>
              </w:rPr>
              <w:t>1.1.2. Juridinio asmens kodas</w:t>
            </w:r>
          </w:p>
        </w:tc>
        <w:tc>
          <w:tcPr>
            <w:tcW w:w="3510" w:type="dxa"/>
          </w:tcPr>
          <w:p w14:paraId="63476F65" w14:textId="3451A8B7" w:rsidR="008C6BE7" w:rsidRPr="008C6BE7" w:rsidRDefault="008C6BE7" w:rsidP="008C6BE7">
            <w:pPr>
              <w:jc w:val="center"/>
              <w:rPr>
                <w:kern w:val="2"/>
                <w:szCs w:val="24"/>
              </w:rPr>
            </w:pPr>
            <w:r w:rsidRPr="008C6BE7">
              <w:rPr>
                <w:kern w:val="2"/>
                <w:szCs w:val="24"/>
              </w:rPr>
              <w:t>188603472</w:t>
            </w:r>
          </w:p>
        </w:tc>
      </w:tr>
      <w:tr w:rsidR="008C6BE7" w14:paraId="356739C7" w14:textId="77777777">
        <w:tc>
          <w:tcPr>
            <w:tcW w:w="2808" w:type="dxa"/>
            <w:vMerge/>
          </w:tcPr>
          <w:p w14:paraId="1CA5E71D" w14:textId="77777777" w:rsidR="008C6BE7" w:rsidRDefault="008C6BE7" w:rsidP="008C6BE7">
            <w:pPr>
              <w:rPr>
                <w:kern w:val="2"/>
                <w:szCs w:val="24"/>
              </w:rPr>
            </w:pPr>
          </w:p>
        </w:tc>
        <w:tc>
          <w:tcPr>
            <w:tcW w:w="3240" w:type="dxa"/>
          </w:tcPr>
          <w:p w14:paraId="23A01788" w14:textId="77777777" w:rsidR="008C6BE7" w:rsidRDefault="008C6BE7" w:rsidP="008C6BE7">
            <w:pPr>
              <w:rPr>
                <w:kern w:val="2"/>
                <w:szCs w:val="24"/>
              </w:rPr>
            </w:pPr>
            <w:r>
              <w:rPr>
                <w:kern w:val="2"/>
                <w:szCs w:val="24"/>
              </w:rPr>
              <w:t>1.1.3. Adresas</w:t>
            </w:r>
          </w:p>
        </w:tc>
        <w:tc>
          <w:tcPr>
            <w:tcW w:w="3510" w:type="dxa"/>
          </w:tcPr>
          <w:p w14:paraId="4FB387A2" w14:textId="3BC232AC" w:rsidR="008C6BE7" w:rsidRPr="008C6BE7" w:rsidRDefault="008C6BE7" w:rsidP="008C6BE7">
            <w:pPr>
              <w:jc w:val="center"/>
              <w:rPr>
                <w:kern w:val="2"/>
                <w:szCs w:val="24"/>
              </w:rPr>
            </w:pPr>
            <w:r w:rsidRPr="008C6BE7">
              <w:rPr>
                <w:kern w:val="2"/>
                <w:szCs w:val="24"/>
              </w:rPr>
              <w:t>Vilniaus g. 33, Vilnius</w:t>
            </w:r>
          </w:p>
        </w:tc>
      </w:tr>
      <w:tr w:rsidR="008C6BE7" w14:paraId="00E15A94" w14:textId="77777777">
        <w:tc>
          <w:tcPr>
            <w:tcW w:w="2808" w:type="dxa"/>
            <w:vMerge/>
          </w:tcPr>
          <w:p w14:paraId="54205EA9" w14:textId="77777777" w:rsidR="008C6BE7" w:rsidRDefault="008C6BE7" w:rsidP="008C6BE7">
            <w:pPr>
              <w:rPr>
                <w:kern w:val="2"/>
                <w:szCs w:val="24"/>
              </w:rPr>
            </w:pPr>
          </w:p>
        </w:tc>
        <w:tc>
          <w:tcPr>
            <w:tcW w:w="3240" w:type="dxa"/>
          </w:tcPr>
          <w:p w14:paraId="78DC4B4A" w14:textId="77777777" w:rsidR="008C6BE7" w:rsidRDefault="008C6BE7" w:rsidP="008C6BE7">
            <w:pPr>
              <w:rPr>
                <w:kern w:val="2"/>
                <w:szCs w:val="24"/>
              </w:rPr>
            </w:pPr>
            <w:r>
              <w:rPr>
                <w:kern w:val="2"/>
                <w:szCs w:val="24"/>
              </w:rPr>
              <w:t>1.1.4. PVM mokėtojo kodas</w:t>
            </w:r>
          </w:p>
        </w:tc>
        <w:tc>
          <w:tcPr>
            <w:tcW w:w="3510" w:type="dxa"/>
          </w:tcPr>
          <w:p w14:paraId="3641442E" w14:textId="0BC0DB39" w:rsidR="008C6BE7" w:rsidRPr="008C6BE7" w:rsidRDefault="00EB5440" w:rsidP="008C6BE7">
            <w:pPr>
              <w:jc w:val="center"/>
              <w:rPr>
                <w:kern w:val="2"/>
                <w:szCs w:val="24"/>
              </w:rPr>
            </w:pPr>
            <w:r>
              <w:rPr>
                <w:kern w:val="2"/>
                <w:szCs w:val="24"/>
              </w:rPr>
              <w:t>–</w:t>
            </w:r>
          </w:p>
        </w:tc>
      </w:tr>
      <w:tr w:rsidR="008C6BE7" w14:paraId="164424F3" w14:textId="77777777">
        <w:tc>
          <w:tcPr>
            <w:tcW w:w="2808" w:type="dxa"/>
            <w:vMerge/>
          </w:tcPr>
          <w:p w14:paraId="605C8647" w14:textId="77777777" w:rsidR="008C6BE7" w:rsidRDefault="008C6BE7" w:rsidP="008C6BE7">
            <w:pPr>
              <w:rPr>
                <w:kern w:val="2"/>
                <w:szCs w:val="24"/>
              </w:rPr>
            </w:pPr>
          </w:p>
        </w:tc>
        <w:tc>
          <w:tcPr>
            <w:tcW w:w="3240" w:type="dxa"/>
          </w:tcPr>
          <w:p w14:paraId="58983992" w14:textId="77777777" w:rsidR="008C6BE7" w:rsidRDefault="008C6BE7" w:rsidP="008C6BE7">
            <w:pPr>
              <w:rPr>
                <w:kern w:val="2"/>
                <w:szCs w:val="24"/>
              </w:rPr>
            </w:pPr>
            <w:r>
              <w:rPr>
                <w:kern w:val="2"/>
                <w:szCs w:val="24"/>
              </w:rPr>
              <w:t>1.1.5. Atsiskaitomoji sąskaita</w:t>
            </w:r>
          </w:p>
        </w:tc>
        <w:tc>
          <w:tcPr>
            <w:tcW w:w="3510" w:type="dxa"/>
          </w:tcPr>
          <w:p w14:paraId="62E56AEE" w14:textId="241EC12F" w:rsidR="008C6BE7" w:rsidRPr="008C6BE7" w:rsidRDefault="008C6BE7" w:rsidP="008C6BE7">
            <w:pPr>
              <w:jc w:val="center"/>
              <w:rPr>
                <w:kern w:val="2"/>
                <w:szCs w:val="24"/>
              </w:rPr>
            </w:pPr>
            <w:r w:rsidRPr="008C6BE7">
              <w:rPr>
                <w:kern w:val="2"/>
                <w:szCs w:val="24"/>
              </w:rPr>
              <w:t>LT14 4040 0636 1000 0487</w:t>
            </w:r>
          </w:p>
        </w:tc>
      </w:tr>
      <w:tr w:rsidR="008C6BE7" w14:paraId="6B7E848E" w14:textId="77777777">
        <w:tc>
          <w:tcPr>
            <w:tcW w:w="2808" w:type="dxa"/>
            <w:vMerge/>
          </w:tcPr>
          <w:p w14:paraId="4F4A34C0" w14:textId="77777777" w:rsidR="008C6BE7" w:rsidRDefault="008C6BE7" w:rsidP="008C6BE7">
            <w:pPr>
              <w:rPr>
                <w:kern w:val="2"/>
                <w:szCs w:val="24"/>
              </w:rPr>
            </w:pPr>
          </w:p>
        </w:tc>
        <w:tc>
          <w:tcPr>
            <w:tcW w:w="3240" w:type="dxa"/>
          </w:tcPr>
          <w:p w14:paraId="6CD6859C" w14:textId="77777777" w:rsidR="008C6BE7" w:rsidRDefault="008C6BE7" w:rsidP="008C6BE7">
            <w:pPr>
              <w:rPr>
                <w:kern w:val="2"/>
                <w:szCs w:val="24"/>
              </w:rPr>
            </w:pPr>
            <w:r>
              <w:rPr>
                <w:kern w:val="2"/>
                <w:szCs w:val="24"/>
              </w:rPr>
              <w:t>1.1.6. Bankas, banko kodas</w:t>
            </w:r>
          </w:p>
        </w:tc>
        <w:tc>
          <w:tcPr>
            <w:tcW w:w="3510" w:type="dxa"/>
          </w:tcPr>
          <w:p w14:paraId="7CD0A608" w14:textId="4AE5F39A" w:rsidR="008C6BE7" w:rsidRPr="008C6BE7" w:rsidRDefault="008C6BE7" w:rsidP="008C6BE7">
            <w:pPr>
              <w:jc w:val="center"/>
              <w:rPr>
                <w:kern w:val="2"/>
                <w:szCs w:val="24"/>
              </w:rPr>
            </w:pPr>
            <w:r w:rsidRPr="008C6BE7">
              <w:rPr>
                <w:kern w:val="2"/>
                <w:szCs w:val="24"/>
              </w:rPr>
              <w:t>Lietuvos Respublikos finansų ministerija</w:t>
            </w:r>
          </w:p>
        </w:tc>
      </w:tr>
      <w:tr w:rsidR="008C6BE7" w14:paraId="3C8A477F" w14:textId="77777777">
        <w:tc>
          <w:tcPr>
            <w:tcW w:w="2808" w:type="dxa"/>
            <w:vMerge/>
          </w:tcPr>
          <w:p w14:paraId="6FB01AF8" w14:textId="77777777" w:rsidR="008C6BE7" w:rsidRDefault="008C6BE7" w:rsidP="008C6BE7">
            <w:pPr>
              <w:rPr>
                <w:kern w:val="2"/>
                <w:szCs w:val="24"/>
              </w:rPr>
            </w:pPr>
          </w:p>
        </w:tc>
        <w:tc>
          <w:tcPr>
            <w:tcW w:w="3240" w:type="dxa"/>
          </w:tcPr>
          <w:p w14:paraId="52077EC6" w14:textId="77777777" w:rsidR="008C6BE7" w:rsidRDefault="008C6BE7" w:rsidP="008C6BE7">
            <w:pPr>
              <w:rPr>
                <w:kern w:val="2"/>
                <w:szCs w:val="24"/>
              </w:rPr>
            </w:pPr>
            <w:r>
              <w:rPr>
                <w:kern w:val="2"/>
                <w:szCs w:val="24"/>
              </w:rPr>
              <w:t>1.1.7. Telefonas</w:t>
            </w:r>
          </w:p>
        </w:tc>
        <w:tc>
          <w:tcPr>
            <w:tcW w:w="3510" w:type="dxa"/>
          </w:tcPr>
          <w:p w14:paraId="04975451" w14:textId="3A9F4903" w:rsidR="008C6BE7" w:rsidRPr="008C6BE7" w:rsidRDefault="00EB5440" w:rsidP="008C6BE7">
            <w:pPr>
              <w:jc w:val="center"/>
              <w:rPr>
                <w:kern w:val="2"/>
                <w:szCs w:val="24"/>
              </w:rPr>
            </w:pPr>
            <w:r w:rsidRPr="00EB5440">
              <w:rPr>
                <w:kern w:val="2"/>
                <w:szCs w:val="24"/>
              </w:rPr>
              <w:t>+370 5 268 5110</w:t>
            </w:r>
          </w:p>
        </w:tc>
      </w:tr>
      <w:tr w:rsidR="008C6BE7" w14:paraId="7B8191B7" w14:textId="77777777">
        <w:tc>
          <w:tcPr>
            <w:tcW w:w="2808" w:type="dxa"/>
            <w:vMerge/>
          </w:tcPr>
          <w:p w14:paraId="1FE5A316" w14:textId="77777777" w:rsidR="008C6BE7" w:rsidRDefault="008C6BE7" w:rsidP="008C6BE7">
            <w:pPr>
              <w:rPr>
                <w:kern w:val="2"/>
                <w:szCs w:val="24"/>
              </w:rPr>
            </w:pPr>
          </w:p>
        </w:tc>
        <w:tc>
          <w:tcPr>
            <w:tcW w:w="3240" w:type="dxa"/>
          </w:tcPr>
          <w:p w14:paraId="47AE5590" w14:textId="77777777" w:rsidR="008C6BE7" w:rsidRDefault="008C6BE7" w:rsidP="008C6BE7">
            <w:pPr>
              <w:rPr>
                <w:kern w:val="2"/>
                <w:szCs w:val="24"/>
              </w:rPr>
            </w:pPr>
            <w:r>
              <w:rPr>
                <w:kern w:val="2"/>
                <w:szCs w:val="24"/>
              </w:rPr>
              <w:t>1.1.8. El. paštas</w:t>
            </w:r>
          </w:p>
        </w:tc>
        <w:tc>
          <w:tcPr>
            <w:tcW w:w="3510" w:type="dxa"/>
          </w:tcPr>
          <w:p w14:paraId="06155599" w14:textId="2CE2CE7C" w:rsidR="008C6BE7" w:rsidRPr="008C6BE7" w:rsidRDefault="008C6BE7" w:rsidP="008C6BE7">
            <w:pPr>
              <w:jc w:val="center"/>
              <w:rPr>
                <w:kern w:val="2"/>
                <w:szCs w:val="24"/>
              </w:rPr>
            </w:pPr>
            <w:r w:rsidRPr="008C6BE7">
              <w:rPr>
                <w:kern w:val="2"/>
                <w:szCs w:val="24"/>
              </w:rPr>
              <w:t>ministerija@sam.lt</w:t>
            </w:r>
          </w:p>
        </w:tc>
      </w:tr>
      <w:tr w:rsidR="008C6BE7" w14:paraId="1959C3F5" w14:textId="77777777">
        <w:tc>
          <w:tcPr>
            <w:tcW w:w="2808" w:type="dxa"/>
            <w:vMerge/>
          </w:tcPr>
          <w:p w14:paraId="34C01018" w14:textId="77777777" w:rsidR="008C6BE7" w:rsidRDefault="008C6BE7" w:rsidP="008C6BE7">
            <w:pPr>
              <w:rPr>
                <w:kern w:val="2"/>
                <w:szCs w:val="24"/>
              </w:rPr>
            </w:pPr>
          </w:p>
        </w:tc>
        <w:tc>
          <w:tcPr>
            <w:tcW w:w="3240" w:type="dxa"/>
          </w:tcPr>
          <w:p w14:paraId="473630E0" w14:textId="77777777" w:rsidR="008C6BE7" w:rsidRDefault="008C6BE7" w:rsidP="008C6BE7">
            <w:pPr>
              <w:rPr>
                <w:kern w:val="2"/>
                <w:szCs w:val="24"/>
              </w:rPr>
            </w:pPr>
            <w:r>
              <w:rPr>
                <w:kern w:val="2"/>
                <w:szCs w:val="24"/>
              </w:rPr>
              <w:t>1.1.9. Šalies atstovas</w:t>
            </w:r>
          </w:p>
        </w:tc>
        <w:tc>
          <w:tcPr>
            <w:tcW w:w="3510" w:type="dxa"/>
          </w:tcPr>
          <w:p w14:paraId="04FDD825" w14:textId="1D21E903" w:rsidR="008C6BE7" w:rsidRPr="008C6BE7" w:rsidRDefault="008C6BE7" w:rsidP="008C6BE7">
            <w:pPr>
              <w:jc w:val="center"/>
              <w:rPr>
                <w:kern w:val="2"/>
                <w:szCs w:val="24"/>
              </w:rPr>
            </w:pPr>
          </w:p>
        </w:tc>
      </w:tr>
      <w:tr w:rsidR="0028440E" w14:paraId="475D93E9" w14:textId="77777777">
        <w:tc>
          <w:tcPr>
            <w:tcW w:w="2808" w:type="dxa"/>
            <w:vMerge/>
          </w:tcPr>
          <w:p w14:paraId="23BF508B" w14:textId="77777777" w:rsidR="0028440E" w:rsidRDefault="0028440E" w:rsidP="0028440E">
            <w:pPr>
              <w:rPr>
                <w:kern w:val="2"/>
                <w:szCs w:val="24"/>
              </w:rPr>
            </w:pPr>
          </w:p>
        </w:tc>
        <w:tc>
          <w:tcPr>
            <w:tcW w:w="3240" w:type="dxa"/>
          </w:tcPr>
          <w:p w14:paraId="7D81A35C" w14:textId="77777777" w:rsidR="0028440E" w:rsidRDefault="0028440E" w:rsidP="0028440E">
            <w:pPr>
              <w:rPr>
                <w:kern w:val="2"/>
                <w:szCs w:val="24"/>
              </w:rPr>
            </w:pPr>
            <w:r>
              <w:rPr>
                <w:kern w:val="2"/>
                <w:szCs w:val="24"/>
              </w:rPr>
              <w:t>1.1.10. Atstovavimo pagrindas</w:t>
            </w:r>
          </w:p>
        </w:tc>
        <w:tc>
          <w:tcPr>
            <w:tcW w:w="3510" w:type="dxa"/>
          </w:tcPr>
          <w:p w14:paraId="7164E978" w14:textId="38F4D3F5" w:rsidR="0028440E" w:rsidRDefault="0028440E" w:rsidP="0028440E">
            <w:pPr>
              <w:jc w:val="center"/>
              <w:rPr>
                <w:kern w:val="2"/>
                <w:szCs w:val="24"/>
              </w:rPr>
            </w:pPr>
          </w:p>
        </w:tc>
      </w:tr>
      <w:tr w:rsidR="0028440E" w14:paraId="208DA5AB" w14:textId="77777777">
        <w:tc>
          <w:tcPr>
            <w:tcW w:w="2808" w:type="dxa"/>
            <w:vMerge w:val="restart"/>
          </w:tcPr>
          <w:p w14:paraId="6C001A19" w14:textId="77777777" w:rsidR="0028440E" w:rsidRDefault="0028440E" w:rsidP="0028440E">
            <w:pPr>
              <w:rPr>
                <w:b/>
                <w:kern w:val="2"/>
                <w:szCs w:val="24"/>
              </w:rPr>
            </w:pPr>
          </w:p>
          <w:p w14:paraId="5AF623B9" w14:textId="77777777" w:rsidR="0028440E" w:rsidRDefault="0028440E" w:rsidP="0028440E">
            <w:pPr>
              <w:rPr>
                <w:b/>
                <w:kern w:val="2"/>
                <w:szCs w:val="24"/>
              </w:rPr>
            </w:pPr>
          </w:p>
          <w:p w14:paraId="2FC546C0" w14:textId="77777777" w:rsidR="0028440E" w:rsidRDefault="0028440E" w:rsidP="0028440E">
            <w:pPr>
              <w:rPr>
                <w:b/>
                <w:kern w:val="2"/>
                <w:szCs w:val="24"/>
              </w:rPr>
            </w:pPr>
          </w:p>
          <w:p w14:paraId="450B9242" w14:textId="38FFF61E" w:rsidR="0028440E" w:rsidRDefault="0028440E" w:rsidP="0028440E">
            <w:pPr>
              <w:rPr>
                <w:b/>
                <w:kern w:val="2"/>
                <w:szCs w:val="24"/>
              </w:rPr>
            </w:pPr>
            <w:r>
              <w:rPr>
                <w:b/>
                <w:kern w:val="2"/>
                <w:szCs w:val="24"/>
              </w:rPr>
              <w:t>1.2. Tiekėjas</w:t>
            </w:r>
          </w:p>
        </w:tc>
        <w:tc>
          <w:tcPr>
            <w:tcW w:w="3240" w:type="dxa"/>
          </w:tcPr>
          <w:p w14:paraId="67F6D24E" w14:textId="77777777" w:rsidR="0028440E" w:rsidRDefault="0028440E" w:rsidP="0028440E">
            <w:pPr>
              <w:rPr>
                <w:kern w:val="2"/>
                <w:szCs w:val="24"/>
              </w:rPr>
            </w:pPr>
            <w:r>
              <w:rPr>
                <w:kern w:val="2"/>
                <w:szCs w:val="24"/>
              </w:rPr>
              <w:t>1.2.1. Pavadinimas</w:t>
            </w:r>
          </w:p>
        </w:tc>
        <w:tc>
          <w:tcPr>
            <w:tcW w:w="3510" w:type="dxa"/>
          </w:tcPr>
          <w:p w14:paraId="02EEDC7F" w14:textId="23743CDD" w:rsidR="0028440E" w:rsidRDefault="0028440E" w:rsidP="0028440E">
            <w:pPr>
              <w:jc w:val="center"/>
              <w:rPr>
                <w:kern w:val="2"/>
                <w:szCs w:val="24"/>
              </w:rPr>
            </w:pPr>
          </w:p>
        </w:tc>
      </w:tr>
      <w:tr w:rsidR="0028440E" w14:paraId="3EAB2D74" w14:textId="77777777">
        <w:tc>
          <w:tcPr>
            <w:tcW w:w="2808" w:type="dxa"/>
            <w:vMerge/>
          </w:tcPr>
          <w:p w14:paraId="75194712" w14:textId="77777777" w:rsidR="0028440E" w:rsidRDefault="0028440E" w:rsidP="0028440E">
            <w:pPr>
              <w:rPr>
                <w:b/>
                <w:kern w:val="2"/>
                <w:szCs w:val="24"/>
              </w:rPr>
            </w:pPr>
          </w:p>
        </w:tc>
        <w:tc>
          <w:tcPr>
            <w:tcW w:w="3240" w:type="dxa"/>
          </w:tcPr>
          <w:p w14:paraId="65C865FD" w14:textId="77777777" w:rsidR="0028440E" w:rsidRDefault="0028440E" w:rsidP="0028440E">
            <w:pPr>
              <w:rPr>
                <w:kern w:val="2"/>
                <w:szCs w:val="24"/>
              </w:rPr>
            </w:pPr>
            <w:r>
              <w:rPr>
                <w:kern w:val="2"/>
                <w:szCs w:val="24"/>
              </w:rPr>
              <w:t>1.2.2. Juridinio asmens kodas</w:t>
            </w:r>
          </w:p>
        </w:tc>
        <w:tc>
          <w:tcPr>
            <w:tcW w:w="3510" w:type="dxa"/>
          </w:tcPr>
          <w:p w14:paraId="53FD7CD7" w14:textId="3D4FC27A" w:rsidR="0028440E" w:rsidRDefault="0028440E" w:rsidP="0028440E">
            <w:pPr>
              <w:jc w:val="center"/>
              <w:rPr>
                <w:kern w:val="2"/>
                <w:szCs w:val="24"/>
              </w:rPr>
            </w:pPr>
          </w:p>
        </w:tc>
      </w:tr>
      <w:tr w:rsidR="0028440E" w14:paraId="666244A6" w14:textId="77777777">
        <w:tc>
          <w:tcPr>
            <w:tcW w:w="2808" w:type="dxa"/>
            <w:vMerge/>
          </w:tcPr>
          <w:p w14:paraId="47FBA3D1" w14:textId="77777777" w:rsidR="0028440E" w:rsidRDefault="0028440E" w:rsidP="0028440E">
            <w:pPr>
              <w:rPr>
                <w:b/>
                <w:kern w:val="2"/>
                <w:szCs w:val="24"/>
              </w:rPr>
            </w:pPr>
          </w:p>
        </w:tc>
        <w:tc>
          <w:tcPr>
            <w:tcW w:w="3240" w:type="dxa"/>
          </w:tcPr>
          <w:p w14:paraId="1BC85940" w14:textId="77777777" w:rsidR="0028440E" w:rsidRDefault="0028440E" w:rsidP="0028440E">
            <w:pPr>
              <w:rPr>
                <w:kern w:val="2"/>
                <w:szCs w:val="24"/>
              </w:rPr>
            </w:pPr>
            <w:r>
              <w:rPr>
                <w:kern w:val="2"/>
                <w:szCs w:val="24"/>
              </w:rPr>
              <w:t>1.2.3. Adresas</w:t>
            </w:r>
          </w:p>
        </w:tc>
        <w:tc>
          <w:tcPr>
            <w:tcW w:w="3510" w:type="dxa"/>
          </w:tcPr>
          <w:p w14:paraId="7014BB4C" w14:textId="37E49425" w:rsidR="0028440E" w:rsidRDefault="0028440E" w:rsidP="0028440E">
            <w:pPr>
              <w:jc w:val="center"/>
              <w:rPr>
                <w:kern w:val="2"/>
                <w:szCs w:val="24"/>
              </w:rPr>
            </w:pPr>
          </w:p>
        </w:tc>
      </w:tr>
      <w:tr w:rsidR="0028440E" w14:paraId="29C53A2D" w14:textId="77777777">
        <w:tc>
          <w:tcPr>
            <w:tcW w:w="2808" w:type="dxa"/>
            <w:vMerge/>
          </w:tcPr>
          <w:p w14:paraId="62F07FD3" w14:textId="77777777" w:rsidR="0028440E" w:rsidRDefault="0028440E" w:rsidP="0028440E">
            <w:pPr>
              <w:rPr>
                <w:b/>
                <w:kern w:val="2"/>
                <w:szCs w:val="24"/>
              </w:rPr>
            </w:pPr>
          </w:p>
        </w:tc>
        <w:tc>
          <w:tcPr>
            <w:tcW w:w="3240" w:type="dxa"/>
          </w:tcPr>
          <w:p w14:paraId="3F64B498" w14:textId="77777777" w:rsidR="0028440E" w:rsidRDefault="0028440E" w:rsidP="0028440E">
            <w:pPr>
              <w:rPr>
                <w:kern w:val="2"/>
                <w:szCs w:val="24"/>
              </w:rPr>
            </w:pPr>
            <w:r>
              <w:rPr>
                <w:kern w:val="2"/>
                <w:szCs w:val="24"/>
              </w:rPr>
              <w:t>1.2.4. PVM mokėtojo kodas</w:t>
            </w:r>
          </w:p>
        </w:tc>
        <w:tc>
          <w:tcPr>
            <w:tcW w:w="3510" w:type="dxa"/>
          </w:tcPr>
          <w:p w14:paraId="1570F720" w14:textId="57141067" w:rsidR="0028440E" w:rsidRDefault="0028440E" w:rsidP="0028440E">
            <w:pPr>
              <w:jc w:val="center"/>
              <w:rPr>
                <w:kern w:val="2"/>
                <w:szCs w:val="24"/>
              </w:rPr>
            </w:pPr>
          </w:p>
        </w:tc>
      </w:tr>
      <w:tr w:rsidR="0028440E" w14:paraId="5B9A0B4B" w14:textId="77777777">
        <w:tc>
          <w:tcPr>
            <w:tcW w:w="2808" w:type="dxa"/>
            <w:vMerge/>
          </w:tcPr>
          <w:p w14:paraId="0E55A8FE" w14:textId="77777777" w:rsidR="0028440E" w:rsidRDefault="0028440E" w:rsidP="0028440E">
            <w:pPr>
              <w:rPr>
                <w:b/>
                <w:kern w:val="2"/>
                <w:szCs w:val="24"/>
              </w:rPr>
            </w:pPr>
          </w:p>
        </w:tc>
        <w:tc>
          <w:tcPr>
            <w:tcW w:w="3240" w:type="dxa"/>
          </w:tcPr>
          <w:p w14:paraId="0740C72F" w14:textId="77777777" w:rsidR="0028440E" w:rsidRDefault="0028440E" w:rsidP="0028440E">
            <w:pPr>
              <w:rPr>
                <w:kern w:val="2"/>
                <w:szCs w:val="24"/>
              </w:rPr>
            </w:pPr>
            <w:r>
              <w:rPr>
                <w:kern w:val="2"/>
                <w:szCs w:val="24"/>
              </w:rPr>
              <w:t>1.2.5. Atsiskaitomoji sąskaita</w:t>
            </w:r>
          </w:p>
        </w:tc>
        <w:tc>
          <w:tcPr>
            <w:tcW w:w="3510" w:type="dxa"/>
          </w:tcPr>
          <w:p w14:paraId="5B25FE4F" w14:textId="37C62BC4" w:rsidR="0028440E" w:rsidRDefault="0028440E" w:rsidP="0028440E">
            <w:pPr>
              <w:jc w:val="center"/>
              <w:rPr>
                <w:kern w:val="2"/>
                <w:szCs w:val="24"/>
              </w:rPr>
            </w:pPr>
          </w:p>
        </w:tc>
      </w:tr>
      <w:tr w:rsidR="0028440E" w14:paraId="0D812494" w14:textId="77777777">
        <w:tc>
          <w:tcPr>
            <w:tcW w:w="2808" w:type="dxa"/>
            <w:vMerge/>
          </w:tcPr>
          <w:p w14:paraId="3FB019FB" w14:textId="77777777" w:rsidR="0028440E" w:rsidRDefault="0028440E" w:rsidP="0028440E">
            <w:pPr>
              <w:rPr>
                <w:b/>
                <w:kern w:val="2"/>
                <w:szCs w:val="24"/>
              </w:rPr>
            </w:pPr>
          </w:p>
        </w:tc>
        <w:tc>
          <w:tcPr>
            <w:tcW w:w="3240" w:type="dxa"/>
          </w:tcPr>
          <w:p w14:paraId="61E194F0" w14:textId="77777777" w:rsidR="0028440E" w:rsidRDefault="0028440E" w:rsidP="0028440E">
            <w:pPr>
              <w:rPr>
                <w:kern w:val="2"/>
                <w:szCs w:val="24"/>
              </w:rPr>
            </w:pPr>
            <w:r>
              <w:rPr>
                <w:kern w:val="2"/>
                <w:szCs w:val="24"/>
              </w:rPr>
              <w:t>1.2.6. Bankas, banko kodas</w:t>
            </w:r>
          </w:p>
        </w:tc>
        <w:tc>
          <w:tcPr>
            <w:tcW w:w="3510" w:type="dxa"/>
          </w:tcPr>
          <w:p w14:paraId="261BA477" w14:textId="4889CAB4" w:rsidR="0028440E" w:rsidRDefault="0028440E" w:rsidP="0028440E">
            <w:pPr>
              <w:jc w:val="center"/>
              <w:rPr>
                <w:kern w:val="2"/>
                <w:szCs w:val="24"/>
              </w:rPr>
            </w:pPr>
          </w:p>
        </w:tc>
      </w:tr>
      <w:tr w:rsidR="0028440E" w14:paraId="3A61E74A" w14:textId="77777777">
        <w:tc>
          <w:tcPr>
            <w:tcW w:w="2808" w:type="dxa"/>
            <w:vMerge/>
          </w:tcPr>
          <w:p w14:paraId="2E64EFD9" w14:textId="77777777" w:rsidR="0028440E" w:rsidRDefault="0028440E" w:rsidP="0028440E">
            <w:pPr>
              <w:rPr>
                <w:b/>
                <w:kern w:val="2"/>
                <w:szCs w:val="24"/>
              </w:rPr>
            </w:pPr>
          </w:p>
        </w:tc>
        <w:tc>
          <w:tcPr>
            <w:tcW w:w="3240" w:type="dxa"/>
          </w:tcPr>
          <w:p w14:paraId="71522681" w14:textId="77777777" w:rsidR="0028440E" w:rsidRDefault="0028440E" w:rsidP="0028440E">
            <w:pPr>
              <w:rPr>
                <w:kern w:val="2"/>
                <w:szCs w:val="24"/>
              </w:rPr>
            </w:pPr>
            <w:r>
              <w:rPr>
                <w:kern w:val="2"/>
                <w:szCs w:val="24"/>
              </w:rPr>
              <w:t>1.2.7. Telefonas</w:t>
            </w:r>
          </w:p>
        </w:tc>
        <w:tc>
          <w:tcPr>
            <w:tcW w:w="3510" w:type="dxa"/>
          </w:tcPr>
          <w:p w14:paraId="779C186C" w14:textId="693246B0" w:rsidR="0028440E" w:rsidRDefault="0028440E" w:rsidP="0028440E">
            <w:pPr>
              <w:jc w:val="center"/>
              <w:rPr>
                <w:kern w:val="2"/>
                <w:szCs w:val="24"/>
              </w:rPr>
            </w:pPr>
          </w:p>
        </w:tc>
      </w:tr>
      <w:tr w:rsidR="0028440E" w14:paraId="4A6AF2AD" w14:textId="77777777">
        <w:tc>
          <w:tcPr>
            <w:tcW w:w="2808" w:type="dxa"/>
            <w:vMerge/>
          </w:tcPr>
          <w:p w14:paraId="58F2C5B1" w14:textId="77777777" w:rsidR="0028440E" w:rsidRDefault="0028440E" w:rsidP="0028440E">
            <w:pPr>
              <w:rPr>
                <w:b/>
                <w:kern w:val="2"/>
                <w:szCs w:val="24"/>
              </w:rPr>
            </w:pPr>
          </w:p>
        </w:tc>
        <w:tc>
          <w:tcPr>
            <w:tcW w:w="3240" w:type="dxa"/>
          </w:tcPr>
          <w:p w14:paraId="7496FFE6" w14:textId="77777777" w:rsidR="0028440E" w:rsidRDefault="0028440E" w:rsidP="0028440E">
            <w:pPr>
              <w:rPr>
                <w:kern w:val="2"/>
                <w:szCs w:val="24"/>
              </w:rPr>
            </w:pPr>
            <w:r>
              <w:rPr>
                <w:kern w:val="2"/>
                <w:szCs w:val="24"/>
              </w:rPr>
              <w:t>1.2.8. El. paštas</w:t>
            </w:r>
          </w:p>
        </w:tc>
        <w:tc>
          <w:tcPr>
            <w:tcW w:w="3510" w:type="dxa"/>
          </w:tcPr>
          <w:p w14:paraId="5FE40A45" w14:textId="48CEABF9" w:rsidR="0028440E" w:rsidRDefault="0028440E" w:rsidP="0028440E">
            <w:pPr>
              <w:jc w:val="center"/>
              <w:rPr>
                <w:kern w:val="2"/>
                <w:szCs w:val="24"/>
              </w:rPr>
            </w:pPr>
          </w:p>
        </w:tc>
      </w:tr>
      <w:tr w:rsidR="0028440E" w14:paraId="67CA8A8E" w14:textId="77777777">
        <w:tc>
          <w:tcPr>
            <w:tcW w:w="2808" w:type="dxa"/>
            <w:vMerge/>
          </w:tcPr>
          <w:p w14:paraId="03ECA91F" w14:textId="77777777" w:rsidR="0028440E" w:rsidRDefault="0028440E" w:rsidP="0028440E">
            <w:pPr>
              <w:rPr>
                <w:b/>
                <w:kern w:val="2"/>
                <w:szCs w:val="24"/>
              </w:rPr>
            </w:pPr>
          </w:p>
        </w:tc>
        <w:tc>
          <w:tcPr>
            <w:tcW w:w="3240" w:type="dxa"/>
          </w:tcPr>
          <w:p w14:paraId="2920CEAC" w14:textId="77777777" w:rsidR="0028440E" w:rsidRDefault="0028440E" w:rsidP="0028440E">
            <w:pPr>
              <w:rPr>
                <w:kern w:val="2"/>
                <w:szCs w:val="24"/>
              </w:rPr>
            </w:pPr>
            <w:r>
              <w:rPr>
                <w:kern w:val="2"/>
                <w:szCs w:val="24"/>
              </w:rPr>
              <w:t>1.2.9. Šalies atstovas</w:t>
            </w:r>
          </w:p>
        </w:tc>
        <w:tc>
          <w:tcPr>
            <w:tcW w:w="3510" w:type="dxa"/>
          </w:tcPr>
          <w:p w14:paraId="6AA5701A" w14:textId="3BA847B9" w:rsidR="0028440E" w:rsidRDefault="0028440E" w:rsidP="0028440E">
            <w:pPr>
              <w:jc w:val="center"/>
              <w:rPr>
                <w:kern w:val="2"/>
                <w:szCs w:val="24"/>
              </w:rPr>
            </w:pPr>
          </w:p>
        </w:tc>
      </w:tr>
      <w:tr w:rsidR="0028440E" w14:paraId="21B1C29D" w14:textId="77777777">
        <w:tc>
          <w:tcPr>
            <w:tcW w:w="2808" w:type="dxa"/>
            <w:vMerge/>
          </w:tcPr>
          <w:p w14:paraId="6032661D" w14:textId="77777777" w:rsidR="0028440E" w:rsidRDefault="0028440E" w:rsidP="0028440E">
            <w:pPr>
              <w:rPr>
                <w:b/>
                <w:kern w:val="2"/>
                <w:szCs w:val="24"/>
              </w:rPr>
            </w:pPr>
          </w:p>
        </w:tc>
        <w:tc>
          <w:tcPr>
            <w:tcW w:w="3240" w:type="dxa"/>
          </w:tcPr>
          <w:p w14:paraId="08846265" w14:textId="77777777" w:rsidR="0028440E" w:rsidRDefault="0028440E" w:rsidP="0028440E">
            <w:pPr>
              <w:rPr>
                <w:kern w:val="2"/>
                <w:szCs w:val="24"/>
              </w:rPr>
            </w:pPr>
            <w:r>
              <w:rPr>
                <w:kern w:val="2"/>
                <w:szCs w:val="24"/>
              </w:rPr>
              <w:t>1.2.10. Atstovavimo pagrindas</w:t>
            </w:r>
          </w:p>
        </w:tc>
        <w:tc>
          <w:tcPr>
            <w:tcW w:w="3510" w:type="dxa"/>
          </w:tcPr>
          <w:p w14:paraId="59BF79D5" w14:textId="41D45CFF" w:rsidR="0028440E" w:rsidRDefault="0028440E" w:rsidP="0028440E">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lastRenderedPageBreak/>
              <w:t>3.1. Sutarties dalykas</w:t>
            </w:r>
          </w:p>
        </w:tc>
        <w:tc>
          <w:tcPr>
            <w:tcW w:w="6441" w:type="dxa"/>
            <w:gridSpan w:val="2"/>
          </w:tcPr>
          <w:p w14:paraId="0199E5EE" w14:textId="77777777" w:rsidR="000F4722" w:rsidRDefault="000F4722" w:rsidP="000F4722">
            <w:pPr>
              <w:rPr>
                <w:color w:val="000000"/>
                <w:kern w:val="2"/>
                <w:szCs w:val="24"/>
              </w:rPr>
            </w:pPr>
            <w:r>
              <w:rPr>
                <w:kern w:val="2"/>
                <w:szCs w:val="24"/>
              </w:rPr>
              <w:t>Tiekėjas įsipareigoja Sutartyje numatytomis sąlygomis suteikti Pirkėjui v</w:t>
            </w:r>
            <w:r>
              <w:rPr>
                <w:szCs w:val="24"/>
              </w:rPr>
              <w:t xml:space="preserve">isuomenės informavimo apie prevencines programas </w:t>
            </w:r>
            <w:r>
              <w:rPr>
                <w:kern w:val="2"/>
                <w:szCs w:val="24"/>
              </w:rPr>
              <w:t>paslaugas</w:t>
            </w:r>
            <w:r>
              <w:rPr>
                <w:color w:val="000000"/>
                <w:kern w:val="2"/>
                <w:szCs w:val="24"/>
              </w:rPr>
              <w:t xml:space="preserve"> (toliau – Paslaugos).</w:t>
            </w:r>
          </w:p>
          <w:p w14:paraId="27730B38" w14:textId="08169C94" w:rsidR="00027B83" w:rsidRDefault="000F4722" w:rsidP="002551FE">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Pr="00225069">
              <w:rPr>
                <w:color w:val="000000"/>
                <w:kern w:val="2"/>
                <w:szCs w:val="24"/>
              </w:rPr>
              <w:t>[1] „Techninė specifikacija“ (toliau – Techninė specifikacija) ir Sutarties priede Nr. [2]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EDC06F8" w:rsidR="00027B83" w:rsidRDefault="00DB55BB">
            <w:pPr>
              <w:rPr>
                <w:kern w:val="2"/>
                <w:szCs w:val="24"/>
              </w:rPr>
            </w:pPr>
            <w:r w:rsidRPr="00DB55BB">
              <w:rPr>
                <w:kern w:val="2"/>
                <w:szCs w:val="24"/>
              </w:rPr>
              <w:t>Visuomenės informavimo apie prevencines programas paslaugos</w:t>
            </w:r>
            <w:r w:rsidR="00225069">
              <w:rPr>
                <w:kern w:val="2"/>
                <w:szCs w:val="24"/>
              </w:rPr>
              <w:t xml:space="preserve"> </w:t>
            </w:r>
            <w:r w:rsidR="00225069" w:rsidRPr="003C13AA">
              <w:rPr>
                <w:color w:val="4472C4" w:themeColor="accent1"/>
                <w:kern w:val="2"/>
                <w:szCs w:val="24"/>
              </w:rPr>
              <w:t>(pirkimo Nr....)</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41DB693" w14:textId="77777777" w:rsidR="00A1110D" w:rsidRPr="00A1110D" w:rsidRDefault="00A1110D" w:rsidP="00A1110D">
            <w:pPr>
              <w:jc w:val="both"/>
              <w:rPr>
                <w:kern w:val="2"/>
                <w:szCs w:val="24"/>
              </w:rPr>
            </w:pPr>
            <w:r w:rsidRPr="00A1110D">
              <w:rPr>
                <w:kern w:val="2"/>
                <w:szCs w:val="24"/>
              </w:rPr>
              <w:t xml:space="preserve">Europos Sąjungos lėšomis bendrai finansuojamo projekto Nr. 09-026-P-0001, ,,Prevencinių programų vykdymo, kokybės užtikrinimo ir kokybės kontrolės ESPBI IS posistemės kūrimas“ </w:t>
            </w:r>
          </w:p>
          <w:p w14:paraId="12762990" w14:textId="42F20E3A" w:rsidR="00027B83" w:rsidRDefault="00A1110D" w:rsidP="00A1110D">
            <w:pPr>
              <w:rPr>
                <w:kern w:val="2"/>
                <w:szCs w:val="24"/>
              </w:rPr>
            </w:pPr>
            <w:r w:rsidRPr="00A1110D">
              <w:rPr>
                <w:kern w:val="2"/>
                <w:szCs w:val="24"/>
              </w:rPr>
              <w:t>(Ekonomikos gaivinimo ir atsparumo didinimo priemonės (EGADP) lėšos).</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542F21">
        <w:trPr>
          <w:trHeight w:val="2834"/>
        </w:trPr>
        <w:tc>
          <w:tcPr>
            <w:tcW w:w="3094" w:type="dxa"/>
            <w:gridSpan w:val="2"/>
          </w:tcPr>
          <w:p w14:paraId="1680BB6E" w14:textId="6529EB22" w:rsidR="00027B83" w:rsidRDefault="0073617F">
            <w:pPr>
              <w:rPr>
                <w:b/>
                <w:kern w:val="2"/>
                <w:szCs w:val="24"/>
              </w:rPr>
            </w:pPr>
            <w:r w:rsidRPr="0073617F">
              <w:rPr>
                <w:b/>
                <w:kern w:val="2"/>
                <w:szCs w:val="24"/>
              </w:rPr>
              <w:t>4.1. Paslaugų suteikimo terminai, kai Paslaugos teikiamos etapais</w:t>
            </w:r>
          </w:p>
          <w:p w14:paraId="6BC959D5" w14:textId="77777777" w:rsidR="00027B83" w:rsidRDefault="00027B83">
            <w:pPr>
              <w:rPr>
                <w:b/>
                <w:color w:val="FF0000"/>
                <w:kern w:val="2"/>
                <w:szCs w:val="24"/>
              </w:rPr>
            </w:pPr>
          </w:p>
        </w:tc>
        <w:tc>
          <w:tcPr>
            <w:tcW w:w="6441" w:type="dxa"/>
            <w:gridSpan w:val="2"/>
          </w:tcPr>
          <w:p w14:paraId="36B51A80" w14:textId="4FA1293D" w:rsidR="00027B83" w:rsidRPr="00BD3613" w:rsidRDefault="00A3325F">
            <w:pPr>
              <w:rPr>
                <w:color w:val="000000" w:themeColor="text1"/>
                <w:szCs w:val="24"/>
              </w:rPr>
            </w:pPr>
            <w:r w:rsidRPr="00A3325F">
              <w:rPr>
                <w:szCs w:val="24"/>
              </w:rPr>
              <w:t xml:space="preserve">Tiekėjas Paslaugas įsipareigoja </w:t>
            </w:r>
            <w:r w:rsidRPr="00FB2F02">
              <w:rPr>
                <w:szCs w:val="24"/>
              </w:rPr>
              <w:t xml:space="preserve">teikti </w:t>
            </w:r>
            <w:r w:rsidRPr="00FB2F02">
              <w:rPr>
                <w:b/>
                <w:bCs/>
                <w:szCs w:val="24"/>
              </w:rPr>
              <w:t>nuo</w:t>
            </w:r>
            <w:r w:rsidRPr="00FB2F02">
              <w:rPr>
                <w:szCs w:val="24"/>
              </w:rPr>
              <w:t xml:space="preserve"> Sutarties įsigaliojimo dienos </w:t>
            </w:r>
            <w:r w:rsidRPr="00FB2F02">
              <w:rPr>
                <w:b/>
                <w:bCs/>
                <w:szCs w:val="24"/>
              </w:rPr>
              <w:t>iki 2026 m. balandžio 30 d.</w:t>
            </w:r>
            <w:r w:rsidRPr="00A3325F">
              <w:rPr>
                <w:szCs w:val="24"/>
              </w:rPr>
              <w:t xml:space="preserve"> </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38146975" w:rsidR="007A75C6" w:rsidRDefault="00787726" w:rsidP="007A75C6">
            <w:pPr>
              <w:rPr>
                <w:szCs w:val="24"/>
              </w:rPr>
            </w:pPr>
            <w:r>
              <w:rPr>
                <w:szCs w:val="24"/>
              </w:rPr>
              <w:t>Netaikoma</w:t>
            </w:r>
            <w:r w:rsidR="0007785A">
              <w:rPr>
                <w:szCs w:val="24"/>
              </w:rPr>
              <w:t>.</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5E39D3F" w:rsidR="00027B83" w:rsidRDefault="000B0897">
            <w:pPr>
              <w:rPr>
                <w:szCs w:val="24"/>
              </w:rPr>
            </w:pPr>
            <w:r>
              <w:rPr>
                <w:szCs w:val="24"/>
              </w:rPr>
              <w:t>Netaikoma</w:t>
            </w:r>
            <w:r w:rsidR="0007785A">
              <w:rPr>
                <w:szCs w:val="24"/>
              </w:rPr>
              <w:t>.</w:t>
            </w:r>
          </w:p>
          <w:p w14:paraId="15D80427" w14:textId="3A4C5FAF" w:rsidR="00027B83" w:rsidRDefault="00027B83">
            <w:pPr>
              <w:rPr>
                <w:szCs w:val="24"/>
              </w:rPr>
            </w:pP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D65E11" w:rsidR="00027B83" w:rsidRDefault="000B0897">
            <w:pPr>
              <w:rPr>
                <w:kern w:val="2"/>
                <w:szCs w:val="24"/>
              </w:rPr>
            </w:pPr>
            <w:r>
              <w:rPr>
                <w:kern w:val="2"/>
                <w:szCs w:val="24"/>
              </w:rPr>
              <w:t>Netaikoma</w:t>
            </w:r>
            <w:r w:rsidR="0007785A">
              <w:rPr>
                <w:kern w:val="2"/>
                <w:szCs w:val="24"/>
              </w:rPr>
              <w:t>.</w:t>
            </w:r>
          </w:p>
          <w:p w14:paraId="26E2BA7D" w14:textId="5985A9F7"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31DE8819" w14:textId="77777777" w:rsidR="0079587F" w:rsidRPr="0079587F" w:rsidRDefault="0079587F" w:rsidP="0079587F">
            <w:pPr>
              <w:jc w:val="both"/>
              <w:rPr>
                <w:szCs w:val="24"/>
              </w:rPr>
            </w:pPr>
            <w:r w:rsidRPr="0079587F">
              <w:rPr>
                <w:szCs w:val="24"/>
              </w:rPr>
              <w:t xml:space="preserve">Turi būti pateikiami šie dokumentai: </w:t>
            </w:r>
          </w:p>
          <w:p w14:paraId="4118026B" w14:textId="77777777" w:rsidR="0079587F" w:rsidRPr="0079587F" w:rsidRDefault="0079587F" w:rsidP="0079587F">
            <w:pPr>
              <w:jc w:val="both"/>
              <w:rPr>
                <w:szCs w:val="24"/>
              </w:rPr>
            </w:pPr>
            <w:r w:rsidRPr="0079587F">
              <w:rPr>
                <w:szCs w:val="24"/>
              </w:rPr>
              <w:t>4.5.1. periodinės ataskaitos apie viešinimo kampanijos įgyvendinimo eigą ir pasiektus rezultatus;</w:t>
            </w:r>
          </w:p>
          <w:p w14:paraId="5121ACD2" w14:textId="77777777" w:rsidR="0079587F" w:rsidRPr="0079587F" w:rsidRDefault="0079587F" w:rsidP="0079587F">
            <w:pPr>
              <w:jc w:val="both"/>
              <w:rPr>
                <w:szCs w:val="24"/>
              </w:rPr>
            </w:pPr>
            <w:r w:rsidRPr="0079587F">
              <w:rPr>
                <w:szCs w:val="24"/>
              </w:rPr>
              <w:t xml:space="preserve">4.5.2. pasibaigus komunikacijos viešinimui, kampanijos įgyvendinimo ataskaita, kurioje turi būti pateiktas detalus </w:t>
            </w:r>
            <w:r w:rsidRPr="0079587F">
              <w:rPr>
                <w:szCs w:val="24"/>
              </w:rPr>
              <w:lastRenderedPageBreak/>
              <w:t>aprašymas, kaip įgyvendintas komunikacijos planas, taip pat rekomendacijos tolesniam projekto viešinimui;</w:t>
            </w:r>
          </w:p>
          <w:p w14:paraId="13EFC7FD" w14:textId="77777777" w:rsidR="0079587F" w:rsidRPr="0079587F" w:rsidRDefault="0079587F" w:rsidP="0079587F">
            <w:pPr>
              <w:jc w:val="both"/>
              <w:rPr>
                <w:szCs w:val="24"/>
              </w:rPr>
            </w:pPr>
            <w:r w:rsidRPr="0079587F">
              <w:rPr>
                <w:szCs w:val="24"/>
              </w:rPr>
              <w:t>4.5.3. Paslaugų perdavimo-priėmimo aktas ir Sąskaita bei kiti dokumentai (jei tokių reikalaujama), nurodyti Techninėje specifikacijoje.</w:t>
            </w:r>
          </w:p>
          <w:p w14:paraId="0CE28B9D" w14:textId="70D7E443" w:rsidR="00027B83" w:rsidRDefault="0079587F" w:rsidP="0079587F">
            <w:pPr>
              <w:jc w:val="both"/>
              <w:rPr>
                <w:szCs w:val="24"/>
              </w:rPr>
            </w:pPr>
            <w:r w:rsidRPr="0079587F">
              <w:rPr>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84507C7" w14:textId="52B0E0D6" w:rsidR="00027B83" w:rsidRPr="003517DF" w:rsidRDefault="003517DF" w:rsidP="006C1F71">
            <w:pPr>
              <w:jc w:val="both"/>
              <w:rPr>
                <w:kern w:val="2"/>
                <w:szCs w:val="24"/>
              </w:rPr>
            </w:pPr>
            <w:r w:rsidRPr="003517DF">
              <w:rPr>
                <w:kern w:val="2"/>
                <w:szCs w:val="24"/>
              </w:rPr>
              <w:t>5.1.1. Fiksuotos kainos kainodara. Bus įsigyjamas visas Paslaugų kiekis, nurodytas Techninėje specifikacijoje.</w:t>
            </w:r>
          </w:p>
          <w:p w14:paraId="1199C3A4" w14:textId="3D2E00CF" w:rsidR="00027B83" w:rsidRDefault="00027B83">
            <w:pPr>
              <w:rPr>
                <w:color w:val="4472C4"/>
                <w:kern w:val="2"/>
                <w:szCs w:val="24"/>
              </w:rPr>
            </w:pP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2A00E729" w14:textId="6E4BDB19" w:rsidR="00027B83" w:rsidRDefault="00027B83">
            <w:pPr>
              <w:jc w:val="both"/>
              <w:rPr>
                <w:b/>
                <w:color w:val="FF0000"/>
                <w:kern w:val="2"/>
                <w:szCs w:val="24"/>
              </w:rPr>
            </w:pPr>
          </w:p>
          <w:p w14:paraId="7FB0DC3E" w14:textId="77777777" w:rsidR="00027B83" w:rsidRDefault="00027B83">
            <w:pPr>
              <w:rPr>
                <w:b/>
                <w:kern w:val="2"/>
                <w:szCs w:val="24"/>
              </w:rPr>
            </w:pPr>
          </w:p>
        </w:tc>
        <w:tc>
          <w:tcPr>
            <w:tcW w:w="6441" w:type="dxa"/>
            <w:gridSpan w:val="2"/>
          </w:tcPr>
          <w:p w14:paraId="3EA2B6A8" w14:textId="77777777" w:rsidR="006A5F7F" w:rsidRPr="006A5F7F" w:rsidRDefault="006A5F7F" w:rsidP="000126DA">
            <w:pPr>
              <w:jc w:val="both"/>
              <w:rPr>
                <w:kern w:val="2"/>
                <w:szCs w:val="24"/>
              </w:rPr>
            </w:pPr>
            <w:r w:rsidRPr="006A5F7F">
              <w:rPr>
                <w:kern w:val="2"/>
                <w:szCs w:val="24"/>
              </w:rPr>
              <w:t xml:space="preserve">5.2.1. Pradinės Sutarties vertė yra </w:t>
            </w:r>
            <w:r w:rsidRPr="006A5F7F">
              <w:rPr>
                <w:color w:val="4472C4" w:themeColor="accent1"/>
                <w:kern w:val="2"/>
                <w:szCs w:val="24"/>
              </w:rPr>
              <w:t>(nurodyti sumą skaičiais</w:t>
            </w:r>
            <w:r w:rsidRPr="006A5F7F">
              <w:rPr>
                <w:kern w:val="2"/>
                <w:szCs w:val="24"/>
              </w:rPr>
              <w:t xml:space="preserve">) Eur </w:t>
            </w:r>
            <w:r w:rsidRPr="006A5F7F">
              <w:rPr>
                <w:color w:val="4472C4" w:themeColor="accent1"/>
                <w:kern w:val="2"/>
                <w:szCs w:val="24"/>
              </w:rPr>
              <w:t xml:space="preserve">(nurodyti sumą žodžiais) </w:t>
            </w:r>
            <w:r w:rsidRPr="006A5F7F">
              <w:rPr>
                <w:kern w:val="2"/>
                <w:szCs w:val="24"/>
              </w:rPr>
              <w:t>be PVM.</w:t>
            </w:r>
          </w:p>
          <w:p w14:paraId="03461D62" w14:textId="77777777" w:rsidR="006A5F7F" w:rsidRPr="006A5F7F" w:rsidRDefault="006A5F7F" w:rsidP="000126DA">
            <w:pPr>
              <w:jc w:val="both"/>
              <w:rPr>
                <w:kern w:val="2"/>
                <w:szCs w:val="24"/>
              </w:rPr>
            </w:pPr>
            <w:r w:rsidRPr="006A5F7F">
              <w:rPr>
                <w:kern w:val="2"/>
                <w:szCs w:val="24"/>
              </w:rPr>
              <w:t xml:space="preserve">PVM sudaro </w:t>
            </w:r>
            <w:r w:rsidRPr="006A5F7F">
              <w:rPr>
                <w:color w:val="4472C4" w:themeColor="accent1"/>
                <w:kern w:val="2"/>
                <w:szCs w:val="24"/>
              </w:rPr>
              <w:t>(nurodyti sumą skaičiais)</w:t>
            </w:r>
            <w:r w:rsidRPr="006A5F7F">
              <w:rPr>
                <w:kern w:val="2"/>
                <w:szCs w:val="24"/>
              </w:rPr>
              <w:t xml:space="preserve"> Eur </w:t>
            </w:r>
            <w:r w:rsidRPr="006A5F7F">
              <w:rPr>
                <w:color w:val="4472C4" w:themeColor="accent1"/>
                <w:kern w:val="2"/>
                <w:szCs w:val="24"/>
              </w:rPr>
              <w:t>(nurodyti sumą žodžiais).</w:t>
            </w:r>
          </w:p>
          <w:p w14:paraId="33E1E915" w14:textId="77777777" w:rsidR="006A5F7F" w:rsidRPr="006A5F7F" w:rsidRDefault="006A5F7F" w:rsidP="000126DA">
            <w:pPr>
              <w:jc w:val="both"/>
              <w:rPr>
                <w:kern w:val="2"/>
                <w:szCs w:val="24"/>
              </w:rPr>
            </w:pPr>
            <w:r w:rsidRPr="006A5F7F">
              <w:rPr>
                <w:kern w:val="2"/>
                <w:szCs w:val="24"/>
              </w:rPr>
              <w:t xml:space="preserve">Sutarties kaina yra </w:t>
            </w:r>
            <w:r w:rsidRPr="006A5F7F">
              <w:rPr>
                <w:color w:val="4472C4" w:themeColor="accent1"/>
                <w:kern w:val="2"/>
                <w:szCs w:val="24"/>
              </w:rPr>
              <w:t>(nurodyti sumą skaičiais</w:t>
            </w:r>
            <w:r w:rsidRPr="006A5F7F">
              <w:rPr>
                <w:kern w:val="2"/>
                <w:szCs w:val="24"/>
              </w:rPr>
              <w:t>) Eur (</w:t>
            </w:r>
            <w:r w:rsidRPr="006A5F7F">
              <w:rPr>
                <w:color w:val="4472C4" w:themeColor="accent1"/>
                <w:kern w:val="2"/>
                <w:szCs w:val="24"/>
              </w:rPr>
              <w:t xml:space="preserve">nurodyti sumą žodžiais) </w:t>
            </w:r>
            <w:r w:rsidRPr="006A5F7F">
              <w:rPr>
                <w:kern w:val="2"/>
                <w:szCs w:val="24"/>
              </w:rPr>
              <w:t>su PVM.</w:t>
            </w:r>
          </w:p>
          <w:p w14:paraId="76C32A8B" w14:textId="7CB7921C" w:rsidR="00027B83" w:rsidRPr="00BF4E74" w:rsidRDefault="006A5F7F" w:rsidP="000126DA">
            <w:pPr>
              <w:jc w:val="both"/>
              <w:rPr>
                <w:color w:val="000000" w:themeColor="text1"/>
                <w:kern w:val="2"/>
                <w:szCs w:val="24"/>
              </w:rPr>
            </w:pPr>
            <w:r w:rsidRPr="006A5F7F">
              <w:rPr>
                <w:kern w:val="2"/>
                <w:szCs w:val="24"/>
              </w:rPr>
              <w:t>Šioje Sutartyje Pradinės Sutarties vertė yra lygi Tiekėjo pasiūlymo kainai be PVM, nurodytai už visą pirkimo dokumentuose ir Sutartyje nurodytą Paslaugų kiekį ir (ar) apimtį.</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5139C732" w14:textId="1FD0F933" w:rsidR="00027B83" w:rsidRPr="000126DA" w:rsidRDefault="000B0897" w:rsidP="000126DA">
            <w:pPr>
              <w:jc w:val="both"/>
              <w:rPr>
                <w:szCs w:val="24"/>
              </w:rPr>
            </w:pPr>
            <w:r w:rsidRPr="00A80C5C">
              <w:rPr>
                <w:kern w:val="2"/>
                <w:szCs w:val="24"/>
              </w:rPr>
              <w:t>Sutarties kaina / įkainiai bus perskaičiuojami</w:t>
            </w:r>
            <w:r w:rsidR="000126DA">
              <w:rPr>
                <w:kern w:val="2"/>
                <w:szCs w:val="24"/>
              </w:rPr>
              <w:t xml:space="preserve"> </w:t>
            </w:r>
            <w:r w:rsidRPr="00BF4E74">
              <w:rPr>
                <w:kern w:val="2"/>
                <w:szCs w:val="24"/>
              </w:rPr>
              <w:t>dėl PVM tarifo</w:t>
            </w:r>
            <w:r w:rsidRPr="00A80C5C">
              <w:rPr>
                <w:kern w:val="2"/>
                <w:szCs w:val="24"/>
              </w:rPr>
              <w:t xml:space="preserve"> pasikeitimo</w:t>
            </w:r>
            <w:r w:rsidR="000126DA">
              <w:rPr>
                <w:kern w:val="2"/>
                <w:szCs w:val="24"/>
              </w:rPr>
              <w:t>.</w:t>
            </w:r>
          </w:p>
          <w:p w14:paraId="662EA503" w14:textId="28581636" w:rsidR="00027B83" w:rsidRPr="00BF4E74" w:rsidRDefault="00027B83" w:rsidP="000126DA">
            <w:pPr>
              <w:rPr>
                <w:color w:val="000000" w:themeColor="text1"/>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145A6779" w:rsidR="00027B83" w:rsidRDefault="000B0897" w:rsidP="000126DA">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89297F">
              <w:rPr>
                <w:kern w:val="2"/>
                <w:szCs w:val="24"/>
              </w:rPr>
              <w:t>a</w:t>
            </w:r>
            <w:r>
              <w:rPr>
                <w:kern w:val="2"/>
                <w:szCs w:val="24"/>
              </w:rPr>
              <w:t xml:space="preserve"> nekeičiant P</w:t>
            </w:r>
            <w:r>
              <w:rPr>
                <w:szCs w:val="24"/>
              </w:rPr>
              <w:t>aslaugų</w:t>
            </w:r>
            <w:r>
              <w:rPr>
                <w:kern w:val="2"/>
                <w:szCs w:val="24"/>
              </w:rPr>
              <w:t xml:space="preserve"> kain</w:t>
            </w:r>
            <w:r w:rsidR="0025189F">
              <w:rPr>
                <w:kern w:val="2"/>
                <w:szCs w:val="24"/>
              </w:rPr>
              <w:t>os</w:t>
            </w:r>
            <w:r>
              <w:rPr>
                <w:kern w:val="2"/>
                <w:szCs w:val="24"/>
              </w:rPr>
              <w:t xml:space="preserve"> be PVM.</w:t>
            </w:r>
          </w:p>
          <w:p w14:paraId="52386BCF" w14:textId="77777777" w:rsidR="00027B83" w:rsidRDefault="00027B83" w:rsidP="000126DA">
            <w:pPr>
              <w:jc w:val="both"/>
              <w:rPr>
                <w:kern w:val="2"/>
                <w:szCs w:val="24"/>
              </w:rPr>
            </w:pPr>
          </w:p>
          <w:p w14:paraId="598CD557" w14:textId="41664643" w:rsidR="00027B83" w:rsidRPr="00D200B7" w:rsidRDefault="000B0897" w:rsidP="000126DA">
            <w:pPr>
              <w:jc w:val="both"/>
              <w:rPr>
                <w:kern w:val="2"/>
                <w:szCs w:val="24"/>
              </w:rPr>
            </w:pPr>
            <w:r>
              <w:rPr>
                <w:kern w:val="2"/>
                <w:szCs w:val="24"/>
              </w:rPr>
              <w:t xml:space="preserve">Perskaičiavimas įforminamas Susitarimu ne vėliau kaip per </w:t>
            </w:r>
            <w:r w:rsidR="0034092B" w:rsidRPr="0034092B">
              <w:rPr>
                <w:kern w:val="2"/>
                <w:szCs w:val="24"/>
              </w:rPr>
              <w:t>14</w:t>
            </w:r>
            <w:r w:rsidR="00AB358E">
              <w:rPr>
                <w:kern w:val="2"/>
                <w:szCs w:val="24"/>
              </w:rPr>
              <w:t> </w:t>
            </w:r>
            <w:r w:rsidR="000126DA">
              <w:rPr>
                <w:kern w:val="2"/>
                <w:szCs w:val="24"/>
              </w:rPr>
              <w:t xml:space="preserve">(keturiolika) </w:t>
            </w:r>
            <w:r w:rsidR="0034092B">
              <w:rPr>
                <w:kern w:val="2"/>
                <w:szCs w:val="24"/>
              </w:rPr>
              <w:t>dienų</w:t>
            </w:r>
            <w:r w:rsidRPr="0034092B">
              <w:rPr>
                <w:kern w:val="2"/>
                <w:szCs w:val="24"/>
              </w:rPr>
              <w:t xml:space="preserve">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taikoma (-i) už tą P</w:t>
            </w:r>
            <w:r>
              <w:rPr>
                <w:szCs w:val="24"/>
              </w:rPr>
              <w:t>aslaugų</w:t>
            </w:r>
            <w:r>
              <w:rPr>
                <w:kern w:val="2"/>
                <w:szCs w:val="24"/>
              </w:rPr>
              <w:t xml:space="preserve"> dalį, kurios bus teikiamos </w:t>
            </w:r>
            <w:r w:rsidRPr="00D200B7">
              <w:rPr>
                <w:kern w:val="2"/>
                <w:szCs w:val="24"/>
              </w:rPr>
              <w:t>nuo Šalių pasirašyto Susitarimo įsigaliojimo dieno</w:t>
            </w:r>
            <w:r w:rsidR="00D200B7" w:rsidRPr="00D200B7">
              <w:rPr>
                <w:kern w:val="2"/>
                <w:szCs w:val="24"/>
              </w:rPr>
              <w:t>s.</w:t>
            </w:r>
          </w:p>
          <w:p w14:paraId="20571E9F" w14:textId="7EF3BB2A" w:rsidR="00027B83" w:rsidRDefault="00027B83">
            <w:pPr>
              <w:rPr>
                <w:szCs w:val="24"/>
              </w:rPr>
            </w:pP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2B27606" w:rsidR="00027B83" w:rsidRDefault="000B0897">
            <w:pPr>
              <w:rPr>
                <w:kern w:val="2"/>
                <w:szCs w:val="24"/>
              </w:rPr>
            </w:pPr>
            <w:r>
              <w:rPr>
                <w:kern w:val="2"/>
                <w:szCs w:val="24"/>
              </w:rPr>
              <w:t>Netaikoma</w:t>
            </w:r>
            <w:r w:rsidR="0007785A">
              <w:rPr>
                <w:kern w:val="2"/>
                <w:szCs w:val="24"/>
              </w:rPr>
              <w:t>.</w:t>
            </w:r>
          </w:p>
          <w:p w14:paraId="5772B308" w14:textId="0DC63DF5" w:rsidR="00027B83" w:rsidRDefault="00027B83">
            <w:pPr>
              <w:rPr>
                <w:szCs w:val="24"/>
              </w:rPr>
            </w:pPr>
          </w:p>
        </w:tc>
      </w:tr>
      <w:tr w:rsidR="00C92314" w14:paraId="022882B0" w14:textId="77777777">
        <w:trPr>
          <w:trHeight w:val="300"/>
        </w:trPr>
        <w:tc>
          <w:tcPr>
            <w:tcW w:w="3094" w:type="dxa"/>
            <w:gridSpan w:val="2"/>
          </w:tcPr>
          <w:p w14:paraId="34D2BE09" w14:textId="08C6A30F" w:rsidR="00C92314" w:rsidRPr="00D8035E" w:rsidRDefault="00C92314" w:rsidP="00C92314">
            <w:pPr>
              <w:rPr>
                <w:bCs/>
                <w:kern w:val="2"/>
                <w:szCs w:val="24"/>
              </w:rPr>
            </w:pPr>
            <w:r>
              <w:rPr>
                <w:b/>
                <w:kern w:val="2"/>
                <w:szCs w:val="24"/>
              </w:rPr>
              <w:t>5.3.3. Sutarties kainos / įkainių peržiūra dėl kainų lygio pokyčio</w:t>
            </w:r>
          </w:p>
        </w:tc>
        <w:tc>
          <w:tcPr>
            <w:tcW w:w="6441" w:type="dxa"/>
            <w:gridSpan w:val="2"/>
          </w:tcPr>
          <w:p w14:paraId="65130B4F" w14:textId="77777777" w:rsidR="00AB358E" w:rsidRDefault="00AB358E" w:rsidP="00C92314">
            <w:pPr>
              <w:rPr>
                <w:szCs w:val="24"/>
              </w:rPr>
            </w:pPr>
            <w:r>
              <w:rPr>
                <w:szCs w:val="24"/>
              </w:rPr>
              <w:t xml:space="preserve">Netaikoma. </w:t>
            </w:r>
          </w:p>
          <w:p w14:paraId="38752C12" w14:textId="3857755B" w:rsidR="00C92314" w:rsidRPr="00C92314" w:rsidRDefault="00C92314" w:rsidP="00A34758">
            <w:pPr>
              <w:jc w:val="both"/>
              <w:textAlignment w:val="baseline"/>
              <w:rPr>
                <w:color w:val="4472C4"/>
                <w:kern w:val="2"/>
                <w:szCs w:val="24"/>
              </w:rPr>
            </w:pPr>
          </w:p>
        </w:tc>
      </w:tr>
      <w:tr w:rsidR="00C92314" w14:paraId="6D143C7C" w14:textId="77777777">
        <w:trPr>
          <w:trHeight w:val="300"/>
        </w:trPr>
        <w:tc>
          <w:tcPr>
            <w:tcW w:w="3094" w:type="dxa"/>
            <w:gridSpan w:val="2"/>
          </w:tcPr>
          <w:p w14:paraId="672A4CBD" w14:textId="77777777" w:rsidR="00C92314" w:rsidRDefault="00C92314" w:rsidP="00C92314">
            <w:pPr>
              <w:rPr>
                <w:b/>
                <w:kern w:val="2"/>
                <w:szCs w:val="24"/>
              </w:rPr>
            </w:pPr>
            <w:r>
              <w:rPr>
                <w:b/>
                <w:kern w:val="2"/>
                <w:szCs w:val="24"/>
              </w:rPr>
              <w:t xml:space="preserve">5.3.4. Sutarties kainos / įkainių peržiūra dėl kainų lygio pokyčio pagal </w:t>
            </w:r>
            <w:r>
              <w:rPr>
                <w:b/>
                <w:bCs/>
                <w:kern w:val="2"/>
                <w:szCs w:val="24"/>
              </w:rPr>
              <w:lastRenderedPageBreak/>
              <w:t>Paslaugų</w:t>
            </w:r>
            <w:r>
              <w:rPr>
                <w:b/>
                <w:kern w:val="2"/>
                <w:szCs w:val="24"/>
              </w:rPr>
              <w:t xml:space="preserve"> grupių kainų pokyčius</w:t>
            </w:r>
          </w:p>
        </w:tc>
        <w:tc>
          <w:tcPr>
            <w:tcW w:w="6441" w:type="dxa"/>
            <w:gridSpan w:val="2"/>
          </w:tcPr>
          <w:p w14:paraId="5CCECE58" w14:textId="78766FF8" w:rsidR="00C92314" w:rsidRDefault="00C92314" w:rsidP="00C92314">
            <w:pPr>
              <w:rPr>
                <w:kern w:val="2"/>
                <w:szCs w:val="24"/>
              </w:rPr>
            </w:pPr>
            <w:r>
              <w:rPr>
                <w:kern w:val="2"/>
                <w:szCs w:val="24"/>
              </w:rPr>
              <w:lastRenderedPageBreak/>
              <w:t>Netaikoma</w:t>
            </w:r>
            <w:r w:rsidR="0007785A">
              <w:rPr>
                <w:kern w:val="2"/>
                <w:szCs w:val="24"/>
              </w:rPr>
              <w:t>.</w:t>
            </w:r>
          </w:p>
          <w:p w14:paraId="61574C3A" w14:textId="640EC88E" w:rsidR="00C92314" w:rsidRDefault="00C92314" w:rsidP="00C92314">
            <w:pPr>
              <w:rPr>
                <w:szCs w:val="24"/>
              </w:rPr>
            </w:pPr>
          </w:p>
        </w:tc>
      </w:tr>
      <w:tr w:rsidR="00C92314" w14:paraId="22049506" w14:textId="77777777">
        <w:trPr>
          <w:trHeight w:val="300"/>
        </w:trPr>
        <w:tc>
          <w:tcPr>
            <w:tcW w:w="3094" w:type="dxa"/>
            <w:gridSpan w:val="2"/>
          </w:tcPr>
          <w:p w14:paraId="3C616512" w14:textId="77777777" w:rsidR="00C92314" w:rsidRDefault="00C92314" w:rsidP="00C9231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2C8153BE" w:rsidR="00C92314" w:rsidRDefault="00C92314" w:rsidP="00C92314">
            <w:pPr>
              <w:rPr>
                <w:kern w:val="2"/>
                <w:szCs w:val="24"/>
              </w:rPr>
            </w:pPr>
            <w:r>
              <w:rPr>
                <w:kern w:val="2"/>
                <w:szCs w:val="24"/>
              </w:rPr>
              <w:t>Netaikoma</w:t>
            </w:r>
            <w:r w:rsidR="0007785A">
              <w:rPr>
                <w:kern w:val="2"/>
                <w:szCs w:val="24"/>
              </w:rPr>
              <w:t>.</w:t>
            </w:r>
          </w:p>
          <w:p w14:paraId="327A89C8" w14:textId="7971E797" w:rsidR="00C92314" w:rsidRDefault="00C92314" w:rsidP="00C92314">
            <w:pPr>
              <w:rPr>
                <w:szCs w:val="24"/>
              </w:rPr>
            </w:pPr>
          </w:p>
        </w:tc>
      </w:tr>
      <w:tr w:rsidR="00C92314" w14:paraId="64F75697" w14:textId="77777777">
        <w:trPr>
          <w:trHeight w:val="300"/>
        </w:trPr>
        <w:tc>
          <w:tcPr>
            <w:tcW w:w="3094" w:type="dxa"/>
            <w:gridSpan w:val="2"/>
          </w:tcPr>
          <w:p w14:paraId="24D5D914" w14:textId="77777777" w:rsidR="00C92314" w:rsidRDefault="00C92314" w:rsidP="00C92314">
            <w:pPr>
              <w:rPr>
                <w:b/>
                <w:kern w:val="2"/>
                <w:szCs w:val="24"/>
              </w:rPr>
            </w:pPr>
            <w:r>
              <w:rPr>
                <w:b/>
                <w:kern w:val="2"/>
                <w:szCs w:val="24"/>
              </w:rPr>
              <w:t>5.5. Atsiskaitymo su Tiekėju terminas ir tvarka</w:t>
            </w:r>
          </w:p>
        </w:tc>
        <w:tc>
          <w:tcPr>
            <w:tcW w:w="6441" w:type="dxa"/>
            <w:gridSpan w:val="2"/>
          </w:tcPr>
          <w:p w14:paraId="2E393D74" w14:textId="5F45E887" w:rsidR="00C92314" w:rsidRPr="00CF6AB3" w:rsidRDefault="009A4690" w:rsidP="00D8035E">
            <w:pPr>
              <w:jc w:val="both"/>
              <w:rPr>
                <w:kern w:val="2"/>
                <w:szCs w:val="24"/>
                <w:shd w:val="clear" w:color="auto" w:fill="FFFFFF"/>
              </w:rPr>
            </w:pPr>
            <w:r w:rsidRPr="009A4690">
              <w:rPr>
                <w:kern w:val="2"/>
                <w:szCs w:val="24"/>
                <w:shd w:val="clear" w:color="auto" w:fill="FFFFFF"/>
              </w:rPr>
              <w:t xml:space="preserve">5.5.1. Pirkėjas atsiskaito su Tiekėju ne vėliau kaip per </w:t>
            </w:r>
            <w:r w:rsidR="00D8035E" w:rsidRPr="00BF4E74">
              <w:rPr>
                <w:kern w:val="2"/>
                <w:szCs w:val="24"/>
                <w:shd w:val="clear" w:color="auto" w:fill="FFFFFF"/>
              </w:rPr>
              <w:t>6</w:t>
            </w:r>
            <w:r w:rsidRPr="00BF4E74">
              <w:rPr>
                <w:kern w:val="2"/>
                <w:szCs w:val="24"/>
                <w:shd w:val="clear" w:color="auto" w:fill="FFFFFF"/>
              </w:rPr>
              <w:t>0</w:t>
            </w:r>
            <w:r w:rsidR="00636F40" w:rsidRPr="00BF4E74">
              <w:rPr>
                <w:kern w:val="2"/>
                <w:szCs w:val="24"/>
                <w:shd w:val="clear" w:color="auto" w:fill="FFFFFF"/>
              </w:rPr>
              <w:t xml:space="preserve"> (šešiasdešimt)</w:t>
            </w:r>
            <w:r w:rsidRPr="009A4690">
              <w:rPr>
                <w:kern w:val="2"/>
                <w:szCs w:val="24"/>
                <w:shd w:val="clear" w:color="auto" w:fill="FFFFFF"/>
              </w:rPr>
              <w:t xml:space="preserve"> kalendorinių dienų nuo Sąskaitos gavimo dienos.</w:t>
            </w:r>
          </w:p>
        </w:tc>
      </w:tr>
      <w:tr w:rsidR="00C92314" w14:paraId="65C41120" w14:textId="77777777">
        <w:trPr>
          <w:trHeight w:val="300"/>
        </w:trPr>
        <w:tc>
          <w:tcPr>
            <w:tcW w:w="3094" w:type="dxa"/>
            <w:gridSpan w:val="2"/>
          </w:tcPr>
          <w:p w14:paraId="7FC1DBAF" w14:textId="7C3CF058" w:rsidR="00C92314" w:rsidRDefault="00C92314" w:rsidP="00C92314">
            <w:pPr>
              <w:rPr>
                <w:b/>
                <w:kern w:val="2"/>
                <w:szCs w:val="24"/>
              </w:rPr>
            </w:pPr>
            <w:r>
              <w:rPr>
                <w:b/>
                <w:kern w:val="2"/>
                <w:szCs w:val="24"/>
              </w:rPr>
              <w:t>5.6. Avansas</w:t>
            </w:r>
          </w:p>
        </w:tc>
        <w:tc>
          <w:tcPr>
            <w:tcW w:w="6441" w:type="dxa"/>
            <w:gridSpan w:val="2"/>
          </w:tcPr>
          <w:p w14:paraId="712CB482" w14:textId="7ECD7EAB" w:rsidR="00C92314" w:rsidRDefault="00C92314" w:rsidP="00C92314">
            <w:pPr>
              <w:rPr>
                <w:kern w:val="2"/>
                <w:szCs w:val="24"/>
              </w:rPr>
            </w:pPr>
            <w:r>
              <w:rPr>
                <w:kern w:val="2"/>
                <w:szCs w:val="24"/>
              </w:rPr>
              <w:t>Netaikoma</w:t>
            </w:r>
            <w:r w:rsidR="0007785A">
              <w:rPr>
                <w:kern w:val="2"/>
                <w:szCs w:val="24"/>
              </w:rPr>
              <w:t>.</w:t>
            </w:r>
          </w:p>
          <w:p w14:paraId="382B074E" w14:textId="41B8F01A" w:rsidR="00C92314" w:rsidRDefault="00C92314" w:rsidP="00C92314">
            <w:pPr>
              <w:spacing w:line="259" w:lineRule="auto"/>
              <w:rPr>
                <w:color w:val="000000"/>
                <w:kern w:val="2"/>
                <w:szCs w:val="24"/>
                <w:shd w:val="clear" w:color="auto" w:fill="FFFFFF"/>
              </w:rPr>
            </w:pPr>
          </w:p>
        </w:tc>
      </w:tr>
      <w:tr w:rsidR="00C92314" w14:paraId="19884362" w14:textId="77777777">
        <w:trPr>
          <w:trHeight w:val="300"/>
        </w:trPr>
        <w:tc>
          <w:tcPr>
            <w:tcW w:w="3094" w:type="dxa"/>
            <w:gridSpan w:val="2"/>
          </w:tcPr>
          <w:p w14:paraId="2DD1F801" w14:textId="646FE729" w:rsidR="00C92314" w:rsidRDefault="00C92314" w:rsidP="00C92314">
            <w:pPr>
              <w:rPr>
                <w:b/>
                <w:kern w:val="2"/>
                <w:szCs w:val="24"/>
              </w:rPr>
            </w:pPr>
            <w:r>
              <w:rPr>
                <w:b/>
                <w:kern w:val="2"/>
                <w:szCs w:val="24"/>
              </w:rPr>
              <w:t>5.7. Avanso užtikrinimas</w:t>
            </w:r>
          </w:p>
        </w:tc>
        <w:tc>
          <w:tcPr>
            <w:tcW w:w="6441" w:type="dxa"/>
            <w:gridSpan w:val="2"/>
          </w:tcPr>
          <w:p w14:paraId="1A0A2AD8" w14:textId="1C18CF18" w:rsidR="00C92314" w:rsidRDefault="00C92314" w:rsidP="00C92314">
            <w:pPr>
              <w:rPr>
                <w:kern w:val="2"/>
                <w:szCs w:val="24"/>
              </w:rPr>
            </w:pPr>
            <w:r>
              <w:rPr>
                <w:kern w:val="2"/>
                <w:szCs w:val="24"/>
              </w:rPr>
              <w:t>Netaikoma</w:t>
            </w:r>
            <w:r w:rsidR="0007785A">
              <w:rPr>
                <w:kern w:val="2"/>
                <w:szCs w:val="24"/>
              </w:rPr>
              <w:t>.</w:t>
            </w:r>
          </w:p>
          <w:p w14:paraId="3258F3A8" w14:textId="7A1651EB" w:rsidR="00C92314" w:rsidRDefault="00C92314" w:rsidP="00C92314">
            <w:pPr>
              <w:rPr>
                <w:kern w:val="2"/>
                <w:szCs w:val="24"/>
              </w:rPr>
            </w:pPr>
          </w:p>
        </w:tc>
      </w:tr>
      <w:tr w:rsidR="00C92314" w14:paraId="29366B46" w14:textId="77777777">
        <w:trPr>
          <w:trHeight w:val="300"/>
        </w:trPr>
        <w:tc>
          <w:tcPr>
            <w:tcW w:w="9535" w:type="dxa"/>
            <w:gridSpan w:val="4"/>
          </w:tcPr>
          <w:p w14:paraId="1B8DC7CB" w14:textId="77777777" w:rsidR="00C92314" w:rsidRDefault="00C92314" w:rsidP="00C92314">
            <w:pPr>
              <w:jc w:val="center"/>
              <w:rPr>
                <w:b/>
                <w:kern w:val="2"/>
                <w:szCs w:val="24"/>
              </w:rPr>
            </w:pPr>
            <w:r>
              <w:rPr>
                <w:b/>
                <w:kern w:val="2"/>
                <w:szCs w:val="24"/>
              </w:rPr>
              <w:t>6. PASLAUGŲ KOKYBĖ IR GARANTINIAI ĮSIPAREIGOJIMAI</w:t>
            </w:r>
          </w:p>
        </w:tc>
      </w:tr>
      <w:tr w:rsidR="00C92314" w14:paraId="3D56CB1B" w14:textId="77777777">
        <w:trPr>
          <w:trHeight w:val="300"/>
        </w:trPr>
        <w:tc>
          <w:tcPr>
            <w:tcW w:w="3094" w:type="dxa"/>
            <w:gridSpan w:val="2"/>
          </w:tcPr>
          <w:p w14:paraId="27BE1C92" w14:textId="0DC47AF5" w:rsidR="00C92314" w:rsidRDefault="00C92314" w:rsidP="00C92314">
            <w:pPr>
              <w:rPr>
                <w:b/>
                <w:kern w:val="2"/>
                <w:szCs w:val="24"/>
              </w:rPr>
            </w:pPr>
            <w:r>
              <w:rPr>
                <w:b/>
                <w:kern w:val="2"/>
                <w:szCs w:val="24"/>
              </w:rPr>
              <w:t>6.1. Garantinis terminas</w:t>
            </w:r>
          </w:p>
        </w:tc>
        <w:tc>
          <w:tcPr>
            <w:tcW w:w="6441" w:type="dxa"/>
            <w:gridSpan w:val="2"/>
          </w:tcPr>
          <w:p w14:paraId="34445672" w14:textId="77777777" w:rsidR="00C92314" w:rsidRDefault="00C92314" w:rsidP="00C92314">
            <w:pPr>
              <w:rPr>
                <w:kern w:val="2"/>
                <w:szCs w:val="24"/>
              </w:rPr>
            </w:pPr>
            <w:r>
              <w:rPr>
                <w:kern w:val="2"/>
                <w:szCs w:val="24"/>
              </w:rPr>
              <w:t>Netaikoma</w:t>
            </w:r>
          </w:p>
          <w:p w14:paraId="3CB514FA" w14:textId="77777777" w:rsidR="00C92314" w:rsidRDefault="00C92314" w:rsidP="00C92314">
            <w:pPr>
              <w:rPr>
                <w:kern w:val="2"/>
                <w:szCs w:val="24"/>
              </w:rPr>
            </w:pPr>
          </w:p>
          <w:p w14:paraId="606FD54D" w14:textId="63861131" w:rsidR="00C92314" w:rsidRDefault="00C92314" w:rsidP="00C92314">
            <w:pPr>
              <w:rPr>
                <w:szCs w:val="24"/>
              </w:rPr>
            </w:pPr>
          </w:p>
        </w:tc>
      </w:tr>
      <w:tr w:rsidR="00C92314" w14:paraId="1619DC5D" w14:textId="77777777">
        <w:trPr>
          <w:trHeight w:val="300"/>
        </w:trPr>
        <w:tc>
          <w:tcPr>
            <w:tcW w:w="3094" w:type="dxa"/>
            <w:gridSpan w:val="2"/>
          </w:tcPr>
          <w:p w14:paraId="45BAA65F" w14:textId="5ED03B61" w:rsidR="00C92314" w:rsidRDefault="00C92314" w:rsidP="00C92314">
            <w:pPr>
              <w:rPr>
                <w:b/>
                <w:kern w:val="2"/>
                <w:szCs w:val="24"/>
              </w:rPr>
            </w:pPr>
            <w:r>
              <w:rPr>
                <w:b/>
                <w:szCs w:val="24"/>
              </w:rPr>
              <w:t>6.2. Terminas Paslaugų trūkumams pašalinti</w:t>
            </w:r>
          </w:p>
        </w:tc>
        <w:tc>
          <w:tcPr>
            <w:tcW w:w="6441" w:type="dxa"/>
            <w:gridSpan w:val="2"/>
          </w:tcPr>
          <w:p w14:paraId="4A64BFAB" w14:textId="1997C64B" w:rsidR="00C92314" w:rsidRDefault="0022522F" w:rsidP="00CF6AB3">
            <w:pPr>
              <w:jc w:val="both"/>
              <w:rPr>
                <w:kern w:val="2"/>
                <w:szCs w:val="24"/>
              </w:rPr>
            </w:pPr>
            <w:r w:rsidRPr="0022522F">
              <w:rPr>
                <w:kern w:val="2"/>
                <w:szCs w:val="24"/>
              </w:rPr>
              <w:t>Bet kuriuo Sutarties galiojimo metu nustačius Paslaugų trūkumų, Pirkėjas trūkumus nurodo Tiekėjui, o Tiekėjas turi pašalinti Paslaugų trūkumus. Konkretų terminą nurodo Pirkėjas, atsižvelgdamas į trūkumų pobūdį, apimtį ir konkrečios paslaugos įtaką viešinimo kampanijai.</w:t>
            </w:r>
          </w:p>
        </w:tc>
      </w:tr>
      <w:tr w:rsidR="00C92314" w14:paraId="37AEF7C6" w14:textId="77777777">
        <w:trPr>
          <w:trHeight w:val="300"/>
        </w:trPr>
        <w:tc>
          <w:tcPr>
            <w:tcW w:w="3094" w:type="dxa"/>
            <w:gridSpan w:val="2"/>
          </w:tcPr>
          <w:p w14:paraId="79279C12" w14:textId="746DE322" w:rsidR="00C92314" w:rsidRDefault="00C92314" w:rsidP="00C92314">
            <w:pPr>
              <w:rPr>
                <w:b/>
                <w:szCs w:val="24"/>
              </w:rPr>
            </w:pPr>
            <w:r>
              <w:rPr>
                <w:b/>
                <w:szCs w:val="24"/>
              </w:rPr>
              <w:t>6.3. Kokybinių kriterijų įgyvendinimo ir tikrinimo tvarka</w:t>
            </w:r>
          </w:p>
        </w:tc>
        <w:tc>
          <w:tcPr>
            <w:tcW w:w="6441" w:type="dxa"/>
            <w:gridSpan w:val="2"/>
          </w:tcPr>
          <w:p w14:paraId="07A1B23B" w14:textId="55FBB94E" w:rsidR="00BB4CCE" w:rsidRDefault="00C92314" w:rsidP="00BB4CCE">
            <w:pPr>
              <w:rPr>
                <w:kern w:val="2"/>
                <w:szCs w:val="24"/>
              </w:rPr>
            </w:pPr>
            <w:r>
              <w:rPr>
                <w:kern w:val="2"/>
                <w:szCs w:val="24"/>
              </w:rPr>
              <w:t>Netaikoma</w:t>
            </w:r>
            <w:r w:rsidR="00BB4CCE">
              <w:rPr>
                <w:kern w:val="2"/>
                <w:szCs w:val="24"/>
              </w:rPr>
              <w:t>.</w:t>
            </w:r>
          </w:p>
          <w:p w14:paraId="449C3520" w14:textId="538088D1" w:rsidR="00C92314" w:rsidRDefault="00C92314" w:rsidP="00C92314">
            <w:pPr>
              <w:rPr>
                <w:kern w:val="2"/>
                <w:szCs w:val="24"/>
              </w:rPr>
            </w:pPr>
          </w:p>
        </w:tc>
      </w:tr>
      <w:tr w:rsidR="00C92314" w14:paraId="759FE80C" w14:textId="77777777">
        <w:trPr>
          <w:trHeight w:val="300"/>
        </w:trPr>
        <w:tc>
          <w:tcPr>
            <w:tcW w:w="9535" w:type="dxa"/>
            <w:gridSpan w:val="4"/>
          </w:tcPr>
          <w:p w14:paraId="4E643707" w14:textId="77777777" w:rsidR="00C92314" w:rsidRDefault="00C92314" w:rsidP="00C92314">
            <w:pPr>
              <w:jc w:val="center"/>
              <w:rPr>
                <w:b/>
                <w:kern w:val="2"/>
                <w:szCs w:val="24"/>
              </w:rPr>
            </w:pPr>
            <w:r>
              <w:rPr>
                <w:b/>
                <w:kern w:val="2"/>
                <w:szCs w:val="24"/>
              </w:rPr>
              <w:t>7. SUTARTIES VYKDYMUI PASITELKIAMI SUBTIEKĖJAI IR (AR) SPECIALISTAI</w:t>
            </w:r>
          </w:p>
        </w:tc>
      </w:tr>
      <w:tr w:rsidR="00C92314" w14:paraId="1A744996" w14:textId="77777777">
        <w:trPr>
          <w:trHeight w:val="300"/>
        </w:trPr>
        <w:tc>
          <w:tcPr>
            <w:tcW w:w="3094" w:type="dxa"/>
            <w:gridSpan w:val="2"/>
          </w:tcPr>
          <w:p w14:paraId="129612C4" w14:textId="77777777" w:rsidR="00C92314" w:rsidRDefault="00C92314" w:rsidP="00C92314">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C92314" w:rsidRDefault="00C92314" w:rsidP="00C92314">
            <w:pPr>
              <w:rPr>
                <w:kern w:val="2"/>
                <w:szCs w:val="24"/>
              </w:rPr>
            </w:pPr>
            <w:r>
              <w:rPr>
                <w:kern w:val="2"/>
                <w:szCs w:val="24"/>
              </w:rPr>
              <w:t>Sutarties vykdymui subtiekėjai ir (ar) specialistai nepasitelkiami.</w:t>
            </w:r>
          </w:p>
          <w:p w14:paraId="0BB1F46F" w14:textId="77777777" w:rsidR="00C92314" w:rsidRDefault="00C92314" w:rsidP="00C92314">
            <w:pPr>
              <w:rPr>
                <w:kern w:val="2"/>
                <w:szCs w:val="24"/>
              </w:rPr>
            </w:pPr>
          </w:p>
          <w:p w14:paraId="44FB0770" w14:textId="77777777" w:rsidR="00C92314" w:rsidRDefault="00C92314" w:rsidP="00C92314">
            <w:pPr>
              <w:rPr>
                <w:color w:val="FF0000"/>
                <w:kern w:val="2"/>
                <w:szCs w:val="24"/>
              </w:rPr>
            </w:pPr>
            <w:r>
              <w:rPr>
                <w:color w:val="FF0000"/>
                <w:kern w:val="2"/>
                <w:szCs w:val="24"/>
              </w:rPr>
              <w:t>arba</w:t>
            </w:r>
          </w:p>
          <w:p w14:paraId="6D59279B" w14:textId="77777777" w:rsidR="00C92314" w:rsidRDefault="00C92314" w:rsidP="00C92314">
            <w:pPr>
              <w:rPr>
                <w:kern w:val="2"/>
                <w:szCs w:val="24"/>
              </w:rPr>
            </w:pPr>
          </w:p>
          <w:p w14:paraId="10514FEF" w14:textId="77777777" w:rsidR="00C92314" w:rsidRDefault="00C92314" w:rsidP="00C92314">
            <w:pPr>
              <w:rPr>
                <w:b/>
                <w:kern w:val="2"/>
                <w:szCs w:val="24"/>
              </w:rPr>
            </w:pPr>
            <w:r>
              <w:rPr>
                <w:kern w:val="2"/>
                <w:szCs w:val="24"/>
              </w:rPr>
              <w:t xml:space="preserve">Sutarties vykdymui pasitelkiami subtiekėjai ir (ar) specialistai yra nurodyti Sutarties priede Nr. </w:t>
            </w:r>
            <w:r w:rsidRPr="00421E28">
              <w:rPr>
                <w:kern w:val="2"/>
                <w:szCs w:val="24"/>
              </w:rPr>
              <w:t>[...]</w:t>
            </w:r>
            <w:r>
              <w:rPr>
                <w:kern w:val="2"/>
                <w:szCs w:val="24"/>
              </w:rPr>
              <w:t xml:space="preserve"> „Sutarties vykdymui pasitelkiami subtiekėjai ir (ar) specialistai“</w:t>
            </w:r>
          </w:p>
        </w:tc>
      </w:tr>
      <w:tr w:rsidR="00C92314" w14:paraId="4677BEA7" w14:textId="77777777">
        <w:trPr>
          <w:trHeight w:val="300"/>
        </w:trPr>
        <w:tc>
          <w:tcPr>
            <w:tcW w:w="9535" w:type="dxa"/>
            <w:gridSpan w:val="4"/>
          </w:tcPr>
          <w:p w14:paraId="7A37B716" w14:textId="77777777" w:rsidR="00C92314" w:rsidRPr="00754ECC" w:rsidRDefault="00C92314" w:rsidP="00C92314">
            <w:pPr>
              <w:jc w:val="center"/>
              <w:rPr>
                <w:b/>
                <w:kern w:val="2"/>
                <w:szCs w:val="24"/>
              </w:rPr>
            </w:pPr>
            <w:r w:rsidRPr="00754ECC">
              <w:rPr>
                <w:b/>
                <w:kern w:val="2"/>
                <w:szCs w:val="24"/>
              </w:rPr>
              <w:t>8. PRIEVOLIŲ PAGAL SUTARTĮ ĮVYKDYMO UŽTIKRINIMAS</w:t>
            </w:r>
          </w:p>
        </w:tc>
      </w:tr>
      <w:tr w:rsidR="00C92314" w14:paraId="4155B16E" w14:textId="77777777">
        <w:trPr>
          <w:trHeight w:val="300"/>
        </w:trPr>
        <w:tc>
          <w:tcPr>
            <w:tcW w:w="3094" w:type="dxa"/>
            <w:gridSpan w:val="2"/>
          </w:tcPr>
          <w:p w14:paraId="7AD9E9A7" w14:textId="77777777" w:rsidR="00C92314" w:rsidRPr="00754ECC" w:rsidRDefault="00C92314" w:rsidP="00C92314">
            <w:pPr>
              <w:rPr>
                <w:b/>
                <w:kern w:val="2"/>
                <w:szCs w:val="24"/>
              </w:rPr>
            </w:pPr>
            <w:r w:rsidRPr="00754ECC">
              <w:rPr>
                <w:b/>
                <w:kern w:val="2"/>
                <w:szCs w:val="24"/>
              </w:rPr>
              <w:t>8.1. Prievolių pagal Sutartį įvykdymo užtikrinimas</w:t>
            </w:r>
          </w:p>
        </w:tc>
        <w:tc>
          <w:tcPr>
            <w:tcW w:w="6441" w:type="dxa"/>
            <w:gridSpan w:val="2"/>
          </w:tcPr>
          <w:p w14:paraId="2D80CD6E" w14:textId="63653E97" w:rsidR="00C92314" w:rsidRPr="00754ECC" w:rsidRDefault="00274285" w:rsidP="00273172">
            <w:pPr>
              <w:jc w:val="both"/>
              <w:rPr>
                <w:kern w:val="2"/>
                <w:szCs w:val="24"/>
              </w:rPr>
            </w:pPr>
            <w:r w:rsidRPr="00754ECC">
              <w:rPr>
                <w:kern w:val="2"/>
                <w:szCs w:val="24"/>
              </w:rPr>
              <w:t>Prievolių pagal Sutartį įvykdymas užtikrinamas netesybomis (delspinigiais, bauda).</w:t>
            </w:r>
          </w:p>
        </w:tc>
      </w:tr>
      <w:tr w:rsidR="00C92314" w14:paraId="25D80381" w14:textId="77777777">
        <w:trPr>
          <w:trHeight w:val="300"/>
        </w:trPr>
        <w:tc>
          <w:tcPr>
            <w:tcW w:w="3094" w:type="dxa"/>
            <w:gridSpan w:val="2"/>
          </w:tcPr>
          <w:p w14:paraId="0F8492D8" w14:textId="65641063" w:rsidR="00C92314" w:rsidRDefault="00C92314" w:rsidP="00C92314">
            <w:pPr>
              <w:rPr>
                <w:b/>
                <w:kern w:val="2"/>
                <w:szCs w:val="24"/>
              </w:rPr>
            </w:pPr>
            <w:r>
              <w:rPr>
                <w:b/>
                <w:kern w:val="2"/>
                <w:szCs w:val="24"/>
              </w:rPr>
              <w:t>8.2 Sutarties įvykdymo užtikrinimo galiojimo terminas</w:t>
            </w:r>
          </w:p>
        </w:tc>
        <w:tc>
          <w:tcPr>
            <w:tcW w:w="6441" w:type="dxa"/>
            <w:gridSpan w:val="2"/>
          </w:tcPr>
          <w:p w14:paraId="39D7C947" w14:textId="231FF578" w:rsidR="00C92314" w:rsidRDefault="00C92314" w:rsidP="00C92314">
            <w:pPr>
              <w:rPr>
                <w:kern w:val="2"/>
                <w:szCs w:val="24"/>
              </w:rPr>
            </w:pPr>
            <w:r>
              <w:rPr>
                <w:kern w:val="2"/>
                <w:szCs w:val="24"/>
              </w:rPr>
              <w:t>Netaikoma</w:t>
            </w:r>
            <w:r w:rsidR="0007785A">
              <w:rPr>
                <w:kern w:val="2"/>
                <w:szCs w:val="24"/>
              </w:rPr>
              <w:t>.</w:t>
            </w:r>
          </w:p>
          <w:p w14:paraId="6A3C4961" w14:textId="3F286722" w:rsidR="00C92314" w:rsidRDefault="00C92314" w:rsidP="00C92314">
            <w:pPr>
              <w:rPr>
                <w:kern w:val="2"/>
                <w:szCs w:val="24"/>
              </w:rPr>
            </w:pPr>
          </w:p>
        </w:tc>
      </w:tr>
      <w:tr w:rsidR="00C92314" w14:paraId="2A4E7446" w14:textId="77777777">
        <w:trPr>
          <w:trHeight w:val="300"/>
        </w:trPr>
        <w:tc>
          <w:tcPr>
            <w:tcW w:w="3094" w:type="dxa"/>
            <w:gridSpan w:val="2"/>
          </w:tcPr>
          <w:p w14:paraId="6B0B299A" w14:textId="77777777" w:rsidR="00C92314" w:rsidRDefault="00C92314" w:rsidP="00C92314">
            <w:pPr>
              <w:rPr>
                <w:b/>
                <w:kern w:val="2"/>
                <w:szCs w:val="24"/>
              </w:rPr>
            </w:pPr>
            <w:r>
              <w:rPr>
                <w:b/>
                <w:kern w:val="2"/>
                <w:szCs w:val="24"/>
              </w:rPr>
              <w:t>8.3. Sutarties įvykdymo užtikrinimo pateikimas</w:t>
            </w:r>
          </w:p>
        </w:tc>
        <w:tc>
          <w:tcPr>
            <w:tcW w:w="6441" w:type="dxa"/>
            <w:gridSpan w:val="2"/>
          </w:tcPr>
          <w:p w14:paraId="2647EC90" w14:textId="3771C85A" w:rsidR="00C92314" w:rsidRDefault="00C92314" w:rsidP="00C92314">
            <w:pPr>
              <w:rPr>
                <w:kern w:val="2"/>
                <w:szCs w:val="24"/>
              </w:rPr>
            </w:pPr>
            <w:r>
              <w:rPr>
                <w:kern w:val="2"/>
                <w:szCs w:val="24"/>
              </w:rPr>
              <w:t>Netaikoma</w:t>
            </w:r>
            <w:r w:rsidR="0007785A">
              <w:rPr>
                <w:kern w:val="2"/>
                <w:szCs w:val="24"/>
              </w:rPr>
              <w:t>.</w:t>
            </w:r>
          </w:p>
          <w:p w14:paraId="47D3FAEF" w14:textId="4904C731" w:rsidR="00C92314" w:rsidRDefault="00C92314" w:rsidP="00C92314">
            <w:pPr>
              <w:rPr>
                <w:szCs w:val="24"/>
              </w:rPr>
            </w:pPr>
          </w:p>
        </w:tc>
      </w:tr>
      <w:tr w:rsidR="00C92314" w14:paraId="15859C99" w14:textId="77777777">
        <w:trPr>
          <w:trHeight w:val="300"/>
        </w:trPr>
        <w:tc>
          <w:tcPr>
            <w:tcW w:w="9535" w:type="dxa"/>
            <w:gridSpan w:val="4"/>
          </w:tcPr>
          <w:p w14:paraId="1ECF65EB" w14:textId="77777777" w:rsidR="00C92314" w:rsidRDefault="00C92314" w:rsidP="00C92314">
            <w:pPr>
              <w:jc w:val="center"/>
              <w:rPr>
                <w:b/>
                <w:kern w:val="2"/>
                <w:szCs w:val="24"/>
              </w:rPr>
            </w:pPr>
            <w:r>
              <w:rPr>
                <w:b/>
                <w:kern w:val="2"/>
                <w:szCs w:val="24"/>
              </w:rPr>
              <w:t>9. ŠALIŲ ATSAKOMYBĖ</w:t>
            </w:r>
          </w:p>
        </w:tc>
      </w:tr>
      <w:tr w:rsidR="00C92314" w14:paraId="751AAE6F" w14:textId="77777777">
        <w:trPr>
          <w:trHeight w:val="300"/>
        </w:trPr>
        <w:tc>
          <w:tcPr>
            <w:tcW w:w="3094" w:type="dxa"/>
            <w:gridSpan w:val="2"/>
          </w:tcPr>
          <w:p w14:paraId="41D56436" w14:textId="067E4BE6" w:rsidR="00C92314" w:rsidRDefault="00C92314" w:rsidP="00C92314">
            <w:pPr>
              <w:rPr>
                <w:b/>
                <w:kern w:val="2"/>
                <w:szCs w:val="24"/>
              </w:rPr>
            </w:pPr>
            <w:r>
              <w:rPr>
                <w:b/>
                <w:kern w:val="2"/>
                <w:szCs w:val="24"/>
              </w:rPr>
              <w:t>9.1. Pirkėjui taikomos netesybos už mokėjimų pagal Sutartį vėlavimą</w:t>
            </w:r>
          </w:p>
        </w:tc>
        <w:tc>
          <w:tcPr>
            <w:tcW w:w="6441" w:type="dxa"/>
            <w:gridSpan w:val="2"/>
          </w:tcPr>
          <w:p w14:paraId="070C11FC" w14:textId="3D3A17F4" w:rsidR="00C92314" w:rsidRDefault="0064337A" w:rsidP="00273172">
            <w:pPr>
              <w:spacing w:line="259" w:lineRule="auto"/>
              <w:jc w:val="both"/>
              <w:rPr>
                <w:color w:val="000000"/>
                <w:kern w:val="2"/>
                <w:szCs w:val="24"/>
              </w:rPr>
            </w:pPr>
            <w:r w:rsidRPr="0064337A">
              <w:rPr>
                <w:color w:val="000000"/>
                <w:kern w:val="2"/>
                <w:szCs w:val="24"/>
              </w:rPr>
              <w:t xml:space="preserve">Jei Pirkėjas, gavęs tinkamai pateiktą ir užpildytą Sąskaitą faktūrą, uždelsia atsiskaityti už tinkamai Tiekėjo suteiktas kokybiškas Paslaugas per Sutartyje nurodytą terminą, Tiekėjas nuo kitos nei nustatytas terminas dienos skaičiuoja Pirkėjui 0,02 procento </w:t>
            </w:r>
            <w:r w:rsidRPr="0064337A">
              <w:rPr>
                <w:color w:val="000000"/>
                <w:kern w:val="2"/>
                <w:szCs w:val="24"/>
              </w:rPr>
              <w:lastRenderedPageBreak/>
              <w:t>dydžio delspinigius nuo neapmokėtos sumos be PVM už kiekvieną vėlavimo dieną.</w:t>
            </w:r>
          </w:p>
        </w:tc>
      </w:tr>
      <w:tr w:rsidR="00C92314" w14:paraId="2C60DAC2" w14:textId="77777777">
        <w:trPr>
          <w:trHeight w:val="300"/>
        </w:trPr>
        <w:tc>
          <w:tcPr>
            <w:tcW w:w="3094" w:type="dxa"/>
            <w:gridSpan w:val="2"/>
          </w:tcPr>
          <w:p w14:paraId="1BA2D9E1" w14:textId="425BB12B" w:rsidR="00C92314" w:rsidRDefault="00C92314" w:rsidP="00C92314">
            <w:pPr>
              <w:rPr>
                <w:b/>
                <w:kern w:val="2"/>
                <w:szCs w:val="24"/>
              </w:rPr>
            </w:pPr>
            <w:r>
              <w:rPr>
                <w:b/>
                <w:szCs w:val="24"/>
              </w:rPr>
              <w:lastRenderedPageBreak/>
              <w:t>9.2. Tiekėjui taikomos netesybos</w:t>
            </w:r>
          </w:p>
        </w:tc>
        <w:tc>
          <w:tcPr>
            <w:tcW w:w="6441" w:type="dxa"/>
            <w:gridSpan w:val="2"/>
          </w:tcPr>
          <w:p w14:paraId="77390F4C" w14:textId="17FD9053" w:rsidR="00C67F2C" w:rsidRPr="00C67F2C" w:rsidRDefault="00C67F2C" w:rsidP="00F92912">
            <w:pPr>
              <w:jc w:val="both"/>
              <w:rPr>
                <w:bCs/>
                <w:kern w:val="2"/>
                <w:szCs w:val="24"/>
              </w:rPr>
            </w:pPr>
            <w:r w:rsidRPr="00C67F2C">
              <w:rPr>
                <w:bCs/>
                <w:kern w:val="2"/>
                <w:szCs w:val="24"/>
              </w:rPr>
              <w:t>9.2.1. Jeigu Tiekėjas vėluoja teikti Paslaugas</w:t>
            </w:r>
            <w:r w:rsidR="000659D2">
              <w:rPr>
                <w:bCs/>
                <w:kern w:val="2"/>
                <w:szCs w:val="24"/>
              </w:rPr>
              <w:t xml:space="preserve"> </w:t>
            </w:r>
            <w:r w:rsidR="000659D2" w:rsidRPr="00366E30">
              <w:rPr>
                <w:bCs/>
                <w:kern w:val="2"/>
                <w:szCs w:val="24"/>
              </w:rPr>
              <w:t>(</w:t>
            </w:r>
            <w:r w:rsidR="008664FD" w:rsidRPr="00366E30">
              <w:rPr>
                <w:bCs/>
                <w:kern w:val="2"/>
                <w:szCs w:val="24"/>
              </w:rPr>
              <w:t xml:space="preserve">pagal </w:t>
            </w:r>
            <w:r w:rsidR="00DE6245" w:rsidRPr="00366E30">
              <w:rPr>
                <w:bCs/>
                <w:kern w:val="2"/>
                <w:szCs w:val="24"/>
              </w:rPr>
              <w:t>viešinimo priemonių įgyvendinimo plan</w:t>
            </w:r>
            <w:r w:rsidR="000D0A79" w:rsidRPr="00366E30">
              <w:rPr>
                <w:bCs/>
                <w:kern w:val="2"/>
                <w:szCs w:val="24"/>
              </w:rPr>
              <w:t xml:space="preserve">e </w:t>
            </w:r>
            <w:r w:rsidR="00136683" w:rsidRPr="00366E30">
              <w:rPr>
                <w:bCs/>
                <w:kern w:val="2"/>
                <w:szCs w:val="24"/>
              </w:rPr>
              <w:t>bei techninėje specifikacijoje</w:t>
            </w:r>
            <w:r w:rsidR="00136683">
              <w:rPr>
                <w:bCs/>
                <w:kern w:val="2"/>
                <w:szCs w:val="24"/>
              </w:rPr>
              <w:t xml:space="preserve"> nustatytus terminus</w:t>
            </w:r>
            <w:r w:rsidR="00DE6245">
              <w:rPr>
                <w:bCs/>
                <w:kern w:val="2"/>
                <w:szCs w:val="24"/>
              </w:rPr>
              <w:t>)</w:t>
            </w:r>
            <w:r w:rsidRPr="00C67F2C">
              <w:rPr>
                <w:bCs/>
                <w:kern w:val="2"/>
                <w:szCs w:val="24"/>
              </w:rPr>
              <w:t xml:space="preserve">, arba nevykdo kitų sutartinių įsipareigojimų, Pirkėjas nuo kitos nei nustatytas terminas dienos Tiekėjui skaičiuoja 0,02 procento dydžio delspinigius už kiekvieną uždelstą dieną nuo laiku nesuteiktų Paslaugų kainos be PVM. </w:t>
            </w:r>
          </w:p>
          <w:p w14:paraId="630CD6CF" w14:textId="77777777" w:rsidR="00C67F2C" w:rsidRPr="00C67F2C" w:rsidRDefault="00C67F2C" w:rsidP="00F92912">
            <w:pPr>
              <w:jc w:val="both"/>
              <w:rPr>
                <w:bCs/>
                <w:kern w:val="2"/>
                <w:szCs w:val="24"/>
              </w:rPr>
            </w:pPr>
            <w:r w:rsidRPr="00C67F2C">
              <w:rPr>
                <w:bCs/>
                <w:kern w:val="2"/>
                <w:szCs w:val="24"/>
              </w:rPr>
              <w:t>Tiekėjas atleidžiamas nuo šiame punkte nurodytų netesybų, jei Paslaugų teikimo vėlavimą lėmė aplinkybės, kurių Tiekėjas negalėjo numatyti iki Sutarties sudarymo ir kurių jis negalėjo kontroliuoti ar valdyti (pvz., aplinkybės, atsiradusios dėl kitų Šalių veiksmų ar neveikimo arba dėl trečiųjų šalių (įstaigų, institucijų ar kitų subjektų) veiksmų ar neveikimo).</w:t>
            </w:r>
          </w:p>
          <w:p w14:paraId="0E6DFBC8" w14:textId="7E99BB4E" w:rsidR="00C92314" w:rsidRDefault="00C67F2C" w:rsidP="00F92912">
            <w:pPr>
              <w:jc w:val="both"/>
              <w:rPr>
                <w:b/>
                <w:kern w:val="2"/>
                <w:szCs w:val="24"/>
              </w:rPr>
            </w:pPr>
            <w:r w:rsidRPr="00C67F2C">
              <w:rPr>
                <w:bCs/>
                <w:kern w:val="2"/>
                <w:szCs w:val="24"/>
              </w:rPr>
              <w:t>9.2.2. Tiekėjas privalo sumokėti Pirkėjui netesybas per 10 darbo dienų nuo Pirkėjo pareikalavimo, jeigu netesybų suma nėra išskaitoma iš Tiekėjui mokėtinos sumos.</w:t>
            </w:r>
          </w:p>
        </w:tc>
      </w:tr>
      <w:tr w:rsidR="00C92314" w14:paraId="681F27EE" w14:textId="77777777">
        <w:trPr>
          <w:trHeight w:val="300"/>
        </w:trPr>
        <w:tc>
          <w:tcPr>
            <w:tcW w:w="3094" w:type="dxa"/>
            <w:gridSpan w:val="2"/>
          </w:tcPr>
          <w:p w14:paraId="1AB519AC" w14:textId="7CBD3645" w:rsidR="00C92314" w:rsidRDefault="00C92314" w:rsidP="00C92314">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CBFE0C7" w14:textId="2D6DDA5A" w:rsidR="00C92314" w:rsidRDefault="00F154BA" w:rsidP="00150EDF">
            <w:pPr>
              <w:jc w:val="both"/>
              <w:rPr>
                <w:kern w:val="2"/>
                <w:szCs w:val="24"/>
              </w:rPr>
            </w:pPr>
            <w:r w:rsidRPr="00F154BA">
              <w:rPr>
                <w:kern w:val="2"/>
                <w:szCs w:val="24"/>
              </w:rPr>
              <w:t xml:space="preserve">Nutraukus Sutartį dėl esminio Sutarties pažeidimo, nustatyto Sutarties Specialiosiose sąlygose, mokama 5 </w:t>
            </w:r>
            <w:r w:rsidR="003074BA">
              <w:rPr>
                <w:kern w:val="2"/>
                <w:szCs w:val="24"/>
              </w:rPr>
              <w:t>p</w:t>
            </w:r>
            <w:r w:rsidRPr="00F154BA">
              <w:rPr>
                <w:kern w:val="2"/>
                <w:szCs w:val="24"/>
              </w:rPr>
              <w:t>rocentų dydžio bauda nuo Pradinės Sutarties vertės, nurodytos Specialiųjų sąlygų 5.2 p.</w:t>
            </w:r>
          </w:p>
        </w:tc>
      </w:tr>
      <w:tr w:rsidR="00C92314" w14:paraId="3A1BC4FA" w14:textId="77777777">
        <w:trPr>
          <w:trHeight w:val="300"/>
        </w:trPr>
        <w:tc>
          <w:tcPr>
            <w:tcW w:w="3094" w:type="dxa"/>
            <w:gridSpan w:val="2"/>
          </w:tcPr>
          <w:p w14:paraId="0E4BB632" w14:textId="0AF19C99" w:rsidR="00C92314" w:rsidRDefault="00C92314" w:rsidP="00C92314">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42AB0F2B" w:rsidR="00C92314" w:rsidRDefault="00C92314" w:rsidP="00C92314">
            <w:pPr>
              <w:rPr>
                <w:bCs/>
                <w:color w:val="000000"/>
                <w:kern w:val="2"/>
                <w:szCs w:val="24"/>
              </w:rPr>
            </w:pPr>
            <w:r>
              <w:rPr>
                <w:bCs/>
                <w:color w:val="000000"/>
                <w:kern w:val="2"/>
                <w:szCs w:val="24"/>
              </w:rPr>
              <w:t>Netaikoma</w:t>
            </w:r>
            <w:r w:rsidR="0007785A">
              <w:rPr>
                <w:bCs/>
                <w:color w:val="000000"/>
                <w:kern w:val="2"/>
                <w:szCs w:val="24"/>
              </w:rPr>
              <w:t>.</w:t>
            </w:r>
          </w:p>
          <w:p w14:paraId="663FD6AE" w14:textId="1BFC06F3" w:rsidR="00C92314" w:rsidRDefault="00C92314" w:rsidP="00C92314">
            <w:pPr>
              <w:rPr>
                <w:kern w:val="2"/>
                <w:szCs w:val="24"/>
              </w:rPr>
            </w:pPr>
          </w:p>
        </w:tc>
      </w:tr>
      <w:tr w:rsidR="00C92314" w14:paraId="02A0AD2F" w14:textId="77777777">
        <w:trPr>
          <w:trHeight w:val="300"/>
        </w:trPr>
        <w:tc>
          <w:tcPr>
            <w:tcW w:w="3094" w:type="dxa"/>
            <w:gridSpan w:val="2"/>
          </w:tcPr>
          <w:p w14:paraId="566076A6" w14:textId="1092562B" w:rsidR="00C92314" w:rsidRDefault="00C92314" w:rsidP="00C92314">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67078106" w:rsidR="00C92314" w:rsidRDefault="0017024B" w:rsidP="005C5B7A">
            <w:pPr>
              <w:jc w:val="both"/>
              <w:rPr>
                <w:color w:val="4472C4"/>
                <w:kern w:val="2"/>
                <w:szCs w:val="24"/>
              </w:rPr>
            </w:pPr>
            <w:r w:rsidRPr="0017024B">
              <w:rPr>
                <w:kern w:val="2"/>
                <w:szCs w:val="24"/>
              </w:rPr>
              <w:t xml:space="preserve">9.5.1. Tiekėjui nesilaikant Specialiųjų </w:t>
            </w:r>
            <w:r w:rsidRPr="00C05121">
              <w:rPr>
                <w:kern w:val="2"/>
                <w:szCs w:val="24"/>
              </w:rPr>
              <w:t>sąlygų 13.1.</w:t>
            </w:r>
            <w:r w:rsidR="00C12EFA">
              <w:rPr>
                <w:kern w:val="2"/>
                <w:szCs w:val="24"/>
              </w:rPr>
              <w:t xml:space="preserve"> </w:t>
            </w:r>
            <w:r w:rsidRPr="00C05121">
              <w:rPr>
                <w:kern w:val="2"/>
                <w:szCs w:val="24"/>
              </w:rPr>
              <w:t>p.</w:t>
            </w:r>
            <w:r w:rsidRPr="0017024B">
              <w:rPr>
                <w:kern w:val="2"/>
                <w:szCs w:val="24"/>
              </w:rPr>
              <w:t xml:space="preserve"> nurodytų reikalavimų, Tiekėjas už kiekvieną netinkamą nustatyto reikalavimo nesilaikymo atvejį, moka Pirkėjui </w:t>
            </w:r>
            <w:r w:rsidR="00A861D7" w:rsidRPr="00366E30">
              <w:rPr>
                <w:kern w:val="2"/>
                <w:szCs w:val="24"/>
              </w:rPr>
              <w:t>2</w:t>
            </w:r>
            <w:r w:rsidRPr="00366E30">
              <w:rPr>
                <w:kern w:val="2"/>
                <w:szCs w:val="24"/>
              </w:rPr>
              <w:t>00 Eur baudą.</w:t>
            </w:r>
          </w:p>
        </w:tc>
      </w:tr>
      <w:tr w:rsidR="00C92314" w14:paraId="7439E02A" w14:textId="77777777">
        <w:trPr>
          <w:trHeight w:val="300"/>
        </w:trPr>
        <w:tc>
          <w:tcPr>
            <w:tcW w:w="3094" w:type="dxa"/>
            <w:gridSpan w:val="2"/>
          </w:tcPr>
          <w:p w14:paraId="69208AF6" w14:textId="7EE0BDAD" w:rsidR="00C92314" w:rsidRDefault="00C92314" w:rsidP="00C92314">
            <w:pPr>
              <w:rPr>
                <w:b/>
                <w:kern w:val="2"/>
                <w:szCs w:val="24"/>
              </w:rPr>
            </w:pPr>
            <w:r>
              <w:rPr>
                <w:b/>
                <w:kern w:val="2"/>
                <w:szCs w:val="24"/>
              </w:rPr>
              <w:t>9.6. Tiekėjui / Pirkėjui taikoma bauda dėl konfidencialumo reikalavimų nesilaikymo</w:t>
            </w:r>
          </w:p>
        </w:tc>
        <w:tc>
          <w:tcPr>
            <w:tcW w:w="6441" w:type="dxa"/>
            <w:gridSpan w:val="2"/>
          </w:tcPr>
          <w:p w14:paraId="30A99159" w14:textId="4C25D60A" w:rsidR="00C92314" w:rsidRPr="00421E28" w:rsidRDefault="00EB7990" w:rsidP="00A861D7">
            <w:pPr>
              <w:jc w:val="both"/>
              <w:rPr>
                <w:color w:val="000000" w:themeColor="text1"/>
                <w:kern w:val="2"/>
                <w:szCs w:val="24"/>
              </w:rPr>
            </w:pPr>
            <w:r w:rsidRPr="00EB7990">
              <w:rPr>
                <w:kern w:val="2"/>
                <w:szCs w:val="24"/>
              </w:rPr>
              <w:t xml:space="preserve">Tiekėjui nevykdant konfidencialumo įsipareigojimų, mokama </w:t>
            </w:r>
            <w:r w:rsidR="00E852DA">
              <w:rPr>
                <w:kern w:val="2"/>
                <w:szCs w:val="24"/>
              </w:rPr>
              <w:t>5</w:t>
            </w:r>
            <w:r w:rsidRPr="00BF4F7B">
              <w:rPr>
                <w:kern w:val="2"/>
                <w:szCs w:val="24"/>
                <w:highlight w:val="yellow"/>
              </w:rPr>
              <w:t xml:space="preserve"> </w:t>
            </w:r>
            <w:r w:rsidRPr="00AB69D1">
              <w:rPr>
                <w:kern w:val="2"/>
                <w:szCs w:val="24"/>
              </w:rPr>
              <w:t>proc. dydžio bauda nuo Pradinės Sutarties vertės, nurodytos Specialiųjų sąlygų 5.2 p.</w:t>
            </w:r>
          </w:p>
        </w:tc>
      </w:tr>
      <w:tr w:rsidR="00C92314" w14:paraId="1E6BA83A" w14:textId="77777777">
        <w:trPr>
          <w:trHeight w:val="300"/>
        </w:trPr>
        <w:tc>
          <w:tcPr>
            <w:tcW w:w="3094" w:type="dxa"/>
            <w:gridSpan w:val="2"/>
          </w:tcPr>
          <w:p w14:paraId="6B59AD7B" w14:textId="3DB423A4" w:rsidR="00C92314" w:rsidRDefault="00C92314" w:rsidP="00C92314">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0E23429C" w14:textId="60F33614" w:rsidR="00DB1281" w:rsidRPr="00DB1281" w:rsidRDefault="00DB1281" w:rsidP="00DB1281">
            <w:pPr>
              <w:rPr>
                <w:bCs/>
                <w:kern w:val="2"/>
                <w:szCs w:val="24"/>
              </w:rPr>
            </w:pPr>
            <w:r w:rsidRPr="00DB1281">
              <w:rPr>
                <w:bCs/>
                <w:kern w:val="2"/>
                <w:szCs w:val="24"/>
              </w:rPr>
              <w:t>Netaikoma</w:t>
            </w:r>
            <w:r w:rsidR="0007785A">
              <w:rPr>
                <w:bCs/>
                <w:kern w:val="2"/>
                <w:szCs w:val="24"/>
              </w:rPr>
              <w:t>.</w:t>
            </w:r>
          </w:p>
          <w:p w14:paraId="31D0481F" w14:textId="5F3821B6" w:rsidR="00C92314" w:rsidRPr="00421E28" w:rsidRDefault="00C92314" w:rsidP="00C92314">
            <w:pPr>
              <w:rPr>
                <w:color w:val="000000" w:themeColor="text1"/>
                <w:kern w:val="2"/>
                <w:szCs w:val="24"/>
              </w:rPr>
            </w:pPr>
          </w:p>
        </w:tc>
      </w:tr>
      <w:tr w:rsidR="00C92314"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C92314" w:rsidRDefault="00C92314" w:rsidP="00C92314">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6D6E7C7F" w:rsidR="00C92314" w:rsidRDefault="00C92314" w:rsidP="00C92314">
            <w:pPr>
              <w:rPr>
                <w:bCs/>
                <w:kern w:val="2"/>
                <w:szCs w:val="24"/>
              </w:rPr>
            </w:pPr>
            <w:r>
              <w:rPr>
                <w:bCs/>
                <w:kern w:val="2"/>
                <w:szCs w:val="24"/>
              </w:rPr>
              <w:t>Netaikoma</w:t>
            </w:r>
            <w:r w:rsidR="0007785A">
              <w:rPr>
                <w:bCs/>
                <w:kern w:val="2"/>
                <w:szCs w:val="24"/>
              </w:rPr>
              <w:t>.</w:t>
            </w:r>
          </w:p>
          <w:p w14:paraId="5AD4BC1A" w14:textId="1B7CB1CE" w:rsidR="00C92314" w:rsidRDefault="00C92314" w:rsidP="00C92314">
            <w:pPr>
              <w:rPr>
                <w:color w:val="4472C4"/>
                <w:kern w:val="2"/>
                <w:szCs w:val="24"/>
              </w:rPr>
            </w:pPr>
          </w:p>
        </w:tc>
      </w:tr>
      <w:tr w:rsidR="00C92314" w14:paraId="126A6D36" w14:textId="77777777">
        <w:trPr>
          <w:trHeight w:val="300"/>
        </w:trPr>
        <w:tc>
          <w:tcPr>
            <w:tcW w:w="3094" w:type="dxa"/>
            <w:gridSpan w:val="2"/>
          </w:tcPr>
          <w:p w14:paraId="10384E36" w14:textId="4FFA607E" w:rsidR="00C92314" w:rsidRDefault="00C92314" w:rsidP="00C92314">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6F5E6DA7" w14:textId="75BD0A6E" w:rsidR="00C92314" w:rsidRDefault="00C0026D" w:rsidP="00FA7091">
            <w:pPr>
              <w:jc w:val="both"/>
              <w:rPr>
                <w:bCs/>
                <w:kern w:val="2"/>
                <w:szCs w:val="24"/>
              </w:rPr>
            </w:pPr>
            <w:r>
              <w:rPr>
                <w:bCs/>
                <w:kern w:val="2"/>
                <w:szCs w:val="24"/>
              </w:rPr>
              <w:t xml:space="preserve">Taikoma </w:t>
            </w:r>
            <w:r w:rsidR="00403FC7" w:rsidRPr="00403FC7">
              <w:rPr>
                <w:bCs/>
                <w:kern w:val="2"/>
                <w:szCs w:val="24"/>
              </w:rPr>
              <w:t>5 proc. dydžio bauda nuo Pradinės Sutarties vertės, nurodytos Specialiųjų sąlygų 5.2 p</w:t>
            </w:r>
            <w:r>
              <w:rPr>
                <w:bCs/>
                <w:kern w:val="2"/>
                <w:szCs w:val="24"/>
              </w:rPr>
              <w:t>.</w:t>
            </w:r>
          </w:p>
          <w:p w14:paraId="3293B58C" w14:textId="77777777" w:rsidR="00C92314" w:rsidRDefault="00C92314" w:rsidP="00C92314">
            <w:pPr>
              <w:rPr>
                <w:bCs/>
                <w:szCs w:val="24"/>
              </w:rPr>
            </w:pPr>
          </w:p>
          <w:p w14:paraId="39D0982B" w14:textId="77777777" w:rsidR="00C92314" w:rsidRDefault="00C92314" w:rsidP="00C92314">
            <w:pPr>
              <w:rPr>
                <w:color w:val="4472C4"/>
                <w:kern w:val="2"/>
                <w:szCs w:val="24"/>
              </w:rPr>
            </w:pPr>
          </w:p>
        </w:tc>
      </w:tr>
      <w:tr w:rsidR="00C92314" w14:paraId="77AEF0AE" w14:textId="77777777">
        <w:trPr>
          <w:trHeight w:val="300"/>
        </w:trPr>
        <w:tc>
          <w:tcPr>
            <w:tcW w:w="3094" w:type="dxa"/>
            <w:gridSpan w:val="2"/>
          </w:tcPr>
          <w:p w14:paraId="17EC5DF4" w14:textId="49390910" w:rsidR="00C92314" w:rsidRDefault="00C92314" w:rsidP="00C92314">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E061942" w:rsidR="00C92314" w:rsidRPr="00C0026D" w:rsidRDefault="00C0026D" w:rsidP="00C92314">
            <w:pPr>
              <w:rPr>
                <w:bCs/>
                <w:color w:val="4472C4"/>
                <w:kern w:val="2"/>
                <w:szCs w:val="24"/>
              </w:rPr>
            </w:pPr>
            <w:r w:rsidRPr="00C0026D">
              <w:rPr>
                <w:bCs/>
                <w:kern w:val="2"/>
                <w:szCs w:val="24"/>
              </w:rPr>
              <w:t>Netaikoma</w:t>
            </w:r>
          </w:p>
        </w:tc>
      </w:tr>
      <w:tr w:rsidR="00C92314" w14:paraId="7412B22E" w14:textId="77777777">
        <w:trPr>
          <w:trHeight w:val="300"/>
        </w:trPr>
        <w:tc>
          <w:tcPr>
            <w:tcW w:w="9535" w:type="dxa"/>
            <w:gridSpan w:val="4"/>
          </w:tcPr>
          <w:p w14:paraId="0D543F72" w14:textId="77777777" w:rsidR="00C92314" w:rsidRPr="00421E28" w:rsidRDefault="00C92314" w:rsidP="00C92314">
            <w:pPr>
              <w:jc w:val="center"/>
              <w:rPr>
                <w:color w:val="000000" w:themeColor="text1"/>
                <w:kern w:val="2"/>
                <w:szCs w:val="24"/>
              </w:rPr>
            </w:pPr>
            <w:r>
              <w:rPr>
                <w:b/>
                <w:kern w:val="2"/>
                <w:szCs w:val="24"/>
              </w:rPr>
              <w:t>10. ESMINĖS SUTARTIES SĄLYGOS</w:t>
            </w:r>
          </w:p>
        </w:tc>
      </w:tr>
      <w:tr w:rsidR="00C92314" w14:paraId="4A74E676" w14:textId="77777777">
        <w:trPr>
          <w:trHeight w:val="300"/>
        </w:trPr>
        <w:tc>
          <w:tcPr>
            <w:tcW w:w="3094" w:type="dxa"/>
            <w:gridSpan w:val="2"/>
          </w:tcPr>
          <w:p w14:paraId="0C4A90A4" w14:textId="48800356" w:rsidR="00C92314" w:rsidRDefault="00C92314" w:rsidP="00C92314">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1A15A04" w14:textId="286FA86A" w:rsidR="00FA535C" w:rsidRPr="00FA535C" w:rsidRDefault="00FA535C" w:rsidP="00513AC2">
            <w:pPr>
              <w:jc w:val="both"/>
              <w:rPr>
                <w:kern w:val="2"/>
                <w:szCs w:val="24"/>
              </w:rPr>
            </w:pPr>
            <w:r w:rsidRPr="00FA535C">
              <w:rPr>
                <w:kern w:val="2"/>
                <w:szCs w:val="24"/>
              </w:rPr>
              <w:t>10.1.1. Sutarties kaina</w:t>
            </w:r>
            <w:r w:rsidR="00705B53">
              <w:rPr>
                <w:kern w:val="2"/>
                <w:szCs w:val="24"/>
              </w:rPr>
              <w:t>.</w:t>
            </w:r>
          </w:p>
          <w:p w14:paraId="4F69622D" w14:textId="744F2495" w:rsidR="00BE4FA1" w:rsidRPr="00FA535C" w:rsidRDefault="00FA535C" w:rsidP="00513AC2">
            <w:pPr>
              <w:jc w:val="both"/>
              <w:rPr>
                <w:kern w:val="2"/>
                <w:szCs w:val="24"/>
              </w:rPr>
            </w:pPr>
            <w:r w:rsidRPr="00FA535C">
              <w:rPr>
                <w:kern w:val="2"/>
                <w:szCs w:val="24"/>
              </w:rPr>
              <w:t>10.1.2. Techninėje specifikacijoje bei</w:t>
            </w:r>
            <w:r w:rsidR="009A2392">
              <w:t xml:space="preserve"> </w:t>
            </w:r>
            <w:r w:rsidR="009A2392" w:rsidRPr="009A2392">
              <w:rPr>
                <w:kern w:val="2"/>
                <w:szCs w:val="24"/>
              </w:rPr>
              <w:t xml:space="preserve">viešinimo </w:t>
            </w:r>
            <w:r w:rsidR="00513AC2" w:rsidRPr="00421E28">
              <w:rPr>
                <w:kern w:val="2"/>
                <w:szCs w:val="24"/>
              </w:rPr>
              <w:t xml:space="preserve">priemonių įgyvendinimo </w:t>
            </w:r>
            <w:r w:rsidR="009A2392" w:rsidRPr="00421E28">
              <w:rPr>
                <w:kern w:val="2"/>
                <w:szCs w:val="24"/>
              </w:rPr>
              <w:t>plane</w:t>
            </w:r>
            <w:r w:rsidRPr="00FA535C">
              <w:rPr>
                <w:kern w:val="2"/>
                <w:szCs w:val="24"/>
              </w:rPr>
              <w:t xml:space="preserve"> nurodyti </w:t>
            </w:r>
            <w:r w:rsidR="00A26511">
              <w:rPr>
                <w:kern w:val="2"/>
                <w:szCs w:val="24"/>
              </w:rPr>
              <w:t>P</w:t>
            </w:r>
            <w:r w:rsidRPr="00FA535C">
              <w:rPr>
                <w:kern w:val="2"/>
                <w:szCs w:val="24"/>
              </w:rPr>
              <w:t xml:space="preserve">aslaugų suteikimo terminai. </w:t>
            </w:r>
          </w:p>
          <w:p w14:paraId="6E16FE92" w14:textId="2DE85924" w:rsidR="00FA535C" w:rsidRPr="00FA535C" w:rsidRDefault="00FA535C" w:rsidP="00513AC2">
            <w:pPr>
              <w:jc w:val="both"/>
              <w:rPr>
                <w:kern w:val="2"/>
                <w:szCs w:val="24"/>
              </w:rPr>
            </w:pPr>
            <w:r w:rsidRPr="00FA535C">
              <w:rPr>
                <w:kern w:val="2"/>
                <w:szCs w:val="24"/>
              </w:rPr>
              <w:t>10.1.3. Paslaug</w:t>
            </w:r>
            <w:r w:rsidR="00715CF3">
              <w:rPr>
                <w:kern w:val="2"/>
                <w:szCs w:val="24"/>
              </w:rPr>
              <w:t xml:space="preserve">ų teikimas </w:t>
            </w:r>
            <w:r w:rsidRPr="00FA535C">
              <w:rPr>
                <w:kern w:val="2"/>
                <w:szCs w:val="24"/>
              </w:rPr>
              <w:t>laik</w:t>
            </w:r>
            <w:r w:rsidR="00715CF3">
              <w:rPr>
                <w:kern w:val="2"/>
                <w:szCs w:val="24"/>
              </w:rPr>
              <w:t>antis Sutartyje bei</w:t>
            </w:r>
            <w:r w:rsidRPr="00FA535C">
              <w:rPr>
                <w:kern w:val="2"/>
                <w:szCs w:val="24"/>
              </w:rPr>
              <w:t xml:space="preserve"> Techninėje specifikacijoje numatytų reikalavimų</w:t>
            </w:r>
            <w:r w:rsidR="008322E8">
              <w:rPr>
                <w:kern w:val="2"/>
                <w:szCs w:val="24"/>
              </w:rPr>
              <w:t>.</w:t>
            </w:r>
          </w:p>
          <w:p w14:paraId="03311530" w14:textId="54B5EC59" w:rsidR="00FA535C" w:rsidRPr="00FA535C" w:rsidRDefault="00FA535C" w:rsidP="00513AC2">
            <w:pPr>
              <w:jc w:val="both"/>
              <w:rPr>
                <w:kern w:val="2"/>
                <w:szCs w:val="24"/>
              </w:rPr>
            </w:pPr>
            <w:r w:rsidRPr="00FA535C">
              <w:rPr>
                <w:kern w:val="2"/>
                <w:szCs w:val="24"/>
              </w:rPr>
              <w:t xml:space="preserve">10.1.4. Nustatytų trūkumų ištaisymas laiku. </w:t>
            </w:r>
          </w:p>
          <w:p w14:paraId="1B76929F" w14:textId="18C17944" w:rsidR="00C92314" w:rsidRDefault="00FA535C" w:rsidP="00513AC2">
            <w:pPr>
              <w:jc w:val="both"/>
              <w:rPr>
                <w:kern w:val="2"/>
                <w:szCs w:val="24"/>
              </w:rPr>
            </w:pPr>
            <w:r w:rsidRPr="00FA535C">
              <w:rPr>
                <w:kern w:val="2"/>
                <w:szCs w:val="24"/>
              </w:rPr>
              <w:t>10.1.5. Tiekė</w:t>
            </w:r>
            <w:r w:rsidRPr="00BF4F7B">
              <w:rPr>
                <w:kern w:val="2"/>
                <w:szCs w:val="24"/>
              </w:rPr>
              <w:t>j</w:t>
            </w:r>
            <w:r w:rsidR="00D01631" w:rsidRPr="00BF4F7B">
              <w:rPr>
                <w:kern w:val="2"/>
                <w:szCs w:val="24"/>
              </w:rPr>
              <w:t>o</w:t>
            </w:r>
            <w:r w:rsidRPr="00FA535C">
              <w:rPr>
                <w:kern w:val="2"/>
                <w:szCs w:val="24"/>
              </w:rPr>
              <w:t xml:space="preserve"> naujų specialistų/subtiekėjų pasitelkimo </w:t>
            </w:r>
            <w:r w:rsidRPr="00421E28">
              <w:rPr>
                <w:kern w:val="2"/>
                <w:szCs w:val="24"/>
              </w:rPr>
              <w:t>tvarkos</w:t>
            </w:r>
            <w:r w:rsidR="00181228" w:rsidRPr="00421E28">
              <w:rPr>
                <w:kern w:val="2"/>
                <w:szCs w:val="24"/>
              </w:rPr>
              <w:t xml:space="preserve"> laikymasis.</w:t>
            </w:r>
          </w:p>
          <w:p w14:paraId="236ACFB1" w14:textId="37915830" w:rsidR="00083B61" w:rsidRDefault="00083B61" w:rsidP="00513AC2">
            <w:pPr>
              <w:jc w:val="both"/>
              <w:rPr>
                <w:kern w:val="2"/>
                <w:szCs w:val="24"/>
              </w:rPr>
            </w:pPr>
            <w:r w:rsidRPr="00083B61">
              <w:rPr>
                <w:kern w:val="2"/>
                <w:szCs w:val="24"/>
              </w:rPr>
              <w:t>10.1.6. Tiekėjo kvalifikacijos atitikimas viso Sutarties galiojimo metu.</w:t>
            </w:r>
          </w:p>
          <w:p w14:paraId="1AD3CD3A" w14:textId="32B8A390" w:rsidR="00083B61" w:rsidRPr="00D43C06" w:rsidRDefault="00083B61" w:rsidP="00513AC2">
            <w:pPr>
              <w:jc w:val="both"/>
              <w:rPr>
                <w:kern w:val="2"/>
                <w:szCs w:val="24"/>
              </w:rPr>
            </w:pPr>
            <w:r w:rsidRPr="00083B61">
              <w:rPr>
                <w:kern w:val="2"/>
                <w:szCs w:val="24"/>
              </w:rPr>
              <w:t>10.1.7. Sutarties nuostatų, reglamentuojančių konkurenciją, intelektinės nuosavybės ar konfidencialios informacijos valdymą, laikymasis.</w:t>
            </w:r>
          </w:p>
        </w:tc>
      </w:tr>
      <w:tr w:rsidR="00C92314" w14:paraId="68A8F8F5" w14:textId="77777777">
        <w:trPr>
          <w:trHeight w:val="300"/>
        </w:trPr>
        <w:tc>
          <w:tcPr>
            <w:tcW w:w="3094" w:type="dxa"/>
            <w:gridSpan w:val="2"/>
          </w:tcPr>
          <w:p w14:paraId="458F7686" w14:textId="28A3D4D6" w:rsidR="00C92314" w:rsidRPr="00595535" w:rsidRDefault="00C92314" w:rsidP="00C92314">
            <w:pPr>
              <w:rPr>
                <w:b/>
                <w:kern w:val="2"/>
                <w:szCs w:val="24"/>
              </w:rPr>
            </w:pPr>
            <w:r>
              <w:rPr>
                <w:b/>
                <w:bCs/>
              </w:rPr>
              <w:t>10.2. Dideli arba nuolatiniai esminės Sutarties sąlygos vykdymo trūkumai</w:t>
            </w:r>
          </w:p>
        </w:tc>
        <w:tc>
          <w:tcPr>
            <w:tcW w:w="6441" w:type="dxa"/>
            <w:gridSpan w:val="2"/>
          </w:tcPr>
          <w:p w14:paraId="65C8068E" w14:textId="05FBCEC9" w:rsidR="004C70AA" w:rsidRDefault="00294E45" w:rsidP="00D01631">
            <w:pPr>
              <w:jc w:val="both"/>
              <w:textAlignment w:val="baseline"/>
              <w:rPr>
                <w:rFonts w:eastAsia="Arial"/>
              </w:rPr>
            </w:pPr>
            <w:r>
              <w:rPr>
                <w:rFonts w:eastAsia="Arial"/>
              </w:rPr>
              <w:t xml:space="preserve">10.2.1. </w:t>
            </w:r>
            <w:r w:rsidR="00275DE0" w:rsidRPr="00275DE0">
              <w:rPr>
                <w:rFonts w:eastAsia="Arial"/>
              </w:rPr>
              <w:t xml:space="preserve">Techninėje specifikacijoje bei </w:t>
            </w:r>
            <w:r w:rsidR="00275DE0" w:rsidRPr="00421E28">
              <w:rPr>
                <w:rFonts w:eastAsia="Arial"/>
              </w:rPr>
              <w:t xml:space="preserve">viešinimo </w:t>
            </w:r>
            <w:r w:rsidR="00C42DAD" w:rsidRPr="00421E28">
              <w:rPr>
                <w:rFonts w:eastAsia="Arial"/>
              </w:rPr>
              <w:t>priemonių</w:t>
            </w:r>
            <w:r w:rsidR="00B927E7" w:rsidRPr="00421E28">
              <w:rPr>
                <w:rFonts w:eastAsia="Arial"/>
              </w:rPr>
              <w:t xml:space="preserve"> įgyvendinimo </w:t>
            </w:r>
            <w:r w:rsidR="00275DE0" w:rsidRPr="00421E28">
              <w:rPr>
                <w:rFonts w:eastAsia="Arial"/>
              </w:rPr>
              <w:t>plane</w:t>
            </w:r>
            <w:r w:rsidR="00275DE0" w:rsidRPr="00275DE0">
              <w:rPr>
                <w:rFonts w:eastAsia="Arial"/>
              </w:rPr>
              <w:t xml:space="preserve"> nurodyti </w:t>
            </w:r>
            <w:r w:rsidR="00E423F1">
              <w:rPr>
                <w:rFonts w:eastAsia="Arial"/>
              </w:rPr>
              <w:t>P</w:t>
            </w:r>
            <w:r w:rsidR="00275DE0" w:rsidRPr="00275DE0">
              <w:rPr>
                <w:rFonts w:eastAsia="Arial"/>
              </w:rPr>
              <w:t xml:space="preserve">aslaugų suteikimo terminai. </w:t>
            </w:r>
            <w:r w:rsidR="00993753" w:rsidRPr="00993753">
              <w:rPr>
                <w:rFonts w:eastAsia="Arial"/>
              </w:rPr>
              <w:t>Jei tiekėjas bent</w:t>
            </w:r>
            <w:r w:rsidR="00993753">
              <w:rPr>
                <w:rFonts w:eastAsia="Arial"/>
              </w:rPr>
              <w:t xml:space="preserve"> 2</w:t>
            </w:r>
            <w:r w:rsidR="00993753" w:rsidRPr="00993753">
              <w:rPr>
                <w:rFonts w:eastAsia="Arial"/>
              </w:rPr>
              <w:t xml:space="preserve"> iš šių terminų pažeidžia, </w:t>
            </w:r>
            <w:r w:rsidR="00573601">
              <w:rPr>
                <w:rFonts w:eastAsia="Arial"/>
              </w:rPr>
              <w:t xml:space="preserve">bus laikoma </w:t>
            </w:r>
            <w:r w:rsidR="00104535" w:rsidRPr="00104535">
              <w:rPr>
                <w:rFonts w:eastAsia="Arial"/>
              </w:rPr>
              <w:t>dideliu ar nuolatiniu</w:t>
            </w:r>
            <w:r w:rsidR="00D041FD">
              <w:t xml:space="preserve"> </w:t>
            </w:r>
            <w:r w:rsidR="00D041FD" w:rsidRPr="00D041FD">
              <w:rPr>
                <w:rFonts w:eastAsia="Arial"/>
              </w:rPr>
              <w:t>esminės Sutarties sąlygos vykdymo trūkumu</w:t>
            </w:r>
            <w:r w:rsidR="00D041FD">
              <w:rPr>
                <w:rFonts w:eastAsia="Arial"/>
              </w:rPr>
              <w:t>.</w:t>
            </w:r>
          </w:p>
          <w:p w14:paraId="5F1045D5" w14:textId="5F424F51" w:rsidR="004C70AA" w:rsidRDefault="00294E45" w:rsidP="00D01631">
            <w:pPr>
              <w:jc w:val="both"/>
              <w:textAlignment w:val="baseline"/>
              <w:rPr>
                <w:rFonts w:eastAsia="Arial"/>
              </w:rPr>
            </w:pPr>
            <w:r>
              <w:rPr>
                <w:rFonts w:eastAsia="Arial"/>
              </w:rPr>
              <w:t xml:space="preserve">10.2.2. </w:t>
            </w:r>
            <w:r w:rsidR="00D041FD" w:rsidRPr="00D041FD">
              <w:rPr>
                <w:rFonts w:eastAsia="Arial"/>
              </w:rPr>
              <w:t xml:space="preserve">Jei Pirkėjas </w:t>
            </w:r>
            <w:r w:rsidR="006F46B2">
              <w:rPr>
                <w:rFonts w:eastAsia="Arial"/>
              </w:rPr>
              <w:t>bent vie</w:t>
            </w:r>
            <w:r w:rsidR="007C35A5">
              <w:rPr>
                <w:rFonts w:eastAsia="Arial"/>
              </w:rPr>
              <w:t>ną ar du kartus</w:t>
            </w:r>
            <w:r w:rsidR="006F46B2">
              <w:rPr>
                <w:rFonts w:eastAsia="Arial"/>
              </w:rPr>
              <w:t xml:space="preserve"> </w:t>
            </w:r>
            <w:r w:rsidR="00D041FD" w:rsidRPr="00D041FD">
              <w:rPr>
                <w:rFonts w:eastAsia="Arial"/>
              </w:rPr>
              <w:t>nustato, kad Tiekėjas teikia Paslaugas, nesilaikydamas Techninėje specifikacijoje numatytų reikalavimų, arba kad Paslaugos teikiamos nekokybiškai</w:t>
            </w:r>
            <w:r w:rsidR="00BB203B">
              <w:rPr>
                <w:rFonts w:eastAsia="Arial"/>
              </w:rPr>
              <w:t>.</w:t>
            </w:r>
          </w:p>
          <w:p w14:paraId="2BC2BBBD" w14:textId="6A842685" w:rsidR="00C92314" w:rsidRPr="00294E45" w:rsidRDefault="00294E45" w:rsidP="00D01631">
            <w:pPr>
              <w:jc w:val="both"/>
              <w:textAlignment w:val="baseline"/>
              <w:rPr>
                <w:rFonts w:eastAsia="Arial"/>
              </w:rPr>
            </w:pPr>
            <w:r>
              <w:rPr>
                <w:rFonts w:eastAsia="Arial"/>
              </w:rPr>
              <w:t xml:space="preserve">10.2.3. </w:t>
            </w:r>
            <w:r w:rsidR="00D041FD" w:rsidRPr="00D041FD">
              <w:rPr>
                <w:rFonts w:eastAsia="Arial"/>
              </w:rPr>
              <w:t xml:space="preserve">Nustatytų trūkumų ištaisymas laiku. Jei Tiekėjas </w:t>
            </w:r>
            <w:r>
              <w:rPr>
                <w:rFonts w:eastAsia="Arial"/>
              </w:rPr>
              <w:t>bent vieną ar</w:t>
            </w:r>
            <w:r w:rsidR="00D041FD" w:rsidRPr="00D041FD">
              <w:rPr>
                <w:rFonts w:eastAsia="Arial"/>
              </w:rPr>
              <w:t xml:space="preserve"> du kartus pažeidžia Sutarties specialiosiose sąlygose 6.2 p. nustatytą trūkumų ištaisymo terminą</w:t>
            </w:r>
            <w:r>
              <w:rPr>
                <w:rFonts w:eastAsia="Arial"/>
              </w:rPr>
              <w:t>.</w:t>
            </w:r>
          </w:p>
        </w:tc>
      </w:tr>
      <w:tr w:rsidR="00C92314" w14:paraId="5D5614C8" w14:textId="77777777">
        <w:trPr>
          <w:trHeight w:val="300"/>
        </w:trPr>
        <w:tc>
          <w:tcPr>
            <w:tcW w:w="9535" w:type="dxa"/>
            <w:gridSpan w:val="4"/>
          </w:tcPr>
          <w:p w14:paraId="01BA2625" w14:textId="77777777" w:rsidR="00C92314" w:rsidRDefault="00C92314" w:rsidP="00C92314">
            <w:pPr>
              <w:jc w:val="center"/>
              <w:rPr>
                <w:b/>
                <w:kern w:val="2"/>
                <w:szCs w:val="24"/>
              </w:rPr>
            </w:pPr>
            <w:r>
              <w:rPr>
                <w:b/>
                <w:kern w:val="2"/>
                <w:szCs w:val="24"/>
              </w:rPr>
              <w:t>11. SUTARTIES GALIOJIMAS IR KEITIMAS</w:t>
            </w:r>
          </w:p>
        </w:tc>
      </w:tr>
      <w:tr w:rsidR="00C92314" w14:paraId="01B4A21F" w14:textId="77777777">
        <w:trPr>
          <w:trHeight w:val="300"/>
        </w:trPr>
        <w:tc>
          <w:tcPr>
            <w:tcW w:w="3094" w:type="dxa"/>
            <w:gridSpan w:val="2"/>
          </w:tcPr>
          <w:p w14:paraId="4A683777" w14:textId="77777777" w:rsidR="00C92314" w:rsidRDefault="00C92314" w:rsidP="00C92314">
            <w:pPr>
              <w:rPr>
                <w:b/>
                <w:kern w:val="2"/>
                <w:szCs w:val="24"/>
              </w:rPr>
            </w:pPr>
            <w:r>
              <w:rPr>
                <w:b/>
                <w:szCs w:val="24"/>
              </w:rPr>
              <w:t>11.1. Sutarties sudarymas ir įsigaliojimas</w:t>
            </w:r>
          </w:p>
        </w:tc>
        <w:tc>
          <w:tcPr>
            <w:tcW w:w="6441" w:type="dxa"/>
            <w:gridSpan w:val="2"/>
          </w:tcPr>
          <w:p w14:paraId="6A6371C6" w14:textId="77777777" w:rsidR="00C92314" w:rsidRDefault="00C92314" w:rsidP="00D01631">
            <w:pPr>
              <w:jc w:val="both"/>
              <w:rPr>
                <w:kern w:val="2"/>
                <w:szCs w:val="24"/>
              </w:rPr>
            </w:pPr>
            <w:r>
              <w:rPr>
                <w:kern w:val="2"/>
                <w:szCs w:val="24"/>
              </w:rPr>
              <w:t>Ši Sutartis laikoma sudaryta ir įsigalioja nuo Sutarties pasirašymo dienos (antrosios Šalies pasirašymo dieną).</w:t>
            </w:r>
          </w:p>
          <w:p w14:paraId="7396F7FD" w14:textId="5F6038C0" w:rsidR="00C92314" w:rsidRPr="00D43C06" w:rsidRDefault="00C92314" w:rsidP="008E701A">
            <w:pPr>
              <w:jc w:val="both"/>
              <w:rPr>
                <w:color w:val="000000"/>
                <w:kern w:val="2"/>
                <w:szCs w:val="24"/>
              </w:rPr>
            </w:pPr>
            <w:r>
              <w:rPr>
                <w:color w:val="000000"/>
                <w:kern w:val="2"/>
                <w:szCs w:val="24"/>
              </w:rPr>
              <w:t>Sutartis galioja iki visiško prievolių įvykdymo</w:t>
            </w:r>
            <w:r w:rsidR="001D3207">
              <w:rPr>
                <w:color w:val="000000"/>
                <w:kern w:val="2"/>
                <w:szCs w:val="24"/>
              </w:rPr>
              <w:t>,</w:t>
            </w:r>
            <w:r w:rsidR="007052AE">
              <w:rPr>
                <w:color w:val="000000"/>
                <w:kern w:val="2"/>
                <w:szCs w:val="24"/>
              </w:rPr>
              <w:t xml:space="preserve"> </w:t>
            </w:r>
            <w:r w:rsidR="007052AE" w:rsidRPr="008E701A">
              <w:rPr>
                <w:color w:val="000000"/>
                <w:kern w:val="2"/>
                <w:szCs w:val="24"/>
              </w:rPr>
              <w:t xml:space="preserve">bet ne ilgiau kaip </w:t>
            </w:r>
            <w:r w:rsidR="007860AE" w:rsidRPr="008E701A">
              <w:rPr>
                <w:color w:val="000000"/>
                <w:kern w:val="2"/>
                <w:szCs w:val="24"/>
              </w:rPr>
              <w:t xml:space="preserve">iki </w:t>
            </w:r>
            <w:r w:rsidR="009C52C5" w:rsidRPr="008E701A">
              <w:rPr>
                <w:color w:val="000000"/>
                <w:kern w:val="2"/>
                <w:szCs w:val="24"/>
              </w:rPr>
              <w:t xml:space="preserve">2026 m. </w:t>
            </w:r>
            <w:r w:rsidR="008C3041" w:rsidRPr="008E701A">
              <w:rPr>
                <w:color w:val="000000"/>
                <w:kern w:val="2"/>
                <w:szCs w:val="24"/>
              </w:rPr>
              <w:t>birželio 30</w:t>
            </w:r>
            <w:r w:rsidR="009C52C5" w:rsidRPr="008E701A">
              <w:rPr>
                <w:color w:val="000000"/>
                <w:kern w:val="2"/>
                <w:szCs w:val="24"/>
              </w:rPr>
              <w:t xml:space="preserve"> d.</w:t>
            </w:r>
            <w:r>
              <w:rPr>
                <w:color w:val="000000"/>
                <w:kern w:val="2"/>
                <w:szCs w:val="24"/>
              </w:rPr>
              <w:t xml:space="preserve"> </w:t>
            </w:r>
          </w:p>
        </w:tc>
      </w:tr>
      <w:tr w:rsidR="00C92314" w14:paraId="0D3292E1" w14:textId="77777777">
        <w:trPr>
          <w:trHeight w:val="300"/>
        </w:trPr>
        <w:tc>
          <w:tcPr>
            <w:tcW w:w="3094" w:type="dxa"/>
            <w:gridSpan w:val="2"/>
          </w:tcPr>
          <w:p w14:paraId="09BC2075" w14:textId="316E2550" w:rsidR="00C92314" w:rsidRDefault="00C92314" w:rsidP="00C92314">
            <w:pPr>
              <w:rPr>
                <w:b/>
                <w:kern w:val="2"/>
                <w:szCs w:val="24"/>
              </w:rPr>
            </w:pPr>
            <w:r>
              <w:rPr>
                <w:b/>
                <w:kern w:val="2"/>
                <w:szCs w:val="24"/>
              </w:rPr>
              <w:t>11.2. Sutarties galiojimo termino pratęsimas</w:t>
            </w:r>
          </w:p>
        </w:tc>
        <w:tc>
          <w:tcPr>
            <w:tcW w:w="6441" w:type="dxa"/>
            <w:gridSpan w:val="2"/>
          </w:tcPr>
          <w:p w14:paraId="782060E8" w14:textId="61498234" w:rsidR="00C92314" w:rsidRPr="0083093B" w:rsidRDefault="00C92314" w:rsidP="00C92314">
            <w:pPr>
              <w:rPr>
                <w:kern w:val="2"/>
                <w:szCs w:val="24"/>
              </w:rPr>
            </w:pPr>
            <w:r>
              <w:rPr>
                <w:kern w:val="2"/>
                <w:szCs w:val="24"/>
              </w:rPr>
              <w:t>Netaikoma</w:t>
            </w:r>
          </w:p>
        </w:tc>
      </w:tr>
      <w:tr w:rsidR="00C92314" w14:paraId="7FE809EC" w14:textId="77777777">
        <w:trPr>
          <w:trHeight w:val="300"/>
        </w:trPr>
        <w:tc>
          <w:tcPr>
            <w:tcW w:w="9535" w:type="dxa"/>
            <w:gridSpan w:val="4"/>
          </w:tcPr>
          <w:p w14:paraId="6839791C" w14:textId="77777777" w:rsidR="00C92314" w:rsidRDefault="00C92314" w:rsidP="00C92314">
            <w:pPr>
              <w:jc w:val="center"/>
              <w:rPr>
                <w:b/>
                <w:kern w:val="2"/>
                <w:szCs w:val="24"/>
              </w:rPr>
            </w:pPr>
            <w:r>
              <w:rPr>
                <w:b/>
                <w:kern w:val="2"/>
                <w:szCs w:val="24"/>
              </w:rPr>
              <w:lastRenderedPageBreak/>
              <w:t>12. SUTARTIES NUTRAUKIMAS</w:t>
            </w:r>
          </w:p>
        </w:tc>
      </w:tr>
      <w:tr w:rsidR="00C92314"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C92314" w:rsidRDefault="00C92314" w:rsidP="00C92314">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C92314" w:rsidRDefault="00C92314" w:rsidP="008F7513">
            <w:pPr>
              <w:jc w:val="both"/>
              <w:rPr>
                <w:kern w:val="2"/>
                <w:szCs w:val="24"/>
              </w:rPr>
            </w:pPr>
            <w:r>
              <w:rPr>
                <w:kern w:val="2"/>
                <w:szCs w:val="24"/>
              </w:rPr>
              <w:t>Sutartis gali būti nutraukiama rašytiniu Šalių susitarimu arba vienašališkai, Bendrosiose sąlygose nustatyta tvarka.</w:t>
            </w:r>
          </w:p>
          <w:p w14:paraId="251C8169" w14:textId="07F8CAE4" w:rsidR="00C92314" w:rsidRDefault="00C92314" w:rsidP="00C92314">
            <w:pPr>
              <w:rPr>
                <w:color w:val="4472C4"/>
                <w:kern w:val="2"/>
                <w:szCs w:val="24"/>
              </w:rPr>
            </w:pPr>
          </w:p>
        </w:tc>
      </w:tr>
      <w:tr w:rsidR="00C92314"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C92314" w:rsidRDefault="00C92314" w:rsidP="00C92314">
            <w:pPr>
              <w:rPr>
                <w:b/>
                <w:kern w:val="2"/>
                <w:szCs w:val="24"/>
              </w:rPr>
            </w:pPr>
            <w:r w:rsidRPr="00172148">
              <w:rPr>
                <w:b/>
                <w:kern w:val="2"/>
                <w:szCs w:val="24"/>
              </w:rPr>
              <w:t xml:space="preserve">12.2. Esminiai Sutarties </w:t>
            </w:r>
            <w:r w:rsidRPr="00172148">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7F46BDC" w14:textId="2A29AC37" w:rsidR="000C1F0C" w:rsidRPr="00D43C06" w:rsidRDefault="000C1F0C" w:rsidP="00733B7D">
            <w:pPr>
              <w:jc w:val="both"/>
              <w:rPr>
                <w:kern w:val="2"/>
                <w:szCs w:val="24"/>
              </w:rPr>
            </w:pPr>
            <w:r w:rsidRPr="00D43C06">
              <w:rPr>
                <w:kern w:val="2"/>
                <w:szCs w:val="24"/>
              </w:rPr>
              <w:t>1</w:t>
            </w:r>
            <w:r w:rsidR="00C76CC0" w:rsidRPr="00D43C06">
              <w:rPr>
                <w:kern w:val="2"/>
                <w:szCs w:val="24"/>
              </w:rPr>
              <w:t>2</w:t>
            </w:r>
            <w:r w:rsidRPr="00D43C06">
              <w:rPr>
                <w:kern w:val="2"/>
                <w:szCs w:val="24"/>
              </w:rPr>
              <w:t>.</w:t>
            </w:r>
            <w:r w:rsidR="00C76CC0" w:rsidRPr="00D43C06">
              <w:rPr>
                <w:kern w:val="2"/>
                <w:szCs w:val="24"/>
              </w:rPr>
              <w:t>2</w:t>
            </w:r>
            <w:r w:rsidRPr="00D43C06">
              <w:rPr>
                <w:kern w:val="2"/>
                <w:szCs w:val="24"/>
              </w:rPr>
              <w:t xml:space="preserve">.1. </w:t>
            </w:r>
            <w:r w:rsidR="00D84F4A" w:rsidRPr="00D43C06">
              <w:rPr>
                <w:kern w:val="2"/>
                <w:szCs w:val="24"/>
              </w:rPr>
              <w:t xml:space="preserve">Jeigu Tiekėjas nevykdo prisiimtų įsipareigojimų už Sutartyje nustatytą Sutarties </w:t>
            </w:r>
            <w:r w:rsidR="00D84F4A" w:rsidRPr="00BD3613">
              <w:rPr>
                <w:kern w:val="2"/>
                <w:szCs w:val="24"/>
              </w:rPr>
              <w:t>kainą / įkainius</w:t>
            </w:r>
            <w:r w:rsidR="00E076F0" w:rsidRPr="00BD3613">
              <w:rPr>
                <w:kern w:val="2"/>
                <w:szCs w:val="24"/>
              </w:rPr>
              <w:t>.</w:t>
            </w:r>
          </w:p>
          <w:p w14:paraId="36DA9616" w14:textId="08FB8B04" w:rsidR="000C1F0C" w:rsidRPr="00D43C06" w:rsidRDefault="000C1F0C" w:rsidP="00673809">
            <w:pPr>
              <w:jc w:val="both"/>
              <w:rPr>
                <w:kern w:val="2"/>
                <w:szCs w:val="24"/>
              </w:rPr>
            </w:pPr>
            <w:r w:rsidRPr="00D43C06">
              <w:rPr>
                <w:kern w:val="2"/>
                <w:szCs w:val="24"/>
              </w:rPr>
              <w:t>1</w:t>
            </w:r>
            <w:r w:rsidR="00C76CC0" w:rsidRPr="00D43C06">
              <w:rPr>
                <w:kern w:val="2"/>
                <w:szCs w:val="24"/>
              </w:rPr>
              <w:t>2</w:t>
            </w:r>
            <w:r w:rsidRPr="00D43C06">
              <w:rPr>
                <w:kern w:val="2"/>
                <w:szCs w:val="24"/>
              </w:rPr>
              <w:t>.</w:t>
            </w:r>
            <w:r w:rsidR="00C76CC0" w:rsidRPr="00D43C06">
              <w:rPr>
                <w:kern w:val="2"/>
                <w:szCs w:val="24"/>
              </w:rPr>
              <w:t>2</w:t>
            </w:r>
            <w:r w:rsidRPr="00D43C06">
              <w:rPr>
                <w:kern w:val="2"/>
                <w:szCs w:val="24"/>
              </w:rPr>
              <w:t xml:space="preserve">.2. Techninėje specifikacijoje bei </w:t>
            </w:r>
            <w:r w:rsidRPr="00172148">
              <w:rPr>
                <w:kern w:val="2"/>
                <w:szCs w:val="24"/>
              </w:rPr>
              <w:t xml:space="preserve">viešinimo </w:t>
            </w:r>
            <w:r w:rsidR="00A2132A" w:rsidRPr="00172148">
              <w:rPr>
                <w:kern w:val="2"/>
                <w:szCs w:val="24"/>
              </w:rPr>
              <w:t xml:space="preserve">priemonių įgyvendinimo </w:t>
            </w:r>
            <w:r w:rsidRPr="00172148">
              <w:rPr>
                <w:kern w:val="2"/>
                <w:szCs w:val="24"/>
              </w:rPr>
              <w:t>plane nurodyti paslaugų</w:t>
            </w:r>
            <w:r w:rsidRPr="00D43C06">
              <w:rPr>
                <w:kern w:val="2"/>
                <w:szCs w:val="24"/>
              </w:rPr>
              <w:t xml:space="preserve"> suteikimo terminai. Jei tiekėjas bent 3 iš šių terminų pažeidžia,</w:t>
            </w:r>
            <w:r w:rsidR="000448B8" w:rsidRPr="00D43C06">
              <w:t xml:space="preserve"> </w:t>
            </w:r>
            <w:r w:rsidR="000448B8" w:rsidRPr="00D43C06">
              <w:rPr>
                <w:kern w:val="2"/>
                <w:szCs w:val="24"/>
              </w:rPr>
              <w:t>arba vėluoja suteikti</w:t>
            </w:r>
            <w:r w:rsidR="00DF3387" w:rsidRPr="00D43C06">
              <w:rPr>
                <w:kern w:val="2"/>
                <w:szCs w:val="24"/>
              </w:rPr>
              <w:t>, kurią nors Sutartyje nurodytą</w:t>
            </w:r>
            <w:r w:rsidR="000448B8" w:rsidRPr="00D43C06">
              <w:rPr>
                <w:kern w:val="2"/>
                <w:szCs w:val="24"/>
              </w:rPr>
              <w:t xml:space="preserve"> Paslaug</w:t>
            </w:r>
            <w:r w:rsidR="00DF3387" w:rsidRPr="00D43C06">
              <w:rPr>
                <w:kern w:val="2"/>
                <w:szCs w:val="24"/>
              </w:rPr>
              <w:t>ą</w:t>
            </w:r>
            <w:r w:rsidR="000448B8" w:rsidRPr="00D43C06">
              <w:rPr>
                <w:kern w:val="2"/>
                <w:szCs w:val="24"/>
              </w:rPr>
              <w:t xml:space="preserve"> daugiau nei </w:t>
            </w:r>
            <w:r w:rsidR="00153CB1">
              <w:rPr>
                <w:kern w:val="2"/>
                <w:szCs w:val="24"/>
              </w:rPr>
              <w:t>7</w:t>
            </w:r>
            <w:r w:rsidR="000448B8" w:rsidRPr="00D43C06">
              <w:rPr>
                <w:kern w:val="2"/>
                <w:szCs w:val="24"/>
              </w:rPr>
              <w:t xml:space="preserve"> </w:t>
            </w:r>
            <w:r w:rsidR="00DF3387" w:rsidRPr="00172148">
              <w:rPr>
                <w:kern w:val="2"/>
                <w:szCs w:val="24"/>
              </w:rPr>
              <w:t>(</w:t>
            </w:r>
            <w:r w:rsidR="00153CB1" w:rsidRPr="00172148">
              <w:rPr>
                <w:kern w:val="2"/>
                <w:szCs w:val="24"/>
              </w:rPr>
              <w:t>septyni</w:t>
            </w:r>
            <w:r w:rsidR="00AA184F" w:rsidRPr="00172148">
              <w:rPr>
                <w:kern w:val="2"/>
                <w:szCs w:val="24"/>
              </w:rPr>
              <w:t>a</w:t>
            </w:r>
            <w:r w:rsidR="00153CB1" w:rsidRPr="00172148">
              <w:rPr>
                <w:kern w:val="2"/>
                <w:szCs w:val="24"/>
              </w:rPr>
              <w:t>s</w:t>
            </w:r>
            <w:r w:rsidR="00DF3387" w:rsidRPr="00172148">
              <w:rPr>
                <w:kern w:val="2"/>
                <w:szCs w:val="24"/>
              </w:rPr>
              <w:t xml:space="preserve">) </w:t>
            </w:r>
            <w:r w:rsidR="000448B8" w:rsidRPr="00172148">
              <w:rPr>
                <w:kern w:val="2"/>
                <w:szCs w:val="24"/>
              </w:rPr>
              <w:t>kalendorin</w:t>
            </w:r>
            <w:r w:rsidR="00AA184F" w:rsidRPr="00172148">
              <w:rPr>
                <w:kern w:val="2"/>
                <w:szCs w:val="24"/>
              </w:rPr>
              <w:t>e</w:t>
            </w:r>
            <w:r w:rsidR="00153CB1" w:rsidRPr="00172148">
              <w:rPr>
                <w:kern w:val="2"/>
                <w:szCs w:val="24"/>
              </w:rPr>
              <w:t>s</w:t>
            </w:r>
            <w:r w:rsidR="000448B8" w:rsidRPr="00172148">
              <w:rPr>
                <w:kern w:val="2"/>
                <w:szCs w:val="24"/>
              </w:rPr>
              <w:t xml:space="preserve"> dien</w:t>
            </w:r>
            <w:r w:rsidR="00AA184F" w:rsidRPr="00172148">
              <w:rPr>
                <w:kern w:val="2"/>
                <w:szCs w:val="24"/>
              </w:rPr>
              <w:t>a</w:t>
            </w:r>
            <w:r w:rsidR="00BC15EE" w:rsidRPr="00172148">
              <w:rPr>
                <w:kern w:val="2"/>
                <w:szCs w:val="24"/>
              </w:rPr>
              <w:t>s</w:t>
            </w:r>
            <w:r w:rsidR="000448B8" w:rsidRPr="00172148">
              <w:rPr>
                <w:kern w:val="2"/>
                <w:szCs w:val="24"/>
              </w:rPr>
              <w:t xml:space="preserve"> nuo Sutartyje</w:t>
            </w:r>
            <w:r w:rsidR="00802A37" w:rsidRPr="00172148">
              <w:rPr>
                <w:kern w:val="2"/>
                <w:szCs w:val="24"/>
              </w:rPr>
              <w:t xml:space="preserve"> (Techninėje sp</w:t>
            </w:r>
            <w:r w:rsidR="00BF5428" w:rsidRPr="00172148">
              <w:rPr>
                <w:kern w:val="2"/>
                <w:szCs w:val="24"/>
              </w:rPr>
              <w:t>e</w:t>
            </w:r>
            <w:r w:rsidR="00802A37" w:rsidRPr="00172148">
              <w:rPr>
                <w:kern w:val="2"/>
                <w:szCs w:val="24"/>
              </w:rPr>
              <w:t>cifikacijoje</w:t>
            </w:r>
            <w:r w:rsidR="00BF5428" w:rsidRPr="00172148">
              <w:t xml:space="preserve"> </w:t>
            </w:r>
            <w:r w:rsidR="00BF5428" w:rsidRPr="00172148">
              <w:rPr>
                <w:kern w:val="2"/>
                <w:szCs w:val="24"/>
              </w:rPr>
              <w:t xml:space="preserve">bei viešinimo </w:t>
            </w:r>
            <w:r w:rsidR="00AA184F" w:rsidRPr="00172148">
              <w:rPr>
                <w:kern w:val="2"/>
                <w:szCs w:val="24"/>
              </w:rPr>
              <w:t xml:space="preserve">priemonių įgyvendinimo </w:t>
            </w:r>
            <w:r w:rsidR="00BF5428" w:rsidRPr="00172148">
              <w:rPr>
                <w:kern w:val="2"/>
                <w:szCs w:val="24"/>
              </w:rPr>
              <w:t>plane</w:t>
            </w:r>
            <w:r w:rsidR="00802A37" w:rsidRPr="00172148">
              <w:rPr>
                <w:kern w:val="2"/>
                <w:szCs w:val="24"/>
              </w:rPr>
              <w:t>)</w:t>
            </w:r>
            <w:r w:rsidR="000448B8" w:rsidRPr="00172148">
              <w:rPr>
                <w:kern w:val="2"/>
                <w:szCs w:val="24"/>
              </w:rPr>
              <w:t xml:space="preserve"> nustatyto Paslaugų suteikimo termino</w:t>
            </w:r>
            <w:r w:rsidR="002A3A30" w:rsidRPr="00172148">
              <w:rPr>
                <w:kern w:val="2"/>
                <w:szCs w:val="24"/>
              </w:rPr>
              <w:t>.</w:t>
            </w:r>
            <w:r w:rsidRPr="00D43C06">
              <w:rPr>
                <w:kern w:val="2"/>
                <w:szCs w:val="24"/>
              </w:rPr>
              <w:t xml:space="preserve"> </w:t>
            </w:r>
          </w:p>
          <w:p w14:paraId="324425F7" w14:textId="5B06DF8B" w:rsidR="00C76CC0" w:rsidRPr="00D43C06" w:rsidRDefault="00117B0A" w:rsidP="00172148">
            <w:pPr>
              <w:jc w:val="both"/>
              <w:rPr>
                <w:kern w:val="2"/>
                <w:szCs w:val="24"/>
              </w:rPr>
            </w:pPr>
            <w:r w:rsidRPr="00D43C06">
              <w:rPr>
                <w:kern w:val="2"/>
                <w:szCs w:val="24"/>
              </w:rPr>
              <w:t xml:space="preserve">12.2.3. </w:t>
            </w:r>
            <w:r w:rsidR="00C76CC0" w:rsidRPr="00D43C06">
              <w:rPr>
                <w:kern w:val="2"/>
                <w:szCs w:val="24"/>
              </w:rPr>
              <w:t>Tiekėjas pažeidžia Paslaugų suteikimo terminus ir dėl Paslaugų suteikimo vėlavimo Paslaugos tampa nebereikalingos.</w:t>
            </w:r>
          </w:p>
          <w:p w14:paraId="7ABCA88C" w14:textId="4B8370E2" w:rsidR="000C1F0C" w:rsidRPr="00D43C06" w:rsidRDefault="000C1F0C" w:rsidP="00EC26D6">
            <w:pPr>
              <w:jc w:val="both"/>
              <w:rPr>
                <w:kern w:val="2"/>
                <w:szCs w:val="24"/>
              </w:rPr>
            </w:pPr>
            <w:r w:rsidRPr="00D43C06">
              <w:rPr>
                <w:kern w:val="2"/>
                <w:szCs w:val="24"/>
              </w:rPr>
              <w:t>1</w:t>
            </w:r>
            <w:r w:rsidR="00A92D1F" w:rsidRPr="00D43C06">
              <w:rPr>
                <w:kern w:val="2"/>
                <w:szCs w:val="24"/>
              </w:rPr>
              <w:t>2</w:t>
            </w:r>
            <w:r w:rsidRPr="00D43C06">
              <w:rPr>
                <w:kern w:val="2"/>
                <w:szCs w:val="24"/>
              </w:rPr>
              <w:t>.</w:t>
            </w:r>
            <w:r w:rsidR="00A92D1F" w:rsidRPr="00D43C06">
              <w:rPr>
                <w:kern w:val="2"/>
                <w:szCs w:val="24"/>
              </w:rPr>
              <w:t>2</w:t>
            </w:r>
            <w:r w:rsidRPr="00D43C06">
              <w:rPr>
                <w:kern w:val="2"/>
                <w:szCs w:val="24"/>
              </w:rPr>
              <w:t>.</w:t>
            </w:r>
            <w:r w:rsidR="00A92D1F" w:rsidRPr="00D43C06">
              <w:rPr>
                <w:kern w:val="2"/>
                <w:szCs w:val="24"/>
              </w:rPr>
              <w:t>4</w:t>
            </w:r>
            <w:r w:rsidRPr="00D43C06">
              <w:rPr>
                <w:kern w:val="2"/>
                <w:szCs w:val="24"/>
              </w:rPr>
              <w:t>. Jei Pirkėjas daugiau kaip du kartus nustato, kad Tiekėjas teikia Paslaugas, nesilaikydamas Techninėje specifikacijoje numatytų reikalavimų, arba kad Paslaugos teikiamos nekokybiškai</w:t>
            </w:r>
            <w:r w:rsidR="004669E5" w:rsidRPr="00D43C06">
              <w:rPr>
                <w:kern w:val="2"/>
                <w:szCs w:val="24"/>
              </w:rPr>
              <w:t>.</w:t>
            </w:r>
          </w:p>
          <w:p w14:paraId="329B0BE8" w14:textId="2856B77C" w:rsidR="000C1F0C" w:rsidRPr="00D43C06" w:rsidRDefault="000C1F0C" w:rsidP="00EC26D6">
            <w:pPr>
              <w:jc w:val="both"/>
              <w:rPr>
                <w:kern w:val="2"/>
                <w:szCs w:val="24"/>
              </w:rPr>
            </w:pPr>
            <w:r w:rsidRPr="00D43C06">
              <w:rPr>
                <w:kern w:val="2"/>
                <w:szCs w:val="24"/>
              </w:rPr>
              <w:t>1</w:t>
            </w:r>
            <w:r w:rsidR="00A92D1F" w:rsidRPr="00D43C06">
              <w:rPr>
                <w:kern w:val="2"/>
                <w:szCs w:val="24"/>
              </w:rPr>
              <w:t>2</w:t>
            </w:r>
            <w:r w:rsidRPr="00D43C06">
              <w:rPr>
                <w:kern w:val="2"/>
                <w:szCs w:val="24"/>
              </w:rPr>
              <w:t>.</w:t>
            </w:r>
            <w:r w:rsidR="00A92D1F" w:rsidRPr="00D43C06">
              <w:rPr>
                <w:kern w:val="2"/>
                <w:szCs w:val="24"/>
              </w:rPr>
              <w:t>2</w:t>
            </w:r>
            <w:r w:rsidRPr="00D43C06">
              <w:rPr>
                <w:kern w:val="2"/>
                <w:szCs w:val="24"/>
              </w:rPr>
              <w:t>.</w:t>
            </w:r>
            <w:r w:rsidR="00A92D1F" w:rsidRPr="00D43C06">
              <w:rPr>
                <w:kern w:val="2"/>
                <w:szCs w:val="24"/>
              </w:rPr>
              <w:t>5</w:t>
            </w:r>
            <w:r w:rsidRPr="00D43C06">
              <w:rPr>
                <w:kern w:val="2"/>
                <w:szCs w:val="24"/>
              </w:rPr>
              <w:t>. Nustatytų trūkumų ištaisymas laiku. Jei Tiekėjas daugiau kaip du kartus pažeidžia Sutarties specialiosiose sąlygose 6.2 p. nustatytą trūkumų ištaisymo terminą.</w:t>
            </w:r>
          </w:p>
          <w:p w14:paraId="176B32A8" w14:textId="79979186" w:rsidR="007D6503" w:rsidRPr="00D43C06" w:rsidRDefault="007D6503" w:rsidP="00EC26D6">
            <w:pPr>
              <w:jc w:val="both"/>
              <w:rPr>
                <w:kern w:val="2"/>
                <w:szCs w:val="24"/>
              </w:rPr>
            </w:pPr>
            <w:r w:rsidRPr="00D43C06">
              <w:rPr>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1247F4E" w14:textId="49C1F720" w:rsidR="000C1F0C" w:rsidRPr="00D43C06" w:rsidRDefault="000C1F0C" w:rsidP="00EC26D6">
            <w:pPr>
              <w:jc w:val="both"/>
              <w:rPr>
                <w:kern w:val="2"/>
                <w:szCs w:val="24"/>
              </w:rPr>
            </w:pPr>
            <w:r w:rsidRPr="00D43C06">
              <w:rPr>
                <w:kern w:val="2"/>
                <w:szCs w:val="24"/>
              </w:rPr>
              <w:t>1</w:t>
            </w:r>
            <w:r w:rsidR="00914991" w:rsidRPr="00D43C06">
              <w:rPr>
                <w:kern w:val="2"/>
                <w:szCs w:val="24"/>
              </w:rPr>
              <w:t>2</w:t>
            </w:r>
            <w:r w:rsidRPr="00D43C06">
              <w:rPr>
                <w:kern w:val="2"/>
                <w:szCs w:val="24"/>
              </w:rPr>
              <w:t>.</w:t>
            </w:r>
            <w:r w:rsidR="00914991" w:rsidRPr="00D43C06">
              <w:rPr>
                <w:kern w:val="2"/>
                <w:szCs w:val="24"/>
              </w:rPr>
              <w:t>2</w:t>
            </w:r>
            <w:r w:rsidRPr="00D43C06">
              <w:rPr>
                <w:kern w:val="2"/>
                <w:szCs w:val="24"/>
              </w:rPr>
              <w:t>.</w:t>
            </w:r>
            <w:r w:rsidR="007105B7" w:rsidRPr="00D43C06">
              <w:rPr>
                <w:kern w:val="2"/>
                <w:szCs w:val="24"/>
              </w:rPr>
              <w:t>7</w:t>
            </w:r>
            <w:r w:rsidRPr="00D43C06">
              <w:rPr>
                <w:kern w:val="2"/>
                <w:szCs w:val="24"/>
              </w:rPr>
              <w:t>.</w:t>
            </w:r>
            <w:r w:rsidR="000D3B00" w:rsidRPr="00D43C06">
              <w:t xml:space="preserve"> </w:t>
            </w:r>
            <w:r w:rsidR="000D3B00" w:rsidRPr="00D43C06">
              <w:rPr>
                <w:kern w:val="2"/>
                <w:szCs w:val="24"/>
              </w:rPr>
              <w:t>Tiekėjas pažeidžia Bendrųjų sąlygų nuostatas dėl Sutarties vykdymui pasitelkiamų naujų subtiekėjų ir (ar) specialistų / esamų subtiekėjų ir (ar) specialistų keitimo</w:t>
            </w:r>
            <w:r w:rsidRPr="00D43C06">
              <w:rPr>
                <w:kern w:val="2"/>
                <w:szCs w:val="24"/>
              </w:rPr>
              <w:t>.</w:t>
            </w:r>
          </w:p>
          <w:p w14:paraId="0B019B64" w14:textId="13BDB9B4" w:rsidR="00C92314" w:rsidRPr="00EC26D6" w:rsidRDefault="00E75447" w:rsidP="00EC26D6">
            <w:pPr>
              <w:jc w:val="both"/>
              <w:rPr>
                <w:color w:val="000000" w:themeColor="text1"/>
                <w:kern w:val="2"/>
                <w:szCs w:val="24"/>
              </w:rPr>
            </w:pPr>
            <w:r w:rsidRPr="00D43C06">
              <w:rPr>
                <w:kern w:val="2"/>
                <w:szCs w:val="24"/>
              </w:rPr>
              <w:t>1</w:t>
            </w:r>
            <w:r w:rsidR="00914991" w:rsidRPr="00D43C06">
              <w:rPr>
                <w:kern w:val="2"/>
                <w:szCs w:val="24"/>
              </w:rPr>
              <w:t>2</w:t>
            </w:r>
            <w:r w:rsidRPr="00D43C06">
              <w:rPr>
                <w:kern w:val="2"/>
                <w:szCs w:val="24"/>
              </w:rPr>
              <w:t>.</w:t>
            </w:r>
            <w:r w:rsidR="00914991" w:rsidRPr="00D43C06">
              <w:rPr>
                <w:kern w:val="2"/>
                <w:szCs w:val="24"/>
              </w:rPr>
              <w:t>2</w:t>
            </w:r>
            <w:r w:rsidRPr="00D43C06">
              <w:rPr>
                <w:kern w:val="2"/>
                <w:szCs w:val="24"/>
              </w:rPr>
              <w:t>.</w:t>
            </w:r>
            <w:r w:rsidR="007105B7" w:rsidRPr="00D43C06">
              <w:rPr>
                <w:kern w:val="2"/>
                <w:szCs w:val="24"/>
              </w:rPr>
              <w:t>8</w:t>
            </w:r>
            <w:r w:rsidRPr="00D43C06">
              <w:rPr>
                <w:kern w:val="2"/>
                <w:szCs w:val="24"/>
              </w:rPr>
              <w:t>.</w:t>
            </w:r>
            <w:r w:rsidR="00DB3D3D" w:rsidRPr="00D43C06">
              <w:t xml:space="preserve"> </w:t>
            </w:r>
            <w:r w:rsidR="00DB3D3D" w:rsidRPr="00D43C06">
              <w:rPr>
                <w:kern w:val="2"/>
                <w:szCs w:val="24"/>
              </w:rPr>
              <w:t>Tiekėjas pažeidžia šios Sutarties nuostatas, reglamentuojančias konkurenciją, intelektinės nuosavybės ar konfidencialios informacijos valdymą</w:t>
            </w:r>
            <w:r w:rsidR="00F33491" w:rsidRPr="00D43C06">
              <w:rPr>
                <w:kern w:val="2"/>
                <w:szCs w:val="24"/>
              </w:rPr>
              <w:t>.</w:t>
            </w:r>
          </w:p>
        </w:tc>
      </w:tr>
      <w:tr w:rsidR="00C92314" w14:paraId="46270E91" w14:textId="77777777">
        <w:trPr>
          <w:trHeight w:val="300"/>
        </w:trPr>
        <w:tc>
          <w:tcPr>
            <w:tcW w:w="9535" w:type="dxa"/>
            <w:gridSpan w:val="4"/>
          </w:tcPr>
          <w:p w14:paraId="07E06248" w14:textId="3EE563EC" w:rsidR="00C92314" w:rsidRDefault="00C92314" w:rsidP="00C92314">
            <w:pPr>
              <w:jc w:val="center"/>
              <w:rPr>
                <w:kern w:val="2"/>
                <w:szCs w:val="24"/>
              </w:rPr>
            </w:pPr>
            <w:r>
              <w:rPr>
                <w:b/>
                <w:kern w:val="2"/>
                <w:szCs w:val="24"/>
              </w:rPr>
              <w:t xml:space="preserve">13. APLINKOS APSAUGOS IR SOCIALINIAI KRITERIJAI </w:t>
            </w:r>
          </w:p>
        </w:tc>
      </w:tr>
      <w:tr w:rsidR="00C92314" w14:paraId="18AE2F61" w14:textId="77777777">
        <w:trPr>
          <w:trHeight w:val="300"/>
        </w:trPr>
        <w:tc>
          <w:tcPr>
            <w:tcW w:w="3058" w:type="dxa"/>
          </w:tcPr>
          <w:p w14:paraId="6366A32C" w14:textId="39FAFF8C" w:rsidR="00C92314" w:rsidRDefault="00C92314" w:rsidP="00C92314">
            <w:pPr>
              <w:rPr>
                <w:b/>
                <w:kern w:val="2"/>
                <w:szCs w:val="24"/>
              </w:rPr>
            </w:pPr>
            <w:r>
              <w:rPr>
                <w:b/>
                <w:kern w:val="2"/>
                <w:szCs w:val="24"/>
              </w:rPr>
              <w:t xml:space="preserve">13.1. Su perkamomis paslaugomis susiję aplinkos apsaugos kriterijai </w:t>
            </w:r>
          </w:p>
        </w:tc>
        <w:tc>
          <w:tcPr>
            <w:tcW w:w="6477" w:type="dxa"/>
            <w:gridSpan w:val="3"/>
          </w:tcPr>
          <w:p w14:paraId="29F135BA" w14:textId="5C270199" w:rsidR="00755649" w:rsidRPr="00EC26D6" w:rsidRDefault="00E75ECC" w:rsidP="00EC26D6">
            <w:pPr>
              <w:jc w:val="both"/>
              <w:rPr>
                <w:kern w:val="2"/>
                <w:szCs w:val="24"/>
              </w:rPr>
            </w:pPr>
            <w:r w:rsidRPr="00EC26D6">
              <w:rPr>
                <w:kern w:val="2"/>
                <w:szCs w:val="24"/>
              </w:rPr>
              <w:t>13.</w:t>
            </w:r>
            <w:r w:rsidR="007F7200" w:rsidRPr="00EC26D6">
              <w:rPr>
                <w:kern w:val="2"/>
                <w:szCs w:val="24"/>
              </w:rPr>
              <w:t xml:space="preserve">1.1. </w:t>
            </w:r>
            <w:r w:rsidR="00400751" w:rsidRPr="00EC26D6">
              <w:rPr>
                <w:kern w:val="2"/>
                <w:szCs w:val="24"/>
              </w:rPr>
              <w:t xml:space="preserve">Techninės specifikacijos 2.7.1.7 p. nurodytai Paslaugai </w:t>
            </w:r>
            <w:r w:rsidR="00E540C5" w:rsidRPr="00EC26D6">
              <w:rPr>
                <w:kern w:val="2"/>
                <w:szCs w:val="24"/>
              </w:rPr>
              <w:t xml:space="preserve">(informacinių skrajučių </w:t>
            </w:r>
            <w:r w:rsidR="0036020A" w:rsidRPr="00EC26D6">
              <w:rPr>
                <w:kern w:val="2"/>
                <w:szCs w:val="24"/>
              </w:rPr>
              <w:t xml:space="preserve">sukūrimui) </w:t>
            </w:r>
            <w:r w:rsidR="00BB5818" w:rsidRPr="00EC26D6">
              <w:rPr>
                <w:kern w:val="2"/>
                <w:szCs w:val="24"/>
              </w:rPr>
              <w:t xml:space="preserve">keliami </w:t>
            </w:r>
            <w:r w:rsidR="00935574" w:rsidRPr="00EC26D6">
              <w:rPr>
                <w:kern w:val="2"/>
                <w:szCs w:val="24"/>
              </w:rPr>
              <w:t>minimalūs aplinkos apsaugos kriterijai</w:t>
            </w:r>
            <w:r w:rsidR="00747498">
              <w:rPr>
                <w:kern w:val="2"/>
                <w:szCs w:val="24"/>
              </w:rPr>
              <w:t>,</w:t>
            </w:r>
            <w:r w:rsidR="00935574" w:rsidRPr="00EC26D6">
              <w:rPr>
                <w:kern w:val="2"/>
                <w:szCs w:val="24"/>
              </w:rPr>
              <w:t xml:space="preserve"> </w:t>
            </w:r>
            <w:r w:rsidR="006006A1" w:rsidRPr="00EC26D6">
              <w:rPr>
                <w:kern w:val="2"/>
                <w:szCs w:val="24"/>
              </w:rPr>
              <w:t xml:space="preserve">nustatyti </w:t>
            </w:r>
            <w:r w:rsidR="00AF0120" w:rsidRPr="00EC26D6">
              <w:rPr>
                <w:kern w:val="2"/>
                <w:szCs w:val="24"/>
              </w:rPr>
              <w:t>Aplinkos apsaugos kriterijų</w:t>
            </w:r>
            <w:r w:rsidR="006006A1" w:rsidRPr="00EC26D6">
              <w:rPr>
                <w:kern w:val="2"/>
                <w:szCs w:val="24"/>
              </w:rPr>
              <w:t xml:space="preserve"> </w:t>
            </w:r>
            <w:r w:rsidR="00AF0120" w:rsidRPr="00EC26D6">
              <w:rPr>
                <w:kern w:val="2"/>
                <w:szCs w:val="24"/>
              </w:rPr>
              <w:t>taikymo, vykdant žaliuosius pirkimus, tvarkos prašo 2 pried</w:t>
            </w:r>
            <w:r w:rsidR="00224DEB">
              <w:rPr>
                <w:kern w:val="2"/>
                <w:szCs w:val="24"/>
              </w:rPr>
              <w:t xml:space="preserve">o I skyriuje </w:t>
            </w:r>
            <w:r w:rsidR="002907A9">
              <w:rPr>
                <w:kern w:val="2"/>
                <w:szCs w:val="24"/>
              </w:rPr>
              <w:t>,,</w:t>
            </w:r>
            <w:r w:rsidR="00A5377F">
              <w:rPr>
                <w:kern w:val="2"/>
                <w:szCs w:val="24"/>
              </w:rPr>
              <w:t>Popierius ir jo gaminiai“</w:t>
            </w:r>
            <w:r w:rsidR="006006A1" w:rsidRPr="00EC26D6">
              <w:rPr>
                <w:kern w:val="2"/>
                <w:szCs w:val="24"/>
              </w:rPr>
              <w:t>.</w:t>
            </w:r>
          </w:p>
          <w:p w14:paraId="77419D7E" w14:textId="03B181C0" w:rsidR="006F1C21" w:rsidRPr="006F1C21" w:rsidRDefault="003D13A1" w:rsidP="006F1C21">
            <w:pPr>
              <w:tabs>
                <w:tab w:val="left" w:pos="1560"/>
              </w:tabs>
              <w:jc w:val="both"/>
              <w:rPr>
                <w:rFonts w:eastAsia="Aptos"/>
                <w:kern w:val="2"/>
                <w:szCs w:val="24"/>
                <w:u w:val="single"/>
                <w14:ligatures w14:val="standardContextual"/>
              </w:rPr>
            </w:pPr>
            <w:r w:rsidRPr="00EC26D6">
              <w:rPr>
                <w:rFonts w:eastAsia="Aptos"/>
                <w:kern w:val="2"/>
                <w:szCs w:val="24"/>
                <w:u w:val="single"/>
                <w14:ligatures w14:val="standardContextual"/>
              </w:rPr>
              <w:t>D</w:t>
            </w:r>
            <w:r w:rsidR="006F1C21" w:rsidRPr="00EC26D6">
              <w:rPr>
                <w:rFonts w:eastAsia="Aptos"/>
                <w:kern w:val="2"/>
                <w:szCs w:val="24"/>
                <w:u w:val="single"/>
                <w14:ligatures w14:val="standardContextual"/>
              </w:rPr>
              <w:t>okumentai įrodantys, kad skrajutės atitinka nustatytą aplinkos apsaugos kriterijų pateikiami kartu su pristatyta preke.</w:t>
            </w:r>
            <w:r w:rsidR="006F1C21" w:rsidRPr="006F1C21">
              <w:rPr>
                <w:rFonts w:eastAsia="Aptos"/>
                <w:kern w:val="2"/>
                <w:szCs w:val="24"/>
                <w:u w:val="single"/>
                <w14:ligatures w14:val="standardContextual"/>
              </w:rPr>
              <w:t xml:space="preserve"> </w:t>
            </w:r>
          </w:p>
          <w:p w14:paraId="266670A2" w14:textId="7BB6F38C" w:rsidR="003558EB" w:rsidRDefault="003558EB" w:rsidP="00980761">
            <w:pPr>
              <w:rPr>
                <w:kern w:val="2"/>
                <w:szCs w:val="24"/>
              </w:rPr>
            </w:pPr>
            <w:r>
              <w:rPr>
                <w:kern w:val="2"/>
                <w:szCs w:val="24"/>
              </w:rPr>
              <w:t>13.1.</w:t>
            </w:r>
            <w:r w:rsidR="00695AC2">
              <w:rPr>
                <w:kern w:val="2"/>
                <w:szCs w:val="24"/>
              </w:rPr>
              <w:t>2</w:t>
            </w:r>
            <w:r>
              <w:rPr>
                <w:kern w:val="2"/>
                <w:szCs w:val="24"/>
              </w:rPr>
              <w:t>. Teikėjas įsipareigoja:</w:t>
            </w:r>
          </w:p>
          <w:p w14:paraId="6848B822" w14:textId="38EF5431" w:rsidR="005E75D9" w:rsidRPr="005E75D9" w:rsidRDefault="005E75D9" w:rsidP="005E75D9">
            <w:pPr>
              <w:rPr>
                <w:kern w:val="2"/>
                <w:szCs w:val="24"/>
              </w:rPr>
            </w:pPr>
            <w:r w:rsidRPr="005E75D9">
              <w:rPr>
                <w:kern w:val="2"/>
                <w:szCs w:val="24"/>
              </w:rPr>
              <w:t>13.1.</w:t>
            </w:r>
            <w:r w:rsidR="00695AC2">
              <w:rPr>
                <w:kern w:val="2"/>
                <w:szCs w:val="24"/>
              </w:rPr>
              <w:t>2</w:t>
            </w:r>
            <w:r w:rsidR="003558EB">
              <w:rPr>
                <w:kern w:val="2"/>
                <w:szCs w:val="24"/>
              </w:rPr>
              <w:t>.</w:t>
            </w:r>
            <w:r w:rsidR="00695AC2">
              <w:rPr>
                <w:kern w:val="2"/>
                <w:szCs w:val="24"/>
              </w:rPr>
              <w:t>1</w:t>
            </w:r>
            <w:r w:rsidRPr="005E75D9">
              <w:rPr>
                <w:kern w:val="2"/>
                <w:szCs w:val="24"/>
              </w:rPr>
              <w:t xml:space="preserve">. </w:t>
            </w:r>
            <w:r w:rsidR="003558EB">
              <w:rPr>
                <w:kern w:val="2"/>
                <w:szCs w:val="24"/>
              </w:rPr>
              <w:t>b</w:t>
            </w:r>
            <w:r w:rsidRPr="005E75D9">
              <w:rPr>
                <w:kern w:val="2"/>
                <w:szCs w:val="24"/>
              </w:rPr>
              <w:t xml:space="preserve">endrauti su Pirkėju elektroninėmis priemonėmis (telefonu, el. paštu) ir / ar kitomis nuotolinio būdo priemonėmis (pvz., „Microsoft </w:t>
            </w:r>
            <w:proofErr w:type="spellStart"/>
            <w:r w:rsidRPr="005E75D9">
              <w:rPr>
                <w:kern w:val="2"/>
                <w:szCs w:val="24"/>
              </w:rPr>
              <w:t>Teams</w:t>
            </w:r>
            <w:proofErr w:type="spellEnd"/>
            <w:r w:rsidRPr="005E75D9">
              <w:rPr>
                <w:kern w:val="2"/>
                <w:szCs w:val="24"/>
              </w:rPr>
              <w:t>“ platforma);</w:t>
            </w:r>
          </w:p>
          <w:p w14:paraId="48CCD25C" w14:textId="18DDAA32" w:rsidR="005E75D9" w:rsidRPr="005E75D9" w:rsidRDefault="005E75D9" w:rsidP="005E75D9">
            <w:pPr>
              <w:rPr>
                <w:kern w:val="2"/>
                <w:szCs w:val="24"/>
              </w:rPr>
            </w:pPr>
            <w:r w:rsidRPr="005E75D9">
              <w:rPr>
                <w:kern w:val="2"/>
                <w:szCs w:val="24"/>
              </w:rPr>
              <w:t>13.1.</w:t>
            </w:r>
            <w:r w:rsidR="003558EB">
              <w:rPr>
                <w:kern w:val="2"/>
                <w:szCs w:val="24"/>
              </w:rPr>
              <w:t>2.2</w:t>
            </w:r>
            <w:r w:rsidRPr="005E75D9">
              <w:rPr>
                <w:kern w:val="2"/>
                <w:szCs w:val="24"/>
              </w:rPr>
              <w:t xml:space="preserve">. Mažinti popieriaus sunaudojimą, atsisakyti nebūtino dokumentų kopijavimo ir spausdinimo, t. y. visa su Paslaugų teikimu susijusi dokumentacija turi būti pateikta (siunčiama) ir </w:t>
            </w:r>
            <w:r w:rsidRPr="005E75D9">
              <w:rPr>
                <w:kern w:val="2"/>
                <w:szCs w:val="24"/>
              </w:rPr>
              <w:lastRenderedPageBreak/>
              <w:t>esant poreikiui derinama elektroniniu formatu ir elektroninėmis priemonėmis, pasirašoma elektroniniu būdu kvalifikuotais elektroniniais parašais (esant poreikiui)</w:t>
            </w:r>
            <w:r w:rsidR="00A7318E">
              <w:rPr>
                <w:kern w:val="2"/>
                <w:szCs w:val="24"/>
              </w:rPr>
              <w:t>;</w:t>
            </w:r>
            <w:r w:rsidRPr="005E75D9">
              <w:rPr>
                <w:kern w:val="2"/>
                <w:szCs w:val="24"/>
              </w:rPr>
              <w:t xml:space="preserve"> </w:t>
            </w:r>
          </w:p>
          <w:p w14:paraId="3F14B69B" w14:textId="5B8C2A41" w:rsidR="00C92314" w:rsidRDefault="005E75D9" w:rsidP="005E75D9">
            <w:pPr>
              <w:rPr>
                <w:kern w:val="2"/>
                <w:szCs w:val="24"/>
              </w:rPr>
            </w:pPr>
            <w:r w:rsidRPr="005E75D9">
              <w:rPr>
                <w:kern w:val="2"/>
                <w:szCs w:val="24"/>
              </w:rPr>
              <w:t>13.1.</w:t>
            </w:r>
            <w:r w:rsidR="00695AC2">
              <w:rPr>
                <w:kern w:val="2"/>
                <w:szCs w:val="24"/>
              </w:rPr>
              <w:t>3</w:t>
            </w:r>
            <w:r w:rsidRPr="005E75D9">
              <w:rPr>
                <w:kern w:val="2"/>
                <w:szCs w:val="24"/>
              </w:rPr>
              <w:t>. Nustačius, kad Tiekėjas ši</w:t>
            </w:r>
            <w:r w:rsidR="009D5435">
              <w:rPr>
                <w:kern w:val="2"/>
                <w:szCs w:val="24"/>
              </w:rPr>
              <w:t>uose</w:t>
            </w:r>
            <w:r w:rsidRPr="005E75D9">
              <w:rPr>
                <w:kern w:val="2"/>
                <w:szCs w:val="24"/>
              </w:rPr>
              <w:t xml:space="preserve"> papunk</w:t>
            </w:r>
            <w:r w:rsidR="009D5435">
              <w:rPr>
                <w:kern w:val="2"/>
                <w:szCs w:val="24"/>
              </w:rPr>
              <w:t>čiuose</w:t>
            </w:r>
            <w:r w:rsidRPr="005E75D9">
              <w:rPr>
                <w:kern w:val="2"/>
                <w:szCs w:val="24"/>
              </w:rPr>
              <w:t xml:space="preserve"> nustatyt</w:t>
            </w:r>
            <w:r w:rsidR="009D5435">
              <w:rPr>
                <w:kern w:val="2"/>
                <w:szCs w:val="24"/>
              </w:rPr>
              <w:t>ų</w:t>
            </w:r>
            <w:r w:rsidRPr="005E75D9">
              <w:rPr>
                <w:kern w:val="2"/>
                <w:szCs w:val="24"/>
              </w:rPr>
              <w:t xml:space="preserve"> kriterijaus (-jų) nesilaiko, Tiekėjui taikoma Specialiųjų sąlygų 9.5.</w:t>
            </w:r>
            <w:r w:rsidR="00C05121">
              <w:rPr>
                <w:kern w:val="2"/>
                <w:szCs w:val="24"/>
              </w:rPr>
              <w:t>1</w:t>
            </w:r>
            <w:r w:rsidRPr="005E75D9">
              <w:rPr>
                <w:kern w:val="2"/>
                <w:szCs w:val="24"/>
              </w:rPr>
              <w:t xml:space="preserve"> p. nurodyto dydžio bauda.</w:t>
            </w:r>
          </w:p>
        </w:tc>
      </w:tr>
      <w:tr w:rsidR="00C92314" w14:paraId="71B127CD" w14:textId="77777777">
        <w:trPr>
          <w:trHeight w:val="300"/>
        </w:trPr>
        <w:tc>
          <w:tcPr>
            <w:tcW w:w="3058" w:type="dxa"/>
          </w:tcPr>
          <w:p w14:paraId="6D5C5242" w14:textId="77777777" w:rsidR="00C92314" w:rsidRDefault="00C92314" w:rsidP="00C92314">
            <w:pPr>
              <w:rPr>
                <w:b/>
                <w:kern w:val="2"/>
                <w:szCs w:val="24"/>
              </w:rPr>
            </w:pPr>
            <w:r>
              <w:rPr>
                <w:b/>
                <w:kern w:val="2"/>
                <w:szCs w:val="24"/>
              </w:rPr>
              <w:lastRenderedPageBreak/>
              <w:t>13.2. Su perkamomis Paslaugomis susiję socialiniai kriterijai</w:t>
            </w:r>
          </w:p>
        </w:tc>
        <w:tc>
          <w:tcPr>
            <w:tcW w:w="6477" w:type="dxa"/>
            <w:gridSpan w:val="3"/>
          </w:tcPr>
          <w:p w14:paraId="7170065E" w14:textId="73670FF2" w:rsidR="00C92314" w:rsidRPr="00C05121" w:rsidRDefault="00C92314" w:rsidP="00C92314">
            <w:pPr>
              <w:rPr>
                <w:color w:val="000000"/>
                <w:kern w:val="2"/>
                <w:szCs w:val="24"/>
                <w:shd w:val="clear" w:color="auto" w:fill="FFFFFF"/>
              </w:rPr>
            </w:pPr>
            <w:r>
              <w:rPr>
                <w:color w:val="000000"/>
                <w:kern w:val="2"/>
                <w:szCs w:val="24"/>
                <w:shd w:val="clear" w:color="auto" w:fill="FFFFFF"/>
              </w:rPr>
              <w:t>Netaikoma</w:t>
            </w:r>
            <w:r w:rsidR="00C05121">
              <w:rPr>
                <w:color w:val="000000"/>
                <w:kern w:val="2"/>
                <w:szCs w:val="24"/>
                <w:shd w:val="clear" w:color="auto" w:fill="FFFFFF"/>
              </w:rPr>
              <w:t>.</w:t>
            </w:r>
          </w:p>
        </w:tc>
      </w:tr>
      <w:tr w:rsidR="00C92314" w14:paraId="0E3437C2" w14:textId="77777777">
        <w:trPr>
          <w:trHeight w:val="300"/>
        </w:trPr>
        <w:tc>
          <w:tcPr>
            <w:tcW w:w="9535" w:type="dxa"/>
            <w:gridSpan w:val="4"/>
          </w:tcPr>
          <w:p w14:paraId="3450D3CB" w14:textId="77777777" w:rsidR="00C92314" w:rsidRDefault="00C92314" w:rsidP="00C92314">
            <w:pPr>
              <w:jc w:val="center"/>
              <w:rPr>
                <w:b/>
                <w:kern w:val="2"/>
                <w:szCs w:val="24"/>
              </w:rPr>
            </w:pPr>
            <w:r>
              <w:rPr>
                <w:b/>
                <w:kern w:val="2"/>
                <w:szCs w:val="24"/>
              </w:rPr>
              <w:t xml:space="preserve">14. BENDRŲJŲ SĄLYGŲ PAKEITIMAI IR PAPILDYMAI </w:t>
            </w:r>
          </w:p>
          <w:p w14:paraId="1BD9D104" w14:textId="5FE806D8" w:rsidR="00C92314" w:rsidRDefault="00C92314" w:rsidP="00C92314">
            <w:pPr>
              <w:jc w:val="center"/>
              <w:rPr>
                <w:kern w:val="2"/>
                <w:szCs w:val="24"/>
              </w:rPr>
            </w:pPr>
          </w:p>
        </w:tc>
      </w:tr>
      <w:tr w:rsidR="00C92314" w14:paraId="00CDF661" w14:textId="77777777">
        <w:trPr>
          <w:trHeight w:val="300"/>
        </w:trPr>
        <w:tc>
          <w:tcPr>
            <w:tcW w:w="3058" w:type="dxa"/>
          </w:tcPr>
          <w:p w14:paraId="044BD4E3" w14:textId="77777777" w:rsidR="00C92314" w:rsidRDefault="00C92314" w:rsidP="00C92314">
            <w:pPr>
              <w:rPr>
                <w:b/>
                <w:kern w:val="2"/>
                <w:szCs w:val="24"/>
              </w:rPr>
            </w:pPr>
            <w:r>
              <w:rPr>
                <w:b/>
                <w:kern w:val="2"/>
                <w:szCs w:val="24"/>
              </w:rPr>
              <w:t xml:space="preserve">14.1. </w:t>
            </w:r>
          </w:p>
        </w:tc>
        <w:tc>
          <w:tcPr>
            <w:tcW w:w="6477" w:type="dxa"/>
            <w:gridSpan w:val="3"/>
          </w:tcPr>
          <w:p w14:paraId="71F9375E" w14:textId="42D93D30" w:rsidR="00C92314" w:rsidRDefault="000105EA" w:rsidP="00C92314">
            <w:pPr>
              <w:rPr>
                <w:kern w:val="2"/>
                <w:szCs w:val="24"/>
              </w:rPr>
            </w:pPr>
            <w:r w:rsidRPr="002320A0">
              <w:rPr>
                <w:kern w:val="2"/>
                <w:szCs w:val="24"/>
              </w:rPr>
              <w:t>Netaikoma.</w:t>
            </w:r>
          </w:p>
        </w:tc>
      </w:tr>
      <w:tr w:rsidR="00C92314" w14:paraId="7ED2EDF1" w14:textId="77777777">
        <w:trPr>
          <w:trHeight w:val="300"/>
        </w:trPr>
        <w:tc>
          <w:tcPr>
            <w:tcW w:w="9535" w:type="dxa"/>
            <w:gridSpan w:val="4"/>
          </w:tcPr>
          <w:p w14:paraId="689031C9" w14:textId="77777777" w:rsidR="00C92314" w:rsidRDefault="00C92314" w:rsidP="00C92314">
            <w:pPr>
              <w:jc w:val="center"/>
              <w:rPr>
                <w:b/>
                <w:kern w:val="2"/>
                <w:szCs w:val="24"/>
              </w:rPr>
            </w:pPr>
            <w:r>
              <w:rPr>
                <w:b/>
                <w:kern w:val="2"/>
                <w:szCs w:val="24"/>
              </w:rPr>
              <w:t>15. SUTARTIES PRIEDAI</w:t>
            </w:r>
          </w:p>
        </w:tc>
      </w:tr>
      <w:tr w:rsidR="00C92314" w14:paraId="43B17553" w14:textId="77777777">
        <w:trPr>
          <w:trHeight w:val="300"/>
        </w:trPr>
        <w:tc>
          <w:tcPr>
            <w:tcW w:w="3058" w:type="dxa"/>
          </w:tcPr>
          <w:p w14:paraId="7CFF3567" w14:textId="77777777" w:rsidR="00C92314" w:rsidRDefault="00C92314" w:rsidP="00C92314">
            <w:pPr>
              <w:jc w:val="center"/>
              <w:rPr>
                <w:b/>
                <w:kern w:val="2"/>
                <w:szCs w:val="24"/>
              </w:rPr>
            </w:pPr>
            <w:r>
              <w:rPr>
                <w:b/>
                <w:kern w:val="2"/>
                <w:szCs w:val="24"/>
              </w:rPr>
              <w:t>15.1. Priedas Nr. 1</w:t>
            </w:r>
          </w:p>
        </w:tc>
        <w:tc>
          <w:tcPr>
            <w:tcW w:w="6477" w:type="dxa"/>
            <w:gridSpan w:val="3"/>
          </w:tcPr>
          <w:p w14:paraId="65B09E30" w14:textId="5C3BF442" w:rsidR="00C92314" w:rsidRPr="002320A0" w:rsidRDefault="002320A0" w:rsidP="002320A0">
            <w:pPr>
              <w:rPr>
                <w:bCs/>
                <w:kern w:val="2"/>
                <w:szCs w:val="24"/>
              </w:rPr>
            </w:pPr>
            <w:r w:rsidRPr="002320A0">
              <w:rPr>
                <w:bCs/>
                <w:kern w:val="2"/>
                <w:szCs w:val="24"/>
              </w:rPr>
              <w:t>Techninė specifikacija</w:t>
            </w:r>
          </w:p>
        </w:tc>
      </w:tr>
      <w:tr w:rsidR="00C92314" w14:paraId="2CC1D4F0" w14:textId="77777777">
        <w:trPr>
          <w:trHeight w:val="300"/>
        </w:trPr>
        <w:tc>
          <w:tcPr>
            <w:tcW w:w="3058" w:type="dxa"/>
          </w:tcPr>
          <w:p w14:paraId="09EEBB7C" w14:textId="77777777" w:rsidR="00C92314" w:rsidRDefault="00C92314" w:rsidP="00C92314">
            <w:pPr>
              <w:jc w:val="center"/>
              <w:rPr>
                <w:b/>
                <w:kern w:val="2"/>
                <w:szCs w:val="24"/>
              </w:rPr>
            </w:pPr>
            <w:r>
              <w:rPr>
                <w:b/>
                <w:kern w:val="2"/>
                <w:szCs w:val="24"/>
              </w:rPr>
              <w:t>15.2. Priedas Nr. 2</w:t>
            </w:r>
          </w:p>
        </w:tc>
        <w:tc>
          <w:tcPr>
            <w:tcW w:w="6477" w:type="dxa"/>
            <w:gridSpan w:val="3"/>
          </w:tcPr>
          <w:p w14:paraId="269B3EB8" w14:textId="2E53D519" w:rsidR="00C92314" w:rsidRPr="002320A0" w:rsidRDefault="002320A0" w:rsidP="002320A0">
            <w:pPr>
              <w:rPr>
                <w:bCs/>
                <w:kern w:val="2"/>
                <w:szCs w:val="24"/>
              </w:rPr>
            </w:pPr>
            <w:r w:rsidRPr="002320A0">
              <w:rPr>
                <w:bCs/>
                <w:kern w:val="2"/>
                <w:szCs w:val="24"/>
              </w:rPr>
              <w:t>Pasiūlymas</w:t>
            </w:r>
          </w:p>
        </w:tc>
      </w:tr>
      <w:tr w:rsidR="00C92314" w14:paraId="278F6726" w14:textId="77777777">
        <w:tc>
          <w:tcPr>
            <w:tcW w:w="9535" w:type="dxa"/>
            <w:gridSpan w:val="4"/>
          </w:tcPr>
          <w:p w14:paraId="306ED934" w14:textId="77777777" w:rsidR="00C92314" w:rsidRDefault="00C92314" w:rsidP="00C92314">
            <w:pPr>
              <w:jc w:val="center"/>
              <w:rPr>
                <w:b/>
                <w:kern w:val="2"/>
                <w:szCs w:val="24"/>
              </w:rPr>
            </w:pPr>
            <w:r>
              <w:rPr>
                <w:b/>
                <w:kern w:val="2"/>
                <w:szCs w:val="24"/>
              </w:rPr>
              <w:t>16. ŠALIŲ ATSTOVŲ PARAŠAI</w:t>
            </w:r>
          </w:p>
        </w:tc>
      </w:tr>
      <w:tr w:rsidR="00C92314" w14:paraId="1A4801F8" w14:textId="77777777">
        <w:tc>
          <w:tcPr>
            <w:tcW w:w="5224" w:type="dxa"/>
            <w:gridSpan w:val="3"/>
          </w:tcPr>
          <w:p w14:paraId="4374ECAE" w14:textId="77777777" w:rsidR="00C92314" w:rsidRDefault="00C92314" w:rsidP="00C92314">
            <w:pPr>
              <w:jc w:val="center"/>
              <w:rPr>
                <w:b/>
                <w:kern w:val="2"/>
                <w:szCs w:val="24"/>
              </w:rPr>
            </w:pPr>
            <w:r>
              <w:rPr>
                <w:b/>
                <w:kern w:val="2"/>
                <w:szCs w:val="24"/>
              </w:rPr>
              <w:t>PIRKĖJAS</w:t>
            </w:r>
          </w:p>
        </w:tc>
        <w:tc>
          <w:tcPr>
            <w:tcW w:w="4311" w:type="dxa"/>
          </w:tcPr>
          <w:p w14:paraId="77A89ACF" w14:textId="77777777" w:rsidR="00C92314" w:rsidRDefault="00C92314" w:rsidP="00C92314">
            <w:pPr>
              <w:jc w:val="center"/>
              <w:rPr>
                <w:b/>
                <w:kern w:val="2"/>
                <w:szCs w:val="24"/>
              </w:rPr>
            </w:pPr>
            <w:r>
              <w:rPr>
                <w:b/>
                <w:kern w:val="2"/>
                <w:szCs w:val="24"/>
              </w:rPr>
              <w:t>TIEKĖJAS</w:t>
            </w:r>
          </w:p>
        </w:tc>
      </w:tr>
      <w:tr w:rsidR="00C92314" w14:paraId="21CAB534" w14:textId="77777777">
        <w:tc>
          <w:tcPr>
            <w:tcW w:w="5224" w:type="dxa"/>
            <w:gridSpan w:val="3"/>
          </w:tcPr>
          <w:p w14:paraId="578049DB" w14:textId="77777777" w:rsidR="00C92314" w:rsidRDefault="00C92314" w:rsidP="00C92314">
            <w:pPr>
              <w:jc w:val="center"/>
              <w:rPr>
                <w:color w:val="4472C4"/>
                <w:kern w:val="2"/>
                <w:szCs w:val="24"/>
              </w:rPr>
            </w:pPr>
            <w:r>
              <w:rPr>
                <w:color w:val="4472C4"/>
                <w:kern w:val="2"/>
                <w:szCs w:val="24"/>
              </w:rPr>
              <w:t>(nurodomos atstovo pareigos, vardas, pavardė)</w:t>
            </w:r>
          </w:p>
        </w:tc>
        <w:tc>
          <w:tcPr>
            <w:tcW w:w="4311" w:type="dxa"/>
          </w:tcPr>
          <w:p w14:paraId="6F9E2A53" w14:textId="77777777" w:rsidR="00C92314" w:rsidRDefault="00C92314" w:rsidP="00C92314">
            <w:pPr>
              <w:jc w:val="center"/>
              <w:rPr>
                <w:b/>
                <w:kern w:val="2"/>
                <w:szCs w:val="24"/>
              </w:rPr>
            </w:pPr>
            <w:r>
              <w:rPr>
                <w:color w:val="4472C4"/>
                <w:kern w:val="2"/>
                <w:szCs w:val="24"/>
              </w:rPr>
              <w:t>(nurodomos atstovo pareigos, vardas, pavardė)</w:t>
            </w:r>
          </w:p>
        </w:tc>
      </w:tr>
      <w:tr w:rsidR="00C92314" w14:paraId="0C834F1B" w14:textId="77777777">
        <w:tc>
          <w:tcPr>
            <w:tcW w:w="5224" w:type="dxa"/>
            <w:gridSpan w:val="3"/>
          </w:tcPr>
          <w:p w14:paraId="789659E3" w14:textId="77777777" w:rsidR="00C92314" w:rsidRDefault="00C92314" w:rsidP="00C92314">
            <w:pPr>
              <w:jc w:val="center"/>
              <w:rPr>
                <w:b/>
                <w:color w:val="4472C4"/>
                <w:kern w:val="2"/>
                <w:szCs w:val="24"/>
              </w:rPr>
            </w:pPr>
          </w:p>
          <w:p w14:paraId="3B035D0A" w14:textId="77777777" w:rsidR="00C92314" w:rsidRDefault="00C92314" w:rsidP="00C92314">
            <w:pPr>
              <w:jc w:val="center"/>
              <w:rPr>
                <w:b/>
                <w:color w:val="4472C4"/>
                <w:kern w:val="2"/>
                <w:szCs w:val="24"/>
              </w:rPr>
            </w:pPr>
            <w:r>
              <w:rPr>
                <w:b/>
                <w:color w:val="4472C4"/>
                <w:kern w:val="2"/>
                <w:szCs w:val="24"/>
              </w:rPr>
              <w:t>(parašas)</w:t>
            </w:r>
          </w:p>
          <w:p w14:paraId="0B1520FA" w14:textId="77777777" w:rsidR="00C92314" w:rsidRDefault="00C92314" w:rsidP="00C92314">
            <w:pPr>
              <w:jc w:val="center"/>
              <w:rPr>
                <w:b/>
                <w:color w:val="4472C4"/>
                <w:kern w:val="2"/>
                <w:szCs w:val="24"/>
              </w:rPr>
            </w:pPr>
          </w:p>
          <w:p w14:paraId="449ED037" w14:textId="77777777" w:rsidR="00C92314" w:rsidRDefault="00C92314" w:rsidP="00C92314">
            <w:pPr>
              <w:jc w:val="center"/>
              <w:rPr>
                <w:b/>
                <w:color w:val="4472C4"/>
                <w:kern w:val="2"/>
                <w:szCs w:val="24"/>
              </w:rPr>
            </w:pPr>
          </w:p>
        </w:tc>
        <w:tc>
          <w:tcPr>
            <w:tcW w:w="4311" w:type="dxa"/>
          </w:tcPr>
          <w:p w14:paraId="1BA6AD11" w14:textId="77777777" w:rsidR="00C92314" w:rsidRDefault="00C92314" w:rsidP="00C92314">
            <w:pPr>
              <w:jc w:val="center"/>
              <w:rPr>
                <w:b/>
                <w:color w:val="4472C4"/>
                <w:kern w:val="2"/>
                <w:szCs w:val="24"/>
              </w:rPr>
            </w:pPr>
          </w:p>
          <w:p w14:paraId="644A2BE8" w14:textId="77777777" w:rsidR="00C92314" w:rsidRDefault="00C92314" w:rsidP="00C92314">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287D7" w14:textId="77777777" w:rsidR="000D6324" w:rsidRDefault="000D6324">
      <w:pPr>
        <w:rPr>
          <w:sz w:val="20"/>
        </w:rPr>
      </w:pPr>
      <w:r>
        <w:rPr>
          <w:sz w:val="20"/>
        </w:rPr>
        <w:separator/>
      </w:r>
    </w:p>
  </w:endnote>
  <w:endnote w:type="continuationSeparator" w:id="0">
    <w:p w14:paraId="27EA8100" w14:textId="77777777" w:rsidR="000D6324" w:rsidRDefault="000D6324">
      <w:pPr>
        <w:rPr>
          <w:sz w:val="20"/>
        </w:rPr>
      </w:pPr>
      <w:r>
        <w:rPr>
          <w:sz w:val="20"/>
        </w:rPr>
        <w:continuationSeparator/>
      </w:r>
    </w:p>
  </w:endnote>
  <w:endnote w:type="continuationNotice" w:id="1">
    <w:p w14:paraId="0B4DEB9B" w14:textId="77777777" w:rsidR="000D6324" w:rsidRDefault="000D63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54B73" w14:textId="77777777" w:rsidR="000D6324" w:rsidRDefault="000D6324">
      <w:pPr>
        <w:rPr>
          <w:sz w:val="20"/>
        </w:rPr>
      </w:pPr>
      <w:r>
        <w:rPr>
          <w:sz w:val="20"/>
        </w:rPr>
        <w:separator/>
      </w:r>
    </w:p>
  </w:footnote>
  <w:footnote w:type="continuationSeparator" w:id="0">
    <w:p w14:paraId="075FB33D" w14:textId="77777777" w:rsidR="000D6324" w:rsidRDefault="000D6324">
      <w:pPr>
        <w:rPr>
          <w:sz w:val="20"/>
        </w:rPr>
      </w:pPr>
      <w:r>
        <w:rPr>
          <w:sz w:val="20"/>
        </w:rPr>
        <w:continuationSeparator/>
      </w:r>
    </w:p>
  </w:footnote>
  <w:footnote w:type="continuationNotice" w:id="1">
    <w:p w14:paraId="30AD2957" w14:textId="77777777" w:rsidR="000D6324" w:rsidRDefault="000D63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05EA"/>
    <w:rsid w:val="000126DA"/>
    <w:rsid w:val="00020FF8"/>
    <w:rsid w:val="00027B83"/>
    <w:rsid w:val="000448B8"/>
    <w:rsid w:val="000659D2"/>
    <w:rsid w:val="0007785A"/>
    <w:rsid w:val="00083B61"/>
    <w:rsid w:val="000B0897"/>
    <w:rsid w:val="000C1F0C"/>
    <w:rsid w:val="000D0A79"/>
    <w:rsid w:val="000D3B00"/>
    <w:rsid w:val="000D6324"/>
    <w:rsid w:val="000D6CCC"/>
    <w:rsid w:val="000E4C41"/>
    <w:rsid w:val="000E5932"/>
    <w:rsid w:val="000F4722"/>
    <w:rsid w:val="00104535"/>
    <w:rsid w:val="00107143"/>
    <w:rsid w:val="0010767A"/>
    <w:rsid w:val="00117B0A"/>
    <w:rsid w:val="00117FCF"/>
    <w:rsid w:val="00136683"/>
    <w:rsid w:val="00150EDF"/>
    <w:rsid w:val="00153CB1"/>
    <w:rsid w:val="00154543"/>
    <w:rsid w:val="0017024B"/>
    <w:rsid w:val="00172148"/>
    <w:rsid w:val="00177CE4"/>
    <w:rsid w:val="00181228"/>
    <w:rsid w:val="0018361E"/>
    <w:rsid w:val="001A02BD"/>
    <w:rsid w:val="001D3207"/>
    <w:rsid w:val="001E47CC"/>
    <w:rsid w:val="002134DD"/>
    <w:rsid w:val="0022179D"/>
    <w:rsid w:val="00224DEB"/>
    <w:rsid w:val="00225069"/>
    <w:rsid w:val="0022522F"/>
    <w:rsid w:val="00230656"/>
    <w:rsid w:val="002320A0"/>
    <w:rsid w:val="0023496E"/>
    <w:rsid w:val="0025189F"/>
    <w:rsid w:val="002551FE"/>
    <w:rsid w:val="00273172"/>
    <w:rsid w:val="00274285"/>
    <w:rsid w:val="00275DE0"/>
    <w:rsid w:val="0028440E"/>
    <w:rsid w:val="002907A9"/>
    <w:rsid w:val="00294E45"/>
    <w:rsid w:val="002A3A30"/>
    <w:rsid w:val="002B1201"/>
    <w:rsid w:val="002B1EF0"/>
    <w:rsid w:val="002B211E"/>
    <w:rsid w:val="003074BA"/>
    <w:rsid w:val="00314381"/>
    <w:rsid w:val="0034092B"/>
    <w:rsid w:val="00340958"/>
    <w:rsid w:val="003517DF"/>
    <w:rsid w:val="003558EB"/>
    <w:rsid w:val="0036020A"/>
    <w:rsid w:val="003651C2"/>
    <w:rsid w:val="00366E30"/>
    <w:rsid w:val="003C0A4F"/>
    <w:rsid w:val="003C13AA"/>
    <w:rsid w:val="003D13A1"/>
    <w:rsid w:val="00400751"/>
    <w:rsid w:val="00402199"/>
    <w:rsid w:val="00403FC7"/>
    <w:rsid w:val="00421E28"/>
    <w:rsid w:val="0044295A"/>
    <w:rsid w:val="00462547"/>
    <w:rsid w:val="00465961"/>
    <w:rsid w:val="004669E5"/>
    <w:rsid w:val="00470F36"/>
    <w:rsid w:val="00486772"/>
    <w:rsid w:val="004B038D"/>
    <w:rsid w:val="004C70AA"/>
    <w:rsid w:val="005060AF"/>
    <w:rsid w:val="00513AC2"/>
    <w:rsid w:val="00533E00"/>
    <w:rsid w:val="00536D63"/>
    <w:rsid w:val="00542F21"/>
    <w:rsid w:val="00545279"/>
    <w:rsid w:val="005560C1"/>
    <w:rsid w:val="0056187C"/>
    <w:rsid w:val="00573601"/>
    <w:rsid w:val="005850AC"/>
    <w:rsid w:val="00595535"/>
    <w:rsid w:val="005B09FE"/>
    <w:rsid w:val="005C19D2"/>
    <w:rsid w:val="005C2FE6"/>
    <w:rsid w:val="005C5B7A"/>
    <w:rsid w:val="005E75D9"/>
    <w:rsid w:val="005F5838"/>
    <w:rsid w:val="006006A1"/>
    <w:rsid w:val="00610D9B"/>
    <w:rsid w:val="00635C58"/>
    <w:rsid w:val="00636F40"/>
    <w:rsid w:val="0064337A"/>
    <w:rsid w:val="006503EE"/>
    <w:rsid w:val="00655273"/>
    <w:rsid w:val="00673809"/>
    <w:rsid w:val="00695AC2"/>
    <w:rsid w:val="006A3FAB"/>
    <w:rsid w:val="006A5F7F"/>
    <w:rsid w:val="006C1F71"/>
    <w:rsid w:val="006C79AA"/>
    <w:rsid w:val="006F0803"/>
    <w:rsid w:val="006F1C21"/>
    <w:rsid w:val="006F46B2"/>
    <w:rsid w:val="006F5143"/>
    <w:rsid w:val="007052AE"/>
    <w:rsid w:val="00705B53"/>
    <w:rsid w:val="0070727F"/>
    <w:rsid w:val="007105B7"/>
    <w:rsid w:val="00715CAA"/>
    <w:rsid w:val="00715CF3"/>
    <w:rsid w:val="00733B7D"/>
    <w:rsid w:val="0073617F"/>
    <w:rsid w:val="00741F77"/>
    <w:rsid w:val="00745D97"/>
    <w:rsid w:val="00747498"/>
    <w:rsid w:val="00754ECC"/>
    <w:rsid w:val="00755649"/>
    <w:rsid w:val="007613AA"/>
    <w:rsid w:val="007621BC"/>
    <w:rsid w:val="00774A4C"/>
    <w:rsid w:val="007860AE"/>
    <w:rsid w:val="00787726"/>
    <w:rsid w:val="007912E8"/>
    <w:rsid w:val="0079587F"/>
    <w:rsid w:val="007A75C6"/>
    <w:rsid w:val="007B3F7E"/>
    <w:rsid w:val="007C35A5"/>
    <w:rsid w:val="007D6503"/>
    <w:rsid w:val="007F7200"/>
    <w:rsid w:val="0080210F"/>
    <w:rsid w:val="0080253A"/>
    <w:rsid w:val="00802A37"/>
    <w:rsid w:val="00805366"/>
    <w:rsid w:val="008062FB"/>
    <w:rsid w:val="0083093B"/>
    <w:rsid w:val="0083118A"/>
    <w:rsid w:val="008322E8"/>
    <w:rsid w:val="00841B80"/>
    <w:rsid w:val="008446AC"/>
    <w:rsid w:val="008664FD"/>
    <w:rsid w:val="00873B5A"/>
    <w:rsid w:val="0089297F"/>
    <w:rsid w:val="008A7468"/>
    <w:rsid w:val="008C3041"/>
    <w:rsid w:val="008C6043"/>
    <w:rsid w:val="008C6BE7"/>
    <w:rsid w:val="008D3B1B"/>
    <w:rsid w:val="008E701A"/>
    <w:rsid w:val="008F7513"/>
    <w:rsid w:val="008F78FE"/>
    <w:rsid w:val="00914991"/>
    <w:rsid w:val="00935574"/>
    <w:rsid w:val="00951D02"/>
    <w:rsid w:val="009728BC"/>
    <w:rsid w:val="00980761"/>
    <w:rsid w:val="00993753"/>
    <w:rsid w:val="009A2392"/>
    <w:rsid w:val="009A4690"/>
    <w:rsid w:val="009B3188"/>
    <w:rsid w:val="009C4449"/>
    <w:rsid w:val="009C52C5"/>
    <w:rsid w:val="009D5435"/>
    <w:rsid w:val="00A1110D"/>
    <w:rsid w:val="00A166B3"/>
    <w:rsid w:val="00A2132A"/>
    <w:rsid w:val="00A26511"/>
    <w:rsid w:val="00A3325F"/>
    <w:rsid w:val="00A34758"/>
    <w:rsid w:val="00A5377F"/>
    <w:rsid w:val="00A7318E"/>
    <w:rsid w:val="00A80C5C"/>
    <w:rsid w:val="00A861D7"/>
    <w:rsid w:val="00A87C07"/>
    <w:rsid w:val="00A92D1F"/>
    <w:rsid w:val="00AA184F"/>
    <w:rsid w:val="00AB358E"/>
    <w:rsid w:val="00AB69D1"/>
    <w:rsid w:val="00AD11C5"/>
    <w:rsid w:val="00AD1210"/>
    <w:rsid w:val="00AE0D7D"/>
    <w:rsid w:val="00AF0120"/>
    <w:rsid w:val="00B13E58"/>
    <w:rsid w:val="00B22EDE"/>
    <w:rsid w:val="00B23F55"/>
    <w:rsid w:val="00B46887"/>
    <w:rsid w:val="00B46F6F"/>
    <w:rsid w:val="00B60410"/>
    <w:rsid w:val="00B70BEE"/>
    <w:rsid w:val="00B731C8"/>
    <w:rsid w:val="00B752AC"/>
    <w:rsid w:val="00B927E7"/>
    <w:rsid w:val="00BB203B"/>
    <w:rsid w:val="00BB4CCE"/>
    <w:rsid w:val="00BB5818"/>
    <w:rsid w:val="00BC15EE"/>
    <w:rsid w:val="00BD3613"/>
    <w:rsid w:val="00BE4FA1"/>
    <w:rsid w:val="00BF4E74"/>
    <w:rsid w:val="00BF4F7B"/>
    <w:rsid w:val="00BF5428"/>
    <w:rsid w:val="00C0026D"/>
    <w:rsid w:val="00C05121"/>
    <w:rsid w:val="00C0629A"/>
    <w:rsid w:val="00C12EFA"/>
    <w:rsid w:val="00C42DAD"/>
    <w:rsid w:val="00C6509C"/>
    <w:rsid w:val="00C67F2C"/>
    <w:rsid w:val="00C74FA2"/>
    <w:rsid w:val="00C76CC0"/>
    <w:rsid w:val="00C911C6"/>
    <w:rsid w:val="00C91B43"/>
    <w:rsid w:val="00C92314"/>
    <w:rsid w:val="00C9638F"/>
    <w:rsid w:val="00CB47A7"/>
    <w:rsid w:val="00CF572E"/>
    <w:rsid w:val="00CF6AB3"/>
    <w:rsid w:val="00D01631"/>
    <w:rsid w:val="00D041FD"/>
    <w:rsid w:val="00D200B7"/>
    <w:rsid w:val="00D43C06"/>
    <w:rsid w:val="00D6028F"/>
    <w:rsid w:val="00D8035E"/>
    <w:rsid w:val="00D84F4A"/>
    <w:rsid w:val="00D85DFD"/>
    <w:rsid w:val="00DA4E0C"/>
    <w:rsid w:val="00DB1281"/>
    <w:rsid w:val="00DB3D3D"/>
    <w:rsid w:val="00DB55BB"/>
    <w:rsid w:val="00DD0CE1"/>
    <w:rsid w:val="00DE6245"/>
    <w:rsid w:val="00DF3387"/>
    <w:rsid w:val="00E076F0"/>
    <w:rsid w:val="00E12FD8"/>
    <w:rsid w:val="00E423F1"/>
    <w:rsid w:val="00E540C5"/>
    <w:rsid w:val="00E75447"/>
    <w:rsid w:val="00E75ECC"/>
    <w:rsid w:val="00E8243C"/>
    <w:rsid w:val="00E83489"/>
    <w:rsid w:val="00E852DA"/>
    <w:rsid w:val="00E86AB1"/>
    <w:rsid w:val="00E86D0E"/>
    <w:rsid w:val="00E944F6"/>
    <w:rsid w:val="00EA449E"/>
    <w:rsid w:val="00EB07CF"/>
    <w:rsid w:val="00EB2ED2"/>
    <w:rsid w:val="00EB429D"/>
    <w:rsid w:val="00EB5440"/>
    <w:rsid w:val="00EB7990"/>
    <w:rsid w:val="00EC26D6"/>
    <w:rsid w:val="00EF6486"/>
    <w:rsid w:val="00F154BA"/>
    <w:rsid w:val="00F33491"/>
    <w:rsid w:val="00F444F5"/>
    <w:rsid w:val="00F607F0"/>
    <w:rsid w:val="00F60BD9"/>
    <w:rsid w:val="00F62D92"/>
    <w:rsid w:val="00F92912"/>
    <w:rsid w:val="00FA0490"/>
    <w:rsid w:val="00FA535C"/>
    <w:rsid w:val="00FA7091"/>
    <w:rsid w:val="00FB2F0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1FD13C7A-BD97-480A-9485-66BAC45CD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8</Pages>
  <Words>9382</Words>
  <Characters>5349</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Jakutienė</dc:creator>
  <cp:lastModifiedBy>Jūratė Jakutienė</cp:lastModifiedBy>
  <cp:revision>91</cp:revision>
  <dcterms:created xsi:type="dcterms:W3CDTF">2025-11-14T13:38:00Z</dcterms:created>
  <dcterms:modified xsi:type="dcterms:W3CDTF">2025-11-20T05:34:00Z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