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11" w:rsidRPr="009B6925" w:rsidRDefault="00965611" w:rsidP="00965611">
      <w:pPr>
        <w:suppressAutoHyphens/>
        <w:jc w:val="center"/>
        <w:rPr>
          <w:b/>
          <w:lang w:eastAsia="ar-SA"/>
        </w:rPr>
      </w:pPr>
      <w:r w:rsidRPr="009B6925">
        <w:rPr>
          <w:b/>
          <w:lang w:eastAsia="ar-SA"/>
        </w:rPr>
        <w:t>DUOMENŲ PERDAVIMO L2 ETHERNET PASLAUGŲ</w:t>
      </w:r>
    </w:p>
    <w:p w:rsidR="00965611" w:rsidRPr="009B6925" w:rsidRDefault="00965611" w:rsidP="00965611">
      <w:pPr>
        <w:suppressAutoHyphens/>
        <w:jc w:val="center"/>
        <w:rPr>
          <w:b/>
          <w:bCs/>
          <w:lang w:eastAsia="ar-SA"/>
        </w:rPr>
      </w:pPr>
      <w:r w:rsidRPr="009B6925">
        <w:rPr>
          <w:b/>
          <w:bCs/>
          <w:lang w:eastAsia="ar-SA"/>
        </w:rPr>
        <w:t>TECHNINĖ SPECIFIKACIJA</w:t>
      </w:r>
    </w:p>
    <w:p w:rsidR="00965611" w:rsidRDefault="00965611" w:rsidP="00965611">
      <w:pPr>
        <w:suppressAutoHyphens/>
        <w:rPr>
          <w:lang w:eastAsia="ar-SA"/>
        </w:rPr>
      </w:pPr>
    </w:p>
    <w:p w:rsidR="00EC39D4" w:rsidRPr="009B6925" w:rsidRDefault="00EC39D4" w:rsidP="00965611">
      <w:pPr>
        <w:suppressAutoHyphens/>
        <w:rPr>
          <w:lang w:eastAsia="ar-SA"/>
        </w:rPr>
      </w:pPr>
    </w:p>
    <w:p w:rsidR="00965611" w:rsidRPr="006C3BB3" w:rsidRDefault="006C3BB3" w:rsidP="006C3BB3">
      <w:pPr>
        <w:tabs>
          <w:tab w:val="left" w:pos="450"/>
        </w:tabs>
        <w:suppressAutoHyphens/>
        <w:jc w:val="both"/>
        <w:rPr>
          <w:b/>
          <w:lang w:eastAsia="ar-SA"/>
        </w:rPr>
      </w:pPr>
      <w:r>
        <w:rPr>
          <w:b/>
          <w:lang w:eastAsia="ar-SA"/>
        </w:rPr>
        <w:t xml:space="preserve">1. </w:t>
      </w:r>
      <w:r w:rsidR="00965611" w:rsidRPr="006C3BB3">
        <w:rPr>
          <w:b/>
          <w:lang w:eastAsia="ar-SA"/>
        </w:rPr>
        <w:t>Bendrieji reikalavimai.</w:t>
      </w:r>
    </w:p>
    <w:p w:rsidR="00187C3E" w:rsidRDefault="00187C3E" w:rsidP="00187C3E">
      <w:pPr>
        <w:tabs>
          <w:tab w:val="left" w:pos="450"/>
        </w:tabs>
        <w:suppressAutoHyphens/>
        <w:jc w:val="both"/>
        <w:rPr>
          <w:b/>
          <w:lang w:eastAsia="ar-SA"/>
        </w:rPr>
      </w:pPr>
    </w:p>
    <w:p w:rsidR="00187C3E" w:rsidRDefault="00187C3E" w:rsidP="00187C3E">
      <w:pPr>
        <w:tabs>
          <w:tab w:val="left" w:pos="450"/>
        </w:tabs>
        <w:suppressAutoHyphens/>
        <w:jc w:val="both"/>
        <w:rPr>
          <w:lang w:eastAsia="ar-SA"/>
        </w:rPr>
      </w:pPr>
      <w:r w:rsidRPr="00187C3E">
        <w:rPr>
          <w:lang w:eastAsia="ar-SA"/>
        </w:rPr>
        <w:t>1.1.</w:t>
      </w:r>
      <w:r>
        <w:rPr>
          <w:lang w:eastAsia="ar-SA"/>
        </w:rPr>
        <w:t xml:space="preserve"> </w:t>
      </w:r>
      <w:r w:rsidRPr="009B6925">
        <w:rPr>
          <w:lang w:eastAsia="ar-SA"/>
        </w:rPr>
        <w:t>Paslaugų teikė</w:t>
      </w:r>
      <w:r w:rsidR="00790077">
        <w:rPr>
          <w:lang w:eastAsia="ar-SA"/>
        </w:rPr>
        <w:t>jas (toliau – Teikėjas) privalo</w:t>
      </w:r>
      <w:r w:rsidR="00D564C2">
        <w:rPr>
          <w:lang w:eastAsia="ar-SA"/>
        </w:rPr>
        <w:t xml:space="preserve"> </w:t>
      </w:r>
      <w:r w:rsidR="00790077">
        <w:rPr>
          <w:lang w:eastAsia="ar-SA"/>
        </w:rPr>
        <w:t>sujungti</w:t>
      </w:r>
      <w:r w:rsidRPr="009B6925">
        <w:rPr>
          <w:lang w:eastAsia="ar-SA"/>
        </w:rPr>
        <w:t xml:space="preserve"> šioje specifikacij</w:t>
      </w:r>
      <w:r w:rsidR="00790077">
        <w:rPr>
          <w:lang w:eastAsia="ar-SA"/>
        </w:rPr>
        <w:t>oje nurodytus objektus (taškus) per nuosavus ar nuomos pagrindais valdomus telekomunikacinius tinklus</w:t>
      </w:r>
      <w:r w:rsidRPr="009B6925">
        <w:rPr>
          <w:lang w:eastAsia="ar-SA"/>
        </w:rPr>
        <w:t xml:space="preserve"> ir teikti L2 </w:t>
      </w:r>
      <w:proofErr w:type="spellStart"/>
      <w:r w:rsidRPr="009B6925">
        <w:rPr>
          <w:lang w:eastAsia="ar-SA"/>
        </w:rPr>
        <w:t>Ethernet</w:t>
      </w:r>
      <w:proofErr w:type="spellEnd"/>
      <w:r w:rsidRPr="009B6925">
        <w:rPr>
          <w:lang w:eastAsia="ar-SA"/>
        </w:rPr>
        <w:t xml:space="preserve"> duomenų perdavimo paslaugas (toliau – Paslaugos).</w:t>
      </w:r>
    </w:p>
    <w:p w:rsidR="00C748DF" w:rsidRPr="00187C3E" w:rsidRDefault="00C748DF" w:rsidP="00C748DF">
      <w:pPr>
        <w:suppressAutoHyphens/>
        <w:contextualSpacing/>
        <w:jc w:val="both"/>
        <w:rPr>
          <w:lang w:eastAsia="ar-SA"/>
        </w:rPr>
      </w:pPr>
      <w:r>
        <w:rPr>
          <w:lang w:eastAsia="ar-SA"/>
        </w:rPr>
        <w:t>1.2</w:t>
      </w:r>
      <w:r w:rsidRPr="009B6925">
        <w:rPr>
          <w:lang w:eastAsia="ar-SA"/>
        </w:rPr>
        <w:t xml:space="preserve">. „Paskutinės mylios“ L2 paslauga į </w:t>
      </w:r>
      <w:r w:rsidR="00790077">
        <w:rPr>
          <w:lang w:eastAsia="ar-SA"/>
        </w:rPr>
        <w:t>paslaugų užsakovo (toliau – Užsakovas)</w:t>
      </w:r>
      <w:r w:rsidRPr="009B6925">
        <w:rPr>
          <w:lang w:eastAsia="ar-SA"/>
        </w:rPr>
        <w:t xml:space="preserve"> objektus </w:t>
      </w:r>
      <w:r w:rsidR="00790077">
        <w:rPr>
          <w:lang w:eastAsia="ar-SA"/>
        </w:rPr>
        <w:t>turi būti teikiama per optines linijas. Už šių linijų</w:t>
      </w:r>
      <w:r w:rsidRPr="009B6925">
        <w:rPr>
          <w:lang w:eastAsia="ar-SA"/>
        </w:rPr>
        <w:t xml:space="preserve"> įrengimą atsakingas Teikėjas.</w:t>
      </w:r>
    </w:p>
    <w:p w:rsidR="00187C3E" w:rsidRDefault="00187C3E" w:rsidP="00965611">
      <w:pPr>
        <w:suppressAutoHyphens/>
        <w:contextualSpacing/>
        <w:jc w:val="both"/>
        <w:rPr>
          <w:lang w:eastAsia="ar-SA"/>
        </w:rPr>
      </w:pPr>
      <w:r>
        <w:rPr>
          <w:lang w:eastAsia="ar-SA"/>
        </w:rPr>
        <w:t>1</w:t>
      </w:r>
      <w:r w:rsidR="00D564C2">
        <w:rPr>
          <w:lang w:eastAsia="ar-SA"/>
        </w:rPr>
        <w:t>.3</w:t>
      </w:r>
      <w:r w:rsidRPr="009B6925">
        <w:rPr>
          <w:lang w:eastAsia="ar-SA"/>
        </w:rPr>
        <w:t>. Paslaugos turi būti teikiamos nepertraukiamai t. y. 24 val. per parą, 7 dienas per savaitę.</w:t>
      </w:r>
    </w:p>
    <w:p w:rsidR="00660261" w:rsidRPr="009B6925" w:rsidRDefault="00D564C2" w:rsidP="00660261">
      <w:pPr>
        <w:suppressAutoHyphens/>
        <w:contextualSpacing/>
        <w:jc w:val="both"/>
        <w:rPr>
          <w:lang w:eastAsia="ar-SA"/>
        </w:rPr>
      </w:pPr>
      <w:r>
        <w:rPr>
          <w:lang w:eastAsia="ar-SA"/>
        </w:rPr>
        <w:t>1.4</w:t>
      </w:r>
      <w:r w:rsidR="00660261" w:rsidRPr="009B6925">
        <w:rPr>
          <w:lang w:eastAsia="ar-SA"/>
        </w:rPr>
        <w:t>. Teikėjas privalo turėti veikiančią pagalbos tarnybą, registruojančią gedimus 24 valandas per parą,   7 dienas per savaitę. Gedimai turi būti registruojami</w:t>
      </w:r>
      <w:r w:rsidR="00660261">
        <w:rPr>
          <w:lang w:eastAsia="ar-SA"/>
        </w:rPr>
        <w:t xml:space="preserve"> </w:t>
      </w:r>
      <w:r w:rsidR="00660261" w:rsidRPr="009B6925">
        <w:rPr>
          <w:lang w:eastAsia="ar-SA"/>
        </w:rPr>
        <w:t xml:space="preserve">el. paštu arba telefonu. Reakcijos laikas į sutrikimų arba gedimų šalinimą  ne ilgesnis kaip 2 val. nuo pranešimo gavimo. </w:t>
      </w:r>
    </w:p>
    <w:p w:rsidR="00965611" w:rsidRDefault="00D564C2" w:rsidP="00965611">
      <w:pPr>
        <w:suppressAutoHyphens/>
        <w:contextualSpacing/>
        <w:jc w:val="both"/>
        <w:rPr>
          <w:lang w:eastAsia="ar-SA"/>
        </w:rPr>
      </w:pPr>
      <w:r>
        <w:rPr>
          <w:lang w:eastAsia="ar-SA"/>
        </w:rPr>
        <w:t>1.5</w:t>
      </w:r>
      <w:r w:rsidR="00660261" w:rsidRPr="009B6925">
        <w:rPr>
          <w:lang w:eastAsia="ar-SA"/>
        </w:rPr>
        <w:t>. Teikėjas turi informuoti Užsakovą apie Paslaugų teikimo sutrikimus ne vėliau kaip per 1 val. nuo gedimo atsiradimo.</w:t>
      </w:r>
    </w:p>
    <w:p w:rsidR="00C748DF" w:rsidRPr="009B6925" w:rsidRDefault="00D564C2" w:rsidP="00965611">
      <w:pPr>
        <w:suppressAutoHyphens/>
        <w:contextualSpacing/>
        <w:jc w:val="both"/>
        <w:rPr>
          <w:lang w:eastAsia="ar-SA"/>
        </w:rPr>
      </w:pPr>
      <w:r>
        <w:rPr>
          <w:lang w:eastAsia="ar-SA"/>
        </w:rPr>
        <w:t>1.6</w:t>
      </w:r>
      <w:r w:rsidR="00C748DF" w:rsidRPr="009B6925">
        <w:rPr>
          <w:lang w:eastAsia="ar-SA"/>
        </w:rPr>
        <w:t>. Paslaugų teikimo sutrikimo atveju gedimai turi būti pašalinti per laiko tarpą, ne ilgesnį kaip                12 valandų nuo pranešimo apie gedimą gavimo. Sugedę komponentai remontuojami arba keičiami Teikėjo lėšomis.</w:t>
      </w:r>
    </w:p>
    <w:p w:rsidR="00C748DF" w:rsidRDefault="00D564C2" w:rsidP="00965611">
      <w:pPr>
        <w:suppressAutoHyphens/>
        <w:contextualSpacing/>
        <w:jc w:val="both"/>
        <w:rPr>
          <w:lang w:eastAsia="ar-SA"/>
        </w:rPr>
      </w:pPr>
      <w:r>
        <w:rPr>
          <w:lang w:eastAsia="ar-SA"/>
        </w:rPr>
        <w:t>1.7</w:t>
      </w:r>
      <w:r w:rsidR="00965611" w:rsidRPr="009B6925">
        <w:rPr>
          <w:lang w:eastAsia="ar-SA"/>
        </w:rPr>
        <w:t>. Teikėjas visus aptarnavimo darbus, kurie susiję su Paslaugos laikinu nutraukimu, gali atlikti tik</w:t>
      </w:r>
      <w:r w:rsidR="00790077">
        <w:rPr>
          <w:lang w:eastAsia="ar-SA"/>
        </w:rPr>
        <w:t xml:space="preserve"> prieš tai suderinęs su Užsakovu ir gavęs jo</w:t>
      </w:r>
      <w:r w:rsidR="00965611" w:rsidRPr="009B6925">
        <w:rPr>
          <w:lang w:eastAsia="ar-SA"/>
        </w:rPr>
        <w:t xml:space="preserve">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rsidR="00965611" w:rsidRPr="009B6925" w:rsidRDefault="002A1DCC" w:rsidP="00965611">
      <w:pPr>
        <w:suppressAutoHyphens/>
        <w:contextualSpacing/>
        <w:jc w:val="both"/>
        <w:rPr>
          <w:lang w:eastAsia="ar-SA"/>
        </w:rPr>
      </w:pPr>
      <w:r>
        <w:rPr>
          <w:lang w:eastAsia="ar-SA"/>
        </w:rPr>
        <w:t>1.8</w:t>
      </w:r>
      <w:r w:rsidR="00965611" w:rsidRPr="009B6925">
        <w:rPr>
          <w:lang w:eastAsia="ar-SA"/>
        </w:rPr>
        <w:t>. Užsakovas neįsipareigoja naudotis visomis Paslaugų teikiamomis techninėmis galimybėmis.</w:t>
      </w:r>
    </w:p>
    <w:p w:rsidR="00187C3E" w:rsidRPr="009B6925" w:rsidRDefault="002A1DCC" w:rsidP="00187C3E">
      <w:pPr>
        <w:suppressAutoHyphens/>
        <w:contextualSpacing/>
        <w:jc w:val="both"/>
        <w:rPr>
          <w:bCs/>
          <w:lang w:eastAsia="ar-SA"/>
        </w:rPr>
      </w:pPr>
      <w:r>
        <w:rPr>
          <w:lang w:eastAsia="ar-SA"/>
        </w:rPr>
        <w:t>1.9</w:t>
      </w:r>
      <w:r w:rsidR="00187C3E" w:rsidRPr="009B6925">
        <w:rPr>
          <w:lang w:eastAsia="ar-SA"/>
        </w:rPr>
        <w:t xml:space="preserve">. Pirkimo </w:t>
      </w:r>
      <w:r w:rsidR="00187C3E" w:rsidRPr="009B6925">
        <w:rPr>
          <w:bCs/>
          <w:lang w:eastAsia="ar-SA"/>
        </w:rPr>
        <w:t>objektas, vadovaujantis Lietuvos Respublikos viešųjų pirkimų įstatymu, turi nekelti grėsmės nacionaliniam saugumui.</w:t>
      </w:r>
    </w:p>
    <w:p w:rsidR="00487706" w:rsidRDefault="00487706" w:rsidP="00965611">
      <w:pPr>
        <w:suppressAutoHyphens/>
        <w:contextualSpacing/>
        <w:jc w:val="both"/>
        <w:rPr>
          <w:b/>
          <w:lang w:eastAsia="ar-SA"/>
        </w:rPr>
      </w:pPr>
    </w:p>
    <w:p w:rsidR="007624F0" w:rsidRDefault="007624F0" w:rsidP="00965611">
      <w:pPr>
        <w:suppressAutoHyphens/>
        <w:contextualSpacing/>
        <w:jc w:val="both"/>
        <w:rPr>
          <w:b/>
          <w:lang w:eastAsia="ar-SA"/>
        </w:rPr>
      </w:pPr>
      <w:r>
        <w:rPr>
          <w:b/>
          <w:lang w:eastAsia="ar-SA"/>
        </w:rPr>
        <w:t>2.</w:t>
      </w:r>
      <w:r w:rsidRPr="007624F0">
        <w:t xml:space="preserve"> </w:t>
      </w:r>
      <w:r>
        <w:rPr>
          <w:b/>
          <w:lang w:eastAsia="ar-SA"/>
        </w:rPr>
        <w:t xml:space="preserve">Duomenų perdavimo L2 </w:t>
      </w:r>
      <w:proofErr w:type="spellStart"/>
      <w:r>
        <w:rPr>
          <w:b/>
          <w:lang w:eastAsia="ar-SA"/>
        </w:rPr>
        <w:t>E</w:t>
      </w:r>
      <w:r w:rsidRPr="007624F0">
        <w:rPr>
          <w:b/>
          <w:lang w:eastAsia="ar-SA"/>
        </w:rPr>
        <w:t>thernet</w:t>
      </w:r>
      <w:proofErr w:type="spellEnd"/>
      <w:r w:rsidRPr="007624F0">
        <w:rPr>
          <w:b/>
          <w:lang w:eastAsia="ar-SA"/>
        </w:rPr>
        <w:t xml:space="preserve"> paslaugų</w:t>
      </w:r>
      <w:r>
        <w:rPr>
          <w:b/>
          <w:lang w:eastAsia="ar-SA"/>
        </w:rPr>
        <w:t xml:space="preserve"> Lietuvos Respublikos teritorijoje techniniai reikalavimai</w:t>
      </w:r>
    </w:p>
    <w:p w:rsidR="00965611" w:rsidRPr="001D05CB" w:rsidRDefault="00965611" w:rsidP="00965611">
      <w:pPr>
        <w:suppressAutoHyphens/>
        <w:contextualSpacing/>
        <w:jc w:val="both"/>
        <w:rPr>
          <w:lang w:eastAsia="ar-SA"/>
        </w:rPr>
      </w:pPr>
      <w:r w:rsidRPr="00367B8D">
        <w:rPr>
          <w:b/>
          <w:lang w:eastAsia="ar-SA"/>
        </w:rPr>
        <w:t>2.</w:t>
      </w:r>
      <w:r w:rsidR="007624F0" w:rsidRPr="00367B8D">
        <w:rPr>
          <w:b/>
          <w:lang w:eastAsia="ar-SA"/>
        </w:rPr>
        <w:t>1.</w:t>
      </w:r>
      <w:r w:rsidRPr="001D05CB">
        <w:rPr>
          <w:lang w:eastAsia="ar-SA"/>
        </w:rPr>
        <w:t xml:space="preserve"> </w:t>
      </w:r>
      <w:proofErr w:type="spellStart"/>
      <w:r w:rsidR="007624F0" w:rsidRPr="00367B8D">
        <w:rPr>
          <w:b/>
          <w:lang w:eastAsia="ar-SA"/>
        </w:rPr>
        <w:t>D</w:t>
      </w:r>
      <w:r w:rsidRPr="00367B8D">
        <w:rPr>
          <w:b/>
          <w:lang w:eastAsia="ar-SA"/>
        </w:rPr>
        <w:t>augiataškių</w:t>
      </w:r>
      <w:proofErr w:type="spellEnd"/>
      <w:r w:rsidRPr="00367B8D">
        <w:rPr>
          <w:b/>
          <w:lang w:eastAsia="ar-SA"/>
        </w:rPr>
        <w:t xml:space="preserve"> (angl. </w:t>
      </w:r>
      <w:proofErr w:type="spellStart"/>
      <w:r w:rsidRPr="00367B8D">
        <w:rPr>
          <w:b/>
          <w:i/>
          <w:lang w:eastAsia="ar-SA"/>
        </w:rPr>
        <w:t>any</w:t>
      </w:r>
      <w:proofErr w:type="spellEnd"/>
      <w:r w:rsidRPr="00367B8D">
        <w:rPr>
          <w:b/>
          <w:i/>
          <w:lang w:eastAsia="ar-SA"/>
        </w:rPr>
        <w:t>-to-</w:t>
      </w:r>
      <w:proofErr w:type="spellStart"/>
      <w:r w:rsidRPr="00367B8D">
        <w:rPr>
          <w:b/>
          <w:i/>
          <w:lang w:eastAsia="ar-SA"/>
        </w:rPr>
        <w:t>any</w:t>
      </w:r>
      <w:proofErr w:type="spellEnd"/>
      <w:r w:rsidRPr="00367B8D">
        <w:rPr>
          <w:b/>
          <w:lang w:eastAsia="ar-SA"/>
        </w:rPr>
        <w:t>) sujungimų teikiamų paslaugų techniniai reikalavimai.</w:t>
      </w:r>
    </w:p>
    <w:p w:rsidR="00965611" w:rsidRPr="009B6925" w:rsidRDefault="00965611" w:rsidP="00965611">
      <w:pPr>
        <w:suppressAutoHyphens/>
        <w:contextualSpacing/>
        <w:jc w:val="both"/>
        <w:rPr>
          <w:lang w:eastAsia="ar-SA"/>
        </w:rPr>
      </w:pPr>
      <w:r w:rsidRPr="009B6925">
        <w:rPr>
          <w:lang w:eastAsia="ar-SA"/>
        </w:rPr>
        <w:t>2.1.</w:t>
      </w:r>
      <w:r w:rsidR="00367B8D">
        <w:rPr>
          <w:lang w:eastAsia="ar-SA"/>
        </w:rPr>
        <w:t>1.</w:t>
      </w:r>
      <w:r w:rsidRPr="009B6925">
        <w:rPr>
          <w:lang w:eastAsia="ar-SA"/>
        </w:rPr>
        <w:t xml:space="preserve"> Są</w:t>
      </w:r>
      <w:r w:rsidR="00990AB2">
        <w:rPr>
          <w:lang w:eastAsia="ar-SA"/>
        </w:rPr>
        <w:t>sajos tipas (nurodomas lentelėse</w:t>
      </w:r>
      <w:r w:rsidRPr="009B6925">
        <w:rPr>
          <w:lang w:eastAsia="ar-SA"/>
        </w:rPr>
        <w:t xml:space="preserve"> ties kiekvienu objektu):</w:t>
      </w:r>
    </w:p>
    <w:p w:rsidR="00965611" w:rsidRPr="009B6925" w:rsidRDefault="00965611" w:rsidP="00965611">
      <w:pPr>
        <w:suppressAutoHyphens/>
        <w:contextualSpacing/>
        <w:jc w:val="both"/>
        <w:rPr>
          <w:lang w:eastAsia="ar-SA"/>
        </w:rPr>
      </w:pPr>
      <w:r w:rsidRPr="009B6925">
        <w:rPr>
          <w:lang w:eastAsia="ar-SA"/>
        </w:rPr>
        <w:t>2.1.1.</w:t>
      </w:r>
      <w:r w:rsidR="00367B8D">
        <w:rPr>
          <w:lang w:eastAsia="ar-SA"/>
        </w:rPr>
        <w:t>1.</w:t>
      </w:r>
      <w:r w:rsidRPr="009B6925">
        <w:rPr>
          <w:lang w:eastAsia="ar-SA"/>
        </w:rPr>
        <w:t xml:space="preserve"> Ele</w:t>
      </w:r>
      <w:r w:rsidR="002A1DCC">
        <w:rPr>
          <w:lang w:eastAsia="ar-SA"/>
        </w:rPr>
        <w:t>ktrinis – RJ45 100/1000 Base-TX</w:t>
      </w:r>
      <w:r w:rsidRPr="009B6925">
        <w:rPr>
          <w:lang w:eastAsia="ar-SA"/>
        </w:rPr>
        <w:t>. Keitiklį</w:t>
      </w:r>
      <w:r w:rsidR="003D5FD6">
        <w:rPr>
          <w:lang w:eastAsia="ar-SA"/>
        </w:rPr>
        <w:t xml:space="preserve"> optika/RJ-45</w:t>
      </w:r>
      <w:r w:rsidRPr="009B6925">
        <w:rPr>
          <w:lang w:eastAsia="ar-SA"/>
        </w:rPr>
        <w:t xml:space="preserve"> pristato Te</w:t>
      </w:r>
      <w:r w:rsidR="00990AB2">
        <w:rPr>
          <w:lang w:eastAsia="ar-SA"/>
        </w:rPr>
        <w:t>ikėjas. Elektros maitinimas iš U</w:t>
      </w:r>
      <w:r w:rsidRPr="009B6925">
        <w:rPr>
          <w:lang w:eastAsia="ar-SA"/>
        </w:rPr>
        <w:t>žsakovo 220V UPS.</w:t>
      </w:r>
    </w:p>
    <w:p w:rsidR="00965611" w:rsidRPr="009B6925" w:rsidRDefault="00453418" w:rsidP="00965611">
      <w:pPr>
        <w:suppressAutoHyphens/>
        <w:contextualSpacing/>
        <w:jc w:val="both"/>
        <w:rPr>
          <w:lang w:eastAsia="ar-SA"/>
        </w:rPr>
      </w:pPr>
      <w:r>
        <w:rPr>
          <w:lang w:eastAsia="ar-SA"/>
        </w:rPr>
        <w:t>2.1.</w:t>
      </w:r>
      <w:r w:rsidR="00367B8D">
        <w:rPr>
          <w:lang w:eastAsia="ar-SA"/>
        </w:rPr>
        <w:t>1.</w:t>
      </w:r>
      <w:r>
        <w:rPr>
          <w:lang w:eastAsia="ar-SA"/>
        </w:rPr>
        <w:t>2. Šviesolaidžio tipas</w:t>
      </w:r>
      <w:r w:rsidR="00965611" w:rsidRPr="009B6925">
        <w:rPr>
          <w:lang w:eastAsia="ar-SA"/>
        </w:rPr>
        <w:t xml:space="preserve"> – SM</w:t>
      </w:r>
      <w:r>
        <w:rPr>
          <w:lang w:eastAsia="ar-SA"/>
        </w:rPr>
        <w:t>.</w:t>
      </w:r>
      <w:r w:rsidR="00D564C2">
        <w:rPr>
          <w:lang w:eastAsia="ar-SA"/>
        </w:rPr>
        <w:t xml:space="preserve"> </w:t>
      </w:r>
      <w:r w:rsidR="003D5FD6">
        <w:rPr>
          <w:lang w:eastAsia="ar-SA"/>
        </w:rPr>
        <w:t xml:space="preserve">Teikėjo </w:t>
      </w:r>
      <w:r w:rsidR="00D564C2" w:rsidRPr="003D5FD6">
        <w:rPr>
          <w:lang w:eastAsia="ar-SA"/>
        </w:rPr>
        <w:t>ODF</w:t>
      </w:r>
      <w:r w:rsidR="00D564C2">
        <w:rPr>
          <w:lang w:eastAsia="ar-SA"/>
        </w:rPr>
        <w:t xml:space="preserve"> </w:t>
      </w:r>
      <w:r>
        <w:rPr>
          <w:lang w:eastAsia="ar-SA"/>
        </w:rPr>
        <w:t xml:space="preserve">(SC jungtis) </w:t>
      </w:r>
      <w:r w:rsidR="00D564C2">
        <w:rPr>
          <w:lang w:eastAsia="ar-SA"/>
        </w:rPr>
        <w:t>montuojamas U</w:t>
      </w:r>
      <w:r w:rsidR="00965611" w:rsidRPr="009B6925">
        <w:rPr>
          <w:lang w:eastAsia="ar-SA"/>
        </w:rPr>
        <w:t xml:space="preserve">žsakovo komutacinėje spintoje. Teikėjas kartu turi pateikti optinius SFP modulius, suderinamus darbui su užsakovo naudojama </w:t>
      </w:r>
      <w:r w:rsidR="00965611" w:rsidRPr="007D71CB">
        <w:rPr>
          <w:lang w:eastAsia="ar-SA"/>
        </w:rPr>
        <w:t>CISCO</w:t>
      </w:r>
      <w:r w:rsidR="00965611" w:rsidRPr="009B6925">
        <w:rPr>
          <w:lang w:eastAsia="ar-SA"/>
        </w:rPr>
        <w:t xml:space="preserve"> </w:t>
      </w:r>
      <w:proofErr w:type="spellStart"/>
      <w:r w:rsidR="00965611" w:rsidRPr="009B6925">
        <w:rPr>
          <w:lang w:eastAsia="ar-SA"/>
        </w:rPr>
        <w:t>maršrutizavimo</w:t>
      </w:r>
      <w:proofErr w:type="spellEnd"/>
      <w:r w:rsidR="00965611" w:rsidRPr="009B6925">
        <w:rPr>
          <w:lang w:eastAsia="ar-SA"/>
        </w:rPr>
        <w:t xml:space="preserve"> / komutavimo įranga.</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2. Sietuvų simetriškumas - pilnai abipusis (angl. </w:t>
      </w:r>
      <w:proofErr w:type="spellStart"/>
      <w:r w:rsidRPr="009B6925">
        <w:rPr>
          <w:i/>
          <w:lang w:eastAsia="ar-SA"/>
        </w:rPr>
        <w:t>duplex</w:t>
      </w:r>
      <w:proofErr w:type="spellEnd"/>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3. Paslaugos taškų sujungimo tipas - bet kuris su bet kurio (angl. </w:t>
      </w:r>
      <w:proofErr w:type="spellStart"/>
      <w:r w:rsidRPr="009B6925">
        <w:rPr>
          <w:i/>
          <w:lang w:eastAsia="ar-SA"/>
        </w:rPr>
        <w:t>any</w:t>
      </w:r>
      <w:proofErr w:type="spellEnd"/>
      <w:r w:rsidRPr="009B6925">
        <w:rPr>
          <w:i/>
          <w:lang w:eastAsia="ar-SA"/>
        </w:rPr>
        <w:t>-to-</w:t>
      </w:r>
      <w:proofErr w:type="spellStart"/>
      <w:r w:rsidRPr="009B6925">
        <w:rPr>
          <w:i/>
          <w:lang w:eastAsia="ar-SA"/>
        </w:rPr>
        <w:t>any</w:t>
      </w:r>
      <w:proofErr w:type="spellEnd"/>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4. Palaikomi duomenų perdavimo lygmens protokolai – IEEE 802.3 (</w:t>
      </w:r>
      <w:proofErr w:type="spellStart"/>
      <w:r w:rsidRPr="009B6925">
        <w:rPr>
          <w:lang w:eastAsia="ar-SA"/>
        </w:rPr>
        <w:t>Ethernet</w:t>
      </w:r>
      <w:proofErr w:type="spellEnd"/>
      <w:r w:rsidRPr="009B6925">
        <w:rPr>
          <w:lang w:eastAsia="ar-SA"/>
        </w:rPr>
        <w:t>), IEEE 802.1Q (</w:t>
      </w:r>
      <w:proofErr w:type="spellStart"/>
      <w:r w:rsidRPr="009B6925">
        <w:rPr>
          <w:lang w:eastAsia="ar-SA"/>
        </w:rPr>
        <w:t>VLANs</w:t>
      </w:r>
      <w:proofErr w:type="spellEnd"/>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5. Perduodamo srauto atskyrimui palaikomas protokolas 802.1Q (angl. </w:t>
      </w:r>
      <w:proofErr w:type="spellStart"/>
      <w:r w:rsidRPr="009B6925">
        <w:rPr>
          <w:i/>
          <w:lang w:eastAsia="ar-SA"/>
        </w:rPr>
        <w:t>Tunneling</w:t>
      </w:r>
      <w:proofErr w:type="spellEnd"/>
      <w:r w:rsidRPr="009B6925">
        <w:rPr>
          <w:i/>
          <w:lang w:eastAsia="ar-SA"/>
        </w:rPr>
        <w:t xml:space="preserve"> Q-</w:t>
      </w:r>
      <w:proofErr w:type="spellStart"/>
      <w:r w:rsidRPr="009B6925">
        <w:rPr>
          <w:i/>
          <w:lang w:eastAsia="ar-SA"/>
        </w:rPr>
        <w:t>in</w:t>
      </w:r>
      <w:proofErr w:type="spellEnd"/>
      <w:r w:rsidRPr="009B6925">
        <w:rPr>
          <w:i/>
          <w:lang w:eastAsia="ar-SA"/>
        </w:rPr>
        <w:t>-Q</w:t>
      </w:r>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6. Perduodamo srauto paketų žymėjimo galimybė naudojant </w:t>
      </w:r>
      <w:proofErr w:type="spellStart"/>
      <w:r w:rsidRPr="009B6925">
        <w:rPr>
          <w:lang w:eastAsia="ar-SA"/>
        </w:rPr>
        <w:t>CoS</w:t>
      </w:r>
      <w:proofErr w:type="spellEnd"/>
      <w:r w:rsidRPr="009B6925">
        <w:rPr>
          <w:lang w:eastAsia="ar-SA"/>
        </w:rPr>
        <w:t xml:space="preserve"> (angl. </w:t>
      </w:r>
      <w:proofErr w:type="spellStart"/>
      <w:r w:rsidRPr="009B6925">
        <w:rPr>
          <w:i/>
          <w:lang w:eastAsia="ar-SA"/>
        </w:rPr>
        <w:t>Class</w:t>
      </w:r>
      <w:proofErr w:type="spellEnd"/>
      <w:r w:rsidRPr="009B6925">
        <w:rPr>
          <w:i/>
          <w:lang w:eastAsia="ar-SA"/>
        </w:rPr>
        <w:t xml:space="preserve"> </w:t>
      </w:r>
      <w:proofErr w:type="spellStart"/>
      <w:r w:rsidRPr="009B6925">
        <w:rPr>
          <w:i/>
          <w:lang w:eastAsia="ar-SA"/>
        </w:rPr>
        <w:t>of</w:t>
      </w:r>
      <w:proofErr w:type="spellEnd"/>
      <w:r w:rsidRPr="009B6925">
        <w:rPr>
          <w:i/>
          <w:lang w:eastAsia="ar-SA"/>
        </w:rPr>
        <w:t xml:space="preserve"> Service</w:t>
      </w:r>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7. Maksimalus paketo dydis (angl. </w:t>
      </w:r>
      <w:r w:rsidRPr="009B6925">
        <w:rPr>
          <w:i/>
          <w:lang w:eastAsia="ar-SA"/>
        </w:rPr>
        <w:t xml:space="preserve">MTU – </w:t>
      </w:r>
      <w:proofErr w:type="spellStart"/>
      <w:r w:rsidRPr="009B6925">
        <w:rPr>
          <w:i/>
          <w:lang w:eastAsia="ar-SA"/>
        </w:rPr>
        <w:t>Maximum</w:t>
      </w:r>
      <w:proofErr w:type="spellEnd"/>
      <w:r w:rsidRPr="009B6925">
        <w:rPr>
          <w:i/>
          <w:lang w:eastAsia="ar-SA"/>
        </w:rPr>
        <w:t xml:space="preserve"> </w:t>
      </w:r>
      <w:proofErr w:type="spellStart"/>
      <w:r w:rsidRPr="009B6925">
        <w:rPr>
          <w:i/>
          <w:lang w:eastAsia="ar-SA"/>
        </w:rPr>
        <w:t>Transmission</w:t>
      </w:r>
      <w:proofErr w:type="spellEnd"/>
      <w:r w:rsidRPr="009B6925">
        <w:rPr>
          <w:i/>
          <w:lang w:eastAsia="ar-SA"/>
        </w:rPr>
        <w:t xml:space="preserve"> </w:t>
      </w:r>
      <w:proofErr w:type="spellStart"/>
      <w:r w:rsidRPr="009B6925">
        <w:rPr>
          <w:i/>
          <w:lang w:eastAsia="ar-SA"/>
        </w:rPr>
        <w:t>Unit</w:t>
      </w:r>
      <w:proofErr w:type="spellEnd"/>
      <w:r w:rsidRPr="009B6925">
        <w:rPr>
          <w:lang w:eastAsia="ar-SA"/>
        </w:rPr>
        <w:t xml:space="preserve">) – ne mažesnis nei 9000 baitų be kontrolinių bitų (angl. </w:t>
      </w:r>
      <w:proofErr w:type="spellStart"/>
      <w:r w:rsidRPr="009B6925">
        <w:rPr>
          <w:i/>
          <w:lang w:eastAsia="ar-SA"/>
        </w:rPr>
        <w:t>Jumbo</w:t>
      </w:r>
      <w:proofErr w:type="spellEnd"/>
      <w:r w:rsidRPr="009B6925">
        <w:rPr>
          <w:i/>
          <w:lang w:eastAsia="ar-SA"/>
        </w:rPr>
        <w:t xml:space="preserve"> </w:t>
      </w:r>
      <w:proofErr w:type="spellStart"/>
      <w:r w:rsidRPr="009B6925">
        <w:rPr>
          <w:i/>
          <w:lang w:eastAsia="ar-SA"/>
        </w:rPr>
        <w:t>Frames</w:t>
      </w:r>
      <w:proofErr w:type="spellEnd"/>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8. </w:t>
      </w:r>
      <w:proofErr w:type="spellStart"/>
      <w:r w:rsidRPr="009B6925">
        <w:rPr>
          <w:lang w:eastAsia="ar-SA"/>
        </w:rPr>
        <w:t>Maršrutizavimo</w:t>
      </w:r>
      <w:proofErr w:type="spellEnd"/>
      <w:r w:rsidRPr="009B6925">
        <w:rPr>
          <w:lang w:eastAsia="ar-SA"/>
        </w:rPr>
        <w:t xml:space="preserve"> protokolo BFD (angl. </w:t>
      </w:r>
      <w:proofErr w:type="spellStart"/>
      <w:r w:rsidRPr="009B6925">
        <w:rPr>
          <w:i/>
          <w:lang w:eastAsia="ar-SA"/>
        </w:rPr>
        <w:t>Bidirectional</w:t>
      </w:r>
      <w:proofErr w:type="spellEnd"/>
      <w:r w:rsidRPr="009B6925">
        <w:rPr>
          <w:i/>
          <w:lang w:eastAsia="ar-SA"/>
        </w:rPr>
        <w:t xml:space="preserve"> </w:t>
      </w:r>
      <w:proofErr w:type="spellStart"/>
      <w:r w:rsidRPr="009B6925">
        <w:rPr>
          <w:i/>
          <w:lang w:eastAsia="ar-SA"/>
        </w:rPr>
        <w:t>Forwarding</w:t>
      </w:r>
      <w:proofErr w:type="spellEnd"/>
      <w:r w:rsidRPr="009B6925">
        <w:rPr>
          <w:i/>
          <w:lang w:eastAsia="ar-SA"/>
        </w:rPr>
        <w:t xml:space="preserve"> </w:t>
      </w:r>
      <w:proofErr w:type="spellStart"/>
      <w:r w:rsidRPr="009B6925">
        <w:rPr>
          <w:i/>
          <w:lang w:eastAsia="ar-SA"/>
        </w:rPr>
        <w:t>and</w:t>
      </w:r>
      <w:proofErr w:type="spellEnd"/>
      <w:r w:rsidRPr="009B6925">
        <w:rPr>
          <w:i/>
          <w:lang w:eastAsia="ar-SA"/>
        </w:rPr>
        <w:t xml:space="preserve"> </w:t>
      </w:r>
      <w:proofErr w:type="spellStart"/>
      <w:r w:rsidRPr="009B6925">
        <w:rPr>
          <w:i/>
          <w:lang w:eastAsia="ar-SA"/>
        </w:rPr>
        <w:t>Detection</w:t>
      </w:r>
      <w:proofErr w:type="spellEnd"/>
      <w:r w:rsidRPr="009B6925">
        <w:rPr>
          <w:lang w:eastAsia="ar-SA"/>
        </w:rPr>
        <w:t xml:space="preserve">) palaikymas – ne daugiau kaip 750 </w:t>
      </w:r>
      <w:proofErr w:type="spellStart"/>
      <w:r w:rsidRPr="009B6925">
        <w:rPr>
          <w:lang w:eastAsia="ar-SA"/>
        </w:rPr>
        <w:t>ms</w:t>
      </w:r>
      <w:proofErr w:type="spellEnd"/>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9. Paslaugų </w:t>
      </w:r>
      <w:proofErr w:type="spellStart"/>
      <w:r w:rsidRPr="009B6925">
        <w:rPr>
          <w:lang w:eastAsia="ar-SA"/>
        </w:rPr>
        <w:t>pateikiamumas</w:t>
      </w:r>
      <w:proofErr w:type="spellEnd"/>
      <w:r w:rsidRPr="009B6925">
        <w:rPr>
          <w:lang w:eastAsia="ar-SA"/>
        </w:rPr>
        <w:t xml:space="preserve"> - ne mažiau 99 proc.</w:t>
      </w:r>
    </w:p>
    <w:p w:rsidR="00965611" w:rsidRPr="009B6925" w:rsidRDefault="00965611" w:rsidP="00965611">
      <w:pPr>
        <w:suppressAutoHyphens/>
        <w:contextualSpacing/>
        <w:jc w:val="both"/>
        <w:rPr>
          <w:lang w:eastAsia="ar-SA"/>
        </w:rPr>
      </w:pPr>
      <w:r w:rsidRPr="009B6925">
        <w:rPr>
          <w:lang w:eastAsia="ar-SA"/>
        </w:rPr>
        <w:lastRenderedPageBreak/>
        <w:t>2.</w:t>
      </w:r>
      <w:r w:rsidR="00367B8D">
        <w:rPr>
          <w:lang w:eastAsia="ar-SA"/>
        </w:rPr>
        <w:t>1.</w:t>
      </w:r>
      <w:r w:rsidRPr="009B6925">
        <w:rPr>
          <w:lang w:eastAsia="ar-SA"/>
        </w:rPr>
        <w:t xml:space="preserve">10. Dvikryptis vėlinimas (angl. </w:t>
      </w:r>
      <w:proofErr w:type="spellStart"/>
      <w:r w:rsidRPr="009B6925">
        <w:rPr>
          <w:i/>
          <w:lang w:eastAsia="ar-SA"/>
        </w:rPr>
        <w:t>Round</w:t>
      </w:r>
      <w:proofErr w:type="spellEnd"/>
      <w:r w:rsidRPr="009B6925">
        <w:rPr>
          <w:i/>
          <w:lang w:eastAsia="ar-SA"/>
        </w:rPr>
        <w:t xml:space="preserve"> </w:t>
      </w:r>
      <w:proofErr w:type="spellStart"/>
      <w:r w:rsidRPr="009B6925">
        <w:rPr>
          <w:i/>
          <w:lang w:eastAsia="ar-SA"/>
        </w:rPr>
        <w:t>Trip</w:t>
      </w:r>
      <w:proofErr w:type="spellEnd"/>
      <w:r w:rsidRPr="009B6925">
        <w:rPr>
          <w:i/>
          <w:lang w:eastAsia="ar-SA"/>
        </w:rPr>
        <w:t xml:space="preserve"> </w:t>
      </w:r>
      <w:proofErr w:type="spellStart"/>
      <w:r w:rsidRPr="009B6925">
        <w:rPr>
          <w:i/>
          <w:lang w:eastAsia="ar-SA"/>
        </w:rPr>
        <w:t>Delay</w:t>
      </w:r>
      <w:proofErr w:type="spellEnd"/>
      <w:r w:rsidRPr="009B6925">
        <w:rPr>
          <w:lang w:eastAsia="ar-SA"/>
        </w:rPr>
        <w:t xml:space="preserve">) linijoms Lietuvoje – ne daugiau kaip 25 </w:t>
      </w:r>
      <w:proofErr w:type="spellStart"/>
      <w:r w:rsidRPr="009B6925">
        <w:rPr>
          <w:lang w:eastAsia="ar-SA"/>
        </w:rPr>
        <w:t>ms</w:t>
      </w:r>
      <w:proofErr w:type="spellEnd"/>
      <w:r w:rsidRPr="009B6925">
        <w:rPr>
          <w:lang w:eastAsia="ar-SA"/>
        </w:rPr>
        <w:t xml:space="preserve">, linijoms Europoje – ne daugiau kaip 50 </w:t>
      </w:r>
      <w:proofErr w:type="spellStart"/>
      <w:r w:rsidRPr="009B6925">
        <w:rPr>
          <w:lang w:eastAsia="ar-SA"/>
        </w:rPr>
        <w:t>ms</w:t>
      </w:r>
      <w:proofErr w:type="spellEnd"/>
      <w:r w:rsidRPr="009B6925">
        <w:rPr>
          <w:lang w:eastAsia="ar-SA"/>
        </w:rPr>
        <w:t>.</w:t>
      </w:r>
    </w:p>
    <w:p w:rsidR="00965611" w:rsidRPr="009B6925"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11. Vėlinimo pokytis (angl. </w:t>
      </w:r>
      <w:proofErr w:type="spellStart"/>
      <w:r w:rsidRPr="009B6925">
        <w:rPr>
          <w:i/>
          <w:lang w:eastAsia="ar-SA"/>
        </w:rPr>
        <w:t>Jitter</w:t>
      </w:r>
      <w:proofErr w:type="spellEnd"/>
      <w:r w:rsidRPr="009B6925">
        <w:rPr>
          <w:lang w:eastAsia="ar-SA"/>
        </w:rPr>
        <w:t xml:space="preserve">) –  ne daugiau kaip 10 </w:t>
      </w:r>
      <w:proofErr w:type="spellStart"/>
      <w:r w:rsidRPr="009B6925">
        <w:rPr>
          <w:lang w:eastAsia="ar-SA"/>
        </w:rPr>
        <w:t>ms</w:t>
      </w:r>
      <w:proofErr w:type="spellEnd"/>
      <w:r w:rsidRPr="009B6925">
        <w:rPr>
          <w:lang w:eastAsia="ar-SA"/>
        </w:rPr>
        <w:t>.</w:t>
      </w:r>
    </w:p>
    <w:p w:rsidR="00965611" w:rsidRDefault="00965611" w:rsidP="00965611">
      <w:pPr>
        <w:suppressAutoHyphens/>
        <w:contextualSpacing/>
        <w:jc w:val="both"/>
        <w:rPr>
          <w:lang w:eastAsia="ar-SA"/>
        </w:rPr>
      </w:pPr>
      <w:r w:rsidRPr="009B6925">
        <w:rPr>
          <w:lang w:eastAsia="ar-SA"/>
        </w:rPr>
        <w:t>2.</w:t>
      </w:r>
      <w:r w:rsidR="00367B8D">
        <w:rPr>
          <w:lang w:eastAsia="ar-SA"/>
        </w:rPr>
        <w:t>1.</w:t>
      </w:r>
      <w:r w:rsidRPr="009B6925">
        <w:rPr>
          <w:lang w:eastAsia="ar-SA"/>
        </w:rPr>
        <w:t xml:space="preserve">12. Paketų praradimas (angl. </w:t>
      </w:r>
      <w:proofErr w:type="spellStart"/>
      <w:r w:rsidRPr="009B6925">
        <w:rPr>
          <w:i/>
          <w:lang w:eastAsia="ar-SA"/>
        </w:rPr>
        <w:t>Packet</w:t>
      </w:r>
      <w:proofErr w:type="spellEnd"/>
      <w:r w:rsidRPr="009B6925">
        <w:rPr>
          <w:i/>
          <w:lang w:eastAsia="ar-SA"/>
        </w:rPr>
        <w:t xml:space="preserve"> </w:t>
      </w:r>
      <w:proofErr w:type="spellStart"/>
      <w:r w:rsidRPr="009B6925">
        <w:rPr>
          <w:i/>
          <w:lang w:eastAsia="ar-SA"/>
        </w:rPr>
        <w:t>Loss</w:t>
      </w:r>
      <w:proofErr w:type="spellEnd"/>
      <w:r w:rsidRPr="009B6925">
        <w:rPr>
          <w:lang w:eastAsia="ar-SA"/>
        </w:rPr>
        <w:t>) – ne daugiau kaip 0,1%.</w:t>
      </w:r>
    </w:p>
    <w:p w:rsidR="00655F2C" w:rsidRPr="009B6925" w:rsidRDefault="00D564C2" w:rsidP="00965611">
      <w:pPr>
        <w:suppressAutoHyphens/>
        <w:contextualSpacing/>
        <w:jc w:val="both"/>
        <w:rPr>
          <w:lang w:eastAsia="ar-SA"/>
        </w:rPr>
      </w:pPr>
      <w:r>
        <w:rPr>
          <w:lang w:eastAsia="ar-SA"/>
        </w:rPr>
        <w:t>2.</w:t>
      </w:r>
      <w:r w:rsidR="00367B8D">
        <w:rPr>
          <w:lang w:eastAsia="ar-SA"/>
        </w:rPr>
        <w:t>1.13</w:t>
      </w:r>
      <w:r w:rsidR="00655F2C" w:rsidRPr="009B6925">
        <w:rPr>
          <w:lang w:eastAsia="ar-SA"/>
        </w:rPr>
        <w:t xml:space="preserve">. Teikėjas, gavęs Užsakovo raštu pateiktą prašymą, turi pateikti ryšio linijų įrengimo trasų fizines schemas,  įrangos </w:t>
      </w:r>
      <w:r w:rsidR="00655F2C">
        <w:rPr>
          <w:lang w:eastAsia="ar-SA"/>
        </w:rPr>
        <w:t>sujungimo logines schemas,</w:t>
      </w:r>
      <w:r w:rsidR="00655F2C" w:rsidRPr="009B6925">
        <w:rPr>
          <w:lang w:eastAsia="ar-SA"/>
        </w:rPr>
        <w:t xml:space="preserve"> paslaugos kokybinius </w:t>
      </w:r>
      <w:proofErr w:type="spellStart"/>
      <w:r w:rsidR="00655F2C" w:rsidRPr="009B6925">
        <w:rPr>
          <w:lang w:eastAsia="ar-SA"/>
        </w:rPr>
        <w:t>matavimus</w:t>
      </w:r>
      <w:proofErr w:type="spellEnd"/>
      <w:r w:rsidR="00655F2C" w:rsidRPr="009B6925">
        <w:rPr>
          <w:lang w:eastAsia="ar-SA"/>
        </w:rPr>
        <w:t>.</w:t>
      </w:r>
    </w:p>
    <w:p w:rsidR="00965611" w:rsidRDefault="00367B8D" w:rsidP="00965611">
      <w:pPr>
        <w:suppressAutoHyphens/>
        <w:contextualSpacing/>
        <w:jc w:val="both"/>
        <w:rPr>
          <w:lang w:eastAsia="ar-SA"/>
        </w:rPr>
      </w:pPr>
      <w:r>
        <w:rPr>
          <w:lang w:eastAsia="ar-SA"/>
        </w:rPr>
        <w:t>2.2</w:t>
      </w:r>
      <w:r w:rsidR="00965611" w:rsidRPr="009B6925">
        <w:rPr>
          <w:lang w:eastAsia="ar-SA"/>
        </w:rPr>
        <w:t xml:space="preserve">. </w:t>
      </w:r>
      <w:r w:rsidR="00345C65" w:rsidRPr="00345C65">
        <w:rPr>
          <w:lang w:eastAsia="ar-SA"/>
        </w:rPr>
        <w:t>Ne vėliau kaip per 30 (trisdešimt</w:t>
      </w:r>
      <w:r w:rsidR="002A1DCC" w:rsidRPr="00345C65">
        <w:rPr>
          <w:lang w:eastAsia="ar-SA"/>
        </w:rPr>
        <w:t>) dienų</w:t>
      </w:r>
      <w:r w:rsidR="002A1DCC">
        <w:rPr>
          <w:lang w:eastAsia="ar-SA"/>
        </w:rPr>
        <w:t xml:space="preserve"> </w:t>
      </w:r>
      <w:r w:rsidR="00965611" w:rsidRPr="009B6925">
        <w:rPr>
          <w:lang w:eastAsia="ar-SA"/>
        </w:rPr>
        <w:t xml:space="preserve">Teikėjas privalo įrengti ir pradėti teikti L2 </w:t>
      </w:r>
      <w:proofErr w:type="spellStart"/>
      <w:r w:rsidR="00965611" w:rsidRPr="009B6925">
        <w:rPr>
          <w:lang w:eastAsia="ar-SA"/>
        </w:rPr>
        <w:t>Ehternet</w:t>
      </w:r>
      <w:proofErr w:type="spellEnd"/>
      <w:r w:rsidR="00965611" w:rsidRPr="009B6925">
        <w:rPr>
          <w:lang w:eastAsia="ar-SA"/>
        </w:rPr>
        <w:t xml:space="preserve"> </w:t>
      </w:r>
      <w:proofErr w:type="spellStart"/>
      <w:r>
        <w:rPr>
          <w:lang w:eastAsia="ar-SA"/>
        </w:rPr>
        <w:t>d</w:t>
      </w:r>
      <w:r w:rsidRPr="00367B8D">
        <w:rPr>
          <w:lang w:eastAsia="ar-SA"/>
        </w:rPr>
        <w:t>augiataškių</w:t>
      </w:r>
      <w:proofErr w:type="spellEnd"/>
      <w:r w:rsidRPr="00367B8D">
        <w:rPr>
          <w:lang w:eastAsia="ar-SA"/>
        </w:rPr>
        <w:t xml:space="preserve"> (angl. </w:t>
      </w:r>
      <w:proofErr w:type="spellStart"/>
      <w:r w:rsidRPr="00367B8D">
        <w:rPr>
          <w:i/>
          <w:lang w:eastAsia="ar-SA"/>
        </w:rPr>
        <w:t>any</w:t>
      </w:r>
      <w:proofErr w:type="spellEnd"/>
      <w:r w:rsidRPr="00367B8D">
        <w:rPr>
          <w:i/>
          <w:lang w:eastAsia="ar-SA"/>
        </w:rPr>
        <w:t>-to-</w:t>
      </w:r>
      <w:proofErr w:type="spellStart"/>
      <w:r w:rsidRPr="00367B8D">
        <w:rPr>
          <w:i/>
          <w:lang w:eastAsia="ar-SA"/>
        </w:rPr>
        <w:t>any</w:t>
      </w:r>
      <w:proofErr w:type="spellEnd"/>
      <w:r w:rsidRPr="00367B8D">
        <w:rPr>
          <w:lang w:eastAsia="ar-SA"/>
        </w:rPr>
        <w:t xml:space="preserve">) sujungimų </w:t>
      </w:r>
      <w:r w:rsidR="00965611" w:rsidRPr="009B6925">
        <w:rPr>
          <w:lang w:eastAsia="ar-SA"/>
        </w:rPr>
        <w:t>du</w:t>
      </w:r>
      <w:r w:rsidR="00990AB2">
        <w:rPr>
          <w:lang w:eastAsia="ar-SA"/>
        </w:rPr>
        <w:t>omenų perdavimo paslaugas pagal</w:t>
      </w:r>
      <w:r w:rsidR="00CA40BB">
        <w:rPr>
          <w:lang w:eastAsia="ar-SA"/>
        </w:rPr>
        <w:t xml:space="preserve"> 1 lentelėje</w:t>
      </w:r>
      <w:r w:rsidR="00965611" w:rsidRPr="009B6925">
        <w:rPr>
          <w:lang w:eastAsia="ar-SA"/>
        </w:rPr>
        <w:t xml:space="preserve"> pateiktus duomenis:</w:t>
      </w:r>
    </w:p>
    <w:p w:rsidR="00CA40BB" w:rsidRPr="00CA40BB" w:rsidRDefault="00CA40BB" w:rsidP="00CA40BB">
      <w:pPr>
        <w:suppressAutoHyphens/>
        <w:contextualSpacing/>
        <w:jc w:val="right"/>
        <w:rPr>
          <w:i/>
          <w:sz w:val="20"/>
          <w:szCs w:val="20"/>
          <w:lang w:eastAsia="ar-SA"/>
        </w:rPr>
      </w:pPr>
      <w:r w:rsidRPr="00CA40BB">
        <w:rPr>
          <w:i/>
          <w:sz w:val="20"/>
          <w:szCs w:val="20"/>
          <w:lang w:eastAsia="ar-SA"/>
        </w:rPr>
        <w:t>1 lentelė</w:t>
      </w:r>
    </w:p>
    <w:tbl>
      <w:tblPr>
        <w:tblpPr w:leftFromText="180" w:rightFromText="180" w:vertAnchor="text" w:horzAnchor="margin" w:tblpXSpec="right" w:tblpY="105"/>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7"/>
        <w:gridCol w:w="1416"/>
        <w:gridCol w:w="993"/>
        <w:gridCol w:w="1844"/>
      </w:tblGrid>
      <w:tr w:rsidR="00965611" w:rsidRPr="009B6925" w:rsidTr="00CA40BB">
        <w:trPr>
          <w:trHeight w:val="615"/>
        </w:trPr>
        <w:tc>
          <w:tcPr>
            <w:tcW w:w="439" w:type="pct"/>
            <w:shd w:val="clear" w:color="auto" w:fill="auto"/>
            <w:vAlign w:val="center"/>
          </w:tcPr>
          <w:p w:rsidR="00965611" w:rsidRPr="009B6925" w:rsidRDefault="00965611" w:rsidP="00453177">
            <w:pPr>
              <w:suppressAutoHyphens/>
              <w:jc w:val="center"/>
              <w:rPr>
                <w:bCs/>
                <w:sz w:val="20"/>
                <w:szCs w:val="20"/>
                <w:lang w:eastAsia="ar-SA"/>
              </w:rPr>
            </w:pPr>
            <w:r w:rsidRPr="009B6925">
              <w:rPr>
                <w:bCs/>
                <w:sz w:val="20"/>
                <w:szCs w:val="20"/>
                <w:lang w:eastAsia="ar-SA"/>
              </w:rPr>
              <w:t>Eil.</w:t>
            </w:r>
          </w:p>
          <w:p w:rsidR="00965611" w:rsidRPr="009B6925" w:rsidRDefault="00965611" w:rsidP="00453177">
            <w:pPr>
              <w:suppressAutoHyphens/>
              <w:jc w:val="center"/>
              <w:rPr>
                <w:bCs/>
                <w:lang w:eastAsia="ar-SA"/>
              </w:rPr>
            </w:pPr>
            <w:r w:rsidRPr="009B6925">
              <w:rPr>
                <w:bCs/>
                <w:sz w:val="20"/>
                <w:szCs w:val="20"/>
                <w:lang w:eastAsia="ar-SA"/>
              </w:rPr>
              <w:t>Nr.</w:t>
            </w:r>
          </w:p>
        </w:tc>
        <w:tc>
          <w:tcPr>
            <w:tcW w:w="2354" w:type="pct"/>
            <w:vAlign w:val="center"/>
          </w:tcPr>
          <w:p w:rsidR="00965611" w:rsidRPr="009B6925" w:rsidRDefault="00965611" w:rsidP="00453177">
            <w:pPr>
              <w:suppressAutoHyphens/>
              <w:jc w:val="center"/>
              <w:rPr>
                <w:bCs/>
                <w:lang w:eastAsia="ar-SA"/>
              </w:rPr>
            </w:pPr>
            <w:r w:rsidRPr="009B6925">
              <w:rPr>
                <w:bCs/>
                <w:lang w:eastAsia="ar-SA"/>
              </w:rPr>
              <w:t>Pirmo taško adresas / koordinatės (LKS)</w:t>
            </w:r>
          </w:p>
        </w:tc>
        <w:tc>
          <w:tcPr>
            <w:tcW w:w="735" w:type="pct"/>
            <w:vAlign w:val="center"/>
          </w:tcPr>
          <w:p w:rsidR="00965611" w:rsidRPr="009B6925" w:rsidRDefault="00965611" w:rsidP="00453177">
            <w:pPr>
              <w:suppressAutoHyphens/>
              <w:jc w:val="center"/>
              <w:rPr>
                <w:bCs/>
                <w:lang w:eastAsia="ar-SA"/>
              </w:rPr>
            </w:pPr>
            <w:r w:rsidRPr="009B6925">
              <w:rPr>
                <w:bCs/>
                <w:lang w:eastAsia="ar-SA"/>
              </w:rPr>
              <w:t>Pirmo taško greitaveika, ne mažiau kaip</w:t>
            </w:r>
          </w:p>
        </w:tc>
        <w:tc>
          <w:tcPr>
            <w:tcW w:w="515" w:type="pct"/>
            <w:vAlign w:val="center"/>
          </w:tcPr>
          <w:p w:rsidR="00965611" w:rsidRPr="009B6925" w:rsidRDefault="00965611" w:rsidP="00453177">
            <w:pPr>
              <w:suppressAutoHyphens/>
              <w:jc w:val="center"/>
              <w:rPr>
                <w:bCs/>
                <w:lang w:eastAsia="ar-SA"/>
              </w:rPr>
            </w:pPr>
            <w:r w:rsidRPr="009B6925">
              <w:rPr>
                <w:lang w:eastAsia="ar-SA"/>
              </w:rPr>
              <w:t>Sąsajos tipas</w:t>
            </w:r>
          </w:p>
        </w:tc>
        <w:tc>
          <w:tcPr>
            <w:tcW w:w="957" w:type="pct"/>
            <w:shd w:val="clear" w:color="auto" w:fill="auto"/>
            <w:vAlign w:val="center"/>
          </w:tcPr>
          <w:p w:rsidR="00965611" w:rsidRPr="009B6925" w:rsidRDefault="00965611" w:rsidP="00453177">
            <w:pPr>
              <w:suppressAutoHyphens/>
              <w:jc w:val="center"/>
              <w:rPr>
                <w:bCs/>
                <w:lang w:eastAsia="ar-SA"/>
              </w:rPr>
            </w:pPr>
            <w:r w:rsidRPr="009B6925">
              <w:rPr>
                <w:bCs/>
                <w:lang w:eastAsia="ar-SA"/>
              </w:rPr>
              <w:t xml:space="preserve">Antro taško adresas  / greitaveika ne mažiau kaip / sąsajos tipas </w:t>
            </w:r>
          </w:p>
        </w:tc>
      </w:tr>
      <w:tr w:rsidR="00E92920" w:rsidRPr="009B6925" w:rsidTr="00CA40BB">
        <w:trPr>
          <w:trHeight w:val="285"/>
        </w:trPr>
        <w:tc>
          <w:tcPr>
            <w:tcW w:w="439" w:type="pct"/>
            <w:tcBorders>
              <w:bottom w:val="single" w:sz="4" w:space="0" w:color="auto"/>
            </w:tcBorders>
            <w:shd w:val="clear" w:color="auto" w:fill="auto"/>
            <w:vAlign w:val="center"/>
          </w:tcPr>
          <w:p w:rsidR="00E92920" w:rsidRPr="009B6925" w:rsidRDefault="00E92920" w:rsidP="00453177">
            <w:pPr>
              <w:suppressAutoHyphens/>
              <w:jc w:val="center"/>
              <w:rPr>
                <w:lang w:eastAsia="ar-SA"/>
              </w:rPr>
            </w:pPr>
            <w:r w:rsidRPr="009B6925">
              <w:rPr>
                <w:lang w:eastAsia="ar-SA"/>
              </w:rPr>
              <w:t>1.</w:t>
            </w:r>
          </w:p>
        </w:tc>
        <w:tc>
          <w:tcPr>
            <w:tcW w:w="2354" w:type="pct"/>
            <w:vAlign w:val="center"/>
          </w:tcPr>
          <w:p w:rsidR="00E92920" w:rsidRPr="004A4C65" w:rsidRDefault="00E92920" w:rsidP="00453177">
            <w:pPr>
              <w:suppressAutoHyphens/>
              <w:rPr>
                <w:lang w:eastAsia="ar-SA"/>
              </w:rPr>
            </w:pPr>
            <w:proofErr w:type="spellStart"/>
            <w:r w:rsidRPr="004A4C65">
              <w:rPr>
                <w:lang w:eastAsia="ar-SA"/>
              </w:rPr>
              <w:t>Prisieginės</w:t>
            </w:r>
            <w:proofErr w:type="spellEnd"/>
            <w:r w:rsidRPr="004A4C65">
              <w:rPr>
                <w:lang w:eastAsia="ar-SA"/>
              </w:rPr>
              <w:t xml:space="preserve"> k., Vidiškių sen., Ignalinos r. / LKS 644928, 6141447</w:t>
            </w:r>
          </w:p>
        </w:tc>
        <w:tc>
          <w:tcPr>
            <w:tcW w:w="735" w:type="pct"/>
            <w:vAlign w:val="center"/>
          </w:tcPr>
          <w:p w:rsidR="00E92920" w:rsidRPr="009B6925" w:rsidRDefault="00E92920" w:rsidP="00453177">
            <w:pPr>
              <w:suppressAutoHyphens/>
              <w:jc w:val="center"/>
              <w:rPr>
                <w:lang w:eastAsia="ar-SA"/>
              </w:rPr>
            </w:pPr>
            <w:r>
              <w:rPr>
                <w:lang w:eastAsia="ar-SA"/>
              </w:rPr>
              <w:t>100</w:t>
            </w:r>
            <w:r w:rsidRPr="009B6925">
              <w:rPr>
                <w:lang w:eastAsia="ar-SA"/>
              </w:rPr>
              <w:t xml:space="preserve"> </w:t>
            </w:r>
            <w:proofErr w:type="spellStart"/>
            <w:r w:rsidRPr="009B6925">
              <w:rPr>
                <w:lang w:eastAsia="ar-SA"/>
              </w:rPr>
              <w:t>Mbps</w:t>
            </w:r>
            <w:proofErr w:type="spellEnd"/>
          </w:p>
        </w:tc>
        <w:tc>
          <w:tcPr>
            <w:tcW w:w="515" w:type="pct"/>
            <w:vAlign w:val="center"/>
          </w:tcPr>
          <w:p w:rsidR="00E92920" w:rsidRPr="009B6925" w:rsidRDefault="00E92920" w:rsidP="00453177">
            <w:pPr>
              <w:suppressAutoHyphens/>
              <w:jc w:val="center"/>
              <w:rPr>
                <w:lang w:eastAsia="ar-SA"/>
              </w:rPr>
            </w:pPr>
            <w:r w:rsidRPr="009B6925">
              <w:rPr>
                <w:lang w:eastAsia="ar-SA"/>
              </w:rPr>
              <w:t>SFP</w:t>
            </w:r>
          </w:p>
        </w:tc>
        <w:tc>
          <w:tcPr>
            <w:tcW w:w="957" w:type="pct"/>
            <w:vMerge w:val="restart"/>
            <w:shd w:val="clear" w:color="auto" w:fill="auto"/>
            <w:vAlign w:val="center"/>
          </w:tcPr>
          <w:p w:rsidR="00E92920" w:rsidRPr="009B6925" w:rsidRDefault="00E92920" w:rsidP="00453177">
            <w:pPr>
              <w:suppressAutoHyphens/>
              <w:jc w:val="center"/>
              <w:rPr>
                <w:lang w:eastAsia="ar-SA"/>
              </w:rPr>
            </w:pPr>
            <w:r w:rsidRPr="009B6925">
              <w:rPr>
                <w:lang w:eastAsia="ar-SA"/>
              </w:rPr>
              <w:t>Šv. Ignoto g. 8/29, Vilnius /</w:t>
            </w:r>
          </w:p>
          <w:p w:rsidR="00E92920" w:rsidRPr="009B6925" w:rsidRDefault="00E92920" w:rsidP="007D148D">
            <w:pPr>
              <w:suppressAutoHyphens/>
              <w:jc w:val="center"/>
              <w:rPr>
                <w:lang w:eastAsia="ar-SA"/>
              </w:rPr>
            </w:pPr>
            <w:r w:rsidRPr="00F038A9">
              <w:rPr>
                <w:lang w:eastAsia="ar-SA"/>
              </w:rPr>
              <w:t xml:space="preserve">5 </w:t>
            </w:r>
            <w:proofErr w:type="spellStart"/>
            <w:r w:rsidRPr="00F038A9">
              <w:rPr>
                <w:lang w:eastAsia="ar-SA"/>
              </w:rPr>
              <w:t>Gbps</w:t>
            </w:r>
            <w:proofErr w:type="spellEnd"/>
            <w:r w:rsidRPr="00F038A9">
              <w:rPr>
                <w:lang w:eastAsia="ar-SA"/>
              </w:rPr>
              <w:t xml:space="preserve"> /</w:t>
            </w:r>
            <w:r w:rsidRPr="009B6925">
              <w:rPr>
                <w:lang w:eastAsia="ar-SA"/>
              </w:rPr>
              <w:t>SFP</w:t>
            </w:r>
          </w:p>
        </w:tc>
      </w:tr>
      <w:tr w:rsidR="00E92920" w:rsidRPr="009B6925" w:rsidTr="00CA40BB">
        <w:trPr>
          <w:trHeight w:val="285"/>
        </w:trPr>
        <w:tc>
          <w:tcPr>
            <w:tcW w:w="439" w:type="pct"/>
            <w:shd w:val="clear" w:color="auto" w:fill="auto"/>
            <w:vAlign w:val="center"/>
          </w:tcPr>
          <w:p w:rsidR="00E92920" w:rsidRPr="009B6925" w:rsidRDefault="00E92920" w:rsidP="00453177">
            <w:pPr>
              <w:suppressAutoHyphens/>
              <w:jc w:val="center"/>
              <w:rPr>
                <w:lang w:eastAsia="ar-SA"/>
              </w:rPr>
            </w:pPr>
            <w:r>
              <w:rPr>
                <w:lang w:eastAsia="ar-SA"/>
              </w:rPr>
              <w:t>2</w:t>
            </w:r>
            <w:r w:rsidRPr="009B6925">
              <w:rPr>
                <w:lang w:eastAsia="ar-SA"/>
              </w:rPr>
              <w:t>.</w:t>
            </w:r>
          </w:p>
        </w:tc>
        <w:tc>
          <w:tcPr>
            <w:tcW w:w="2354" w:type="pct"/>
            <w:vAlign w:val="center"/>
          </w:tcPr>
          <w:p w:rsidR="00E92920" w:rsidRPr="004A4C65" w:rsidRDefault="00E92920" w:rsidP="00453177">
            <w:pPr>
              <w:suppressAutoHyphens/>
              <w:rPr>
                <w:lang w:eastAsia="ar-SA"/>
              </w:rPr>
            </w:pPr>
            <w:proofErr w:type="spellStart"/>
            <w:r w:rsidRPr="004A4C65">
              <w:rPr>
                <w:lang w:eastAsia="ar-SA"/>
              </w:rPr>
              <w:t>Ricielių</w:t>
            </w:r>
            <w:proofErr w:type="spellEnd"/>
            <w:r w:rsidRPr="004A4C65">
              <w:rPr>
                <w:lang w:eastAsia="ar-SA"/>
              </w:rPr>
              <w:t xml:space="preserve"> k. Druskininkų sav. </w:t>
            </w:r>
            <w:r w:rsidR="00F52FBB" w:rsidRPr="004A4C65">
              <w:rPr>
                <w:lang w:eastAsia="ar-SA"/>
              </w:rPr>
              <w:t>/</w:t>
            </w:r>
          </w:p>
          <w:p w:rsidR="00E92920" w:rsidRPr="004A4C65" w:rsidRDefault="00E92920" w:rsidP="00453177">
            <w:pPr>
              <w:suppressAutoHyphens/>
              <w:rPr>
                <w:lang w:eastAsia="ar-SA"/>
              </w:rPr>
            </w:pPr>
            <w:r w:rsidRPr="004A4C65">
              <w:rPr>
                <w:lang w:eastAsia="ar-SA"/>
              </w:rPr>
              <w:t>LKS 498554 5993605</w:t>
            </w:r>
          </w:p>
        </w:tc>
        <w:tc>
          <w:tcPr>
            <w:tcW w:w="735" w:type="pct"/>
            <w:vAlign w:val="center"/>
          </w:tcPr>
          <w:p w:rsidR="00E92920" w:rsidRPr="009B6925" w:rsidRDefault="00E92920" w:rsidP="00453177">
            <w:pPr>
              <w:suppressAutoHyphens/>
              <w:jc w:val="center"/>
              <w:rPr>
                <w:lang w:eastAsia="ar-SA"/>
              </w:rPr>
            </w:pPr>
            <w:r>
              <w:rPr>
                <w:lang w:eastAsia="ar-SA"/>
              </w:rPr>
              <w:t>100</w:t>
            </w:r>
            <w:r w:rsidRPr="00FF3A3B">
              <w:rPr>
                <w:lang w:eastAsia="ar-SA"/>
              </w:rPr>
              <w:t xml:space="preserve"> </w:t>
            </w:r>
            <w:proofErr w:type="spellStart"/>
            <w:r w:rsidRPr="00FF3A3B">
              <w:rPr>
                <w:lang w:eastAsia="ar-SA"/>
              </w:rPr>
              <w:t>Mbps</w:t>
            </w:r>
            <w:proofErr w:type="spellEnd"/>
            <w:r w:rsidRPr="00FF3A3B">
              <w:rPr>
                <w:lang w:eastAsia="ar-SA"/>
              </w:rPr>
              <w:t xml:space="preserve"> </w:t>
            </w:r>
          </w:p>
        </w:tc>
        <w:tc>
          <w:tcPr>
            <w:tcW w:w="515" w:type="pct"/>
            <w:vAlign w:val="center"/>
          </w:tcPr>
          <w:p w:rsidR="00E92920" w:rsidRPr="009B6925" w:rsidRDefault="00E92920" w:rsidP="00453177">
            <w:pPr>
              <w:suppressAutoHyphens/>
              <w:jc w:val="center"/>
              <w:rPr>
                <w:lang w:eastAsia="ar-SA"/>
              </w:rPr>
            </w:pPr>
            <w:r w:rsidRPr="009B6925">
              <w:rPr>
                <w:lang w:eastAsia="ar-SA"/>
              </w:rPr>
              <w:t>SFP</w:t>
            </w:r>
          </w:p>
        </w:tc>
        <w:tc>
          <w:tcPr>
            <w:tcW w:w="957" w:type="pct"/>
            <w:vMerge/>
            <w:shd w:val="clear" w:color="auto" w:fill="auto"/>
            <w:vAlign w:val="center"/>
          </w:tcPr>
          <w:p w:rsidR="00E92920" w:rsidRPr="009B6925" w:rsidRDefault="00E92920" w:rsidP="00453177">
            <w:pPr>
              <w:suppressAutoHyphens/>
              <w:rPr>
                <w:lang w:eastAsia="ar-SA"/>
              </w:rPr>
            </w:pPr>
          </w:p>
        </w:tc>
      </w:tr>
      <w:tr w:rsidR="00E92920" w:rsidRPr="009B6925" w:rsidTr="00CA40BB">
        <w:trPr>
          <w:trHeight w:val="285"/>
        </w:trPr>
        <w:tc>
          <w:tcPr>
            <w:tcW w:w="439" w:type="pct"/>
            <w:shd w:val="clear" w:color="auto" w:fill="auto"/>
            <w:vAlign w:val="center"/>
          </w:tcPr>
          <w:p w:rsidR="00E92920" w:rsidRPr="009B6925" w:rsidRDefault="00E92920" w:rsidP="00453177">
            <w:pPr>
              <w:suppressAutoHyphens/>
              <w:jc w:val="center"/>
              <w:rPr>
                <w:lang w:eastAsia="ar-SA"/>
              </w:rPr>
            </w:pPr>
            <w:r>
              <w:rPr>
                <w:lang w:eastAsia="ar-SA"/>
              </w:rPr>
              <w:t>3</w:t>
            </w:r>
            <w:r w:rsidRPr="009B6925">
              <w:rPr>
                <w:lang w:eastAsia="ar-SA"/>
              </w:rPr>
              <w:t>.</w:t>
            </w:r>
          </w:p>
        </w:tc>
        <w:tc>
          <w:tcPr>
            <w:tcW w:w="2354" w:type="pct"/>
            <w:vAlign w:val="center"/>
          </w:tcPr>
          <w:p w:rsidR="00E92920" w:rsidRPr="004A4C65" w:rsidRDefault="00E92920" w:rsidP="00453177">
            <w:pPr>
              <w:suppressAutoHyphens/>
              <w:rPr>
                <w:lang w:eastAsia="ar-SA"/>
              </w:rPr>
            </w:pPr>
            <w:proofErr w:type="spellStart"/>
            <w:r w:rsidRPr="004A4C65">
              <w:rPr>
                <w:lang w:eastAsia="ar-SA"/>
              </w:rPr>
              <w:t>Liupkiškių</w:t>
            </w:r>
            <w:proofErr w:type="spellEnd"/>
            <w:r w:rsidRPr="004A4C65">
              <w:rPr>
                <w:lang w:eastAsia="ar-SA"/>
              </w:rPr>
              <w:t xml:space="preserve"> k., Dainavos sen., Šalčininkų r. / LKS 566318, 6012289</w:t>
            </w:r>
          </w:p>
        </w:tc>
        <w:tc>
          <w:tcPr>
            <w:tcW w:w="735" w:type="pct"/>
            <w:vAlign w:val="center"/>
          </w:tcPr>
          <w:p w:rsidR="00E92920" w:rsidRPr="009B6925" w:rsidRDefault="00E92920" w:rsidP="00453177">
            <w:pPr>
              <w:suppressAutoHyphens/>
              <w:jc w:val="center"/>
              <w:rPr>
                <w:lang w:eastAsia="ar-SA"/>
              </w:rPr>
            </w:pPr>
            <w:r>
              <w:rPr>
                <w:lang w:eastAsia="ar-SA"/>
              </w:rPr>
              <w:t>1</w:t>
            </w:r>
            <w:r w:rsidRPr="00FF3A3B">
              <w:rPr>
                <w:lang w:eastAsia="ar-SA"/>
              </w:rPr>
              <w:t xml:space="preserve">00 </w:t>
            </w:r>
            <w:proofErr w:type="spellStart"/>
            <w:r w:rsidRPr="00FF3A3B">
              <w:rPr>
                <w:lang w:eastAsia="ar-SA"/>
              </w:rPr>
              <w:t>Mbps</w:t>
            </w:r>
            <w:proofErr w:type="spellEnd"/>
            <w:r w:rsidRPr="00FF3A3B">
              <w:rPr>
                <w:lang w:eastAsia="ar-SA"/>
              </w:rPr>
              <w:t xml:space="preserve"> </w:t>
            </w:r>
          </w:p>
        </w:tc>
        <w:tc>
          <w:tcPr>
            <w:tcW w:w="515" w:type="pct"/>
            <w:vAlign w:val="center"/>
          </w:tcPr>
          <w:p w:rsidR="00E92920" w:rsidRPr="009B6925" w:rsidRDefault="00E92920" w:rsidP="00453177">
            <w:pPr>
              <w:suppressAutoHyphens/>
              <w:jc w:val="center"/>
              <w:rPr>
                <w:lang w:eastAsia="ar-SA"/>
              </w:rPr>
            </w:pPr>
            <w:r w:rsidRPr="00085031">
              <w:rPr>
                <w:lang w:eastAsia="ar-SA"/>
              </w:rPr>
              <w:t>SFP</w:t>
            </w:r>
          </w:p>
        </w:tc>
        <w:tc>
          <w:tcPr>
            <w:tcW w:w="957" w:type="pct"/>
            <w:vMerge/>
            <w:shd w:val="clear" w:color="auto" w:fill="auto"/>
            <w:vAlign w:val="center"/>
          </w:tcPr>
          <w:p w:rsidR="00E92920" w:rsidRPr="009B6925" w:rsidRDefault="00E92920" w:rsidP="00453177">
            <w:pPr>
              <w:suppressAutoHyphens/>
              <w:rPr>
                <w:lang w:eastAsia="ar-SA"/>
              </w:rPr>
            </w:pPr>
          </w:p>
        </w:tc>
      </w:tr>
      <w:tr w:rsidR="00E92920" w:rsidRPr="009B6925" w:rsidTr="00CA40BB">
        <w:trPr>
          <w:trHeight w:val="285"/>
        </w:trPr>
        <w:tc>
          <w:tcPr>
            <w:tcW w:w="439" w:type="pct"/>
            <w:shd w:val="clear" w:color="auto" w:fill="auto"/>
            <w:vAlign w:val="center"/>
          </w:tcPr>
          <w:p w:rsidR="00E92920" w:rsidRPr="009B6925" w:rsidRDefault="00E92920" w:rsidP="00453177">
            <w:pPr>
              <w:suppressAutoHyphens/>
              <w:jc w:val="center"/>
              <w:rPr>
                <w:lang w:eastAsia="ar-SA"/>
              </w:rPr>
            </w:pPr>
            <w:r>
              <w:rPr>
                <w:lang w:eastAsia="ar-SA"/>
              </w:rPr>
              <w:t>4</w:t>
            </w:r>
            <w:r w:rsidRPr="009B6925">
              <w:rPr>
                <w:lang w:eastAsia="ar-SA"/>
              </w:rPr>
              <w:t>.</w:t>
            </w:r>
          </w:p>
        </w:tc>
        <w:tc>
          <w:tcPr>
            <w:tcW w:w="2354" w:type="pct"/>
            <w:vAlign w:val="center"/>
          </w:tcPr>
          <w:p w:rsidR="00E92920" w:rsidRPr="004A4C65" w:rsidRDefault="00E92920" w:rsidP="00453177">
            <w:pPr>
              <w:suppressAutoHyphens/>
              <w:rPr>
                <w:lang w:eastAsia="ar-SA"/>
              </w:rPr>
            </w:pPr>
            <w:r w:rsidRPr="004A4C65">
              <w:rPr>
                <w:lang w:eastAsia="ar-SA"/>
              </w:rPr>
              <w:t xml:space="preserve">Kalno g. 27, Nemenčinė, Vilniaus r. </w:t>
            </w:r>
          </w:p>
        </w:tc>
        <w:tc>
          <w:tcPr>
            <w:tcW w:w="735" w:type="pct"/>
            <w:vAlign w:val="center"/>
          </w:tcPr>
          <w:p w:rsidR="00E92920" w:rsidRPr="00453177" w:rsidRDefault="00E92920" w:rsidP="00453177">
            <w:pPr>
              <w:suppressAutoHyphens/>
              <w:jc w:val="center"/>
              <w:rPr>
                <w:lang w:eastAsia="ar-SA"/>
              </w:rPr>
            </w:pPr>
            <w:r>
              <w:rPr>
                <w:lang w:eastAsia="ar-SA"/>
              </w:rPr>
              <w:t>1</w:t>
            </w:r>
            <w:r w:rsidRPr="00453177">
              <w:rPr>
                <w:lang w:eastAsia="ar-SA"/>
              </w:rPr>
              <w:t xml:space="preserve">00 </w:t>
            </w:r>
            <w:proofErr w:type="spellStart"/>
            <w:r w:rsidRPr="00453177">
              <w:rPr>
                <w:lang w:eastAsia="ar-SA"/>
              </w:rPr>
              <w:t>Mbps</w:t>
            </w:r>
            <w:proofErr w:type="spellEnd"/>
            <w:r w:rsidRPr="00453177">
              <w:rPr>
                <w:lang w:eastAsia="ar-SA"/>
              </w:rPr>
              <w:t xml:space="preserve"> </w:t>
            </w:r>
          </w:p>
        </w:tc>
        <w:tc>
          <w:tcPr>
            <w:tcW w:w="515" w:type="pct"/>
            <w:vAlign w:val="center"/>
          </w:tcPr>
          <w:p w:rsidR="00E92920" w:rsidRPr="009B6925" w:rsidRDefault="00E92920" w:rsidP="00453177">
            <w:pPr>
              <w:suppressAutoHyphens/>
              <w:jc w:val="center"/>
              <w:rPr>
                <w:lang w:eastAsia="ar-SA"/>
              </w:rPr>
            </w:pPr>
            <w:r w:rsidRPr="009B6925">
              <w:rPr>
                <w:lang w:eastAsia="ar-SA"/>
              </w:rPr>
              <w:t>SFP</w:t>
            </w:r>
          </w:p>
        </w:tc>
        <w:tc>
          <w:tcPr>
            <w:tcW w:w="957" w:type="pct"/>
            <w:vMerge/>
            <w:shd w:val="clear" w:color="auto" w:fill="auto"/>
            <w:vAlign w:val="center"/>
          </w:tcPr>
          <w:p w:rsidR="00E92920" w:rsidRPr="009B6925" w:rsidRDefault="00E92920" w:rsidP="00453177">
            <w:pPr>
              <w:suppressAutoHyphens/>
              <w:rPr>
                <w:lang w:eastAsia="ar-SA"/>
              </w:rPr>
            </w:pPr>
          </w:p>
        </w:tc>
      </w:tr>
      <w:tr w:rsidR="00E92920" w:rsidRPr="009B6925" w:rsidTr="00CA40BB">
        <w:trPr>
          <w:trHeight w:val="285"/>
        </w:trPr>
        <w:tc>
          <w:tcPr>
            <w:tcW w:w="439" w:type="pct"/>
            <w:shd w:val="clear" w:color="auto" w:fill="auto"/>
            <w:vAlign w:val="center"/>
          </w:tcPr>
          <w:p w:rsidR="00E92920" w:rsidRPr="009B6925" w:rsidRDefault="00E92920" w:rsidP="00453177">
            <w:pPr>
              <w:suppressAutoHyphens/>
              <w:jc w:val="center"/>
              <w:rPr>
                <w:lang w:eastAsia="ar-SA"/>
              </w:rPr>
            </w:pPr>
            <w:r>
              <w:rPr>
                <w:lang w:eastAsia="ar-SA"/>
              </w:rPr>
              <w:t>5</w:t>
            </w:r>
            <w:r w:rsidRPr="009B6925">
              <w:rPr>
                <w:lang w:eastAsia="ar-SA"/>
              </w:rPr>
              <w:t>.</w:t>
            </w:r>
          </w:p>
        </w:tc>
        <w:tc>
          <w:tcPr>
            <w:tcW w:w="2354" w:type="pct"/>
            <w:vAlign w:val="center"/>
          </w:tcPr>
          <w:p w:rsidR="00E92920" w:rsidRPr="004A4C65" w:rsidRDefault="00E92920" w:rsidP="00453177">
            <w:pPr>
              <w:suppressAutoHyphens/>
              <w:rPr>
                <w:lang w:eastAsia="ar-SA"/>
              </w:rPr>
            </w:pPr>
            <w:proofErr w:type="spellStart"/>
            <w:r w:rsidRPr="004A4C65">
              <w:rPr>
                <w:lang w:eastAsia="ar-SA"/>
              </w:rPr>
              <w:t>Pavoverės</w:t>
            </w:r>
            <w:proofErr w:type="spellEnd"/>
            <w:r w:rsidRPr="004A4C65">
              <w:rPr>
                <w:lang w:eastAsia="ar-SA"/>
              </w:rPr>
              <w:t xml:space="preserve"> kaimas, Švenčionių r.</w:t>
            </w:r>
            <w:r w:rsidR="00F52FBB" w:rsidRPr="004A4C65">
              <w:rPr>
                <w:lang w:eastAsia="ar-SA"/>
              </w:rPr>
              <w:t xml:space="preserve"> /</w:t>
            </w:r>
          </w:p>
          <w:p w:rsidR="00E92920" w:rsidRPr="004A4C65" w:rsidRDefault="00E92920" w:rsidP="00453177">
            <w:pPr>
              <w:suppressAutoHyphens/>
              <w:rPr>
                <w:lang w:eastAsia="ar-SA"/>
              </w:rPr>
            </w:pPr>
            <w:r w:rsidRPr="004A4C65">
              <w:rPr>
                <w:lang w:eastAsia="ar-SA"/>
              </w:rPr>
              <w:t>LKS 617725, 6094145</w:t>
            </w:r>
          </w:p>
        </w:tc>
        <w:tc>
          <w:tcPr>
            <w:tcW w:w="735" w:type="pct"/>
            <w:vAlign w:val="center"/>
          </w:tcPr>
          <w:p w:rsidR="00E92920" w:rsidRPr="009B6925" w:rsidRDefault="00E92920" w:rsidP="00453177">
            <w:pPr>
              <w:suppressAutoHyphens/>
              <w:jc w:val="center"/>
              <w:rPr>
                <w:lang w:eastAsia="ar-SA"/>
              </w:rPr>
            </w:pPr>
            <w:r>
              <w:rPr>
                <w:lang w:eastAsia="ar-SA"/>
              </w:rPr>
              <w:t>300</w:t>
            </w:r>
            <w:r w:rsidRPr="00FF3A3B">
              <w:rPr>
                <w:lang w:eastAsia="ar-SA"/>
              </w:rPr>
              <w:t xml:space="preserve"> </w:t>
            </w:r>
            <w:proofErr w:type="spellStart"/>
            <w:r w:rsidRPr="00FF3A3B">
              <w:rPr>
                <w:lang w:eastAsia="ar-SA"/>
              </w:rPr>
              <w:t>Mbps</w:t>
            </w:r>
            <w:proofErr w:type="spellEnd"/>
            <w:r w:rsidRPr="00FF3A3B">
              <w:rPr>
                <w:lang w:eastAsia="ar-SA"/>
              </w:rPr>
              <w:t xml:space="preserve"> </w:t>
            </w:r>
          </w:p>
        </w:tc>
        <w:tc>
          <w:tcPr>
            <w:tcW w:w="515" w:type="pct"/>
            <w:vAlign w:val="center"/>
          </w:tcPr>
          <w:p w:rsidR="00E92920" w:rsidRPr="009B6925" w:rsidRDefault="00E92920" w:rsidP="00453177">
            <w:pPr>
              <w:suppressAutoHyphens/>
              <w:jc w:val="center"/>
              <w:rPr>
                <w:lang w:eastAsia="ar-SA"/>
              </w:rPr>
            </w:pPr>
            <w:r w:rsidRPr="009B6925">
              <w:rPr>
                <w:lang w:eastAsia="ar-SA"/>
              </w:rPr>
              <w:t>SFP</w:t>
            </w:r>
          </w:p>
        </w:tc>
        <w:tc>
          <w:tcPr>
            <w:tcW w:w="957" w:type="pct"/>
            <w:vMerge/>
            <w:shd w:val="clear" w:color="auto" w:fill="auto"/>
            <w:vAlign w:val="center"/>
          </w:tcPr>
          <w:p w:rsidR="00E92920" w:rsidRPr="009B6925" w:rsidRDefault="00E92920" w:rsidP="00453177">
            <w:pPr>
              <w:suppressAutoHyphens/>
              <w:rPr>
                <w:lang w:eastAsia="ar-SA"/>
              </w:rPr>
            </w:pPr>
          </w:p>
        </w:tc>
      </w:tr>
      <w:tr w:rsidR="00E92920" w:rsidRPr="009B6925" w:rsidTr="00CA40BB">
        <w:trPr>
          <w:trHeight w:val="285"/>
        </w:trPr>
        <w:tc>
          <w:tcPr>
            <w:tcW w:w="439" w:type="pct"/>
            <w:shd w:val="clear" w:color="auto" w:fill="auto"/>
            <w:vAlign w:val="center"/>
          </w:tcPr>
          <w:p w:rsidR="00E92920" w:rsidRPr="009B6925" w:rsidRDefault="00E92920" w:rsidP="00453177">
            <w:pPr>
              <w:suppressAutoHyphens/>
              <w:jc w:val="center"/>
              <w:rPr>
                <w:lang w:eastAsia="ar-SA"/>
              </w:rPr>
            </w:pPr>
            <w:r>
              <w:rPr>
                <w:lang w:eastAsia="ar-SA"/>
              </w:rPr>
              <w:t>6</w:t>
            </w:r>
            <w:r w:rsidRPr="009B6925">
              <w:rPr>
                <w:lang w:eastAsia="ar-SA"/>
              </w:rPr>
              <w:t>.</w:t>
            </w:r>
          </w:p>
        </w:tc>
        <w:tc>
          <w:tcPr>
            <w:tcW w:w="2354" w:type="pct"/>
            <w:vAlign w:val="center"/>
          </w:tcPr>
          <w:p w:rsidR="00687869" w:rsidRDefault="00E92920" w:rsidP="00453177">
            <w:pPr>
              <w:suppressAutoHyphens/>
              <w:rPr>
                <w:lang w:eastAsia="ar-SA"/>
              </w:rPr>
            </w:pPr>
            <w:r w:rsidRPr="004A4C65">
              <w:rPr>
                <w:lang w:eastAsia="ar-SA"/>
              </w:rPr>
              <w:t>Medininkų k., Vilniaus r. /</w:t>
            </w:r>
          </w:p>
          <w:p w:rsidR="00E92920" w:rsidRPr="004A4C65" w:rsidRDefault="00E92920" w:rsidP="00453177">
            <w:pPr>
              <w:suppressAutoHyphens/>
              <w:rPr>
                <w:lang w:eastAsia="ar-SA"/>
              </w:rPr>
            </w:pPr>
            <w:r w:rsidRPr="004A4C65">
              <w:rPr>
                <w:lang w:eastAsia="ar-SA"/>
              </w:rPr>
              <w:t xml:space="preserve"> LKS 607966, 6047427</w:t>
            </w:r>
          </w:p>
        </w:tc>
        <w:tc>
          <w:tcPr>
            <w:tcW w:w="735" w:type="pct"/>
            <w:vAlign w:val="center"/>
          </w:tcPr>
          <w:p w:rsidR="00E92920" w:rsidRPr="009B6925" w:rsidRDefault="00E92920" w:rsidP="00453177">
            <w:pPr>
              <w:suppressAutoHyphens/>
              <w:jc w:val="center"/>
              <w:rPr>
                <w:lang w:eastAsia="ar-SA"/>
              </w:rPr>
            </w:pPr>
            <w:r>
              <w:rPr>
                <w:lang w:eastAsia="ar-SA"/>
              </w:rPr>
              <w:t>100</w:t>
            </w:r>
            <w:r w:rsidRPr="009B6925">
              <w:rPr>
                <w:lang w:eastAsia="ar-SA"/>
              </w:rPr>
              <w:t xml:space="preserve"> </w:t>
            </w:r>
            <w:proofErr w:type="spellStart"/>
            <w:r w:rsidRPr="009B6925">
              <w:rPr>
                <w:lang w:eastAsia="ar-SA"/>
              </w:rPr>
              <w:t>Mbps</w:t>
            </w:r>
            <w:proofErr w:type="spellEnd"/>
          </w:p>
        </w:tc>
        <w:tc>
          <w:tcPr>
            <w:tcW w:w="515" w:type="pct"/>
            <w:vAlign w:val="center"/>
          </w:tcPr>
          <w:p w:rsidR="00E92920" w:rsidRPr="009B6925" w:rsidRDefault="00E92920" w:rsidP="00453177">
            <w:pPr>
              <w:suppressAutoHyphens/>
              <w:jc w:val="center"/>
              <w:rPr>
                <w:lang w:eastAsia="ar-SA"/>
              </w:rPr>
            </w:pPr>
            <w:r w:rsidRPr="009B6925">
              <w:rPr>
                <w:lang w:eastAsia="ar-SA"/>
              </w:rPr>
              <w:t>SFP</w:t>
            </w:r>
          </w:p>
        </w:tc>
        <w:tc>
          <w:tcPr>
            <w:tcW w:w="957" w:type="pct"/>
            <w:vMerge/>
            <w:shd w:val="clear" w:color="auto" w:fill="auto"/>
            <w:vAlign w:val="center"/>
          </w:tcPr>
          <w:p w:rsidR="00E92920" w:rsidRPr="009B6925" w:rsidRDefault="00E92920" w:rsidP="00453177">
            <w:pPr>
              <w:suppressAutoHyphens/>
              <w:rPr>
                <w:lang w:eastAsia="ar-SA"/>
              </w:rPr>
            </w:pPr>
          </w:p>
        </w:tc>
      </w:tr>
      <w:tr w:rsidR="00C7338C" w:rsidRPr="009B6925" w:rsidTr="00CA40BB">
        <w:trPr>
          <w:trHeight w:val="285"/>
        </w:trPr>
        <w:tc>
          <w:tcPr>
            <w:tcW w:w="439" w:type="pct"/>
            <w:shd w:val="clear" w:color="auto" w:fill="auto"/>
            <w:vAlign w:val="center"/>
          </w:tcPr>
          <w:p w:rsidR="00C7338C" w:rsidRPr="009B6925" w:rsidRDefault="00C7338C" w:rsidP="00C7338C">
            <w:pPr>
              <w:suppressAutoHyphens/>
              <w:jc w:val="center"/>
              <w:rPr>
                <w:lang w:eastAsia="ar-SA"/>
              </w:rPr>
            </w:pPr>
            <w:r>
              <w:rPr>
                <w:lang w:eastAsia="ar-SA"/>
              </w:rPr>
              <w:t>7</w:t>
            </w:r>
            <w:r w:rsidRPr="009B6925">
              <w:rPr>
                <w:lang w:eastAsia="ar-SA"/>
              </w:rPr>
              <w:t>.</w:t>
            </w:r>
          </w:p>
        </w:tc>
        <w:tc>
          <w:tcPr>
            <w:tcW w:w="2354" w:type="pct"/>
            <w:vAlign w:val="center"/>
          </w:tcPr>
          <w:p w:rsidR="00C7338C" w:rsidRPr="004A4C65" w:rsidRDefault="00C7338C" w:rsidP="00C7338C">
            <w:pPr>
              <w:tabs>
                <w:tab w:val="left" w:pos="1068"/>
              </w:tabs>
              <w:suppressAutoHyphens/>
              <w:rPr>
                <w:lang w:eastAsia="ar-SA"/>
              </w:rPr>
            </w:pPr>
            <w:r w:rsidRPr="004A4C65">
              <w:rPr>
                <w:lang w:eastAsia="ar-SA"/>
              </w:rPr>
              <w:t xml:space="preserve">Rūdninkai, </w:t>
            </w:r>
            <w:proofErr w:type="spellStart"/>
            <w:r w:rsidRPr="004A4C65">
              <w:rPr>
                <w:lang w:eastAsia="ar-SA"/>
              </w:rPr>
              <w:t>Jašiūnų</w:t>
            </w:r>
            <w:proofErr w:type="spellEnd"/>
            <w:r w:rsidRPr="004A4C65">
              <w:rPr>
                <w:lang w:eastAsia="ar-SA"/>
              </w:rPr>
              <w:t xml:space="preserve"> sen., Šalčininkų r. sav. / LKS 6031030, 582339</w:t>
            </w:r>
          </w:p>
        </w:tc>
        <w:tc>
          <w:tcPr>
            <w:tcW w:w="735" w:type="pct"/>
            <w:vAlign w:val="center"/>
          </w:tcPr>
          <w:p w:rsidR="00C7338C" w:rsidRPr="009B6925" w:rsidRDefault="00C7338C" w:rsidP="00C7338C">
            <w:pPr>
              <w:suppressAutoHyphens/>
              <w:jc w:val="center"/>
              <w:rPr>
                <w:lang w:eastAsia="ar-SA"/>
              </w:rPr>
            </w:pPr>
            <w:r>
              <w:rPr>
                <w:lang w:eastAsia="ar-SA"/>
              </w:rPr>
              <w:t>100</w:t>
            </w:r>
            <w:r w:rsidRPr="009B6925">
              <w:rPr>
                <w:lang w:eastAsia="ar-SA"/>
              </w:rPr>
              <w:t xml:space="preserve"> </w:t>
            </w:r>
            <w:proofErr w:type="spellStart"/>
            <w:r w:rsidRPr="009B6925">
              <w:rPr>
                <w:lang w:eastAsia="ar-SA"/>
              </w:rPr>
              <w:t>Mbps</w:t>
            </w:r>
            <w:proofErr w:type="spellEnd"/>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Pr="009B6925" w:rsidRDefault="00C7338C" w:rsidP="00C7338C">
            <w:pPr>
              <w:suppressAutoHyphens/>
              <w:jc w:val="center"/>
              <w:rPr>
                <w:lang w:eastAsia="ar-SA"/>
              </w:rPr>
            </w:pPr>
            <w:r>
              <w:rPr>
                <w:lang w:eastAsia="ar-SA"/>
              </w:rPr>
              <w:t>8</w:t>
            </w:r>
            <w:r w:rsidRPr="009B6925">
              <w:rPr>
                <w:lang w:eastAsia="ar-SA"/>
              </w:rPr>
              <w:t>.</w:t>
            </w:r>
          </w:p>
        </w:tc>
        <w:tc>
          <w:tcPr>
            <w:tcW w:w="2354" w:type="pct"/>
            <w:vAlign w:val="center"/>
          </w:tcPr>
          <w:p w:rsidR="00C7338C" w:rsidRPr="004A4C65" w:rsidRDefault="00C7338C" w:rsidP="00C7338C">
            <w:pPr>
              <w:suppressAutoHyphens/>
              <w:rPr>
                <w:lang w:eastAsia="ar-SA"/>
              </w:rPr>
            </w:pPr>
            <w:r w:rsidRPr="004A4C65">
              <w:rPr>
                <w:lang w:eastAsia="ar-SA"/>
              </w:rPr>
              <w:t>Rokantiškių</w:t>
            </w:r>
            <w:r w:rsidR="00526B9B">
              <w:rPr>
                <w:lang w:eastAsia="ar-SA"/>
              </w:rPr>
              <w:t xml:space="preserve"> k., Šumsko pl. 96. Vilniaus </w:t>
            </w:r>
            <w:proofErr w:type="spellStart"/>
            <w:r w:rsidR="00526B9B">
              <w:rPr>
                <w:lang w:eastAsia="ar-SA"/>
              </w:rPr>
              <w:t>r</w:t>
            </w:r>
            <w:r w:rsidRPr="004A4C65">
              <w:rPr>
                <w:lang w:eastAsia="ar-SA"/>
              </w:rPr>
              <w:t>.sav</w:t>
            </w:r>
            <w:proofErr w:type="spellEnd"/>
            <w:r w:rsidRPr="004A4C65">
              <w:rPr>
                <w:lang w:eastAsia="ar-SA"/>
              </w:rPr>
              <w:t>. / LKS 590509, 6058613</w:t>
            </w:r>
          </w:p>
        </w:tc>
        <w:tc>
          <w:tcPr>
            <w:tcW w:w="735" w:type="pct"/>
            <w:vAlign w:val="center"/>
          </w:tcPr>
          <w:p w:rsidR="00C7338C" w:rsidRPr="009B6925" w:rsidRDefault="00C7338C" w:rsidP="00C7338C">
            <w:pPr>
              <w:suppressAutoHyphens/>
              <w:jc w:val="center"/>
              <w:rPr>
                <w:lang w:eastAsia="ar-SA"/>
              </w:rPr>
            </w:pPr>
            <w:r>
              <w:rPr>
                <w:lang w:eastAsia="ar-SA"/>
              </w:rPr>
              <w:t xml:space="preserve">1 </w:t>
            </w:r>
            <w:proofErr w:type="spellStart"/>
            <w:r>
              <w:rPr>
                <w:lang w:eastAsia="ar-SA"/>
              </w:rPr>
              <w:t>Gbps</w:t>
            </w:r>
            <w:proofErr w:type="spellEnd"/>
          </w:p>
        </w:tc>
        <w:tc>
          <w:tcPr>
            <w:tcW w:w="515" w:type="pct"/>
            <w:vAlign w:val="center"/>
          </w:tcPr>
          <w:p w:rsidR="00C7338C" w:rsidRPr="009B6925" w:rsidRDefault="00C7338C" w:rsidP="00C7338C">
            <w:pPr>
              <w:suppressAutoHyphens/>
              <w:jc w:val="center"/>
              <w:rPr>
                <w:lang w:eastAsia="ar-SA"/>
              </w:rPr>
            </w:pPr>
            <w:r>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9.</w:t>
            </w:r>
          </w:p>
        </w:tc>
        <w:tc>
          <w:tcPr>
            <w:tcW w:w="2354" w:type="pct"/>
            <w:vAlign w:val="center"/>
          </w:tcPr>
          <w:p w:rsidR="00C7338C" w:rsidRPr="004A4C65" w:rsidRDefault="00C7338C" w:rsidP="00C7338C">
            <w:pPr>
              <w:tabs>
                <w:tab w:val="left" w:pos="1068"/>
              </w:tabs>
              <w:suppressAutoHyphens/>
              <w:rPr>
                <w:lang w:eastAsia="ar-SA"/>
              </w:rPr>
            </w:pPr>
            <w:r w:rsidRPr="00C7338C">
              <w:rPr>
                <w:lang w:eastAsia="ar-SA"/>
              </w:rPr>
              <w:t>Sodų g. 39, Druskininkai</w:t>
            </w:r>
          </w:p>
        </w:tc>
        <w:tc>
          <w:tcPr>
            <w:tcW w:w="735" w:type="pct"/>
            <w:vAlign w:val="center"/>
          </w:tcPr>
          <w:p w:rsidR="00C7338C" w:rsidRPr="009B6925" w:rsidRDefault="00C7338C" w:rsidP="00C7338C">
            <w:pPr>
              <w:suppressAutoHyphens/>
              <w:jc w:val="center"/>
              <w:rPr>
                <w:lang w:eastAsia="ar-SA"/>
              </w:rPr>
            </w:pPr>
            <w:r w:rsidRPr="009B6925">
              <w:rPr>
                <w:lang w:eastAsia="ar-SA"/>
              </w:rPr>
              <w:t xml:space="preserve">100 </w:t>
            </w:r>
            <w:proofErr w:type="spellStart"/>
            <w:r w:rsidRPr="009B6925">
              <w:rPr>
                <w:lang w:eastAsia="ar-SA"/>
              </w:rPr>
              <w:t>Mbps</w:t>
            </w:r>
            <w:proofErr w:type="spellEnd"/>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val="restart"/>
            <w:shd w:val="clear" w:color="auto" w:fill="auto"/>
            <w:vAlign w:val="center"/>
          </w:tcPr>
          <w:p w:rsidR="00C7338C" w:rsidRDefault="00C7338C" w:rsidP="00C7338C">
            <w:pPr>
              <w:suppressAutoHyphens/>
              <w:rPr>
                <w:lang w:eastAsia="ar-SA"/>
              </w:rPr>
            </w:pPr>
            <w:r>
              <w:rPr>
                <w:lang w:eastAsia="ar-SA"/>
              </w:rPr>
              <w:t>Gedimino g. 25, Kaunas /</w:t>
            </w:r>
          </w:p>
          <w:p w:rsidR="00C7338C" w:rsidRPr="009B6925" w:rsidRDefault="00C7338C" w:rsidP="00C7338C">
            <w:pPr>
              <w:suppressAutoHyphens/>
              <w:rPr>
                <w:lang w:eastAsia="ar-SA"/>
              </w:rPr>
            </w:pPr>
            <w:r>
              <w:rPr>
                <w:lang w:eastAsia="ar-SA"/>
              </w:rPr>
              <w:t xml:space="preserve">5 </w:t>
            </w:r>
            <w:proofErr w:type="spellStart"/>
            <w:r>
              <w:rPr>
                <w:lang w:eastAsia="ar-SA"/>
              </w:rPr>
              <w:t>Gbps</w:t>
            </w:r>
            <w:proofErr w:type="spellEnd"/>
            <w:r>
              <w:rPr>
                <w:lang w:eastAsia="ar-SA"/>
              </w:rPr>
              <w:t xml:space="preserve"> /SFP</w:t>
            </w: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10</w:t>
            </w:r>
          </w:p>
        </w:tc>
        <w:tc>
          <w:tcPr>
            <w:tcW w:w="2354" w:type="pct"/>
            <w:vAlign w:val="center"/>
          </w:tcPr>
          <w:p w:rsidR="00C7338C" w:rsidRPr="00FE0461" w:rsidRDefault="00C7338C" w:rsidP="00C7338C">
            <w:pPr>
              <w:suppressAutoHyphens/>
              <w:rPr>
                <w:lang w:eastAsia="ar-SA"/>
              </w:rPr>
            </w:pPr>
            <w:r w:rsidRPr="00FE0461">
              <w:rPr>
                <w:lang w:eastAsia="ar-SA"/>
              </w:rPr>
              <w:t>Bambinių k., Gražiškių sen., Vilkaviškio r. / LKS 428329, 6036615</w:t>
            </w:r>
          </w:p>
        </w:tc>
        <w:tc>
          <w:tcPr>
            <w:tcW w:w="735" w:type="pct"/>
            <w:vAlign w:val="center"/>
          </w:tcPr>
          <w:p w:rsidR="00C7338C" w:rsidRPr="009B6925" w:rsidRDefault="00C7338C" w:rsidP="00C7338C">
            <w:pPr>
              <w:suppressAutoHyphens/>
              <w:jc w:val="center"/>
              <w:rPr>
                <w:lang w:eastAsia="ar-SA"/>
              </w:rPr>
            </w:pPr>
            <w:r w:rsidRPr="009B71F3">
              <w:rPr>
                <w:lang w:eastAsia="ar-SA"/>
              </w:rPr>
              <w:t xml:space="preserve">100 </w:t>
            </w:r>
            <w:proofErr w:type="spellStart"/>
            <w:r w:rsidRPr="009B71F3">
              <w:rPr>
                <w:lang w:eastAsia="ar-SA"/>
              </w:rPr>
              <w:t>Mbps</w:t>
            </w:r>
            <w:proofErr w:type="spellEnd"/>
            <w:r w:rsidRPr="009B71F3">
              <w:rPr>
                <w:lang w:eastAsia="ar-SA"/>
              </w:rPr>
              <w:t xml:space="preserve"> </w:t>
            </w:r>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11</w:t>
            </w:r>
          </w:p>
        </w:tc>
        <w:tc>
          <w:tcPr>
            <w:tcW w:w="2354" w:type="pct"/>
            <w:vAlign w:val="center"/>
          </w:tcPr>
          <w:p w:rsidR="00C7338C" w:rsidRPr="00FE0461" w:rsidRDefault="00C7338C" w:rsidP="00C7338C">
            <w:pPr>
              <w:suppressAutoHyphens/>
              <w:outlineLvl w:val="0"/>
              <w:rPr>
                <w:lang w:eastAsia="ar-SA"/>
              </w:rPr>
            </w:pPr>
            <w:proofErr w:type="spellStart"/>
            <w:r w:rsidRPr="00FE0461">
              <w:rPr>
                <w:lang w:eastAsia="ar-SA"/>
              </w:rPr>
              <w:t>Gulioniškės</w:t>
            </w:r>
            <w:proofErr w:type="spellEnd"/>
            <w:r w:rsidRPr="00FE0461">
              <w:rPr>
                <w:lang w:eastAsia="ar-SA"/>
              </w:rPr>
              <w:t xml:space="preserve"> k. Kazlų rūdos sav., Marijampolės r. / LKS 466385, 6074321</w:t>
            </w:r>
          </w:p>
        </w:tc>
        <w:tc>
          <w:tcPr>
            <w:tcW w:w="735" w:type="pct"/>
            <w:vAlign w:val="center"/>
          </w:tcPr>
          <w:p w:rsidR="00C7338C" w:rsidRPr="009B6925" w:rsidRDefault="00C7338C" w:rsidP="00C7338C">
            <w:pPr>
              <w:suppressAutoHyphens/>
              <w:jc w:val="center"/>
              <w:rPr>
                <w:lang w:eastAsia="ar-SA"/>
              </w:rPr>
            </w:pPr>
            <w:r>
              <w:rPr>
                <w:lang w:eastAsia="ar-SA"/>
              </w:rPr>
              <w:t>1</w:t>
            </w:r>
            <w:r w:rsidRPr="00C10232">
              <w:rPr>
                <w:lang w:eastAsia="ar-SA"/>
              </w:rPr>
              <w:t xml:space="preserve">00 </w:t>
            </w:r>
            <w:proofErr w:type="spellStart"/>
            <w:r w:rsidRPr="00C10232">
              <w:rPr>
                <w:lang w:eastAsia="ar-SA"/>
              </w:rPr>
              <w:t>Mbps</w:t>
            </w:r>
            <w:proofErr w:type="spellEnd"/>
            <w:r w:rsidRPr="00C10232">
              <w:rPr>
                <w:lang w:eastAsia="ar-SA"/>
              </w:rPr>
              <w:t xml:space="preserve"> </w:t>
            </w:r>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12</w:t>
            </w:r>
          </w:p>
        </w:tc>
        <w:tc>
          <w:tcPr>
            <w:tcW w:w="2354" w:type="pct"/>
            <w:vAlign w:val="center"/>
          </w:tcPr>
          <w:p w:rsidR="00C7338C" w:rsidRPr="00FE0461" w:rsidRDefault="00C7338C" w:rsidP="00C7338C">
            <w:pPr>
              <w:suppressAutoHyphens/>
              <w:outlineLvl w:val="0"/>
              <w:rPr>
                <w:lang w:eastAsia="ar-SA"/>
              </w:rPr>
            </w:pPr>
            <w:proofErr w:type="spellStart"/>
            <w:r w:rsidRPr="00FE0461">
              <w:rPr>
                <w:lang w:eastAsia="ar-SA"/>
              </w:rPr>
              <w:t>Antaveršio</w:t>
            </w:r>
            <w:proofErr w:type="spellEnd"/>
            <w:r w:rsidRPr="00FE0461">
              <w:rPr>
                <w:lang w:eastAsia="ar-SA"/>
              </w:rPr>
              <w:t xml:space="preserve"> k., Stakliškių sen. Prienų r. </w:t>
            </w:r>
            <w:r w:rsidR="00F52FBB" w:rsidRPr="00FE0461">
              <w:rPr>
                <w:lang w:eastAsia="ar-SA"/>
              </w:rPr>
              <w:t>/</w:t>
            </w:r>
          </w:p>
          <w:p w:rsidR="00C7338C" w:rsidRPr="00FE0461" w:rsidRDefault="00C7338C" w:rsidP="00C7338C">
            <w:pPr>
              <w:suppressAutoHyphens/>
              <w:outlineLvl w:val="0"/>
              <w:rPr>
                <w:lang w:eastAsia="ar-SA"/>
              </w:rPr>
            </w:pPr>
            <w:r w:rsidRPr="00FE0461">
              <w:rPr>
                <w:lang w:eastAsia="ar-SA"/>
              </w:rPr>
              <w:t>LKS 530371, 6052607</w:t>
            </w:r>
          </w:p>
        </w:tc>
        <w:tc>
          <w:tcPr>
            <w:tcW w:w="735" w:type="pct"/>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13</w:t>
            </w:r>
          </w:p>
        </w:tc>
        <w:tc>
          <w:tcPr>
            <w:tcW w:w="2354" w:type="pct"/>
            <w:vAlign w:val="center"/>
          </w:tcPr>
          <w:p w:rsidR="00C7338C" w:rsidRPr="00FE0461" w:rsidRDefault="00C7338C" w:rsidP="00C7338C">
            <w:pPr>
              <w:suppressAutoHyphens/>
              <w:rPr>
                <w:lang w:eastAsia="ar-SA"/>
              </w:rPr>
            </w:pPr>
            <w:r w:rsidRPr="00FE0461">
              <w:rPr>
                <w:lang w:eastAsia="ar-SA"/>
              </w:rPr>
              <w:t xml:space="preserve">Viešvilė, Jurbarko r. </w:t>
            </w:r>
            <w:r w:rsidR="00F52FBB" w:rsidRPr="00FE0461">
              <w:rPr>
                <w:lang w:eastAsia="ar-SA"/>
              </w:rPr>
              <w:t>/</w:t>
            </w:r>
          </w:p>
          <w:p w:rsidR="00C7338C" w:rsidRPr="00FE0461" w:rsidRDefault="00C7338C" w:rsidP="00C7338C">
            <w:pPr>
              <w:suppressAutoHyphens/>
              <w:rPr>
                <w:lang w:eastAsia="ar-SA"/>
              </w:rPr>
            </w:pPr>
            <w:r w:rsidRPr="00FE0461">
              <w:rPr>
                <w:lang w:eastAsia="ar-SA"/>
              </w:rPr>
              <w:t>LKS 395906, 6105351</w:t>
            </w:r>
          </w:p>
        </w:tc>
        <w:tc>
          <w:tcPr>
            <w:tcW w:w="735" w:type="pct"/>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14</w:t>
            </w:r>
          </w:p>
        </w:tc>
        <w:tc>
          <w:tcPr>
            <w:tcW w:w="2354" w:type="pct"/>
            <w:vAlign w:val="center"/>
          </w:tcPr>
          <w:p w:rsidR="00C7338C" w:rsidRPr="00FE0461" w:rsidRDefault="00C7338C" w:rsidP="00C7338C">
            <w:pPr>
              <w:suppressAutoHyphens/>
              <w:outlineLvl w:val="0"/>
              <w:rPr>
                <w:lang w:eastAsia="ar-SA"/>
              </w:rPr>
            </w:pPr>
            <w:r w:rsidRPr="00FE0461">
              <w:rPr>
                <w:lang w:eastAsia="ar-SA"/>
              </w:rPr>
              <w:t xml:space="preserve">Kabelių k. Marcinkonių sen., Varėnos r. </w:t>
            </w:r>
            <w:r w:rsidR="00F52FBB" w:rsidRPr="00FE0461">
              <w:rPr>
                <w:lang w:eastAsia="ar-SA"/>
              </w:rPr>
              <w:t>/</w:t>
            </w:r>
          </w:p>
          <w:p w:rsidR="00C7338C" w:rsidRPr="00FE0461" w:rsidRDefault="00C7338C" w:rsidP="00C7338C">
            <w:pPr>
              <w:suppressAutoHyphens/>
              <w:outlineLvl w:val="0"/>
              <w:rPr>
                <w:lang w:eastAsia="ar-SA"/>
              </w:rPr>
            </w:pPr>
            <w:r w:rsidRPr="00FE0461">
              <w:rPr>
                <w:lang w:eastAsia="ar-SA"/>
              </w:rPr>
              <w:t>LKS 521202, 5979221</w:t>
            </w:r>
          </w:p>
        </w:tc>
        <w:tc>
          <w:tcPr>
            <w:tcW w:w="735" w:type="pct"/>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15</w:t>
            </w:r>
          </w:p>
        </w:tc>
        <w:tc>
          <w:tcPr>
            <w:tcW w:w="2354" w:type="pct"/>
            <w:vAlign w:val="center"/>
          </w:tcPr>
          <w:p w:rsidR="00C7338C" w:rsidRPr="00FE0461" w:rsidRDefault="00C7338C" w:rsidP="00C7338C">
            <w:pPr>
              <w:suppressAutoHyphens/>
              <w:outlineLvl w:val="0"/>
              <w:rPr>
                <w:lang w:eastAsia="ar-SA"/>
              </w:rPr>
            </w:pPr>
            <w:r w:rsidRPr="00FE0461">
              <w:rPr>
                <w:lang w:eastAsia="ar-SA"/>
              </w:rPr>
              <w:t>Muitinės g. 4 , Domeikava, Kauno r.</w:t>
            </w:r>
          </w:p>
        </w:tc>
        <w:tc>
          <w:tcPr>
            <w:tcW w:w="735" w:type="pct"/>
            <w:vAlign w:val="center"/>
          </w:tcPr>
          <w:p w:rsidR="00C7338C" w:rsidRPr="00C63206" w:rsidRDefault="00C7338C" w:rsidP="00C7338C">
            <w:pPr>
              <w:suppressAutoHyphens/>
              <w:jc w:val="center"/>
              <w:rPr>
                <w:lang w:eastAsia="ar-SA"/>
              </w:rPr>
            </w:pPr>
            <w:r>
              <w:rPr>
                <w:lang w:eastAsia="ar-SA"/>
              </w:rPr>
              <w:t>500</w:t>
            </w:r>
            <w:r w:rsidRPr="00C63206">
              <w:rPr>
                <w:lang w:eastAsia="ar-SA"/>
              </w:rPr>
              <w:t xml:space="preserve"> </w:t>
            </w:r>
            <w:proofErr w:type="spellStart"/>
            <w:r w:rsidRPr="00C63206">
              <w:rPr>
                <w:lang w:eastAsia="ar-SA"/>
              </w:rPr>
              <w:t>Mbps</w:t>
            </w:r>
            <w:proofErr w:type="spellEnd"/>
            <w:r w:rsidRPr="00C63206">
              <w:rPr>
                <w:lang w:eastAsia="ar-SA"/>
              </w:rPr>
              <w:t xml:space="preserve"> </w:t>
            </w:r>
          </w:p>
          <w:p w:rsidR="00C7338C" w:rsidRDefault="00C7338C" w:rsidP="00C7338C">
            <w:pPr>
              <w:suppressAutoHyphens/>
              <w:jc w:val="center"/>
              <w:rPr>
                <w:lang w:eastAsia="ar-SA"/>
              </w:rPr>
            </w:pPr>
          </w:p>
        </w:tc>
        <w:tc>
          <w:tcPr>
            <w:tcW w:w="515" w:type="pct"/>
            <w:vAlign w:val="center"/>
          </w:tcPr>
          <w:p w:rsidR="00C7338C" w:rsidRPr="009B6925" w:rsidRDefault="00C7338C" w:rsidP="00C7338C">
            <w:pPr>
              <w:suppressAutoHyphens/>
              <w:jc w:val="center"/>
              <w:rPr>
                <w:lang w:eastAsia="ar-SA"/>
              </w:rPr>
            </w:pPr>
            <w:r>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16</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5262EE">
              <w:rPr>
                <w:lang w:eastAsia="ar-SA"/>
              </w:rPr>
              <w:t>Žaliojo kelio g. 1B, Juodkrantė, Neringa</w:t>
            </w:r>
            <w:r w:rsidR="00F52FBB" w:rsidRPr="005262EE">
              <w:rPr>
                <w:lang w:eastAsia="ar-SA"/>
              </w:rPr>
              <w:t>/</w:t>
            </w:r>
          </w:p>
          <w:p w:rsidR="00C7338C" w:rsidRPr="005262EE" w:rsidRDefault="00C7338C" w:rsidP="00C7338C">
            <w:pPr>
              <w:suppressAutoHyphens/>
              <w:rPr>
                <w:lang w:eastAsia="ar-SA"/>
              </w:rPr>
            </w:pPr>
            <w:r w:rsidRPr="005262EE">
              <w:rPr>
                <w:lang w:eastAsia="ar-SA"/>
              </w:rPr>
              <w:t>LKS  318309, 6162801</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val="restart"/>
            <w:shd w:val="clear" w:color="auto" w:fill="auto"/>
            <w:vAlign w:val="center"/>
          </w:tcPr>
          <w:p w:rsidR="00C7338C" w:rsidRDefault="00C7338C" w:rsidP="00C7338C">
            <w:pPr>
              <w:suppressAutoHyphens/>
              <w:rPr>
                <w:lang w:eastAsia="ar-SA"/>
              </w:rPr>
            </w:pPr>
            <w:r>
              <w:rPr>
                <w:lang w:eastAsia="ar-SA"/>
              </w:rPr>
              <w:t>Naujoji uosto g. 24, Klaipėda /</w:t>
            </w:r>
          </w:p>
          <w:p w:rsidR="00C7338C" w:rsidRPr="009B6925" w:rsidRDefault="00C7338C" w:rsidP="00C7338C">
            <w:pPr>
              <w:suppressAutoHyphens/>
              <w:rPr>
                <w:lang w:eastAsia="ar-SA"/>
              </w:rPr>
            </w:pPr>
            <w:r>
              <w:rPr>
                <w:lang w:eastAsia="ar-SA"/>
              </w:rPr>
              <w:t xml:space="preserve">5 </w:t>
            </w:r>
            <w:proofErr w:type="spellStart"/>
            <w:r>
              <w:rPr>
                <w:lang w:eastAsia="ar-SA"/>
              </w:rPr>
              <w:t>Gbps</w:t>
            </w:r>
            <w:proofErr w:type="spellEnd"/>
            <w:r>
              <w:rPr>
                <w:lang w:eastAsia="ar-SA"/>
              </w:rPr>
              <w:t>/SFP</w:t>
            </w: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17</w:t>
            </w:r>
          </w:p>
        </w:tc>
        <w:tc>
          <w:tcPr>
            <w:tcW w:w="2354" w:type="pct"/>
            <w:tcBorders>
              <w:top w:val="single" w:sz="4" w:space="0" w:color="auto"/>
              <w:left w:val="single" w:sz="4" w:space="0" w:color="auto"/>
              <w:bottom w:val="single" w:sz="4" w:space="0" w:color="auto"/>
              <w:right w:val="single" w:sz="4" w:space="0" w:color="auto"/>
            </w:tcBorders>
            <w:vAlign w:val="center"/>
          </w:tcPr>
          <w:p w:rsidR="00687869" w:rsidRDefault="00C7338C" w:rsidP="00C7338C">
            <w:pPr>
              <w:suppressAutoHyphens/>
              <w:rPr>
                <w:lang w:eastAsia="ar-SA"/>
              </w:rPr>
            </w:pPr>
            <w:r w:rsidRPr="005262EE">
              <w:rPr>
                <w:lang w:eastAsia="ar-SA"/>
              </w:rPr>
              <w:t xml:space="preserve">Žalpių k., Degučių p., Šilutės r. / </w:t>
            </w:r>
          </w:p>
          <w:p w:rsidR="00C7338C" w:rsidRPr="00687869" w:rsidRDefault="00C7338C" w:rsidP="00C7338C">
            <w:pPr>
              <w:suppressAutoHyphens/>
              <w:rPr>
                <w:lang w:eastAsia="ar-SA"/>
              </w:rPr>
            </w:pPr>
            <w:r w:rsidRPr="005262EE">
              <w:rPr>
                <w:lang w:eastAsia="ar-SA"/>
              </w:rPr>
              <w:t>LKS</w:t>
            </w:r>
            <w:r w:rsidR="00687869">
              <w:rPr>
                <w:lang w:eastAsia="ar-SA"/>
              </w:rPr>
              <w:t xml:space="preserve"> </w:t>
            </w:r>
            <w:r w:rsidRPr="005262EE">
              <w:rPr>
                <w:lang w:eastAsia="ar-SA"/>
              </w:rPr>
              <w:t>360207, 6135579</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18</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5262EE">
              <w:rPr>
                <w:lang w:eastAsia="ar-SA"/>
              </w:rPr>
              <w:t>Vytauto g. 9, Palanga</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8C7958" w:rsidRDefault="00C7338C" w:rsidP="00C7338C">
            <w:pPr>
              <w:suppressAutoHyphens/>
              <w:jc w:val="center"/>
              <w:rPr>
                <w:lang w:eastAsia="ar-SA"/>
              </w:rPr>
            </w:pPr>
            <w:r w:rsidRPr="00C23019">
              <w:rPr>
                <w:lang w:eastAsia="ar-SA"/>
              </w:rPr>
              <w:t xml:space="preserve"> 300 </w:t>
            </w:r>
            <w:proofErr w:type="spellStart"/>
            <w:r w:rsidRPr="00C23019">
              <w:rPr>
                <w:lang w:eastAsia="ar-SA"/>
              </w:rPr>
              <w:t>Mbps</w:t>
            </w:r>
            <w:proofErr w:type="spellEnd"/>
            <w:r w:rsidRPr="00C23019">
              <w:rPr>
                <w:lang w:eastAsia="ar-SA"/>
              </w:rPr>
              <w:t xml:space="preserve"> </w:t>
            </w:r>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C23019">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19</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5262EE">
              <w:rPr>
                <w:lang w:eastAsia="ar-SA"/>
              </w:rPr>
              <w:t>Klaipėdos pl. 1B, Palanga</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 xml:space="preserve"> 1</w:t>
            </w:r>
            <w:r w:rsidRPr="009B6925">
              <w:rPr>
                <w:lang w:eastAsia="ar-SA"/>
              </w:rPr>
              <w:t xml:space="preserve">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lastRenderedPageBreak/>
              <w:t>20</w:t>
            </w:r>
          </w:p>
        </w:tc>
        <w:tc>
          <w:tcPr>
            <w:tcW w:w="2354" w:type="pct"/>
            <w:tcBorders>
              <w:top w:val="single" w:sz="4" w:space="0" w:color="auto"/>
              <w:left w:val="single" w:sz="4" w:space="0" w:color="auto"/>
              <w:bottom w:val="single" w:sz="4" w:space="0" w:color="auto"/>
              <w:right w:val="single" w:sz="4" w:space="0" w:color="auto"/>
            </w:tcBorders>
            <w:vAlign w:val="center"/>
          </w:tcPr>
          <w:p w:rsidR="00687869" w:rsidRDefault="00C7338C" w:rsidP="00C7338C">
            <w:pPr>
              <w:suppressAutoHyphens/>
              <w:rPr>
                <w:lang w:eastAsia="ar-SA"/>
              </w:rPr>
            </w:pPr>
            <w:r w:rsidRPr="005262EE">
              <w:rPr>
                <w:lang w:eastAsia="ar-SA"/>
              </w:rPr>
              <w:t>Plaškių k., Pagėgių savivaldybė /</w:t>
            </w:r>
          </w:p>
          <w:p w:rsidR="00C7338C" w:rsidRPr="005262EE" w:rsidRDefault="00C7338C" w:rsidP="00C7338C">
            <w:pPr>
              <w:suppressAutoHyphens/>
              <w:rPr>
                <w:lang w:eastAsia="ar-SA"/>
              </w:rPr>
            </w:pPr>
            <w:r w:rsidRPr="005262EE">
              <w:rPr>
                <w:lang w:eastAsia="ar-SA"/>
              </w:rPr>
              <w:t xml:space="preserve"> LKS</w:t>
            </w:r>
            <w:r w:rsidR="00687869">
              <w:rPr>
                <w:lang w:eastAsia="ar-SA"/>
              </w:rPr>
              <w:t xml:space="preserve"> </w:t>
            </w:r>
            <w:r w:rsidRPr="005262EE">
              <w:rPr>
                <w:lang w:eastAsia="ar-SA"/>
              </w:rPr>
              <w:t>354528, 6119151</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21</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5262EE">
              <w:rPr>
                <w:lang w:eastAsia="ar-SA"/>
              </w:rPr>
              <w:t>Klaipėdos g. 6, Pagėgiai, Pagėgių sen., Pagėgių sav.</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1</w:t>
            </w:r>
            <w:r w:rsidRPr="002B274B">
              <w:rPr>
                <w:lang w:eastAsia="ar-SA"/>
              </w:rPr>
              <w:t xml:space="preserve">00 </w:t>
            </w:r>
            <w:proofErr w:type="spellStart"/>
            <w:r w:rsidRPr="002B274B">
              <w:rPr>
                <w:lang w:eastAsia="ar-SA"/>
              </w:rPr>
              <w:t>Mbps</w:t>
            </w:r>
            <w:proofErr w:type="spellEnd"/>
            <w:r w:rsidRPr="002B274B">
              <w:rPr>
                <w:lang w:eastAsia="ar-SA"/>
              </w:rPr>
              <w:t xml:space="preserve"> </w:t>
            </w:r>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22</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5262EE">
              <w:rPr>
                <w:lang w:eastAsia="ar-SA"/>
              </w:rPr>
              <w:t>Vėtros g. 3a, Klaipėda</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Default="00C7338C" w:rsidP="00C7338C">
            <w:pPr>
              <w:suppressAutoHyphens/>
              <w:jc w:val="center"/>
              <w:rPr>
                <w:lang w:eastAsia="ar-SA"/>
              </w:rPr>
            </w:pPr>
            <w:r>
              <w:rPr>
                <w:lang w:eastAsia="ar-SA"/>
              </w:rPr>
              <w:t xml:space="preserve">100 </w:t>
            </w:r>
            <w:proofErr w:type="spellStart"/>
            <w:r>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23</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AD676C">
              <w:rPr>
                <w:lang w:eastAsia="ar-SA"/>
              </w:rPr>
              <w:t>Kuršių g. 1, Nida</w:t>
            </w:r>
            <w:bookmarkStart w:id="0" w:name="_GoBack"/>
            <w:bookmarkEnd w:id="0"/>
          </w:p>
        </w:tc>
        <w:tc>
          <w:tcPr>
            <w:tcW w:w="735" w:type="pct"/>
            <w:tcBorders>
              <w:top w:val="single" w:sz="4" w:space="0" w:color="auto"/>
              <w:left w:val="single" w:sz="4" w:space="0" w:color="auto"/>
              <w:bottom w:val="single" w:sz="4" w:space="0" w:color="auto"/>
              <w:right w:val="single" w:sz="4" w:space="0" w:color="auto"/>
            </w:tcBorders>
            <w:vAlign w:val="center"/>
          </w:tcPr>
          <w:p w:rsidR="00C7338C" w:rsidRDefault="00C7338C" w:rsidP="00C7338C">
            <w:pPr>
              <w:suppressAutoHyphens/>
              <w:jc w:val="center"/>
              <w:rPr>
                <w:lang w:eastAsia="ar-SA"/>
              </w:rPr>
            </w:pPr>
            <w:r>
              <w:rPr>
                <w:lang w:eastAsia="ar-SA"/>
              </w:rPr>
              <w:t xml:space="preserve">100 </w:t>
            </w:r>
            <w:proofErr w:type="spellStart"/>
            <w:r>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Default="00C7338C" w:rsidP="00C7338C">
            <w:pPr>
              <w:suppressAutoHyphens/>
              <w:jc w:val="center"/>
              <w:rPr>
                <w:lang w:eastAsia="ar-SA"/>
              </w:rPr>
            </w:pPr>
            <w:r w:rsidRPr="00C23019">
              <w:rPr>
                <w:lang w:eastAsia="ar-SA"/>
              </w:rPr>
              <w:t>SFP</w:t>
            </w:r>
            <w:r>
              <w:rPr>
                <w:color w:val="FF0000"/>
                <w:lang w:eastAsia="ar-SA"/>
              </w:rPr>
              <w:t xml:space="preserve"> </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24</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5262EE" w:rsidRDefault="00C7338C" w:rsidP="00C7338C">
            <w:pPr>
              <w:suppressAutoHyphens/>
              <w:rPr>
                <w:lang w:eastAsia="ar-SA"/>
              </w:rPr>
            </w:pPr>
            <w:r w:rsidRPr="005262EE">
              <w:rPr>
                <w:lang w:eastAsia="ar-SA"/>
              </w:rPr>
              <w:t>Bažnyčios g. 17, Kairių k. Priekulės sen. Klaipė</w:t>
            </w:r>
            <w:r>
              <w:rPr>
                <w:lang w:eastAsia="ar-SA"/>
              </w:rPr>
              <w:t>dos r. sav. / LKS 324691, 6167848 (</w:t>
            </w:r>
            <w:r w:rsidRPr="005262EE">
              <w:rPr>
                <w:lang w:eastAsia="ar-SA"/>
              </w:rPr>
              <w:t>galima naudoti radijo ryšio sistemas</w:t>
            </w:r>
            <w:r>
              <w:rPr>
                <w:lang w:eastAsia="ar-SA"/>
              </w:rPr>
              <w:t>)</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Default="00C7338C" w:rsidP="00C7338C">
            <w:pPr>
              <w:suppressAutoHyphens/>
              <w:jc w:val="center"/>
              <w:rPr>
                <w:lang w:eastAsia="ar-SA"/>
              </w:rPr>
            </w:pPr>
            <w:r w:rsidRPr="00C23019">
              <w:rPr>
                <w:lang w:eastAsia="ar-SA"/>
              </w:rPr>
              <w:t xml:space="preserve">50 </w:t>
            </w:r>
            <w:proofErr w:type="spellStart"/>
            <w:r w:rsidRPr="00C23019">
              <w:rPr>
                <w:lang w:eastAsia="ar-SA"/>
              </w:rPr>
              <w:t>Mbps</w:t>
            </w:r>
            <w:proofErr w:type="spellEnd"/>
            <w:r w:rsidRPr="00C23019">
              <w:rPr>
                <w:lang w:eastAsia="ar-SA"/>
              </w:rPr>
              <w:t xml:space="preserve"> </w:t>
            </w:r>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C23019">
              <w:rPr>
                <w:lang w:eastAsia="ar-SA"/>
              </w:rPr>
              <w:t xml:space="preserve">RJ45 </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25</w:t>
            </w:r>
          </w:p>
        </w:tc>
        <w:tc>
          <w:tcPr>
            <w:tcW w:w="2354" w:type="pct"/>
            <w:tcBorders>
              <w:top w:val="single" w:sz="4" w:space="0" w:color="auto"/>
              <w:left w:val="single" w:sz="4" w:space="0" w:color="auto"/>
              <w:bottom w:val="single" w:sz="4" w:space="0" w:color="auto"/>
              <w:right w:val="single" w:sz="4" w:space="0" w:color="auto"/>
            </w:tcBorders>
            <w:vAlign w:val="center"/>
          </w:tcPr>
          <w:p w:rsidR="00687869" w:rsidRDefault="00C7338C" w:rsidP="00C7338C">
            <w:pPr>
              <w:suppressAutoHyphens/>
              <w:rPr>
                <w:lang w:eastAsia="ar-SA"/>
              </w:rPr>
            </w:pPr>
            <w:proofErr w:type="spellStart"/>
            <w:r w:rsidRPr="00DE23BA">
              <w:rPr>
                <w:lang w:eastAsia="ar-SA"/>
              </w:rPr>
              <w:t>Sutkūnų</w:t>
            </w:r>
            <w:proofErr w:type="spellEnd"/>
            <w:r w:rsidRPr="00DE23BA">
              <w:rPr>
                <w:lang w:eastAsia="ar-SA"/>
              </w:rPr>
              <w:t xml:space="preserve"> k., Šiaulių r. / </w:t>
            </w:r>
          </w:p>
          <w:p w:rsidR="00C7338C" w:rsidRPr="00DE23BA" w:rsidRDefault="00C7338C" w:rsidP="00C7338C">
            <w:pPr>
              <w:suppressAutoHyphens/>
              <w:rPr>
                <w:lang w:eastAsia="ar-SA"/>
              </w:rPr>
            </w:pPr>
            <w:r w:rsidRPr="00DE23BA">
              <w:rPr>
                <w:lang w:eastAsia="ar-SA"/>
              </w:rPr>
              <w:t>LKS 459704, 6204817</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1</w:t>
            </w:r>
            <w:r w:rsidRPr="009B6925">
              <w:rPr>
                <w:lang w:eastAsia="ar-SA"/>
              </w:rPr>
              <w:t xml:space="preserve">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val="restart"/>
            <w:shd w:val="clear" w:color="auto" w:fill="auto"/>
            <w:vAlign w:val="center"/>
          </w:tcPr>
          <w:p w:rsidR="00C7338C" w:rsidRDefault="00C7338C" w:rsidP="00C7338C">
            <w:pPr>
              <w:suppressAutoHyphens/>
              <w:rPr>
                <w:lang w:eastAsia="ar-SA"/>
              </w:rPr>
            </w:pPr>
            <w:r>
              <w:rPr>
                <w:lang w:eastAsia="ar-SA"/>
              </w:rPr>
              <w:t>Lakūnų g. 3, Šiauliai /</w:t>
            </w:r>
          </w:p>
          <w:p w:rsidR="00C7338C" w:rsidRPr="009B6925" w:rsidRDefault="00C7338C" w:rsidP="00C7338C">
            <w:pPr>
              <w:suppressAutoHyphens/>
              <w:rPr>
                <w:lang w:eastAsia="ar-SA"/>
              </w:rPr>
            </w:pPr>
            <w:r>
              <w:rPr>
                <w:lang w:eastAsia="ar-SA"/>
              </w:rPr>
              <w:t xml:space="preserve">5 </w:t>
            </w:r>
            <w:proofErr w:type="spellStart"/>
            <w:r>
              <w:rPr>
                <w:lang w:eastAsia="ar-SA"/>
              </w:rPr>
              <w:t>Gbps</w:t>
            </w:r>
            <w:proofErr w:type="spellEnd"/>
            <w:r>
              <w:rPr>
                <w:lang w:eastAsia="ar-SA"/>
              </w:rPr>
              <w:t>/SFP</w:t>
            </w: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26</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DE23BA" w:rsidRDefault="00C7338C" w:rsidP="00C7338C">
            <w:pPr>
              <w:suppressAutoHyphens/>
              <w:rPr>
                <w:lang w:eastAsia="ar-SA"/>
              </w:rPr>
            </w:pPr>
            <w:r w:rsidRPr="00DE23BA">
              <w:rPr>
                <w:lang w:eastAsia="ar-SA"/>
              </w:rPr>
              <w:t>Karaliaus Mindaugo g. 34, Telšiai</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 xml:space="preserve">100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27</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DE23BA" w:rsidRDefault="00C7338C" w:rsidP="00C7338C">
            <w:pPr>
              <w:suppressAutoHyphens/>
              <w:rPr>
                <w:lang w:eastAsia="ar-SA"/>
              </w:rPr>
            </w:pPr>
            <w:r w:rsidRPr="00DE23BA">
              <w:rPr>
                <w:lang w:eastAsia="ar-SA"/>
              </w:rPr>
              <w:t xml:space="preserve">Šiaulių raj. sav., Kairių sen., </w:t>
            </w:r>
            <w:proofErr w:type="spellStart"/>
            <w:r w:rsidRPr="00DE23BA">
              <w:rPr>
                <w:lang w:eastAsia="ar-SA"/>
              </w:rPr>
              <w:t>Mumaičių</w:t>
            </w:r>
            <w:proofErr w:type="spellEnd"/>
            <w:r w:rsidRPr="00DE23BA">
              <w:rPr>
                <w:lang w:eastAsia="ar-SA"/>
              </w:rPr>
              <w:t xml:space="preserve"> k./ LKS</w:t>
            </w:r>
            <w:r w:rsidR="00687869">
              <w:rPr>
                <w:lang w:eastAsia="ar-SA"/>
              </w:rPr>
              <w:t xml:space="preserve"> </w:t>
            </w:r>
            <w:r w:rsidRPr="00DE23BA">
              <w:rPr>
                <w:lang w:eastAsia="ar-SA"/>
              </w:rPr>
              <w:t>467224, 6196980</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sidRPr="009B6925">
              <w:rPr>
                <w:lang w:eastAsia="ar-SA"/>
              </w:rPr>
              <w:t xml:space="preserve">100 </w:t>
            </w:r>
            <w:proofErr w:type="spellStart"/>
            <w:r w:rsidRPr="009B6925">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Default="00C7338C" w:rsidP="00C7338C">
            <w:pPr>
              <w:suppressAutoHyphens/>
              <w:jc w:val="center"/>
              <w:rPr>
                <w:lang w:eastAsia="ar-SA"/>
              </w:rPr>
            </w:pPr>
          </w:p>
          <w:p w:rsidR="00C7338C" w:rsidRDefault="00C7338C" w:rsidP="00C7338C">
            <w:pPr>
              <w:suppressAutoHyphens/>
              <w:jc w:val="center"/>
              <w:rPr>
                <w:lang w:eastAsia="ar-SA"/>
              </w:rPr>
            </w:pPr>
            <w:r w:rsidRPr="009B6925">
              <w:rPr>
                <w:lang w:eastAsia="ar-SA"/>
              </w:rPr>
              <w:t>SFP</w:t>
            </w:r>
          </w:p>
          <w:p w:rsidR="00C7338C" w:rsidRPr="009B6925" w:rsidRDefault="00C7338C" w:rsidP="00C7338C">
            <w:pPr>
              <w:suppressAutoHyphens/>
              <w:jc w:val="center"/>
              <w:rPr>
                <w:lang w:eastAsia="ar-SA"/>
              </w:rPr>
            </w:pPr>
          </w:p>
        </w:tc>
        <w:tc>
          <w:tcPr>
            <w:tcW w:w="957" w:type="pct"/>
            <w:vMerge/>
            <w:shd w:val="clear" w:color="auto" w:fill="auto"/>
            <w:vAlign w:val="center"/>
          </w:tcPr>
          <w:p w:rsidR="00C7338C" w:rsidRPr="009B6925" w:rsidRDefault="00C7338C" w:rsidP="00C7338C">
            <w:pPr>
              <w:suppressAutoHyphens/>
              <w:rPr>
                <w:lang w:eastAsia="ar-SA"/>
              </w:rPr>
            </w:pPr>
          </w:p>
        </w:tc>
      </w:tr>
      <w:tr w:rsidR="00C7338C" w:rsidRPr="009B6925" w:rsidTr="00CA40BB">
        <w:trPr>
          <w:trHeight w:val="285"/>
        </w:trPr>
        <w:tc>
          <w:tcPr>
            <w:tcW w:w="439" w:type="pct"/>
            <w:shd w:val="clear" w:color="auto" w:fill="auto"/>
            <w:vAlign w:val="center"/>
          </w:tcPr>
          <w:p w:rsidR="00C7338C" w:rsidRDefault="00C7338C" w:rsidP="00C7338C">
            <w:pPr>
              <w:suppressAutoHyphens/>
              <w:jc w:val="center"/>
              <w:rPr>
                <w:lang w:eastAsia="ar-SA"/>
              </w:rPr>
            </w:pPr>
            <w:r>
              <w:rPr>
                <w:lang w:eastAsia="ar-SA"/>
              </w:rPr>
              <w:t>28</w:t>
            </w:r>
          </w:p>
        </w:tc>
        <w:tc>
          <w:tcPr>
            <w:tcW w:w="2354" w:type="pct"/>
            <w:tcBorders>
              <w:top w:val="single" w:sz="4" w:space="0" w:color="auto"/>
              <w:left w:val="single" w:sz="4" w:space="0" w:color="auto"/>
              <w:bottom w:val="single" w:sz="4" w:space="0" w:color="auto"/>
              <w:right w:val="single" w:sz="4" w:space="0" w:color="auto"/>
            </w:tcBorders>
            <w:vAlign w:val="center"/>
          </w:tcPr>
          <w:p w:rsidR="00C7338C" w:rsidRPr="00DE23BA" w:rsidRDefault="00C7338C" w:rsidP="00C7338C">
            <w:pPr>
              <w:suppressAutoHyphens/>
              <w:rPr>
                <w:lang w:eastAsia="ar-SA"/>
              </w:rPr>
            </w:pPr>
            <w:r w:rsidRPr="00DE23BA">
              <w:t>V.</w:t>
            </w:r>
            <w:r w:rsidR="00D74603">
              <w:t xml:space="preserve"> </w:t>
            </w:r>
            <w:r w:rsidRPr="00DE23BA">
              <w:t>Montvilos g.32, Panevėžys</w:t>
            </w:r>
          </w:p>
        </w:tc>
        <w:tc>
          <w:tcPr>
            <w:tcW w:w="73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 xml:space="preserve">100 </w:t>
            </w:r>
            <w:proofErr w:type="spellStart"/>
            <w:r>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C7338C" w:rsidRPr="009B6925" w:rsidRDefault="00C7338C" w:rsidP="00C7338C">
            <w:pPr>
              <w:suppressAutoHyphens/>
              <w:jc w:val="center"/>
              <w:rPr>
                <w:lang w:eastAsia="ar-SA"/>
              </w:rPr>
            </w:pPr>
            <w:r>
              <w:rPr>
                <w:lang w:eastAsia="ar-SA"/>
              </w:rPr>
              <w:t>SFP</w:t>
            </w:r>
          </w:p>
        </w:tc>
        <w:tc>
          <w:tcPr>
            <w:tcW w:w="957" w:type="pct"/>
            <w:vMerge/>
            <w:shd w:val="clear" w:color="auto" w:fill="auto"/>
            <w:vAlign w:val="center"/>
          </w:tcPr>
          <w:p w:rsidR="00C7338C" w:rsidRPr="009B6925" w:rsidRDefault="00C7338C" w:rsidP="00C7338C">
            <w:pPr>
              <w:suppressAutoHyphens/>
              <w:rPr>
                <w:lang w:eastAsia="ar-SA"/>
              </w:rPr>
            </w:pPr>
          </w:p>
        </w:tc>
      </w:tr>
    </w:tbl>
    <w:p w:rsidR="004C6E94" w:rsidRDefault="004C6E94" w:rsidP="00965611">
      <w:pPr>
        <w:suppressAutoHyphens/>
        <w:rPr>
          <w:lang w:eastAsia="ar-SA"/>
        </w:rPr>
      </w:pPr>
    </w:p>
    <w:p w:rsidR="00687869" w:rsidRDefault="00687869" w:rsidP="00687869">
      <w:pPr>
        <w:suppressAutoHyphens/>
        <w:contextualSpacing/>
        <w:jc w:val="both"/>
        <w:rPr>
          <w:lang w:eastAsia="ar-SA"/>
        </w:rPr>
      </w:pPr>
      <w:r>
        <w:rPr>
          <w:lang w:eastAsia="ar-SA"/>
        </w:rPr>
        <w:t>2.4</w:t>
      </w:r>
      <w:r w:rsidRPr="009B6925">
        <w:rPr>
          <w:lang w:eastAsia="ar-SA"/>
        </w:rPr>
        <w:t xml:space="preserve">. </w:t>
      </w:r>
      <w:r>
        <w:rPr>
          <w:lang w:eastAsia="ar-SA"/>
        </w:rPr>
        <w:t>Ne vėliau kaip per 30 (trisdešimt</w:t>
      </w:r>
      <w:r w:rsidRPr="009D648C">
        <w:rPr>
          <w:lang w:eastAsia="ar-SA"/>
        </w:rPr>
        <w:t xml:space="preserve">) dienų </w:t>
      </w:r>
      <w:r w:rsidRPr="009B6925">
        <w:rPr>
          <w:lang w:eastAsia="ar-SA"/>
        </w:rPr>
        <w:t xml:space="preserve">Teikėjas privalo įrengti ir pradėti teikti L2 </w:t>
      </w:r>
      <w:proofErr w:type="spellStart"/>
      <w:r w:rsidRPr="009B6925">
        <w:rPr>
          <w:lang w:eastAsia="ar-SA"/>
        </w:rPr>
        <w:t>Ehternet</w:t>
      </w:r>
      <w:proofErr w:type="spellEnd"/>
      <w:r w:rsidRPr="009B6925">
        <w:rPr>
          <w:lang w:eastAsia="ar-SA"/>
        </w:rPr>
        <w:t xml:space="preserve"> duomenų </w:t>
      </w:r>
      <w:r>
        <w:rPr>
          <w:lang w:eastAsia="ar-SA"/>
        </w:rPr>
        <w:t>perdavimo t</w:t>
      </w:r>
      <w:r w:rsidRPr="00D93D54">
        <w:rPr>
          <w:lang w:eastAsia="ar-SA"/>
        </w:rPr>
        <w:t xml:space="preserve">aškas-taškas (angl. </w:t>
      </w:r>
      <w:proofErr w:type="spellStart"/>
      <w:r w:rsidRPr="00D93D54">
        <w:rPr>
          <w:i/>
          <w:lang w:eastAsia="ar-SA"/>
        </w:rPr>
        <w:t>po</w:t>
      </w:r>
      <w:r w:rsidR="00970135">
        <w:rPr>
          <w:i/>
          <w:lang w:eastAsia="ar-SA"/>
        </w:rPr>
        <w:t>i</w:t>
      </w:r>
      <w:r w:rsidRPr="00D93D54">
        <w:rPr>
          <w:i/>
          <w:lang w:eastAsia="ar-SA"/>
        </w:rPr>
        <w:t>nt</w:t>
      </w:r>
      <w:proofErr w:type="spellEnd"/>
      <w:r w:rsidRPr="00D93D54">
        <w:rPr>
          <w:i/>
          <w:lang w:eastAsia="ar-SA"/>
        </w:rPr>
        <w:t>-to-</w:t>
      </w:r>
      <w:proofErr w:type="spellStart"/>
      <w:r w:rsidRPr="00D93D54">
        <w:rPr>
          <w:i/>
          <w:lang w:eastAsia="ar-SA"/>
        </w:rPr>
        <w:t>point</w:t>
      </w:r>
      <w:proofErr w:type="spellEnd"/>
      <w:r w:rsidRPr="00D93D54">
        <w:rPr>
          <w:lang w:eastAsia="ar-SA"/>
        </w:rPr>
        <w:t xml:space="preserve">) </w:t>
      </w:r>
      <w:r w:rsidR="00023E8F">
        <w:rPr>
          <w:lang w:eastAsia="ar-SA"/>
        </w:rPr>
        <w:t>paslaugas pagal 2</w:t>
      </w:r>
      <w:r>
        <w:rPr>
          <w:lang w:eastAsia="ar-SA"/>
        </w:rPr>
        <w:t xml:space="preserve"> lentelėje</w:t>
      </w:r>
      <w:r w:rsidRPr="009B6925">
        <w:rPr>
          <w:lang w:eastAsia="ar-SA"/>
        </w:rPr>
        <w:t xml:space="preserve"> pateiktus duomenis.</w:t>
      </w:r>
    </w:p>
    <w:p w:rsidR="00687869" w:rsidRDefault="00687869" w:rsidP="00687869">
      <w:pPr>
        <w:suppressAutoHyphens/>
        <w:contextualSpacing/>
        <w:jc w:val="both"/>
        <w:rPr>
          <w:lang w:eastAsia="ar-SA"/>
        </w:rPr>
      </w:pPr>
      <w:r>
        <w:rPr>
          <w:lang w:eastAsia="ar-SA"/>
        </w:rPr>
        <w:t xml:space="preserve">2.5. </w:t>
      </w:r>
      <w:r w:rsidRPr="009B6925">
        <w:rPr>
          <w:lang w:eastAsia="ar-SA"/>
        </w:rPr>
        <w:t xml:space="preserve">Taškas-taškas (angl. </w:t>
      </w:r>
      <w:r w:rsidRPr="009B6925">
        <w:rPr>
          <w:i/>
          <w:lang w:eastAsia="ar-SA"/>
        </w:rPr>
        <w:t>„</w:t>
      </w:r>
      <w:proofErr w:type="spellStart"/>
      <w:r w:rsidRPr="009B6925">
        <w:rPr>
          <w:i/>
          <w:lang w:eastAsia="ar-SA"/>
        </w:rPr>
        <w:t>point</w:t>
      </w:r>
      <w:proofErr w:type="spellEnd"/>
      <w:r w:rsidRPr="009B6925">
        <w:rPr>
          <w:i/>
          <w:lang w:eastAsia="ar-SA"/>
        </w:rPr>
        <w:t>-to-</w:t>
      </w:r>
      <w:proofErr w:type="spellStart"/>
      <w:r w:rsidRPr="009B6925">
        <w:rPr>
          <w:i/>
          <w:lang w:eastAsia="ar-SA"/>
        </w:rPr>
        <w:t>point</w:t>
      </w:r>
      <w:proofErr w:type="spellEnd"/>
      <w:r w:rsidRPr="009B6925">
        <w:rPr>
          <w:i/>
          <w:lang w:eastAsia="ar-SA"/>
        </w:rPr>
        <w:t>“</w:t>
      </w:r>
      <w:r>
        <w:rPr>
          <w:lang w:eastAsia="ar-SA"/>
        </w:rPr>
        <w:t>) paslaugos turi atitikti šios specifikacijos 3.1 skyriaus punktų reikalavimus</w:t>
      </w:r>
    </w:p>
    <w:p w:rsidR="00687869" w:rsidRPr="009D648C" w:rsidRDefault="00023E8F" w:rsidP="00687869">
      <w:pPr>
        <w:suppressAutoHyphens/>
        <w:contextualSpacing/>
        <w:jc w:val="right"/>
        <w:rPr>
          <w:i/>
          <w:sz w:val="20"/>
          <w:szCs w:val="20"/>
          <w:lang w:eastAsia="ar-SA"/>
        </w:rPr>
      </w:pPr>
      <w:r>
        <w:rPr>
          <w:i/>
          <w:sz w:val="20"/>
          <w:szCs w:val="20"/>
          <w:lang w:eastAsia="ar-SA"/>
        </w:rPr>
        <w:t>2</w:t>
      </w:r>
      <w:r w:rsidR="00687869" w:rsidRPr="009D648C">
        <w:rPr>
          <w:i/>
          <w:sz w:val="20"/>
          <w:szCs w:val="20"/>
          <w:lang w:eastAsia="ar-SA"/>
        </w:rPr>
        <w:t xml:space="preserve"> lentelė</w:t>
      </w:r>
    </w:p>
    <w:tbl>
      <w:tblPr>
        <w:tblW w:w="9639" w:type="dxa"/>
        <w:tblInd w:w="-5" w:type="dxa"/>
        <w:tblLayout w:type="fixed"/>
        <w:tblLook w:val="0000" w:firstRow="0" w:lastRow="0" w:firstColumn="0" w:lastColumn="0" w:noHBand="0" w:noVBand="0"/>
      </w:tblPr>
      <w:tblGrid>
        <w:gridCol w:w="567"/>
        <w:gridCol w:w="3969"/>
        <w:gridCol w:w="2410"/>
        <w:gridCol w:w="1417"/>
        <w:gridCol w:w="1276"/>
      </w:tblGrid>
      <w:tr w:rsidR="00687869" w:rsidRPr="009B6925" w:rsidTr="005A5D49">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7869" w:rsidRPr="009B6925" w:rsidRDefault="00687869" w:rsidP="005A5D49">
            <w:pPr>
              <w:suppressAutoHyphens/>
              <w:jc w:val="center"/>
              <w:rPr>
                <w:bCs/>
                <w:lang w:eastAsia="ar-SA"/>
              </w:rPr>
            </w:pPr>
            <w:r w:rsidRPr="009B6925">
              <w:rPr>
                <w:bCs/>
                <w:lang w:eastAsia="ar-SA"/>
              </w:rPr>
              <w:t>Eil.</w:t>
            </w:r>
          </w:p>
          <w:p w:rsidR="00687869" w:rsidRPr="009B6925" w:rsidRDefault="00687869" w:rsidP="005A5D49">
            <w:pPr>
              <w:suppressAutoHyphens/>
              <w:jc w:val="center"/>
              <w:rPr>
                <w:bCs/>
                <w:lang w:eastAsia="ar-SA"/>
              </w:rPr>
            </w:pPr>
            <w:r w:rsidRPr="009B6925">
              <w:rPr>
                <w:bCs/>
                <w:lang w:eastAsia="ar-SA"/>
              </w:rPr>
              <w:t>Nr.</w:t>
            </w:r>
          </w:p>
        </w:tc>
        <w:tc>
          <w:tcPr>
            <w:tcW w:w="3969" w:type="dxa"/>
            <w:tcBorders>
              <w:top w:val="single" w:sz="4" w:space="0" w:color="auto"/>
              <w:left w:val="single" w:sz="4" w:space="0" w:color="auto"/>
              <w:bottom w:val="single" w:sz="4" w:space="0" w:color="auto"/>
              <w:right w:val="single" w:sz="4" w:space="0" w:color="auto"/>
            </w:tcBorders>
            <w:vAlign w:val="center"/>
          </w:tcPr>
          <w:p w:rsidR="00687869" w:rsidRPr="009B6925" w:rsidRDefault="00687869" w:rsidP="005A5D49">
            <w:pPr>
              <w:suppressAutoHyphens/>
              <w:jc w:val="center"/>
              <w:rPr>
                <w:bCs/>
                <w:lang w:eastAsia="ar-SA"/>
              </w:rPr>
            </w:pPr>
            <w:r w:rsidRPr="009B6925">
              <w:rPr>
                <w:bCs/>
                <w:lang w:eastAsia="ar-SA"/>
              </w:rPr>
              <w:t>Pirmo t</w:t>
            </w:r>
            <w:r>
              <w:rPr>
                <w:bCs/>
                <w:lang w:eastAsia="ar-SA"/>
              </w:rPr>
              <w:t xml:space="preserve">aško adresas / koordinatės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87869" w:rsidRPr="009B6925" w:rsidRDefault="00687869" w:rsidP="005A5D49">
            <w:pPr>
              <w:suppressAutoHyphens/>
              <w:jc w:val="center"/>
              <w:rPr>
                <w:bCs/>
                <w:lang w:eastAsia="ar-SA"/>
              </w:rPr>
            </w:pPr>
            <w:r w:rsidRPr="009B6925">
              <w:rPr>
                <w:bCs/>
                <w:lang w:eastAsia="ar-SA"/>
              </w:rPr>
              <w:t>Antro taško adresas / koordinatės</w:t>
            </w:r>
            <w:r>
              <w:rPr>
                <w:bCs/>
                <w:lang w:eastAsia="ar-S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687869" w:rsidRPr="009B6925" w:rsidRDefault="00687869" w:rsidP="005A5D49">
            <w:pPr>
              <w:suppressAutoHyphens/>
              <w:jc w:val="center"/>
              <w:rPr>
                <w:bCs/>
                <w:lang w:eastAsia="ar-SA"/>
              </w:rPr>
            </w:pPr>
            <w:r w:rsidRPr="009B6925">
              <w:rPr>
                <w:bCs/>
                <w:lang w:eastAsia="ar-SA"/>
              </w:rPr>
              <w:t>Greitaveika tarp objektų  ne mažiau kaip</w:t>
            </w:r>
          </w:p>
        </w:tc>
        <w:tc>
          <w:tcPr>
            <w:tcW w:w="1276" w:type="dxa"/>
            <w:tcBorders>
              <w:top w:val="single" w:sz="4" w:space="0" w:color="auto"/>
              <w:left w:val="single" w:sz="4" w:space="0" w:color="auto"/>
              <w:bottom w:val="single" w:sz="4" w:space="0" w:color="auto"/>
              <w:right w:val="single" w:sz="4" w:space="0" w:color="auto"/>
            </w:tcBorders>
            <w:vAlign w:val="center"/>
          </w:tcPr>
          <w:p w:rsidR="00687869" w:rsidRPr="009B6925" w:rsidRDefault="00687869" w:rsidP="005A5D49">
            <w:pPr>
              <w:suppressAutoHyphens/>
              <w:jc w:val="center"/>
              <w:rPr>
                <w:bCs/>
                <w:lang w:eastAsia="ar-SA"/>
              </w:rPr>
            </w:pPr>
            <w:r w:rsidRPr="009B6925">
              <w:rPr>
                <w:bCs/>
                <w:lang w:eastAsia="ar-SA"/>
              </w:rPr>
              <w:t xml:space="preserve">Sąsajos tipas </w:t>
            </w:r>
          </w:p>
          <w:p w:rsidR="00687869" w:rsidRPr="009B6925" w:rsidRDefault="00687869" w:rsidP="005A5D49">
            <w:pPr>
              <w:suppressAutoHyphens/>
              <w:jc w:val="center"/>
              <w:rPr>
                <w:bCs/>
                <w:lang w:eastAsia="ar-SA"/>
              </w:rPr>
            </w:pPr>
            <w:r w:rsidRPr="009B6925">
              <w:rPr>
                <w:bCs/>
                <w:lang w:eastAsia="ar-SA"/>
              </w:rPr>
              <w:t>objektuose</w:t>
            </w:r>
          </w:p>
        </w:tc>
      </w:tr>
      <w:tr w:rsidR="00687869" w:rsidRPr="009B6925" w:rsidTr="005A5D4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7869" w:rsidRPr="00657BE8" w:rsidRDefault="00687869" w:rsidP="005A5D49">
            <w:pPr>
              <w:tabs>
                <w:tab w:val="left" w:pos="351"/>
              </w:tabs>
              <w:suppressAutoHyphens/>
              <w:contextualSpacing/>
              <w:jc w:val="center"/>
              <w:rPr>
                <w:lang w:val="en-US" w:eastAsia="ar-SA"/>
              </w:rPr>
            </w:pPr>
            <w:r>
              <w:rPr>
                <w:lang w:val="en-US" w:eastAsia="ar-SA"/>
              </w:rPr>
              <w:t>1</w:t>
            </w:r>
            <w:r w:rsidRPr="00657BE8">
              <w:rPr>
                <w:lang w:val="en-US" w:eastAsia="ar-SA"/>
              </w:rPr>
              <w:t>.</w:t>
            </w:r>
          </w:p>
        </w:tc>
        <w:tc>
          <w:tcPr>
            <w:tcW w:w="3969" w:type="dxa"/>
            <w:tcBorders>
              <w:top w:val="single" w:sz="4" w:space="0" w:color="auto"/>
              <w:left w:val="single" w:sz="4" w:space="0" w:color="auto"/>
              <w:bottom w:val="single" w:sz="4" w:space="0" w:color="auto"/>
              <w:right w:val="single" w:sz="4" w:space="0" w:color="auto"/>
            </w:tcBorders>
            <w:vAlign w:val="center"/>
          </w:tcPr>
          <w:p w:rsidR="00D74603" w:rsidRDefault="00687869" w:rsidP="005A5D49">
            <w:pPr>
              <w:suppressAutoHyphens/>
              <w:rPr>
                <w:lang w:eastAsia="ar-SA"/>
              </w:rPr>
            </w:pPr>
            <w:r w:rsidRPr="00657BE8">
              <w:rPr>
                <w:lang w:eastAsia="ar-SA"/>
              </w:rPr>
              <w:t>Bažnyčios g. 17, Kairių k. Priekulės sen. Klaip</w:t>
            </w:r>
            <w:r>
              <w:rPr>
                <w:lang w:eastAsia="ar-SA"/>
              </w:rPr>
              <w:t xml:space="preserve">ėdos r. sav. / </w:t>
            </w:r>
          </w:p>
          <w:p w:rsidR="00687869" w:rsidRPr="00657BE8" w:rsidRDefault="00687869" w:rsidP="005A5D49">
            <w:pPr>
              <w:suppressAutoHyphens/>
              <w:rPr>
                <w:lang w:eastAsia="ar-SA"/>
              </w:rPr>
            </w:pPr>
            <w:r>
              <w:rPr>
                <w:lang w:eastAsia="ar-SA"/>
              </w:rPr>
              <w:t xml:space="preserve">LKS 324691, 6167848 </w:t>
            </w:r>
            <w:r w:rsidRPr="00657BE8">
              <w:rPr>
                <w:lang w:eastAsia="ar-SA"/>
              </w:rPr>
              <w:t xml:space="preserve"> </w:t>
            </w:r>
            <w:r>
              <w:rPr>
                <w:lang w:eastAsia="ar-SA"/>
              </w:rPr>
              <w:t>(</w:t>
            </w:r>
            <w:r w:rsidRPr="00657BE8">
              <w:rPr>
                <w:lang w:eastAsia="ar-SA"/>
              </w:rPr>
              <w:t>galima naudoti radijo ryšio sistemas</w:t>
            </w:r>
            <w:r>
              <w:rPr>
                <w:lang w:eastAsia="ar-SA"/>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87869" w:rsidRPr="00657BE8" w:rsidRDefault="00687869" w:rsidP="005A5D49">
            <w:pPr>
              <w:suppressAutoHyphens/>
              <w:jc w:val="center"/>
              <w:rPr>
                <w:lang w:eastAsia="ar-SA"/>
              </w:rPr>
            </w:pPr>
            <w:r w:rsidRPr="00657BE8">
              <w:rPr>
                <w:lang w:eastAsia="ar-SA"/>
              </w:rPr>
              <w:t>Arsenalo g. Linkaičių k., Radviliškio r.  /</w:t>
            </w:r>
            <w:r>
              <w:rPr>
                <w:lang w:eastAsia="ar-SA"/>
              </w:rPr>
              <w:t xml:space="preserve"> </w:t>
            </w:r>
            <w:r w:rsidRPr="00657BE8">
              <w:rPr>
                <w:lang w:eastAsia="ar-SA"/>
              </w:rPr>
              <w:t>LKS 476090, 618245</w:t>
            </w:r>
          </w:p>
        </w:tc>
        <w:tc>
          <w:tcPr>
            <w:tcW w:w="1417" w:type="dxa"/>
            <w:tcBorders>
              <w:top w:val="single" w:sz="4" w:space="0" w:color="auto"/>
              <w:left w:val="single" w:sz="4" w:space="0" w:color="auto"/>
              <w:bottom w:val="single" w:sz="4" w:space="0" w:color="auto"/>
              <w:right w:val="single" w:sz="4" w:space="0" w:color="auto"/>
            </w:tcBorders>
            <w:vAlign w:val="center"/>
          </w:tcPr>
          <w:p w:rsidR="00687869" w:rsidRPr="00657BE8" w:rsidRDefault="00687869" w:rsidP="005A5D49">
            <w:pPr>
              <w:suppressAutoHyphens/>
              <w:jc w:val="center"/>
              <w:rPr>
                <w:lang w:eastAsia="ar-SA"/>
              </w:rPr>
            </w:pPr>
            <w:r w:rsidRPr="001E593F">
              <w:rPr>
                <w:lang w:eastAsia="ar-SA"/>
              </w:rPr>
              <w:t xml:space="preserve">50 </w:t>
            </w:r>
            <w:proofErr w:type="spellStart"/>
            <w:r w:rsidRPr="001E593F">
              <w:rPr>
                <w:lang w:eastAsia="ar-SA"/>
              </w:rPr>
              <w:t>Mbps</w:t>
            </w:r>
            <w:proofErr w:type="spellEnd"/>
            <w:r w:rsidRPr="001E593F">
              <w:rPr>
                <w:lang w:eastAsia="ar-S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87869" w:rsidRPr="00657BE8" w:rsidRDefault="00687869" w:rsidP="005A5D49">
            <w:pPr>
              <w:suppressAutoHyphens/>
              <w:jc w:val="center"/>
              <w:rPr>
                <w:lang w:eastAsia="ar-SA"/>
              </w:rPr>
            </w:pPr>
            <w:r w:rsidRPr="00657BE8">
              <w:rPr>
                <w:lang w:eastAsia="ar-SA"/>
              </w:rPr>
              <w:t>RJ45</w:t>
            </w:r>
          </w:p>
        </w:tc>
      </w:tr>
    </w:tbl>
    <w:p w:rsidR="00687869" w:rsidRPr="009B6925" w:rsidRDefault="00687869" w:rsidP="00965611">
      <w:pPr>
        <w:suppressAutoHyphens/>
        <w:rPr>
          <w:lang w:eastAsia="ar-SA"/>
        </w:rPr>
      </w:pPr>
    </w:p>
    <w:p w:rsidR="00965611" w:rsidRDefault="00687869" w:rsidP="00965611">
      <w:pPr>
        <w:suppressAutoHyphens/>
        <w:contextualSpacing/>
        <w:jc w:val="both"/>
        <w:rPr>
          <w:lang w:eastAsia="ar-SA"/>
        </w:rPr>
      </w:pPr>
      <w:r>
        <w:rPr>
          <w:lang w:eastAsia="ar-SA"/>
        </w:rPr>
        <w:t>2.6</w:t>
      </w:r>
      <w:r w:rsidR="001D05CB">
        <w:rPr>
          <w:lang w:eastAsia="ar-SA"/>
        </w:rPr>
        <w:t xml:space="preserve">. </w:t>
      </w:r>
      <w:r w:rsidR="00AB072E">
        <w:rPr>
          <w:lang w:eastAsia="ar-SA"/>
        </w:rPr>
        <w:t>S</w:t>
      </w:r>
      <w:r w:rsidR="00965611" w:rsidRPr="009B6925">
        <w:rPr>
          <w:lang w:eastAsia="ar-SA"/>
        </w:rPr>
        <w:t xml:space="preserve">utarties galiojimo laikotarpiu, </w:t>
      </w:r>
      <w:r w:rsidR="00AB072E">
        <w:rPr>
          <w:lang w:eastAsia="ar-SA"/>
        </w:rPr>
        <w:t>gavęs iš Užsakovo raštu pateiktą užsakymą,</w:t>
      </w:r>
      <w:r w:rsidR="00965611" w:rsidRPr="009B6925">
        <w:rPr>
          <w:lang w:eastAsia="ar-SA"/>
        </w:rPr>
        <w:t xml:space="preserve"> </w:t>
      </w:r>
      <w:r w:rsidR="00AB072E">
        <w:rPr>
          <w:lang w:eastAsia="ar-SA"/>
        </w:rPr>
        <w:t>Teikėjas privalo</w:t>
      </w:r>
      <w:r w:rsidR="00AB072E" w:rsidRPr="009B6925">
        <w:rPr>
          <w:lang w:eastAsia="ar-SA"/>
        </w:rPr>
        <w:t xml:space="preserve"> </w:t>
      </w:r>
      <w:r w:rsidR="009D648C">
        <w:rPr>
          <w:lang w:eastAsia="ar-SA"/>
        </w:rPr>
        <w:t xml:space="preserve">ne vėliau kaip </w:t>
      </w:r>
      <w:r w:rsidR="00345C65">
        <w:rPr>
          <w:lang w:eastAsia="ar-SA"/>
        </w:rPr>
        <w:t>per 6</w:t>
      </w:r>
      <w:r w:rsidR="00965611" w:rsidRPr="009B6925">
        <w:rPr>
          <w:lang w:eastAsia="ar-SA"/>
        </w:rPr>
        <w:t>0</w:t>
      </w:r>
      <w:r w:rsidR="00345C65">
        <w:rPr>
          <w:lang w:eastAsia="ar-SA"/>
        </w:rPr>
        <w:t xml:space="preserve"> (šešiasdešimt)</w:t>
      </w:r>
      <w:r w:rsidR="00965611" w:rsidRPr="009B6925">
        <w:rPr>
          <w:lang w:eastAsia="ar-SA"/>
        </w:rPr>
        <w:t xml:space="preserve"> dienų papildomai įrengti ir teikti L2 </w:t>
      </w:r>
      <w:proofErr w:type="spellStart"/>
      <w:r w:rsidR="00965611" w:rsidRPr="009B6925">
        <w:rPr>
          <w:lang w:eastAsia="ar-SA"/>
        </w:rPr>
        <w:t>Ehternet</w:t>
      </w:r>
      <w:proofErr w:type="spellEnd"/>
      <w:r w:rsidR="00965611" w:rsidRPr="009B6925">
        <w:rPr>
          <w:lang w:eastAsia="ar-SA"/>
        </w:rPr>
        <w:t xml:space="preserve"> </w:t>
      </w:r>
      <w:proofErr w:type="spellStart"/>
      <w:r w:rsidR="00F65EFB">
        <w:rPr>
          <w:lang w:eastAsia="ar-SA"/>
        </w:rPr>
        <w:t>d</w:t>
      </w:r>
      <w:r w:rsidR="00F65EFB" w:rsidRPr="00367B8D">
        <w:rPr>
          <w:lang w:eastAsia="ar-SA"/>
        </w:rPr>
        <w:t>augiataškių</w:t>
      </w:r>
      <w:proofErr w:type="spellEnd"/>
      <w:r w:rsidR="00F65EFB" w:rsidRPr="00367B8D">
        <w:rPr>
          <w:lang w:eastAsia="ar-SA"/>
        </w:rPr>
        <w:t xml:space="preserve"> (angl. </w:t>
      </w:r>
      <w:proofErr w:type="spellStart"/>
      <w:r w:rsidR="00F65EFB" w:rsidRPr="00367B8D">
        <w:rPr>
          <w:i/>
          <w:lang w:eastAsia="ar-SA"/>
        </w:rPr>
        <w:t>any</w:t>
      </w:r>
      <w:proofErr w:type="spellEnd"/>
      <w:r w:rsidR="00F65EFB" w:rsidRPr="00367B8D">
        <w:rPr>
          <w:i/>
          <w:lang w:eastAsia="ar-SA"/>
        </w:rPr>
        <w:t>-to-</w:t>
      </w:r>
      <w:proofErr w:type="spellStart"/>
      <w:r w:rsidR="00F65EFB" w:rsidRPr="00367B8D">
        <w:rPr>
          <w:i/>
          <w:lang w:eastAsia="ar-SA"/>
        </w:rPr>
        <w:t>any</w:t>
      </w:r>
      <w:proofErr w:type="spellEnd"/>
      <w:r w:rsidR="00F65EFB" w:rsidRPr="00367B8D">
        <w:rPr>
          <w:lang w:eastAsia="ar-SA"/>
        </w:rPr>
        <w:t xml:space="preserve">) </w:t>
      </w:r>
      <w:r w:rsidR="00965611" w:rsidRPr="009B6925">
        <w:rPr>
          <w:lang w:eastAsia="ar-SA"/>
        </w:rPr>
        <w:t>duo</w:t>
      </w:r>
      <w:r w:rsidR="00F65EFB">
        <w:rPr>
          <w:lang w:eastAsia="ar-SA"/>
        </w:rPr>
        <w:t>menų perdavimo paslaugas</w:t>
      </w:r>
      <w:r w:rsidR="00AB072E">
        <w:rPr>
          <w:lang w:eastAsia="ar-SA"/>
        </w:rPr>
        <w:t xml:space="preserve"> pagal</w:t>
      </w:r>
      <w:r w:rsidR="00023E8F">
        <w:rPr>
          <w:lang w:eastAsia="ar-SA"/>
        </w:rPr>
        <w:t xml:space="preserve"> 3</w:t>
      </w:r>
      <w:r w:rsidR="00CA40BB">
        <w:rPr>
          <w:lang w:eastAsia="ar-SA"/>
        </w:rPr>
        <w:t xml:space="preserve"> lentelėje</w:t>
      </w:r>
      <w:r w:rsidR="00965611" w:rsidRPr="009B6925">
        <w:rPr>
          <w:lang w:eastAsia="ar-SA"/>
        </w:rPr>
        <w:t xml:space="preserve"> pateiktus duomenis</w:t>
      </w:r>
      <w:r w:rsidR="00A4266B">
        <w:rPr>
          <w:lang w:eastAsia="ar-SA"/>
        </w:rPr>
        <w:t xml:space="preserve"> (antrojo taško adresas, greitaveika ir fizinė prijungimo vieta atiti</w:t>
      </w:r>
      <w:r w:rsidR="00A0554D">
        <w:rPr>
          <w:lang w:eastAsia="ar-SA"/>
        </w:rPr>
        <w:t>nka 1 lentelės antrojo taško duomenis)</w:t>
      </w:r>
      <w:r w:rsidR="00965611" w:rsidRPr="009B6925">
        <w:rPr>
          <w:lang w:eastAsia="ar-SA"/>
        </w:rPr>
        <w:t>:</w:t>
      </w:r>
    </w:p>
    <w:p w:rsidR="00535923" w:rsidRPr="00CA40BB" w:rsidRDefault="00023E8F" w:rsidP="00CA40BB">
      <w:pPr>
        <w:suppressAutoHyphens/>
        <w:contextualSpacing/>
        <w:jc w:val="right"/>
        <w:rPr>
          <w:i/>
          <w:lang w:eastAsia="ar-SA"/>
        </w:rPr>
      </w:pPr>
      <w:r>
        <w:rPr>
          <w:i/>
          <w:lang w:eastAsia="ar-SA"/>
        </w:rPr>
        <w:t>3</w:t>
      </w:r>
      <w:r w:rsidR="00CA40BB" w:rsidRPr="00CA40BB">
        <w:rPr>
          <w:i/>
          <w:lang w:eastAsia="ar-SA"/>
        </w:rPr>
        <w:t xml:space="preserve"> lentelė</w:t>
      </w:r>
    </w:p>
    <w:tbl>
      <w:tblPr>
        <w:tblW w:w="9639" w:type="dxa"/>
        <w:tblInd w:w="-5" w:type="dxa"/>
        <w:tblLayout w:type="fixed"/>
        <w:tblLook w:val="0000" w:firstRow="0" w:lastRow="0" w:firstColumn="0" w:lastColumn="0" w:noHBand="0" w:noVBand="0"/>
      </w:tblPr>
      <w:tblGrid>
        <w:gridCol w:w="709"/>
        <w:gridCol w:w="3119"/>
        <w:gridCol w:w="1701"/>
        <w:gridCol w:w="1417"/>
        <w:gridCol w:w="2693"/>
      </w:tblGrid>
      <w:tr w:rsidR="00965611" w:rsidRPr="009B6925" w:rsidTr="00585B4C">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bCs/>
                <w:lang w:eastAsia="ar-SA"/>
              </w:rPr>
            </w:pPr>
            <w:r w:rsidRPr="009B6925">
              <w:rPr>
                <w:bCs/>
                <w:lang w:eastAsia="ar-SA"/>
              </w:rPr>
              <w:t>Eil.</w:t>
            </w:r>
          </w:p>
          <w:p w:rsidR="00965611" w:rsidRPr="009B6925" w:rsidRDefault="00965611" w:rsidP="00453177">
            <w:pPr>
              <w:suppressAutoHyphens/>
              <w:jc w:val="center"/>
              <w:rPr>
                <w:bCs/>
                <w:lang w:eastAsia="ar-SA"/>
              </w:rPr>
            </w:pPr>
            <w:r w:rsidRPr="009B6925">
              <w:rPr>
                <w:bCs/>
                <w:lang w:eastAsia="ar-SA"/>
              </w:rPr>
              <w:t>Nr.</w:t>
            </w:r>
          </w:p>
        </w:tc>
        <w:tc>
          <w:tcPr>
            <w:tcW w:w="3119"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bCs/>
                <w:lang w:eastAsia="ar-SA"/>
              </w:rPr>
            </w:pPr>
            <w:r w:rsidRPr="009B6925">
              <w:rPr>
                <w:bCs/>
                <w:lang w:eastAsia="ar-SA"/>
              </w:rPr>
              <w:t>Pirmo taško adresas / koordinatės (LKS)</w:t>
            </w:r>
          </w:p>
        </w:tc>
        <w:tc>
          <w:tcPr>
            <w:tcW w:w="1701"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bCs/>
                <w:lang w:eastAsia="ar-SA"/>
              </w:rPr>
            </w:pPr>
            <w:r w:rsidRPr="009B6925">
              <w:rPr>
                <w:bCs/>
                <w:lang w:eastAsia="ar-SA"/>
              </w:rPr>
              <w:t>Pirmo taško greitaveika, ne mažiau kaip</w:t>
            </w:r>
          </w:p>
        </w:tc>
        <w:tc>
          <w:tcPr>
            <w:tcW w:w="1417"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bCs/>
                <w:lang w:eastAsia="ar-SA"/>
              </w:rPr>
            </w:pPr>
            <w:r w:rsidRPr="009B6925">
              <w:rPr>
                <w:bCs/>
                <w:lang w:eastAsia="ar-SA"/>
              </w:rPr>
              <w:t>Sąsajos tipas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bCs/>
                <w:lang w:eastAsia="ar-SA"/>
              </w:rPr>
            </w:pPr>
            <w:r w:rsidRPr="009B6925">
              <w:rPr>
                <w:lang w:eastAsia="ar-SA"/>
              </w:rPr>
              <w:t xml:space="preserve">Antro taško adresas </w:t>
            </w:r>
          </w:p>
        </w:tc>
      </w:tr>
      <w:tr w:rsidR="00965611" w:rsidRPr="009B6925" w:rsidTr="00585B4C">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3B25F8" w:rsidRDefault="00314B06" w:rsidP="00453177">
            <w:pPr>
              <w:suppressAutoHyphens/>
              <w:jc w:val="center"/>
              <w:rPr>
                <w:lang w:eastAsia="ar-SA"/>
              </w:rPr>
            </w:pPr>
            <w:r>
              <w:rPr>
                <w:lang w:eastAsia="ar-SA"/>
              </w:rPr>
              <w:t>1</w:t>
            </w:r>
            <w:r w:rsidR="00965611" w:rsidRPr="003B25F8">
              <w:rPr>
                <w:lang w:eastAsia="ar-SA"/>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87869" w:rsidRDefault="00965611" w:rsidP="00453177">
            <w:pPr>
              <w:suppressAutoHyphens/>
              <w:rPr>
                <w:lang w:eastAsia="ar-SA"/>
              </w:rPr>
            </w:pPr>
            <w:r w:rsidRPr="006606FE">
              <w:rPr>
                <w:lang w:val="en-US" w:eastAsia="ar-SA"/>
              </w:rPr>
              <w:t xml:space="preserve"> </w:t>
            </w:r>
            <w:r w:rsidR="00314B06" w:rsidRPr="006606FE">
              <w:rPr>
                <w:lang w:eastAsia="ar-SA"/>
              </w:rPr>
              <w:t xml:space="preserve">Rūdninkai, </w:t>
            </w:r>
            <w:proofErr w:type="spellStart"/>
            <w:r w:rsidR="00314B06" w:rsidRPr="006606FE">
              <w:rPr>
                <w:lang w:eastAsia="ar-SA"/>
              </w:rPr>
              <w:t>Jašiūnų</w:t>
            </w:r>
            <w:proofErr w:type="spellEnd"/>
            <w:r w:rsidR="00314B06" w:rsidRPr="006606FE">
              <w:rPr>
                <w:lang w:eastAsia="ar-SA"/>
              </w:rPr>
              <w:t xml:space="preserve"> sen., Šalčininkų r. sav. / </w:t>
            </w:r>
          </w:p>
          <w:p w:rsidR="00965611" w:rsidRPr="006606FE" w:rsidRDefault="00314B06" w:rsidP="00453177">
            <w:pPr>
              <w:suppressAutoHyphens/>
              <w:rPr>
                <w:lang w:val="en-US" w:eastAsia="ar-SA"/>
              </w:rPr>
            </w:pPr>
            <w:r w:rsidRPr="006606FE">
              <w:rPr>
                <w:lang w:eastAsia="ar-SA"/>
              </w:rPr>
              <w:t>LKS 6031030, 582339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3B25F8" w:rsidRDefault="00965611" w:rsidP="00453177">
            <w:pPr>
              <w:suppressAutoHyphens/>
              <w:jc w:val="center"/>
              <w:rPr>
                <w:lang w:eastAsia="ar-SA"/>
              </w:rPr>
            </w:pPr>
            <w:r w:rsidRPr="003B25F8">
              <w:rPr>
                <w:lang w:eastAsia="ar-SA"/>
              </w:rPr>
              <w:t xml:space="preserve">1 </w:t>
            </w:r>
            <w:proofErr w:type="spellStart"/>
            <w:r w:rsidRPr="003B25F8">
              <w:rPr>
                <w:lang w:eastAsia="ar-SA"/>
              </w:rPr>
              <w:t>Gbps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3B25F8" w:rsidRDefault="00965611" w:rsidP="00453177">
            <w:pPr>
              <w:suppressAutoHyphens/>
              <w:jc w:val="center"/>
              <w:rPr>
                <w:lang w:eastAsia="ar-SA"/>
              </w:rPr>
            </w:pPr>
            <w:r w:rsidRPr="003B25F8">
              <w:rPr>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3B25F8" w:rsidRDefault="00965611" w:rsidP="00453177">
            <w:pPr>
              <w:suppressAutoHyphens/>
              <w:jc w:val="center"/>
              <w:rPr>
                <w:lang w:eastAsia="ar-SA"/>
              </w:rPr>
            </w:pPr>
            <w:r w:rsidRPr="003B25F8">
              <w:rPr>
                <w:lang w:eastAsia="ar-SA"/>
              </w:rPr>
              <w:t>Šv. Ignoto g. 8/29, Vilnius</w:t>
            </w:r>
          </w:p>
        </w:tc>
      </w:tr>
      <w:tr w:rsidR="00965611" w:rsidRPr="009B6925" w:rsidTr="00585B4C">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314B06" w:rsidRDefault="00314B06" w:rsidP="00453177">
            <w:pPr>
              <w:suppressAutoHyphens/>
              <w:jc w:val="center"/>
              <w:rPr>
                <w:highlight w:val="yellow"/>
                <w:lang w:eastAsia="ar-SA"/>
              </w:rPr>
            </w:pPr>
            <w:r>
              <w:rPr>
                <w:lang w:eastAsia="ar-SA"/>
              </w:rPr>
              <w:t>2</w:t>
            </w:r>
            <w:r w:rsidR="00965611" w:rsidRPr="00314B06">
              <w:rPr>
                <w:lang w:eastAsia="ar-SA"/>
              </w:rPr>
              <w:t>.</w:t>
            </w:r>
          </w:p>
        </w:tc>
        <w:tc>
          <w:tcPr>
            <w:tcW w:w="3119" w:type="dxa"/>
            <w:tcBorders>
              <w:top w:val="single" w:sz="4" w:space="0" w:color="auto"/>
              <w:left w:val="single" w:sz="4" w:space="0" w:color="auto"/>
              <w:bottom w:val="single" w:sz="4" w:space="0" w:color="auto"/>
              <w:right w:val="single" w:sz="4" w:space="0" w:color="auto"/>
            </w:tcBorders>
            <w:vAlign w:val="center"/>
          </w:tcPr>
          <w:p w:rsidR="00687869" w:rsidRDefault="00E7209F" w:rsidP="00453177">
            <w:pPr>
              <w:suppressAutoHyphens/>
              <w:rPr>
                <w:lang w:eastAsia="ar-SA"/>
              </w:rPr>
            </w:pPr>
            <w:r w:rsidRPr="006606FE">
              <w:rPr>
                <w:lang w:eastAsia="ar-SA"/>
              </w:rPr>
              <w:t>Prieplaukos g. Šventoji /</w:t>
            </w:r>
          </w:p>
          <w:p w:rsidR="00965611" w:rsidRPr="006606FE" w:rsidRDefault="00E7209F" w:rsidP="00453177">
            <w:pPr>
              <w:suppressAutoHyphens/>
              <w:rPr>
                <w:highlight w:val="yellow"/>
                <w:lang w:eastAsia="ar-SA"/>
              </w:rPr>
            </w:pPr>
            <w:r w:rsidRPr="006606FE">
              <w:rPr>
                <w:lang w:eastAsia="ar-SA"/>
              </w:rPr>
              <w:t>LKS 317573, 6214135</w:t>
            </w:r>
          </w:p>
        </w:tc>
        <w:tc>
          <w:tcPr>
            <w:tcW w:w="1701" w:type="dxa"/>
            <w:tcBorders>
              <w:top w:val="single" w:sz="4" w:space="0" w:color="auto"/>
              <w:left w:val="single" w:sz="4" w:space="0" w:color="auto"/>
              <w:bottom w:val="single" w:sz="4" w:space="0" w:color="auto"/>
              <w:right w:val="single" w:sz="4" w:space="0" w:color="auto"/>
            </w:tcBorders>
            <w:vAlign w:val="center"/>
          </w:tcPr>
          <w:p w:rsidR="00965611" w:rsidRPr="007D22DD" w:rsidRDefault="00965611" w:rsidP="00453177">
            <w:pPr>
              <w:suppressAutoHyphens/>
              <w:jc w:val="center"/>
              <w:rPr>
                <w:lang w:eastAsia="ar-SA"/>
              </w:rPr>
            </w:pPr>
            <w:r w:rsidRPr="007D22DD">
              <w:rPr>
                <w:lang w:eastAsia="ar-SA"/>
              </w:rPr>
              <w:t xml:space="preserve">100 </w:t>
            </w:r>
            <w:proofErr w:type="spellStart"/>
            <w:r w:rsidRPr="007D22DD">
              <w:rPr>
                <w:lang w:eastAsia="ar-SA"/>
              </w:rPr>
              <w:t>Mbps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965611" w:rsidRPr="00C23019" w:rsidRDefault="00C23019" w:rsidP="00453177">
            <w:pPr>
              <w:suppressAutoHyphens/>
              <w:jc w:val="center"/>
              <w:rPr>
                <w:lang w:eastAsia="ar-SA"/>
              </w:rPr>
            </w:pPr>
            <w:r w:rsidRPr="00C23019">
              <w:rPr>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7D22DD" w:rsidRDefault="00965611" w:rsidP="00453177">
            <w:pPr>
              <w:suppressAutoHyphens/>
              <w:jc w:val="center"/>
              <w:rPr>
                <w:lang w:eastAsia="ar-SA"/>
              </w:rPr>
            </w:pPr>
            <w:r w:rsidRPr="007D22DD">
              <w:rPr>
                <w:lang w:eastAsia="ar-SA"/>
              </w:rPr>
              <w:t>Naujoji uosto g. 24, Klaipėda</w:t>
            </w:r>
          </w:p>
        </w:tc>
      </w:tr>
      <w:tr w:rsidR="00965611" w:rsidRPr="009B6925" w:rsidTr="00585B4C">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314B06" w:rsidP="00453177">
            <w:pPr>
              <w:suppressAutoHyphens/>
              <w:jc w:val="center"/>
              <w:rPr>
                <w:lang w:eastAsia="ar-SA"/>
              </w:rPr>
            </w:pPr>
            <w:r>
              <w:rPr>
                <w:lang w:eastAsia="ar-SA"/>
              </w:rPr>
              <w:t>3</w:t>
            </w:r>
            <w:r w:rsidR="00965611" w:rsidRPr="009B6925">
              <w:rPr>
                <w:lang w:eastAsia="ar-SA"/>
              </w:rPr>
              <w:t>.</w:t>
            </w:r>
          </w:p>
        </w:tc>
        <w:tc>
          <w:tcPr>
            <w:tcW w:w="3119" w:type="dxa"/>
            <w:tcBorders>
              <w:top w:val="single" w:sz="4" w:space="0" w:color="auto"/>
              <w:left w:val="single" w:sz="4" w:space="0" w:color="auto"/>
              <w:bottom w:val="single" w:sz="4" w:space="0" w:color="auto"/>
              <w:right w:val="single" w:sz="4" w:space="0" w:color="auto"/>
            </w:tcBorders>
            <w:vAlign w:val="center"/>
          </w:tcPr>
          <w:p w:rsidR="00687869" w:rsidRDefault="00965611" w:rsidP="00453177">
            <w:pPr>
              <w:suppressAutoHyphens/>
              <w:rPr>
                <w:lang w:eastAsia="ar-SA"/>
              </w:rPr>
            </w:pPr>
            <w:r w:rsidRPr="006606FE">
              <w:rPr>
                <w:lang w:eastAsia="ar-SA"/>
              </w:rPr>
              <w:t>Žaliojo kelio g. 1, Juodkrantė, Neringa /</w:t>
            </w:r>
            <w:r w:rsidR="00D035D6">
              <w:rPr>
                <w:lang w:eastAsia="ar-SA"/>
              </w:rPr>
              <w:t xml:space="preserve"> </w:t>
            </w:r>
          </w:p>
          <w:p w:rsidR="00965611" w:rsidRPr="006606FE" w:rsidRDefault="00D035D6" w:rsidP="00453177">
            <w:pPr>
              <w:suppressAutoHyphens/>
              <w:rPr>
                <w:lang w:eastAsia="ar-SA"/>
              </w:rPr>
            </w:pPr>
            <w:r>
              <w:rPr>
                <w:lang w:eastAsia="ar-SA"/>
              </w:rPr>
              <w:t xml:space="preserve">LKS </w:t>
            </w:r>
            <w:r w:rsidR="00965611" w:rsidRPr="006606FE">
              <w:rPr>
                <w:lang w:eastAsia="ar-SA"/>
              </w:rPr>
              <w:t xml:space="preserve">317804, 6163124 </w:t>
            </w:r>
          </w:p>
        </w:tc>
        <w:tc>
          <w:tcPr>
            <w:tcW w:w="1701"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lang w:eastAsia="ar-SA"/>
              </w:rPr>
            </w:pPr>
            <w:r w:rsidRPr="009B6925">
              <w:rPr>
                <w:lang w:eastAsia="ar-SA"/>
              </w:rPr>
              <w:t xml:space="preserve">100 </w:t>
            </w:r>
            <w:proofErr w:type="spellStart"/>
            <w:r w:rsidRPr="009B6925">
              <w:rPr>
                <w:lang w:eastAsia="ar-SA"/>
              </w:rPr>
              <w:t>Mbps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965611" w:rsidRPr="00C23019" w:rsidRDefault="00C23019" w:rsidP="00453177">
            <w:pPr>
              <w:suppressAutoHyphens/>
              <w:jc w:val="center"/>
              <w:rPr>
                <w:lang w:eastAsia="ar-SA"/>
              </w:rPr>
            </w:pPr>
            <w:r w:rsidRPr="00C23019">
              <w:rPr>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lang w:eastAsia="ar-SA"/>
              </w:rPr>
            </w:pPr>
            <w:r w:rsidRPr="009B6925">
              <w:rPr>
                <w:lang w:eastAsia="ar-SA"/>
              </w:rPr>
              <w:t>Naujoji uosto g. 24, Klaipėda</w:t>
            </w:r>
          </w:p>
        </w:tc>
      </w:tr>
      <w:tr w:rsidR="00965611" w:rsidRPr="009B6925" w:rsidTr="00585B4C">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314B06" w:rsidP="00453177">
            <w:pPr>
              <w:suppressAutoHyphens/>
              <w:jc w:val="center"/>
              <w:rPr>
                <w:lang w:eastAsia="ar-SA"/>
              </w:rPr>
            </w:pPr>
            <w:r>
              <w:rPr>
                <w:lang w:eastAsia="ar-SA"/>
              </w:rPr>
              <w:lastRenderedPageBreak/>
              <w:t>4</w:t>
            </w:r>
            <w:r w:rsidR="00965611" w:rsidRPr="009B6925">
              <w:rPr>
                <w:lang w:eastAsia="ar-SA"/>
              </w:rPr>
              <w:t>.</w:t>
            </w:r>
          </w:p>
        </w:tc>
        <w:tc>
          <w:tcPr>
            <w:tcW w:w="3119" w:type="dxa"/>
            <w:tcBorders>
              <w:top w:val="single" w:sz="4" w:space="0" w:color="auto"/>
              <w:left w:val="single" w:sz="4" w:space="0" w:color="auto"/>
              <w:bottom w:val="single" w:sz="4" w:space="0" w:color="auto"/>
              <w:right w:val="single" w:sz="4" w:space="0" w:color="auto"/>
            </w:tcBorders>
            <w:vAlign w:val="center"/>
          </w:tcPr>
          <w:p w:rsidR="00687869" w:rsidRDefault="00965611" w:rsidP="00453177">
            <w:pPr>
              <w:suppressAutoHyphens/>
              <w:rPr>
                <w:lang w:eastAsia="ar-SA"/>
              </w:rPr>
            </w:pPr>
            <w:proofErr w:type="spellStart"/>
            <w:r w:rsidRPr="006606FE">
              <w:rPr>
                <w:lang w:eastAsia="ar-SA"/>
              </w:rPr>
              <w:t>Gulioniškės</w:t>
            </w:r>
            <w:proofErr w:type="spellEnd"/>
            <w:r w:rsidRPr="006606FE">
              <w:rPr>
                <w:lang w:eastAsia="ar-SA"/>
              </w:rPr>
              <w:t xml:space="preserve"> k., Kazlų Rūdos sav., Marijampolės r. /</w:t>
            </w:r>
          </w:p>
          <w:p w:rsidR="00965611" w:rsidRPr="006606FE" w:rsidRDefault="008807F3" w:rsidP="00453177">
            <w:pPr>
              <w:suppressAutoHyphens/>
              <w:rPr>
                <w:lang w:eastAsia="ar-SA"/>
              </w:rPr>
            </w:pPr>
            <w:r>
              <w:rPr>
                <w:lang w:eastAsia="ar-SA"/>
              </w:rPr>
              <w:t xml:space="preserve">LKS </w:t>
            </w:r>
            <w:r w:rsidR="00965611" w:rsidRPr="006606FE">
              <w:rPr>
                <w:lang w:eastAsia="ar-SA"/>
              </w:rPr>
              <w:t>469706, 6074131</w:t>
            </w:r>
          </w:p>
          <w:p w:rsidR="00965611" w:rsidRPr="006606FE" w:rsidRDefault="00965611" w:rsidP="00453177">
            <w:pPr>
              <w:suppressAutoHyphens/>
              <w:rPr>
                <w:lang w:eastAsia="ar-SA"/>
              </w:rPr>
            </w:pPr>
            <w:r w:rsidRPr="006606FE">
              <w:rPr>
                <w:lang w:eastAsia="ar-SA"/>
              </w:rPr>
              <w:t>(galima naudoti radijo ryšio sistemas)</w:t>
            </w:r>
          </w:p>
        </w:tc>
        <w:tc>
          <w:tcPr>
            <w:tcW w:w="1701" w:type="dxa"/>
            <w:tcBorders>
              <w:top w:val="single" w:sz="4" w:space="0" w:color="auto"/>
              <w:left w:val="single" w:sz="4" w:space="0" w:color="auto"/>
              <w:bottom w:val="single" w:sz="4" w:space="0" w:color="auto"/>
              <w:right w:val="single" w:sz="4" w:space="0" w:color="auto"/>
            </w:tcBorders>
            <w:vAlign w:val="center"/>
          </w:tcPr>
          <w:p w:rsidR="00965611" w:rsidRPr="009B6925" w:rsidRDefault="00314B06" w:rsidP="00453177">
            <w:pPr>
              <w:suppressAutoHyphens/>
              <w:jc w:val="center"/>
              <w:rPr>
                <w:lang w:eastAsia="ar-SA"/>
              </w:rPr>
            </w:pPr>
            <w:r>
              <w:rPr>
                <w:lang w:eastAsia="ar-SA"/>
              </w:rPr>
              <w:t>100</w:t>
            </w:r>
            <w:r w:rsidR="00965611" w:rsidRPr="009B6925">
              <w:rPr>
                <w:lang w:eastAsia="ar-SA"/>
              </w:rPr>
              <w:t xml:space="preserve"> </w:t>
            </w:r>
            <w:proofErr w:type="spellStart"/>
            <w:r w:rsidR="00965611" w:rsidRPr="009B6925">
              <w:rPr>
                <w:lang w:eastAsia="ar-SA"/>
              </w:rPr>
              <w:t>Mbps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965611" w:rsidRPr="00C23019" w:rsidRDefault="00965611" w:rsidP="00453177">
            <w:pPr>
              <w:suppressAutoHyphens/>
              <w:jc w:val="center"/>
              <w:rPr>
                <w:lang w:eastAsia="ar-SA"/>
              </w:rPr>
            </w:pPr>
            <w:r w:rsidRPr="00C23019">
              <w:rPr>
                <w:lang w:eastAsia="ar-SA"/>
              </w:rPr>
              <w:t>RJ45</w:t>
            </w:r>
            <w:r w:rsidR="00C23019" w:rsidRPr="00C23019">
              <w:rPr>
                <w:lang w:eastAsia="ar-S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lang w:eastAsia="ar-SA"/>
              </w:rPr>
            </w:pPr>
            <w:r w:rsidRPr="009B6925">
              <w:rPr>
                <w:lang w:eastAsia="ar-SA"/>
              </w:rPr>
              <w:t>Gedimino g. 25, Kaunas</w:t>
            </w:r>
          </w:p>
        </w:tc>
      </w:tr>
      <w:tr w:rsidR="00965611" w:rsidRPr="009B6925" w:rsidTr="00585B4C">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314B06" w:rsidP="00453177">
            <w:pPr>
              <w:suppressAutoHyphens/>
              <w:jc w:val="center"/>
              <w:rPr>
                <w:lang w:eastAsia="ar-SA"/>
              </w:rPr>
            </w:pPr>
            <w:r>
              <w:rPr>
                <w:lang w:eastAsia="ar-SA"/>
              </w:rPr>
              <w:t>5</w:t>
            </w:r>
            <w:r w:rsidR="00965611" w:rsidRPr="009B6925">
              <w:rPr>
                <w:lang w:eastAsia="ar-SA"/>
              </w:rPr>
              <w:t>.</w:t>
            </w:r>
          </w:p>
        </w:tc>
        <w:tc>
          <w:tcPr>
            <w:tcW w:w="3119" w:type="dxa"/>
            <w:tcBorders>
              <w:top w:val="single" w:sz="4" w:space="0" w:color="auto"/>
              <w:left w:val="single" w:sz="4" w:space="0" w:color="auto"/>
              <w:bottom w:val="single" w:sz="4" w:space="0" w:color="auto"/>
              <w:right w:val="single" w:sz="4" w:space="0" w:color="auto"/>
            </w:tcBorders>
            <w:vAlign w:val="center"/>
          </w:tcPr>
          <w:p w:rsidR="00965611" w:rsidRPr="006606FE" w:rsidRDefault="00965611" w:rsidP="00453177">
            <w:pPr>
              <w:suppressAutoHyphens/>
              <w:rPr>
                <w:lang w:eastAsia="ar-SA"/>
              </w:rPr>
            </w:pPr>
            <w:proofErr w:type="spellStart"/>
            <w:r w:rsidRPr="006606FE">
              <w:rPr>
                <w:lang w:eastAsia="ar-SA"/>
              </w:rPr>
              <w:t>Užmarkijos</w:t>
            </w:r>
            <w:proofErr w:type="spellEnd"/>
            <w:r w:rsidRPr="006606FE">
              <w:rPr>
                <w:lang w:eastAsia="ar-SA"/>
              </w:rPr>
              <w:t xml:space="preserve"> km. 3D, Gadūnavo sav., Telšių r. /</w:t>
            </w:r>
            <w:r w:rsidR="008807F3">
              <w:rPr>
                <w:lang w:eastAsia="ar-SA"/>
              </w:rPr>
              <w:t xml:space="preserve"> </w:t>
            </w:r>
            <w:r w:rsidR="005A6FA1" w:rsidRPr="006606FE">
              <w:rPr>
                <w:lang w:eastAsia="ar-SA"/>
              </w:rPr>
              <w:t xml:space="preserve">LKS </w:t>
            </w:r>
            <w:r w:rsidRPr="006606FE">
              <w:rPr>
                <w:lang w:eastAsia="ar-SA"/>
              </w:rPr>
              <w:t xml:space="preserve"> 387433, 6216667</w:t>
            </w:r>
          </w:p>
          <w:p w:rsidR="00965611" w:rsidRPr="006606FE" w:rsidRDefault="00965611" w:rsidP="00453177">
            <w:pPr>
              <w:suppressAutoHyphens/>
              <w:rPr>
                <w:lang w:eastAsia="ar-SA"/>
              </w:rPr>
            </w:pPr>
            <w:r w:rsidRPr="006606FE">
              <w:rPr>
                <w:lang w:eastAsia="ar-SA"/>
              </w:rPr>
              <w:t>(galima naudoti radijo ryšio sistemas)</w:t>
            </w:r>
          </w:p>
        </w:tc>
        <w:tc>
          <w:tcPr>
            <w:tcW w:w="1701" w:type="dxa"/>
            <w:tcBorders>
              <w:top w:val="single" w:sz="4" w:space="0" w:color="auto"/>
              <w:left w:val="single" w:sz="4" w:space="0" w:color="auto"/>
              <w:bottom w:val="single" w:sz="4" w:space="0" w:color="auto"/>
              <w:right w:val="single" w:sz="4" w:space="0" w:color="auto"/>
            </w:tcBorders>
            <w:vAlign w:val="center"/>
          </w:tcPr>
          <w:p w:rsidR="00965611" w:rsidRPr="009B6925" w:rsidRDefault="00314B06" w:rsidP="00453177">
            <w:pPr>
              <w:suppressAutoHyphens/>
              <w:jc w:val="center"/>
              <w:rPr>
                <w:lang w:eastAsia="ar-SA"/>
              </w:rPr>
            </w:pPr>
            <w:r>
              <w:rPr>
                <w:lang w:eastAsia="ar-SA"/>
              </w:rPr>
              <w:t>10</w:t>
            </w:r>
            <w:r w:rsidR="007D22DD">
              <w:rPr>
                <w:lang w:eastAsia="ar-SA"/>
              </w:rPr>
              <w:t>0</w:t>
            </w:r>
            <w:r w:rsidR="00965611" w:rsidRPr="009B6925">
              <w:rPr>
                <w:lang w:eastAsia="ar-SA"/>
              </w:rPr>
              <w:t xml:space="preserve"> </w:t>
            </w:r>
            <w:proofErr w:type="spellStart"/>
            <w:r w:rsidR="00965611" w:rsidRPr="009B6925">
              <w:rPr>
                <w:lang w:eastAsia="ar-SA"/>
              </w:rPr>
              <w:t>Mbps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965611" w:rsidRPr="00314B06" w:rsidRDefault="00965611" w:rsidP="00453177">
            <w:pPr>
              <w:suppressAutoHyphens/>
              <w:jc w:val="center"/>
              <w:rPr>
                <w:color w:val="FF0000"/>
                <w:lang w:eastAsia="ar-SA"/>
              </w:rPr>
            </w:pPr>
            <w:r w:rsidRPr="00C23019">
              <w:rPr>
                <w:lang w:eastAsia="ar-SA"/>
              </w:rPr>
              <w:t>RJ45</w:t>
            </w:r>
            <w:r w:rsidR="00C23019" w:rsidRPr="00C23019">
              <w:rPr>
                <w:lang w:eastAsia="ar-S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lang w:eastAsia="ar-SA"/>
              </w:rPr>
            </w:pPr>
            <w:r w:rsidRPr="009B6925">
              <w:rPr>
                <w:lang w:eastAsia="ar-SA"/>
              </w:rPr>
              <w:t>Lakūnų g. 3, Šiauliai</w:t>
            </w:r>
          </w:p>
        </w:tc>
      </w:tr>
      <w:tr w:rsidR="00EA10A2" w:rsidRPr="009B6925" w:rsidTr="00585B4C">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10A2" w:rsidRDefault="00EA10A2" w:rsidP="00453177">
            <w:pPr>
              <w:suppressAutoHyphens/>
              <w:jc w:val="center"/>
              <w:rPr>
                <w:lang w:eastAsia="ar-SA"/>
              </w:rPr>
            </w:pPr>
            <w:r>
              <w:rPr>
                <w:lang w:eastAsia="ar-SA"/>
              </w:rPr>
              <w:t>6.</w:t>
            </w:r>
          </w:p>
        </w:tc>
        <w:tc>
          <w:tcPr>
            <w:tcW w:w="3119" w:type="dxa"/>
            <w:tcBorders>
              <w:top w:val="single" w:sz="4" w:space="0" w:color="auto"/>
              <w:left w:val="single" w:sz="4" w:space="0" w:color="auto"/>
              <w:bottom w:val="single" w:sz="4" w:space="0" w:color="auto"/>
              <w:right w:val="single" w:sz="4" w:space="0" w:color="auto"/>
            </w:tcBorders>
            <w:vAlign w:val="center"/>
          </w:tcPr>
          <w:p w:rsidR="00EA10A2" w:rsidRPr="00EA10A2" w:rsidRDefault="00EA10A2" w:rsidP="00453177">
            <w:pPr>
              <w:suppressAutoHyphens/>
              <w:rPr>
                <w:lang w:eastAsia="ar-SA"/>
              </w:rPr>
            </w:pPr>
            <w:r w:rsidRPr="00EA10A2">
              <w:t>Mokslo g. 2, Mastaičiai, Kauno raj.</w:t>
            </w:r>
          </w:p>
        </w:tc>
        <w:tc>
          <w:tcPr>
            <w:tcW w:w="1701" w:type="dxa"/>
            <w:tcBorders>
              <w:top w:val="single" w:sz="4" w:space="0" w:color="auto"/>
              <w:left w:val="single" w:sz="4" w:space="0" w:color="auto"/>
              <w:bottom w:val="single" w:sz="4" w:space="0" w:color="auto"/>
              <w:right w:val="single" w:sz="4" w:space="0" w:color="auto"/>
            </w:tcBorders>
            <w:vAlign w:val="center"/>
          </w:tcPr>
          <w:p w:rsidR="00EA10A2" w:rsidRPr="00EA10A2" w:rsidRDefault="00EA10A2" w:rsidP="00453177">
            <w:pPr>
              <w:suppressAutoHyphens/>
              <w:jc w:val="center"/>
              <w:rPr>
                <w:lang w:eastAsia="ar-SA"/>
              </w:rPr>
            </w:pPr>
            <w:r w:rsidRPr="00EA10A2">
              <w:rPr>
                <w:lang w:eastAsia="ar-SA"/>
              </w:rPr>
              <w:t xml:space="preserve">100 </w:t>
            </w:r>
            <w:proofErr w:type="spellStart"/>
            <w:r w:rsidRPr="00EA10A2">
              <w:rPr>
                <w:lang w:eastAsia="ar-SA"/>
              </w:rPr>
              <w:t>Mbps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EA10A2" w:rsidRPr="00EA10A2" w:rsidRDefault="00C23019" w:rsidP="00453177">
            <w:pPr>
              <w:suppressAutoHyphens/>
              <w:jc w:val="center"/>
              <w:rPr>
                <w:lang w:eastAsia="ar-SA"/>
              </w:rPr>
            </w:pPr>
            <w:r w:rsidRPr="00C23019">
              <w:rPr>
                <w:lang w:eastAsia="ar-SA"/>
              </w:rPr>
              <w:t>SFP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A10A2" w:rsidRPr="00EA10A2" w:rsidRDefault="00EA10A2" w:rsidP="00EA10A2">
            <w:pPr>
              <w:suppressAutoHyphens/>
              <w:jc w:val="center"/>
              <w:rPr>
                <w:lang w:eastAsia="ar-SA"/>
              </w:rPr>
            </w:pPr>
            <w:r w:rsidRPr="00EA10A2">
              <w:rPr>
                <w:lang w:eastAsia="ar-SA"/>
              </w:rPr>
              <w:t xml:space="preserve">Gedimino g. 25, Kaunas </w:t>
            </w:r>
          </w:p>
          <w:p w:rsidR="00EA10A2" w:rsidRPr="00EA10A2" w:rsidRDefault="00EA10A2" w:rsidP="00453177">
            <w:pPr>
              <w:suppressAutoHyphens/>
              <w:jc w:val="center"/>
              <w:rPr>
                <w:lang w:eastAsia="ar-SA"/>
              </w:rPr>
            </w:pPr>
          </w:p>
        </w:tc>
      </w:tr>
    </w:tbl>
    <w:p w:rsidR="004C6E94" w:rsidRDefault="004C6E94" w:rsidP="004C6E94">
      <w:pPr>
        <w:suppressAutoHyphens/>
        <w:contextualSpacing/>
        <w:jc w:val="both"/>
        <w:rPr>
          <w:b/>
          <w:lang w:eastAsia="ar-SA"/>
        </w:rPr>
      </w:pPr>
    </w:p>
    <w:p w:rsidR="00965611" w:rsidRDefault="00965611" w:rsidP="00965611">
      <w:pPr>
        <w:suppressAutoHyphens/>
        <w:jc w:val="center"/>
        <w:rPr>
          <w:lang w:eastAsia="ar-SA"/>
        </w:rPr>
      </w:pPr>
    </w:p>
    <w:p w:rsidR="009D648C" w:rsidRDefault="009D648C" w:rsidP="009D648C">
      <w:pPr>
        <w:suppressAutoHyphens/>
        <w:contextualSpacing/>
        <w:jc w:val="both"/>
        <w:rPr>
          <w:b/>
          <w:lang w:eastAsia="ar-SA"/>
        </w:rPr>
      </w:pPr>
      <w:r>
        <w:rPr>
          <w:b/>
          <w:lang w:eastAsia="ar-SA"/>
        </w:rPr>
        <w:t>3.</w:t>
      </w:r>
      <w:r w:rsidRPr="007624F0">
        <w:t xml:space="preserve"> </w:t>
      </w:r>
      <w:r>
        <w:rPr>
          <w:b/>
          <w:lang w:eastAsia="ar-SA"/>
        </w:rPr>
        <w:t xml:space="preserve">Duomenų perdavimo </w:t>
      </w:r>
      <w:r>
        <w:rPr>
          <w:b/>
        </w:rPr>
        <w:t>t</w:t>
      </w:r>
      <w:r w:rsidRPr="009D648C">
        <w:rPr>
          <w:b/>
        </w:rPr>
        <w:t>arptautinių</w:t>
      </w:r>
      <w:r>
        <w:rPr>
          <w:b/>
          <w:lang w:eastAsia="ar-SA"/>
        </w:rPr>
        <w:t xml:space="preserve"> L2 </w:t>
      </w:r>
      <w:proofErr w:type="spellStart"/>
      <w:r>
        <w:rPr>
          <w:b/>
          <w:lang w:eastAsia="ar-SA"/>
        </w:rPr>
        <w:t>E</w:t>
      </w:r>
      <w:r w:rsidRPr="007624F0">
        <w:rPr>
          <w:b/>
          <w:lang w:eastAsia="ar-SA"/>
        </w:rPr>
        <w:t>thernet</w:t>
      </w:r>
      <w:proofErr w:type="spellEnd"/>
      <w:r w:rsidRPr="007624F0">
        <w:rPr>
          <w:b/>
          <w:lang w:eastAsia="ar-SA"/>
        </w:rPr>
        <w:t xml:space="preserve"> paslaugų</w:t>
      </w:r>
      <w:r>
        <w:rPr>
          <w:b/>
          <w:lang w:eastAsia="ar-SA"/>
        </w:rPr>
        <w:t xml:space="preserve"> techniniai reikalavimai</w:t>
      </w:r>
    </w:p>
    <w:p w:rsidR="00F53D16" w:rsidRPr="009B6925" w:rsidRDefault="00F53D16" w:rsidP="00345C65">
      <w:pPr>
        <w:suppressAutoHyphens/>
        <w:rPr>
          <w:lang w:eastAsia="ar-SA"/>
        </w:rPr>
      </w:pPr>
    </w:p>
    <w:p w:rsidR="00965611" w:rsidRPr="009B6925" w:rsidRDefault="00965611" w:rsidP="00965611">
      <w:pPr>
        <w:suppressAutoHyphens/>
        <w:contextualSpacing/>
        <w:jc w:val="both"/>
        <w:rPr>
          <w:b/>
          <w:lang w:eastAsia="ar-SA"/>
        </w:rPr>
      </w:pPr>
      <w:r w:rsidRPr="009B6925">
        <w:rPr>
          <w:b/>
          <w:lang w:eastAsia="ar-SA"/>
        </w:rPr>
        <w:t>3.</w:t>
      </w:r>
      <w:r w:rsidR="000A689E">
        <w:rPr>
          <w:b/>
          <w:lang w:eastAsia="ar-SA"/>
        </w:rPr>
        <w:t>1.</w:t>
      </w:r>
      <w:r w:rsidRPr="009B6925">
        <w:rPr>
          <w:b/>
          <w:lang w:eastAsia="ar-SA"/>
        </w:rPr>
        <w:t xml:space="preserve"> Taškas-taškas (angl. </w:t>
      </w:r>
      <w:proofErr w:type="spellStart"/>
      <w:r w:rsidRPr="009B6925">
        <w:rPr>
          <w:b/>
          <w:i/>
          <w:lang w:eastAsia="ar-SA"/>
        </w:rPr>
        <w:t>po</w:t>
      </w:r>
      <w:r w:rsidR="00970135">
        <w:rPr>
          <w:b/>
          <w:i/>
          <w:lang w:eastAsia="ar-SA"/>
        </w:rPr>
        <w:t>i</w:t>
      </w:r>
      <w:r w:rsidRPr="009B6925">
        <w:rPr>
          <w:b/>
          <w:i/>
          <w:lang w:eastAsia="ar-SA"/>
        </w:rPr>
        <w:t>nt</w:t>
      </w:r>
      <w:proofErr w:type="spellEnd"/>
      <w:r w:rsidRPr="009B6925">
        <w:rPr>
          <w:b/>
          <w:i/>
          <w:lang w:eastAsia="ar-SA"/>
        </w:rPr>
        <w:t>-to-</w:t>
      </w:r>
      <w:proofErr w:type="spellStart"/>
      <w:r w:rsidRPr="009B6925">
        <w:rPr>
          <w:b/>
          <w:i/>
          <w:lang w:eastAsia="ar-SA"/>
        </w:rPr>
        <w:t>point</w:t>
      </w:r>
      <w:proofErr w:type="spellEnd"/>
      <w:r w:rsidRPr="009B6925">
        <w:rPr>
          <w:b/>
          <w:lang w:eastAsia="ar-SA"/>
        </w:rPr>
        <w:t>) teikiamų paslaugų techniniai reikalavimai.</w:t>
      </w:r>
    </w:p>
    <w:p w:rsidR="00965611" w:rsidRPr="009B6925" w:rsidRDefault="00965611" w:rsidP="00965611">
      <w:pPr>
        <w:suppressAutoHyphens/>
        <w:contextualSpacing/>
        <w:jc w:val="both"/>
        <w:rPr>
          <w:lang w:eastAsia="ar-SA"/>
        </w:rPr>
      </w:pPr>
      <w:r w:rsidRPr="009B6925">
        <w:rPr>
          <w:lang w:eastAsia="ar-SA"/>
        </w:rPr>
        <w:t>3</w:t>
      </w:r>
      <w:r w:rsidR="000A689E">
        <w:rPr>
          <w:lang w:eastAsia="ar-SA"/>
        </w:rPr>
        <w:t>.1.1. Sąsajų tipas</w:t>
      </w:r>
      <w:r w:rsidRPr="009B6925">
        <w:rPr>
          <w:lang w:eastAsia="ar-SA"/>
        </w:rPr>
        <w:t>:</w:t>
      </w:r>
      <w:r w:rsidR="000A689E" w:rsidRPr="000A689E">
        <w:rPr>
          <w:lang w:eastAsia="ar-SA"/>
        </w:rPr>
        <w:t xml:space="preserve"> </w:t>
      </w:r>
      <w:r w:rsidR="000A689E" w:rsidRPr="009B6925">
        <w:rPr>
          <w:lang w:eastAsia="ar-SA"/>
        </w:rPr>
        <w:t>Elektrinis – RJ45 100/1000 Base-TX. Keitiklį</w:t>
      </w:r>
      <w:r w:rsidR="000A689E">
        <w:rPr>
          <w:lang w:eastAsia="ar-SA"/>
        </w:rPr>
        <w:t xml:space="preserve"> optika/RJ-45</w:t>
      </w:r>
      <w:r w:rsidR="000A689E" w:rsidRPr="009B6925">
        <w:rPr>
          <w:lang w:eastAsia="ar-SA"/>
        </w:rPr>
        <w:t xml:space="preserve"> pristato Teikėjas. Elektros maitinimas iš užsakovo 220V UPS.</w:t>
      </w:r>
    </w:p>
    <w:p w:rsidR="00B05B17" w:rsidRDefault="000A689E" w:rsidP="00965611">
      <w:pPr>
        <w:suppressAutoHyphens/>
        <w:contextualSpacing/>
        <w:jc w:val="both"/>
        <w:rPr>
          <w:lang w:eastAsia="ar-SA"/>
        </w:rPr>
      </w:pPr>
      <w:r>
        <w:rPr>
          <w:lang w:eastAsia="ar-SA"/>
        </w:rPr>
        <w:t>3.1.</w:t>
      </w:r>
      <w:r w:rsidR="00965611" w:rsidRPr="009B6925">
        <w:rPr>
          <w:lang w:eastAsia="ar-SA"/>
        </w:rPr>
        <w:t xml:space="preserve">2. </w:t>
      </w:r>
      <w:r w:rsidR="00B05B17">
        <w:rPr>
          <w:lang w:eastAsia="ar-SA"/>
        </w:rPr>
        <w:t>Teikėjo šviesolaidžio</w:t>
      </w:r>
      <w:r w:rsidR="00965611" w:rsidRPr="009B6925">
        <w:rPr>
          <w:lang w:eastAsia="ar-SA"/>
        </w:rPr>
        <w:t xml:space="preserve"> ODF montuojamas užsakovo komutacinėje spintoje. </w:t>
      </w:r>
    </w:p>
    <w:p w:rsidR="00965611" w:rsidRPr="009B6925" w:rsidRDefault="000A689E" w:rsidP="00965611">
      <w:pPr>
        <w:suppressAutoHyphens/>
        <w:contextualSpacing/>
        <w:jc w:val="both"/>
        <w:rPr>
          <w:lang w:eastAsia="ar-SA"/>
        </w:rPr>
      </w:pPr>
      <w:r>
        <w:rPr>
          <w:lang w:eastAsia="ar-SA"/>
        </w:rPr>
        <w:t>3.1.3</w:t>
      </w:r>
      <w:r w:rsidR="00965611" w:rsidRPr="009B6925">
        <w:rPr>
          <w:lang w:eastAsia="ar-SA"/>
        </w:rPr>
        <w:t xml:space="preserve">. Sietuvų simetriškumas - pilnai abipusis (angl. </w:t>
      </w:r>
      <w:proofErr w:type="spellStart"/>
      <w:r w:rsidR="00965611" w:rsidRPr="009B6925">
        <w:rPr>
          <w:i/>
          <w:lang w:eastAsia="ar-SA"/>
        </w:rPr>
        <w:t>duplex</w:t>
      </w:r>
      <w:proofErr w:type="spellEnd"/>
      <w:r w:rsidR="00965611" w:rsidRPr="009B6925">
        <w:rPr>
          <w:lang w:eastAsia="ar-SA"/>
        </w:rPr>
        <w:t>).</w:t>
      </w:r>
    </w:p>
    <w:p w:rsidR="00965611" w:rsidRPr="009B6925" w:rsidRDefault="000A689E" w:rsidP="00965611">
      <w:pPr>
        <w:suppressAutoHyphens/>
        <w:contextualSpacing/>
        <w:jc w:val="both"/>
        <w:rPr>
          <w:lang w:eastAsia="ar-SA"/>
        </w:rPr>
      </w:pPr>
      <w:r>
        <w:rPr>
          <w:lang w:eastAsia="ar-SA"/>
        </w:rPr>
        <w:t>3.1.4</w:t>
      </w:r>
      <w:r w:rsidR="00965611" w:rsidRPr="009B6925">
        <w:rPr>
          <w:lang w:eastAsia="ar-SA"/>
        </w:rPr>
        <w:t xml:space="preserve">. Paslaugos taškų sujungimo tipas: taškas - taškas(angl. </w:t>
      </w:r>
      <w:r w:rsidR="00965611" w:rsidRPr="009B6925">
        <w:rPr>
          <w:i/>
          <w:lang w:eastAsia="ar-SA"/>
        </w:rPr>
        <w:t>„</w:t>
      </w:r>
      <w:proofErr w:type="spellStart"/>
      <w:r w:rsidR="00965611" w:rsidRPr="009B6925">
        <w:rPr>
          <w:i/>
          <w:lang w:eastAsia="ar-SA"/>
        </w:rPr>
        <w:t>po</w:t>
      </w:r>
      <w:r w:rsidR="00702F00">
        <w:rPr>
          <w:i/>
          <w:lang w:eastAsia="ar-SA"/>
        </w:rPr>
        <w:t>i</w:t>
      </w:r>
      <w:r w:rsidR="00965611" w:rsidRPr="009B6925">
        <w:rPr>
          <w:i/>
          <w:lang w:eastAsia="ar-SA"/>
        </w:rPr>
        <w:t>nt</w:t>
      </w:r>
      <w:proofErr w:type="spellEnd"/>
      <w:r w:rsidR="00965611" w:rsidRPr="009B6925">
        <w:rPr>
          <w:i/>
          <w:lang w:eastAsia="ar-SA"/>
        </w:rPr>
        <w:t>-to-</w:t>
      </w:r>
      <w:proofErr w:type="spellStart"/>
      <w:r w:rsidR="00965611" w:rsidRPr="009B6925">
        <w:rPr>
          <w:i/>
          <w:lang w:eastAsia="ar-SA"/>
        </w:rPr>
        <w:t>point</w:t>
      </w:r>
      <w:proofErr w:type="spellEnd"/>
      <w:r w:rsidR="00965611" w:rsidRPr="009B6925">
        <w:rPr>
          <w:i/>
          <w:lang w:eastAsia="ar-SA"/>
        </w:rPr>
        <w:t>“</w:t>
      </w:r>
      <w:r w:rsidR="00965611" w:rsidRPr="009B6925">
        <w:rPr>
          <w:lang w:eastAsia="ar-SA"/>
        </w:rPr>
        <w:t>).</w:t>
      </w:r>
    </w:p>
    <w:p w:rsidR="00965611" w:rsidRPr="009B6925" w:rsidRDefault="000A689E" w:rsidP="00965611">
      <w:pPr>
        <w:suppressAutoHyphens/>
        <w:contextualSpacing/>
        <w:jc w:val="both"/>
        <w:rPr>
          <w:lang w:eastAsia="ar-SA"/>
        </w:rPr>
      </w:pPr>
      <w:r>
        <w:rPr>
          <w:lang w:eastAsia="ar-SA"/>
        </w:rPr>
        <w:t>3.1.5</w:t>
      </w:r>
      <w:r w:rsidR="00965611" w:rsidRPr="009B6925">
        <w:rPr>
          <w:lang w:eastAsia="ar-SA"/>
        </w:rPr>
        <w:t>. Palaikomi duomenų perdavimo lygmens protokolai – IEEE 802.3 (</w:t>
      </w:r>
      <w:proofErr w:type="spellStart"/>
      <w:r w:rsidR="00965611" w:rsidRPr="009B6925">
        <w:rPr>
          <w:lang w:eastAsia="ar-SA"/>
        </w:rPr>
        <w:t>Ethernet</w:t>
      </w:r>
      <w:proofErr w:type="spellEnd"/>
      <w:r w:rsidR="00965611" w:rsidRPr="009B6925">
        <w:rPr>
          <w:lang w:eastAsia="ar-SA"/>
        </w:rPr>
        <w:t>), IEEE 802.1Q (</w:t>
      </w:r>
      <w:proofErr w:type="spellStart"/>
      <w:r w:rsidR="00965611" w:rsidRPr="009B6925">
        <w:rPr>
          <w:lang w:eastAsia="ar-SA"/>
        </w:rPr>
        <w:t>VLANs</w:t>
      </w:r>
      <w:proofErr w:type="spellEnd"/>
      <w:r w:rsidR="00965611" w:rsidRPr="009B6925">
        <w:rPr>
          <w:lang w:eastAsia="ar-SA"/>
        </w:rPr>
        <w:t>).</w:t>
      </w:r>
    </w:p>
    <w:p w:rsidR="00965611" w:rsidRPr="009B6925" w:rsidRDefault="000A689E" w:rsidP="00965611">
      <w:pPr>
        <w:suppressAutoHyphens/>
        <w:contextualSpacing/>
        <w:jc w:val="both"/>
        <w:rPr>
          <w:lang w:eastAsia="ar-SA"/>
        </w:rPr>
      </w:pPr>
      <w:r>
        <w:rPr>
          <w:lang w:eastAsia="ar-SA"/>
        </w:rPr>
        <w:t>3.1.6</w:t>
      </w:r>
      <w:r w:rsidR="00965611" w:rsidRPr="009B6925">
        <w:rPr>
          <w:lang w:eastAsia="ar-SA"/>
        </w:rPr>
        <w:t xml:space="preserve">. Perduodamo srauto atskyrimui palaikomas protokolas 802.1Q (angl. </w:t>
      </w:r>
      <w:proofErr w:type="spellStart"/>
      <w:r w:rsidR="00965611" w:rsidRPr="009B6925">
        <w:rPr>
          <w:i/>
          <w:lang w:eastAsia="ar-SA"/>
        </w:rPr>
        <w:t>Tunneling</w:t>
      </w:r>
      <w:proofErr w:type="spellEnd"/>
      <w:r w:rsidR="00965611" w:rsidRPr="009B6925">
        <w:rPr>
          <w:i/>
          <w:lang w:eastAsia="ar-SA"/>
        </w:rPr>
        <w:t xml:space="preserve"> Q-</w:t>
      </w:r>
      <w:proofErr w:type="spellStart"/>
      <w:r w:rsidR="00965611" w:rsidRPr="009B6925">
        <w:rPr>
          <w:i/>
          <w:lang w:eastAsia="ar-SA"/>
        </w:rPr>
        <w:t>in</w:t>
      </w:r>
      <w:proofErr w:type="spellEnd"/>
      <w:r w:rsidR="00965611" w:rsidRPr="009B6925">
        <w:rPr>
          <w:i/>
          <w:lang w:eastAsia="ar-SA"/>
        </w:rPr>
        <w:t>-Q</w:t>
      </w:r>
      <w:r w:rsidR="00965611" w:rsidRPr="009B6925">
        <w:rPr>
          <w:lang w:eastAsia="ar-SA"/>
        </w:rPr>
        <w:t>).</w:t>
      </w:r>
    </w:p>
    <w:p w:rsidR="00965611" w:rsidRPr="009B6925" w:rsidRDefault="000A689E" w:rsidP="00965611">
      <w:pPr>
        <w:suppressAutoHyphens/>
        <w:contextualSpacing/>
        <w:jc w:val="both"/>
        <w:rPr>
          <w:lang w:eastAsia="ar-SA"/>
        </w:rPr>
      </w:pPr>
      <w:r>
        <w:rPr>
          <w:lang w:eastAsia="ar-SA"/>
        </w:rPr>
        <w:t>3.1.7</w:t>
      </w:r>
      <w:r w:rsidR="00965611" w:rsidRPr="009B6925">
        <w:rPr>
          <w:lang w:eastAsia="ar-SA"/>
        </w:rPr>
        <w:t xml:space="preserve">. Perduodamo srauto paketų žymėjimo galimybė naudojant </w:t>
      </w:r>
      <w:proofErr w:type="spellStart"/>
      <w:r w:rsidR="00965611" w:rsidRPr="009B6925">
        <w:rPr>
          <w:lang w:eastAsia="ar-SA"/>
        </w:rPr>
        <w:t>CoS</w:t>
      </w:r>
      <w:proofErr w:type="spellEnd"/>
      <w:r w:rsidR="00965611" w:rsidRPr="009B6925">
        <w:rPr>
          <w:lang w:eastAsia="ar-SA"/>
        </w:rPr>
        <w:t xml:space="preserve"> (angl. </w:t>
      </w:r>
      <w:proofErr w:type="spellStart"/>
      <w:r w:rsidR="00965611" w:rsidRPr="009B6925">
        <w:rPr>
          <w:i/>
          <w:lang w:eastAsia="ar-SA"/>
        </w:rPr>
        <w:t>Class</w:t>
      </w:r>
      <w:proofErr w:type="spellEnd"/>
      <w:r w:rsidR="00965611" w:rsidRPr="009B6925">
        <w:rPr>
          <w:i/>
          <w:lang w:eastAsia="ar-SA"/>
        </w:rPr>
        <w:t xml:space="preserve"> </w:t>
      </w:r>
      <w:proofErr w:type="spellStart"/>
      <w:r w:rsidR="00965611" w:rsidRPr="009B6925">
        <w:rPr>
          <w:i/>
          <w:lang w:eastAsia="ar-SA"/>
        </w:rPr>
        <w:t>of</w:t>
      </w:r>
      <w:proofErr w:type="spellEnd"/>
      <w:r w:rsidR="00965611" w:rsidRPr="009B6925">
        <w:rPr>
          <w:i/>
          <w:lang w:eastAsia="ar-SA"/>
        </w:rPr>
        <w:t xml:space="preserve"> Service</w:t>
      </w:r>
      <w:r w:rsidR="00965611" w:rsidRPr="009B6925">
        <w:rPr>
          <w:lang w:eastAsia="ar-SA"/>
        </w:rPr>
        <w:t>).</w:t>
      </w:r>
    </w:p>
    <w:p w:rsidR="00965611" w:rsidRPr="009B6925" w:rsidRDefault="000A689E" w:rsidP="00965611">
      <w:pPr>
        <w:suppressAutoHyphens/>
        <w:contextualSpacing/>
        <w:jc w:val="both"/>
        <w:rPr>
          <w:lang w:eastAsia="ar-SA"/>
        </w:rPr>
      </w:pPr>
      <w:r>
        <w:rPr>
          <w:lang w:eastAsia="ar-SA"/>
        </w:rPr>
        <w:t>3.1.8</w:t>
      </w:r>
      <w:r w:rsidR="00965611" w:rsidRPr="009B6925">
        <w:rPr>
          <w:lang w:eastAsia="ar-SA"/>
        </w:rPr>
        <w:t xml:space="preserve">. Maksimalus paketo dydis (angl. </w:t>
      </w:r>
      <w:r w:rsidR="00965611" w:rsidRPr="009B6925">
        <w:rPr>
          <w:i/>
          <w:lang w:eastAsia="ar-SA"/>
        </w:rPr>
        <w:t xml:space="preserve">MTU – </w:t>
      </w:r>
      <w:proofErr w:type="spellStart"/>
      <w:r w:rsidR="00965611" w:rsidRPr="009B6925">
        <w:rPr>
          <w:i/>
          <w:lang w:eastAsia="ar-SA"/>
        </w:rPr>
        <w:t>Maximum</w:t>
      </w:r>
      <w:proofErr w:type="spellEnd"/>
      <w:r w:rsidR="00965611" w:rsidRPr="009B6925">
        <w:rPr>
          <w:i/>
          <w:lang w:eastAsia="ar-SA"/>
        </w:rPr>
        <w:t xml:space="preserve"> </w:t>
      </w:r>
      <w:proofErr w:type="spellStart"/>
      <w:r w:rsidR="00965611" w:rsidRPr="009B6925">
        <w:rPr>
          <w:i/>
          <w:lang w:eastAsia="ar-SA"/>
        </w:rPr>
        <w:t>Transmission</w:t>
      </w:r>
      <w:proofErr w:type="spellEnd"/>
      <w:r w:rsidR="00965611" w:rsidRPr="009B6925">
        <w:rPr>
          <w:i/>
          <w:lang w:eastAsia="ar-SA"/>
        </w:rPr>
        <w:t xml:space="preserve"> </w:t>
      </w:r>
      <w:proofErr w:type="spellStart"/>
      <w:r w:rsidR="00965611" w:rsidRPr="009B6925">
        <w:rPr>
          <w:i/>
          <w:lang w:eastAsia="ar-SA"/>
        </w:rPr>
        <w:t>Unit</w:t>
      </w:r>
      <w:proofErr w:type="spellEnd"/>
      <w:r w:rsidR="00965611" w:rsidRPr="009B6925">
        <w:rPr>
          <w:lang w:eastAsia="ar-SA"/>
        </w:rPr>
        <w:t xml:space="preserve">) – ne mažesnis nei 9000 baitų be kontrolinių bitų (angl. </w:t>
      </w:r>
      <w:proofErr w:type="spellStart"/>
      <w:r w:rsidR="00965611" w:rsidRPr="009B6925">
        <w:rPr>
          <w:i/>
          <w:lang w:eastAsia="ar-SA"/>
        </w:rPr>
        <w:t>Jumbo</w:t>
      </w:r>
      <w:proofErr w:type="spellEnd"/>
      <w:r w:rsidR="00965611" w:rsidRPr="009B6925">
        <w:rPr>
          <w:i/>
          <w:lang w:eastAsia="ar-SA"/>
        </w:rPr>
        <w:t xml:space="preserve"> </w:t>
      </w:r>
      <w:proofErr w:type="spellStart"/>
      <w:r w:rsidR="00965611" w:rsidRPr="009B6925">
        <w:rPr>
          <w:i/>
          <w:lang w:eastAsia="ar-SA"/>
        </w:rPr>
        <w:t>Frames</w:t>
      </w:r>
      <w:proofErr w:type="spellEnd"/>
      <w:r w:rsidR="00965611" w:rsidRPr="009B6925">
        <w:rPr>
          <w:lang w:eastAsia="ar-SA"/>
        </w:rPr>
        <w:t>).</w:t>
      </w:r>
    </w:p>
    <w:p w:rsidR="00965611" w:rsidRPr="009B6925" w:rsidRDefault="000A689E" w:rsidP="00965611">
      <w:pPr>
        <w:suppressAutoHyphens/>
        <w:contextualSpacing/>
        <w:jc w:val="both"/>
        <w:rPr>
          <w:lang w:eastAsia="ar-SA"/>
        </w:rPr>
      </w:pPr>
      <w:r>
        <w:rPr>
          <w:lang w:eastAsia="ar-SA"/>
        </w:rPr>
        <w:t>3.1.9</w:t>
      </w:r>
      <w:r w:rsidR="00965611" w:rsidRPr="009B6925">
        <w:rPr>
          <w:lang w:eastAsia="ar-SA"/>
        </w:rPr>
        <w:t xml:space="preserve">. </w:t>
      </w:r>
      <w:proofErr w:type="spellStart"/>
      <w:r w:rsidR="00965611" w:rsidRPr="009B6925">
        <w:rPr>
          <w:lang w:eastAsia="ar-SA"/>
        </w:rPr>
        <w:t>Maršrutizavimo</w:t>
      </w:r>
      <w:proofErr w:type="spellEnd"/>
      <w:r w:rsidR="00965611" w:rsidRPr="009B6925">
        <w:rPr>
          <w:lang w:eastAsia="ar-SA"/>
        </w:rPr>
        <w:t xml:space="preserve"> protokolo BFD (angl. </w:t>
      </w:r>
      <w:proofErr w:type="spellStart"/>
      <w:r w:rsidR="00965611" w:rsidRPr="009B6925">
        <w:rPr>
          <w:i/>
          <w:lang w:eastAsia="ar-SA"/>
        </w:rPr>
        <w:t>Bidirectional</w:t>
      </w:r>
      <w:proofErr w:type="spellEnd"/>
      <w:r w:rsidR="00965611" w:rsidRPr="009B6925">
        <w:rPr>
          <w:i/>
          <w:lang w:eastAsia="ar-SA"/>
        </w:rPr>
        <w:t xml:space="preserve"> </w:t>
      </w:r>
      <w:proofErr w:type="spellStart"/>
      <w:r w:rsidR="00965611" w:rsidRPr="009B6925">
        <w:rPr>
          <w:i/>
          <w:lang w:eastAsia="ar-SA"/>
        </w:rPr>
        <w:t>Forwarding</w:t>
      </w:r>
      <w:proofErr w:type="spellEnd"/>
      <w:r w:rsidR="00965611" w:rsidRPr="009B6925">
        <w:rPr>
          <w:i/>
          <w:lang w:eastAsia="ar-SA"/>
        </w:rPr>
        <w:t xml:space="preserve"> </w:t>
      </w:r>
      <w:proofErr w:type="spellStart"/>
      <w:r w:rsidR="00965611" w:rsidRPr="009B6925">
        <w:rPr>
          <w:i/>
          <w:lang w:eastAsia="ar-SA"/>
        </w:rPr>
        <w:t>and</w:t>
      </w:r>
      <w:proofErr w:type="spellEnd"/>
      <w:r w:rsidR="00965611" w:rsidRPr="009B6925">
        <w:rPr>
          <w:i/>
          <w:lang w:eastAsia="ar-SA"/>
        </w:rPr>
        <w:t xml:space="preserve"> </w:t>
      </w:r>
      <w:proofErr w:type="spellStart"/>
      <w:r w:rsidR="00965611" w:rsidRPr="009B6925">
        <w:rPr>
          <w:i/>
          <w:lang w:eastAsia="ar-SA"/>
        </w:rPr>
        <w:t>Detection</w:t>
      </w:r>
      <w:proofErr w:type="spellEnd"/>
      <w:r w:rsidR="00965611" w:rsidRPr="009B6925">
        <w:rPr>
          <w:lang w:eastAsia="ar-SA"/>
        </w:rPr>
        <w:t xml:space="preserve">) palaikymas – ne daugiau kaip 750 </w:t>
      </w:r>
      <w:proofErr w:type="spellStart"/>
      <w:r w:rsidR="00965611" w:rsidRPr="009B6925">
        <w:rPr>
          <w:lang w:eastAsia="ar-SA"/>
        </w:rPr>
        <w:t>ms</w:t>
      </w:r>
      <w:proofErr w:type="spellEnd"/>
      <w:r w:rsidR="00965611" w:rsidRPr="009B6925">
        <w:rPr>
          <w:lang w:eastAsia="ar-SA"/>
        </w:rPr>
        <w:t>.</w:t>
      </w:r>
    </w:p>
    <w:p w:rsidR="00965611" w:rsidRPr="009B6925" w:rsidRDefault="000A689E" w:rsidP="00965611">
      <w:pPr>
        <w:suppressAutoHyphens/>
        <w:contextualSpacing/>
        <w:jc w:val="both"/>
        <w:rPr>
          <w:lang w:eastAsia="ar-SA"/>
        </w:rPr>
      </w:pPr>
      <w:r>
        <w:rPr>
          <w:lang w:eastAsia="ar-SA"/>
        </w:rPr>
        <w:t>3.1.10</w:t>
      </w:r>
      <w:r w:rsidR="00965611" w:rsidRPr="009B6925">
        <w:rPr>
          <w:lang w:eastAsia="ar-SA"/>
        </w:rPr>
        <w:t xml:space="preserve">. Paslaugų </w:t>
      </w:r>
      <w:proofErr w:type="spellStart"/>
      <w:r w:rsidR="00965611" w:rsidRPr="009B6925">
        <w:rPr>
          <w:lang w:eastAsia="ar-SA"/>
        </w:rPr>
        <w:t>pateikiamumas</w:t>
      </w:r>
      <w:proofErr w:type="spellEnd"/>
      <w:r w:rsidR="00965611" w:rsidRPr="009B6925">
        <w:rPr>
          <w:lang w:eastAsia="ar-SA"/>
        </w:rPr>
        <w:t xml:space="preserve"> - ne mažiau 99 proc.</w:t>
      </w:r>
    </w:p>
    <w:p w:rsidR="00965611" w:rsidRPr="009B6925" w:rsidRDefault="000A689E" w:rsidP="00965611">
      <w:pPr>
        <w:suppressAutoHyphens/>
        <w:contextualSpacing/>
        <w:jc w:val="both"/>
        <w:rPr>
          <w:lang w:eastAsia="ar-SA"/>
        </w:rPr>
      </w:pPr>
      <w:r>
        <w:rPr>
          <w:lang w:eastAsia="ar-SA"/>
        </w:rPr>
        <w:t>3.1.11</w:t>
      </w:r>
      <w:r w:rsidR="00965611" w:rsidRPr="009B6925">
        <w:rPr>
          <w:lang w:eastAsia="ar-SA"/>
        </w:rPr>
        <w:t xml:space="preserve">. Dvikryptis vėlinimas (angl. </w:t>
      </w:r>
      <w:proofErr w:type="spellStart"/>
      <w:r w:rsidR="00965611" w:rsidRPr="009B6925">
        <w:rPr>
          <w:i/>
          <w:lang w:eastAsia="ar-SA"/>
        </w:rPr>
        <w:t>Round</w:t>
      </w:r>
      <w:proofErr w:type="spellEnd"/>
      <w:r w:rsidR="00965611" w:rsidRPr="009B6925">
        <w:rPr>
          <w:i/>
          <w:lang w:eastAsia="ar-SA"/>
        </w:rPr>
        <w:t xml:space="preserve"> </w:t>
      </w:r>
      <w:proofErr w:type="spellStart"/>
      <w:r w:rsidR="00965611" w:rsidRPr="009B6925">
        <w:rPr>
          <w:i/>
          <w:lang w:eastAsia="ar-SA"/>
        </w:rPr>
        <w:t>Trip</w:t>
      </w:r>
      <w:proofErr w:type="spellEnd"/>
      <w:r w:rsidR="00965611" w:rsidRPr="009B6925">
        <w:rPr>
          <w:i/>
          <w:lang w:eastAsia="ar-SA"/>
        </w:rPr>
        <w:t xml:space="preserve"> </w:t>
      </w:r>
      <w:proofErr w:type="spellStart"/>
      <w:r w:rsidR="00965611" w:rsidRPr="009B6925">
        <w:rPr>
          <w:i/>
          <w:lang w:eastAsia="ar-SA"/>
        </w:rPr>
        <w:t>Delay</w:t>
      </w:r>
      <w:proofErr w:type="spellEnd"/>
      <w:r w:rsidR="00965611" w:rsidRPr="009B6925">
        <w:rPr>
          <w:lang w:eastAsia="ar-SA"/>
        </w:rPr>
        <w:t xml:space="preserve">) linijoms Lietuvoje – ne daugiau kaip 25 </w:t>
      </w:r>
      <w:proofErr w:type="spellStart"/>
      <w:r w:rsidR="00965611" w:rsidRPr="009B6925">
        <w:rPr>
          <w:lang w:eastAsia="ar-SA"/>
        </w:rPr>
        <w:t>ms</w:t>
      </w:r>
      <w:proofErr w:type="spellEnd"/>
      <w:r w:rsidR="00965611" w:rsidRPr="009B6925">
        <w:rPr>
          <w:lang w:eastAsia="ar-SA"/>
        </w:rPr>
        <w:t xml:space="preserve">, linijoms Europoje – ne daugiau kaip 50 </w:t>
      </w:r>
      <w:proofErr w:type="spellStart"/>
      <w:r w:rsidR="00965611" w:rsidRPr="009B6925">
        <w:rPr>
          <w:lang w:eastAsia="ar-SA"/>
        </w:rPr>
        <w:t>ms</w:t>
      </w:r>
      <w:proofErr w:type="spellEnd"/>
      <w:r w:rsidR="00965611" w:rsidRPr="009B6925">
        <w:rPr>
          <w:lang w:eastAsia="ar-SA"/>
        </w:rPr>
        <w:t>.</w:t>
      </w:r>
    </w:p>
    <w:p w:rsidR="00965611" w:rsidRPr="009B6925" w:rsidRDefault="000A689E" w:rsidP="00965611">
      <w:pPr>
        <w:suppressAutoHyphens/>
        <w:contextualSpacing/>
        <w:jc w:val="both"/>
        <w:rPr>
          <w:lang w:eastAsia="ar-SA"/>
        </w:rPr>
      </w:pPr>
      <w:r>
        <w:rPr>
          <w:lang w:eastAsia="ar-SA"/>
        </w:rPr>
        <w:t>3.1.12</w:t>
      </w:r>
      <w:r w:rsidR="00965611" w:rsidRPr="009B6925">
        <w:rPr>
          <w:lang w:eastAsia="ar-SA"/>
        </w:rPr>
        <w:t xml:space="preserve">. Vėlinimo pokytis (angl. </w:t>
      </w:r>
      <w:proofErr w:type="spellStart"/>
      <w:r w:rsidR="00965611" w:rsidRPr="009B6925">
        <w:rPr>
          <w:i/>
          <w:lang w:eastAsia="ar-SA"/>
        </w:rPr>
        <w:t>Jitter</w:t>
      </w:r>
      <w:proofErr w:type="spellEnd"/>
      <w:r w:rsidR="00965611" w:rsidRPr="009B6925">
        <w:rPr>
          <w:lang w:eastAsia="ar-SA"/>
        </w:rPr>
        <w:t xml:space="preserve">) –  ne daugiau kaip 10 </w:t>
      </w:r>
      <w:proofErr w:type="spellStart"/>
      <w:r w:rsidR="00965611" w:rsidRPr="009B6925">
        <w:rPr>
          <w:lang w:eastAsia="ar-SA"/>
        </w:rPr>
        <w:t>ms</w:t>
      </w:r>
      <w:proofErr w:type="spellEnd"/>
      <w:r w:rsidR="00965611" w:rsidRPr="009B6925">
        <w:rPr>
          <w:lang w:eastAsia="ar-SA"/>
        </w:rPr>
        <w:t>.</w:t>
      </w:r>
    </w:p>
    <w:p w:rsidR="00965611" w:rsidRPr="009B6925" w:rsidRDefault="000A689E" w:rsidP="00965611">
      <w:pPr>
        <w:suppressAutoHyphens/>
        <w:contextualSpacing/>
        <w:jc w:val="both"/>
        <w:rPr>
          <w:lang w:eastAsia="ar-SA"/>
        </w:rPr>
      </w:pPr>
      <w:r>
        <w:rPr>
          <w:lang w:eastAsia="ar-SA"/>
        </w:rPr>
        <w:t>3.1.13</w:t>
      </w:r>
      <w:r w:rsidR="00965611" w:rsidRPr="009B6925">
        <w:rPr>
          <w:lang w:eastAsia="ar-SA"/>
        </w:rPr>
        <w:t xml:space="preserve">. Paketų praradimas (angl. </w:t>
      </w:r>
      <w:proofErr w:type="spellStart"/>
      <w:r w:rsidR="00965611" w:rsidRPr="009B6925">
        <w:rPr>
          <w:i/>
          <w:lang w:eastAsia="ar-SA"/>
        </w:rPr>
        <w:t>Packet</w:t>
      </w:r>
      <w:proofErr w:type="spellEnd"/>
      <w:r w:rsidR="00965611" w:rsidRPr="009B6925">
        <w:rPr>
          <w:i/>
          <w:lang w:eastAsia="ar-SA"/>
        </w:rPr>
        <w:t xml:space="preserve"> </w:t>
      </w:r>
      <w:proofErr w:type="spellStart"/>
      <w:r w:rsidR="00965611" w:rsidRPr="009B6925">
        <w:rPr>
          <w:i/>
          <w:lang w:eastAsia="ar-SA"/>
        </w:rPr>
        <w:t>Loss</w:t>
      </w:r>
      <w:proofErr w:type="spellEnd"/>
      <w:r w:rsidR="00965611" w:rsidRPr="009B6925">
        <w:rPr>
          <w:lang w:eastAsia="ar-SA"/>
        </w:rPr>
        <w:t>) – ne daugiau kaip 0,1%.</w:t>
      </w:r>
    </w:p>
    <w:p w:rsidR="00965611" w:rsidRPr="00345C65" w:rsidRDefault="000A689E" w:rsidP="00965611">
      <w:pPr>
        <w:suppressAutoHyphens/>
        <w:jc w:val="both"/>
        <w:rPr>
          <w:lang w:eastAsia="ar-SA"/>
        </w:rPr>
      </w:pPr>
      <w:r>
        <w:rPr>
          <w:lang w:eastAsia="ar-SA"/>
        </w:rPr>
        <w:t>3.2.</w:t>
      </w:r>
      <w:r w:rsidR="00262ADD" w:rsidRPr="00262ADD">
        <w:rPr>
          <w:lang w:eastAsia="ar-SA"/>
        </w:rPr>
        <w:t xml:space="preserve"> Teikėjas, gavęs Užsakovo raštu pateiktą prašymą, turi pateikti ryšio linijų įrengimo trasų fizines schemas,  įrangos sujungimo logines schemas ar paslaugos kokybinius </w:t>
      </w:r>
      <w:proofErr w:type="spellStart"/>
      <w:r w:rsidR="00262ADD" w:rsidRPr="00262ADD">
        <w:rPr>
          <w:lang w:eastAsia="ar-SA"/>
        </w:rPr>
        <w:t>matavimus</w:t>
      </w:r>
      <w:proofErr w:type="spellEnd"/>
      <w:r w:rsidR="00262ADD" w:rsidRPr="00262ADD">
        <w:rPr>
          <w:lang w:eastAsia="ar-SA"/>
        </w:rPr>
        <w:t>.</w:t>
      </w:r>
    </w:p>
    <w:p w:rsidR="00965611" w:rsidRPr="009B6925" w:rsidRDefault="000A689E" w:rsidP="00965611">
      <w:pPr>
        <w:suppressAutoHyphens/>
        <w:contextualSpacing/>
        <w:jc w:val="both"/>
        <w:rPr>
          <w:lang w:eastAsia="ar-SA"/>
        </w:rPr>
      </w:pPr>
      <w:r>
        <w:rPr>
          <w:lang w:eastAsia="ar-SA"/>
        </w:rPr>
        <w:t>3.3</w:t>
      </w:r>
      <w:r w:rsidR="00965611" w:rsidRPr="009B6925">
        <w:rPr>
          <w:lang w:eastAsia="ar-SA"/>
        </w:rPr>
        <w:t xml:space="preserve">. </w:t>
      </w:r>
      <w:r w:rsidR="00B36AE1" w:rsidRPr="00345C65">
        <w:rPr>
          <w:lang w:eastAsia="ar-SA"/>
        </w:rPr>
        <w:t>Ne vėliau kaip per 40 (keturiasdešimt)</w:t>
      </w:r>
      <w:r w:rsidR="00B36AE1" w:rsidRPr="00B36AE1">
        <w:rPr>
          <w:lang w:eastAsia="ar-SA"/>
        </w:rPr>
        <w:t xml:space="preserve"> dienų </w:t>
      </w:r>
      <w:r w:rsidR="00965611" w:rsidRPr="009B6925">
        <w:rPr>
          <w:lang w:eastAsia="ar-SA"/>
        </w:rPr>
        <w:t xml:space="preserve">Teikėjas privalo įrengti ir pradėti teikti L2 </w:t>
      </w:r>
      <w:proofErr w:type="spellStart"/>
      <w:r w:rsidR="00965611" w:rsidRPr="009B6925">
        <w:rPr>
          <w:lang w:eastAsia="ar-SA"/>
        </w:rPr>
        <w:t>Ehternet</w:t>
      </w:r>
      <w:proofErr w:type="spellEnd"/>
      <w:r w:rsidR="00965611" w:rsidRPr="009B6925">
        <w:rPr>
          <w:lang w:eastAsia="ar-SA"/>
        </w:rPr>
        <w:t xml:space="preserve"> duomenų </w:t>
      </w:r>
      <w:r w:rsidR="005E4B6B">
        <w:rPr>
          <w:lang w:eastAsia="ar-SA"/>
        </w:rPr>
        <w:t>perdavimo</w:t>
      </w:r>
      <w:r w:rsidRPr="000A689E">
        <w:t xml:space="preserve"> </w:t>
      </w:r>
      <w:r>
        <w:rPr>
          <w:lang w:eastAsia="ar-SA"/>
        </w:rPr>
        <w:t>t</w:t>
      </w:r>
      <w:r w:rsidRPr="000A689E">
        <w:rPr>
          <w:lang w:eastAsia="ar-SA"/>
        </w:rPr>
        <w:t xml:space="preserve">aškas-taškas (angl. </w:t>
      </w:r>
      <w:proofErr w:type="spellStart"/>
      <w:r w:rsidRPr="000A689E">
        <w:rPr>
          <w:i/>
          <w:lang w:eastAsia="ar-SA"/>
        </w:rPr>
        <w:t>po</w:t>
      </w:r>
      <w:r w:rsidR="00970135">
        <w:rPr>
          <w:i/>
          <w:lang w:eastAsia="ar-SA"/>
        </w:rPr>
        <w:t>i</w:t>
      </w:r>
      <w:r w:rsidRPr="000A689E">
        <w:rPr>
          <w:i/>
          <w:lang w:eastAsia="ar-SA"/>
        </w:rPr>
        <w:t>nt</w:t>
      </w:r>
      <w:proofErr w:type="spellEnd"/>
      <w:r w:rsidRPr="000A689E">
        <w:rPr>
          <w:i/>
          <w:lang w:eastAsia="ar-SA"/>
        </w:rPr>
        <w:t>-to-</w:t>
      </w:r>
      <w:proofErr w:type="spellStart"/>
      <w:r w:rsidRPr="000A689E">
        <w:rPr>
          <w:i/>
          <w:lang w:eastAsia="ar-SA"/>
        </w:rPr>
        <w:t>point</w:t>
      </w:r>
      <w:proofErr w:type="spellEnd"/>
      <w:r w:rsidRPr="000A689E">
        <w:rPr>
          <w:lang w:eastAsia="ar-SA"/>
        </w:rPr>
        <w:t xml:space="preserve">) </w:t>
      </w:r>
      <w:r w:rsidR="005E4B6B">
        <w:rPr>
          <w:lang w:eastAsia="ar-SA"/>
        </w:rPr>
        <w:t xml:space="preserve"> paslaugas pagal 4 lentelėje</w:t>
      </w:r>
      <w:r w:rsidR="00965611" w:rsidRPr="009B6925">
        <w:rPr>
          <w:lang w:eastAsia="ar-SA"/>
        </w:rPr>
        <w:t xml:space="preserve"> pateiktus duomenis.</w:t>
      </w:r>
    </w:p>
    <w:p w:rsidR="00B36AE1" w:rsidRPr="00B36AE1" w:rsidRDefault="00B36AE1" w:rsidP="00B36AE1">
      <w:pPr>
        <w:suppressAutoHyphens/>
        <w:contextualSpacing/>
        <w:jc w:val="right"/>
        <w:rPr>
          <w:i/>
          <w:sz w:val="20"/>
          <w:szCs w:val="20"/>
          <w:lang w:eastAsia="ar-SA"/>
        </w:rPr>
      </w:pPr>
      <w:r w:rsidRPr="00B36AE1">
        <w:rPr>
          <w:i/>
          <w:sz w:val="20"/>
          <w:szCs w:val="20"/>
          <w:lang w:eastAsia="ar-SA"/>
        </w:rPr>
        <w:t>4 lentelė</w:t>
      </w:r>
    </w:p>
    <w:tbl>
      <w:tblPr>
        <w:tblW w:w="9639" w:type="dxa"/>
        <w:tblInd w:w="-5" w:type="dxa"/>
        <w:tblLayout w:type="fixed"/>
        <w:tblLook w:val="0000" w:firstRow="0" w:lastRow="0" w:firstColumn="0" w:lastColumn="0" w:noHBand="0" w:noVBand="0"/>
      </w:tblPr>
      <w:tblGrid>
        <w:gridCol w:w="567"/>
        <w:gridCol w:w="3189"/>
        <w:gridCol w:w="3332"/>
        <w:gridCol w:w="1417"/>
        <w:gridCol w:w="1134"/>
      </w:tblGrid>
      <w:tr w:rsidR="00965611" w:rsidRPr="009B6925" w:rsidTr="00B36AE1">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bCs/>
                <w:lang w:eastAsia="ar-SA"/>
              </w:rPr>
            </w:pPr>
            <w:r w:rsidRPr="009B6925">
              <w:rPr>
                <w:bCs/>
                <w:lang w:eastAsia="ar-SA"/>
              </w:rPr>
              <w:t>Eil.</w:t>
            </w:r>
          </w:p>
          <w:p w:rsidR="00965611" w:rsidRPr="009B6925" w:rsidRDefault="00965611" w:rsidP="00453177">
            <w:pPr>
              <w:suppressAutoHyphens/>
              <w:jc w:val="center"/>
              <w:rPr>
                <w:bCs/>
                <w:lang w:eastAsia="ar-SA"/>
              </w:rPr>
            </w:pPr>
            <w:r w:rsidRPr="009B6925">
              <w:rPr>
                <w:bCs/>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bCs/>
                <w:lang w:eastAsia="ar-SA"/>
              </w:rPr>
            </w:pPr>
            <w:r w:rsidRPr="009B6925">
              <w:rPr>
                <w:bCs/>
                <w:lang w:eastAsia="ar-SA"/>
              </w:rPr>
              <w:t>Pirmo t</w:t>
            </w:r>
            <w:r w:rsidR="00507856">
              <w:rPr>
                <w:bCs/>
                <w:lang w:eastAsia="ar-SA"/>
              </w:rPr>
              <w:t xml:space="preserve">aško adresas / koordinatės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965611" w:rsidRPr="009B6925" w:rsidRDefault="00965611" w:rsidP="00453177">
            <w:pPr>
              <w:suppressAutoHyphens/>
              <w:jc w:val="center"/>
              <w:rPr>
                <w:bCs/>
                <w:lang w:eastAsia="ar-SA"/>
              </w:rPr>
            </w:pPr>
            <w:r w:rsidRPr="009B6925">
              <w:rPr>
                <w:bCs/>
                <w:lang w:eastAsia="ar-SA"/>
              </w:rPr>
              <w:t>Antro taško adresas / koordinatės</w:t>
            </w:r>
            <w:r w:rsidR="00507856">
              <w:rPr>
                <w:bCs/>
                <w:lang w:eastAsia="ar-S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bCs/>
                <w:lang w:eastAsia="ar-SA"/>
              </w:rPr>
            </w:pPr>
            <w:r w:rsidRPr="009B6925">
              <w:rPr>
                <w:bCs/>
                <w:lang w:eastAsia="ar-SA"/>
              </w:rPr>
              <w:t>Greitaveika tarp objektų  ne mažiau kaip</w:t>
            </w:r>
          </w:p>
        </w:tc>
        <w:tc>
          <w:tcPr>
            <w:tcW w:w="1134" w:type="dxa"/>
            <w:tcBorders>
              <w:top w:val="single" w:sz="4" w:space="0" w:color="auto"/>
              <w:left w:val="single" w:sz="4" w:space="0" w:color="auto"/>
              <w:bottom w:val="single" w:sz="4" w:space="0" w:color="auto"/>
              <w:right w:val="single" w:sz="4" w:space="0" w:color="auto"/>
            </w:tcBorders>
            <w:vAlign w:val="center"/>
          </w:tcPr>
          <w:p w:rsidR="00965611" w:rsidRPr="009B6925" w:rsidRDefault="00965611" w:rsidP="00453177">
            <w:pPr>
              <w:suppressAutoHyphens/>
              <w:jc w:val="center"/>
              <w:rPr>
                <w:bCs/>
                <w:lang w:eastAsia="ar-SA"/>
              </w:rPr>
            </w:pPr>
            <w:r w:rsidRPr="009B6925">
              <w:rPr>
                <w:bCs/>
                <w:lang w:eastAsia="ar-SA"/>
              </w:rPr>
              <w:t xml:space="preserve">Sąsajos tipas </w:t>
            </w:r>
          </w:p>
          <w:p w:rsidR="00965611" w:rsidRPr="009B6925" w:rsidRDefault="00965611" w:rsidP="00453177">
            <w:pPr>
              <w:suppressAutoHyphens/>
              <w:jc w:val="center"/>
              <w:rPr>
                <w:bCs/>
                <w:lang w:eastAsia="ar-SA"/>
              </w:rPr>
            </w:pPr>
            <w:r w:rsidRPr="009B6925">
              <w:rPr>
                <w:bCs/>
                <w:lang w:eastAsia="ar-SA"/>
              </w:rPr>
              <w:t>objektuose</w:t>
            </w:r>
          </w:p>
        </w:tc>
      </w:tr>
      <w:tr w:rsidR="00944B61" w:rsidRPr="00944B61"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65905" w:rsidRPr="001B7702" w:rsidRDefault="009C5428" w:rsidP="009C5428">
            <w:pPr>
              <w:tabs>
                <w:tab w:val="left" w:pos="351"/>
              </w:tabs>
              <w:suppressAutoHyphens/>
              <w:contextualSpacing/>
              <w:jc w:val="center"/>
              <w:rPr>
                <w:lang w:eastAsia="ar-SA"/>
              </w:rPr>
            </w:pPr>
            <w:r w:rsidRPr="001B7702">
              <w:rPr>
                <w:lang w:eastAsia="ar-SA"/>
              </w:rPr>
              <w:t>1.</w:t>
            </w:r>
          </w:p>
        </w:tc>
        <w:tc>
          <w:tcPr>
            <w:tcW w:w="3189" w:type="dxa"/>
            <w:tcBorders>
              <w:top w:val="single" w:sz="4" w:space="0" w:color="auto"/>
              <w:left w:val="single" w:sz="4" w:space="0" w:color="auto"/>
              <w:bottom w:val="single" w:sz="4" w:space="0" w:color="auto"/>
              <w:right w:val="single" w:sz="4" w:space="0" w:color="auto"/>
            </w:tcBorders>
            <w:vAlign w:val="center"/>
          </w:tcPr>
          <w:p w:rsidR="009C5428" w:rsidRPr="00944B61" w:rsidRDefault="009C5428" w:rsidP="009C5428">
            <w:pPr>
              <w:suppressAutoHyphens/>
              <w:rPr>
                <w:lang w:eastAsia="ar-SA"/>
              </w:rPr>
            </w:pPr>
            <w:r w:rsidRPr="00944B61">
              <w:rPr>
                <w:lang w:eastAsia="ar-SA"/>
              </w:rPr>
              <w:t>J.</w:t>
            </w:r>
            <w:r w:rsidR="00D74603">
              <w:rPr>
                <w:lang w:eastAsia="ar-SA"/>
              </w:rPr>
              <w:t xml:space="preserve"> </w:t>
            </w:r>
            <w:r w:rsidRPr="00944B61">
              <w:rPr>
                <w:lang w:eastAsia="ar-SA"/>
              </w:rPr>
              <w:t>Kair</w:t>
            </w:r>
            <w:r w:rsidR="001B7702" w:rsidRPr="00944B61">
              <w:rPr>
                <w:lang w:eastAsia="ar-SA"/>
              </w:rPr>
              <w:t>i</w:t>
            </w:r>
            <w:r w:rsidRPr="00944B61">
              <w:rPr>
                <w:lang w:eastAsia="ar-SA"/>
              </w:rPr>
              <w:t>ūkščio g. 14</w:t>
            </w:r>
            <w:r w:rsidR="00F53D16" w:rsidRPr="00944B61">
              <w:rPr>
                <w:lang w:eastAsia="ar-SA"/>
              </w:rPr>
              <w:t>, Vilnius</w:t>
            </w:r>
            <w:r w:rsidR="00E66328" w:rsidRPr="00944B61">
              <w:rPr>
                <w:lang w:eastAsia="ar-SA"/>
              </w:rPr>
              <w:t xml:space="preserve"> </w:t>
            </w:r>
          </w:p>
          <w:p w:rsidR="00B65905" w:rsidRPr="00944B61" w:rsidRDefault="001B7702" w:rsidP="009C5428">
            <w:pPr>
              <w:suppressAutoHyphens/>
              <w:rPr>
                <w:lang w:eastAsia="ar-SA"/>
              </w:rPr>
            </w:pPr>
            <w:r w:rsidRPr="00944B61">
              <w:rPr>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B65905" w:rsidRPr="00944B61" w:rsidRDefault="009C5428" w:rsidP="00453177">
            <w:pPr>
              <w:suppressAutoHyphens/>
              <w:jc w:val="center"/>
              <w:rPr>
                <w:lang w:eastAsia="ar-SA"/>
              </w:rPr>
            </w:pPr>
            <w:r w:rsidRPr="00944B61">
              <w:rPr>
                <w:lang w:eastAsia="ar-SA"/>
              </w:rPr>
              <w:t xml:space="preserve">LW6L5, NATO HQ, </w:t>
            </w:r>
            <w:proofErr w:type="spellStart"/>
            <w:r w:rsidRPr="00944B61">
              <w:rPr>
                <w:lang w:eastAsia="ar-SA"/>
              </w:rPr>
              <w:t>boulevard</w:t>
            </w:r>
            <w:proofErr w:type="spellEnd"/>
            <w:r w:rsidRPr="00944B61">
              <w:rPr>
                <w:lang w:eastAsia="ar-SA"/>
              </w:rPr>
              <w:t xml:space="preserve"> </w:t>
            </w:r>
            <w:proofErr w:type="spellStart"/>
            <w:r w:rsidRPr="00944B61">
              <w:rPr>
                <w:lang w:eastAsia="ar-SA"/>
              </w:rPr>
              <w:t>Leopold</w:t>
            </w:r>
            <w:proofErr w:type="spellEnd"/>
            <w:r w:rsidRPr="00944B61">
              <w:rPr>
                <w:lang w:eastAsia="ar-SA"/>
              </w:rPr>
              <w:t xml:space="preserve"> III, 1110 Briuselis, Belgija</w:t>
            </w:r>
          </w:p>
        </w:tc>
        <w:tc>
          <w:tcPr>
            <w:tcW w:w="1417" w:type="dxa"/>
            <w:tcBorders>
              <w:top w:val="single" w:sz="4" w:space="0" w:color="auto"/>
              <w:left w:val="single" w:sz="4" w:space="0" w:color="auto"/>
              <w:bottom w:val="single" w:sz="4" w:space="0" w:color="auto"/>
              <w:right w:val="single" w:sz="4" w:space="0" w:color="auto"/>
            </w:tcBorders>
            <w:vAlign w:val="center"/>
          </w:tcPr>
          <w:p w:rsidR="00B65905" w:rsidRPr="00944B61" w:rsidRDefault="009C5428" w:rsidP="00453177">
            <w:pPr>
              <w:suppressAutoHyphens/>
              <w:jc w:val="center"/>
              <w:rPr>
                <w:lang w:eastAsia="ar-SA"/>
              </w:rPr>
            </w:pPr>
            <w:r w:rsidRPr="00944B61">
              <w:rPr>
                <w:lang w:eastAsia="ar-SA"/>
              </w:rPr>
              <w:t xml:space="preserve">100 </w:t>
            </w:r>
            <w:proofErr w:type="spellStart"/>
            <w:r w:rsidRPr="00944B61">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65905" w:rsidRPr="00944B61" w:rsidRDefault="009C5428" w:rsidP="00453177">
            <w:pPr>
              <w:suppressAutoHyphens/>
              <w:jc w:val="center"/>
              <w:rPr>
                <w:lang w:eastAsia="ar-SA"/>
              </w:rPr>
            </w:pPr>
            <w:r w:rsidRPr="00944B61">
              <w:rPr>
                <w:lang w:eastAsia="ar-SA"/>
              </w:rPr>
              <w:t>RJ45</w:t>
            </w:r>
          </w:p>
        </w:tc>
      </w:tr>
      <w:tr w:rsidR="00944B61" w:rsidRPr="00944B61"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65905" w:rsidRPr="001B7702" w:rsidRDefault="009C5428" w:rsidP="009C5428">
            <w:pPr>
              <w:tabs>
                <w:tab w:val="left" w:pos="351"/>
              </w:tabs>
              <w:suppressAutoHyphens/>
              <w:contextualSpacing/>
              <w:jc w:val="center"/>
              <w:rPr>
                <w:lang w:eastAsia="ar-SA"/>
              </w:rPr>
            </w:pPr>
            <w:r w:rsidRPr="001B7702">
              <w:rPr>
                <w:lang w:eastAsia="ar-SA"/>
              </w:rPr>
              <w:lastRenderedPageBreak/>
              <w:t>2.</w:t>
            </w:r>
          </w:p>
        </w:tc>
        <w:tc>
          <w:tcPr>
            <w:tcW w:w="3189" w:type="dxa"/>
            <w:tcBorders>
              <w:top w:val="single" w:sz="4" w:space="0" w:color="auto"/>
              <w:left w:val="single" w:sz="4" w:space="0" w:color="auto"/>
              <w:bottom w:val="single" w:sz="4" w:space="0" w:color="auto"/>
              <w:right w:val="single" w:sz="4" w:space="0" w:color="auto"/>
            </w:tcBorders>
            <w:vAlign w:val="center"/>
          </w:tcPr>
          <w:p w:rsidR="00B65905" w:rsidRPr="00944B61" w:rsidRDefault="009C5428" w:rsidP="009C5428">
            <w:pPr>
              <w:suppressAutoHyphens/>
              <w:rPr>
                <w:lang w:eastAsia="ar-SA"/>
              </w:rPr>
            </w:pPr>
            <w:r w:rsidRPr="00944B61">
              <w:rPr>
                <w:lang w:eastAsia="ar-SA"/>
              </w:rPr>
              <w:t>J.</w:t>
            </w:r>
            <w:r w:rsidR="00D74603">
              <w:rPr>
                <w:lang w:eastAsia="ar-SA"/>
              </w:rPr>
              <w:t xml:space="preserve"> </w:t>
            </w:r>
            <w:r w:rsidRPr="00944B61">
              <w:rPr>
                <w:lang w:eastAsia="ar-SA"/>
              </w:rPr>
              <w:t>Kair</w:t>
            </w:r>
            <w:r w:rsidR="001B7702" w:rsidRPr="00944B61">
              <w:rPr>
                <w:lang w:eastAsia="ar-SA"/>
              </w:rPr>
              <w:t>i</w:t>
            </w:r>
            <w:r w:rsidRPr="00944B61">
              <w:rPr>
                <w:lang w:eastAsia="ar-SA"/>
              </w:rPr>
              <w:t>ūkščio g. 14</w:t>
            </w:r>
            <w:r w:rsidR="00F53D16" w:rsidRPr="00944B61">
              <w:rPr>
                <w:lang w:eastAsia="ar-SA"/>
              </w:rPr>
              <w:t>, Vilnius</w:t>
            </w:r>
            <w:r w:rsidR="001B7702" w:rsidRPr="00944B61">
              <w:rPr>
                <w:lang w:eastAsia="ar-SA"/>
              </w:rPr>
              <w:t xml:space="preserve"> 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B65905" w:rsidRPr="00944B61" w:rsidRDefault="009C5428" w:rsidP="009C5428">
            <w:pPr>
              <w:suppressAutoHyphens/>
              <w:rPr>
                <w:lang w:eastAsia="ar-SA"/>
              </w:rPr>
            </w:pPr>
            <w:r w:rsidRPr="00944B61">
              <w:rPr>
                <w:lang w:eastAsia="ar-SA"/>
              </w:rPr>
              <w:t xml:space="preserve">Adaž-1, </w:t>
            </w:r>
            <w:proofErr w:type="spellStart"/>
            <w:r w:rsidRPr="00944B61">
              <w:rPr>
                <w:lang w:eastAsia="ar-SA"/>
              </w:rPr>
              <w:t>Kadaga</w:t>
            </w:r>
            <w:proofErr w:type="spellEnd"/>
            <w:r w:rsidRPr="00944B61">
              <w:rPr>
                <w:lang w:eastAsia="ar-SA"/>
              </w:rPr>
              <w:t xml:space="preserve"> </w:t>
            </w:r>
            <w:proofErr w:type="spellStart"/>
            <w:r w:rsidRPr="00944B61">
              <w:rPr>
                <w:lang w:eastAsia="ar-SA"/>
              </w:rPr>
              <w:t>Adaži</w:t>
            </w:r>
            <w:proofErr w:type="spellEnd"/>
            <w:r w:rsidRPr="00944B61">
              <w:rPr>
                <w:lang w:eastAsia="ar-SA"/>
              </w:rPr>
              <w:t xml:space="preserve"> </w:t>
            </w:r>
            <w:proofErr w:type="spellStart"/>
            <w:r w:rsidRPr="00944B61">
              <w:rPr>
                <w:lang w:eastAsia="ar-SA"/>
              </w:rPr>
              <w:t>n</w:t>
            </w:r>
            <w:r w:rsidR="00507856" w:rsidRPr="00944B61">
              <w:rPr>
                <w:lang w:eastAsia="ar-SA"/>
              </w:rPr>
              <w:t>ovads</w:t>
            </w:r>
            <w:proofErr w:type="spellEnd"/>
            <w:r w:rsidR="00507856" w:rsidRPr="00944B61">
              <w:rPr>
                <w:lang w:eastAsia="ar-SA"/>
              </w:rPr>
              <w:t xml:space="preserve">, </w:t>
            </w:r>
            <w:proofErr w:type="spellStart"/>
            <w:r w:rsidR="00507856" w:rsidRPr="00944B61">
              <w:rPr>
                <w:lang w:eastAsia="ar-SA"/>
              </w:rPr>
              <w:t>eFP</w:t>
            </w:r>
            <w:proofErr w:type="spellEnd"/>
            <w:r w:rsidR="00507856" w:rsidRPr="00944B61">
              <w:rPr>
                <w:lang w:eastAsia="ar-SA"/>
              </w:rPr>
              <w:t xml:space="preserve"> HQ,LV-2103, Latvija / 57.097462, 24.36559</w:t>
            </w:r>
          </w:p>
        </w:tc>
        <w:tc>
          <w:tcPr>
            <w:tcW w:w="1417" w:type="dxa"/>
            <w:tcBorders>
              <w:top w:val="single" w:sz="4" w:space="0" w:color="auto"/>
              <w:left w:val="single" w:sz="4" w:space="0" w:color="auto"/>
              <w:bottom w:val="single" w:sz="4" w:space="0" w:color="auto"/>
              <w:right w:val="single" w:sz="4" w:space="0" w:color="auto"/>
            </w:tcBorders>
            <w:vAlign w:val="center"/>
          </w:tcPr>
          <w:p w:rsidR="00B65905" w:rsidRPr="00944B61" w:rsidRDefault="009C5428" w:rsidP="00453177">
            <w:pPr>
              <w:suppressAutoHyphens/>
              <w:jc w:val="center"/>
              <w:rPr>
                <w:lang w:eastAsia="ar-SA"/>
              </w:rPr>
            </w:pPr>
            <w:r w:rsidRPr="00944B61">
              <w:rPr>
                <w:lang w:eastAsia="ar-SA"/>
              </w:rPr>
              <w:t xml:space="preserve">100 </w:t>
            </w:r>
            <w:proofErr w:type="spellStart"/>
            <w:r w:rsidRPr="00944B61">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65905" w:rsidRPr="00944B61" w:rsidRDefault="009C5428" w:rsidP="00453177">
            <w:pPr>
              <w:suppressAutoHyphens/>
              <w:jc w:val="center"/>
              <w:rPr>
                <w:lang w:eastAsia="ar-SA"/>
              </w:rPr>
            </w:pPr>
            <w:r w:rsidRPr="00944B61">
              <w:rPr>
                <w:lang w:eastAsia="ar-SA"/>
              </w:rPr>
              <w:t>RJ45</w:t>
            </w:r>
          </w:p>
        </w:tc>
      </w:tr>
      <w:tr w:rsidR="00944B61" w:rsidRPr="00944B61"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65905" w:rsidRPr="001B7702" w:rsidRDefault="00507856" w:rsidP="009C5428">
            <w:pPr>
              <w:tabs>
                <w:tab w:val="left" w:pos="351"/>
              </w:tabs>
              <w:suppressAutoHyphens/>
              <w:contextualSpacing/>
              <w:jc w:val="center"/>
              <w:rPr>
                <w:lang w:eastAsia="ar-SA"/>
              </w:rPr>
            </w:pPr>
            <w:r w:rsidRPr="001B7702">
              <w:rPr>
                <w:lang w:eastAsia="ar-SA"/>
              </w:rPr>
              <w:t>3.</w:t>
            </w:r>
          </w:p>
        </w:tc>
        <w:tc>
          <w:tcPr>
            <w:tcW w:w="3189" w:type="dxa"/>
            <w:tcBorders>
              <w:top w:val="single" w:sz="4" w:space="0" w:color="auto"/>
              <w:left w:val="single" w:sz="4" w:space="0" w:color="auto"/>
              <w:bottom w:val="single" w:sz="4" w:space="0" w:color="auto"/>
              <w:right w:val="single" w:sz="4" w:space="0" w:color="auto"/>
            </w:tcBorders>
            <w:vAlign w:val="center"/>
          </w:tcPr>
          <w:p w:rsidR="00B65905" w:rsidRPr="00944B61" w:rsidRDefault="00507856" w:rsidP="00453177">
            <w:pPr>
              <w:suppressAutoHyphens/>
              <w:rPr>
                <w:lang w:eastAsia="ar-SA"/>
              </w:rPr>
            </w:pPr>
            <w:proofErr w:type="spellStart"/>
            <w:r w:rsidRPr="00944B61">
              <w:rPr>
                <w:shd w:val="clear" w:color="auto" w:fill="FFFFFF"/>
                <w:lang w:eastAsia="ar-SA"/>
              </w:rPr>
              <w:t>Lukasinskiego</w:t>
            </w:r>
            <w:proofErr w:type="spellEnd"/>
            <w:r w:rsidRPr="00944B61">
              <w:rPr>
                <w:shd w:val="clear" w:color="auto" w:fill="FFFFFF"/>
                <w:lang w:eastAsia="ar-SA"/>
              </w:rPr>
              <w:t xml:space="preserve"> 33, 71-215 </w:t>
            </w:r>
            <w:proofErr w:type="spellStart"/>
            <w:r w:rsidRPr="00944B61">
              <w:rPr>
                <w:shd w:val="clear" w:color="auto" w:fill="FFFFFF"/>
                <w:lang w:eastAsia="ar-SA"/>
              </w:rPr>
              <w:t>Szczecin</w:t>
            </w:r>
            <w:proofErr w:type="spellEnd"/>
            <w:r w:rsidRPr="00944B61">
              <w:rPr>
                <w:shd w:val="clear" w:color="auto" w:fill="FFFFFF"/>
                <w:lang w:eastAsia="ar-SA"/>
              </w:rPr>
              <w:t>, Lenkija</w:t>
            </w:r>
            <w:r w:rsidR="00657090" w:rsidRPr="00944B61">
              <w:rPr>
                <w:shd w:val="clear" w:color="auto" w:fill="FFFFFF"/>
                <w:lang w:eastAsia="ar-SA"/>
              </w:rPr>
              <w:t xml:space="preserve"> /  53.443075, 14.494273</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B65905" w:rsidRPr="00944B61" w:rsidRDefault="00507856" w:rsidP="00453177">
            <w:pPr>
              <w:suppressAutoHyphens/>
              <w:jc w:val="center"/>
              <w:rPr>
                <w:lang w:eastAsia="ar-SA"/>
              </w:rPr>
            </w:pPr>
            <w:r w:rsidRPr="00944B61">
              <w:rPr>
                <w:lang w:eastAsia="ar-SA"/>
              </w:rPr>
              <w:t xml:space="preserve">LW6L5, NATO HQ, </w:t>
            </w:r>
            <w:proofErr w:type="spellStart"/>
            <w:r w:rsidRPr="00944B61">
              <w:rPr>
                <w:lang w:eastAsia="ar-SA"/>
              </w:rPr>
              <w:t>boulevard</w:t>
            </w:r>
            <w:proofErr w:type="spellEnd"/>
            <w:r w:rsidRPr="00944B61">
              <w:rPr>
                <w:lang w:eastAsia="ar-SA"/>
              </w:rPr>
              <w:t xml:space="preserve"> </w:t>
            </w:r>
            <w:proofErr w:type="spellStart"/>
            <w:r w:rsidRPr="00944B61">
              <w:rPr>
                <w:lang w:eastAsia="ar-SA"/>
              </w:rPr>
              <w:t>Leopold</w:t>
            </w:r>
            <w:proofErr w:type="spellEnd"/>
            <w:r w:rsidRPr="00944B61">
              <w:rPr>
                <w:lang w:eastAsia="ar-SA"/>
              </w:rPr>
              <w:t xml:space="preserve"> III, 1110 Briuselis, Belgija</w:t>
            </w:r>
          </w:p>
        </w:tc>
        <w:tc>
          <w:tcPr>
            <w:tcW w:w="1417" w:type="dxa"/>
            <w:tcBorders>
              <w:top w:val="single" w:sz="4" w:space="0" w:color="auto"/>
              <w:left w:val="single" w:sz="4" w:space="0" w:color="auto"/>
              <w:bottom w:val="single" w:sz="4" w:space="0" w:color="auto"/>
              <w:right w:val="single" w:sz="4" w:space="0" w:color="auto"/>
            </w:tcBorders>
            <w:vAlign w:val="center"/>
          </w:tcPr>
          <w:p w:rsidR="00B65905" w:rsidRPr="00944B61" w:rsidRDefault="00507856" w:rsidP="00453177">
            <w:pPr>
              <w:suppressAutoHyphens/>
              <w:jc w:val="center"/>
              <w:rPr>
                <w:lang w:eastAsia="ar-SA"/>
              </w:rPr>
            </w:pPr>
            <w:r w:rsidRPr="00944B61">
              <w:rPr>
                <w:lang w:eastAsia="ar-SA"/>
              </w:rPr>
              <w:t xml:space="preserve">100 </w:t>
            </w:r>
            <w:proofErr w:type="spellStart"/>
            <w:r w:rsidRPr="00944B61">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65905" w:rsidRPr="00944B61" w:rsidRDefault="00507856" w:rsidP="00453177">
            <w:pPr>
              <w:suppressAutoHyphens/>
              <w:jc w:val="center"/>
              <w:rPr>
                <w:lang w:eastAsia="ar-SA"/>
              </w:rPr>
            </w:pPr>
            <w:r w:rsidRPr="00944B61">
              <w:rPr>
                <w:lang w:eastAsia="ar-SA"/>
              </w:rPr>
              <w:t>RJ45</w:t>
            </w:r>
          </w:p>
        </w:tc>
      </w:tr>
      <w:tr w:rsidR="00944B61" w:rsidRPr="00944B61"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5428" w:rsidRPr="001B7702" w:rsidRDefault="00507856" w:rsidP="009C5428">
            <w:pPr>
              <w:tabs>
                <w:tab w:val="left" w:pos="351"/>
              </w:tabs>
              <w:suppressAutoHyphens/>
              <w:contextualSpacing/>
              <w:jc w:val="center"/>
              <w:rPr>
                <w:lang w:eastAsia="ar-SA"/>
              </w:rPr>
            </w:pPr>
            <w:r w:rsidRPr="001B7702">
              <w:rPr>
                <w:lang w:eastAsia="ar-SA"/>
              </w:rPr>
              <w:t>4.</w:t>
            </w:r>
          </w:p>
        </w:tc>
        <w:tc>
          <w:tcPr>
            <w:tcW w:w="3189" w:type="dxa"/>
            <w:tcBorders>
              <w:top w:val="single" w:sz="4" w:space="0" w:color="auto"/>
              <w:left w:val="single" w:sz="4" w:space="0" w:color="auto"/>
              <w:bottom w:val="single" w:sz="4" w:space="0" w:color="auto"/>
              <w:right w:val="single" w:sz="4" w:space="0" w:color="auto"/>
            </w:tcBorders>
            <w:vAlign w:val="center"/>
          </w:tcPr>
          <w:p w:rsidR="00507856" w:rsidRPr="00944B61" w:rsidRDefault="00507856" w:rsidP="00507856">
            <w:pPr>
              <w:suppressAutoHyphens/>
              <w:rPr>
                <w:lang w:eastAsia="ar-SA"/>
              </w:rPr>
            </w:pPr>
            <w:r w:rsidRPr="00944B61">
              <w:rPr>
                <w:lang w:eastAsia="ar-SA"/>
              </w:rPr>
              <w:t>J.</w:t>
            </w:r>
            <w:r w:rsidR="00D74603">
              <w:rPr>
                <w:lang w:eastAsia="ar-SA"/>
              </w:rPr>
              <w:t xml:space="preserve"> </w:t>
            </w:r>
            <w:r w:rsidRPr="00944B61">
              <w:rPr>
                <w:lang w:eastAsia="ar-SA"/>
              </w:rPr>
              <w:t>Kair</w:t>
            </w:r>
            <w:r w:rsidR="001B7702" w:rsidRPr="00944B61">
              <w:rPr>
                <w:lang w:eastAsia="ar-SA"/>
              </w:rPr>
              <w:t>i</w:t>
            </w:r>
            <w:r w:rsidRPr="00944B61">
              <w:rPr>
                <w:lang w:eastAsia="ar-SA"/>
              </w:rPr>
              <w:t>ūkščio g. 14 /</w:t>
            </w:r>
          </w:p>
          <w:p w:rsidR="009C5428" w:rsidRPr="00944B61" w:rsidRDefault="001B7702" w:rsidP="00507856">
            <w:pPr>
              <w:suppressAutoHyphens/>
              <w:rPr>
                <w:lang w:eastAsia="ar-SA"/>
              </w:rPr>
            </w:pPr>
            <w:r w:rsidRPr="00944B61">
              <w:rPr>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9C5428" w:rsidRPr="00944B61" w:rsidRDefault="00507856" w:rsidP="00453177">
            <w:pPr>
              <w:suppressAutoHyphens/>
              <w:jc w:val="center"/>
              <w:rPr>
                <w:lang w:eastAsia="ar-SA"/>
              </w:rPr>
            </w:pPr>
            <w:proofErr w:type="spellStart"/>
            <w:r w:rsidRPr="00944B61">
              <w:rPr>
                <w:shd w:val="clear" w:color="auto" w:fill="FFFFFF"/>
                <w:lang w:eastAsia="ar-SA"/>
              </w:rPr>
              <w:t>Lukasinskiego</w:t>
            </w:r>
            <w:proofErr w:type="spellEnd"/>
            <w:r w:rsidRPr="00944B61">
              <w:rPr>
                <w:shd w:val="clear" w:color="auto" w:fill="FFFFFF"/>
                <w:lang w:eastAsia="ar-SA"/>
              </w:rPr>
              <w:t xml:space="preserve"> 33, 71-215 </w:t>
            </w:r>
            <w:proofErr w:type="spellStart"/>
            <w:r w:rsidRPr="00944B61">
              <w:rPr>
                <w:shd w:val="clear" w:color="auto" w:fill="FFFFFF"/>
                <w:lang w:eastAsia="ar-SA"/>
              </w:rPr>
              <w:t>Szczecin</w:t>
            </w:r>
            <w:proofErr w:type="spellEnd"/>
            <w:r w:rsidRPr="00944B61">
              <w:rPr>
                <w:shd w:val="clear" w:color="auto" w:fill="FFFFFF"/>
                <w:lang w:eastAsia="ar-SA"/>
              </w:rPr>
              <w:t>, Lenkija / 53.443075, 14.494273</w:t>
            </w:r>
          </w:p>
        </w:tc>
        <w:tc>
          <w:tcPr>
            <w:tcW w:w="1417" w:type="dxa"/>
            <w:tcBorders>
              <w:top w:val="single" w:sz="4" w:space="0" w:color="auto"/>
              <w:left w:val="single" w:sz="4" w:space="0" w:color="auto"/>
              <w:bottom w:val="single" w:sz="4" w:space="0" w:color="auto"/>
              <w:right w:val="single" w:sz="4" w:space="0" w:color="auto"/>
            </w:tcBorders>
            <w:vAlign w:val="center"/>
          </w:tcPr>
          <w:p w:rsidR="009C5428" w:rsidRPr="00944B61" w:rsidRDefault="00507856" w:rsidP="00453177">
            <w:pPr>
              <w:suppressAutoHyphens/>
              <w:jc w:val="center"/>
              <w:rPr>
                <w:lang w:eastAsia="ar-SA"/>
              </w:rPr>
            </w:pPr>
            <w:r w:rsidRPr="00944B61">
              <w:rPr>
                <w:lang w:eastAsia="ar-SA"/>
              </w:rPr>
              <w:t xml:space="preserve">100 </w:t>
            </w:r>
            <w:proofErr w:type="spellStart"/>
            <w:r w:rsidRPr="00944B61">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C5428" w:rsidRPr="00944B61" w:rsidRDefault="00507856" w:rsidP="00453177">
            <w:pPr>
              <w:suppressAutoHyphens/>
              <w:jc w:val="center"/>
              <w:rPr>
                <w:lang w:eastAsia="ar-SA"/>
              </w:rPr>
            </w:pPr>
            <w:r w:rsidRPr="00944B61">
              <w:rPr>
                <w:lang w:eastAsia="ar-SA"/>
              </w:rPr>
              <w:t>RJ45</w:t>
            </w:r>
          </w:p>
        </w:tc>
      </w:tr>
      <w:tr w:rsidR="00944B61" w:rsidRPr="00944B61"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856" w:rsidRPr="001B7702" w:rsidRDefault="00F53D16" w:rsidP="009C5428">
            <w:pPr>
              <w:tabs>
                <w:tab w:val="left" w:pos="351"/>
              </w:tabs>
              <w:suppressAutoHyphens/>
              <w:contextualSpacing/>
              <w:jc w:val="center"/>
              <w:rPr>
                <w:lang w:eastAsia="ar-SA"/>
              </w:rPr>
            </w:pPr>
            <w:r w:rsidRPr="001B7702">
              <w:rPr>
                <w:lang w:eastAsia="ar-SA"/>
              </w:rPr>
              <w:t>5.</w:t>
            </w:r>
          </w:p>
        </w:tc>
        <w:tc>
          <w:tcPr>
            <w:tcW w:w="3189" w:type="dxa"/>
            <w:tcBorders>
              <w:top w:val="single" w:sz="4" w:space="0" w:color="auto"/>
              <w:left w:val="single" w:sz="4" w:space="0" w:color="auto"/>
              <w:bottom w:val="single" w:sz="4" w:space="0" w:color="auto"/>
              <w:right w:val="single" w:sz="4" w:space="0" w:color="auto"/>
            </w:tcBorders>
            <w:vAlign w:val="center"/>
          </w:tcPr>
          <w:p w:rsidR="00F53D16" w:rsidRPr="00944B61" w:rsidRDefault="00F53D16" w:rsidP="00F53D16">
            <w:pPr>
              <w:suppressAutoHyphens/>
              <w:rPr>
                <w:lang w:eastAsia="ar-SA"/>
              </w:rPr>
            </w:pPr>
            <w:r w:rsidRPr="00944B61">
              <w:rPr>
                <w:lang w:eastAsia="ar-SA"/>
              </w:rPr>
              <w:t>J.</w:t>
            </w:r>
            <w:r w:rsidR="00D74603">
              <w:rPr>
                <w:lang w:eastAsia="ar-SA"/>
              </w:rPr>
              <w:t xml:space="preserve"> </w:t>
            </w:r>
            <w:r w:rsidRPr="00944B61">
              <w:rPr>
                <w:lang w:eastAsia="ar-SA"/>
              </w:rPr>
              <w:t>Kair</w:t>
            </w:r>
            <w:r w:rsidR="001B7702" w:rsidRPr="00944B61">
              <w:rPr>
                <w:lang w:eastAsia="ar-SA"/>
              </w:rPr>
              <w:t>i</w:t>
            </w:r>
            <w:r w:rsidRPr="00944B61">
              <w:rPr>
                <w:lang w:eastAsia="ar-SA"/>
              </w:rPr>
              <w:t>ūkščio g. 14, Vilnius /</w:t>
            </w:r>
          </w:p>
          <w:p w:rsidR="00507856" w:rsidRPr="00944B61" w:rsidRDefault="001B7702" w:rsidP="00F53D16">
            <w:pPr>
              <w:suppressAutoHyphens/>
              <w:rPr>
                <w:lang w:eastAsia="ar-SA"/>
              </w:rPr>
            </w:pPr>
            <w:r w:rsidRPr="00944B61">
              <w:rPr>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507856" w:rsidRPr="00944B61" w:rsidRDefault="00F53D16" w:rsidP="00453177">
            <w:pPr>
              <w:suppressAutoHyphens/>
              <w:jc w:val="center"/>
              <w:rPr>
                <w:lang w:eastAsia="ar-SA"/>
              </w:rPr>
            </w:pPr>
            <w:proofErr w:type="spellStart"/>
            <w:r w:rsidRPr="00944B61">
              <w:rPr>
                <w:lang w:eastAsia="ar-SA"/>
              </w:rPr>
              <w:t>Osiedle</w:t>
            </w:r>
            <w:proofErr w:type="spellEnd"/>
            <w:r w:rsidRPr="00944B61">
              <w:rPr>
                <w:lang w:eastAsia="ar-SA"/>
              </w:rPr>
              <w:t xml:space="preserve"> </w:t>
            </w:r>
            <w:proofErr w:type="spellStart"/>
            <w:r w:rsidRPr="00944B61">
              <w:rPr>
                <w:lang w:eastAsia="ar-SA"/>
              </w:rPr>
              <w:t>Wojskowe</w:t>
            </w:r>
            <w:proofErr w:type="spellEnd"/>
            <w:r w:rsidRPr="00944B61">
              <w:rPr>
                <w:lang w:eastAsia="ar-SA"/>
              </w:rPr>
              <w:t xml:space="preserve"> 93 </w:t>
            </w:r>
            <w:proofErr w:type="spellStart"/>
            <w:r w:rsidRPr="00944B61">
              <w:rPr>
                <w:lang w:eastAsia="ar-SA"/>
              </w:rPr>
              <w:t>str</w:t>
            </w:r>
            <w:proofErr w:type="spellEnd"/>
            <w:r w:rsidRPr="00944B61">
              <w:rPr>
                <w:lang w:eastAsia="ar-SA"/>
              </w:rPr>
              <w:t xml:space="preserve">, 05-127, </w:t>
            </w:r>
            <w:proofErr w:type="spellStart"/>
            <w:r w:rsidRPr="00944B61">
              <w:rPr>
                <w:lang w:eastAsia="ar-SA"/>
              </w:rPr>
              <w:t>Bialobrzegi</w:t>
            </w:r>
            <w:proofErr w:type="spellEnd"/>
            <w:r w:rsidRPr="00944B61">
              <w:rPr>
                <w:lang w:eastAsia="ar-SA"/>
              </w:rPr>
              <w:t>, Lenkija / 52.444280, 21.059798</w:t>
            </w:r>
          </w:p>
        </w:tc>
        <w:tc>
          <w:tcPr>
            <w:tcW w:w="1417" w:type="dxa"/>
            <w:tcBorders>
              <w:top w:val="single" w:sz="4" w:space="0" w:color="auto"/>
              <w:left w:val="single" w:sz="4" w:space="0" w:color="auto"/>
              <w:bottom w:val="single" w:sz="4" w:space="0" w:color="auto"/>
              <w:right w:val="single" w:sz="4" w:space="0" w:color="auto"/>
            </w:tcBorders>
            <w:vAlign w:val="center"/>
          </w:tcPr>
          <w:p w:rsidR="00507856" w:rsidRPr="00944B61" w:rsidRDefault="00F53D16" w:rsidP="00453177">
            <w:pPr>
              <w:suppressAutoHyphens/>
              <w:jc w:val="center"/>
              <w:rPr>
                <w:lang w:eastAsia="ar-SA"/>
              </w:rPr>
            </w:pPr>
            <w:r w:rsidRPr="00944B61">
              <w:rPr>
                <w:lang w:eastAsia="ar-SA"/>
              </w:rPr>
              <w:t xml:space="preserve">100 </w:t>
            </w:r>
            <w:proofErr w:type="spellStart"/>
            <w:r w:rsidRPr="00944B61">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507856" w:rsidRPr="00944B61" w:rsidRDefault="00F53D16" w:rsidP="00453177">
            <w:pPr>
              <w:suppressAutoHyphens/>
              <w:jc w:val="center"/>
              <w:rPr>
                <w:lang w:eastAsia="ar-SA"/>
              </w:rPr>
            </w:pPr>
            <w:r w:rsidRPr="00944B61">
              <w:rPr>
                <w:lang w:eastAsia="ar-SA"/>
              </w:rPr>
              <w:t>RJ45</w:t>
            </w:r>
          </w:p>
        </w:tc>
      </w:tr>
      <w:tr w:rsidR="00944B61" w:rsidRPr="00944B61"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856" w:rsidRPr="001B7702" w:rsidRDefault="00F53D16" w:rsidP="009C5428">
            <w:pPr>
              <w:tabs>
                <w:tab w:val="left" w:pos="351"/>
              </w:tabs>
              <w:suppressAutoHyphens/>
              <w:contextualSpacing/>
              <w:jc w:val="center"/>
              <w:rPr>
                <w:lang w:eastAsia="ar-SA"/>
              </w:rPr>
            </w:pPr>
            <w:r w:rsidRPr="001B7702">
              <w:rPr>
                <w:lang w:eastAsia="ar-SA"/>
              </w:rPr>
              <w:t>6.</w:t>
            </w:r>
          </w:p>
        </w:tc>
        <w:tc>
          <w:tcPr>
            <w:tcW w:w="3189" w:type="dxa"/>
            <w:tcBorders>
              <w:top w:val="single" w:sz="4" w:space="0" w:color="auto"/>
              <w:left w:val="single" w:sz="4" w:space="0" w:color="auto"/>
              <w:bottom w:val="single" w:sz="4" w:space="0" w:color="auto"/>
              <w:right w:val="single" w:sz="4" w:space="0" w:color="auto"/>
            </w:tcBorders>
            <w:vAlign w:val="center"/>
          </w:tcPr>
          <w:p w:rsidR="00F53D16" w:rsidRPr="00944B61" w:rsidRDefault="00F53D16" w:rsidP="00F53D16">
            <w:pPr>
              <w:suppressAutoHyphens/>
              <w:rPr>
                <w:lang w:eastAsia="ar-SA"/>
              </w:rPr>
            </w:pPr>
            <w:r w:rsidRPr="00944B61">
              <w:rPr>
                <w:lang w:eastAsia="ar-SA"/>
              </w:rPr>
              <w:t>J.</w:t>
            </w:r>
            <w:r w:rsidR="00D74603">
              <w:rPr>
                <w:lang w:eastAsia="ar-SA"/>
              </w:rPr>
              <w:t xml:space="preserve"> </w:t>
            </w:r>
            <w:r w:rsidRPr="00944B61">
              <w:rPr>
                <w:lang w:eastAsia="ar-SA"/>
              </w:rPr>
              <w:t>Kair</w:t>
            </w:r>
            <w:r w:rsidR="001B7702" w:rsidRPr="00944B61">
              <w:rPr>
                <w:lang w:eastAsia="ar-SA"/>
              </w:rPr>
              <w:t>i</w:t>
            </w:r>
            <w:r w:rsidRPr="00944B61">
              <w:rPr>
                <w:lang w:eastAsia="ar-SA"/>
              </w:rPr>
              <w:t>ūkščio g. 14, Vilnius /</w:t>
            </w:r>
          </w:p>
          <w:p w:rsidR="00507856" w:rsidRPr="00944B61" w:rsidRDefault="001B7702" w:rsidP="00F53D16">
            <w:pPr>
              <w:suppressAutoHyphens/>
              <w:rPr>
                <w:lang w:eastAsia="ar-SA"/>
              </w:rPr>
            </w:pPr>
            <w:r w:rsidRPr="00944B61">
              <w:rPr>
                <w:lang w:eastAsia="ar-SA"/>
              </w:rPr>
              <w:t>54.760132, 25.264464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507856" w:rsidRPr="00944B61" w:rsidRDefault="00F53D16" w:rsidP="00453177">
            <w:pPr>
              <w:suppressAutoHyphens/>
              <w:jc w:val="center"/>
              <w:rPr>
                <w:lang w:eastAsia="ar-SA"/>
              </w:rPr>
            </w:pPr>
            <w:proofErr w:type="spellStart"/>
            <w:r w:rsidRPr="00944B61">
              <w:rPr>
                <w:lang w:eastAsia="ar-SA"/>
              </w:rPr>
              <w:t>Rakowicka</w:t>
            </w:r>
            <w:proofErr w:type="spellEnd"/>
            <w:r w:rsidRPr="00944B61">
              <w:rPr>
                <w:lang w:eastAsia="ar-SA"/>
              </w:rPr>
              <w:t xml:space="preserve"> 29, 30-901 </w:t>
            </w:r>
            <w:proofErr w:type="spellStart"/>
            <w:r w:rsidRPr="00944B61">
              <w:rPr>
                <w:lang w:eastAsia="ar-SA"/>
              </w:rPr>
              <w:t>Krakow</w:t>
            </w:r>
            <w:proofErr w:type="spellEnd"/>
            <w:r w:rsidRPr="00944B61">
              <w:rPr>
                <w:lang w:eastAsia="ar-SA"/>
              </w:rPr>
              <w:t>, Lenkija</w:t>
            </w:r>
            <w:r w:rsidR="00036765" w:rsidRPr="00944B61">
              <w:rPr>
                <w:lang w:eastAsia="ar-SA"/>
              </w:rPr>
              <w:t xml:space="preserve"> / 50.071641, 19.95600</w:t>
            </w:r>
          </w:p>
        </w:tc>
        <w:tc>
          <w:tcPr>
            <w:tcW w:w="1417" w:type="dxa"/>
            <w:tcBorders>
              <w:top w:val="single" w:sz="4" w:space="0" w:color="auto"/>
              <w:left w:val="single" w:sz="4" w:space="0" w:color="auto"/>
              <w:bottom w:val="single" w:sz="4" w:space="0" w:color="auto"/>
              <w:right w:val="single" w:sz="4" w:space="0" w:color="auto"/>
            </w:tcBorders>
            <w:vAlign w:val="center"/>
          </w:tcPr>
          <w:p w:rsidR="00507856" w:rsidRPr="00944B61" w:rsidRDefault="00036765" w:rsidP="00453177">
            <w:pPr>
              <w:suppressAutoHyphens/>
              <w:jc w:val="center"/>
              <w:rPr>
                <w:lang w:eastAsia="ar-SA"/>
              </w:rPr>
            </w:pPr>
            <w:r w:rsidRPr="00944B61">
              <w:rPr>
                <w:lang w:eastAsia="ar-SA"/>
              </w:rPr>
              <w:t xml:space="preserve">100 </w:t>
            </w:r>
            <w:proofErr w:type="spellStart"/>
            <w:r w:rsidRPr="00944B61">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507856" w:rsidRPr="00944B61" w:rsidRDefault="00036765" w:rsidP="00453177">
            <w:pPr>
              <w:suppressAutoHyphens/>
              <w:jc w:val="center"/>
              <w:rPr>
                <w:lang w:eastAsia="ar-SA"/>
              </w:rPr>
            </w:pPr>
            <w:r w:rsidRPr="00944B61">
              <w:rPr>
                <w:lang w:eastAsia="ar-SA"/>
              </w:rPr>
              <w:t>RJ45</w:t>
            </w:r>
          </w:p>
        </w:tc>
      </w:tr>
      <w:tr w:rsidR="002E4399" w:rsidRPr="009B6925"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4399" w:rsidRPr="00657BE8" w:rsidRDefault="00F86F44" w:rsidP="009C5428">
            <w:pPr>
              <w:tabs>
                <w:tab w:val="left" w:pos="351"/>
              </w:tabs>
              <w:suppressAutoHyphens/>
              <w:contextualSpacing/>
              <w:jc w:val="center"/>
              <w:rPr>
                <w:lang w:val="en-US" w:eastAsia="ar-SA"/>
              </w:rPr>
            </w:pPr>
            <w:r>
              <w:rPr>
                <w:lang w:val="en-US" w:eastAsia="ar-SA"/>
              </w:rPr>
              <w:t>7</w:t>
            </w:r>
            <w:r w:rsidR="0018211C" w:rsidRPr="00657BE8">
              <w:rPr>
                <w:lang w:val="en-US" w:eastAsia="ar-SA"/>
              </w:rPr>
              <w:t>.</w:t>
            </w:r>
          </w:p>
        </w:tc>
        <w:tc>
          <w:tcPr>
            <w:tcW w:w="3189" w:type="dxa"/>
            <w:tcBorders>
              <w:top w:val="single" w:sz="4" w:space="0" w:color="auto"/>
              <w:left w:val="single" w:sz="4" w:space="0" w:color="auto"/>
              <w:bottom w:val="single" w:sz="4" w:space="0" w:color="auto"/>
              <w:right w:val="single" w:sz="4" w:space="0" w:color="auto"/>
            </w:tcBorders>
            <w:vAlign w:val="center"/>
          </w:tcPr>
          <w:p w:rsidR="0018211C" w:rsidRPr="00657BE8" w:rsidRDefault="0018211C" w:rsidP="0018211C">
            <w:pPr>
              <w:suppressAutoHyphens/>
              <w:rPr>
                <w:lang w:eastAsia="ar-SA"/>
              </w:rPr>
            </w:pPr>
            <w:proofErr w:type="spellStart"/>
            <w:r w:rsidRPr="00657BE8">
              <w:rPr>
                <w:lang w:eastAsia="ar-SA"/>
              </w:rPr>
              <w:t>Pašlapių</w:t>
            </w:r>
            <w:proofErr w:type="spellEnd"/>
            <w:r w:rsidRPr="00657BE8">
              <w:rPr>
                <w:lang w:eastAsia="ar-SA"/>
              </w:rPr>
              <w:t xml:space="preserve"> g. 7, Karmėlava</w:t>
            </w:r>
          </w:p>
          <w:p w:rsidR="002E4399" w:rsidRPr="00657BE8" w:rsidRDefault="002E4399" w:rsidP="00453177">
            <w:pPr>
              <w:suppressAutoHyphens/>
              <w:rPr>
                <w:lang w:eastAsia="ar-SA"/>
              </w:rPr>
            </w:pP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2E4399" w:rsidRPr="00657BE8" w:rsidRDefault="0018211C" w:rsidP="00453177">
            <w:pPr>
              <w:suppressAutoHyphens/>
              <w:jc w:val="center"/>
              <w:rPr>
                <w:lang w:eastAsia="ar-SA"/>
              </w:rPr>
            </w:pPr>
            <w:proofErr w:type="spellStart"/>
            <w:r w:rsidRPr="00657BE8">
              <w:rPr>
                <w:lang w:eastAsia="ar-SA"/>
              </w:rPr>
              <w:t>Jednostka</w:t>
            </w:r>
            <w:proofErr w:type="spellEnd"/>
            <w:r w:rsidRPr="00657BE8">
              <w:rPr>
                <w:lang w:eastAsia="ar-SA"/>
              </w:rPr>
              <w:t xml:space="preserve"> </w:t>
            </w:r>
            <w:proofErr w:type="spellStart"/>
            <w:r w:rsidRPr="00657BE8">
              <w:rPr>
                <w:lang w:eastAsia="ar-SA"/>
              </w:rPr>
              <w:t>Wojskowa</w:t>
            </w:r>
            <w:proofErr w:type="spellEnd"/>
            <w:r w:rsidRPr="00657BE8">
              <w:rPr>
                <w:lang w:eastAsia="ar-SA"/>
              </w:rPr>
              <w:t xml:space="preserve"> 4195 </w:t>
            </w:r>
            <w:proofErr w:type="spellStart"/>
            <w:r w:rsidRPr="00657BE8">
              <w:rPr>
                <w:lang w:eastAsia="ar-SA"/>
              </w:rPr>
              <w:t>ul</w:t>
            </w:r>
            <w:proofErr w:type="spellEnd"/>
            <w:r w:rsidRPr="00657BE8">
              <w:rPr>
                <w:lang w:eastAsia="ar-SA"/>
              </w:rPr>
              <w:t xml:space="preserve">. </w:t>
            </w:r>
            <w:proofErr w:type="spellStart"/>
            <w:r w:rsidRPr="00657BE8">
              <w:rPr>
                <w:lang w:eastAsia="ar-SA"/>
              </w:rPr>
              <w:t>Lešna</w:t>
            </w:r>
            <w:proofErr w:type="spellEnd"/>
            <w:r w:rsidRPr="00657BE8">
              <w:rPr>
                <w:lang w:eastAsia="ar-SA"/>
              </w:rPr>
              <w:t xml:space="preserve"> 02-800 </w:t>
            </w:r>
            <w:proofErr w:type="spellStart"/>
            <w:r w:rsidRPr="00657BE8">
              <w:rPr>
                <w:lang w:eastAsia="ar-SA"/>
              </w:rPr>
              <w:t>Warszawa</w:t>
            </w:r>
            <w:proofErr w:type="spellEnd"/>
            <w:r w:rsidRPr="00657BE8">
              <w:rPr>
                <w:lang w:eastAsia="ar-SA"/>
              </w:rPr>
              <w:t>, Lenkija</w:t>
            </w:r>
          </w:p>
        </w:tc>
        <w:tc>
          <w:tcPr>
            <w:tcW w:w="1417" w:type="dxa"/>
            <w:tcBorders>
              <w:top w:val="single" w:sz="4" w:space="0" w:color="auto"/>
              <w:left w:val="single" w:sz="4" w:space="0" w:color="auto"/>
              <w:bottom w:val="single" w:sz="4" w:space="0" w:color="auto"/>
              <w:right w:val="single" w:sz="4" w:space="0" w:color="auto"/>
            </w:tcBorders>
            <w:vAlign w:val="center"/>
          </w:tcPr>
          <w:p w:rsidR="002E4399" w:rsidRPr="00657BE8" w:rsidRDefault="00CD4CB9" w:rsidP="00453177">
            <w:pPr>
              <w:suppressAutoHyphens/>
              <w:jc w:val="center"/>
              <w:rPr>
                <w:lang w:eastAsia="ar-SA"/>
              </w:rPr>
            </w:pPr>
            <w:r w:rsidRPr="00657BE8">
              <w:rPr>
                <w:lang w:eastAsia="ar-SA"/>
              </w:rPr>
              <w:t>2</w:t>
            </w:r>
            <w:r w:rsidR="0018211C" w:rsidRPr="00657BE8">
              <w:rPr>
                <w:lang w:eastAsia="ar-SA"/>
              </w:rPr>
              <w:t xml:space="preserve">0 </w:t>
            </w:r>
            <w:proofErr w:type="spellStart"/>
            <w:r w:rsidR="0018211C" w:rsidRPr="00657BE8">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2E4399" w:rsidRPr="00657BE8" w:rsidRDefault="0018211C" w:rsidP="00453177">
            <w:pPr>
              <w:suppressAutoHyphens/>
              <w:jc w:val="center"/>
              <w:rPr>
                <w:lang w:eastAsia="ar-SA"/>
              </w:rPr>
            </w:pPr>
            <w:r w:rsidRPr="00657BE8">
              <w:rPr>
                <w:lang w:eastAsia="ar-SA"/>
              </w:rPr>
              <w:t>RJ45</w:t>
            </w:r>
          </w:p>
        </w:tc>
      </w:tr>
      <w:tr w:rsidR="0018211C" w:rsidRPr="009B6925"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211C" w:rsidRPr="00F47EBE" w:rsidRDefault="00F86F44" w:rsidP="0018211C">
            <w:pPr>
              <w:tabs>
                <w:tab w:val="left" w:pos="351"/>
              </w:tabs>
              <w:suppressAutoHyphens/>
              <w:contextualSpacing/>
              <w:jc w:val="center"/>
              <w:rPr>
                <w:lang w:val="en-US" w:eastAsia="ar-SA"/>
              </w:rPr>
            </w:pPr>
            <w:r>
              <w:rPr>
                <w:lang w:val="en-US" w:eastAsia="ar-SA"/>
              </w:rPr>
              <w:t>8</w:t>
            </w:r>
            <w:r w:rsidR="004E392F">
              <w:rPr>
                <w:lang w:val="en-US" w:eastAsia="ar-SA"/>
              </w:rPr>
              <w:t>.</w:t>
            </w:r>
          </w:p>
        </w:tc>
        <w:tc>
          <w:tcPr>
            <w:tcW w:w="3189" w:type="dxa"/>
            <w:tcBorders>
              <w:top w:val="single" w:sz="4" w:space="0" w:color="auto"/>
              <w:left w:val="single" w:sz="4" w:space="0" w:color="auto"/>
              <w:bottom w:val="single" w:sz="4" w:space="0" w:color="auto"/>
              <w:right w:val="single" w:sz="4" w:space="0" w:color="auto"/>
            </w:tcBorders>
            <w:vAlign w:val="center"/>
          </w:tcPr>
          <w:p w:rsidR="00D74603" w:rsidRDefault="0018211C" w:rsidP="0018211C">
            <w:pPr>
              <w:suppressAutoHyphens/>
              <w:rPr>
                <w:lang w:eastAsia="ar-SA"/>
              </w:rPr>
            </w:pPr>
            <w:r w:rsidRPr="00657BE8">
              <w:rPr>
                <w:lang w:eastAsia="ar-SA"/>
              </w:rPr>
              <w:t>Karaliaus Mindaugo g. 11, LT- 55285, Jonavos r. sav.,</w:t>
            </w:r>
            <w:r w:rsidR="00BB1231">
              <w:rPr>
                <w:lang w:eastAsia="ar-SA"/>
              </w:rPr>
              <w:t xml:space="preserve"> Rukla (Pastatas Nr. 3), / </w:t>
            </w:r>
            <w:r w:rsidR="00D74603">
              <w:rPr>
                <w:lang w:eastAsia="ar-SA"/>
              </w:rPr>
              <w:t xml:space="preserve"> </w:t>
            </w:r>
          </w:p>
          <w:p w:rsidR="0018211C" w:rsidRPr="00657BE8" w:rsidRDefault="00BB1231" w:rsidP="0018211C">
            <w:pPr>
              <w:suppressAutoHyphens/>
              <w:rPr>
                <w:lang w:eastAsia="ar-SA"/>
              </w:rPr>
            </w:pPr>
            <w:r>
              <w:rPr>
                <w:lang w:eastAsia="ar-SA"/>
              </w:rPr>
              <w:t xml:space="preserve">LKS </w:t>
            </w:r>
            <w:r w:rsidR="00413B4E" w:rsidRPr="00657BE8">
              <w:rPr>
                <w:lang w:eastAsia="ar-SA"/>
              </w:rPr>
              <w:t xml:space="preserve">524148, 6101818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18211C" w:rsidRPr="00657BE8" w:rsidRDefault="0018211C" w:rsidP="0018211C">
            <w:pPr>
              <w:suppressAutoHyphens/>
              <w:jc w:val="center"/>
              <w:rPr>
                <w:lang w:eastAsia="ar-SA"/>
              </w:rPr>
            </w:pPr>
            <w:proofErr w:type="spellStart"/>
            <w:r w:rsidRPr="00657BE8">
              <w:rPr>
                <w:lang w:eastAsia="ar-SA"/>
              </w:rPr>
              <w:t>Osiedle</w:t>
            </w:r>
            <w:proofErr w:type="spellEnd"/>
            <w:r w:rsidRPr="00657BE8">
              <w:rPr>
                <w:lang w:eastAsia="ar-SA"/>
              </w:rPr>
              <w:t xml:space="preserve"> </w:t>
            </w:r>
            <w:proofErr w:type="spellStart"/>
            <w:r w:rsidRPr="00657BE8">
              <w:rPr>
                <w:lang w:eastAsia="ar-SA"/>
              </w:rPr>
              <w:t>Wojskowe</w:t>
            </w:r>
            <w:proofErr w:type="spellEnd"/>
            <w:r w:rsidRPr="00657BE8">
              <w:rPr>
                <w:lang w:eastAsia="ar-SA"/>
              </w:rPr>
              <w:t xml:space="preserve"> 93 </w:t>
            </w:r>
            <w:proofErr w:type="spellStart"/>
            <w:r w:rsidRPr="00657BE8">
              <w:rPr>
                <w:lang w:eastAsia="ar-SA"/>
              </w:rPr>
              <w:t>str</w:t>
            </w:r>
            <w:proofErr w:type="spellEnd"/>
            <w:r w:rsidRPr="00657BE8">
              <w:rPr>
                <w:lang w:eastAsia="ar-SA"/>
              </w:rPr>
              <w:t xml:space="preserve">, 05-127, </w:t>
            </w:r>
            <w:proofErr w:type="spellStart"/>
            <w:r w:rsidRPr="00657BE8">
              <w:rPr>
                <w:lang w:eastAsia="ar-SA"/>
              </w:rPr>
              <w:t>Bialobrzegi</w:t>
            </w:r>
            <w:proofErr w:type="spellEnd"/>
            <w:r w:rsidRPr="00657BE8">
              <w:rPr>
                <w:lang w:eastAsia="ar-SA"/>
              </w:rPr>
              <w:t>, Lenkija</w:t>
            </w:r>
          </w:p>
        </w:tc>
        <w:tc>
          <w:tcPr>
            <w:tcW w:w="1417" w:type="dxa"/>
            <w:tcBorders>
              <w:top w:val="single" w:sz="4" w:space="0" w:color="auto"/>
              <w:left w:val="single" w:sz="4" w:space="0" w:color="auto"/>
              <w:bottom w:val="single" w:sz="4" w:space="0" w:color="auto"/>
              <w:right w:val="single" w:sz="4" w:space="0" w:color="auto"/>
            </w:tcBorders>
            <w:vAlign w:val="center"/>
          </w:tcPr>
          <w:p w:rsidR="0018211C" w:rsidRPr="00657BE8" w:rsidRDefault="0018211C" w:rsidP="0018211C">
            <w:pPr>
              <w:suppressAutoHyphens/>
              <w:jc w:val="center"/>
              <w:rPr>
                <w:lang w:eastAsia="ar-SA"/>
              </w:rPr>
            </w:pPr>
            <w:r w:rsidRPr="00657BE8">
              <w:rPr>
                <w:lang w:eastAsia="ar-SA"/>
              </w:rPr>
              <w:t xml:space="preserve">100 </w:t>
            </w:r>
            <w:proofErr w:type="spellStart"/>
            <w:r w:rsidRPr="00657BE8">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8211C" w:rsidRPr="00657BE8" w:rsidRDefault="0018211C" w:rsidP="0018211C">
            <w:pPr>
              <w:suppressAutoHyphens/>
              <w:jc w:val="center"/>
              <w:rPr>
                <w:lang w:eastAsia="ar-SA"/>
              </w:rPr>
            </w:pPr>
            <w:r w:rsidRPr="00657BE8">
              <w:rPr>
                <w:lang w:eastAsia="ar-SA"/>
              </w:rPr>
              <w:t>RJ45</w:t>
            </w:r>
          </w:p>
        </w:tc>
      </w:tr>
      <w:tr w:rsidR="0018211C" w:rsidRPr="009B6925" w:rsidTr="00B36AE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211C" w:rsidRPr="00F47EBE" w:rsidRDefault="00F86F44" w:rsidP="0018211C">
            <w:pPr>
              <w:tabs>
                <w:tab w:val="left" w:pos="351"/>
              </w:tabs>
              <w:suppressAutoHyphens/>
              <w:contextualSpacing/>
              <w:jc w:val="center"/>
              <w:rPr>
                <w:lang w:val="en-US" w:eastAsia="ar-SA"/>
              </w:rPr>
            </w:pPr>
            <w:r>
              <w:rPr>
                <w:lang w:val="en-US" w:eastAsia="ar-SA"/>
              </w:rPr>
              <w:t>9</w:t>
            </w:r>
            <w:r w:rsidR="004E392F">
              <w:rPr>
                <w:lang w:val="en-US" w:eastAsia="ar-SA"/>
              </w:rPr>
              <w:t>.</w:t>
            </w:r>
          </w:p>
        </w:tc>
        <w:tc>
          <w:tcPr>
            <w:tcW w:w="3189" w:type="dxa"/>
            <w:tcBorders>
              <w:top w:val="single" w:sz="4" w:space="0" w:color="auto"/>
              <w:left w:val="single" w:sz="4" w:space="0" w:color="auto"/>
              <w:bottom w:val="single" w:sz="4" w:space="0" w:color="auto"/>
              <w:right w:val="single" w:sz="4" w:space="0" w:color="auto"/>
            </w:tcBorders>
            <w:vAlign w:val="center"/>
          </w:tcPr>
          <w:p w:rsidR="00D74603" w:rsidRDefault="0018211C" w:rsidP="0018211C">
            <w:pPr>
              <w:suppressAutoHyphens/>
              <w:rPr>
                <w:lang w:eastAsia="ar-SA"/>
              </w:rPr>
            </w:pPr>
            <w:r w:rsidRPr="00657BE8">
              <w:rPr>
                <w:lang w:eastAsia="ar-SA"/>
              </w:rPr>
              <w:t>Karaliaus Mindaugo g. 11, LT- 55285, Jonavos r. sav.</w:t>
            </w:r>
            <w:r w:rsidR="00413B4E" w:rsidRPr="00657BE8">
              <w:rPr>
                <w:lang w:eastAsia="ar-SA"/>
              </w:rPr>
              <w:t xml:space="preserve">, Rukla (Pastatas Nr.3), / </w:t>
            </w:r>
          </w:p>
          <w:p w:rsidR="0018211C" w:rsidRPr="00657BE8" w:rsidRDefault="00413B4E" w:rsidP="0018211C">
            <w:pPr>
              <w:suppressAutoHyphens/>
              <w:rPr>
                <w:lang w:eastAsia="ar-SA"/>
              </w:rPr>
            </w:pPr>
            <w:r w:rsidRPr="00657BE8">
              <w:rPr>
                <w:lang w:eastAsia="ar-SA"/>
              </w:rPr>
              <w:t>LKS</w:t>
            </w:r>
            <w:r w:rsidR="00D74603">
              <w:rPr>
                <w:lang w:eastAsia="ar-SA"/>
              </w:rPr>
              <w:t xml:space="preserve"> </w:t>
            </w:r>
            <w:r w:rsidRPr="00657BE8">
              <w:rPr>
                <w:lang w:eastAsia="ar-SA"/>
              </w:rPr>
              <w:t xml:space="preserve">524148, 6101818 </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18211C" w:rsidRPr="00657BE8" w:rsidRDefault="0018211C" w:rsidP="0018211C">
            <w:pPr>
              <w:suppressAutoHyphens/>
              <w:jc w:val="center"/>
              <w:rPr>
                <w:lang w:eastAsia="ar-SA"/>
              </w:rPr>
            </w:pPr>
            <w:r w:rsidRPr="00657BE8">
              <w:rPr>
                <w:lang w:eastAsia="ar-SA"/>
              </w:rPr>
              <w:t xml:space="preserve">Adaž-1, </w:t>
            </w:r>
            <w:proofErr w:type="spellStart"/>
            <w:r w:rsidRPr="00657BE8">
              <w:rPr>
                <w:lang w:eastAsia="ar-SA"/>
              </w:rPr>
              <w:t>Kadaga</w:t>
            </w:r>
            <w:proofErr w:type="spellEnd"/>
            <w:r w:rsidRPr="00657BE8">
              <w:rPr>
                <w:lang w:eastAsia="ar-SA"/>
              </w:rPr>
              <w:t xml:space="preserve"> </w:t>
            </w:r>
            <w:proofErr w:type="spellStart"/>
            <w:r w:rsidRPr="00657BE8">
              <w:rPr>
                <w:lang w:eastAsia="ar-SA"/>
              </w:rPr>
              <w:t>Adaži</w:t>
            </w:r>
            <w:proofErr w:type="spellEnd"/>
            <w:r w:rsidRPr="00657BE8">
              <w:rPr>
                <w:lang w:eastAsia="ar-SA"/>
              </w:rPr>
              <w:t xml:space="preserve"> </w:t>
            </w:r>
            <w:proofErr w:type="spellStart"/>
            <w:r w:rsidRPr="00657BE8">
              <w:rPr>
                <w:lang w:eastAsia="ar-SA"/>
              </w:rPr>
              <w:t>novads</w:t>
            </w:r>
            <w:proofErr w:type="spellEnd"/>
            <w:r w:rsidRPr="00657BE8">
              <w:rPr>
                <w:lang w:eastAsia="ar-SA"/>
              </w:rPr>
              <w:t xml:space="preserve">, </w:t>
            </w:r>
            <w:proofErr w:type="spellStart"/>
            <w:r w:rsidRPr="00657BE8">
              <w:rPr>
                <w:lang w:eastAsia="ar-SA"/>
              </w:rPr>
              <w:t>eFP</w:t>
            </w:r>
            <w:proofErr w:type="spellEnd"/>
            <w:r w:rsidRPr="00657BE8">
              <w:rPr>
                <w:lang w:eastAsia="ar-SA"/>
              </w:rPr>
              <w:t xml:space="preserve"> HQ, LV-2103, Latvija</w:t>
            </w:r>
          </w:p>
        </w:tc>
        <w:tc>
          <w:tcPr>
            <w:tcW w:w="1417" w:type="dxa"/>
            <w:tcBorders>
              <w:top w:val="single" w:sz="4" w:space="0" w:color="auto"/>
              <w:left w:val="single" w:sz="4" w:space="0" w:color="auto"/>
              <w:bottom w:val="single" w:sz="4" w:space="0" w:color="auto"/>
              <w:right w:val="single" w:sz="4" w:space="0" w:color="auto"/>
            </w:tcBorders>
            <w:vAlign w:val="center"/>
          </w:tcPr>
          <w:p w:rsidR="0018211C" w:rsidRPr="00657BE8" w:rsidRDefault="0018211C" w:rsidP="0018211C">
            <w:pPr>
              <w:suppressAutoHyphens/>
              <w:jc w:val="center"/>
              <w:rPr>
                <w:lang w:eastAsia="ar-SA"/>
              </w:rPr>
            </w:pPr>
            <w:r w:rsidRPr="00657BE8">
              <w:rPr>
                <w:lang w:eastAsia="ar-SA"/>
              </w:rPr>
              <w:t xml:space="preserve">100 </w:t>
            </w:r>
            <w:proofErr w:type="spellStart"/>
            <w:r w:rsidRPr="00657BE8">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8211C" w:rsidRPr="00657BE8" w:rsidRDefault="0018211C" w:rsidP="0018211C">
            <w:pPr>
              <w:suppressAutoHyphens/>
              <w:jc w:val="center"/>
              <w:rPr>
                <w:lang w:eastAsia="ar-SA"/>
              </w:rPr>
            </w:pPr>
            <w:r w:rsidRPr="00657BE8">
              <w:rPr>
                <w:lang w:eastAsia="ar-SA"/>
              </w:rPr>
              <w:t>RJ45</w:t>
            </w:r>
          </w:p>
        </w:tc>
      </w:tr>
    </w:tbl>
    <w:p w:rsidR="00965611" w:rsidRDefault="00965611" w:rsidP="00965611">
      <w:pPr>
        <w:suppressAutoHyphens/>
        <w:rPr>
          <w:lang w:eastAsia="ar-SA"/>
        </w:rPr>
      </w:pPr>
    </w:p>
    <w:p w:rsidR="0076660E" w:rsidRDefault="0076660E" w:rsidP="00965611">
      <w:pPr>
        <w:suppressAutoHyphens/>
        <w:rPr>
          <w:lang w:eastAsia="ar-SA"/>
        </w:rPr>
      </w:pPr>
    </w:p>
    <w:p w:rsidR="00965611" w:rsidRPr="009B6925" w:rsidRDefault="00965611" w:rsidP="00E258D0">
      <w:pPr>
        <w:suppressAutoHyphens/>
        <w:rPr>
          <w:lang w:eastAsia="ar-SA"/>
        </w:rPr>
      </w:pPr>
    </w:p>
    <w:sectPr w:rsidR="00965611" w:rsidRPr="009B69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91A0B"/>
    <w:multiLevelType w:val="hybridMultilevel"/>
    <w:tmpl w:val="49D62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EC7B13"/>
    <w:multiLevelType w:val="hybridMultilevel"/>
    <w:tmpl w:val="943EBC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11"/>
    <w:rsid w:val="00006B85"/>
    <w:rsid w:val="00023E8F"/>
    <w:rsid w:val="00036765"/>
    <w:rsid w:val="00054353"/>
    <w:rsid w:val="000549AB"/>
    <w:rsid w:val="00055640"/>
    <w:rsid w:val="00085031"/>
    <w:rsid w:val="00092142"/>
    <w:rsid w:val="00094D70"/>
    <w:rsid w:val="000A4129"/>
    <w:rsid w:val="000A689E"/>
    <w:rsid w:val="000F1194"/>
    <w:rsid w:val="001521EB"/>
    <w:rsid w:val="0016362F"/>
    <w:rsid w:val="0018211C"/>
    <w:rsid w:val="00187C3E"/>
    <w:rsid w:val="001B7702"/>
    <w:rsid w:val="001B7CB6"/>
    <w:rsid w:val="001D05CB"/>
    <w:rsid w:val="001D379F"/>
    <w:rsid w:val="001E593F"/>
    <w:rsid w:val="001E70C7"/>
    <w:rsid w:val="001F75B3"/>
    <w:rsid w:val="00225799"/>
    <w:rsid w:val="00225A70"/>
    <w:rsid w:val="00241632"/>
    <w:rsid w:val="002549FE"/>
    <w:rsid w:val="00262ADD"/>
    <w:rsid w:val="00263E55"/>
    <w:rsid w:val="002923A7"/>
    <w:rsid w:val="002A1DCC"/>
    <w:rsid w:val="002B235E"/>
    <w:rsid w:val="002B274B"/>
    <w:rsid w:val="002D5D2A"/>
    <w:rsid w:val="002E1D7D"/>
    <w:rsid w:val="002E4399"/>
    <w:rsid w:val="003121F8"/>
    <w:rsid w:val="00314B06"/>
    <w:rsid w:val="00315305"/>
    <w:rsid w:val="00345C65"/>
    <w:rsid w:val="0034759E"/>
    <w:rsid w:val="00367B8D"/>
    <w:rsid w:val="00386291"/>
    <w:rsid w:val="00387A71"/>
    <w:rsid w:val="003B25F8"/>
    <w:rsid w:val="003B2EFF"/>
    <w:rsid w:val="003B2F50"/>
    <w:rsid w:val="003D5FD6"/>
    <w:rsid w:val="003F2C04"/>
    <w:rsid w:val="003F4D4A"/>
    <w:rsid w:val="003F5524"/>
    <w:rsid w:val="00413B4E"/>
    <w:rsid w:val="00453177"/>
    <w:rsid w:val="00453418"/>
    <w:rsid w:val="00473DFA"/>
    <w:rsid w:val="00487706"/>
    <w:rsid w:val="004A4C65"/>
    <w:rsid w:val="004A573C"/>
    <w:rsid w:val="004C6E94"/>
    <w:rsid w:val="004E392F"/>
    <w:rsid w:val="004E3B06"/>
    <w:rsid w:val="00507856"/>
    <w:rsid w:val="005262EE"/>
    <w:rsid w:val="00526B9B"/>
    <w:rsid w:val="00533158"/>
    <w:rsid w:val="00535923"/>
    <w:rsid w:val="00575421"/>
    <w:rsid w:val="00585B4C"/>
    <w:rsid w:val="005907E7"/>
    <w:rsid w:val="005919D6"/>
    <w:rsid w:val="005A6FA1"/>
    <w:rsid w:val="005E4B6B"/>
    <w:rsid w:val="005F1034"/>
    <w:rsid w:val="005F2D1C"/>
    <w:rsid w:val="00644149"/>
    <w:rsid w:val="00655F2C"/>
    <w:rsid w:val="00657090"/>
    <w:rsid w:val="00657BE8"/>
    <w:rsid w:val="00660261"/>
    <w:rsid w:val="006606FE"/>
    <w:rsid w:val="006666FE"/>
    <w:rsid w:val="00687869"/>
    <w:rsid w:val="0069597F"/>
    <w:rsid w:val="006B1F12"/>
    <w:rsid w:val="006C3BB3"/>
    <w:rsid w:val="006D3E6E"/>
    <w:rsid w:val="006D7576"/>
    <w:rsid w:val="00702F00"/>
    <w:rsid w:val="007474DD"/>
    <w:rsid w:val="00747766"/>
    <w:rsid w:val="007624F0"/>
    <w:rsid w:val="0076660E"/>
    <w:rsid w:val="00780DE8"/>
    <w:rsid w:val="00790077"/>
    <w:rsid w:val="007B4B09"/>
    <w:rsid w:val="007B5048"/>
    <w:rsid w:val="007D148D"/>
    <w:rsid w:val="007D22DD"/>
    <w:rsid w:val="007D71CB"/>
    <w:rsid w:val="007E285C"/>
    <w:rsid w:val="008139F8"/>
    <w:rsid w:val="00817384"/>
    <w:rsid w:val="00871BFE"/>
    <w:rsid w:val="008807F3"/>
    <w:rsid w:val="00884117"/>
    <w:rsid w:val="00885C9D"/>
    <w:rsid w:val="00894E37"/>
    <w:rsid w:val="008A56E4"/>
    <w:rsid w:val="008B3082"/>
    <w:rsid w:val="008B66C2"/>
    <w:rsid w:val="008F644F"/>
    <w:rsid w:val="00930458"/>
    <w:rsid w:val="00944B61"/>
    <w:rsid w:val="00965611"/>
    <w:rsid w:val="00970135"/>
    <w:rsid w:val="0097685B"/>
    <w:rsid w:val="00990AB2"/>
    <w:rsid w:val="009B71F3"/>
    <w:rsid w:val="009C5428"/>
    <w:rsid w:val="009D648C"/>
    <w:rsid w:val="00A0554D"/>
    <w:rsid w:val="00A32C1D"/>
    <w:rsid w:val="00A37220"/>
    <w:rsid w:val="00A4266B"/>
    <w:rsid w:val="00A509FB"/>
    <w:rsid w:val="00A729E4"/>
    <w:rsid w:val="00AA763D"/>
    <w:rsid w:val="00AB072E"/>
    <w:rsid w:val="00AD0C83"/>
    <w:rsid w:val="00AD676C"/>
    <w:rsid w:val="00AE2E55"/>
    <w:rsid w:val="00B05B17"/>
    <w:rsid w:val="00B0707F"/>
    <w:rsid w:val="00B36AE1"/>
    <w:rsid w:val="00B65905"/>
    <w:rsid w:val="00B736C1"/>
    <w:rsid w:val="00BB1231"/>
    <w:rsid w:val="00BF237B"/>
    <w:rsid w:val="00C10232"/>
    <w:rsid w:val="00C23019"/>
    <w:rsid w:val="00C25901"/>
    <w:rsid w:val="00C357C3"/>
    <w:rsid w:val="00C47443"/>
    <w:rsid w:val="00C54F6D"/>
    <w:rsid w:val="00C63206"/>
    <w:rsid w:val="00C7338C"/>
    <w:rsid w:val="00C748DF"/>
    <w:rsid w:val="00CA40BB"/>
    <w:rsid w:val="00CC7C57"/>
    <w:rsid w:val="00CD4CB9"/>
    <w:rsid w:val="00CF4562"/>
    <w:rsid w:val="00D035D6"/>
    <w:rsid w:val="00D21069"/>
    <w:rsid w:val="00D258BA"/>
    <w:rsid w:val="00D36764"/>
    <w:rsid w:val="00D47FA9"/>
    <w:rsid w:val="00D564C2"/>
    <w:rsid w:val="00D74603"/>
    <w:rsid w:val="00D93D54"/>
    <w:rsid w:val="00DA2116"/>
    <w:rsid w:val="00DB1034"/>
    <w:rsid w:val="00DE23BA"/>
    <w:rsid w:val="00DF5A88"/>
    <w:rsid w:val="00E043C4"/>
    <w:rsid w:val="00E12454"/>
    <w:rsid w:val="00E258D0"/>
    <w:rsid w:val="00E63486"/>
    <w:rsid w:val="00E66328"/>
    <w:rsid w:val="00E7209F"/>
    <w:rsid w:val="00E87C68"/>
    <w:rsid w:val="00E92920"/>
    <w:rsid w:val="00EA10A2"/>
    <w:rsid w:val="00EC39D4"/>
    <w:rsid w:val="00F038A9"/>
    <w:rsid w:val="00F15D51"/>
    <w:rsid w:val="00F33CE2"/>
    <w:rsid w:val="00F47EBE"/>
    <w:rsid w:val="00F52FBB"/>
    <w:rsid w:val="00F53D16"/>
    <w:rsid w:val="00F65EFB"/>
    <w:rsid w:val="00F86F44"/>
    <w:rsid w:val="00FA08E5"/>
    <w:rsid w:val="00FB7851"/>
    <w:rsid w:val="00FE0461"/>
    <w:rsid w:val="00FF3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B8F91-B252-493F-80EA-AB4261E6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611"/>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656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7229</Words>
  <Characters>4122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Artusav</dc:creator>
  <cp:keywords/>
  <dc:description/>
  <cp:lastModifiedBy>Antanas.Gudziunas</cp:lastModifiedBy>
  <cp:revision>55</cp:revision>
  <dcterms:created xsi:type="dcterms:W3CDTF">2025-11-13T12:50:00Z</dcterms:created>
  <dcterms:modified xsi:type="dcterms:W3CDTF">2025-11-20T06:57:00Z</dcterms:modified>
</cp:coreProperties>
</file>