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ajorEastAsia" w:hAnsi="Arial" w:cs="Arial"/>
          <w:b/>
          <w:bCs/>
          <w:color w:val="262626" w:themeColor="text1" w:themeTint="D9"/>
          <w:sz w:val="40"/>
          <w:szCs w:val="40"/>
        </w:rPr>
        <w:id w:val="-808551268"/>
        <w:docPartObj>
          <w:docPartGallery w:val="Cover Pages"/>
          <w:docPartUnique/>
        </w:docPartObj>
      </w:sdtPr>
      <w:sdtEndPr>
        <w:rPr>
          <w:rFonts w:asciiTheme="majorHAnsi" w:hAnsiTheme="majorHAnsi" w:cstheme="majorBidi"/>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568E9D3B" w:rsidR="00D526C8" w:rsidRDefault="00D526C8" w:rsidP="007334EA">
          <w:pPr>
            <w:spacing w:after="120"/>
            <w:ind w:left="567" w:firstLine="0"/>
            <w:contextualSpacing/>
            <w:jc w:val="center"/>
            <w:rPr>
              <w:rFonts w:ascii="Arial" w:hAnsi="Arial" w:cs="Arial"/>
            </w:rPr>
          </w:pPr>
        </w:p>
        <w:p w14:paraId="3832CD28" w14:textId="0FF54084" w:rsidR="002544E5" w:rsidRDefault="002544E5" w:rsidP="007334EA">
          <w:pPr>
            <w:spacing w:after="120"/>
            <w:ind w:left="567" w:firstLine="0"/>
            <w:contextualSpacing/>
            <w:jc w:val="center"/>
            <w:rPr>
              <w:rFonts w:ascii="Arial" w:hAnsi="Arial" w:cs="Arial"/>
            </w:rPr>
          </w:pPr>
        </w:p>
        <w:p w14:paraId="4EB8B848" w14:textId="77777777" w:rsidR="002544E5" w:rsidRPr="00173FBA" w:rsidRDefault="002544E5"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2544E5" w:rsidRDefault="00D526C8" w:rsidP="007334EA">
          <w:pPr>
            <w:spacing w:after="120"/>
            <w:ind w:left="567" w:firstLine="0"/>
            <w:contextualSpacing/>
            <w:jc w:val="center"/>
            <w:rPr>
              <w:rFonts w:cstheme="minorHAnsi"/>
              <w:sz w:val="36"/>
              <w:szCs w:val="36"/>
            </w:rPr>
          </w:pPr>
        </w:p>
        <w:p w14:paraId="04FB26A6" w14:textId="77777777" w:rsidR="009D69B0" w:rsidRPr="002544E5" w:rsidRDefault="00C006CB" w:rsidP="00535002">
          <w:pPr>
            <w:spacing w:after="120" w:line="276" w:lineRule="auto"/>
            <w:ind w:firstLine="0"/>
            <w:contextualSpacing/>
            <w:jc w:val="center"/>
            <w:rPr>
              <w:rFonts w:ascii="Times New Roman" w:hAnsi="Times New Roman" w:cs="Times New Roman"/>
              <w:b/>
              <w:bCs/>
              <w:sz w:val="40"/>
              <w:szCs w:val="40"/>
            </w:rPr>
          </w:pPr>
          <w:r w:rsidRPr="002544E5">
            <w:rPr>
              <w:rFonts w:ascii="Times New Roman" w:hAnsi="Times New Roman" w:cs="Times New Roman"/>
              <w:b/>
              <w:bCs/>
              <w:sz w:val="40"/>
              <w:szCs w:val="40"/>
            </w:rPr>
            <w:t xml:space="preserve">MAŽOS VERTĖS </w:t>
          </w:r>
          <w:r w:rsidR="00D526C8" w:rsidRPr="002544E5">
            <w:rPr>
              <w:rFonts w:ascii="Times New Roman" w:hAnsi="Times New Roman" w:cs="Times New Roman"/>
              <w:b/>
              <w:bCs/>
              <w:sz w:val="40"/>
              <w:szCs w:val="40"/>
            </w:rPr>
            <w:t xml:space="preserve">VIEŠOJO PIRKIMO </w:t>
          </w:r>
        </w:p>
        <w:p w14:paraId="1D1BF965" w14:textId="377E57CD" w:rsidR="00D526C8" w:rsidRPr="002544E5" w:rsidRDefault="00D526C8" w:rsidP="00535002">
          <w:pPr>
            <w:spacing w:after="120" w:line="276" w:lineRule="auto"/>
            <w:ind w:firstLine="0"/>
            <w:contextualSpacing/>
            <w:jc w:val="center"/>
            <w:rPr>
              <w:rFonts w:ascii="Times New Roman" w:hAnsi="Times New Roman" w:cs="Times New Roman"/>
              <w:b/>
              <w:bCs/>
              <w:sz w:val="40"/>
              <w:szCs w:val="40"/>
            </w:rPr>
          </w:pPr>
          <w:r w:rsidRPr="002544E5">
            <w:rPr>
              <w:rFonts w:ascii="Times New Roman" w:hAnsi="Times New Roman" w:cs="Times New Roman"/>
              <w:b/>
              <w:bCs/>
              <w:sz w:val="40"/>
              <w:szCs w:val="40"/>
            </w:rPr>
            <w:t>„</w:t>
          </w:r>
          <w:r w:rsidR="00F764F2" w:rsidRPr="002544E5">
            <w:rPr>
              <w:rFonts w:ascii="Times New Roman" w:hAnsi="Times New Roman" w:cs="Times New Roman"/>
              <w:b/>
              <w:bCs/>
              <w:sz w:val="40"/>
              <w:szCs w:val="40"/>
            </w:rPr>
            <w:t>MIKROAUTOBUSAS</w:t>
          </w:r>
          <w:r w:rsidRPr="002544E5">
            <w:rPr>
              <w:rFonts w:ascii="Times New Roman" w:hAnsi="Times New Roman" w:cs="Times New Roman"/>
              <w:b/>
              <w:bCs/>
              <w:sz w:val="40"/>
              <w:szCs w:val="40"/>
            </w:rPr>
            <w:t>“</w:t>
          </w:r>
        </w:p>
        <w:p w14:paraId="6CC48CD5" w14:textId="77777777" w:rsidR="002544E5" w:rsidRDefault="00DF1318" w:rsidP="00535002">
          <w:pPr>
            <w:spacing w:after="120" w:line="276" w:lineRule="auto"/>
            <w:ind w:firstLine="0"/>
            <w:contextualSpacing/>
            <w:jc w:val="center"/>
            <w:rPr>
              <w:rFonts w:ascii="Times New Roman" w:hAnsi="Times New Roman" w:cs="Times New Roman"/>
              <w:b/>
              <w:bCs/>
              <w:sz w:val="40"/>
              <w:szCs w:val="40"/>
            </w:rPr>
          </w:pPr>
          <w:r w:rsidRPr="002544E5">
            <w:rPr>
              <w:rFonts w:ascii="Times New Roman" w:hAnsi="Times New Roman" w:cs="Times New Roman"/>
              <w:b/>
              <w:bCs/>
              <w:sz w:val="40"/>
              <w:szCs w:val="40"/>
            </w:rPr>
            <w:t>SKELBIAM</w:t>
          </w:r>
          <w:r w:rsidR="0019623B" w:rsidRPr="002544E5">
            <w:rPr>
              <w:rFonts w:ascii="Times New Roman" w:hAnsi="Times New Roman" w:cs="Times New Roman"/>
              <w:b/>
              <w:bCs/>
              <w:sz w:val="40"/>
              <w:szCs w:val="40"/>
            </w:rPr>
            <w:t>OS APKLAUSOS</w:t>
          </w:r>
          <w:r w:rsidR="00D526C8" w:rsidRPr="002544E5">
            <w:rPr>
              <w:rFonts w:ascii="Times New Roman" w:hAnsi="Times New Roman" w:cs="Times New Roman"/>
              <w:b/>
              <w:bCs/>
              <w:sz w:val="40"/>
              <w:szCs w:val="40"/>
            </w:rPr>
            <w:t xml:space="preserve"> </w:t>
          </w:r>
        </w:p>
        <w:p w14:paraId="18ACC6AD" w14:textId="1F828211" w:rsidR="00D526C8" w:rsidRPr="002544E5" w:rsidRDefault="00E861F5" w:rsidP="00535002">
          <w:pPr>
            <w:spacing w:after="120" w:line="276" w:lineRule="auto"/>
            <w:ind w:firstLine="0"/>
            <w:contextualSpacing/>
            <w:jc w:val="center"/>
            <w:rPr>
              <w:rFonts w:ascii="Times New Roman" w:hAnsi="Times New Roman" w:cs="Times New Roman"/>
              <w:b/>
              <w:bCs/>
              <w:sz w:val="40"/>
              <w:szCs w:val="40"/>
            </w:rPr>
          </w:pPr>
          <w:r w:rsidRPr="002544E5">
            <w:rPr>
              <w:rFonts w:ascii="Times New Roman" w:hAnsi="Times New Roman" w:cs="Times New Roman"/>
              <w:b/>
              <w:bCs/>
              <w:sz w:val="40"/>
              <w:szCs w:val="40"/>
            </w:rPr>
            <w:t xml:space="preserve">SPECIALIOSIOS </w:t>
          </w:r>
          <w:r w:rsidR="00D526C8" w:rsidRPr="002544E5">
            <w:rPr>
              <w:rFonts w:ascii="Times New Roman" w:hAnsi="Times New Roman" w:cs="Times New Roman"/>
              <w:b/>
              <w:bCs/>
              <w:sz w:val="40"/>
              <w:szCs w:val="40"/>
            </w:rPr>
            <w:t>SĄLYGOS</w:t>
          </w:r>
        </w:p>
        <w:p w14:paraId="735E7B00" w14:textId="2970E670" w:rsidR="002544E5" w:rsidRDefault="00D53BF4" w:rsidP="00535002">
          <w:pPr>
            <w:spacing w:after="120" w:line="276" w:lineRule="auto"/>
            <w:ind w:firstLine="0"/>
            <w:contextualSpacing/>
            <w:jc w:val="center"/>
            <w:rPr>
              <w:rFonts w:ascii="Arial" w:hAnsi="Arial" w:cs="Arial"/>
            </w:rPr>
          </w:pPr>
          <w:r w:rsidRPr="002544E5">
            <w:rPr>
              <w:rFonts w:ascii="Times New Roman" w:hAnsi="Times New Roman" w:cs="Times New Roman"/>
              <w:b/>
              <w:bCs/>
              <w:sz w:val="40"/>
              <w:szCs w:val="40"/>
            </w:rPr>
            <w:t>V</w:t>
          </w:r>
          <w:r w:rsidR="00755F3B" w:rsidRPr="002544E5">
            <w:rPr>
              <w:rFonts w:ascii="Times New Roman" w:hAnsi="Times New Roman" w:cs="Times New Roman"/>
              <w:b/>
              <w:bCs/>
              <w:sz w:val="40"/>
              <w:szCs w:val="40"/>
            </w:rPr>
            <w:t>ersija</w:t>
          </w:r>
          <w:r w:rsidRPr="002544E5">
            <w:rPr>
              <w:rFonts w:ascii="Times New Roman" w:hAnsi="Times New Roman" w:cs="Times New Roman"/>
              <w:b/>
              <w:bCs/>
              <w:sz w:val="40"/>
              <w:szCs w:val="40"/>
            </w:rPr>
            <w:t xml:space="preserve"> Nr. </w:t>
          </w:r>
          <w:r w:rsidR="00F764F2" w:rsidRPr="002544E5">
            <w:rPr>
              <w:rFonts w:ascii="Times New Roman" w:hAnsi="Times New Roman" w:cs="Times New Roman"/>
              <w:b/>
              <w:bCs/>
              <w:sz w:val="40"/>
              <w:szCs w:val="40"/>
            </w:rPr>
            <w:t>1</w:t>
          </w:r>
          <w:r w:rsidR="005F13F0" w:rsidRPr="0493D5F8">
            <w:rPr>
              <w:rFonts w:ascii="Arial" w:hAnsi="Arial" w:cs="Arial"/>
            </w:rPr>
            <w:br w:type="page"/>
          </w:r>
        </w:p>
        <w:p w14:paraId="50FBC201" w14:textId="5B0FDE9D" w:rsidR="00F764F2" w:rsidRPr="00F764F2" w:rsidRDefault="00F764F2" w:rsidP="00F764F2">
          <w:pPr>
            <w:sectPr w:rsidR="00F764F2" w:rsidRPr="00F764F2" w:rsidSect="00203B12">
              <w:footerReference w:type="default" r:id="rId11"/>
              <w:headerReference w:type="first" r:id="rId12"/>
              <w:footerReference w:type="first" r:id="rId13"/>
              <w:pgSz w:w="12240" w:h="15840"/>
              <w:pgMar w:top="1134" w:right="567" w:bottom="1134" w:left="1701" w:header="720" w:footer="720" w:gutter="0"/>
              <w:cols w:space="720"/>
              <w:titlePg/>
              <w:docGrid w:linePitch="360"/>
            </w:sectPr>
          </w:pPr>
        </w:p>
        <w:p w14:paraId="59CCFC29" w14:textId="66921568" w:rsidR="002544E5" w:rsidRPr="00025A45" w:rsidRDefault="002544E5" w:rsidP="005871D3">
          <w:pPr>
            <w:spacing w:line="360" w:lineRule="auto"/>
            <w:ind w:firstLine="0"/>
            <w:jc w:val="center"/>
            <w:rPr>
              <w:rFonts w:ascii="Times New Roman" w:hAnsi="Times New Roman" w:cs="Times New Roman"/>
              <w:b/>
              <w:bCs/>
              <w:sz w:val="24"/>
              <w:szCs w:val="24"/>
            </w:rPr>
          </w:pPr>
          <w:r w:rsidRPr="00025A45">
            <w:rPr>
              <w:rFonts w:ascii="Times New Roman" w:hAnsi="Times New Roman" w:cs="Times New Roman"/>
              <w:b/>
              <w:bCs/>
              <w:sz w:val="24"/>
              <w:szCs w:val="24"/>
            </w:rPr>
            <w:lastRenderedPageBreak/>
            <w:t>TURINYS</w:t>
          </w:r>
        </w:p>
        <w:p w14:paraId="0D4C3198" w14:textId="6C79F8B9" w:rsidR="002544E5" w:rsidRDefault="002544E5" w:rsidP="005871D3">
          <w:pPr>
            <w:ind w:firstLine="0"/>
          </w:pPr>
        </w:p>
        <w:sdt>
          <w:sdtPr>
            <w:rPr>
              <w:rFonts w:asciiTheme="minorHAnsi" w:eastAsiaTheme="minorEastAsia" w:hAnsiTheme="minorHAnsi" w:cstheme="minorBidi"/>
              <w:color w:val="auto"/>
              <w:sz w:val="21"/>
              <w:szCs w:val="21"/>
            </w:rPr>
            <w:id w:val="1359077459"/>
            <w:docPartObj>
              <w:docPartGallery w:val="Table of Contents"/>
              <w:docPartUnique/>
            </w:docPartObj>
          </w:sdtPr>
          <w:sdtEndPr>
            <w:rPr>
              <w:b/>
              <w:bCs/>
              <w:noProof/>
            </w:rPr>
          </w:sdtEndPr>
          <w:sdtContent>
            <w:p w14:paraId="081175C8" w14:textId="7ECDBA54" w:rsidR="002544E5" w:rsidRPr="002544E5" w:rsidRDefault="002544E5" w:rsidP="005871D3">
              <w:pPr>
                <w:pStyle w:val="Turinioantrat"/>
                <w:spacing w:before="0" w:after="0"/>
                <w:ind w:firstLine="0"/>
                <w:rPr>
                  <w:rFonts w:ascii="Times New Roman" w:hAnsi="Times New Roman" w:cs="Times New Roman"/>
                  <w:sz w:val="2"/>
                  <w:szCs w:val="2"/>
                </w:rPr>
              </w:pPr>
            </w:p>
            <w:p w14:paraId="7ED65B20" w14:textId="10567858" w:rsidR="007D2740" w:rsidRPr="00BB1CC5" w:rsidRDefault="002544E5">
              <w:pPr>
                <w:pStyle w:val="Turinys1"/>
                <w:rPr>
                  <w:noProof/>
                  <w:sz w:val="22"/>
                  <w:szCs w:val="22"/>
                  <w:highlight w:val="yellow"/>
                  <w:lang w:val="en-US" w:eastAsia="en-US"/>
                </w:rPr>
              </w:pPr>
              <w:r>
                <w:fldChar w:fldCharType="begin"/>
              </w:r>
              <w:r>
                <w:instrText xml:space="preserve"> TOC \o "1-3" \h \z \u </w:instrText>
              </w:r>
              <w:r>
                <w:fldChar w:fldCharType="separate"/>
              </w:r>
              <w:hyperlink w:anchor="_Toc214461751" w:history="1">
                <w:r w:rsidR="007D2740" w:rsidRPr="00BB1CC5">
                  <w:rPr>
                    <w:rStyle w:val="Hipersaitas"/>
                    <w:rFonts w:ascii="Times New Roman" w:hAnsi="Times New Roman" w:cs="Times New Roman"/>
                    <w:b/>
                    <w:bCs/>
                    <w:noProof/>
                    <w:highlight w:val="yellow"/>
                  </w:rPr>
                  <w:t>1.</w:t>
                </w:r>
                <w:r w:rsidR="007D2740" w:rsidRPr="00BB1CC5">
                  <w:rPr>
                    <w:noProof/>
                    <w:sz w:val="22"/>
                    <w:szCs w:val="22"/>
                    <w:highlight w:val="yellow"/>
                    <w:lang w:val="en-US" w:eastAsia="en-US"/>
                  </w:rPr>
                  <w:tab/>
                </w:r>
                <w:r w:rsidR="007D2740" w:rsidRPr="00BB1CC5">
                  <w:rPr>
                    <w:rStyle w:val="Hipersaitas"/>
                    <w:rFonts w:ascii="Times New Roman" w:hAnsi="Times New Roman" w:cs="Times New Roman"/>
                    <w:b/>
                    <w:bCs/>
                    <w:noProof/>
                    <w:highlight w:val="yellow"/>
                  </w:rPr>
                  <w:t>BENDRA INFORMACIJA</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_Toc214461751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3</w:t>
                </w:r>
                <w:r w:rsidR="007D2740" w:rsidRPr="00BB1CC5">
                  <w:rPr>
                    <w:noProof/>
                    <w:webHidden/>
                    <w:highlight w:val="yellow"/>
                  </w:rPr>
                  <w:fldChar w:fldCharType="end"/>
                </w:r>
              </w:hyperlink>
            </w:p>
            <w:p w14:paraId="0072D463" w14:textId="7C354748" w:rsidR="007D2740" w:rsidRPr="00BB1CC5" w:rsidRDefault="00946D1A">
              <w:pPr>
                <w:pStyle w:val="Turinys1"/>
                <w:rPr>
                  <w:noProof/>
                  <w:sz w:val="22"/>
                  <w:szCs w:val="22"/>
                  <w:highlight w:val="yellow"/>
                  <w:lang w:val="en-US" w:eastAsia="en-US"/>
                </w:rPr>
              </w:pPr>
              <w:hyperlink w:anchor="_Toc214461752" w:history="1">
                <w:r w:rsidR="007D2740" w:rsidRPr="00BB1CC5">
                  <w:rPr>
                    <w:rStyle w:val="Hipersaitas"/>
                    <w:rFonts w:ascii="Times New Roman" w:eastAsia="Calibri" w:hAnsi="Times New Roman" w:cs="Times New Roman"/>
                    <w:b/>
                    <w:bCs/>
                    <w:noProof/>
                    <w:highlight w:val="yellow"/>
                  </w:rPr>
                  <w:t>2.</w:t>
                </w:r>
                <w:r w:rsidR="007D2740" w:rsidRPr="00BB1CC5">
                  <w:rPr>
                    <w:noProof/>
                    <w:sz w:val="22"/>
                    <w:szCs w:val="22"/>
                    <w:highlight w:val="yellow"/>
                    <w:lang w:val="en-US" w:eastAsia="en-US"/>
                  </w:rPr>
                  <w:tab/>
                </w:r>
                <w:r w:rsidR="007D2740" w:rsidRPr="00BB1CC5">
                  <w:rPr>
                    <w:rStyle w:val="Hipersaitas"/>
                    <w:rFonts w:ascii="Times New Roman" w:hAnsi="Times New Roman" w:cs="Times New Roman"/>
                    <w:b/>
                    <w:bCs/>
                    <w:noProof/>
                    <w:highlight w:val="yellow"/>
                  </w:rPr>
                  <w:t>PIRKIMO OBJEKTAS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_Toc214461752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3</w:t>
                </w:r>
                <w:r w:rsidR="007D2740" w:rsidRPr="00BB1CC5">
                  <w:rPr>
                    <w:noProof/>
                    <w:webHidden/>
                    <w:highlight w:val="yellow"/>
                  </w:rPr>
                  <w:fldChar w:fldCharType="end"/>
                </w:r>
              </w:hyperlink>
            </w:p>
            <w:p w14:paraId="504A93E2" w14:textId="509009DC" w:rsidR="007D2740" w:rsidRPr="00BB1CC5" w:rsidRDefault="00946D1A">
              <w:pPr>
                <w:pStyle w:val="Turinys1"/>
                <w:rPr>
                  <w:noProof/>
                  <w:sz w:val="22"/>
                  <w:szCs w:val="22"/>
                  <w:highlight w:val="yellow"/>
                  <w:lang w:val="en-US" w:eastAsia="en-US"/>
                </w:rPr>
              </w:pPr>
              <w:hyperlink w:anchor="_Toc214461753" w:history="1">
                <w:r w:rsidR="007D2740" w:rsidRPr="00BB1CC5">
                  <w:rPr>
                    <w:rStyle w:val="Hipersaitas"/>
                    <w:rFonts w:ascii="Times New Roman" w:eastAsia="Calibri" w:hAnsi="Times New Roman" w:cs="Times New Roman"/>
                    <w:b/>
                    <w:bCs/>
                    <w:noProof/>
                    <w:highlight w:val="yellow"/>
                  </w:rPr>
                  <w:t>4.</w:t>
                </w:r>
                <w:r w:rsidR="007D2740" w:rsidRPr="00BB1CC5">
                  <w:rPr>
                    <w:noProof/>
                    <w:sz w:val="22"/>
                    <w:szCs w:val="22"/>
                    <w:highlight w:val="yellow"/>
                    <w:lang w:val="en-US" w:eastAsia="en-US"/>
                  </w:rPr>
                  <w:tab/>
                </w:r>
                <w:r w:rsidR="007D2740" w:rsidRPr="00BB1CC5">
                  <w:rPr>
                    <w:rStyle w:val="Hipersaitas"/>
                    <w:rFonts w:ascii="Times New Roman" w:hAnsi="Times New Roman" w:cs="Times New Roman"/>
                    <w:b/>
                    <w:bCs/>
                    <w:noProof/>
                    <w:highlight w:val="yellow"/>
                  </w:rPr>
                  <w:t>REIKALAVIMAI, SUSIJĘ SU NACIONALINIU SAUGUMU</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_Toc214461753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4</w:t>
                </w:r>
                <w:r w:rsidR="007D2740" w:rsidRPr="00BB1CC5">
                  <w:rPr>
                    <w:noProof/>
                    <w:webHidden/>
                    <w:highlight w:val="yellow"/>
                  </w:rPr>
                  <w:fldChar w:fldCharType="end"/>
                </w:r>
              </w:hyperlink>
            </w:p>
            <w:p w14:paraId="58182E9A" w14:textId="15A832FD" w:rsidR="007D2740" w:rsidRPr="00BB1CC5" w:rsidRDefault="00946D1A">
              <w:pPr>
                <w:pStyle w:val="Turinys1"/>
                <w:rPr>
                  <w:noProof/>
                  <w:sz w:val="22"/>
                  <w:szCs w:val="22"/>
                  <w:highlight w:val="yellow"/>
                  <w:lang w:val="en-US" w:eastAsia="en-US"/>
                </w:rPr>
              </w:pPr>
              <w:hyperlink w:anchor="_Toc214461754" w:history="1">
                <w:r w:rsidR="007D2740" w:rsidRPr="00BB1CC5">
                  <w:rPr>
                    <w:rStyle w:val="Hipersaitas"/>
                    <w:rFonts w:ascii="Times New Roman" w:eastAsia="Calibri" w:hAnsi="Times New Roman" w:cs="Times New Roman"/>
                    <w:b/>
                    <w:bCs/>
                    <w:noProof/>
                    <w:highlight w:val="yellow"/>
                  </w:rPr>
                  <w:t>5.</w:t>
                </w:r>
                <w:r w:rsidR="007D2740" w:rsidRPr="00BB1CC5">
                  <w:rPr>
                    <w:noProof/>
                    <w:sz w:val="22"/>
                    <w:szCs w:val="22"/>
                    <w:highlight w:val="yellow"/>
                    <w:lang w:val="en-US" w:eastAsia="en-US"/>
                  </w:rPr>
                  <w:tab/>
                </w:r>
                <w:r w:rsidR="007D2740" w:rsidRPr="00BB1CC5">
                  <w:rPr>
                    <w:rStyle w:val="Hipersaitas"/>
                    <w:rFonts w:ascii="Times New Roman" w:hAnsi="Times New Roman" w:cs="Times New Roman"/>
                    <w:b/>
                    <w:bCs/>
                    <w:noProof/>
                    <w:highlight w:val="yellow"/>
                  </w:rPr>
                  <w:t>SPECIALIEJI REIKALAVIMAI PASIŪLYMŲ RENGIMUI IR PATEIKIMUI</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_Toc214461754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4</w:t>
                </w:r>
                <w:r w:rsidR="007D2740" w:rsidRPr="00BB1CC5">
                  <w:rPr>
                    <w:noProof/>
                    <w:webHidden/>
                    <w:highlight w:val="yellow"/>
                  </w:rPr>
                  <w:fldChar w:fldCharType="end"/>
                </w:r>
              </w:hyperlink>
            </w:p>
            <w:p w14:paraId="32C0A5A9" w14:textId="7FBCA4FB" w:rsidR="007D2740" w:rsidRPr="00BB1CC5" w:rsidRDefault="00946D1A">
              <w:pPr>
                <w:pStyle w:val="Turinys1"/>
                <w:rPr>
                  <w:noProof/>
                  <w:sz w:val="22"/>
                  <w:szCs w:val="22"/>
                  <w:highlight w:val="yellow"/>
                  <w:lang w:val="en-US" w:eastAsia="en-US"/>
                </w:rPr>
              </w:pPr>
              <w:hyperlink w:anchor="_Toc214461755" w:history="1">
                <w:r w:rsidR="007D2740" w:rsidRPr="00BB1CC5">
                  <w:rPr>
                    <w:rStyle w:val="Hipersaitas"/>
                    <w:rFonts w:ascii="Times New Roman" w:hAnsi="Times New Roman" w:cs="Times New Roman"/>
                    <w:b/>
                    <w:bCs/>
                    <w:noProof/>
                    <w:highlight w:val="yellow"/>
                  </w:rPr>
                  <w:t>6. PASIŪLYMO GALIOJIMO UŽTIKRINIMAS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_Toc214461755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5</w:t>
                </w:r>
                <w:r w:rsidR="007D2740" w:rsidRPr="00BB1CC5">
                  <w:rPr>
                    <w:noProof/>
                    <w:webHidden/>
                    <w:highlight w:val="yellow"/>
                  </w:rPr>
                  <w:fldChar w:fldCharType="end"/>
                </w:r>
              </w:hyperlink>
            </w:p>
            <w:p w14:paraId="23A00476" w14:textId="6C64F00E" w:rsidR="007D2740" w:rsidRPr="00BB1CC5" w:rsidRDefault="00946D1A">
              <w:pPr>
                <w:pStyle w:val="Turinys1"/>
                <w:rPr>
                  <w:noProof/>
                  <w:sz w:val="22"/>
                  <w:szCs w:val="22"/>
                  <w:highlight w:val="yellow"/>
                  <w:lang w:val="en-US" w:eastAsia="en-US"/>
                </w:rPr>
              </w:pPr>
              <w:hyperlink w:anchor="_Toc214461756" w:history="1">
                <w:r w:rsidR="007D2740" w:rsidRPr="00BB1CC5">
                  <w:rPr>
                    <w:rStyle w:val="Hipersaitas"/>
                    <w:rFonts w:ascii="Times New Roman" w:hAnsi="Times New Roman" w:cs="Times New Roman"/>
                    <w:b/>
                    <w:bCs/>
                    <w:noProof/>
                    <w:highlight w:val="yellow"/>
                  </w:rPr>
                  <w:t>7.</w:t>
                </w:r>
                <w:r w:rsidR="007D2740" w:rsidRPr="00BB1CC5">
                  <w:rPr>
                    <w:noProof/>
                    <w:sz w:val="22"/>
                    <w:szCs w:val="22"/>
                    <w:highlight w:val="yellow"/>
                    <w:lang w:val="en-US" w:eastAsia="en-US"/>
                  </w:rPr>
                  <w:tab/>
                </w:r>
                <w:r w:rsidR="007D2740" w:rsidRPr="00BB1CC5">
                  <w:rPr>
                    <w:rStyle w:val="Hipersaitas"/>
                    <w:rFonts w:ascii="Times New Roman" w:hAnsi="Times New Roman" w:cs="Times New Roman"/>
                    <w:b/>
                    <w:bCs/>
                    <w:noProof/>
                    <w:highlight w:val="yellow"/>
                  </w:rPr>
                  <w:t>PASIŪLYMŲ VERTINIMAS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_Toc214461756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5</w:t>
                </w:r>
                <w:r w:rsidR="007D2740" w:rsidRPr="00BB1CC5">
                  <w:rPr>
                    <w:noProof/>
                    <w:webHidden/>
                    <w:highlight w:val="yellow"/>
                  </w:rPr>
                  <w:fldChar w:fldCharType="end"/>
                </w:r>
              </w:hyperlink>
            </w:p>
            <w:p w14:paraId="4CD7E1F5" w14:textId="59B852CD" w:rsidR="007D2740" w:rsidRPr="00BB1CC5" w:rsidRDefault="00946D1A">
              <w:pPr>
                <w:pStyle w:val="Turinys1"/>
                <w:rPr>
                  <w:noProof/>
                  <w:sz w:val="22"/>
                  <w:szCs w:val="22"/>
                  <w:highlight w:val="yellow"/>
                  <w:lang w:val="en-US" w:eastAsia="en-US"/>
                </w:rPr>
              </w:pPr>
              <w:hyperlink w:anchor="_Toc214461757" w:history="1">
                <w:r w:rsidR="007D2740" w:rsidRPr="00BB1CC5">
                  <w:rPr>
                    <w:rStyle w:val="Hipersaitas"/>
                    <w:rFonts w:ascii="Times New Roman" w:hAnsi="Times New Roman" w:cs="Times New Roman"/>
                    <w:b/>
                    <w:bCs/>
                    <w:noProof/>
                    <w:highlight w:val="yellow"/>
                  </w:rPr>
                  <w:t>8. SUTARTIES SUDARYMAS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_Toc214461757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5</w:t>
                </w:r>
                <w:r w:rsidR="007D2740" w:rsidRPr="00BB1CC5">
                  <w:rPr>
                    <w:noProof/>
                    <w:webHidden/>
                    <w:highlight w:val="yellow"/>
                  </w:rPr>
                  <w:fldChar w:fldCharType="end"/>
                </w:r>
              </w:hyperlink>
            </w:p>
            <w:p w14:paraId="11044B99" w14:textId="277EE7DB" w:rsidR="007D2740" w:rsidRPr="00BB1CC5" w:rsidRDefault="00946D1A">
              <w:pPr>
                <w:pStyle w:val="Turinys1"/>
                <w:rPr>
                  <w:noProof/>
                  <w:sz w:val="22"/>
                  <w:szCs w:val="22"/>
                  <w:highlight w:val="yellow"/>
                  <w:lang w:val="en-US" w:eastAsia="en-US"/>
                </w:rPr>
              </w:pPr>
              <w:hyperlink w:anchor="_Toc214461758" w:history="1">
                <w:r w:rsidR="007D2740" w:rsidRPr="00BB1CC5">
                  <w:rPr>
                    <w:rStyle w:val="Hipersaitas"/>
                    <w:rFonts w:ascii="Times New Roman" w:hAnsi="Times New Roman" w:cs="Times New Roman"/>
                    <w:b/>
                    <w:bCs/>
                    <w:noProof/>
                    <w:highlight w:val="yellow"/>
                  </w:rPr>
                  <w:t>9. KITOS SĄLYGOS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_Toc214461758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5</w:t>
                </w:r>
                <w:r w:rsidR="007D2740" w:rsidRPr="00BB1CC5">
                  <w:rPr>
                    <w:noProof/>
                    <w:webHidden/>
                    <w:highlight w:val="yellow"/>
                  </w:rPr>
                  <w:fldChar w:fldCharType="end"/>
                </w:r>
              </w:hyperlink>
            </w:p>
            <w:p w14:paraId="6CD4ED05" w14:textId="4A4446C4" w:rsidR="007D2740" w:rsidRPr="00BB1CC5" w:rsidRDefault="00946D1A">
              <w:pPr>
                <w:pStyle w:val="Turinys1"/>
                <w:rPr>
                  <w:noProof/>
                  <w:sz w:val="22"/>
                  <w:szCs w:val="22"/>
                  <w:highlight w:val="yellow"/>
                  <w:lang w:val="en-US" w:eastAsia="en-US"/>
                </w:rPr>
              </w:pPr>
              <w:hyperlink w:anchor="_Toc214461759" w:history="1">
                <w:r w:rsidR="007D2740" w:rsidRPr="00BB1CC5">
                  <w:rPr>
                    <w:rStyle w:val="Hipersaitas"/>
                    <w:rFonts w:ascii="Times New Roman" w:hAnsi="Times New Roman" w:cs="Times New Roman"/>
                    <w:noProof/>
                    <w:highlight w:val="yellow"/>
                  </w:rPr>
                  <w:t>1 priedas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_Toc214461759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6</w:t>
                </w:r>
                <w:r w:rsidR="007D2740" w:rsidRPr="00BB1CC5">
                  <w:rPr>
                    <w:noProof/>
                    <w:webHidden/>
                    <w:highlight w:val="yellow"/>
                  </w:rPr>
                  <w:fldChar w:fldCharType="end"/>
                </w:r>
              </w:hyperlink>
            </w:p>
            <w:p w14:paraId="3F95BABF" w14:textId="30775369" w:rsidR="007D2740" w:rsidRPr="00BB1CC5" w:rsidRDefault="00946D1A">
              <w:pPr>
                <w:pStyle w:val="Turinys1"/>
                <w:rPr>
                  <w:noProof/>
                  <w:sz w:val="22"/>
                  <w:szCs w:val="22"/>
                  <w:highlight w:val="yellow"/>
                  <w:lang w:val="en-US" w:eastAsia="en-US"/>
                </w:rPr>
              </w:pPr>
              <w:hyperlink w:anchor="_Toc214461760" w:history="1">
                <w:r w:rsidR="007D2740" w:rsidRPr="00BB1CC5">
                  <w:rPr>
                    <w:rStyle w:val="Hipersaitas"/>
                    <w:rFonts w:ascii="Times New Roman" w:hAnsi="Times New Roman" w:cs="Times New Roman"/>
                    <w:b/>
                    <w:bCs/>
                    <w:noProof/>
                    <w:highlight w:val="yellow"/>
                  </w:rPr>
                  <w:t>TIEKĖJŲ PAŠALINIMO PAGRINDAI</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_Toc214461760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6</w:t>
                </w:r>
                <w:r w:rsidR="007D2740" w:rsidRPr="00BB1CC5">
                  <w:rPr>
                    <w:noProof/>
                    <w:webHidden/>
                    <w:highlight w:val="yellow"/>
                  </w:rPr>
                  <w:fldChar w:fldCharType="end"/>
                </w:r>
              </w:hyperlink>
            </w:p>
            <w:p w14:paraId="6E2A1ACF" w14:textId="41B60EBE" w:rsidR="007D2740" w:rsidRPr="00BB1CC5" w:rsidRDefault="00946D1A">
              <w:pPr>
                <w:pStyle w:val="Turinys1"/>
                <w:rPr>
                  <w:noProof/>
                  <w:sz w:val="22"/>
                  <w:szCs w:val="22"/>
                  <w:highlight w:val="yellow"/>
                  <w:lang w:val="en-US" w:eastAsia="en-US"/>
                </w:rPr>
              </w:pPr>
              <w:hyperlink w:anchor="_Toc214461761" w:history="1">
                <w:r w:rsidR="007D2740" w:rsidRPr="00BB1CC5">
                  <w:rPr>
                    <w:rStyle w:val="Hipersaitas"/>
                    <w:rFonts w:ascii="Times New Roman" w:hAnsi="Times New Roman" w:cs="Times New Roman"/>
                    <w:noProof/>
                    <w:highlight w:val="yellow"/>
                  </w:rPr>
                  <w:t>2 priedas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_Toc214461761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8</w:t>
                </w:r>
                <w:r w:rsidR="007D2740" w:rsidRPr="00BB1CC5">
                  <w:rPr>
                    <w:noProof/>
                    <w:webHidden/>
                    <w:highlight w:val="yellow"/>
                  </w:rPr>
                  <w:fldChar w:fldCharType="end"/>
                </w:r>
              </w:hyperlink>
            </w:p>
            <w:p w14:paraId="605366D7" w14:textId="0C8444E5" w:rsidR="007D2740" w:rsidRPr="00BB1CC5" w:rsidRDefault="00946D1A">
              <w:pPr>
                <w:pStyle w:val="Turinys1"/>
                <w:rPr>
                  <w:noProof/>
                  <w:sz w:val="22"/>
                  <w:szCs w:val="22"/>
                  <w:highlight w:val="yellow"/>
                  <w:lang w:val="en-US" w:eastAsia="en-US"/>
                </w:rPr>
              </w:pPr>
              <w:hyperlink w:anchor="_Toc214461762" w:history="1">
                <w:r w:rsidR="007D2740" w:rsidRPr="00BB1CC5">
                  <w:rPr>
                    <w:rStyle w:val="Hipersaitas"/>
                    <w:rFonts w:ascii="Times New Roman" w:hAnsi="Times New Roman" w:cs="Times New Roman"/>
                    <w:b/>
                    <w:bCs/>
                    <w:noProof/>
                    <w:highlight w:val="yellow"/>
                  </w:rPr>
                  <w:t>TECHNINĖ SPECIFIKACIJA</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_Toc214461762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8</w:t>
                </w:r>
                <w:r w:rsidR="007D2740" w:rsidRPr="00BB1CC5">
                  <w:rPr>
                    <w:noProof/>
                    <w:webHidden/>
                    <w:highlight w:val="yellow"/>
                  </w:rPr>
                  <w:fldChar w:fldCharType="end"/>
                </w:r>
              </w:hyperlink>
            </w:p>
            <w:p w14:paraId="7A9D38D1" w14:textId="2A53AA05" w:rsidR="007D2740" w:rsidRPr="00BB1CC5" w:rsidRDefault="00946D1A">
              <w:pPr>
                <w:pStyle w:val="Turinys1"/>
                <w:rPr>
                  <w:noProof/>
                  <w:sz w:val="22"/>
                  <w:szCs w:val="22"/>
                  <w:highlight w:val="yellow"/>
                  <w:lang w:val="en-US" w:eastAsia="en-US"/>
                </w:rPr>
              </w:pPr>
              <w:hyperlink w:anchor="_Toc214461763" w:history="1">
                <w:r w:rsidR="007D2740" w:rsidRPr="00BB1CC5">
                  <w:rPr>
                    <w:rStyle w:val="Hipersaitas"/>
                    <w:rFonts w:ascii="Times New Roman" w:hAnsi="Times New Roman" w:cs="Times New Roman"/>
                    <w:noProof/>
                    <w:highlight w:val="yellow"/>
                  </w:rPr>
                  <w:t>3 priedas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_Toc214461763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11</w:t>
                </w:r>
                <w:r w:rsidR="007D2740" w:rsidRPr="00BB1CC5">
                  <w:rPr>
                    <w:noProof/>
                    <w:webHidden/>
                    <w:highlight w:val="yellow"/>
                  </w:rPr>
                  <w:fldChar w:fldCharType="end"/>
                </w:r>
              </w:hyperlink>
            </w:p>
            <w:p w14:paraId="7C99ADA5" w14:textId="45E8BCC7" w:rsidR="007D2740" w:rsidRPr="00BB1CC5" w:rsidRDefault="00946D1A">
              <w:pPr>
                <w:pStyle w:val="Turinys1"/>
                <w:rPr>
                  <w:noProof/>
                  <w:sz w:val="22"/>
                  <w:szCs w:val="22"/>
                  <w:highlight w:val="yellow"/>
                  <w:lang w:val="en-US" w:eastAsia="en-US"/>
                </w:rPr>
              </w:pPr>
              <w:hyperlink w:anchor="_Toc214461764" w:history="1">
                <w:r w:rsidR="007D2740" w:rsidRPr="00BB1CC5">
                  <w:rPr>
                    <w:rStyle w:val="Hipersaitas"/>
                    <w:rFonts w:ascii="Times New Roman" w:hAnsi="Times New Roman" w:cs="Times New Roman"/>
                    <w:b/>
                    <w:bCs/>
                    <w:noProof/>
                    <w:highlight w:val="yellow"/>
                  </w:rPr>
                  <w:t>PASIŪLYMAS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_Toc214461764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11</w:t>
                </w:r>
                <w:r w:rsidR="007D2740" w:rsidRPr="00BB1CC5">
                  <w:rPr>
                    <w:noProof/>
                    <w:webHidden/>
                    <w:highlight w:val="yellow"/>
                  </w:rPr>
                  <w:fldChar w:fldCharType="end"/>
                </w:r>
              </w:hyperlink>
            </w:p>
            <w:p w14:paraId="2EA79FBC" w14:textId="4A263C13" w:rsidR="007D2740" w:rsidRPr="00BB1CC5" w:rsidRDefault="00946D1A">
              <w:pPr>
                <w:pStyle w:val="Turinys1"/>
                <w:rPr>
                  <w:noProof/>
                  <w:sz w:val="22"/>
                  <w:szCs w:val="22"/>
                  <w:highlight w:val="yellow"/>
                  <w:lang w:val="en-US" w:eastAsia="en-US"/>
                </w:rPr>
              </w:pPr>
              <w:hyperlink w:anchor="_Toc214461765" w:history="1">
                <w:r w:rsidR="007D2740" w:rsidRPr="00BB1CC5">
                  <w:rPr>
                    <w:rStyle w:val="Hipersaitas"/>
                    <w:rFonts w:ascii="Times New Roman" w:hAnsi="Times New Roman" w:cs="Times New Roman"/>
                    <w:b/>
                    <w:bCs/>
                    <w:noProof/>
                    <w:highlight w:val="yellow"/>
                  </w:rPr>
                  <w:t>DĖL MIKROAUTOBUSO</w:t>
                </w:r>
                <w:r w:rsidR="007D2740" w:rsidRPr="00BB1CC5">
                  <w:rPr>
                    <w:rStyle w:val="Hipersaitas"/>
                    <w:rFonts w:ascii="Times New Roman" w:hAnsi="Times New Roman" w:cs="Times New Roman"/>
                    <w:b/>
                    <w:bCs/>
                    <w:iCs/>
                    <w:noProof/>
                    <w:highlight w:val="yellow"/>
                  </w:rPr>
                  <w:t xml:space="preserve"> PIRKIMO</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_Toc214461765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11</w:t>
                </w:r>
                <w:r w:rsidR="007D2740" w:rsidRPr="00BB1CC5">
                  <w:rPr>
                    <w:noProof/>
                    <w:webHidden/>
                    <w:highlight w:val="yellow"/>
                  </w:rPr>
                  <w:fldChar w:fldCharType="end"/>
                </w:r>
              </w:hyperlink>
            </w:p>
            <w:p w14:paraId="6FA7AE75" w14:textId="7ADF0D97" w:rsidR="007D2740" w:rsidRPr="00BB1CC5" w:rsidRDefault="00946D1A">
              <w:pPr>
                <w:pStyle w:val="Turinys1"/>
                <w:rPr>
                  <w:noProof/>
                  <w:sz w:val="22"/>
                  <w:szCs w:val="22"/>
                  <w:highlight w:val="yellow"/>
                  <w:lang w:val="en-US" w:eastAsia="en-US"/>
                </w:rPr>
              </w:pPr>
              <w:hyperlink w:anchor="_Toc214461766" w:history="1">
                <w:r w:rsidR="007D2740" w:rsidRPr="00BB1CC5">
                  <w:rPr>
                    <w:rStyle w:val="Hipersaitas"/>
                    <w:rFonts w:ascii="Times New Roman" w:hAnsi="Times New Roman" w:cs="Times New Roman"/>
                    <w:noProof/>
                    <w:highlight w:val="yellow"/>
                  </w:rPr>
                  <w:t>4 priedas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_Toc214461766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14</w:t>
                </w:r>
                <w:r w:rsidR="007D2740" w:rsidRPr="00BB1CC5">
                  <w:rPr>
                    <w:noProof/>
                    <w:webHidden/>
                    <w:highlight w:val="yellow"/>
                  </w:rPr>
                  <w:fldChar w:fldCharType="end"/>
                </w:r>
              </w:hyperlink>
            </w:p>
            <w:p w14:paraId="0EDCC36E" w14:textId="163CAA41" w:rsidR="007D2740" w:rsidRPr="00BB1CC5" w:rsidRDefault="00946D1A">
              <w:pPr>
                <w:pStyle w:val="Turinys1"/>
                <w:rPr>
                  <w:noProof/>
                  <w:sz w:val="22"/>
                  <w:szCs w:val="22"/>
                  <w:highlight w:val="yellow"/>
                  <w:lang w:val="en-US" w:eastAsia="en-US"/>
                </w:rPr>
              </w:pPr>
              <w:hyperlink w:anchor="_Toc214461767" w:history="1">
                <w:r w:rsidR="007D2740" w:rsidRPr="00BB1CC5">
                  <w:rPr>
                    <w:rStyle w:val="Hipersaitas"/>
                    <w:rFonts w:ascii="Times New Roman" w:hAnsi="Times New Roman" w:cs="Times New Roman"/>
                    <w:b/>
                    <w:bCs/>
                    <w:noProof/>
                    <w:highlight w:val="yellow"/>
                  </w:rPr>
                  <w:t>PASIŪLYMŲ VERTINIMO KRITERIJAI IR SĄLYGOS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_Toc214461767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14</w:t>
                </w:r>
                <w:r w:rsidR="007D2740" w:rsidRPr="00BB1CC5">
                  <w:rPr>
                    <w:noProof/>
                    <w:webHidden/>
                    <w:highlight w:val="yellow"/>
                  </w:rPr>
                  <w:fldChar w:fldCharType="end"/>
                </w:r>
              </w:hyperlink>
            </w:p>
            <w:p w14:paraId="46420F6E" w14:textId="5FA4828C" w:rsidR="007D2740" w:rsidRPr="00BB1CC5" w:rsidRDefault="00946D1A">
              <w:pPr>
                <w:pStyle w:val="Turinys1"/>
                <w:rPr>
                  <w:noProof/>
                  <w:sz w:val="22"/>
                  <w:szCs w:val="22"/>
                  <w:highlight w:val="yellow"/>
                  <w:lang w:val="en-US" w:eastAsia="en-US"/>
                </w:rPr>
              </w:pPr>
              <w:hyperlink w:anchor="_Toc214461768" w:history="1">
                <w:r w:rsidR="007D2740" w:rsidRPr="00BB1CC5">
                  <w:rPr>
                    <w:rStyle w:val="Hipersaitas"/>
                    <w:rFonts w:ascii="Times New Roman" w:hAnsi="Times New Roman" w:cs="Times New Roman"/>
                    <w:noProof/>
                    <w:highlight w:val="yellow"/>
                  </w:rPr>
                  <w:t>5 priedas</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_Toc214461768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15</w:t>
                </w:r>
                <w:r w:rsidR="007D2740" w:rsidRPr="00BB1CC5">
                  <w:rPr>
                    <w:noProof/>
                    <w:webHidden/>
                    <w:highlight w:val="yellow"/>
                  </w:rPr>
                  <w:fldChar w:fldCharType="end"/>
                </w:r>
              </w:hyperlink>
            </w:p>
            <w:p w14:paraId="6F56B8D6" w14:textId="08274285" w:rsidR="007D2740" w:rsidRDefault="00946D1A">
              <w:pPr>
                <w:pStyle w:val="Turinys1"/>
                <w:rPr>
                  <w:noProof/>
                  <w:sz w:val="22"/>
                  <w:szCs w:val="22"/>
                  <w:lang w:val="en-US" w:eastAsia="en-US"/>
                </w:rPr>
              </w:pPr>
              <w:hyperlink w:anchor="_Toc214461769" w:history="1">
                <w:r w:rsidR="007D2740" w:rsidRPr="00BB1CC5">
                  <w:rPr>
                    <w:rStyle w:val="Hipersaitas"/>
                    <w:rFonts w:ascii="Times New Roman" w:hAnsi="Times New Roman" w:cs="Times New Roman"/>
                    <w:b/>
                    <w:bCs/>
                    <w:noProof/>
                    <w:highlight w:val="yellow"/>
                  </w:rPr>
                  <w:t>TERMINAI</w:t>
                </w:r>
                <w:r w:rsidR="007D2740" w:rsidRPr="00BB1CC5">
                  <w:rPr>
                    <w:noProof/>
                    <w:webHidden/>
                    <w:highlight w:val="yellow"/>
                  </w:rPr>
                  <w:tab/>
                </w:r>
                <w:r w:rsidR="007D2740" w:rsidRPr="00BB1CC5">
                  <w:rPr>
                    <w:noProof/>
                    <w:webHidden/>
                    <w:highlight w:val="yellow"/>
                  </w:rPr>
                  <w:fldChar w:fldCharType="begin"/>
                </w:r>
                <w:r w:rsidR="007D2740" w:rsidRPr="00BB1CC5">
                  <w:rPr>
                    <w:noProof/>
                    <w:webHidden/>
                    <w:highlight w:val="yellow"/>
                  </w:rPr>
                  <w:instrText xml:space="preserve"> PAGEREF _Toc214461769 \h </w:instrText>
                </w:r>
                <w:r w:rsidR="007D2740" w:rsidRPr="00BB1CC5">
                  <w:rPr>
                    <w:noProof/>
                    <w:webHidden/>
                    <w:highlight w:val="yellow"/>
                  </w:rPr>
                </w:r>
                <w:r w:rsidR="007D2740" w:rsidRPr="00BB1CC5">
                  <w:rPr>
                    <w:noProof/>
                    <w:webHidden/>
                    <w:highlight w:val="yellow"/>
                  </w:rPr>
                  <w:fldChar w:fldCharType="separate"/>
                </w:r>
                <w:r w:rsidR="00203B12">
                  <w:rPr>
                    <w:noProof/>
                    <w:webHidden/>
                    <w:highlight w:val="yellow"/>
                  </w:rPr>
                  <w:t>15</w:t>
                </w:r>
                <w:r w:rsidR="007D2740" w:rsidRPr="00BB1CC5">
                  <w:rPr>
                    <w:noProof/>
                    <w:webHidden/>
                    <w:highlight w:val="yellow"/>
                  </w:rPr>
                  <w:fldChar w:fldCharType="end"/>
                </w:r>
              </w:hyperlink>
            </w:p>
            <w:p w14:paraId="20E03214" w14:textId="6CFDEDB0" w:rsidR="002544E5" w:rsidRDefault="002544E5" w:rsidP="005871D3">
              <w:pPr>
                <w:ind w:firstLine="0"/>
              </w:pPr>
              <w:r>
                <w:rPr>
                  <w:b/>
                  <w:bCs/>
                  <w:noProof/>
                </w:rPr>
                <w:fldChar w:fldCharType="end"/>
              </w:r>
            </w:p>
          </w:sdtContent>
        </w:sdt>
        <w:p w14:paraId="1E47BA55" w14:textId="77777777" w:rsidR="002544E5" w:rsidRDefault="002544E5" w:rsidP="002544E5">
          <w:pPr>
            <w:ind w:firstLine="0"/>
          </w:pPr>
        </w:p>
        <w:p w14:paraId="33BFD19E" w14:textId="60D95777" w:rsidR="002544E5" w:rsidRDefault="002544E5" w:rsidP="002544E5"/>
        <w:p w14:paraId="0CFD4B7F" w14:textId="6C4603C0" w:rsidR="002544E5" w:rsidRDefault="002544E5" w:rsidP="002544E5"/>
        <w:p w14:paraId="550ADAEE" w14:textId="1C7DB1CF" w:rsidR="002544E5" w:rsidRDefault="002544E5" w:rsidP="002544E5"/>
        <w:p w14:paraId="1D1B0168" w14:textId="3011B6E4" w:rsidR="002544E5" w:rsidRDefault="002544E5" w:rsidP="002544E5"/>
        <w:p w14:paraId="32A226F0" w14:textId="11BCA46D" w:rsidR="002544E5" w:rsidRDefault="002544E5" w:rsidP="002544E5"/>
        <w:p w14:paraId="0CFC97E8" w14:textId="515C5C7F" w:rsidR="002544E5" w:rsidRDefault="002544E5" w:rsidP="002544E5"/>
        <w:p w14:paraId="5F555D56" w14:textId="3B2D5DA3" w:rsidR="002544E5" w:rsidRDefault="002544E5" w:rsidP="002544E5"/>
        <w:p w14:paraId="566DFB99" w14:textId="6206F484" w:rsidR="00353F17" w:rsidRDefault="00353F17" w:rsidP="002544E5"/>
        <w:p w14:paraId="3FDF6064" w14:textId="7781C081" w:rsidR="00353F17" w:rsidRDefault="00353F17" w:rsidP="002544E5"/>
        <w:p w14:paraId="47C30F72" w14:textId="2134688D" w:rsidR="00353F17" w:rsidRDefault="00353F17" w:rsidP="002544E5"/>
        <w:p w14:paraId="729B9E6B" w14:textId="57196DB9" w:rsidR="00353F17" w:rsidRDefault="00353F17" w:rsidP="002544E5"/>
        <w:p w14:paraId="05933FFB" w14:textId="7D0A37A1" w:rsidR="00353F17" w:rsidRDefault="00353F17" w:rsidP="002544E5"/>
        <w:p w14:paraId="0C050537" w14:textId="37A5CDD9" w:rsidR="00353F17" w:rsidRDefault="00353F17" w:rsidP="002544E5"/>
        <w:p w14:paraId="6ED6C084" w14:textId="3FA47B1E" w:rsidR="00353F17" w:rsidRDefault="00353F17" w:rsidP="002544E5"/>
        <w:p w14:paraId="24140EC8" w14:textId="77777777" w:rsidR="00353F17" w:rsidRDefault="00353F17" w:rsidP="002544E5"/>
        <w:p w14:paraId="3202591A" w14:textId="586693C0" w:rsidR="002544E5" w:rsidRDefault="002544E5" w:rsidP="002544E5">
          <w:pPr>
            <w:ind w:firstLine="0"/>
          </w:pPr>
        </w:p>
        <w:p w14:paraId="723F138D" w14:textId="70CA45A5" w:rsidR="00203B12" w:rsidRPr="00203B12" w:rsidRDefault="00203B12" w:rsidP="00203B12"/>
        <w:p w14:paraId="1ADEC394" w14:textId="77777777" w:rsidR="00203B12" w:rsidRPr="00203B12" w:rsidRDefault="00203B12" w:rsidP="00203B12">
          <w:pPr>
            <w:jc w:val="right"/>
          </w:pPr>
        </w:p>
        <w:p w14:paraId="698C5E70" w14:textId="71F763C1" w:rsidR="00746BAF" w:rsidRPr="00535002" w:rsidRDefault="009D69B0" w:rsidP="00535002">
          <w:pPr>
            <w:pStyle w:val="Antrat1"/>
            <w:numPr>
              <w:ilvl w:val="0"/>
              <w:numId w:val="13"/>
            </w:numPr>
            <w:tabs>
              <w:tab w:val="left" w:pos="284"/>
            </w:tabs>
            <w:ind w:left="0" w:firstLine="0"/>
            <w:jc w:val="center"/>
            <w:rPr>
              <w:rFonts w:ascii="Times New Roman" w:hAnsi="Times New Roman" w:cs="Times New Roman"/>
              <w:b/>
              <w:bCs/>
              <w:sz w:val="24"/>
              <w:szCs w:val="24"/>
            </w:rPr>
          </w:pPr>
          <w:bookmarkStart w:id="0" w:name="_Toc214461751"/>
          <w:r w:rsidRPr="00025A45">
            <w:rPr>
              <w:rFonts w:ascii="Times New Roman" w:hAnsi="Times New Roman" w:cs="Times New Roman"/>
              <w:b/>
              <w:bCs/>
              <w:sz w:val="24"/>
              <w:szCs w:val="24"/>
            </w:rPr>
            <w:lastRenderedPageBreak/>
            <w:t>BENDRA INFORMACIJA</w:t>
          </w:r>
        </w:p>
      </w:sdtContent>
    </w:sdt>
    <w:bookmarkEnd w:id="0" w:displacedByCustomXml="prev"/>
    <w:bookmarkStart w:id="1" w:name="_Toc48053171" w:displacedByCustomXml="prev"/>
    <w:bookmarkStart w:id="2" w:name="_Ref39666796" w:displacedByCustomXml="prev"/>
    <w:bookmarkStart w:id="3" w:name="_Ref39666794" w:displacedByCustomXml="prev"/>
    <w:bookmarkStart w:id="4" w:name="_Toc147739116" w:displacedByCustomXml="prev"/>
    <w:p w14:paraId="2E2B088D" w14:textId="468A1330" w:rsidR="009D69B0" w:rsidRPr="00553246" w:rsidRDefault="00020176" w:rsidP="009D69B0">
      <w:pPr>
        <w:pStyle w:val="Sraopastraipa"/>
        <w:numPr>
          <w:ilvl w:val="1"/>
          <w:numId w:val="9"/>
        </w:numPr>
        <w:tabs>
          <w:tab w:val="left" w:pos="567"/>
          <w:tab w:val="left" w:pos="1276"/>
        </w:tabs>
        <w:spacing w:line="240" w:lineRule="auto"/>
        <w:ind w:left="0" w:firstLine="851"/>
        <w:rPr>
          <w:rFonts w:ascii="Times New Roman" w:hAnsi="Times New Roman" w:cs="Times New Roman"/>
          <w:sz w:val="24"/>
          <w:szCs w:val="24"/>
        </w:rPr>
      </w:pPr>
      <w:r w:rsidRPr="009D69B0">
        <w:rPr>
          <w:rFonts w:ascii="Times New Roman" w:hAnsi="Times New Roman" w:cs="Times New Roman"/>
          <w:sz w:val="24"/>
          <w:szCs w:val="24"/>
        </w:rPr>
        <w:t xml:space="preserve">Perkančioji organizacija </w:t>
      </w:r>
      <w:r w:rsidR="00FB3C75" w:rsidRPr="009D69B0">
        <w:rPr>
          <w:rFonts w:ascii="Times New Roman" w:hAnsi="Times New Roman" w:cs="Times New Roman"/>
          <w:sz w:val="24"/>
          <w:szCs w:val="24"/>
        </w:rPr>
        <w:t xml:space="preserve">– </w:t>
      </w:r>
      <w:r w:rsidR="00F764F2" w:rsidRPr="00553246">
        <w:rPr>
          <w:rFonts w:ascii="Times New Roman" w:hAnsi="Times New Roman" w:cs="Times New Roman"/>
          <w:sz w:val="24"/>
          <w:szCs w:val="24"/>
        </w:rPr>
        <w:t>Viešoji įstaiga Raseinių technologijos ir verslo mokykla</w:t>
      </w:r>
      <w:r w:rsidR="00FB3C75" w:rsidRPr="00553246">
        <w:rPr>
          <w:rFonts w:ascii="Times New Roman" w:hAnsi="Times New Roman" w:cs="Times New Roman"/>
          <w:sz w:val="24"/>
          <w:szCs w:val="24"/>
        </w:rPr>
        <w:t>, juridinio asmens kodas</w:t>
      </w:r>
      <w:r w:rsidR="00F764F2" w:rsidRPr="00553246">
        <w:rPr>
          <w:rFonts w:ascii="Times New Roman" w:hAnsi="Times New Roman" w:cs="Times New Roman"/>
          <w:sz w:val="24"/>
          <w:szCs w:val="24"/>
        </w:rPr>
        <w:t xml:space="preserve"> 190805997</w:t>
      </w:r>
      <w:r w:rsidR="00FB3C75" w:rsidRPr="00553246">
        <w:rPr>
          <w:rFonts w:ascii="Times New Roman" w:hAnsi="Times New Roman" w:cs="Times New Roman"/>
          <w:sz w:val="24"/>
          <w:szCs w:val="24"/>
        </w:rPr>
        <w:t xml:space="preserve">, adresas </w:t>
      </w:r>
      <w:r w:rsidR="00F764F2" w:rsidRPr="00553246">
        <w:rPr>
          <w:rFonts w:ascii="Times New Roman" w:hAnsi="Times New Roman" w:cs="Times New Roman"/>
          <w:sz w:val="24"/>
          <w:szCs w:val="24"/>
        </w:rPr>
        <w:t xml:space="preserve">Muziejaus g. 8, LT-60122, Raseiniai. </w:t>
      </w:r>
      <w:r w:rsidRPr="00553246">
        <w:rPr>
          <w:rFonts w:ascii="Times New Roman" w:hAnsi="Times New Roman" w:cs="Times New Roman"/>
          <w:sz w:val="24"/>
          <w:szCs w:val="24"/>
        </w:rPr>
        <w:t xml:space="preserve">Perkančioji organizacija </w:t>
      </w:r>
      <w:r w:rsidR="00FB3C75" w:rsidRPr="00553246">
        <w:rPr>
          <w:rFonts w:ascii="Times New Roman" w:hAnsi="Times New Roman" w:cs="Times New Roman"/>
          <w:sz w:val="24"/>
          <w:szCs w:val="24"/>
        </w:rPr>
        <w:t>nėra PVM mokėtoja</w:t>
      </w:r>
      <w:r w:rsidR="2B3E0D46" w:rsidRPr="00553246">
        <w:rPr>
          <w:rFonts w:ascii="Times New Roman" w:hAnsi="Times New Roman" w:cs="Times New Roman"/>
          <w:sz w:val="24"/>
          <w:szCs w:val="24"/>
        </w:rPr>
        <w:t>s</w:t>
      </w:r>
      <w:r w:rsidR="00FB3C75" w:rsidRPr="00553246">
        <w:rPr>
          <w:rFonts w:ascii="Times New Roman" w:hAnsi="Times New Roman" w:cs="Times New Roman"/>
          <w:sz w:val="24"/>
          <w:szCs w:val="24"/>
        </w:rPr>
        <w:t>.</w:t>
      </w:r>
    </w:p>
    <w:p w14:paraId="60103C8E" w14:textId="36A5931F" w:rsidR="009D69B0" w:rsidRPr="004C6C33" w:rsidRDefault="00CA0CC5" w:rsidP="009D69B0">
      <w:pPr>
        <w:pStyle w:val="Sraopastraipa"/>
        <w:numPr>
          <w:ilvl w:val="1"/>
          <w:numId w:val="9"/>
        </w:numPr>
        <w:tabs>
          <w:tab w:val="left" w:pos="567"/>
          <w:tab w:val="left" w:pos="1276"/>
        </w:tabs>
        <w:spacing w:line="240" w:lineRule="auto"/>
        <w:ind w:left="0" w:firstLine="851"/>
        <w:rPr>
          <w:rFonts w:ascii="Times New Roman" w:hAnsi="Times New Roman" w:cs="Times New Roman"/>
          <w:sz w:val="24"/>
          <w:szCs w:val="24"/>
        </w:rPr>
      </w:pPr>
      <w:r w:rsidRPr="009D69B0">
        <w:rPr>
          <w:rFonts w:ascii="Times New Roman" w:hAnsi="Times New Roman" w:cs="Times New Roman"/>
          <w:color w:val="000000" w:themeColor="text1"/>
          <w:sz w:val="24"/>
          <w:szCs w:val="24"/>
        </w:rPr>
        <w:t xml:space="preserve">Pirkimas neatliekamas naudojantis </w:t>
      </w:r>
      <w:r w:rsidR="00D64DD2" w:rsidRPr="00553246">
        <w:rPr>
          <w:rFonts w:ascii="Times New Roman" w:hAnsi="Times New Roman" w:cs="Times New Roman"/>
          <w:sz w:val="24"/>
          <w:szCs w:val="24"/>
        </w:rPr>
        <w:t xml:space="preserve">centrinės perkančiosios </w:t>
      </w:r>
      <w:r w:rsidR="00D64DD2" w:rsidRPr="004C6C33">
        <w:rPr>
          <w:rFonts w:ascii="Times New Roman" w:hAnsi="Times New Roman" w:cs="Times New Roman"/>
          <w:sz w:val="24"/>
          <w:szCs w:val="24"/>
        </w:rPr>
        <w:t>organizacijos CPO LT</w:t>
      </w:r>
      <w:r w:rsidRPr="009D69B0">
        <w:rPr>
          <w:rFonts w:ascii="Times New Roman" w:hAnsi="Times New Roman" w:cs="Times New Roman"/>
          <w:color w:val="000000" w:themeColor="text1"/>
          <w:sz w:val="24"/>
          <w:szCs w:val="24"/>
        </w:rPr>
        <w:t xml:space="preserve"> katalogu, nes </w:t>
      </w:r>
      <w:r w:rsidR="00D64DD2">
        <w:rPr>
          <w:rFonts w:ascii="Times New Roman" w:hAnsi="Times New Roman" w:cs="Times New Roman"/>
          <w:sz w:val="24"/>
          <w:szCs w:val="24"/>
        </w:rPr>
        <w:t xml:space="preserve">jame </w:t>
      </w:r>
      <w:r w:rsidR="00D64DD2" w:rsidRPr="004C6C33">
        <w:rPr>
          <w:rFonts w:ascii="Times New Roman" w:hAnsi="Times New Roman" w:cs="Times New Roman"/>
          <w:sz w:val="24"/>
          <w:szCs w:val="24"/>
        </w:rPr>
        <w:t>nėra perkančiosios organizacijos poreikius atitinkančios</w:t>
      </w:r>
      <w:r w:rsidR="00D64DD2" w:rsidRPr="00D64DD2">
        <w:rPr>
          <w:rFonts w:ascii="Times New Roman" w:hAnsi="Times New Roman" w:cs="Times New Roman"/>
          <w:sz w:val="24"/>
          <w:szCs w:val="24"/>
        </w:rPr>
        <w:t xml:space="preserve"> </w:t>
      </w:r>
      <w:r w:rsidR="00D64DD2" w:rsidRPr="004C6C33">
        <w:rPr>
          <w:rFonts w:ascii="Times New Roman" w:hAnsi="Times New Roman" w:cs="Times New Roman"/>
          <w:sz w:val="24"/>
          <w:szCs w:val="24"/>
        </w:rPr>
        <w:t>prekės</w:t>
      </w:r>
      <w:r w:rsidR="00D013B1" w:rsidRPr="004C6C33">
        <w:rPr>
          <w:rFonts w:ascii="Times New Roman" w:hAnsi="Times New Roman" w:cs="Times New Roman"/>
          <w:sz w:val="24"/>
          <w:szCs w:val="24"/>
        </w:rPr>
        <w:t>.</w:t>
      </w:r>
      <w:r w:rsidRPr="004C6C33">
        <w:rPr>
          <w:rFonts w:ascii="Times New Roman" w:hAnsi="Times New Roman" w:cs="Times New Roman"/>
          <w:sz w:val="24"/>
          <w:szCs w:val="24"/>
        </w:rPr>
        <w:t xml:space="preserve"> </w:t>
      </w:r>
    </w:p>
    <w:p w14:paraId="0FA0B1F7" w14:textId="09654EFA" w:rsidR="009D69B0" w:rsidRPr="004C6C33" w:rsidRDefault="00091F01" w:rsidP="009D69B0">
      <w:pPr>
        <w:pStyle w:val="Sraopastraipa"/>
        <w:numPr>
          <w:ilvl w:val="1"/>
          <w:numId w:val="9"/>
        </w:numPr>
        <w:tabs>
          <w:tab w:val="left" w:pos="567"/>
          <w:tab w:val="left" w:pos="1276"/>
        </w:tabs>
        <w:spacing w:line="240" w:lineRule="auto"/>
        <w:ind w:left="0" w:firstLine="851"/>
        <w:rPr>
          <w:rFonts w:ascii="Times New Roman" w:hAnsi="Times New Roman" w:cs="Times New Roman"/>
          <w:sz w:val="24"/>
          <w:szCs w:val="24"/>
        </w:rPr>
      </w:pPr>
      <w:r w:rsidRPr="004C6C33">
        <w:rPr>
          <w:rFonts w:ascii="Times New Roman" w:hAnsi="Times New Roman" w:cs="Times New Roman"/>
          <w:sz w:val="24"/>
          <w:szCs w:val="24"/>
        </w:rPr>
        <w:t xml:space="preserve">Pirkimo Komisija </w:t>
      </w:r>
      <w:r w:rsidR="004C6C33" w:rsidRPr="004C6C33">
        <w:rPr>
          <w:rFonts w:ascii="Times New Roman" w:hAnsi="Times New Roman" w:cs="Times New Roman"/>
          <w:sz w:val="24"/>
          <w:szCs w:val="24"/>
        </w:rPr>
        <w:t>yra sudaroma</w:t>
      </w:r>
      <w:r w:rsidRPr="004C6C33">
        <w:rPr>
          <w:rFonts w:ascii="Times New Roman" w:hAnsi="Times New Roman" w:cs="Times New Roman"/>
          <w:sz w:val="24"/>
          <w:szCs w:val="24"/>
        </w:rPr>
        <w:t xml:space="preserve">. </w:t>
      </w:r>
    </w:p>
    <w:p w14:paraId="672A47AD" w14:textId="249D13B1" w:rsidR="009D69B0" w:rsidRPr="009D69B0" w:rsidRDefault="00D459E3" w:rsidP="009D69B0">
      <w:pPr>
        <w:pStyle w:val="Sraopastraipa"/>
        <w:numPr>
          <w:ilvl w:val="1"/>
          <w:numId w:val="9"/>
        </w:numPr>
        <w:tabs>
          <w:tab w:val="left" w:pos="567"/>
          <w:tab w:val="left" w:pos="1276"/>
        </w:tabs>
        <w:spacing w:line="240" w:lineRule="auto"/>
        <w:ind w:left="0" w:firstLine="851"/>
        <w:rPr>
          <w:rFonts w:ascii="Times New Roman" w:hAnsi="Times New Roman" w:cs="Times New Roman"/>
          <w:sz w:val="24"/>
          <w:szCs w:val="24"/>
        </w:rPr>
      </w:pPr>
      <w:r w:rsidRPr="004C6C33">
        <w:rPr>
          <w:rFonts w:ascii="Times New Roman" w:hAnsi="Times New Roman" w:cs="Times New Roman"/>
          <w:sz w:val="24"/>
          <w:szCs w:val="24"/>
        </w:rPr>
        <w:t xml:space="preserve">Atliekamas žaliasis pirkimas. Pirkimas vykdomas vadovaujantis </w:t>
      </w:r>
      <w:hyperlink r:id="rId14" w:history="1">
        <w:r w:rsidR="009B66AB" w:rsidRPr="004C6C33">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4C6C33">
        <w:rPr>
          <w:rFonts w:ascii="Times New Roman" w:hAnsi="Times New Roman" w:cs="Times New Roman"/>
          <w:color w:val="00B050"/>
          <w:sz w:val="24"/>
          <w:szCs w:val="24"/>
        </w:rPr>
        <w:t xml:space="preserve"> </w:t>
      </w:r>
      <w:r w:rsidR="002E4679" w:rsidRPr="004C6C33">
        <w:rPr>
          <w:rFonts w:ascii="Times New Roman" w:hAnsi="Times New Roman" w:cs="Times New Roman"/>
          <w:sz w:val="24"/>
          <w:szCs w:val="24"/>
        </w:rPr>
        <w:t xml:space="preserve">4 punkto </w:t>
      </w:r>
      <w:r w:rsidR="00D013B1" w:rsidRPr="004C6C33">
        <w:rPr>
          <w:rFonts w:ascii="Times New Roman" w:hAnsi="Times New Roman" w:cs="Times New Roman"/>
          <w:sz w:val="24"/>
          <w:szCs w:val="24"/>
        </w:rPr>
        <w:t>4.1</w:t>
      </w:r>
      <w:r w:rsidRPr="004C6C33">
        <w:rPr>
          <w:rFonts w:ascii="Times New Roman" w:hAnsi="Times New Roman" w:cs="Times New Roman"/>
          <w:i/>
          <w:sz w:val="24"/>
          <w:szCs w:val="24"/>
        </w:rPr>
        <w:t xml:space="preserve"> </w:t>
      </w:r>
      <w:r w:rsidRPr="004C6C33">
        <w:rPr>
          <w:rFonts w:ascii="Times New Roman" w:hAnsi="Times New Roman" w:cs="Times New Roman"/>
          <w:sz w:val="24"/>
          <w:szCs w:val="24"/>
        </w:rPr>
        <w:t xml:space="preserve"> </w:t>
      </w:r>
      <w:r w:rsidR="00D8621D" w:rsidRPr="004C6C33">
        <w:rPr>
          <w:rFonts w:ascii="Times New Roman" w:hAnsi="Times New Roman" w:cs="Times New Roman"/>
          <w:sz w:val="24"/>
          <w:szCs w:val="24"/>
        </w:rPr>
        <w:t>papunkčiu</w:t>
      </w:r>
      <w:r w:rsidRPr="004C6C33">
        <w:rPr>
          <w:rFonts w:ascii="Times New Roman" w:hAnsi="Times New Roman" w:cs="Times New Roman"/>
          <w:sz w:val="24"/>
          <w:szCs w:val="24"/>
        </w:rPr>
        <w:t>.</w:t>
      </w:r>
    </w:p>
    <w:p w14:paraId="6E9DC3D2" w14:textId="77777777" w:rsidR="009D69B0" w:rsidRPr="009D69B0" w:rsidRDefault="4B7098B6" w:rsidP="009D69B0">
      <w:pPr>
        <w:pStyle w:val="Sraopastraipa"/>
        <w:numPr>
          <w:ilvl w:val="1"/>
          <w:numId w:val="9"/>
        </w:numPr>
        <w:tabs>
          <w:tab w:val="left" w:pos="567"/>
          <w:tab w:val="left" w:pos="1276"/>
        </w:tabs>
        <w:spacing w:line="240" w:lineRule="auto"/>
        <w:ind w:left="0" w:firstLine="851"/>
        <w:rPr>
          <w:rFonts w:ascii="Times New Roman" w:hAnsi="Times New Roman" w:cs="Times New Roman"/>
          <w:sz w:val="24"/>
          <w:szCs w:val="24"/>
        </w:rPr>
      </w:pPr>
      <w:r w:rsidRPr="009D69B0">
        <w:rPr>
          <w:rFonts w:ascii="Times New Roman" w:eastAsia="Arial" w:hAnsi="Times New Roman" w:cs="Times New Roman"/>
          <w:sz w:val="24"/>
          <w:szCs w:val="24"/>
        </w:rPr>
        <w:t>Bendrosios</w:t>
      </w:r>
      <w:r w:rsidR="00931CA2" w:rsidRPr="009D69B0">
        <w:rPr>
          <w:rFonts w:ascii="Times New Roman" w:eastAsia="Arial" w:hAnsi="Times New Roman" w:cs="Times New Roman"/>
          <w:sz w:val="24"/>
          <w:szCs w:val="24"/>
        </w:rPr>
        <w:t xml:space="preserve"> pirkimo</w:t>
      </w:r>
      <w:r w:rsidRPr="009D69B0">
        <w:rPr>
          <w:rFonts w:ascii="Times New Roman" w:eastAsia="Arial" w:hAnsi="Times New Roman" w:cs="Times New Roman"/>
          <w:sz w:val="24"/>
          <w:szCs w:val="24"/>
        </w:rPr>
        <w:t xml:space="preserve"> sąlygos yra neatskiriama ši</w:t>
      </w:r>
      <w:r w:rsidR="00931CA2" w:rsidRPr="009D69B0">
        <w:rPr>
          <w:rFonts w:ascii="Times New Roman" w:eastAsia="Arial" w:hAnsi="Times New Roman" w:cs="Times New Roman"/>
          <w:sz w:val="24"/>
          <w:szCs w:val="24"/>
        </w:rPr>
        <w:t>ų</w:t>
      </w:r>
      <w:r w:rsidRPr="009D69B0">
        <w:rPr>
          <w:rFonts w:ascii="Times New Roman" w:eastAsia="Arial" w:hAnsi="Times New Roman" w:cs="Times New Roman"/>
          <w:sz w:val="24"/>
          <w:szCs w:val="24"/>
        </w:rPr>
        <w:t xml:space="preserve"> pirkimo sąlygų dalis.</w:t>
      </w:r>
    </w:p>
    <w:p w14:paraId="04E4252C" w14:textId="2DA002F2" w:rsidR="00D013B1" w:rsidRPr="009D69B0" w:rsidRDefault="00D013B1" w:rsidP="009D69B0">
      <w:pPr>
        <w:pStyle w:val="Sraopastraipa"/>
        <w:numPr>
          <w:ilvl w:val="1"/>
          <w:numId w:val="9"/>
        </w:numPr>
        <w:tabs>
          <w:tab w:val="left" w:pos="567"/>
          <w:tab w:val="left" w:pos="1276"/>
        </w:tabs>
        <w:spacing w:line="240" w:lineRule="auto"/>
        <w:ind w:left="0" w:firstLine="851"/>
        <w:rPr>
          <w:rFonts w:ascii="Times New Roman" w:hAnsi="Times New Roman" w:cs="Times New Roman"/>
          <w:sz w:val="24"/>
          <w:szCs w:val="24"/>
        </w:rPr>
      </w:pPr>
      <w:r w:rsidRPr="009D69B0">
        <w:rPr>
          <w:rFonts w:ascii="Times New Roman" w:hAnsi="Times New Roman" w:cs="Times New Roman"/>
          <w:sz w:val="24"/>
          <w:szCs w:val="24"/>
        </w:rPr>
        <w:t>Tiesioginį ryšį su tiekėjais įgalioti palaikyti perkančiosios organizacijos atstovai:</w:t>
      </w:r>
    </w:p>
    <w:p w14:paraId="68CAA66C" w14:textId="77777777" w:rsidR="009D69B0" w:rsidRPr="009D69B0" w:rsidRDefault="00D013B1" w:rsidP="009D69B0">
      <w:pPr>
        <w:pStyle w:val="Sraopastraipa"/>
        <w:numPr>
          <w:ilvl w:val="2"/>
          <w:numId w:val="9"/>
        </w:numPr>
        <w:tabs>
          <w:tab w:val="left" w:pos="1701"/>
        </w:tabs>
        <w:spacing w:line="240" w:lineRule="auto"/>
        <w:ind w:left="0" w:firstLine="1134"/>
        <w:rPr>
          <w:rFonts w:ascii="Times New Roman" w:hAnsi="Times New Roman" w:cs="Times New Roman"/>
          <w:sz w:val="24"/>
          <w:szCs w:val="24"/>
        </w:rPr>
      </w:pPr>
      <w:r w:rsidRPr="009D69B0">
        <w:rPr>
          <w:rFonts w:ascii="Times New Roman" w:hAnsi="Times New Roman" w:cs="Times New Roman"/>
          <w:sz w:val="24"/>
          <w:szCs w:val="24"/>
        </w:rPr>
        <w:t xml:space="preserve">dėl pirkimo procedūrų – Elena </w:t>
      </w:r>
      <w:proofErr w:type="spellStart"/>
      <w:r w:rsidRPr="009D69B0">
        <w:rPr>
          <w:rFonts w:ascii="Times New Roman" w:hAnsi="Times New Roman" w:cs="Times New Roman"/>
          <w:sz w:val="24"/>
          <w:szCs w:val="24"/>
        </w:rPr>
        <w:t>Bukauskienė</w:t>
      </w:r>
      <w:proofErr w:type="spellEnd"/>
      <w:r w:rsidRPr="009D69B0">
        <w:rPr>
          <w:rFonts w:ascii="Times New Roman" w:hAnsi="Times New Roman" w:cs="Times New Roman"/>
          <w:sz w:val="24"/>
          <w:szCs w:val="24"/>
        </w:rPr>
        <w:t xml:space="preserve">, Viešosios įstaigos Raseinių technologijos ir verslo mokyklos viešųjų pirkimų specialistė, tel. 0 699 69149, el. paštas </w:t>
      </w:r>
      <w:hyperlink r:id="rId15" w:history="1">
        <w:r w:rsidRPr="009D69B0">
          <w:rPr>
            <w:rStyle w:val="Hipersaitas"/>
            <w:rFonts w:ascii="Times New Roman" w:hAnsi="Times New Roman" w:cs="Times New Roman"/>
            <w:sz w:val="24"/>
            <w:szCs w:val="24"/>
          </w:rPr>
          <w:t>viesieji.pirkimai@rtvm.lt</w:t>
        </w:r>
      </w:hyperlink>
      <w:r w:rsidRPr="009D69B0">
        <w:rPr>
          <w:rFonts w:ascii="Times New Roman" w:hAnsi="Times New Roman" w:cs="Times New Roman"/>
          <w:sz w:val="24"/>
          <w:szCs w:val="24"/>
        </w:rPr>
        <w:t>.</w:t>
      </w:r>
      <w:r w:rsidRPr="009D69B0">
        <w:rPr>
          <w:rFonts w:ascii="Times New Roman" w:hAnsi="Times New Roman" w:cs="Times New Roman"/>
          <w:color w:val="0070C0"/>
          <w:sz w:val="24"/>
          <w:szCs w:val="24"/>
        </w:rPr>
        <w:t xml:space="preserve"> </w:t>
      </w:r>
    </w:p>
    <w:p w14:paraId="3010C867" w14:textId="4A52E291" w:rsidR="00D013B1" w:rsidRPr="009D69B0" w:rsidRDefault="00D013B1" w:rsidP="009D69B0">
      <w:pPr>
        <w:pStyle w:val="Sraopastraipa"/>
        <w:numPr>
          <w:ilvl w:val="2"/>
          <w:numId w:val="9"/>
        </w:numPr>
        <w:tabs>
          <w:tab w:val="left" w:pos="1701"/>
        </w:tabs>
        <w:spacing w:line="240" w:lineRule="auto"/>
        <w:ind w:left="0" w:firstLine="1134"/>
        <w:rPr>
          <w:rFonts w:ascii="Times New Roman" w:hAnsi="Times New Roman" w:cs="Times New Roman"/>
          <w:sz w:val="24"/>
          <w:szCs w:val="24"/>
        </w:rPr>
      </w:pPr>
      <w:r w:rsidRPr="009D69B0">
        <w:rPr>
          <w:rFonts w:ascii="Times New Roman" w:hAnsi="Times New Roman" w:cs="Times New Roman"/>
          <w:sz w:val="24"/>
          <w:szCs w:val="24"/>
        </w:rPr>
        <w:t xml:space="preserve">dėl pirkimo objekto – Aurelija </w:t>
      </w:r>
      <w:proofErr w:type="spellStart"/>
      <w:r w:rsidRPr="009D69B0">
        <w:rPr>
          <w:rFonts w:ascii="Times New Roman" w:hAnsi="Times New Roman" w:cs="Times New Roman"/>
          <w:sz w:val="24"/>
          <w:szCs w:val="24"/>
        </w:rPr>
        <w:t>Dragūnaitė</w:t>
      </w:r>
      <w:proofErr w:type="spellEnd"/>
      <w:r w:rsidRPr="009D69B0">
        <w:rPr>
          <w:rFonts w:ascii="Times New Roman" w:hAnsi="Times New Roman" w:cs="Times New Roman"/>
          <w:sz w:val="24"/>
          <w:szCs w:val="24"/>
        </w:rPr>
        <w:t xml:space="preserve">, Viešosios įstaigos Raseinių technologijos ir verslo mokyklos direktorė, </w:t>
      </w:r>
      <w:r w:rsidRPr="009D69B0">
        <w:rPr>
          <w:rFonts w:ascii="Times New Roman" w:hAnsi="Times New Roman" w:cs="Times New Roman"/>
          <w:color w:val="000000"/>
          <w:sz w:val="24"/>
          <w:szCs w:val="24"/>
          <w:bdr w:val="none" w:sz="0" w:space="0" w:color="auto" w:frame="1"/>
        </w:rPr>
        <w:t>tel. 0 683 02204, el. paštas</w:t>
      </w:r>
      <w:r w:rsidRPr="009D69B0">
        <w:rPr>
          <w:rFonts w:ascii="Times New Roman" w:hAnsi="Times New Roman" w:cs="Times New Roman"/>
          <w:sz w:val="24"/>
          <w:szCs w:val="24"/>
        </w:rPr>
        <w:t xml:space="preserve"> </w:t>
      </w:r>
      <w:hyperlink r:id="rId16" w:history="1">
        <w:r w:rsidRPr="009D69B0">
          <w:rPr>
            <w:rStyle w:val="Hipersaitas"/>
            <w:rFonts w:ascii="Times New Roman" w:hAnsi="Times New Roman" w:cs="Times New Roman"/>
            <w:sz w:val="24"/>
            <w:szCs w:val="24"/>
          </w:rPr>
          <w:t>rastine@rtvm.lt</w:t>
        </w:r>
      </w:hyperlink>
      <w:r w:rsidRPr="009D69B0">
        <w:rPr>
          <w:rFonts w:ascii="Times New Roman" w:hAnsi="Times New Roman" w:cs="Times New Roman"/>
          <w:sz w:val="24"/>
          <w:szCs w:val="24"/>
        </w:rPr>
        <w:t>.</w:t>
      </w:r>
    </w:p>
    <w:p w14:paraId="72975EBD" w14:textId="77777777" w:rsidR="00D013B1" w:rsidRPr="00535002" w:rsidRDefault="00D013B1" w:rsidP="00535002">
      <w:pPr>
        <w:spacing w:line="240" w:lineRule="auto"/>
        <w:ind w:firstLine="0"/>
        <w:rPr>
          <w:rFonts w:ascii="Times New Roman" w:hAnsi="Times New Roman" w:cs="Times New Roman"/>
          <w:sz w:val="16"/>
          <w:szCs w:val="16"/>
        </w:rPr>
      </w:pPr>
    </w:p>
    <w:p w14:paraId="7D847502" w14:textId="48ED46DC" w:rsidR="00FB3C75" w:rsidRPr="00025A45" w:rsidRDefault="0063427E" w:rsidP="0063427E">
      <w:pPr>
        <w:pStyle w:val="Antrat1"/>
        <w:numPr>
          <w:ilvl w:val="0"/>
          <w:numId w:val="8"/>
        </w:numPr>
        <w:tabs>
          <w:tab w:val="left" w:pos="284"/>
        </w:tabs>
        <w:spacing w:before="0" w:after="0" w:line="360" w:lineRule="auto"/>
        <w:ind w:left="0" w:firstLine="0"/>
        <w:jc w:val="center"/>
        <w:rPr>
          <w:rFonts w:ascii="Times New Roman" w:hAnsi="Times New Roman" w:cs="Times New Roman"/>
          <w:b/>
          <w:bCs/>
          <w:color w:val="auto"/>
          <w:sz w:val="24"/>
          <w:szCs w:val="24"/>
        </w:rPr>
      </w:pPr>
      <w:bookmarkStart w:id="5" w:name="_Toc137194948"/>
      <w:bookmarkStart w:id="6" w:name="_Toc214461752"/>
      <w:r w:rsidRPr="00025A45">
        <w:rPr>
          <w:rFonts w:ascii="Times New Roman" w:hAnsi="Times New Roman" w:cs="Times New Roman"/>
          <w:b/>
          <w:bCs/>
          <w:color w:val="auto"/>
          <w:sz w:val="24"/>
          <w:szCs w:val="24"/>
        </w:rPr>
        <w:t>PIRKIMO OBJEKTAS</w:t>
      </w:r>
      <w:bookmarkEnd w:id="5"/>
      <w:bookmarkEnd w:id="6"/>
    </w:p>
    <w:p w14:paraId="693254AC" w14:textId="52720230" w:rsidR="00B77913" w:rsidRDefault="00651664" w:rsidP="0063427E">
      <w:pPr>
        <w:pStyle w:val="Betarp"/>
        <w:numPr>
          <w:ilvl w:val="1"/>
          <w:numId w:val="8"/>
        </w:numPr>
        <w:tabs>
          <w:tab w:val="left" w:pos="1276"/>
        </w:tabs>
        <w:ind w:left="0" w:firstLine="851"/>
        <w:contextualSpacing/>
        <w:rPr>
          <w:rFonts w:ascii="Times New Roman" w:hAnsi="Times New Roman" w:cs="Times New Roman"/>
          <w:color w:val="000000" w:themeColor="text1"/>
          <w:sz w:val="24"/>
          <w:szCs w:val="24"/>
        </w:rPr>
      </w:pPr>
      <w:r w:rsidRPr="009D69B0">
        <w:rPr>
          <w:rFonts w:ascii="Times New Roman" w:hAnsi="Times New Roman" w:cs="Times New Roman"/>
          <w:sz w:val="24"/>
          <w:szCs w:val="24"/>
        </w:rPr>
        <w:t xml:space="preserve">Perkančioji organizacija </w:t>
      </w:r>
      <w:r w:rsidR="00FB3C75" w:rsidRPr="009D69B0">
        <w:rPr>
          <w:rFonts w:ascii="Times New Roman" w:eastAsia="Calibri" w:hAnsi="Times New Roman" w:cs="Times New Roman"/>
          <w:color w:val="000000" w:themeColor="text1"/>
          <w:sz w:val="24"/>
          <w:szCs w:val="24"/>
        </w:rPr>
        <w:t>numato įsigyti</w:t>
      </w:r>
      <w:r w:rsidR="00D013B1" w:rsidRPr="009D69B0">
        <w:rPr>
          <w:rFonts w:ascii="Times New Roman" w:eastAsia="Calibri" w:hAnsi="Times New Roman" w:cs="Times New Roman"/>
          <w:color w:val="000000" w:themeColor="text1"/>
          <w:sz w:val="24"/>
          <w:szCs w:val="24"/>
        </w:rPr>
        <w:t xml:space="preserve"> </w:t>
      </w:r>
      <w:r w:rsidR="00D64DD2">
        <w:rPr>
          <w:rFonts w:ascii="Times New Roman" w:eastAsia="Calibri" w:hAnsi="Times New Roman" w:cs="Times New Roman"/>
          <w:color w:val="000000" w:themeColor="text1"/>
          <w:sz w:val="24"/>
          <w:szCs w:val="24"/>
        </w:rPr>
        <w:t xml:space="preserve">naują </w:t>
      </w:r>
      <w:r w:rsidR="00D013B1" w:rsidRPr="009D69B0">
        <w:rPr>
          <w:rFonts w:ascii="Times New Roman" w:eastAsia="Calibri" w:hAnsi="Times New Roman" w:cs="Times New Roman"/>
          <w:color w:val="000000" w:themeColor="text1"/>
          <w:sz w:val="24"/>
          <w:szCs w:val="24"/>
        </w:rPr>
        <w:t>mikroautobusą (</w:t>
      </w:r>
      <w:r w:rsidR="00D013B1" w:rsidRPr="00B77913">
        <w:rPr>
          <w:rFonts w:ascii="Times New Roman" w:eastAsia="Calibri" w:hAnsi="Times New Roman" w:cs="Times New Roman"/>
          <w:i/>
          <w:iCs/>
          <w:color w:val="000000" w:themeColor="text1"/>
          <w:sz w:val="24"/>
          <w:szCs w:val="24"/>
        </w:rPr>
        <w:t>toliau – P</w:t>
      </w:r>
      <w:r w:rsidR="00D013B1" w:rsidRPr="00D64DD2">
        <w:rPr>
          <w:rFonts w:ascii="Times New Roman" w:eastAsia="Calibri" w:hAnsi="Times New Roman" w:cs="Times New Roman"/>
          <w:i/>
          <w:iCs/>
          <w:sz w:val="24"/>
          <w:szCs w:val="24"/>
        </w:rPr>
        <w:t>rekė</w:t>
      </w:r>
      <w:r w:rsidR="00D013B1" w:rsidRPr="00D64DD2">
        <w:rPr>
          <w:rFonts w:ascii="Times New Roman" w:eastAsia="Calibri" w:hAnsi="Times New Roman" w:cs="Times New Roman"/>
          <w:sz w:val="24"/>
          <w:szCs w:val="24"/>
        </w:rPr>
        <w:t>)</w:t>
      </w:r>
      <w:r w:rsidR="00FB3C75" w:rsidRPr="00D64DD2">
        <w:rPr>
          <w:rFonts w:ascii="Times New Roman" w:eastAsia="Calibri" w:hAnsi="Times New Roman" w:cs="Times New Roman"/>
          <w:sz w:val="24"/>
          <w:szCs w:val="24"/>
        </w:rPr>
        <w:t>.</w:t>
      </w:r>
      <w:r w:rsidR="00FB3C75" w:rsidRPr="00D64DD2">
        <w:rPr>
          <w:rFonts w:ascii="Times New Roman" w:hAnsi="Times New Roman" w:cs="Times New Roman"/>
          <w:sz w:val="24"/>
          <w:szCs w:val="24"/>
        </w:rPr>
        <w:t xml:space="preserve"> </w:t>
      </w:r>
      <w:r w:rsidR="00FB3C75" w:rsidRPr="009D69B0">
        <w:rPr>
          <w:rFonts w:ascii="Times New Roman" w:hAnsi="Times New Roman" w:cs="Times New Roman"/>
          <w:sz w:val="24"/>
          <w:szCs w:val="24"/>
        </w:rPr>
        <w:t xml:space="preserve">Reikalavimai </w:t>
      </w:r>
      <w:r w:rsidR="00966703" w:rsidRPr="009D69B0">
        <w:rPr>
          <w:rFonts w:ascii="Times New Roman" w:hAnsi="Times New Roman" w:cs="Times New Roman"/>
          <w:sz w:val="24"/>
          <w:szCs w:val="24"/>
        </w:rPr>
        <w:t>p</w:t>
      </w:r>
      <w:r w:rsidR="00FB3C75" w:rsidRPr="009D69B0">
        <w:rPr>
          <w:rFonts w:ascii="Times New Roman" w:hAnsi="Times New Roman" w:cs="Times New Roman"/>
          <w:sz w:val="24"/>
          <w:szCs w:val="24"/>
        </w:rPr>
        <w:t>irkimo objektui nustatyti</w:t>
      </w:r>
      <w:r w:rsidR="00AE2AEF" w:rsidRPr="009D69B0">
        <w:rPr>
          <w:rFonts w:ascii="Times New Roman" w:hAnsi="Times New Roman" w:cs="Times New Roman"/>
          <w:sz w:val="24"/>
          <w:szCs w:val="24"/>
        </w:rPr>
        <w:t xml:space="preserve"> </w:t>
      </w:r>
      <w:r w:rsidR="00025A45">
        <w:rPr>
          <w:rFonts w:ascii="Times New Roman" w:hAnsi="Times New Roman" w:cs="Times New Roman"/>
          <w:sz w:val="24"/>
          <w:szCs w:val="24"/>
        </w:rPr>
        <w:t>S</w:t>
      </w:r>
      <w:r w:rsidR="00044836" w:rsidRPr="009D69B0">
        <w:rPr>
          <w:rFonts w:ascii="Times New Roman" w:hAnsi="Times New Roman" w:cs="Times New Roman"/>
          <w:sz w:val="24"/>
          <w:szCs w:val="24"/>
        </w:rPr>
        <w:t>pecialiųjų p</w:t>
      </w:r>
      <w:r w:rsidR="00AE2AEF" w:rsidRPr="009D69B0">
        <w:rPr>
          <w:rFonts w:ascii="Times New Roman" w:hAnsi="Times New Roman" w:cs="Times New Roman"/>
          <w:sz w:val="24"/>
          <w:szCs w:val="24"/>
        </w:rPr>
        <w:t xml:space="preserve">irkimo </w:t>
      </w:r>
      <w:r w:rsidR="00AE2AEF" w:rsidRPr="00025A45">
        <w:rPr>
          <w:rFonts w:ascii="Times New Roman" w:hAnsi="Times New Roman" w:cs="Times New Roman"/>
          <w:sz w:val="24"/>
          <w:szCs w:val="24"/>
        </w:rPr>
        <w:t xml:space="preserve">sąlygų </w:t>
      </w:r>
      <w:r w:rsidR="00025A45" w:rsidRPr="00025A45">
        <w:rPr>
          <w:rFonts w:ascii="Times New Roman" w:hAnsi="Times New Roman" w:cs="Times New Roman"/>
          <w:sz w:val="24"/>
          <w:szCs w:val="24"/>
        </w:rPr>
        <w:t>2</w:t>
      </w:r>
      <w:r w:rsidR="00D013B1" w:rsidRPr="00025A45">
        <w:rPr>
          <w:rFonts w:ascii="Times New Roman" w:hAnsi="Times New Roman" w:cs="Times New Roman"/>
          <w:sz w:val="24"/>
          <w:szCs w:val="24"/>
        </w:rPr>
        <w:t xml:space="preserve"> priede.</w:t>
      </w:r>
      <w:r w:rsidR="00AE2AEF" w:rsidRPr="00025A45">
        <w:rPr>
          <w:rFonts w:ascii="Times New Roman" w:hAnsi="Times New Roman" w:cs="Times New Roman"/>
          <w:sz w:val="24"/>
          <w:szCs w:val="24"/>
        </w:rPr>
        <w:t xml:space="preserve"> </w:t>
      </w:r>
    </w:p>
    <w:p w14:paraId="02548311" w14:textId="5B24B011" w:rsidR="00B77913" w:rsidRPr="00B77913" w:rsidRDefault="00FB3C75" w:rsidP="0063427E">
      <w:pPr>
        <w:pStyle w:val="Betarp"/>
        <w:numPr>
          <w:ilvl w:val="1"/>
          <w:numId w:val="8"/>
        </w:numPr>
        <w:tabs>
          <w:tab w:val="left" w:pos="1276"/>
        </w:tabs>
        <w:ind w:left="0" w:firstLine="851"/>
        <w:contextualSpacing/>
        <w:rPr>
          <w:rFonts w:ascii="Times New Roman" w:hAnsi="Times New Roman" w:cs="Times New Roman"/>
          <w:color w:val="000000" w:themeColor="text1"/>
          <w:sz w:val="24"/>
          <w:szCs w:val="24"/>
        </w:rPr>
      </w:pPr>
      <w:r w:rsidRPr="00B77913">
        <w:rPr>
          <w:rFonts w:ascii="Times New Roman" w:hAnsi="Times New Roman" w:cs="Times New Roman"/>
          <w:sz w:val="24"/>
          <w:szCs w:val="24"/>
        </w:rPr>
        <w:t>Pirkimo objektas į dalis neskaidomas.</w:t>
      </w:r>
      <w:r w:rsidR="00702B7B" w:rsidRPr="00B77913">
        <w:rPr>
          <w:rFonts w:ascii="Times New Roman" w:hAnsi="Times New Roman" w:cs="Times New Roman"/>
          <w:sz w:val="24"/>
          <w:szCs w:val="24"/>
        </w:rPr>
        <w:t xml:space="preserve"> Pirkimo apimtys, reikalavimai ir techninė specifikacija apibrėžti </w:t>
      </w:r>
      <w:r w:rsidR="00025A45">
        <w:rPr>
          <w:rFonts w:ascii="Times New Roman" w:hAnsi="Times New Roman" w:cs="Times New Roman"/>
          <w:sz w:val="24"/>
          <w:szCs w:val="24"/>
        </w:rPr>
        <w:t>S</w:t>
      </w:r>
      <w:r w:rsidR="000B6976" w:rsidRPr="00B77913">
        <w:rPr>
          <w:rFonts w:ascii="Times New Roman" w:hAnsi="Times New Roman" w:cs="Times New Roman"/>
          <w:sz w:val="24"/>
          <w:szCs w:val="24"/>
        </w:rPr>
        <w:t>pecialiųjų p</w:t>
      </w:r>
      <w:r w:rsidR="00702B7B" w:rsidRPr="00B77913">
        <w:rPr>
          <w:rFonts w:ascii="Times New Roman" w:hAnsi="Times New Roman" w:cs="Times New Roman"/>
          <w:sz w:val="24"/>
          <w:szCs w:val="24"/>
        </w:rPr>
        <w:t xml:space="preserve">irkimo </w:t>
      </w:r>
      <w:r w:rsidR="00702B7B" w:rsidRPr="00025A45">
        <w:rPr>
          <w:rFonts w:ascii="Times New Roman" w:hAnsi="Times New Roman" w:cs="Times New Roman"/>
          <w:sz w:val="24"/>
          <w:szCs w:val="24"/>
        </w:rPr>
        <w:t xml:space="preserve">sąlygų </w:t>
      </w:r>
      <w:r w:rsidR="00025A45" w:rsidRPr="00025A45">
        <w:rPr>
          <w:rFonts w:ascii="Times New Roman" w:hAnsi="Times New Roman" w:cs="Times New Roman"/>
          <w:sz w:val="24"/>
          <w:szCs w:val="24"/>
        </w:rPr>
        <w:t>2</w:t>
      </w:r>
      <w:r w:rsidR="00D013B1" w:rsidRPr="00025A45">
        <w:rPr>
          <w:rFonts w:ascii="Times New Roman" w:hAnsi="Times New Roman" w:cs="Times New Roman"/>
          <w:sz w:val="24"/>
          <w:szCs w:val="24"/>
        </w:rPr>
        <w:t xml:space="preserve"> priede.</w:t>
      </w:r>
    </w:p>
    <w:p w14:paraId="22E4F31D" w14:textId="77777777" w:rsidR="00B77913" w:rsidRPr="00B77913" w:rsidRDefault="003943EC" w:rsidP="0063427E">
      <w:pPr>
        <w:pStyle w:val="Betarp"/>
        <w:numPr>
          <w:ilvl w:val="1"/>
          <w:numId w:val="8"/>
        </w:numPr>
        <w:tabs>
          <w:tab w:val="left" w:pos="1276"/>
        </w:tabs>
        <w:ind w:left="0" w:firstLine="851"/>
        <w:contextualSpacing/>
        <w:rPr>
          <w:rFonts w:ascii="Times New Roman" w:hAnsi="Times New Roman" w:cs="Times New Roman"/>
          <w:color w:val="000000" w:themeColor="text1"/>
          <w:sz w:val="24"/>
          <w:szCs w:val="24"/>
        </w:rPr>
      </w:pPr>
      <w:r w:rsidRPr="00B77913">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D013B1" w:rsidRPr="00B77913">
        <w:rPr>
          <w:rFonts w:ascii="Times New Roman" w:hAnsi="Times New Roman" w:cs="Times New Roman"/>
          <w:sz w:val="24"/>
          <w:szCs w:val="24"/>
        </w:rPr>
        <w:t xml:space="preserve"> </w:t>
      </w:r>
    </w:p>
    <w:p w14:paraId="134610BF" w14:textId="77777777" w:rsidR="00B77913" w:rsidRDefault="003943EC" w:rsidP="0063427E">
      <w:pPr>
        <w:pStyle w:val="Betarp"/>
        <w:numPr>
          <w:ilvl w:val="1"/>
          <w:numId w:val="8"/>
        </w:numPr>
        <w:tabs>
          <w:tab w:val="left" w:pos="1276"/>
        </w:tabs>
        <w:ind w:left="0" w:firstLine="851"/>
        <w:contextualSpacing/>
        <w:rPr>
          <w:rFonts w:ascii="Times New Roman" w:hAnsi="Times New Roman" w:cs="Times New Roman"/>
          <w:color w:val="000000" w:themeColor="text1"/>
          <w:sz w:val="24"/>
          <w:szCs w:val="24"/>
        </w:rPr>
      </w:pPr>
      <w:r w:rsidRPr="00B77913">
        <w:rPr>
          <w:rFonts w:ascii="Times New Roman" w:hAnsi="Times New Roman" w:cs="Times New Roman"/>
          <w:sz w:val="24"/>
          <w:szCs w:val="24"/>
        </w:rPr>
        <w:t xml:space="preserve">Jeigu apibūdinant pirkimo objektą techninėje specifikacijoje nurodytas standartas, </w:t>
      </w:r>
      <w:r w:rsidRPr="00B7791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77913">
        <w:rPr>
          <w:rFonts w:ascii="Times New Roman" w:hAnsi="Times New Roman" w:cs="Times New Roman"/>
          <w:sz w:val="24"/>
          <w:szCs w:val="24"/>
        </w:rPr>
        <w:t xml:space="preserve">turi būti laikoma, kad kiekviena tokia nuoroda yra pateikta su žodžiais „arba lygiavertis“. </w:t>
      </w:r>
    </w:p>
    <w:p w14:paraId="611147BA" w14:textId="48DF8546" w:rsidR="00B77913" w:rsidRDefault="00D013B1" w:rsidP="0063427E">
      <w:pPr>
        <w:pStyle w:val="Betarp"/>
        <w:numPr>
          <w:ilvl w:val="1"/>
          <w:numId w:val="8"/>
        </w:numPr>
        <w:tabs>
          <w:tab w:val="left" w:pos="1276"/>
        </w:tabs>
        <w:ind w:left="0" w:firstLine="851"/>
        <w:contextualSpacing/>
        <w:rPr>
          <w:rFonts w:ascii="Times New Roman" w:hAnsi="Times New Roman" w:cs="Times New Roman"/>
          <w:color w:val="000000" w:themeColor="text1"/>
          <w:sz w:val="24"/>
          <w:szCs w:val="24"/>
        </w:rPr>
      </w:pPr>
      <w:r w:rsidRPr="00B77913">
        <w:rPr>
          <w:rFonts w:ascii="Times New Roman" w:hAnsi="Times New Roman" w:cs="Times New Roman"/>
          <w:sz w:val="24"/>
          <w:szCs w:val="24"/>
        </w:rPr>
        <w:t xml:space="preserve">Prekės pristatymo </w:t>
      </w:r>
      <w:r w:rsidRPr="00D64DD2">
        <w:rPr>
          <w:rFonts w:ascii="Times New Roman" w:hAnsi="Times New Roman" w:cs="Times New Roman"/>
          <w:sz w:val="24"/>
          <w:szCs w:val="24"/>
        </w:rPr>
        <w:t xml:space="preserve">terminas: </w:t>
      </w:r>
      <w:r w:rsidR="00D64DD2" w:rsidRPr="00D64DD2">
        <w:rPr>
          <w:rFonts w:ascii="Times New Roman" w:hAnsi="Times New Roman" w:cs="Times New Roman"/>
          <w:sz w:val="24"/>
          <w:szCs w:val="24"/>
        </w:rPr>
        <w:t>6</w:t>
      </w:r>
      <w:r w:rsidRPr="00D64DD2">
        <w:rPr>
          <w:rFonts w:ascii="Times New Roman" w:hAnsi="Times New Roman" w:cs="Times New Roman"/>
          <w:sz w:val="24"/>
          <w:szCs w:val="24"/>
        </w:rPr>
        <w:t xml:space="preserve">0 </w:t>
      </w:r>
      <w:r w:rsidR="007C0F15">
        <w:rPr>
          <w:rFonts w:ascii="Times New Roman" w:hAnsi="Times New Roman" w:cs="Times New Roman"/>
          <w:sz w:val="24"/>
          <w:szCs w:val="24"/>
        </w:rPr>
        <w:t xml:space="preserve">kalendorinių </w:t>
      </w:r>
      <w:r w:rsidRPr="00D64DD2">
        <w:rPr>
          <w:rFonts w:ascii="Times New Roman" w:hAnsi="Times New Roman" w:cs="Times New Roman"/>
          <w:sz w:val="24"/>
          <w:szCs w:val="24"/>
        </w:rPr>
        <w:t>dien</w:t>
      </w:r>
      <w:r w:rsidR="00265613" w:rsidRPr="00D64DD2">
        <w:rPr>
          <w:rFonts w:ascii="Times New Roman" w:hAnsi="Times New Roman" w:cs="Times New Roman"/>
          <w:sz w:val="24"/>
          <w:szCs w:val="24"/>
        </w:rPr>
        <w:t>ų</w:t>
      </w:r>
      <w:r w:rsidRPr="00D64DD2">
        <w:rPr>
          <w:rFonts w:ascii="Times New Roman" w:hAnsi="Times New Roman" w:cs="Times New Roman"/>
          <w:b/>
          <w:bCs/>
          <w:i/>
          <w:iCs/>
          <w:sz w:val="24"/>
          <w:szCs w:val="24"/>
        </w:rPr>
        <w:t xml:space="preserve"> </w:t>
      </w:r>
      <w:r w:rsidRPr="00D64DD2">
        <w:rPr>
          <w:rFonts w:ascii="Times New Roman" w:hAnsi="Times New Roman" w:cs="Times New Roman"/>
          <w:sz w:val="24"/>
          <w:szCs w:val="24"/>
        </w:rPr>
        <w:t>nuo</w:t>
      </w:r>
      <w:r w:rsidRPr="00B77913">
        <w:rPr>
          <w:rFonts w:ascii="Times New Roman" w:hAnsi="Times New Roman" w:cs="Times New Roman"/>
          <w:sz w:val="24"/>
          <w:szCs w:val="24"/>
        </w:rPr>
        <w:t xml:space="preserve"> Sutarties įsigaliojimo dienos.</w:t>
      </w:r>
    </w:p>
    <w:p w14:paraId="29768D8E" w14:textId="77777777" w:rsidR="00B77913" w:rsidRDefault="00D013B1" w:rsidP="0063427E">
      <w:pPr>
        <w:pStyle w:val="Betarp"/>
        <w:numPr>
          <w:ilvl w:val="1"/>
          <w:numId w:val="8"/>
        </w:numPr>
        <w:tabs>
          <w:tab w:val="left" w:pos="1276"/>
        </w:tabs>
        <w:ind w:left="0" w:firstLine="851"/>
        <w:contextualSpacing/>
        <w:rPr>
          <w:rFonts w:ascii="Times New Roman" w:hAnsi="Times New Roman" w:cs="Times New Roman"/>
          <w:color w:val="000000" w:themeColor="text1"/>
          <w:sz w:val="24"/>
          <w:szCs w:val="24"/>
        </w:rPr>
      </w:pPr>
      <w:r w:rsidRPr="00B77913">
        <w:rPr>
          <w:rFonts w:ascii="Times New Roman" w:hAnsi="Times New Roman" w:cs="Times New Roman"/>
          <w:sz w:val="24"/>
          <w:szCs w:val="24"/>
        </w:rPr>
        <w:t xml:space="preserve">Prekės pristatymo vieta: </w:t>
      </w:r>
      <w:r w:rsidR="00265613" w:rsidRPr="00025A45">
        <w:rPr>
          <w:rFonts w:ascii="Times New Roman" w:hAnsi="Times New Roman" w:cs="Times New Roman"/>
          <w:sz w:val="24"/>
          <w:szCs w:val="24"/>
        </w:rPr>
        <w:t>Muziejaus g. 8, LT-60122, Raseiniai</w:t>
      </w:r>
      <w:r w:rsidRPr="00025A45">
        <w:rPr>
          <w:rFonts w:ascii="Times New Roman" w:hAnsi="Times New Roman" w:cs="Times New Roman"/>
          <w:sz w:val="24"/>
          <w:szCs w:val="24"/>
        </w:rPr>
        <w:t>.</w:t>
      </w:r>
    </w:p>
    <w:p w14:paraId="22DD81A1" w14:textId="77777777" w:rsidR="00535002" w:rsidRPr="00535002" w:rsidRDefault="00D013B1" w:rsidP="00535002">
      <w:pPr>
        <w:pStyle w:val="Betarp"/>
        <w:numPr>
          <w:ilvl w:val="1"/>
          <w:numId w:val="8"/>
        </w:numPr>
        <w:tabs>
          <w:tab w:val="left" w:pos="1276"/>
        </w:tabs>
        <w:ind w:left="0" w:firstLine="851"/>
        <w:contextualSpacing/>
        <w:rPr>
          <w:rFonts w:ascii="Times New Roman" w:hAnsi="Times New Roman" w:cs="Times New Roman"/>
          <w:color w:val="000000" w:themeColor="text1"/>
          <w:sz w:val="24"/>
          <w:szCs w:val="24"/>
        </w:rPr>
      </w:pPr>
      <w:r w:rsidRPr="00B77913">
        <w:rPr>
          <w:rFonts w:ascii="Times New Roman" w:hAnsi="Times New Roman" w:cs="Times New Roman"/>
          <w:sz w:val="24"/>
          <w:szCs w:val="24"/>
        </w:rPr>
        <w:t>Tiekėjas atsako už rūpestingą visų pirkimo dokumentų išnagrinėjimą, įskaitant pateiktus dokumentus ir visus išleistus papildymus, už patikimos informacijos apie visas sąlygas bei įsipareigojimus, galinčius turėti įtakos pasiūlymo sumai ar pobūdžiui, gavimą. Jei tiekėjas laimi konkursą, nebebus priimtas joks reikalavimas pakeisti pasiūlymo sumą arba sąlygas, grindžiamas klaidomis ar praleidimais.</w:t>
      </w:r>
      <w:bookmarkStart w:id="7" w:name="_Toc137194949"/>
    </w:p>
    <w:p w14:paraId="16EEDB30" w14:textId="77777777" w:rsidR="00535002" w:rsidRPr="00D64DD2" w:rsidRDefault="00535002" w:rsidP="00535002">
      <w:pPr>
        <w:pStyle w:val="Betarp"/>
        <w:tabs>
          <w:tab w:val="left" w:pos="1276"/>
        </w:tabs>
        <w:ind w:firstLine="0"/>
        <w:contextualSpacing/>
        <w:rPr>
          <w:rFonts w:ascii="Times New Roman" w:hAnsi="Times New Roman" w:cs="Times New Roman"/>
          <w:sz w:val="10"/>
          <w:szCs w:val="10"/>
        </w:rPr>
      </w:pPr>
    </w:p>
    <w:p w14:paraId="0ED6AD78" w14:textId="420F7877" w:rsidR="00FB3C75" w:rsidRPr="00D64DD2" w:rsidRDefault="0063427E" w:rsidP="00D64DD2">
      <w:pPr>
        <w:pStyle w:val="Antrat1"/>
        <w:numPr>
          <w:ilvl w:val="0"/>
          <w:numId w:val="8"/>
        </w:numPr>
        <w:tabs>
          <w:tab w:val="left" w:pos="284"/>
        </w:tabs>
        <w:spacing w:before="0" w:after="0"/>
        <w:ind w:left="0" w:firstLine="0"/>
        <w:jc w:val="center"/>
        <w:rPr>
          <w:rFonts w:ascii="Times New Roman" w:hAnsi="Times New Roman" w:cs="Times New Roman"/>
          <w:b/>
          <w:bCs/>
          <w:color w:val="000000" w:themeColor="text1"/>
          <w:sz w:val="24"/>
          <w:szCs w:val="24"/>
        </w:rPr>
      </w:pPr>
      <w:r w:rsidRPr="00D64DD2">
        <w:rPr>
          <w:rFonts w:ascii="Times New Roman" w:hAnsi="Times New Roman" w:cs="Times New Roman"/>
          <w:b/>
          <w:bCs/>
          <w:sz w:val="24"/>
          <w:szCs w:val="24"/>
        </w:rPr>
        <w:t>TIEKĖJŲ PAŠALINIMO PAGRINDAI, KVALIFIKACIJOS REIKALAVIMAI IR REIKALAUJAMI KOKYBĖS VADYBOS SISTEMOS IR (ARBA) APLINKOS APSAUGOS VADYBOS SISTEMOS STANDARTAI</w:t>
      </w:r>
      <w:bookmarkEnd w:id="7"/>
    </w:p>
    <w:p w14:paraId="33C693CE" w14:textId="77777777" w:rsidR="00D64DD2" w:rsidRPr="00D64DD2" w:rsidRDefault="00D64DD2" w:rsidP="00D64DD2">
      <w:pPr>
        <w:pStyle w:val="Betarp"/>
        <w:tabs>
          <w:tab w:val="left" w:pos="284"/>
        </w:tabs>
        <w:ind w:firstLine="0"/>
        <w:contextualSpacing/>
        <w:rPr>
          <w:rFonts w:ascii="Times New Roman" w:hAnsi="Times New Roman" w:cs="Times New Roman"/>
          <w:color w:val="000000" w:themeColor="text1"/>
          <w:sz w:val="8"/>
          <w:szCs w:val="8"/>
        </w:rPr>
      </w:pPr>
    </w:p>
    <w:p w14:paraId="32DBC3EB" w14:textId="2DDE10C2" w:rsidR="00B77913" w:rsidRPr="00B77913" w:rsidRDefault="005D280D" w:rsidP="00B77913">
      <w:pPr>
        <w:pStyle w:val="Sraopastraipa"/>
        <w:numPr>
          <w:ilvl w:val="1"/>
          <w:numId w:val="8"/>
        </w:numPr>
        <w:tabs>
          <w:tab w:val="left" w:pos="1276"/>
        </w:tabs>
        <w:spacing w:line="240" w:lineRule="auto"/>
        <w:ind w:left="0" w:firstLine="851"/>
        <w:rPr>
          <w:rFonts w:ascii="Times New Roman" w:hAnsi="Times New Roman" w:cs="Times New Roman"/>
          <w:i/>
          <w:iCs/>
          <w:sz w:val="24"/>
          <w:szCs w:val="24"/>
        </w:rPr>
      </w:pPr>
      <w:r w:rsidRPr="00B77913">
        <w:rPr>
          <w:rFonts w:ascii="Times New Roman" w:hAnsi="Times New Roman" w:cs="Times New Roman"/>
          <w:sz w:val="24"/>
          <w:szCs w:val="24"/>
        </w:rPr>
        <w:t>Reikalavimai dėl tiekėjo ir</w:t>
      </w:r>
      <w:r w:rsidR="00F17EDA" w:rsidRPr="00B77913">
        <w:rPr>
          <w:rFonts w:ascii="Times New Roman" w:hAnsi="Times New Roman" w:cs="Times New Roman"/>
          <w:sz w:val="24"/>
          <w:szCs w:val="24"/>
        </w:rPr>
        <w:t xml:space="preserve"> </w:t>
      </w:r>
      <w:r w:rsidRPr="00B77913">
        <w:rPr>
          <w:rFonts w:ascii="Times New Roman" w:hAnsi="Times New Roman" w:cs="Times New Roman"/>
          <w:sz w:val="24"/>
          <w:szCs w:val="24"/>
        </w:rPr>
        <w:t>subtiekėjų</w:t>
      </w:r>
      <w:r w:rsidR="00DF6485" w:rsidRPr="00B77913">
        <w:rPr>
          <w:rFonts w:ascii="Times New Roman" w:hAnsi="Times New Roman" w:cs="Times New Roman"/>
          <w:sz w:val="24"/>
          <w:szCs w:val="24"/>
        </w:rPr>
        <w:t xml:space="preserve"> (jeigu taikoma)</w:t>
      </w:r>
      <w:r w:rsidR="00A857C4" w:rsidRPr="00B77913">
        <w:rPr>
          <w:rFonts w:ascii="Times New Roman" w:hAnsi="Times New Roman" w:cs="Times New Roman"/>
          <w:sz w:val="24"/>
          <w:szCs w:val="24"/>
        </w:rPr>
        <w:t xml:space="preserve">, ūkio subjektų, kurių pajėgumais </w:t>
      </w:r>
      <w:r w:rsidR="00CF1B69" w:rsidRPr="00B77913">
        <w:rPr>
          <w:rFonts w:ascii="Times New Roman" w:hAnsi="Times New Roman" w:cs="Times New Roman"/>
          <w:sz w:val="24"/>
          <w:szCs w:val="24"/>
        </w:rPr>
        <w:t>tiekėjas remiasi,</w:t>
      </w:r>
      <w:r w:rsidR="00FB4B5E" w:rsidRPr="00B77913">
        <w:rPr>
          <w:rFonts w:ascii="Times New Roman" w:hAnsi="Times New Roman" w:cs="Times New Roman"/>
          <w:sz w:val="24"/>
          <w:szCs w:val="24"/>
        </w:rPr>
        <w:t xml:space="preserve"> </w:t>
      </w:r>
      <w:r w:rsidRPr="00B77913">
        <w:rPr>
          <w:rFonts w:ascii="Times New Roman" w:hAnsi="Times New Roman" w:cs="Times New Roman"/>
          <w:sz w:val="24"/>
          <w:szCs w:val="24"/>
        </w:rPr>
        <w:t>pašalinimo pagrindų nebuvimo</w:t>
      </w:r>
      <w:r w:rsidR="004A415C" w:rsidRPr="00B77913">
        <w:rPr>
          <w:rFonts w:ascii="Times New Roman" w:hAnsi="Times New Roman" w:cs="Times New Roman"/>
          <w:sz w:val="24"/>
          <w:szCs w:val="24"/>
        </w:rPr>
        <w:t xml:space="preserve"> </w:t>
      </w:r>
      <w:r w:rsidRPr="00B77913">
        <w:rPr>
          <w:rFonts w:ascii="Times New Roman" w:hAnsi="Times New Roman" w:cs="Times New Roman"/>
          <w:sz w:val="24"/>
          <w:szCs w:val="24"/>
        </w:rPr>
        <w:t xml:space="preserve">bei jų nebuvimą patvirtinantys dokumentai nurodyti </w:t>
      </w:r>
      <w:r w:rsidR="00025A45">
        <w:rPr>
          <w:rFonts w:ascii="Times New Roman" w:hAnsi="Times New Roman" w:cs="Times New Roman"/>
          <w:sz w:val="24"/>
          <w:szCs w:val="24"/>
        </w:rPr>
        <w:t>S</w:t>
      </w:r>
      <w:r w:rsidR="0035091B" w:rsidRPr="00B77913">
        <w:rPr>
          <w:rFonts w:ascii="Times New Roman" w:hAnsi="Times New Roman" w:cs="Times New Roman"/>
          <w:sz w:val="24"/>
          <w:szCs w:val="24"/>
        </w:rPr>
        <w:t>pecialiųjų p</w:t>
      </w:r>
      <w:r w:rsidRPr="00B77913">
        <w:rPr>
          <w:rFonts w:ascii="Times New Roman" w:hAnsi="Times New Roman" w:cs="Times New Roman"/>
          <w:sz w:val="24"/>
          <w:szCs w:val="24"/>
        </w:rPr>
        <w:t xml:space="preserve">irkimo </w:t>
      </w:r>
      <w:r w:rsidRPr="00025A45">
        <w:rPr>
          <w:rFonts w:ascii="Times New Roman" w:hAnsi="Times New Roman" w:cs="Times New Roman"/>
          <w:sz w:val="24"/>
          <w:szCs w:val="24"/>
        </w:rPr>
        <w:t xml:space="preserve">sąlygų </w:t>
      </w:r>
      <w:r w:rsidR="00265613" w:rsidRPr="00D64DD2">
        <w:rPr>
          <w:rFonts w:ascii="Times New Roman" w:hAnsi="Times New Roman" w:cs="Times New Roman"/>
          <w:sz w:val="24"/>
          <w:szCs w:val="24"/>
        </w:rPr>
        <w:t>1</w:t>
      </w:r>
      <w:r w:rsidRPr="00D64DD2">
        <w:rPr>
          <w:rFonts w:ascii="Times New Roman" w:hAnsi="Times New Roman" w:cs="Times New Roman"/>
          <w:sz w:val="24"/>
          <w:szCs w:val="24"/>
        </w:rPr>
        <w:t xml:space="preserve"> priede</w:t>
      </w:r>
      <w:r w:rsidR="00025A45" w:rsidRPr="00025A45">
        <w:rPr>
          <w:rFonts w:ascii="Times New Roman" w:hAnsi="Times New Roman" w:cs="Times New Roman"/>
          <w:sz w:val="24"/>
          <w:szCs w:val="24"/>
        </w:rPr>
        <w:t>.</w:t>
      </w:r>
    </w:p>
    <w:p w14:paraId="7A0085BC" w14:textId="77777777" w:rsidR="00B77913" w:rsidRPr="00B77913" w:rsidRDefault="000523C8" w:rsidP="00B77913">
      <w:pPr>
        <w:pStyle w:val="Sraopastraipa"/>
        <w:numPr>
          <w:ilvl w:val="1"/>
          <w:numId w:val="8"/>
        </w:numPr>
        <w:tabs>
          <w:tab w:val="left" w:pos="1276"/>
        </w:tabs>
        <w:spacing w:line="240" w:lineRule="auto"/>
        <w:ind w:left="0" w:firstLine="851"/>
        <w:rPr>
          <w:rFonts w:ascii="Times New Roman" w:hAnsi="Times New Roman" w:cs="Times New Roman"/>
          <w:i/>
          <w:iCs/>
          <w:sz w:val="24"/>
          <w:szCs w:val="24"/>
        </w:rPr>
      </w:pPr>
      <w:r w:rsidRPr="00B77913">
        <w:rPr>
          <w:rFonts w:ascii="Times New Roman" w:eastAsia="Arial" w:hAnsi="Times New Roman" w:cs="Times New Roman"/>
          <w:sz w:val="24"/>
          <w:szCs w:val="24"/>
        </w:rPr>
        <w:lastRenderedPageBreak/>
        <w:t>Reikalavimai tiekėjo kvalifikacijai nėra nustatomi.</w:t>
      </w:r>
    </w:p>
    <w:p w14:paraId="6920F66E" w14:textId="77777777" w:rsidR="00B77913" w:rsidRPr="00B77913" w:rsidRDefault="00464D07" w:rsidP="00B77913">
      <w:pPr>
        <w:pStyle w:val="Sraopastraipa"/>
        <w:numPr>
          <w:ilvl w:val="1"/>
          <w:numId w:val="8"/>
        </w:numPr>
        <w:tabs>
          <w:tab w:val="left" w:pos="1276"/>
        </w:tabs>
        <w:spacing w:line="240" w:lineRule="auto"/>
        <w:ind w:left="0" w:firstLine="851"/>
        <w:rPr>
          <w:rFonts w:ascii="Times New Roman" w:hAnsi="Times New Roman" w:cs="Times New Roman"/>
          <w:i/>
          <w:iCs/>
          <w:sz w:val="24"/>
          <w:szCs w:val="24"/>
        </w:rPr>
      </w:pPr>
      <w:r w:rsidRPr="00B77913">
        <w:rPr>
          <w:rFonts w:ascii="Times New Roman" w:hAnsi="Times New Roman" w:cs="Times New Roman"/>
          <w:sz w:val="24"/>
          <w:szCs w:val="24"/>
        </w:rPr>
        <w:t>Tiekėjas, teikdamas pasiūlymą</w:t>
      </w:r>
      <w:r w:rsidR="00FD0F2E" w:rsidRPr="00B77913">
        <w:rPr>
          <w:rFonts w:ascii="Times New Roman" w:hAnsi="Times New Roman" w:cs="Times New Roman"/>
          <w:sz w:val="24"/>
          <w:szCs w:val="24"/>
        </w:rPr>
        <w:t>,</w:t>
      </w:r>
      <w:r w:rsidRPr="00B77913">
        <w:rPr>
          <w:rFonts w:ascii="Times New Roman" w:hAnsi="Times New Roman" w:cs="Times New Roman"/>
          <w:sz w:val="24"/>
          <w:szCs w:val="24"/>
        </w:rPr>
        <w:t xml:space="preserve"> įsipareigoja, kad sutartį vykdys tik teisę verstis atitinkama veikla turintys asmenys.</w:t>
      </w:r>
    </w:p>
    <w:p w14:paraId="4A97CF29" w14:textId="11DBB52D" w:rsidR="009F7690" w:rsidRPr="0063427E" w:rsidRDefault="00245C47" w:rsidP="00B77913">
      <w:pPr>
        <w:pStyle w:val="Sraopastraipa"/>
        <w:numPr>
          <w:ilvl w:val="1"/>
          <w:numId w:val="8"/>
        </w:numPr>
        <w:tabs>
          <w:tab w:val="left" w:pos="1276"/>
        </w:tabs>
        <w:spacing w:line="240" w:lineRule="auto"/>
        <w:ind w:left="0" w:firstLine="851"/>
        <w:rPr>
          <w:rFonts w:ascii="Times New Roman" w:hAnsi="Times New Roman" w:cs="Times New Roman"/>
          <w:i/>
          <w:iCs/>
          <w:sz w:val="24"/>
          <w:szCs w:val="24"/>
        </w:rPr>
      </w:pPr>
      <w:r w:rsidRPr="00B77913">
        <w:rPr>
          <w:rFonts w:ascii="Times New Roman" w:eastAsia="Arial" w:hAnsi="Times New Roman" w:cs="Times New Roman"/>
          <w:sz w:val="24"/>
          <w:szCs w:val="24"/>
        </w:rPr>
        <w:t xml:space="preserve">Tiekėjas teikdamas </w:t>
      </w:r>
      <w:r w:rsidR="00A95620" w:rsidRPr="00B77913">
        <w:rPr>
          <w:rFonts w:ascii="Times New Roman" w:eastAsia="Arial" w:hAnsi="Times New Roman" w:cs="Times New Roman"/>
          <w:sz w:val="24"/>
          <w:szCs w:val="24"/>
        </w:rPr>
        <w:t>p</w:t>
      </w:r>
      <w:r w:rsidRPr="00B77913">
        <w:rPr>
          <w:rFonts w:ascii="Times New Roman" w:eastAsia="Arial" w:hAnsi="Times New Roman" w:cs="Times New Roman"/>
          <w:sz w:val="24"/>
          <w:szCs w:val="24"/>
        </w:rPr>
        <w:t xml:space="preserve">asiūlymą turi pateikti </w:t>
      </w:r>
      <w:r w:rsidR="00DB35AF" w:rsidRPr="00B77913">
        <w:rPr>
          <w:rFonts w:ascii="Times New Roman" w:eastAsia="Arial" w:hAnsi="Times New Roman" w:cs="Times New Roman"/>
          <w:sz w:val="24"/>
          <w:szCs w:val="24"/>
        </w:rPr>
        <w:t>EBVPD – aktualią</w:t>
      </w:r>
      <w:r w:rsidR="00C57DBB" w:rsidRPr="00B77913">
        <w:rPr>
          <w:rFonts w:ascii="Times New Roman" w:eastAsia="Arial" w:hAnsi="Times New Roman" w:cs="Times New Roman"/>
          <w:sz w:val="24"/>
          <w:szCs w:val="24"/>
        </w:rPr>
        <w:t xml:space="preserve"> deklaraciją,</w:t>
      </w:r>
      <w:r w:rsidR="00DB35AF" w:rsidRPr="00B77913">
        <w:rPr>
          <w:rFonts w:ascii="Times New Roman" w:eastAsia="Arial" w:hAnsi="Times New Roman" w:cs="Times New Roman"/>
          <w:sz w:val="24"/>
          <w:szCs w:val="24"/>
        </w:rPr>
        <w:t xml:space="preserve"> </w:t>
      </w:r>
      <w:r w:rsidR="00C57DBB" w:rsidRPr="00B77913">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w:t>
      </w:r>
      <w:r w:rsidR="00DF7D95" w:rsidRPr="00B77913">
        <w:rPr>
          <w:rFonts w:ascii="Times New Roman" w:hAnsi="Times New Roman" w:cs="Times New Roman"/>
          <w:sz w:val="24"/>
          <w:szCs w:val="24"/>
        </w:rPr>
        <w:t xml:space="preserve"> </w:t>
      </w:r>
      <w:r w:rsidR="00C57DBB" w:rsidRPr="00B77913">
        <w:rPr>
          <w:rFonts w:ascii="Times New Roman" w:hAnsi="Times New Roman" w:cs="Times New Roman"/>
          <w:sz w:val="24"/>
          <w:szCs w:val="24"/>
        </w:rPr>
        <w:t xml:space="preserve">straipsnį, atitinka </w:t>
      </w:r>
      <w:r w:rsidR="001256F0" w:rsidRPr="00B77913">
        <w:rPr>
          <w:rFonts w:ascii="Times New Roman" w:hAnsi="Times New Roman" w:cs="Times New Roman"/>
          <w:sz w:val="24"/>
          <w:szCs w:val="24"/>
        </w:rPr>
        <w:t>p</w:t>
      </w:r>
      <w:r w:rsidR="00C57DBB" w:rsidRPr="00B77913">
        <w:rPr>
          <w:rFonts w:ascii="Times New Roman" w:hAnsi="Times New Roman" w:cs="Times New Roman"/>
          <w:sz w:val="24"/>
          <w:szCs w:val="24"/>
        </w:rPr>
        <w:t xml:space="preserve">irkimo dokumentuose pagal VPĮ 46, 47, 48 straipsnius nustatytus reikalavimus dėl pašalinimo pagrindų nebuvimo, </w:t>
      </w:r>
      <w:r w:rsidR="00DF7D95" w:rsidRPr="00B77913">
        <w:rPr>
          <w:rFonts w:ascii="Times New Roman" w:hAnsi="Times New Roman" w:cs="Times New Roman"/>
          <w:sz w:val="24"/>
          <w:szCs w:val="24"/>
        </w:rPr>
        <w:t xml:space="preserve">jei taikoma, </w:t>
      </w:r>
      <w:r w:rsidR="00C57DBB" w:rsidRPr="00B77913">
        <w:rPr>
          <w:rFonts w:ascii="Times New Roman" w:hAnsi="Times New Roman" w:cs="Times New Roman"/>
          <w:sz w:val="24"/>
          <w:szCs w:val="24"/>
        </w:rPr>
        <w:t>kvalifikacijos reikalavimus, reikalavimus dėl kokybės vadybos sistemos ir (arba) aplinkos apsaugos vadybos sistemos standartų laikymosi</w:t>
      </w:r>
      <w:r w:rsidR="00AB76FA" w:rsidRPr="00B77913">
        <w:rPr>
          <w:rFonts w:ascii="Times New Roman" w:hAnsi="Times New Roman" w:cs="Times New Roman"/>
          <w:sz w:val="24"/>
          <w:szCs w:val="24"/>
        </w:rPr>
        <w:t xml:space="preserve"> (</w:t>
      </w:r>
      <w:r w:rsidR="00AB76FA" w:rsidRPr="00025A45">
        <w:rPr>
          <w:rFonts w:ascii="Times New Roman" w:hAnsi="Times New Roman" w:cs="Times New Roman"/>
          <w:i/>
          <w:iCs/>
          <w:sz w:val="24"/>
          <w:szCs w:val="24"/>
        </w:rPr>
        <w:t>toliau – Reikalavimai</w:t>
      </w:r>
      <w:r w:rsidR="00AB76FA" w:rsidRPr="00B77913">
        <w:rPr>
          <w:rFonts w:ascii="Times New Roman" w:hAnsi="Times New Roman" w:cs="Times New Roman"/>
          <w:sz w:val="24"/>
          <w:szCs w:val="24"/>
        </w:rPr>
        <w:t>)</w:t>
      </w:r>
      <w:r w:rsidR="00404031" w:rsidRPr="00B77913">
        <w:rPr>
          <w:rFonts w:ascii="Times New Roman" w:hAnsi="Times New Roman" w:cs="Times New Roman"/>
          <w:sz w:val="24"/>
          <w:szCs w:val="24"/>
        </w:rPr>
        <w:t>.</w:t>
      </w:r>
      <w:r w:rsidR="00955876" w:rsidRPr="00B77913">
        <w:rPr>
          <w:rFonts w:ascii="Times New Roman" w:hAnsi="Times New Roman" w:cs="Times New Roman"/>
          <w:sz w:val="24"/>
          <w:szCs w:val="24"/>
        </w:rPr>
        <w:t xml:space="preserve"> Pažymų, patvirtinančių tiekėjo pašalinimo pagrindų nebuvimą, nereikalaujama, išskyrus atvejus, kai kyla pagrįstų abejonių dėl tiekėjo patikimumo.</w:t>
      </w:r>
    </w:p>
    <w:p w14:paraId="34C2361F" w14:textId="77777777" w:rsidR="0063427E" w:rsidRPr="00D64DD2" w:rsidRDefault="0063427E" w:rsidP="0063427E">
      <w:pPr>
        <w:pStyle w:val="Sraopastraipa"/>
        <w:tabs>
          <w:tab w:val="left" w:pos="1276"/>
        </w:tabs>
        <w:spacing w:line="240" w:lineRule="auto"/>
        <w:ind w:left="851" w:firstLine="0"/>
        <w:rPr>
          <w:rFonts w:ascii="Times New Roman" w:hAnsi="Times New Roman" w:cs="Times New Roman"/>
          <w:i/>
          <w:iCs/>
          <w:sz w:val="14"/>
          <w:szCs w:val="14"/>
        </w:rPr>
      </w:pPr>
    </w:p>
    <w:p w14:paraId="679BA5C7" w14:textId="64D8AA11" w:rsidR="0063427E" w:rsidRPr="00025A45" w:rsidRDefault="0063427E" w:rsidP="00CA0E9B">
      <w:pPr>
        <w:pStyle w:val="Antrat1"/>
        <w:numPr>
          <w:ilvl w:val="0"/>
          <w:numId w:val="8"/>
        </w:numPr>
        <w:tabs>
          <w:tab w:val="left" w:pos="284"/>
        </w:tabs>
        <w:spacing w:before="0" w:after="0" w:line="360" w:lineRule="auto"/>
        <w:ind w:left="0" w:firstLine="0"/>
        <w:jc w:val="center"/>
        <w:rPr>
          <w:rFonts w:ascii="Times New Roman" w:hAnsi="Times New Roman" w:cs="Times New Roman"/>
          <w:b/>
          <w:bCs/>
          <w:color w:val="auto"/>
          <w:sz w:val="24"/>
          <w:szCs w:val="24"/>
        </w:rPr>
      </w:pPr>
      <w:bookmarkStart w:id="8" w:name="_Toc137194950"/>
      <w:bookmarkStart w:id="9" w:name="_Toc214461753"/>
      <w:r w:rsidRPr="00025A45">
        <w:rPr>
          <w:rFonts w:ascii="Times New Roman" w:hAnsi="Times New Roman" w:cs="Times New Roman"/>
          <w:b/>
          <w:bCs/>
          <w:color w:val="auto"/>
          <w:sz w:val="24"/>
          <w:szCs w:val="24"/>
        </w:rPr>
        <w:t>REIKALAVIMAI, SUSIJĘ SU NACIONALINIU SAUGUMU</w:t>
      </w:r>
      <w:bookmarkEnd w:id="8"/>
      <w:bookmarkEnd w:id="9"/>
    </w:p>
    <w:p w14:paraId="76F27534" w14:textId="3619D756" w:rsidR="00D7481D" w:rsidRPr="00B77913" w:rsidRDefault="00D7481D" w:rsidP="00B77913">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7913">
        <w:rPr>
          <w:rFonts w:ascii="Times New Roman" w:hAnsi="Times New Roman" w:cs="Times New Roman"/>
          <w:sz w:val="24"/>
          <w:szCs w:val="24"/>
        </w:rPr>
        <w:t xml:space="preserve">Perkančioji organizacija reikalavimų, susijusių su nacionaliniu saugumu netaiko. </w:t>
      </w:r>
    </w:p>
    <w:p w14:paraId="07738CF0" w14:textId="77777777" w:rsidR="00D7481D" w:rsidRDefault="00D7481D" w:rsidP="00F77A5D">
      <w:pPr>
        <w:spacing w:line="240" w:lineRule="auto"/>
        <w:rPr>
          <w:rFonts w:cstheme="minorHAnsi"/>
          <w:i/>
          <w:color w:val="FF0000"/>
        </w:rPr>
      </w:pPr>
    </w:p>
    <w:p w14:paraId="5971D0C7" w14:textId="27CEFB4D" w:rsidR="00E861F5" w:rsidRPr="00535002" w:rsidRDefault="00CA0E9B" w:rsidP="00D64DD2">
      <w:pPr>
        <w:pStyle w:val="Antrat1"/>
        <w:numPr>
          <w:ilvl w:val="0"/>
          <w:numId w:val="8"/>
        </w:numPr>
        <w:tabs>
          <w:tab w:val="left" w:pos="284"/>
        </w:tabs>
        <w:spacing w:before="0"/>
        <w:ind w:left="0" w:firstLine="0"/>
        <w:jc w:val="center"/>
        <w:rPr>
          <w:rFonts w:ascii="Times New Roman" w:hAnsi="Times New Roman" w:cs="Times New Roman"/>
          <w:b/>
          <w:bCs/>
          <w:color w:val="auto"/>
          <w:sz w:val="24"/>
          <w:szCs w:val="24"/>
        </w:rPr>
      </w:pPr>
      <w:bookmarkStart w:id="10" w:name="_Toc137194951"/>
      <w:bookmarkStart w:id="11" w:name="_Toc214461754"/>
      <w:r w:rsidRPr="00025A45">
        <w:rPr>
          <w:rFonts w:ascii="Times New Roman" w:hAnsi="Times New Roman" w:cs="Times New Roman"/>
          <w:b/>
          <w:bCs/>
          <w:color w:val="auto"/>
          <w:sz w:val="24"/>
          <w:szCs w:val="24"/>
        </w:rPr>
        <w:t>SPECIALIEJI REIKALAVIMAI PASIŪLYMŲ RENGIMUI IR PATEIKIMUI</w:t>
      </w:r>
      <w:bookmarkEnd w:id="3"/>
      <w:bookmarkEnd w:id="2"/>
      <w:bookmarkEnd w:id="1"/>
      <w:bookmarkEnd w:id="10"/>
      <w:bookmarkEnd w:id="11"/>
    </w:p>
    <w:p w14:paraId="230912D4" w14:textId="04227A8D" w:rsidR="00B77913" w:rsidRPr="00B77913" w:rsidRDefault="00D41416" w:rsidP="00B77913">
      <w:pPr>
        <w:pStyle w:val="Sraopastraipa"/>
        <w:numPr>
          <w:ilvl w:val="1"/>
          <w:numId w:val="8"/>
        </w:numPr>
        <w:tabs>
          <w:tab w:val="left" w:pos="1276"/>
        </w:tabs>
        <w:spacing w:line="240" w:lineRule="auto"/>
        <w:ind w:left="0" w:firstLine="851"/>
        <w:rPr>
          <w:rFonts w:ascii="Times New Roman" w:hAnsi="Times New Roman" w:cs="Times New Roman"/>
          <w:sz w:val="24"/>
          <w:szCs w:val="24"/>
        </w:rPr>
      </w:pPr>
      <w:r w:rsidRPr="00B77913">
        <w:rPr>
          <w:rFonts w:ascii="Times New Roman" w:hAnsi="Times New Roman" w:cs="Times New Roman"/>
          <w:sz w:val="24"/>
          <w:szCs w:val="24"/>
        </w:rPr>
        <w:t xml:space="preserve">CVP IS pasiūlymo lango </w:t>
      </w:r>
      <w:r w:rsidR="00F16BEB" w:rsidRPr="00B77913">
        <w:rPr>
          <w:rFonts w:ascii="Times New Roman" w:hAnsi="Times New Roman" w:cs="Times New Roman"/>
          <w:sz w:val="24"/>
          <w:szCs w:val="24"/>
        </w:rPr>
        <w:t xml:space="preserve">eilutėje </w:t>
      </w:r>
      <w:r w:rsidR="008D277C" w:rsidRPr="00B77913">
        <w:rPr>
          <w:rFonts w:ascii="Times New Roman" w:hAnsi="Times New Roman" w:cs="Times New Roman"/>
          <w:sz w:val="24"/>
          <w:szCs w:val="24"/>
        </w:rPr>
        <w:t>„Prisegti dokument</w:t>
      </w:r>
      <w:r w:rsidR="00B7716A" w:rsidRPr="00B77913">
        <w:rPr>
          <w:rFonts w:ascii="Times New Roman" w:hAnsi="Times New Roman" w:cs="Times New Roman"/>
          <w:sz w:val="24"/>
          <w:szCs w:val="24"/>
        </w:rPr>
        <w:t>us</w:t>
      </w:r>
      <w:r w:rsidR="008D277C" w:rsidRPr="00B77913">
        <w:rPr>
          <w:rFonts w:ascii="Times New Roman" w:hAnsi="Times New Roman" w:cs="Times New Roman"/>
          <w:sz w:val="24"/>
          <w:szCs w:val="24"/>
        </w:rPr>
        <w:t>“ pateikiama</w:t>
      </w:r>
      <w:r w:rsidR="0034143F" w:rsidRPr="00B77913">
        <w:rPr>
          <w:rFonts w:ascii="Times New Roman" w:hAnsi="Times New Roman" w:cs="Times New Roman"/>
          <w:sz w:val="24"/>
          <w:szCs w:val="24"/>
        </w:rPr>
        <w:t>:</w:t>
      </w:r>
    </w:p>
    <w:p w14:paraId="5437C638" w14:textId="77978131" w:rsidR="00B77913" w:rsidRDefault="0034143F"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hAnsi="Times New Roman" w:cs="Times New Roman"/>
          <w:sz w:val="24"/>
          <w:szCs w:val="24"/>
        </w:rPr>
        <w:t xml:space="preserve">tiekėjo pasirašytas pasiūlymas, parengtas pagal </w:t>
      </w:r>
      <w:r w:rsidR="00025A45">
        <w:rPr>
          <w:rFonts w:ascii="Times New Roman" w:hAnsi="Times New Roman" w:cs="Times New Roman"/>
          <w:sz w:val="24"/>
          <w:szCs w:val="24"/>
        </w:rPr>
        <w:t>S</w:t>
      </w:r>
      <w:r w:rsidR="00025A45" w:rsidRPr="009D69B0">
        <w:rPr>
          <w:rFonts w:ascii="Times New Roman" w:hAnsi="Times New Roman" w:cs="Times New Roman"/>
          <w:sz w:val="24"/>
          <w:szCs w:val="24"/>
        </w:rPr>
        <w:t xml:space="preserve">pecialiųjų pirkimo </w:t>
      </w:r>
      <w:r w:rsidR="00025A45" w:rsidRPr="00025A45">
        <w:rPr>
          <w:rFonts w:ascii="Times New Roman" w:hAnsi="Times New Roman" w:cs="Times New Roman"/>
          <w:sz w:val="24"/>
          <w:szCs w:val="24"/>
        </w:rPr>
        <w:t xml:space="preserve">sąlygų 3 </w:t>
      </w:r>
      <w:r w:rsidRPr="00025A45">
        <w:rPr>
          <w:rFonts w:ascii="Times New Roman" w:hAnsi="Times New Roman" w:cs="Times New Roman"/>
          <w:sz w:val="24"/>
          <w:szCs w:val="24"/>
        </w:rPr>
        <w:t>priede pateiktą</w:t>
      </w:r>
      <w:r w:rsidRPr="00B77913">
        <w:rPr>
          <w:rFonts w:ascii="Times New Roman" w:hAnsi="Times New Roman" w:cs="Times New Roman"/>
          <w:sz w:val="24"/>
          <w:szCs w:val="24"/>
        </w:rPr>
        <w:t xml:space="preserve"> pasiūlymo formą ir pasiūlymo formoje nurodyti ir kiti, tiekėjo nuomone, būtini dokumentai (jų kopijos).</w:t>
      </w:r>
    </w:p>
    <w:p w14:paraId="2C6CB1E0" w14:textId="6FF26EFD" w:rsidR="00B77913" w:rsidRDefault="0034143F"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hAnsi="Times New Roman" w:cs="Times New Roman"/>
          <w:color w:val="000000" w:themeColor="text1"/>
          <w:sz w:val="24"/>
          <w:szCs w:val="24"/>
        </w:rPr>
        <w:t>užpildytas EBVPD</w:t>
      </w:r>
      <w:r w:rsidR="000523C8" w:rsidRPr="00B77913">
        <w:rPr>
          <w:rFonts w:ascii="Times New Roman" w:hAnsi="Times New Roman" w:cs="Times New Roman"/>
          <w:color w:val="000000" w:themeColor="text1"/>
          <w:sz w:val="24"/>
          <w:szCs w:val="24"/>
        </w:rPr>
        <w:t xml:space="preserve"> (</w:t>
      </w:r>
      <w:r w:rsidR="000523C8" w:rsidRPr="00B77913">
        <w:rPr>
          <w:rFonts w:ascii="Times New Roman" w:eastAsia="Arial" w:hAnsi="Times New Roman" w:cs="Times New Roman"/>
          <w:sz w:val="24"/>
          <w:szCs w:val="24"/>
        </w:rPr>
        <w:t>pateikiamas visais formatais)</w:t>
      </w:r>
      <w:r w:rsidR="00025A45">
        <w:rPr>
          <w:rFonts w:ascii="Times New Roman" w:hAnsi="Times New Roman" w:cs="Times New Roman"/>
          <w:color w:val="000000" w:themeColor="text1"/>
          <w:sz w:val="24"/>
          <w:szCs w:val="24"/>
        </w:rPr>
        <w:t xml:space="preserve">. </w:t>
      </w:r>
      <w:r w:rsidRPr="00B77913">
        <w:rPr>
          <w:rFonts w:ascii="Times New Roman" w:hAnsi="Times New Roman" w:cs="Times New Roman"/>
          <w:color w:val="000000" w:themeColor="text1"/>
          <w:sz w:val="24"/>
          <w:szCs w:val="24"/>
        </w:rPr>
        <w:t>Pasirašydamas pasiūlymą, tiekėjas patvirtina ir EBVPD tikrumą;</w:t>
      </w:r>
    </w:p>
    <w:p w14:paraId="13BD19D7" w14:textId="77777777" w:rsidR="00B77913" w:rsidRDefault="0034143F"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hAnsi="Times New Roman" w:cs="Times New Roman"/>
          <w:sz w:val="24"/>
          <w:szCs w:val="24"/>
        </w:rPr>
        <w:t>jungtinės veiklos sutarties kopija (jeigu pirkime dalyvauja ūkio subjektų grupė jungtinės veiklos sutarties pagrindu);</w:t>
      </w:r>
    </w:p>
    <w:p w14:paraId="557BA007" w14:textId="77777777" w:rsidR="00B77913" w:rsidRDefault="0034143F"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hAnsi="Times New Roman" w:cs="Times New Roman"/>
          <w:sz w:val="24"/>
          <w:szCs w:val="24"/>
        </w:rPr>
        <w:t>dokumentas, patvirtinantis, kad asmuo, kuris pasirašė pasiūlymą (jei jis ne tiekėjo vadovas), turėjo teisę jį pasirašyti;</w:t>
      </w:r>
    </w:p>
    <w:p w14:paraId="2FEDEA5E" w14:textId="77777777" w:rsidR="00B77913" w:rsidRDefault="0034143F"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C64A1A6" w14:textId="77777777" w:rsidR="00B77913" w:rsidRDefault="0034143F"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hAnsi="Times New Roman" w:cs="Times New Roman"/>
          <w:sz w:val="24"/>
          <w:szCs w:val="24"/>
        </w:rPr>
        <w:t>jei tiekėjas pasitelkia subtiekėjus, subtiekėjo deklaracija ar kitas dokumentas, patvirtinantis jo sutikimą būti subtiekėju pirkime;</w:t>
      </w:r>
    </w:p>
    <w:p w14:paraId="77690A9B" w14:textId="4298C79C" w:rsidR="00B77913" w:rsidRDefault="0034143F"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hAnsi="Times New Roman" w:cs="Times New Roman"/>
          <w:sz w:val="24"/>
          <w:szCs w:val="24"/>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20328608" w14:textId="6FACD202" w:rsidR="00B77913" w:rsidRDefault="0034143F"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eastAsia="Calibri" w:hAnsi="Times New Roman" w:cs="Times New Roman"/>
          <w:sz w:val="24"/>
          <w:szCs w:val="24"/>
        </w:rPr>
        <w:t xml:space="preserve">techninė specifikacija, užpildyta pagal Specialiųjų pirkimo </w:t>
      </w:r>
      <w:r w:rsidRPr="00025A45">
        <w:rPr>
          <w:rFonts w:ascii="Times New Roman" w:eastAsia="Calibri" w:hAnsi="Times New Roman" w:cs="Times New Roman"/>
          <w:sz w:val="24"/>
          <w:szCs w:val="24"/>
        </w:rPr>
        <w:t xml:space="preserve">sąlygų </w:t>
      </w:r>
      <w:r w:rsidR="00025A45" w:rsidRPr="00025A45">
        <w:rPr>
          <w:rFonts w:ascii="Times New Roman" w:eastAsia="Calibri" w:hAnsi="Times New Roman" w:cs="Times New Roman"/>
          <w:sz w:val="24"/>
          <w:szCs w:val="24"/>
        </w:rPr>
        <w:t>2</w:t>
      </w:r>
      <w:r w:rsidRPr="00025A45">
        <w:rPr>
          <w:rFonts w:ascii="Times New Roman" w:eastAsia="Calibri" w:hAnsi="Times New Roman" w:cs="Times New Roman"/>
          <w:sz w:val="24"/>
          <w:szCs w:val="24"/>
        </w:rPr>
        <w:t xml:space="preserve"> priede pateiktą </w:t>
      </w:r>
      <w:r w:rsidRPr="00B77913">
        <w:rPr>
          <w:rFonts w:ascii="Times New Roman" w:eastAsia="Calibri" w:hAnsi="Times New Roman" w:cs="Times New Roman"/>
          <w:sz w:val="24"/>
          <w:szCs w:val="24"/>
        </w:rPr>
        <w:t>techninės specifikacijos formą;</w:t>
      </w:r>
    </w:p>
    <w:p w14:paraId="0E50B864" w14:textId="479C45CD" w:rsidR="0034143F" w:rsidRPr="00B77913" w:rsidRDefault="0034143F"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eastAsia="Arial Unicode MS" w:hAnsi="Times New Roman" w:cs="Times New Roman"/>
          <w:color w:val="000000"/>
          <w:sz w:val="24"/>
          <w:szCs w:val="24"/>
          <w:bdr w:val="none" w:sz="0" w:space="0" w:color="auto" w:frame="1"/>
        </w:rPr>
        <w:t xml:space="preserve">pateikti techninėje specifikacijoje nurodytų parametrų teisingumą įrodantys gamintojo dokumentai (katalogas, bukletas ir pan.) originalo, o reikalaujamų parametrų – ir lietuvių kalbomis (tais atvejais, kai parametrų teisingumą įrodančių gamintojo dokumentų (katalogo, bukletų ir pan.) originalo kalba yra anglų kalba, </w:t>
      </w:r>
      <w:r w:rsidRPr="00B77913">
        <w:rPr>
          <w:rFonts w:ascii="Times New Roman" w:eastAsia="Arial Unicode MS" w:hAnsi="Times New Roman" w:cs="Times New Roman"/>
          <w:sz w:val="24"/>
          <w:szCs w:val="24"/>
          <w:bdr w:val="none" w:sz="0" w:space="0" w:color="auto" w:frame="1"/>
        </w:rPr>
        <w:t xml:space="preserve">pateikti vertimus į lietuvių kalbą kartu su pasiūlymu nėra privaloma, tačiau tokie vertimai turės būti pateikti Perkančiajai organizacijai pareikalavus). Originaliame gamintojo dokumente turi būti pažymėta, kurį techninės specifikacijos lentelės parametrą </w:t>
      </w:r>
      <w:r w:rsidRPr="00B77913">
        <w:rPr>
          <w:rFonts w:ascii="Times New Roman" w:eastAsia="Arial Unicode MS" w:hAnsi="Times New Roman" w:cs="Times New Roman"/>
          <w:color w:val="000000"/>
          <w:sz w:val="24"/>
          <w:szCs w:val="24"/>
          <w:bdr w:val="none" w:sz="0" w:space="0" w:color="auto" w:frame="1"/>
        </w:rPr>
        <w:t>patvirtina pažymėta vieta.</w:t>
      </w:r>
    </w:p>
    <w:p w14:paraId="0A3C79F0" w14:textId="512EAC4D" w:rsidR="001C1D32" w:rsidRPr="00B77913" w:rsidRDefault="00AD4F1A" w:rsidP="00B77913">
      <w:pPr>
        <w:pStyle w:val="Sraopastraipa"/>
        <w:numPr>
          <w:ilvl w:val="1"/>
          <w:numId w:val="8"/>
        </w:numPr>
        <w:tabs>
          <w:tab w:val="left" w:pos="1276"/>
        </w:tabs>
        <w:spacing w:line="240" w:lineRule="auto"/>
        <w:ind w:left="0" w:firstLine="851"/>
        <w:rPr>
          <w:rFonts w:ascii="Times New Roman" w:hAnsi="Times New Roman" w:cs="Times New Roman"/>
          <w:sz w:val="24"/>
          <w:szCs w:val="24"/>
          <w:u w:val="single"/>
        </w:rPr>
      </w:pPr>
      <w:r w:rsidRPr="00B77913">
        <w:rPr>
          <w:rFonts w:ascii="Times New Roman" w:eastAsia="Calibri" w:hAnsi="Times New Roman" w:cs="Times New Roman"/>
          <w:sz w:val="24"/>
          <w:szCs w:val="24"/>
        </w:rPr>
        <w:t xml:space="preserve">Pasiūlymas gali būti pasirašytas </w:t>
      </w:r>
      <w:r w:rsidR="00FD5736" w:rsidRPr="00B77913">
        <w:rPr>
          <w:rFonts w:ascii="Times New Roman" w:eastAsia="Calibri" w:hAnsi="Times New Roman" w:cs="Times New Roman"/>
          <w:sz w:val="24"/>
          <w:szCs w:val="24"/>
        </w:rPr>
        <w:t xml:space="preserve">fiziniu arba </w:t>
      </w:r>
      <w:r w:rsidRPr="00B77913">
        <w:rPr>
          <w:rFonts w:ascii="Times New Roman" w:eastAsia="Calibri" w:hAnsi="Times New Roman" w:cs="Times New Roman"/>
          <w:sz w:val="24"/>
          <w:szCs w:val="24"/>
        </w:rPr>
        <w:t xml:space="preserve">kvalifikuotu elektroniniu parašu. Jeigu </w:t>
      </w:r>
      <w:r w:rsidR="00FD5736" w:rsidRPr="00B77913">
        <w:rPr>
          <w:rFonts w:ascii="Times New Roman" w:eastAsia="Calibri" w:hAnsi="Times New Roman" w:cs="Times New Roman"/>
          <w:sz w:val="24"/>
          <w:szCs w:val="24"/>
        </w:rPr>
        <w:t xml:space="preserve">tiekėjas </w:t>
      </w:r>
      <w:r w:rsidRPr="00B77913">
        <w:rPr>
          <w:rFonts w:ascii="Times New Roman" w:eastAsia="Calibri" w:hAnsi="Times New Roman" w:cs="Times New Roman"/>
          <w:sz w:val="24"/>
          <w:szCs w:val="24"/>
        </w:rPr>
        <w:t>dokumentus tvirtina naudodamas elektroninį, o ne fizinį parašą, elektroninis parašas turi atitikti VPĮ 22</w:t>
      </w:r>
      <w:r w:rsidR="006E2B14" w:rsidRPr="00B77913">
        <w:rPr>
          <w:rFonts w:ascii="Times New Roman" w:eastAsia="Calibri" w:hAnsi="Times New Roman" w:cs="Times New Roman"/>
          <w:sz w:val="24"/>
          <w:szCs w:val="24"/>
        </w:rPr>
        <w:t xml:space="preserve"> </w:t>
      </w:r>
      <w:r w:rsidRPr="00B77913">
        <w:rPr>
          <w:rFonts w:ascii="Times New Roman" w:eastAsia="Calibri" w:hAnsi="Times New Roman" w:cs="Times New Roman"/>
          <w:sz w:val="24"/>
          <w:szCs w:val="24"/>
        </w:rPr>
        <w:t xml:space="preserve">straipsnio 11 dalies 2 ir 3 punktuose nustatytus reikalavimus. </w:t>
      </w:r>
      <w:r w:rsidR="7C928381" w:rsidRPr="00B77913">
        <w:rPr>
          <w:rFonts w:ascii="Times New Roman" w:hAnsi="Times New Roman" w:cs="Times New Roman"/>
          <w:sz w:val="24"/>
          <w:szCs w:val="24"/>
        </w:rPr>
        <w:t>P</w:t>
      </w:r>
      <w:r w:rsidR="007037F7" w:rsidRPr="00B77913">
        <w:rPr>
          <w:rFonts w:ascii="Times New Roman" w:hAnsi="Times New Roman" w:cs="Times New Roman"/>
          <w:sz w:val="24"/>
          <w:szCs w:val="24"/>
        </w:rPr>
        <w:t>erkančiajai organizacijai</w:t>
      </w:r>
      <w:r w:rsidRPr="00B77913">
        <w:rPr>
          <w:rFonts w:ascii="Times New Roman" w:hAnsi="Times New Roman" w:cs="Times New Roman"/>
          <w:sz w:val="24"/>
          <w:szCs w:val="24"/>
        </w:rPr>
        <w:t xml:space="preserve"> kilus abejonių dėl dokumentų tikrumo, ji turi teisę reikalauti pateikti dokumentų originalus.</w:t>
      </w:r>
      <w:r w:rsidRPr="00B77913">
        <w:rPr>
          <w:rFonts w:ascii="Times New Roman" w:eastAsia="Calibri" w:hAnsi="Times New Roman" w:cs="Times New Roman"/>
          <w:sz w:val="24"/>
          <w:szCs w:val="24"/>
        </w:rPr>
        <w:t xml:space="preserve"> Gali būti:</w:t>
      </w:r>
    </w:p>
    <w:p w14:paraId="74245553" w14:textId="77777777" w:rsidR="00B77913" w:rsidRDefault="00AD4F1A"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eastAsia="Calibri" w:hAnsi="Times New Roman" w:cs="Times New Roman"/>
          <w:sz w:val="24"/>
          <w:szCs w:val="24"/>
        </w:rPr>
        <w:lastRenderedPageBreak/>
        <w:t>pateikiami kvalifikuotu elektroniniu parašu pasirašyti elektroninėmis priemonėmis suformuoti dokumentai;</w:t>
      </w:r>
    </w:p>
    <w:p w14:paraId="5207D451" w14:textId="3C03AD83" w:rsidR="00AD4F1A" w:rsidRPr="00B77913" w:rsidRDefault="00AD4F1A" w:rsidP="00D64DD2">
      <w:pPr>
        <w:pStyle w:val="Sraopastraipa"/>
        <w:numPr>
          <w:ilvl w:val="2"/>
          <w:numId w:val="8"/>
        </w:numPr>
        <w:tabs>
          <w:tab w:val="left" w:pos="1843"/>
        </w:tabs>
        <w:spacing w:line="240" w:lineRule="auto"/>
        <w:ind w:left="0" w:firstLine="1276"/>
        <w:rPr>
          <w:rFonts w:ascii="Times New Roman" w:hAnsi="Times New Roman" w:cs="Times New Roman"/>
          <w:sz w:val="24"/>
          <w:szCs w:val="24"/>
        </w:rPr>
      </w:pPr>
      <w:r w:rsidRPr="00B77913">
        <w:rPr>
          <w:rFonts w:ascii="Times New Roman" w:eastAsia="Calibri" w:hAnsi="Times New Roman" w:cs="Times New Roman"/>
          <w:sz w:val="24"/>
          <w:szCs w:val="24"/>
        </w:rPr>
        <w:t>skaitmeninės dokumentų kopijos (fiziniu parašu tvirtinami dokumentai turi būti pateikiami pasirašyti ir nuskenuoti).</w:t>
      </w:r>
    </w:p>
    <w:p w14:paraId="74B648AC" w14:textId="77777777" w:rsidR="00B77913" w:rsidRDefault="00D61DED" w:rsidP="00B77913">
      <w:pPr>
        <w:pStyle w:val="Sraopastraipa"/>
        <w:numPr>
          <w:ilvl w:val="1"/>
          <w:numId w:val="8"/>
        </w:numPr>
        <w:tabs>
          <w:tab w:val="left" w:pos="1276"/>
        </w:tabs>
        <w:spacing w:line="240" w:lineRule="auto"/>
        <w:ind w:left="0" w:firstLine="851"/>
        <w:rPr>
          <w:rFonts w:ascii="Times New Roman" w:eastAsia="Arial Unicode MS" w:hAnsi="Times New Roman" w:cs="Times New Roman"/>
          <w:color w:val="000000"/>
          <w:sz w:val="24"/>
          <w:szCs w:val="24"/>
          <w:bdr w:val="none" w:sz="0" w:space="0" w:color="auto" w:frame="1"/>
        </w:rPr>
      </w:pPr>
      <w:r w:rsidRPr="00B77913">
        <w:rPr>
          <w:rFonts w:ascii="Times New Roman" w:eastAsia="Arial" w:hAnsi="Times New Roman" w:cs="Times New Roman"/>
          <w:sz w:val="24"/>
          <w:szCs w:val="24"/>
        </w:rPr>
        <w:t>Pasiūlyma</w:t>
      </w:r>
      <w:r w:rsidR="00543400" w:rsidRPr="00B77913">
        <w:rPr>
          <w:rFonts w:ascii="Times New Roman" w:eastAsia="Arial" w:hAnsi="Times New Roman" w:cs="Times New Roman"/>
          <w:sz w:val="24"/>
          <w:szCs w:val="24"/>
        </w:rPr>
        <w:t>s turi būti parengtas</w:t>
      </w:r>
      <w:r w:rsidRPr="00B77913">
        <w:rPr>
          <w:rFonts w:ascii="Times New Roman" w:eastAsia="Arial" w:hAnsi="Times New Roman" w:cs="Times New Roman"/>
          <w:sz w:val="24"/>
          <w:szCs w:val="24"/>
        </w:rPr>
        <w:t xml:space="preserve"> lietuvių</w:t>
      </w:r>
      <w:r w:rsidR="0034143F" w:rsidRPr="00B77913">
        <w:rPr>
          <w:rFonts w:ascii="Times New Roman" w:eastAsia="Arial" w:hAnsi="Times New Roman" w:cs="Times New Roman"/>
          <w:sz w:val="24"/>
          <w:szCs w:val="24"/>
        </w:rPr>
        <w:t xml:space="preserve"> kalba</w:t>
      </w:r>
      <w:r w:rsidRPr="00B77913">
        <w:rPr>
          <w:rFonts w:ascii="Times New Roman" w:eastAsia="Arial" w:hAnsi="Times New Roman" w:cs="Times New Roman"/>
          <w:sz w:val="24"/>
          <w:szCs w:val="24"/>
        </w:rPr>
        <w:t xml:space="preserve">. </w:t>
      </w:r>
      <w:r w:rsidR="00E8102A" w:rsidRPr="00B77913">
        <w:rPr>
          <w:rFonts w:ascii="Times New Roman" w:eastAsia="Arial Unicode MS" w:hAnsi="Times New Roman" w:cs="Times New Roman"/>
          <w:color w:val="000000"/>
          <w:sz w:val="24"/>
          <w:szCs w:val="24"/>
          <w:bdr w:val="none" w:sz="0" w:space="0" w:color="auto" w:frame="1"/>
        </w:rPr>
        <w:t xml:space="preserve">Techninėje specifikacijoje nurodytų parametrų teisingumą įrodantys gamintojo dokumentai (katalogas, bukletas ir pan.) pateikiami originalo, o reikalaujamų parametrų – ir lietuvių kalbomis (tais atvejais, kai parametrų teisingumą įrodančių gamintojo dokumentų (katalogo, bukletų ir pan.) originalo kalba yra anglų kalba, pateikti vertimus į lietuvių kalbą kartu su pasiūlymu nėra privaloma, tačiau tokie vertimai turės būti pateikti </w:t>
      </w:r>
      <w:r w:rsidR="00E8102A" w:rsidRPr="00B77913">
        <w:rPr>
          <w:rFonts w:ascii="Times New Roman" w:eastAsia="Arial Unicode MS" w:hAnsi="Times New Roman" w:cs="Times New Roman"/>
          <w:sz w:val="24"/>
          <w:szCs w:val="24"/>
          <w:bdr w:val="none" w:sz="0" w:space="0" w:color="auto" w:frame="1"/>
        </w:rPr>
        <w:t xml:space="preserve">Perkančiajai organizacijai </w:t>
      </w:r>
      <w:r w:rsidR="00E8102A" w:rsidRPr="00B77913">
        <w:rPr>
          <w:rFonts w:ascii="Times New Roman" w:eastAsia="Arial Unicode MS" w:hAnsi="Times New Roman" w:cs="Times New Roman"/>
          <w:color w:val="000000"/>
          <w:sz w:val="24"/>
          <w:szCs w:val="24"/>
          <w:bdr w:val="none" w:sz="0" w:space="0" w:color="auto" w:frame="1"/>
        </w:rPr>
        <w:t>pareikalavus).</w:t>
      </w:r>
    </w:p>
    <w:p w14:paraId="7F5A81F7" w14:textId="77777777" w:rsidR="00B77913" w:rsidRDefault="0032046A" w:rsidP="00B77913">
      <w:pPr>
        <w:pStyle w:val="Sraopastraipa"/>
        <w:numPr>
          <w:ilvl w:val="1"/>
          <w:numId w:val="8"/>
        </w:numPr>
        <w:tabs>
          <w:tab w:val="left" w:pos="1276"/>
        </w:tabs>
        <w:spacing w:line="240" w:lineRule="auto"/>
        <w:ind w:left="0" w:firstLine="851"/>
        <w:rPr>
          <w:rFonts w:ascii="Times New Roman" w:eastAsia="Arial Unicode MS" w:hAnsi="Times New Roman" w:cs="Times New Roman"/>
          <w:color w:val="000000"/>
          <w:sz w:val="24"/>
          <w:szCs w:val="24"/>
          <w:bdr w:val="none" w:sz="0" w:space="0" w:color="auto" w:frame="1"/>
        </w:rPr>
      </w:pPr>
      <w:r w:rsidRPr="00B77913">
        <w:rPr>
          <w:rFonts w:ascii="Times New Roman" w:hAnsi="Times New Roman" w:cs="Times New Roman"/>
          <w:sz w:val="24"/>
          <w:szCs w:val="24"/>
        </w:rPr>
        <w:t>Pasiūlym</w:t>
      </w:r>
      <w:r w:rsidR="00990A2D" w:rsidRPr="00B77913">
        <w:rPr>
          <w:rFonts w:ascii="Times New Roman" w:hAnsi="Times New Roman" w:cs="Times New Roman"/>
          <w:sz w:val="24"/>
          <w:szCs w:val="24"/>
        </w:rPr>
        <w:t xml:space="preserve">uose nurodytos kainos </w:t>
      </w:r>
      <w:r w:rsidR="003C09C7" w:rsidRPr="00B77913">
        <w:rPr>
          <w:rFonts w:ascii="Times New Roman" w:hAnsi="Times New Roman" w:cs="Times New Roman"/>
          <w:sz w:val="24"/>
          <w:szCs w:val="24"/>
        </w:rPr>
        <w:t xml:space="preserve">bus vertinamos </w:t>
      </w:r>
      <w:r w:rsidRPr="00B77913">
        <w:rPr>
          <w:rFonts w:ascii="Times New Roman" w:hAnsi="Times New Roman" w:cs="Times New Roman"/>
          <w:sz w:val="24"/>
          <w:szCs w:val="24"/>
        </w:rPr>
        <w:t>eurais</w:t>
      </w:r>
      <w:r w:rsidRPr="00B77913">
        <w:rPr>
          <w:rFonts w:ascii="Times New Roman" w:eastAsia="Calibri" w:hAnsi="Times New Roman" w:cs="Times New Roman"/>
          <w:sz w:val="24"/>
          <w:szCs w:val="24"/>
        </w:rPr>
        <w:t>.</w:t>
      </w:r>
      <w:r w:rsidRPr="00B77913">
        <w:rPr>
          <w:rFonts w:ascii="Times New Roman" w:hAnsi="Times New Roman" w:cs="Times New Roman"/>
          <w:sz w:val="24"/>
          <w:szCs w:val="24"/>
        </w:rPr>
        <w:t xml:space="preserve"> Jeigu </w:t>
      </w:r>
      <w:r w:rsidR="005B57A2" w:rsidRPr="00B77913">
        <w:rPr>
          <w:rFonts w:ascii="Times New Roman" w:hAnsi="Times New Roman" w:cs="Times New Roman"/>
          <w:sz w:val="24"/>
          <w:szCs w:val="24"/>
        </w:rPr>
        <w:t>p</w:t>
      </w:r>
      <w:r w:rsidRPr="00B77913">
        <w:rPr>
          <w:rFonts w:ascii="Times New Roman" w:hAnsi="Times New Roman" w:cs="Times New Roman"/>
          <w:sz w:val="24"/>
          <w:szCs w:val="24"/>
        </w:rPr>
        <w:t xml:space="preserve">asiūlymuose kainos nurodytos užsienio valiuta, jos </w:t>
      </w:r>
      <w:r w:rsidR="003C09C7" w:rsidRPr="00B77913">
        <w:rPr>
          <w:rFonts w:ascii="Times New Roman" w:hAnsi="Times New Roman" w:cs="Times New Roman"/>
          <w:sz w:val="24"/>
          <w:szCs w:val="24"/>
        </w:rPr>
        <w:t>bus</w:t>
      </w:r>
      <w:r w:rsidRPr="00B77913">
        <w:rPr>
          <w:rFonts w:ascii="Times New Roman" w:hAnsi="Times New Roman" w:cs="Times New Roman"/>
          <w:sz w:val="24"/>
          <w:szCs w:val="24"/>
        </w:rPr>
        <w:t xml:space="preserve"> perskaičiuojamos </w:t>
      </w:r>
      <w:r w:rsidR="003C09C7" w:rsidRPr="00B77913">
        <w:rPr>
          <w:rFonts w:ascii="Times New Roman" w:hAnsi="Times New Roman" w:cs="Times New Roman"/>
          <w:sz w:val="24"/>
          <w:szCs w:val="24"/>
        </w:rPr>
        <w:t>eurais</w:t>
      </w:r>
      <w:r w:rsidRPr="00B7791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77913">
        <w:rPr>
          <w:rFonts w:ascii="Times New Roman" w:hAnsi="Times New Roman" w:cs="Times New Roman"/>
          <w:sz w:val="24"/>
          <w:szCs w:val="24"/>
        </w:rPr>
        <w:t>.</w:t>
      </w:r>
    </w:p>
    <w:p w14:paraId="6A190889" w14:textId="77777777" w:rsidR="00B77913" w:rsidRPr="00B77913" w:rsidRDefault="006A6A5B" w:rsidP="00B77913">
      <w:pPr>
        <w:pStyle w:val="Sraopastraipa"/>
        <w:numPr>
          <w:ilvl w:val="1"/>
          <w:numId w:val="8"/>
        </w:numPr>
        <w:tabs>
          <w:tab w:val="left" w:pos="1276"/>
        </w:tabs>
        <w:spacing w:line="240" w:lineRule="auto"/>
        <w:ind w:left="0" w:firstLine="851"/>
        <w:rPr>
          <w:rFonts w:ascii="Times New Roman" w:eastAsia="Arial Unicode MS" w:hAnsi="Times New Roman" w:cs="Times New Roman"/>
          <w:color w:val="000000"/>
          <w:sz w:val="24"/>
          <w:szCs w:val="24"/>
          <w:bdr w:val="none" w:sz="0" w:space="0" w:color="auto" w:frame="1"/>
        </w:rPr>
      </w:pPr>
      <w:r w:rsidRPr="00B77913">
        <w:rPr>
          <w:rFonts w:ascii="Times New Roman" w:eastAsia="Arial" w:hAnsi="Times New Roman" w:cs="Times New Roman"/>
          <w:sz w:val="24"/>
          <w:szCs w:val="24"/>
        </w:rPr>
        <w:t xml:space="preserve">Bendra pasiūlymo kaina (sąnaudos) su PVM  turi būti nurodoma dviejų </w:t>
      </w:r>
      <w:r w:rsidR="00EE7D60" w:rsidRPr="00B77913">
        <w:rPr>
          <w:rFonts w:ascii="Times New Roman" w:eastAsia="Arial" w:hAnsi="Times New Roman" w:cs="Times New Roman"/>
          <w:sz w:val="24"/>
          <w:szCs w:val="24"/>
        </w:rPr>
        <w:t>skaitmenų</w:t>
      </w:r>
      <w:r w:rsidRPr="00B77913">
        <w:rPr>
          <w:rFonts w:ascii="Times New Roman" w:eastAsia="Arial" w:hAnsi="Times New Roman" w:cs="Times New Roman"/>
          <w:sz w:val="24"/>
          <w:szCs w:val="24"/>
        </w:rPr>
        <w:t xml:space="preserve"> po kablelio tikslumu. Šią kainą sudarančios kainos sudedamosios dalys ar įkainiai </w:t>
      </w:r>
      <w:r w:rsidR="00E8102A" w:rsidRPr="00B77913">
        <w:rPr>
          <w:rFonts w:ascii="Times New Roman" w:eastAsia="Arial" w:hAnsi="Times New Roman" w:cs="Times New Roman"/>
          <w:sz w:val="24"/>
          <w:szCs w:val="24"/>
        </w:rPr>
        <w:t>turi būti nurodomi</w:t>
      </w:r>
      <w:r w:rsidRPr="00B77913">
        <w:rPr>
          <w:rFonts w:ascii="Times New Roman" w:eastAsia="Arial" w:hAnsi="Times New Roman" w:cs="Times New Roman"/>
          <w:sz w:val="24"/>
          <w:szCs w:val="24"/>
        </w:rPr>
        <w:t xml:space="preserve"> </w:t>
      </w:r>
      <w:r w:rsidR="00E8102A" w:rsidRPr="00B77913">
        <w:rPr>
          <w:rFonts w:ascii="Times New Roman" w:eastAsia="Arial" w:hAnsi="Times New Roman" w:cs="Times New Roman"/>
          <w:sz w:val="24"/>
          <w:szCs w:val="24"/>
        </w:rPr>
        <w:t xml:space="preserve">dviejų skaitmenų po kablelio tikslumu. </w:t>
      </w:r>
    </w:p>
    <w:p w14:paraId="4AC2116E" w14:textId="59DCBFDA" w:rsidR="00CD457C" w:rsidRPr="00025A45" w:rsidRDefault="009C66EF" w:rsidP="00025A45">
      <w:pPr>
        <w:pStyle w:val="Sraopastraipa"/>
        <w:numPr>
          <w:ilvl w:val="1"/>
          <w:numId w:val="8"/>
        </w:numPr>
        <w:tabs>
          <w:tab w:val="left" w:pos="1276"/>
        </w:tabs>
        <w:spacing w:line="240" w:lineRule="auto"/>
        <w:ind w:left="0" w:firstLine="851"/>
        <w:rPr>
          <w:rFonts w:ascii="Times New Roman" w:eastAsia="Arial Unicode MS" w:hAnsi="Times New Roman" w:cs="Times New Roman"/>
          <w:color w:val="000000"/>
          <w:sz w:val="24"/>
          <w:szCs w:val="24"/>
          <w:bdr w:val="none" w:sz="0" w:space="0" w:color="auto" w:frame="1"/>
        </w:rPr>
      </w:pPr>
      <w:r w:rsidRPr="00B77913">
        <w:rPr>
          <w:rFonts w:ascii="Times New Roman" w:eastAsia="Arial" w:hAnsi="Times New Roman" w:cs="Times New Roman"/>
          <w:sz w:val="24"/>
          <w:szCs w:val="24"/>
        </w:rPr>
        <w:t xml:space="preserve">Tiekėjų pasiūlymuose nurodytos kainos bus vertinamos </w:t>
      </w:r>
      <w:r w:rsidRPr="00B77913">
        <w:rPr>
          <w:rFonts w:ascii="Times New Roman" w:hAnsi="Times New Roman" w:cs="Times New Roman"/>
          <w:sz w:val="24"/>
          <w:szCs w:val="24"/>
        </w:rPr>
        <w:t xml:space="preserve">ir lyginamos su visais mokesčiais, įskaitant PVM. </w:t>
      </w:r>
    </w:p>
    <w:p w14:paraId="76771895" w14:textId="77777777" w:rsidR="00F527B1" w:rsidRPr="00025A45" w:rsidRDefault="00F527B1" w:rsidP="00D64DD2">
      <w:pPr>
        <w:pStyle w:val="paragrafesrasas2lygis"/>
        <w:spacing w:after="0" w:line="240" w:lineRule="auto"/>
        <w:rPr>
          <w:rFonts w:asciiTheme="minorHAnsi" w:hAnsiTheme="minorHAnsi" w:cstheme="minorHAnsi"/>
          <w:sz w:val="4"/>
          <w:szCs w:val="4"/>
        </w:rPr>
      </w:pPr>
    </w:p>
    <w:p w14:paraId="7A210472" w14:textId="6C0D09B3" w:rsidR="003D73C2" w:rsidRPr="00025A45" w:rsidRDefault="00CA0E9B" w:rsidP="00CA0E9B">
      <w:pPr>
        <w:pStyle w:val="Antrat1"/>
        <w:spacing w:before="0" w:after="0" w:line="360" w:lineRule="auto"/>
        <w:ind w:left="357" w:firstLine="0"/>
        <w:jc w:val="center"/>
        <w:rPr>
          <w:rFonts w:ascii="Times New Roman" w:hAnsi="Times New Roman" w:cs="Times New Roman"/>
          <w:b/>
          <w:bCs/>
          <w:color w:val="auto"/>
          <w:sz w:val="24"/>
          <w:szCs w:val="24"/>
        </w:rPr>
      </w:pPr>
      <w:bookmarkStart w:id="12" w:name="_Toc137194952"/>
      <w:bookmarkStart w:id="13" w:name="_Toc214461755"/>
      <w:r w:rsidRPr="00025A45">
        <w:rPr>
          <w:rFonts w:ascii="Times New Roman" w:hAnsi="Times New Roman" w:cs="Times New Roman"/>
          <w:b/>
          <w:bCs/>
          <w:color w:val="auto"/>
          <w:sz w:val="24"/>
          <w:szCs w:val="24"/>
        </w:rPr>
        <w:t>6. PASIŪLYMO GALIOJIMO UŽTIKRINIMAS</w:t>
      </w:r>
      <w:bookmarkEnd w:id="12"/>
      <w:bookmarkEnd w:id="13"/>
    </w:p>
    <w:p w14:paraId="6B9596C1" w14:textId="6BAB6EC7" w:rsidR="00F527B1" w:rsidRPr="0063427E" w:rsidRDefault="0063427E" w:rsidP="00CA0E9B">
      <w:pPr>
        <w:spacing w:line="240" w:lineRule="auto"/>
        <w:ind w:firstLine="851"/>
        <w:rPr>
          <w:rFonts w:ascii="Times New Roman" w:hAnsi="Times New Roman" w:cs="Times New Roman"/>
          <w:sz w:val="24"/>
          <w:szCs w:val="24"/>
        </w:rPr>
      </w:pPr>
      <w:r>
        <w:rPr>
          <w:rFonts w:ascii="Times New Roman" w:hAnsi="Times New Roman" w:cs="Times New Roman"/>
          <w:sz w:val="24"/>
          <w:szCs w:val="24"/>
        </w:rPr>
        <w:t>6.1.</w:t>
      </w:r>
      <w:r w:rsidR="00B77913" w:rsidRPr="00B77913">
        <w:rPr>
          <w:rFonts w:ascii="Times New Roman" w:hAnsi="Times New Roman" w:cs="Times New Roman"/>
          <w:sz w:val="24"/>
          <w:szCs w:val="24"/>
        </w:rPr>
        <w:t xml:space="preserve"> </w:t>
      </w:r>
      <w:r w:rsidR="00504AD9" w:rsidRPr="00B7791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DDD632" w14:textId="77777777" w:rsidR="00B77913" w:rsidRPr="00D64DD2" w:rsidRDefault="00B77913" w:rsidP="00B77913">
      <w:pPr>
        <w:spacing w:line="240" w:lineRule="auto"/>
        <w:ind w:left="697" w:firstLine="0"/>
        <w:rPr>
          <w:rFonts w:ascii="Times New Roman" w:hAnsi="Times New Roman" w:cs="Times New Roman"/>
          <w:sz w:val="16"/>
          <w:szCs w:val="16"/>
        </w:rPr>
      </w:pPr>
    </w:p>
    <w:p w14:paraId="417D4E19" w14:textId="09176AD4" w:rsidR="00571D6C" w:rsidRPr="00025A45" w:rsidRDefault="00CA0E9B" w:rsidP="00CA0E9B">
      <w:pPr>
        <w:pStyle w:val="Antrat1"/>
        <w:numPr>
          <w:ilvl w:val="0"/>
          <w:numId w:val="7"/>
        </w:numPr>
        <w:spacing w:before="0" w:after="0" w:line="360" w:lineRule="auto"/>
        <w:ind w:left="425" w:firstLine="0"/>
        <w:jc w:val="center"/>
        <w:rPr>
          <w:rFonts w:ascii="Times New Roman" w:hAnsi="Times New Roman" w:cs="Times New Roman"/>
          <w:b/>
          <w:bCs/>
          <w:sz w:val="24"/>
          <w:szCs w:val="24"/>
        </w:rPr>
      </w:pPr>
      <w:bookmarkStart w:id="14" w:name="_Toc15392775"/>
      <w:bookmarkStart w:id="15" w:name="_Toc137194953"/>
      <w:bookmarkStart w:id="16" w:name="_Toc214461756"/>
      <w:r w:rsidRPr="00025A45">
        <w:rPr>
          <w:rFonts w:ascii="Times New Roman" w:hAnsi="Times New Roman" w:cs="Times New Roman"/>
          <w:b/>
          <w:bCs/>
          <w:color w:val="auto"/>
          <w:sz w:val="24"/>
          <w:szCs w:val="24"/>
        </w:rPr>
        <w:t>P</w:t>
      </w:r>
      <w:bookmarkEnd w:id="14"/>
      <w:r w:rsidRPr="00025A45">
        <w:rPr>
          <w:rFonts w:ascii="Times New Roman" w:hAnsi="Times New Roman" w:cs="Times New Roman"/>
          <w:b/>
          <w:bCs/>
          <w:color w:val="auto"/>
          <w:sz w:val="24"/>
          <w:szCs w:val="24"/>
        </w:rPr>
        <w:t>ASIŪLYMŲ VERTINIMAS</w:t>
      </w:r>
      <w:bookmarkEnd w:id="15"/>
      <w:bookmarkEnd w:id="16"/>
    </w:p>
    <w:p w14:paraId="0C1B0E3A" w14:textId="77777777" w:rsidR="00E85882" w:rsidRPr="00B77913" w:rsidRDefault="00E85882" w:rsidP="00CA0E9B">
      <w:pPr>
        <w:spacing w:line="240" w:lineRule="auto"/>
        <w:ind w:firstLine="851"/>
        <w:rPr>
          <w:rFonts w:ascii="Times New Roman" w:hAnsi="Times New Roman" w:cs="Times New Roman"/>
          <w:vanish/>
          <w:sz w:val="24"/>
          <w:szCs w:val="24"/>
        </w:rPr>
      </w:pPr>
    </w:p>
    <w:p w14:paraId="6D03407E" w14:textId="13A68DB8" w:rsidR="00CA0E9B" w:rsidRDefault="00B77913" w:rsidP="00CA0E9B">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7.1. </w:t>
      </w:r>
      <w:r w:rsidR="3CB1384C" w:rsidRPr="00B77913">
        <w:rPr>
          <w:rFonts w:ascii="Times New Roman" w:hAnsi="Times New Roman" w:cs="Times New Roman"/>
          <w:sz w:val="24"/>
          <w:szCs w:val="24"/>
        </w:rPr>
        <w:t>P</w:t>
      </w:r>
      <w:r w:rsidR="000B220A" w:rsidRPr="00B77913">
        <w:rPr>
          <w:rFonts w:ascii="Times New Roman" w:hAnsi="Times New Roman" w:cs="Times New Roman"/>
          <w:sz w:val="24"/>
          <w:szCs w:val="24"/>
        </w:rPr>
        <w:t>erkančioji organizacija</w:t>
      </w:r>
      <w:r w:rsidR="00831133" w:rsidRPr="00B77913">
        <w:rPr>
          <w:rFonts w:ascii="Times New Roman" w:eastAsia="Calibri" w:hAnsi="Times New Roman" w:cs="Times New Roman"/>
          <w:sz w:val="24"/>
          <w:szCs w:val="24"/>
        </w:rPr>
        <w:t xml:space="preserve"> ekonomiškai naudingiausią </w:t>
      </w:r>
      <w:r w:rsidR="000B220A" w:rsidRPr="00B77913">
        <w:rPr>
          <w:rFonts w:ascii="Times New Roman" w:eastAsia="Calibri" w:hAnsi="Times New Roman" w:cs="Times New Roman"/>
          <w:sz w:val="24"/>
          <w:szCs w:val="24"/>
        </w:rPr>
        <w:t>p</w:t>
      </w:r>
      <w:r w:rsidR="00831133" w:rsidRPr="00B77913">
        <w:rPr>
          <w:rFonts w:ascii="Times New Roman" w:eastAsia="Calibri" w:hAnsi="Times New Roman" w:cs="Times New Roman"/>
          <w:sz w:val="24"/>
          <w:szCs w:val="24"/>
        </w:rPr>
        <w:t xml:space="preserve">asiūlymą išrenka pagal </w:t>
      </w:r>
      <w:r w:rsidR="000B220A" w:rsidRPr="00B77913">
        <w:rPr>
          <w:rFonts w:ascii="Times New Roman" w:eastAsia="Calibri" w:hAnsi="Times New Roman" w:cs="Times New Roman"/>
          <w:sz w:val="24"/>
          <w:szCs w:val="24"/>
        </w:rPr>
        <w:t>tiekėjo p</w:t>
      </w:r>
      <w:r w:rsidR="00831133" w:rsidRPr="00B77913">
        <w:rPr>
          <w:rFonts w:ascii="Times New Roman" w:eastAsia="Calibri" w:hAnsi="Times New Roman" w:cs="Times New Roman"/>
          <w:sz w:val="24"/>
          <w:szCs w:val="24"/>
        </w:rPr>
        <w:t>asiūlyme nurodytą kainą, kuri turi būti apskaičiuota ir nurodyta taip, kaip reikalaujama</w:t>
      </w:r>
      <w:r w:rsidR="00DE051B" w:rsidRPr="00B77913">
        <w:rPr>
          <w:rFonts w:ascii="Times New Roman" w:eastAsia="Calibri" w:hAnsi="Times New Roman" w:cs="Times New Roman"/>
          <w:sz w:val="24"/>
          <w:szCs w:val="24"/>
        </w:rPr>
        <w:t xml:space="preserve"> </w:t>
      </w:r>
      <w:r w:rsidR="00025A45">
        <w:rPr>
          <w:rFonts w:ascii="Times New Roman" w:eastAsia="Calibri" w:hAnsi="Times New Roman" w:cs="Times New Roman"/>
          <w:sz w:val="24"/>
          <w:szCs w:val="24"/>
        </w:rPr>
        <w:t>S</w:t>
      </w:r>
      <w:r w:rsidR="00023019" w:rsidRPr="00B77913">
        <w:rPr>
          <w:rFonts w:ascii="Times New Roman" w:eastAsia="Calibri" w:hAnsi="Times New Roman" w:cs="Times New Roman"/>
          <w:sz w:val="24"/>
          <w:szCs w:val="24"/>
        </w:rPr>
        <w:t>pecialiųjų p</w:t>
      </w:r>
      <w:r w:rsidR="00DE051B" w:rsidRPr="00B77913">
        <w:rPr>
          <w:rFonts w:ascii="Times New Roman" w:eastAsia="Calibri" w:hAnsi="Times New Roman" w:cs="Times New Roman"/>
          <w:sz w:val="24"/>
          <w:szCs w:val="24"/>
        </w:rPr>
        <w:t xml:space="preserve">irkimo </w:t>
      </w:r>
      <w:r w:rsidR="00DE051B" w:rsidRPr="00025A45">
        <w:rPr>
          <w:rFonts w:ascii="Times New Roman" w:eastAsia="Calibri" w:hAnsi="Times New Roman" w:cs="Times New Roman"/>
          <w:sz w:val="24"/>
          <w:szCs w:val="24"/>
        </w:rPr>
        <w:t xml:space="preserve">sąlygų </w:t>
      </w:r>
      <w:r w:rsidR="00025A45" w:rsidRPr="00025A45">
        <w:rPr>
          <w:rStyle w:val="cf01"/>
          <w:rFonts w:ascii="Times New Roman" w:hAnsi="Times New Roman" w:cs="Times New Roman"/>
          <w:sz w:val="24"/>
          <w:szCs w:val="24"/>
        </w:rPr>
        <w:t>4</w:t>
      </w:r>
      <w:r w:rsidR="00E8102A" w:rsidRPr="00025A45">
        <w:rPr>
          <w:rStyle w:val="cf01"/>
          <w:rFonts w:ascii="Times New Roman" w:hAnsi="Times New Roman" w:cs="Times New Roman"/>
          <w:sz w:val="24"/>
          <w:szCs w:val="24"/>
        </w:rPr>
        <w:t xml:space="preserve"> priede</w:t>
      </w:r>
      <w:r w:rsidR="00831133" w:rsidRPr="00025A45">
        <w:rPr>
          <w:rFonts w:ascii="Times New Roman" w:eastAsia="Calibri" w:hAnsi="Times New Roman" w:cs="Times New Roman"/>
          <w:sz w:val="24"/>
          <w:szCs w:val="24"/>
        </w:rPr>
        <w:t>.</w:t>
      </w:r>
    </w:p>
    <w:p w14:paraId="4BE1C806" w14:textId="77777777" w:rsidR="00CA0E9B" w:rsidRDefault="00660FD8" w:rsidP="00CA0E9B">
      <w:pPr>
        <w:pStyle w:val="Sraopastraipa"/>
        <w:spacing w:line="240" w:lineRule="auto"/>
        <w:ind w:left="0" w:firstLine="851"/>
        <w:rPr>
          <w:rFonts w:ascii="Times New Roman" w:hAnsi="Times New Roman" w:cs="Times New Roman"/>
          <w:color w:val="000000" w:themeColor="text1"/>
          <w:sz w:val="24"/>
          <w:szCs w:val="24"/>
        </w:rPr>
      </w:pPr>
      <w:r w:rsidRPr="00B77913">
        <w:rPr>
          <w:rFonts w:ascii="Times New Roman" w:hAnsi="Times New Roman" w:cs="Times New Roman"/>
          <w:color w:val="000000" w:themeColor="text1"/>
          <w:sz w:val="24"/>
          <w:szCs w:val="24"/>
        </w:rPr>
        <w:t>7</w:t>
      </w:r>
      <w:r w:rsidR="001404CC" w:rsidRPr="00B77913">
        <w:rPr>
          <w:rFonts w:ascii="Times New Roman" w:hAnsi="Times New Roman" w:cs="Times New Roman"/>
          <w:color w:val="000000" w:themeColor="text1"/>
          <w:sz w:val="24"/>
          <w:szCs w:val="24"/>
        </w:rPr>
        <w:t xml:space="preserve">.2. </w:t>
      </w:r>
      <w:r w:rsidR="00D734C6" w:rsidRPr="00B77913">
        <w:rPr>
          <w:rFonts w:ascii="Times New Roman" w:hAnsi="Times New Roman" w:cs="Times New Roman"/>
          <w:color w:val="000000" w:themeColor="text1"/>
          <w:sz w:val="24"/>
          <w:szCs w:val="24"/>
        </w:rPr>
        <w:t xml:space="preserve">Laimėjusiu </w:t>
      </w:r>
      <w:r w:rsidR="00996FBB" w:rsidRPr="00B77913">
        <w:rPr>
          <w:rFonts w:ascii="Times New Roman" w:hAnsi="Times New Roman" w:cs="Times New Roman"/>
          <w:color w:val="000000" w:themeColor="text1"/>
          <w:sz w:val="24"/>
          <w:szCs w:val="24"/>
        </w:rPr>
        <w:t>p</w:t>
      </w:r>
      <w:r w:rsidR="005D7D8C" w:rsidRPr="00B77913">
        <w:rPr>
          <w:rFonts w:ascii="Times New Roman" w:hAnsi="Times New Roman" w:cs="Times New Roman"/>
          <w:color w:val="000000" w:themeColor="text1"/>
          <w:sz w:val="24"/>
          <w:szCs w:val="24"/>
        </w:rPr>
        <w:t>asiūlymu</w:t>
      </w:r>
      <w:r w:rsidR="00D734C6" w:rsidRPr="00B77913">
        <w:rPr>
          <w:rFonts w:ascii="Times New Roman" w:hAnsi="Times New Roman" w:cs="Times New Roman"/>
          <w:color w:val="000000" w:themeColor="text1"/>
          <w:sz w:val="24"/>
          <w:szCs w:val="24"/>
        </w:rPr>
        <w:t xml:space="preserve"> galės būti pripažintas tik 1 (vienas) </w:t>
      </w:r>
      <w:r w:rsidR="005D7D8C" w:rsidRPr="00B77913">
        <w:rPr>
          <w:rFonts w:ascii="Times New Roman" w:hAnsi="Times New Roman" w:cs="Times New Roman"/>
          <w:color w:val="000000" w:themeColor="text1"/>
          <w:sz w:val="24"/>
          <w:szCs w:val="24"/>
        </w:rPr>
        <w:t xml:space="preserve">ekonomiškai naudingiausias </w:t>
      </w:r>
      <w:r w:rsidR="00A36CC9" w:rsidRPr="00B77913">
        <w:rPr>
          <w:rFonts w:ascii="Times New Roman" w:hAnsi="Times New Roman" w:cs="Times New Roman"/>
          <w:color w:val="000000" w:themeColor="text1"/>
          <w:sz w:val="24"/>
          <w:szCs w:val="24"/>
        </w:rPr>
        <w:t>p</w:t>
      </w:r>
      <w:r w:rsidR="005D7D8C" w:rsidRPr="00B77913">
        <w:rPr>
          <w:rFonts w:ascii="Times New Roman" w:hAnsi="Times New Roman" w:cs="Times New Roman"/>
          <w:color w:val="000000" w:themeColor="text1"/>
          <w:sz w:val="24"/>
          <w:szCs w:val="24"/>
        </w:rPr>
        <w:t>asiūlymas, esantis pasiūlymų eilės pirmojoje vietoje</w:t>
      </w:r>
      <w:r w:rsidR="00D734C6" w:rsidRPr="00B77913">
        <w:rPr>
          <w:rFonts w:ascii="Times New Roman" w:hAnsi="Times New Roman" w:cs="Times New Roman"/>
          <w:color w:val="000000" w:themeColor="text1"/>
          <w:sz w:val="24"/>
          <w:szCs w:val="24"/>
        </w:rPr>
        <w:t xml:space="preserve">. </w:t>
      </w:r>
    </w:p>
    <w:p w14:paraId="3F8C5B60" w14:textId="42207C11" w:rsidR="00CA0E9B" w:rsidRPr="00535002" w:rsidRDefault="00F5411E" w:rsidP="00535002">
      <w:pPr>
        <w:pStyle w:val="Sraopastraipa"/>
        <w:spacing w:line="240" w:lineRule="auto"/>
        <w:ind w:left="0" w:firstLine="851"/>
        <w:rPr>
          <w:rFonts w:ascii="Times New Roman" w:hAnsi="Times New Roman" w:cs="Times New Roman"/>
          <w:sz w:val="24"/>
          <w:szCs w:val="24"/>
          <w:shd w:val="clear" w:color="auto" w:fill="FFFFFF"/>
        </w:rPr>
      </w:pPr>
      <w:r w:rsidRPr="00B77913">
        <w:rPr>
          <w:rStyle w:val="cf01"/>
          <w:rFonts w:ascii="Times New Roman" w:hAnsi="Times New Roman" w:cs="Times New Roman"/>
          <w:sz w:val="24"/>
          <w:szCs w:val="24"/>
        </w:rPr>
        <w:t>7.3. P</w:t>
      </w:r>
      <w:r w:rsidR="0014359C" w:rsidRPr="00B77913">
        <w:rPr>
          <w:rStyle w:val="cf01"/>
          <w:rFonts w:ascii="Times New Roman" w:hAnsi="Times New Roman" w:cs="Times New Roman"/>
          <w:sz w:val="24"/>
          <w:szCs w:val="24"/>
        </w:rPr>
        <w:t xml:space="preserve">erkančioji organizacija </w:t>
      </w:r>
      <w:r w:rsidRPr="00B77913">
        <w:rPr>
          <w:rStyle w:val="cf01"/>
          <w:rFonts w:ascii="Times New Roman" w:hAnsi="Times New Roman" w:cs="Times New Roman"/>
          <w:sz w:val="24"/>
          <w:szCs w:val="24"/>
        </w:rPr>
        <w:t>atmes tiekėjo pasiūlymą, jeigu kartu su pasiūlymu nebus pateikt</w:t>
      </w:r>
      <w:r w:rsidR="00E8102A" w:rsidRPr="00B77913">
        <w:rPr>
          <w:rStyle w:val="cf01"/>
          <w:rFonts w:ascii="Times New Roman" w:hAnsi="Times New Roman" w:cs="Times New Roman"/>
          <w:sz w:val="24"/>
          <w:szCs w:val="24"/>
        </w:rPr>
        <w:t>as</w:t>
      </w:r>
      <w:r w:rsidRPr="00B77913">
        <w:rPr>
          <w:rStyle w:val="cf01"/>
          <w:rFonts w:ascii="Times New Roman" w:hAnsi="Times New Roman" w:cs="Times New Roman"/>
          <w:sz w:val="24"/>
          <w:szCs w:val="24"/>
        </w:rPr>
        <w:t xml:space="preserve"> </w:t>
      </w:r>
      <w:r w:rsidR="00E8102A" w:rsidRPr="00025A45">
        <w:rPr>
          <w:rStyle w:val="cf01"/>
          <w:rFonts w:ascii="Times New Roman" w:hAnsi="Times New Roman" w:cs="Times New Roman"/>
          <w:sz w:val="24"/>
          <w:szCs w:val="24"/>
        </w:rPr>
        <w:t>tiekėjo pasiūlymas</w:t>
      </w:r>
      <w:r w:rsidR="00E8102A" w:rsidRPr="00B77913">
        <w:rPr>
          <w:rStyle w:val="cf01"/>
          <w:rFonts w:ascii="Times New Roman" w:hAnsi="Times New Roman" w:cs="Times New Roman"/>
          <w:sz w:val="24"/>
          <w:szCs w:val="24"/>
        </w:rPr>
        <w:t xml:space="preserve">, parengtas pagal formą, pateiktą </w:t>
      </w:r>
      <w:r w:rsidR="00025A45">
        <w:rPr>
          <w:rFonts w:ascii="Times New Roman" w:hAnsi="Times New Roman" w:cs="Times New Roman"/>
          <w:sz w:val="24"/>
          <w:szCs w:val="24"/>
        </w:rPr>
        <w:t>S</w:t>
      </w:r>
      <w:r w:rsidR="00025A45" w:rsidRPr="009D69B0">
        <w:rPr>
          <w:rFonts w:ascii="Times New Roman" w:hAnsi="Times New Roman" w:cs="Times New Roman"/>
          <w:sz w:val="24"/>
          <w:szCs w:val="24"/>
        </w:rPr>
        <w:t xml:space="preserve">pecialiųjų pirkimo </w:t>
      </w:r>
      <w:r w:rsidR="00025A45" w:rsidRPr="00025A45">
        <w:rPr>
          <w:rFonts w:ascii="Times New Roman" w:hAnsi="Times New Roman" w:cs="Times New Roman"/>
          <w:sz w:val="24"/>
          <w:szCs w:val="24"/>
        </w:rPr>
        <w:t xml:space="preserve">sąlygų </w:t>
      </w:r>
      <w:r w:rsidR="00025A45" w:rsidRPr="00025A45">
        <w:rPr>
          <w:rFonts w:ascii="Times New Roman" w:eastAsia="Calibri" w:hAnsi="Times New Roman" w:cs="Times New Roman"/>
          <w:sz w:val="24"/>
          <w:szCs w:val="24"/>
        </w:rPr>
        <w:t>3</w:t>
      </w:r>
      <w:r w:rsidR="00E8102A" w:rsidRPr="00025A45">
        <w:rPr>
          <w:rStyle w:val="cf01"/>
          <w:rFonts w:ascii="Times New Roman" w:hAnsi="Times New Roman" w:cs="Times New Roman"/>
          <w:sz w:val="24"/>
          <w:szCs w:val="24"/>
        </w:rPr>
        <w:t> priede.</w:t>
      </w:r>
      <w:r w:rsidR="00927463" w:rsidRPr="00025A45">
        <w:rPr>
          <w:rStyle w:val="cf01"/>
          <w:rFonts w:ascii="Times New Roman" w:hAnsi="Times New Roman" w:cs="Times New Roman"/>
          <w:sz w:val="24"/>
          <w:szCs w:val="24"/>
        </w:rPr>
        <w:t xml:space="preserve"> </w:t>
      </w:r>
      <w:r w:rsidR="00E8102A" w:rsidRPr="00B77913">
        <w:rPr>
          <w:rFonts w:ascii="Times New Roman" w:hAnsi="Times New Roman" w:cs="Times New Roman"/>
          <w:sz w:val="24"/>
          <w:szCs w:val="24"/>
          <w:shd w:val="clear" w:color="auto" w:fill="FFFFFF"/>
        </w:rPr>
        <w:t>Šiame punkte nurodyto (-ų) dokumento (-ų) nepateikimas su pasiūlymu lemia jo (jų) atmetimą be galimybės kreiptis į tiekėją dėl jo (jų) pateikimo.</w:t>
      </w:r>
    </w:p>
    <w:p w14:paraId="4B42B3B3" w14:textId="069A3FBB" w:rsidR="00D83C57" w:rsidRPr="00025A45" w:rsidRDefault="00CA0E9B" w:rsidP="00CA0E9B">
      <w:pPr>
        <w:pStyle w:val="Antrat1"/>
        <w:tabs>
          <w:tab w:val="left" w:pos="567"/>
        </w:tabs>
        <w:spacing w:before="0" w:after="0" w:line="360" w:lineRule="auto"/>
        <w:ind w:firstLine="0"/>
        <w:contextualSpacing/>
        <w:jc w:val="center"/>
        <w:rPr>
          <w:rFonts w:ascii="Times New Roman" w:hAnsi="Times New Roman" w:cs="Times New Roman"/>
          <w:b/>
          <w:bCs/>
          <w:sz w:val="24"/>
          <w:szCs w:val="24"/>
        </w:rPr>
      </w:pPr>
      <w:bookmarkStart w:id="17" w:name="_Ref39425999"/>
      <w:bookmarkStart w:id="18" w:name="_Ref39426005"/>
      <w:bookmarkStart w:id="19" w:name="_Toc126333937"/>
      <w:bookmarkStart w:id="20" w:name="_Toc137194954"/>
      <w:bookmarkStart w:id="21" w:name="_Toc214461757"/>
      <w:r w:rsidRPr="00025A45">
        <w:rPr>
          <w:rFonts w:ascii="Times New Roman" w:hAnsi="Times New Roman" w:cs="Times New Roman"/>
          <w:b/>
          <w:bCs/>
          <w:sz w:val="24"/>
          <w:szCs w:val="24"/>
        </w:rPr>
        <w:t>8. SUTARTIES SUDARYMAS</w:t>
      </w:r>
      <w:bookmarkEnd w:id="17"/>
      <w:bookmarkEnd w:id="18"/>
      <w:bookmarkEnd w:id="19"/>
      <w:bookmarkEnd w:id="20"/>
      <w:bookmarkEnd w:id="21"/>
    </w:p>
    <w:p w14:paraId="4D042BD5" w14:textId="58C8536B" w:rsidR="005450B5" w:rsidRPr="00535002" w:rsidRDefault="000003B6" w:rsidP="00535002">
      <w:pPr>
        <w:pStyle w:val="Sraopastraipa"/>
        <w:spacing w:line="240" w:lineRule="auto"/>
        <w:ind w:left="0" w:firstLine="851"/>
        <w:rPr>
          <w:rFonts w:ascii="Times New Roman" w:hAnsi="Times New Roman" w:cs="Times New Roman"/>
          <w:color w:val="000000" w:themeColor="text1"/>
          <w:sz w:val="24"/>
          <w:szCs w:val="24"/>
        </w:rPr>
      </w:pPr>
      <w:r w:rsidRPr="00025A45">
        <w:rPr>
          <w:rFonts w:ascii="Times New Roman" w:hAnsi="Times New Roman" w:cs="Times New Roman"/>
          <w:color w:val="000000" w:themeColor="text1"/>
          <w:sz w:val="24"/>
          <w:szCs w:val="24"/>
        </w:rPr>
        <w:t xml:space="preserve">8.1. </w:t>
      </w:r>
      <w:r w:rsidR="00D83C57" w:rsidRPr="00025A45">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025A45">
        <w:rPr>
          <w:rFonts w:ascii="Times New Roman" w:hAnsi="Times New Roman" w:cs="Times New Roman"/>
          <w:color w:val="0070C0"/>
          <w:sz w:val="24"/>
          <w:szCs w:val="24"/>
        </w:rPr>
        <w:t xml:space="preserve"> </w:t>
      </w:r>
      <w:r w:rsidR="00D83C57" w:rsidRPr="00025A45">
        <w:rPr>
          <w:rFonts w:ascii="Times New Roman" w:hAnsi="Times New Roman" w:cs="Times New Roman"/>
          <w:color w:val="000000" w:themeColor="text1"/>
          <w:sz w:val="24"/>
          <w:szCs w:val="24"/>
        </w:rPr>
        <w:t xml:space="preserve">nustatyta tvarka, bus pripažintas laimėjęs. </w:t>
      </w:r>
      <w:r w:rsidR="00D83C57" w:rsidRPr="00025A45">
        <w:rPr>
          <w:rFonts w:ascii="Times New Roman" w:hAnsi="Times New Roman" w:cs="Times New Roman"/>
          <w:sz w:val="24"/>
          <w:szCs w:val="24"/>
        </w:rPr>
        <w:t>Sutarties sąlygos pateikiamos</w:t>
      </w:r>
      <w:r w:rsidR="00F56579" w:rsidRPr="00025A45">
        <w:rPr>
          <w:rFonts w:ascii="Times New Roman" w:hAnsi="Times New Roman" w:cs="Times New Roman"/>
          <w:sz w:val="24"/>
          <w:szCs w:val="24"/>
        </w:rPr>
        <w:t xml:space="preserve"> </w:t>
      </w:r>
      <w:r w:rsidR="00025A45" w:rsidRPr="00025A45">
        <w:rPr>
          <w:rFonts w:ascii="Times New Roman" w:hAnsi="Times New Roman" w:cs="Times New Roman"/>
          <w:sz w:val="24"/>
          <w:szCs w:val="24"/>
        </w:rPr>
        <w:t xml:space="preserve">prekių pirkimo – pardavimo sutarties bendrųjų sąlygų ir prekių  pirkimo – pardavimo sutarties </w:t>
      </w:r>
      <w:r w:rsidR="00F56579" w:rsidRPr="00025A45">
        <w:rPr>
          <w:rFonts w:ascii="Times New Roman" w:hAnsi="Times New Roman" w:cs="Times New Roman"/>
          <w:sz w:val="24"/>
          <w:szCs w:val="24"/>
        </w:rPr>
        <w:t>specialiųjų sąlygų</w:t>
      </w:r>
      <w:r w:rsidR="00D83C57" w:rsidRPr="00025A45">
        <w:rPr>
          <w:rFonts w:ascii="Times New Roman" w:hAnsi="Times New Roman" w:cs="Times New Roman"/>
          <w:sz w:val="24"/>
          <w:szCs w:val="24"/>
        </w:rPr>
        <w:t xml:space="preserve"> </w:t>
      </w:r>
      <w:r w:rsidR="00025A45" w:rsidRPr="00025A45">
        <w:rPr>
          <w:rFonts w:ascii="Times New Roman" w:hAnsi="Times New Roman" w:cs="Times New Roman"/>
          <w:sz w:val="24"/>
          <w:szCs w:val="24"/>
        </w:rPr>
        <w:t>nuostatose.</w:t>
      </w:r>
    </w:p>
    <w:p w14:paraId="229A419C" w14:textId="293241AB" w:rsidR="0008378B" w:rsidRPr="00025A45" w:rsidRDefault="00CA0E9B" w:rsidP="00CA0E9B">
      <w:pPr>
        <w:pStyle w:val="Antrat1"/>
        <w:spacing w:before="0" w:after="0" w:line="360" w:lineRule="auto"/>
        <w:ind w:firstLine="0"/>
        <w:jc w:val="center"/>
        <w:rPr>
          <w:rFonts w:ascii="Times New Roman" w:hAnsi="Times New Roman" w:cs="Times New Roman"/>
          <w:b/>
          <w:bCs/>
          <w:color w:val="auto"/>
          <w:sz w:val="24"/>
          <w:szCs w:val="24"/>
        </w:rPr>
      </w:pPr>
      <w:bookmarkStart w:id="22" w:name="_Toc137194955"/>
      <w:bookmarkStart w:id="23" w:name="_Toc214461758"/>
      <w:r w:rsidRPr="00025A45">
        <w:rPr>
          <w:rFonts w:ascii="Times New Roman" w:hAnsi="Times New Roman" w:cs="Times New Roman"/>
          <w:b/>
          <w:bCs/>
          <w:color w:val="auto"/>
          <w:sz w:val="24"/>
          <w:szCs w:val="24"/>
        </w:rPr>
        <w:t>9. KITOS SĄLYGOS</w:t>
      </w:r>
      <w:bookmarkEnd w:id="22"/>
      <w:bookmarkEnd w:id="23"/>
    </w:p>
    <w:p w14:paraId="762318C2" w14:textId="77777777" w:rsidR="00353F17" w:rsidRDefault="00CA0E9B" w:rsidP="00CA0E9B">
      <w:pPr>
        <w:pStyle w:val="Betarp"/>
        <w:ind w:firstLine="851"/>
        <w:contextualSpacing/>
        <w:rPr>
          <w:rFonts w:ascii="Times New Roman" w:eastAsia="Times New Roman" w:hAnsi="Times New Roman" w:cs="Times New Roman"/>
          <w:sz w:val="24"/>
          <w:szCs w:val="24"/>
        </w:rPr>
      </w:pPr>
      <w:r w:rsidRPr="00025A45">
        <w:rPr>
          <w:rFonts w:ascii="Times New Roman" w:eastAsia="Times New Roman" w:hAnsi="Times New Roman" w:cs="Times New Roman"/>
          <w:sz w:val="24"/>
          <w:szCs w:val="24"/>
        </w:rPr>
        <w:t xml:space="preserve">9.1. </w:t>
      </w:r>
      <w:r w:rsidR="00E85882" w:rsidRPr="00025A45">
        <w:rPr>
          <w:rFonts w:ascii="Times New Roman" w:eastAsia="Times New Roman" w:hAnsi="Times New Roman" w:cs="Times New Roman"/>
          <w:sz w:val="24"/>
          <w:szCs w:val="24"/>
        </w:rPr>
        <w:t>P</w:t>
      </w:r>
      <w:r w:rsidR="00F60294" w:rsidRPr="00025A45">
        <w:rPr>
          <w:rFonts w:ascii="Times New Roman" w:eastAsia="Times New Roman" w:hAnsi="Times New Roman" w:cs="Times New Roman"/>
          <w:sz w:val="24"/>
          <w:szCs w:val="24"/>
        </w:rPr>
        <w:t>erkančioji organizacija</w:t>
      </w:r>
      <w:r w:rsidR="00E85882" w:rsidRPr="00025A45">
        <w:rPr>
          <w:rFonts w:ascii="Times New Roman" w:eastAsia="Times New Roman" w:hAnsi="Times New Roman" w:cs="Times New Roman"/>
          <w:sz w:val="24"/>
          <w:szCs w:val="24"/>
        </w:rPr>
        <w:t xml:space="preserve"> </w:t>
      </w:r>
      <w:r w:rsidR="00927463" w:rsidRPr="00025A45">
        <w:rPr>
          <w:rFonts w:ascii="Times New Roman" w:eastAsia="Times New Roman" w:hAnsi="Times New Roman" w:cs="Times New Roman"/>
          <w:sz w:val="24"/>
          <w:szCs w:val="24"/>
        </w:rPr>
        <w:t>papildomų sąlygų netaiko.</w:t>
      </w:r>
    </w:p>
    <w:p w14:paraId="49AF0EFA" w14:textId="2AA54878" w:rsidR="00353F17" w:rsidRDefault="00353F17" w:rsidP="00CA0E9B">
      <w:pPr>
        <w:pStyle w:val="Betarp"/>
        <w:ind w:firstLine="851"/>
        <w:contextualSpacing/>
        <w:rPr>
          <w:rFonts w:ascii="Times New Roman" w:eastAsia="Times New Roman" w:hAnsi="Times New Roman" w:cs="Times New Roman"/>
          <w:sz w:val="24"/>
          <w:szCs w:val="24"/>
        </w:rPr>
      </w:pPr>
    </w:p>
    <w:p w14:paraId="21D9E8C2" w14:textId="3FC317B1" w:rsidR="00D64DD2" w:rsidRDefault="00D64DD2" w:rsidP="00CA0E9B">
      <w:pPr>
        <w:pStyle w:val="Betarp"/>
        <w:ind w:firstLine="851"/>
        <w:contextualSpacing/>
        <w:rPr>
          <w:rFonts w:ascii="Times New Roman" w:eastAsia="Times New Roman" w:hAnsi="Times New Roman" w:cs="Times New Roman"/>
          <w:sz w:val="24"/>
          <w:szCs w:val="24"/>
        </w:rPr>
      </w:pPr>
    </w:p>
    <w:p w14:paraId="3A70CA80" w14:textId="77777777" w:rsidR="00D64DD2" w:rsidRDefault="00D64DD2" w:rsidP="00CA0E9B">
      <w:pPr>
        <w:pStyle w:val="Betarp"/>
        <w:ind w:firstLine="851"/>
        <w:contextualSpacing/>
        <w:rPr>
          <w:rFonts w:ascii="Times New Roman" w:eastAsia="Times New Roman" w:hAnsi="Times New Roman" w:cs="Times New Roman"/>
          <w:sz w:val="24"/>
          <w:szCs w:val="24"/>
        </w:rPr>
      </w:pPr>
    </w:p>
    <w:p w14:paraId="0C4CB1B9" w14:textId="77777777" w:rsidR="00353F17" w:rsidRPr="00CA0E9B" w:rsidRDefault="00353F17" w:rsidP="00353F17">
      <w:pPr>
        <w:pStyle w:val="Antrat1"/>
        <w:spacing w:before="0" w:after="0"/>
        <w:jc w:val="right"/>
        <w:rPr>
          <w:rFonts w:ascii="Times New Roman" w:hAnsi="Times New Roman" w:cs="Times New Roman"/>
          <w:sz w:val="24"/>
          <w:szCs w:val="24"/>
        </w:rPr>
      </w:pPr>
      <w:bookmarkStart w:id="24" w:name="_Toc214461759"/>
      <w:r w:rsidRPr="00CA0E9B">
        <w:rPr>
          <w:rFonts w:ascii="Times New Roman" w:hAnsi="Times New Roman" w:cs="Times New Roman"/>
          <w:sz w:val="24"/>
          <w:szCs w:val="24"/>
        </w:rPr>
        <w:lastRenderedPageBreak/>
        <w:t>1 priedas</w:t>
      </w:r>
      <w:bookmarkEnd w:id="24"/>
    </w:p>
    <w:p w14:paraId="754AAAB2" w14:textId="77777777" w:rsidR="00353F17" w:rsidRPr="00CA0E9B" w:rsidRDefault="00353F17" w:rsidP="00353F17">
      <w:pPr>
        <w:spacing w:line="240" w:lineRule="auto"/>
        <w:ind w:left="7314" w:firstLine="0"/>
        <w:jc w:val="center"/>
        <w:rPr>
          <w:rFonts w:ascii="Times New Roman" w:hAnsi="Times New Roman" w:cs="Times New Roman"/>
          <w:sz w:val="24"/>
          <w:szCs w:val="24"/>
        </w:rPr>
      </w:pPr>
    </w:p>
    <w:p w14:paraId="4C835A1C" w14:textId="77777777" w:rsidR="00353F17" w:rsidRPr="00CA0E9B" w:rsidRDefault="00353F17" w:rsidP="00353F17">
      <w:pPr>
        <w:pStyle w:val="Antrat1"/>
        <w:spacing w:before="0" w:after="0" w:line="360" w:lineRule="auto"/>
        <w:jc w:val="center"/>
        <w:rPr>
          <w:rFonts w:ascii="Times New Roman" w:hAnsi="Times New Roman" w:cs="Times New Roman"/>
          <w:b/>
          <w:bCs/>
          <w:sz w:val="24"/>
          <w:szCs w:val="24"/>
        </w:rPr>
      </w:pPr>
      <w:bookmarkStart w:id="25" w:name="_Toc214461760"/>
      <w:r w:rsidRPr="00CA0E9B">
        <w:rPr>
          <w:rFonts w:ascii="Times New Roman" w:hAnsi="Times New Roman" w:cs="Times New Roman"/>
          <w:b/>
          <w:bCs/>
          <w:sz w:val="24"/>
          <w:szCs w:val="24"/>
        </w:rPr>
        <w:t>TIEKĖJŲ PAŠALINIMO PAGRINDAI</w:t>
      </w:r>
      <w:bookmarkEnd w:id="25"/>
    </w:p>
    <w:p w14:paraId="6624D04B" w14:textId="77777777" w:rsidR="00353F17" w:rsidRDefault="00353F17" w:rsidP="00353F17">
      <w:pPr>
        <w:spacing w:line="240" w:lineRule="auto"/>
        <w:ind w:firstLine="720"/>
        <w:rPr>
          <w:rFonts w:ascii="Times New Roman" w:eastAsia="Arial" w:hAnsi="Times New Roman" w:cs="Times New Roman"/>
          <w:i/>
          <w:sz w:val="24"/>
          <w:szCs w:val="24"/>
        </w:rPr>
      </w:pPr>
    </w:p>
    <w:p w14:paraId="2D57AB35" w14:textId="77777777" w:rsidR="00353F17" w:rsidRPr="00CA0E9B" w:rsidRDefault="00353F17" w:rsidP="00353F17">
      <w:pPr>
        <w:pStyle w:val="Sraopastraipa"/>
        <w:numPr>
          <w:ilvl w:val="0"/>
          <w:numId w:val="14"/>
        </w:numPr>
        <w:tabs>
          <w:tab w:val="left" w:pos="1134"/>
        </w:tabs>
        <w:spacing w:line="240" w:lineRule="auto"/>
        <w:ind w:left="0" w:firstLine="851"/>
        <w:rPr>
          <w:rFonts w:ascii="Times New Roman" w:eastAsia="Arial" w:hAnsi="Times New Roman" w:cs="Times New Roman"/>
          <w:iCs/>
          <w:sz w:val="24"/>
          <w:szCs w:val="24"/>
        </w:rPr>
      </w:pPr>
      <w:r w:rsidRPr="00CA0E9B">
        <w:rPr>
          <w:rFonts w:ascii="Times New Roman" w:eastAsia="Arial" w:hAnsi="Times New Roman" w:cs="Times New Roman"/>
          <w:iCs/>
          <w:sz w:val="24"/>
          <w:szCs w:val="24"/>
        </w:rPr>
        <w:t xml:space="preserve">Perkančioji organizacija atmeta tiekėjo pasiūlymą, jeigu: </w:t>
      </w:r>
    </w:p>
    <w:p w14:paraId="174FE18E" w14:textId="77777777" w:rsidR="00353F17" w:rsidRDefault="00353F17" w:rsidP="00353F17">
      <w:pPr>
        <w:pStyle w:val="Betarp"/>
        <w:numPr>
          <w:ilvl w:val="1"/>
          <w:numId w:val="14"/>
        </w:numPr>
        <w:tabs>
          <w:tab w:val="left" w:pos="1560"/>
        </w:tabs>
        <w:ind w:left="0" w:firstLine="1134"/>
        <w:rPr>
          <w:rFonts w:ascii="Times New Roman" w:eastAsia="Yu Mincho" w:hAnsi="Times New Roman" w:cs="Times New Roman"/>
          <w:iCs/>
          <w:sz w:val="24"/>
          <w:szCs w:val="24"/>
        </w:rPr>
      </w:pPr>
      <w:r w:rsidRPr="00CA0E9B">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 (</w:t>
      </w:r>
      <w:r w:rsidRPr="00CA0E9B">
        <w:rPr>
          <w:rFonts w:ascii="Times New Roman" w:eastAsia="Yu Mincho" w:hAnsi="Times New Roman" w:cs="Times New Roman"/>
          <w:iCs/>
          <w:sz w:val="24"/>
          <w:szCs w:val="24"/>
        </w:rPr>
        <w:t>VPĮ 46 straipsnio 4 dalies 1 punktas, EBVPD III dalies C10 punktas</w:t>
      </w:r>
      <w:r w:rsidRPr="00CA0E9B">
        <w:rPr>
          <w:rFonts w:ascii="Times New Roman" w:eastAsia="Arial" w:hAnsi="Times New Roman" w:cs="Times New Roman"/>
          <w:iCs/>
          <w:sz w:val="24"/>
          <w:szCs w:val="24"/>
        </w:rPr>
        <w:t>).</w:t>
      </w:r>
    </w:p>
    <w:p w14:paraId="6E8CBB22" w14:textId="77777777" w:rsidR="00353F17" w:rsidRDefault="00353F17" w:rsidP="00353F17">
      <w:pPr>
        <w:pStyle w:val="Betarp"/>
        <w:numPr>
          <w:ilvl w:val="1"/>
          <w:numId w:val="14"/>
        </w:numPr>
        <w:tabs>
          <w:tab w:val="left" w:pos="1560"/>
        </w:tabs>
        <w:ind w:left="0" w:firstLine="1134"/>
        <w:rPr>
          <w:rFonts w:ascii="Times New Roman" w:eastAsia="Yu Mincho" w:hAnsi="Times New Roman" w:cs="Times New Roman"/>
          <w:iCs/>
          <w:sz w:val="24"/>
          <w:szCs w:val="24"/>
        </w:rPr>
      </w:pPr>
      <w:r w:rsidRPr="00CA0E9B">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A0E9B">
        <w:rPr>
          <w:rFonts w:ascii="Times New Roman" w:eastAsia="Yu Mincho" w:hAnsi="Times New Roman" w:cs="Times New Roman"/>
          <w:iCs/>
          <w:sz w:val="24"/>
          <w:szCs w:val="24"/>
        </w:rPr>
        <w:t>VPĮ 46 straipsnio 4 dalies 2 punktas, EBVPD III dalies C12 punktas)</w:t>
      </w:r>
      <w:r w:rsidRPr="00CA0E9B">
        <w:rPr>
          <w:rFonts w:ascii="Times New Roman" w:hAnsi="Times New Roman" w:cs="Times New Roman"/>
          <w:iCs/>
          <w:sz w:val="24"/>
          <w:szCs w:val="24"/>
        </w:rPr>
        <w:t>.</w:t>
      </w:r>
    </w:p>
    <w:p w14:paraId="27F3EA2F" w14:textId="77777777" w:rsidR="00353F17" w:rsidRDefault="00353F17" w:rsidP="00353F17">
      <w:pPr>
        <w:pStyle w:val="Betarp"/>
        <w:numPr>
          <w:ilvl w:val="1"/>
          <w:numId w:val="14"/>
        </w:numPr>
        <w:tabs>
          <w:tab w:val="left" w:pos="1560"/>
        </w:tabs>
        <w:ind w:left="0" w:firstLine="1134"/>
        <w:rPr>
          <w:rFonts w:ascii="Times New Roman" w:eastAsia="Yu Mincho" w:hAnsi="Times New Roman" w:cs="Times New Roman"/>
          <w:iCs/>
          <w:sz w:val="24"/>
          <w:szCs w:val="24"/>
        </w:rPr>
      </w:pPr>
      <w:r w:rsidRPr="00CA0E9B">
        <w:rPr>
          <w:rFonts w:ascii="Times New Roman" w:hAnsi="Times New Roman" w:cs="Times New Roman"/>
          <w:iCs/>
          <w:sz w:val="24"/>
          <w:szCs w:val="24"/>
        </w:rPr>
        <w:t>Pažeista konkurencija, kaip nustatyta VPĮ 27 straipsnio 3 ir 4 dalyse, ir atitinkamos padėties negalima ištaisyti (</w:t>
      </w:r>
      <w:r w:rsidRPr="00CA0E9B">
        <w:rPr>
          <w:rFonts w:ascii="Times New Roman" w:eastAsia="Yu Mincho" w:hAnsi="Times New Roman" w:cs="Times New Roman"/>
          <w:iCs/>
          <w:sz w:val="24"/>
          <w:szCs w:val="24"/>
        </w:rPr>
        <w:t>VPĮ 46 straipsnio 4 dalies 3 punktas, EBVPD III dalies C13 punktas).</w:t>
      </w:r>
    </w:p>
    <w:p w14:paraId="536BD707" w14:textId="77777777" w:rsidR="00353F17" w:rsidRDefault="00353F17" w:rsidP="00353F17">
      <w:pPr>
        <w:pStyle w:val="Betarp"/>
        <w:numPr>
          <w:ilvl w:val="1"/>
          <w:numId w:val="14"/>
        </w:numPr>
        <w:tabs>
          <w:tab w:val="left" w:pos="1560"/>
        </w:tabs>
        <w:ind w:left="0" w:firstLine="1134"/>
        <w:rPr>
          <w:rFonts w:ascii="Times New Roman" w:eastAsia="Yu Mincho" w:hAnsi="Times New Roman" w:cs="Times New Roman"/>
          <w:iCs/>
          <w:sz w:val="24"/>
          <w:szCs w:val="24"/>
        </w:rPr>
      </w:pPr>
      <w:r w:rsidRPr="00CA0E9B">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CA0E9B">
        <w:rPr>
          <w:rFonts w:ascii="Times New Roman" w:eastAsia="Yu Mincho" w:hAnsi="Times New Roman" w:cs="Times New Roman"/>
          <w:sz w:val="24"/>
          <w:szCs w:val="24"/>
        </w:rPr>
        <w:t xml:space="preserve">VPĮ 46 straipsnio 4 dalies 4 punktas, </w:t>
      </w:r>
      <w:r w:rsidRPr="00CA0E9B">
        <w:rPr>
          <w:rFonts w:ascii="Times New Roman" w:eastAsia="Yu Mincho" w:hAnsi="Times New Roman" w:cs="Times New Roman"/>
          <w:i/>
          <w:sz w:val="24"/>
          <w:szCs w:val="24"/>
        </w:rPr>
        <w:t>EBVPD III dalies C15 punktas</w:t>
      </w:r>
      <w:r w:rsidRPr="00CA0E9B">
        <w:rPr>
          <w:rFonts w:ascii="Times New Roman" w:eastAsia="Yu Mincho" w:hAnsi="Times New Roman" w:cs="Times New Roman"/>
          <w:sz w:val="24"/>
          <w:szCs w:val="24"/>
        </w:rPr>
        <w:t>).</w:t>
      </w:r>
    </w:p>
    <w:p w14:paraId="6B250C18" w14:textId="77777777" w:rsidR="00353F17" w:rsidRDefault="00353F17" w:rsidP="00353F17">
      <w:pPr>
        <w:pStyle w:val="Betarp"/>
        <w:numPr>
          <w:ilvl w:val="1"/>
          <w:numId w:val="14"/>
        </w:numPr>
        <w:tabs>
          <w:tab w:val="left" w:pos="1560"/>
        </w:tabs>
        <w:ind w:left="0" w:firstLine="1134"/>
        <w:rPr>
          <w:rFonts w:ascii="Times New Roman" w:eastAsia="Yu Mincho" w:hAnsi="Times New Roman" w:cs="Times New Roman"/>
          <w:iCs/>
          <w:sz w:val="24"/>
          <w:szCs w:val="24"/>
        </w:rPr>
      </w:pPr>
      <w:r w:rsidRPr="00CA0E9B">
        <w:rPr>
          <w:rFonts w:ascii="Times New Roman"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A0E9B">
        <w:rPr>
          <w:rFonts w:ascii="Times New Roman" w:hAnsi="Times New Roman" w:cs="Times New Roman"/>
          <w:sz w:val="24"/>
          <w:szCs w:val="24"/>
        </w:rPr>
        <w:t>(</w:t>
      </w:r>
      <w:r w:rsidRPr="00CA0E9B">
        <w:rPr>
          <w:rFonts w:ascii="Times New Roman" w:eastAsia="Yu Mincho" w:hAnsi="Times New Roman" w:cs="Times New Roman"/>
          <w:sz w:val="24"/>
          <w:szCs w:val="24"/>
        </w:rPr>
        <w:t>VPĮ 46 straipsnio 4 dalies 5 punktas, EBVPD III dalies C15 punktas).</w:t>
      </w:r>
    </w:p>
    <w:p w14:paraId="074DEBC9" w14:textId="77777777" w:rsidR="00353F17" w:rsidRDefault="00353F17" w:rsidP="00353F17">
      <w:pPr>
        <w:pStyle w:val="Betarp"/>
        <w:numPr>
          <w:ilvl w:val="1"/>
          <w:numId w:val="14"/>
        </w:numPr>
        <w:tabs>
          <w:tab w:val="left" w:pos="1560"/>
        </w:tabs>
        <w:ind w:left="0" w:firstLine="1134"/>
        <w:rPr>
          <w:rFonts w:ascii="Times New Roman" w:eastAsia="Yu Mincho" w:hAnsi="Times New Roman" w:cs="Times New Roman"/>
          <w:iCs/>
          <w:sz w:val="24"/>
          <w:szCs w:val="24"/>
        </w:rPr>
      </w:pPr>
      <w:r w:rsidRPr="00CA0E9B">
        <w:rPr>
          <w:rFonts w:ascii="Times New Roman" w:hAnsi="Times New Roman" w:cs="Times New Roman"/>
          <w:sz w:val="24"/>
          <w:szCs w:val="24"/>
          <w:lang w:eastAsia="en-US"/>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r>
        <w:rPr>
          <w:rFonts w:ascii="Times New Roman" w:hAnsi="Times New Roman" w:cs="Times New Roman"/>
          <w:sz w:val="24"/>
          <w:szCs w:val="24"/>
          <w:lang w:eastAsia="en-US"/>
        </w:rPr>
        <w:t xml:space="preserve">. </w:t>
      </w:r>
      <w:r w:rsidRPr="00CA0E9B">
        <w:rPr>
          <w:rFonts w:ascii="Times New Roman"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r w:rsidRPr="00CA0E9B">
        <w:rPr>
          <w:rFonts w:ascii="Times New Roman" w:eastAsia="Yu Mincho" w:hAnsi="Times New Roman" w:cs="Times New Roman"/>
          <w:sz w:val="24"/>
          <w:szCs w:val="24"/>
          <w:lang w:eastAsia="en-US"/>
        </w:rPr>
        <w:t>VPĮ 46 straipsnio 4 dalies 6 punktas</w:t>
      </w:r>
      <w:r w:rsidRPr="00CA0E9B">
        <w:rPr>
          <w:rFonts w:ascii="Times New Roman" w:hAnsi="Times New Roman" w:cs="Times New Roman"/>
          <w:sz w:val="24"/>
          <w:szCs w:val="24"/>
          <w:lang w:eastAsia="en-US"/>
        </w:rPr>
        <w:t xml:space="preserve">, </w:t>
      </w:r>
      <w:r w:rsidRPr="00CA0E9B">
        <w:rPr>
          <w:rFonts w:ascii="Times New Roman" w:eastAsia="Yu Mincho" w:hAnsi="Times New Roman" w:cs="Times New Roman"/>
          <w:sz w:val="24"/>
          <w:szCs w:val="24"/>
        </w:rPr>
        <w:t>EBVPD</w:t>
      </w:r>
      <w:r w:rsidRPr="00CA0E9B">
        <w:rPr>
          <w:rFonts w:ascii="Times New Roman" w:eastAsia="Arial" w:hAnsi="Times New Roman" w:cs="Times New Roman"/>
          <w:sz w:val="24"/>
          <w:szCs w:val="24"/>
        </w:rPr>
        <w:t xml:space="preserve"> III dalies C14 punktas)</w:t>
      </w:r>
      <w:r w:rsidRPr="00CA0E9B">
        <w:rPr>
          <w:rFonts w:ascii="Times New Roman" w:eastAsia="Yu Mincho" w:hAnsi="Times New Roman" w:cs="Times New Roman"/>
          <w:sz w:val="24"/>
          <w:szCs w:val="24"/>
        </w:rPr>
        <w:t>.</w:t>
      </w:r>
    </w:p>
    <w:p w14:paraId="535B2342" w14:textId="77777777" w:rsidR="00353F17" w:rsidRDefault="00353F17" w:rsidP="00353F17">
      <w:pPr>
        <w:pStyle w:val="Betarp"/>
        <w:numPr>
          <w:ilvl w:val="1"/>
          <w:numId w:val="14"/>
        </w:numPr>
        <w:tabs>
          <w:tab w:val="left" w:pos="1560"/>
        </w:tabs>
        <w:ind w:left="0" w:firstLine="1134"/>
        <w:rPr>
          <w:rFonts w:ascii="Times New Roman" w:eastAsia="Yu Mincho" w:hAnsi="Times New Roman" w:cs="Times New Roman"/>
          <w:iCs/>
          <w:sz w:val="24"/>
          <w:szCs w:val="24"/>
        </w:rPr>
      </w:pPr>
      <w:r w:rsidRPr="00CA0E9B">
        <w:rPr>
          <w:rFonts w:ascii="Times New Roman" w:eastAsia="Yu Mincho" w:hAnsi="Times New Roman" w:cs="Times New Roman"/>
          <w:sz w:val="24"/>
          <w:szCs w:val="24"/>
        </w:rPr>
        <w:t>Jeigu patikrinusi Tiekėją pagal šio įstatymo 50 ir 51 straipsnių nuostatas ar kitu būdu sužino, kad tiekėjas arba jo atsakingas asmuo, nurodytas šio straipsnio 2 dalies 2 punkte, nuteistas už nusikalstamą veiką, t. y. už nusikalstamą bankrotą. (VPĮ 46 straipsnio 1 dalies 4 punktas, EBVPD III D1 punktas).</w:t>
      </w:r>
    </w:p>
    <w:p w14:paraId="6A647F61" w14:textId="77777777" w:rsidR="00353F17" w:rsidRPr="00CA0E9B" w:rsidRDefault="00353F17" w:rsidP="00353F17">
      <w:pPr>
        <w:pStyle w:val="Betarp"/>
        <w:numPr>
          <w:ilvl w:val="1"/>
          <w:numId w:val="14"/>
        </w:numPr>
        <w:tabs>
          <w:tab w:val="left" w:pos="1560"/>
        </w:tabs>
        <w:ind w:left="0" w:firstLine="1134"/>
        <w:rPr>
          <w:rFonts w:ascii="Times New Roman" w:eastAsia="Yu Mincho" w:hAnsi="Times New Roman" w:cs="Times New Roman"/>
          <w:iCs/>
          <w:sz w:val="24"/>
          <w:szCs w:val="24"/>
        </w:rPr>
      </w:pPr>
      <w:r w:rsidRPr="00CA0E9B">
        <w:rPr>
          <w:rFonts w:ascii="Times New Roman" w:eastAsia="Yu Mincho" w:hAnsi="Times New Roman" w:cs="Times New Roman"/>
          <w:sz w:val="24"/>
          <w:szCs w:val="24"/>
        </w:rPr>
        <w:lastRenderedPageBreak/>
        <w:t>Tiekėjas yra neatlikęs jam paskirtos baudžiamojo poveikio priemonės – uždraudimo juridiniam asmeniui dalyvauti viešuosiuose pirkimuose</w:t>
      </w:r>
      <w:r w:rsidRPr="00CA0E9B">
        <w:rPr>
          <w:rFonts w:ascii="Times New Roman" w:eastAsia="Yu Mincho" w:hAnsi="Times New Roman" w:cs="Times New Roman"/>
          <w:i/>
          <w:iCs/>
          <w:sz w:val="24"/>
          <w:szCs w:val="24"/>
        </w:rPr>
        <w:t xml:space="preserve"> </w:t>
      </w:r>
      <w:r w:rsidRPr="00CA0E9B">
        <w:rPr>
          <w:rFonts w:ascii="Times New Roman" w:eastAsia="Yu Mincho" w:hAnsi="Times New Roman" w:cs="Times New Roman"/>
          <w:sz w:val="24"/>
          <w:szCs w:val="24"/>
        </w:rPr>
        <w:t>(VPĮ 46 straipsnio 2</w:t>
      </w:r>
      <w:r w:rsidRPr="00CA0E9B">
        <w:rPr>
          <w:rFonts w:ascii="Times New Roman" w:eastAsia="Yu Mincho" w:hAnsi="Times New Roman" w:cs="Times New Roman"/>
          <w:sz w:val="24"/>
          <w:szCs w:val="24"/>
          <w:vertAlign w:val="superscript"/>
        </w:rPr>
        <w:t>1</w:t>
      </w:r>
      <w:r w:rsidRPr="00CA0E9B">
        <w:rPr>
          <w:rFonts w:ascii="Times New Roman" w:eastAsia="Yu Mincho" w:hAnsi="Times New Roman" w:cs="Times New Roman"/>
          <w:sz w:val="24"/>
          <w:szCs w:val="24"/>
        </w:rPr>
        <w:t xml:space="preserve"> dalis, EBVPD III dalies D2 punktas).</w:t>
      </w:r>
    </w:p>
    <w:p w14:paraId="2C77955D" w14:textId="77777777" w:rsidR="00353F17" w:rsidRPr="00CA0E9B" w:rsidRDefault="00353F17" w:rsidP="00353F17">
      <w:pPr>
        <w:pStyle w:val="Betarp"/>
        <w:numPr>
          <w:ilvl w:val="0"/>
          <w:numId w:val="14"/>
        </w:numPr>
        <w:tabs>
          <w:tab w:val="left" w:pos="1134"/>
          <w:tab w:val="left" w:pos="1560"/>
        </w:tabs>
        <w:ind w:left="0" w:firstLine="851"/>
        <w:rPr>
          <w:rFonts w:ascii="Times New Roman" w:eastAsia="Yu Mincho" w:hAnsi="Times New Roman" w:cs="Times New Roman"/>
          <w:iCs/>
          <w:sz w:val="24"/>
          <w:szCs w:val="24"/>
        </w:rPr>
      </w:pPr>
      <w:r w:rsidRPr="00CA0E9B">
        <w:rPr>
          <w:rFonts w:ascii="Times New Roman" w:hAnsi="Times New Roman" w:cs="Times New Roman"/>
          <w:sz w:val="24"/>
          <w:szCs w:val="24"/>
          <w:lang w:eastAsia="en-US"/>
        </w:rPr>
        <w:t>Priimant sprendimus dėl tiekėjo pašalinimo iš pirkimo procedūros šio priedo 1.1 – 1.2, 1.5 ir 1.7 – 1.8 punktuose nurodytais pašalinimo pagrindais, iš Lietuvoje įsteigtų subjektų įrodančių dokumentų nereikalaujama. Užtenka pateikto EBVPD.</w:t>
      </w:r>
    </w:p>
    <w:p w14:paraId="02A9E48F" w14:textId="77777777" w:rsidR="00353F17" w:rsidRPr="00CA0E9B" w:rsidRDefault="00353F17" w:rsidP="00353F17">
      <w:pPr>
        <w:pStyle w:val="Betarp"/>
        <w:rPr>
          <w:rFonts w:ascii="Times New Roman" w:eastAsia="Times New Roman" w:hAnsi="Times New Roman" w:cs="Times New Roman"/>
          <w:spacing w:val="2"/>
          <w:sz w:val="24"/>
          <w:szCs w:val="24"/>
        </w:rPr>
      </w:pPr>
      <w:r w:rsidRPr="00CA0E9B">
        <w:rPr>
          <w:rFonts w:ascii="Times New Roman" w:eastAsia="Yu Mincho" w:hAnsi="Times New Roman" w:cs="Times New Roman"/>
          <w:sz w:val="24"/>
          <w:szCs w:val="24"/>
          <w:lang w:eastAsia="en-US"/>
        </w:rPr>
        <w:t xml:space="preserve">3. </w:t>
      </w:r>
      <w:r w:rsidRPr="00CA0E9B">
        <w:rPr>
          <w:rFonts w:ascii="Times New Roman" w:hAnsi="Times New Roman" w:cs="Times New Roman"/>
          <w:sz w:val="24"/>
          <w:szCs w:val="24"/>
          <w:lang w:eastAsia="en-US"/>
        </w:rPr>
        <w:t>Priimant sprendimus dėl tiekėjo pašalinimo iš pirkimo procedūros šio priedo 1.3 punkte nurodytu pašalinimo pagrindu, iš tiekėjų įrodančių dokumentų nereikalaujama. Užtenka pateikto EBVPD.</w:t>
      </w:r>
      <w:r>
        <w:rPr>
          <w:rFonts w:ascii="Times New Roman" w:eastAsia="Times New Roman" w:hAnsi="Times New Roman" w:cs="Times New Roman"/>
          <w:spacing w:val="2"/>
          <w:sz w:val="24"/>
          <w:szCs w:val="24"/>
        </w:rPr>
        <w:t xml:space="preserve"> </w:t>
      </w:r>
      <w:r w:rsidRPr="00CA0E9B">
        <w:rPr>
          <w:rFonts w:ascii="Times New Roman" w:eastAsia="Times New Roman" w:hAnsi="Times New Roman" w:cs="Times New Roman"/>
          <w:spacing w:val="2"/>
          <w:sz w:val="24"/>
          <w:szCs w:val="24"/>
        </w:rPr>
        <w:t>Jeigu, perkančiosios organizacijos nuomone, VPĮ 27 straipsnio 3 dalyje nurodytų priemonių nepakanka norint užtikrinti tiekėjų lygiateisiškumo principo laikymąsi, tikrindama, ar nėra tiekėjo pašalinimo pagrindų, ji prašys kandidato ar dalyvio, padėjusio pasirengti pirkimui, raštu pagrįsti, kad jų išankstinės konsultacijos negalėjo pažeisti konkurencijos. Tokio dalyvio pasiūlymas šiuo pagrindu atmetamas tik tuo atveju, jeigu jis nepateikia perkančiajai organizacijai tinkamo pagrindimo.</w:t>
      </w:r>
    </w:p>
    <w:p w14:paraId="4AB1F846" w14:textId="77777777" w:rsidR="00353F17" w:rsidRPr="00CA0E9B" w:rsidRDefault="00353F17" w:rsidP="00353F17">
      <w:pPr>
        <w:spacing w:line="240" w:lineRule="auto"/>
        <w:rPr>
          <w:rFonts w:ascii="Times New Roman" w:eastAsia="Times New Roman" w:hAnsi="Times New Roman" w:cs="Times New Roman"/>
          <w:sz w:val="24"/>
          <w:szCs w:val="24"/>
          <w:lang w:eastAsia="en-US"/>
        </w:rPr>
      </w:pPr>
      <w:r w:rsidRPr="00CA0E9B">
        <w:rPr>
          <w:rFonts w:ascii="Times New Roman" w:eastAsia="Yu Mincho" w:hAnsi="Times New Roman" w:cs="Times New Roman"/>
          <w:sz w:val="24"/>
          <w:szCs w:val="24"/>
          <w:lang w:eastAsia="en-US"/>
        </w:rPr>
        <w:t>4.</w:t>
      </w:r>
      <w:r w:rsidRPr="00CA0E9B">
        <w:rPr>
          <w:rFonts w:ascii="Times New Roman" w:hAnsi="Times New Roman" w:cs="Times New Roman"/>
          <w:sz w:val="24"/>
          <w:szCs w:val="24"/>
          <w:lang w:eastAsia="en-US"/>
        </w:rPr>
        <w:t xml:space="preserve"> Priimant sprendimus dėl tiekėjo pašalinimo iš pirkimo procedūros šio priedo 1.4 punkte nurodytu pašalinimo pagrindu, iš Lietuvoje įsteigtų subjektų įrodančių dokumentų nereikalaujama. Užtenka pateikto EBVPD. </w:t>
      </w:r>
      <w:r w:rsidRPr="00CA0E9B">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hyperlink r:id="rId17" w:history="1">
        <w:r w:rsidRPr="00CA0E9B">
          <w:rPr>
            <w:rFonts w:ascii="Times New Roman" w:eastAsia="Times New Roman" w:hAnsi="Times New Roman" w:cs="Times New Roman"/>
            <w:sz w:val="24"/>
            <w:szCs w:val="24"/>
            <w:lang w:eastAsia="en-US"/>
          </w:rPr>
          <w:t>https://vpt.lrv.lt/lt/nuorodos/kiti-duomenys/powerbi/melaginga-informacija-pateikusiu-tiekeju-sarasas-3/</w:t>
        </w:r>
      </w:hyperlink>
      <w:r w:rsidRPr="00CA0E9B">
        <w:rPr>
          <w:rFonts w:ascii="Times New Roman" w:eastAsia="Times New Roman" w:hAnsi="Times New Roman" w:cs="Times New Roman"/>
          <w:sz w:val="24"/>
          <w:szCs w:val="24"/>
          <w:lang w:eastAsia="en-US"/>
        </w:rPr>
        <w:t xml:space="preserve"> </w:t>
      </w:r>
    </w:p>
    <w:p w14:paraId="288E635C" w14:textId="77777777" w:rsidR="00353F17" w:rsidRPr="00CA0E9B" w:rsidRDefault="00353F17" w:rsidP="00353F17">
      <w:pPr>
        <w:pStyle w:val="Betarp"/>
        <w:rPr>
          <w:rFonts w:ascii="Times New Roman" w:eastAsia="Times New Roman" w:hAnsi="Times New Roman" w:cs="Times New Roman"/>
          <w:sz w:val="24"/>
          <w:szCs w:val="24"/>
          <w:lang w:eastAsia="en-US"/>
        </w:rPr>
      </w:pPr>
      <w:r w:rsidRPr="00CA0E9B">
        <w:rPr>
          <w:rFonts w:ascii="Times New Roman" w:eastAsia="Yu Mincho" w:hAnsi="Times New Roman" w:cs="Times New Roman"/>
          <w:sz w:val="24"/>
          <w:szCs w:val="24"/>
          <w:lang w:eastAsia="en-US"/>
        </w:rPr>
        <w:t xml:space="preserve">5. </w:t>
      </w:r>
      <w:r w:rsidRPr="00CA0E9B">
        <w:rPr>
          <w:rFonts w:ascii="Times New Roman" w:hAnsi="Times New Roman" w:cs="Times New Roman"/>
          <w:sz w:val="24"/>
          <w:szCs w:val="24"/>
          <w:lang w:eastAsia="en-US"/>
        </w:rPr>
        <w:t xml:space="preserve">Priimant sprendimus dėl tiekėjo pašalinimo iš pirkimo procedūros šio priedo 1.6 punkte nurodytu pašalinimo pagrindu, atsižvelgiama į pagal VPĮ 91 straipsnį skelbiamą informaciją (perkančioji organizaciją šią informaciją tikrina savarankiškai nacionalinėje duomenų bazėje adresu:  </w:t>
      </w:r>
      <w:r>
        <w:rPr>
          <w:rFonts w:ascii="Times New Roman" w:hAnsi="Times New Roman" w:cs="Times New Roman"/>
          <w:sz w:val="24"/>
          <w:szCs w:val="24"/>
          <w:lang w:eastAsia="en-US"/>
        </w:rPr>
        <w:t xml:space="preserve"> </w:t>
      </w:r>
      <w:hyperlink r:id="rId18" w:history="1">
        <w:r w:rsidRPr="006B7312">
          <w:rPr>
            <w:rStyle w:val="Hipersaitas"/>
            <w:rFonts w:ascii="Times New Roman" w:eastAsia="Times New Roman" w:hAnsi="Times New Roman" w:cs="Times New Roman"/>
            <w:sz w:val="24"/>
            <w:szCs w:val="24"/>
          </w:rPr>
          <w:t>https://vpt.lrv.lt/lt/nuorodos/kiti-duomenys/powerbi/nepatikimi-tiekejai-1/</w:t>
        </w:r>
      </w:hyperlink>
      <w:r>
        <w:rPr>
          <w:rFonts w:ascii="Times New Roman" w:eastAsia="Times New Roman" w:hAnsi="Times New Roman" w:cs="Times New Roman"/>
          <w:sz w:val="24"/>
          <w:szCs w:val="24"/>
        </w:rPr>
        <w:t xml:space="preserve"> ir/arba </w:t>
      </w:r>
      <w:hyperlink r:id="rId19" w:history="1">
        <w:r w:rsidRPr="006B7312">
          <w:rPr>
            <w:rStyle w:val="Hipersaitas"/>
            <w:rFonts w:ascii="Times New Roman" w:eastAsia="Times New Roman" w:hAnsi="Times New Roman" w:cs="Times New Roman"/>
            <w:sz w:val="24"/>
            <w:szCs w:val="24"/>
            <w:lang w:eastAsia="en-US"/>
          </w:rPr>
          <w:t>https://vpt.lrv.lt/lt/pasalinimo-pagrindai-1/nepatikimu-koncesininku-sarasas-1/nepatikimu-koncesininku-sarasas/</w:t>
        </w:r>
      </w:hyperlink>
    </w:p>
    <w:p w14:paraId="7986874D" w14:textId="77777777" w:rsidR="00353F17" w:rsidRDefault="00353F17" w:rsidP="00353F17">
      <w:pPr>
        <w:spacing w:line="240" w:lineRule="auto"/>
        <w:ind w:firstLine="720"/>
        <w:rPr>
          <w:rFonts w:eastAsia="Arial" w:cstheme="minorHAnsi"/>
          <w:i/>
          <w:color w:val="7030A0"/>
        </w:rPr>
      </w:pPr>
    </w:p>
    <w:p w14:paraId="39018EBB" w14:textId="77777777" w:rsidR="00353F17" w:rsidRPr="001C6F19" w:rsidRDefault="00353F17" w:rsidP="00353F1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BCD7C38" w14:textId="77777777" w:rsidR="00353F17" w:rsidRPr="00CA0E9B" w:rsidRDefault="00353F17" w:rsidP="005871D3">
      <w:pPr>
        <w:spacing w:line="200" w:lineRule="auto"/>
        <w:ind w:firstLine="0"/>
        <w:rPr>
          <w:rFonts w:ascii="Arial" w:eastAsia="Arial" w:hAnsi="Arial" w:cs="Arial"/>
        </w:rPr>
        <w:sectPr w:rsidR="00353F17" w:rsidRPr="00CA0E9B" w:rsidSect="00203B12">
          <w:headerReference w:type="first" r:id="rId20"/>
          <w:pgSz w:w="12240" w:h="15840"/>
          <w:pgMar w:top="1134" w:right="567" w:bottom="1134" w:left="1701" w:header="720" w:footer="720" w:gutter="0"/>
          <w:cols w:space="720"/>
          <w:docGrid w:linePitch="360"/>
        </w:sectPr>
      </w:pPr>
    </w:p>
    <w:p w14:paraId="6523337A" w14:textId="77777777" w:rsidR="00353F17" w:rsidRPr="005871D3" w:rsidRDefault="00353F17" w:rsidP="005871D3">
      <w:pPr>
        <w:spacing w:line="240" w:lineRule="auto"/>
        <w:ind w:firstLine="0"/>
        <w:rPr>
          <w:rFonts w:ascii="Arial" w:eastAsia="Arial" w:hAnsi="Arial" w:cs="Arial"/>
          <w:b/>
          <w:smallCaps/>
          <w:sz w:val="2"/>
          <w:szCs w:val="2"/>
        </w:rPr>
      </w:pPr>
    </w:p>
    <w:p w14:paraId="127AC5EF" w14:textId="77777777" w:rsidR="00353F17" w:rsidRPr="00A922B7" w:rsidRDefault="00353F17" w:rsidP="00353F17">
      <w:pPr>
        <w:pStyle w:val="Antrat1"/>
        <w:spacing w:before="0" w:after="0" w:line="360" w:lineRule="auto"/>
        <w:jc w:val="right"/>
        <w:rPr>
          <w:rFonts w:ascii="Times New Roman" w:hAnsi="Times New Roman" w:cs="Times New Roman"/>
          <w:sz w:val="24"/>
          <w:szCs w:val="24"/>
        </w:rPr>
      </w:pPr>
      <w:bookmarkStart w:id="26" w:name="_Toc214461761"/>
      <w:r>
        <w:rPr>
          <w:rFonts w:ascii="Times New Roman" w:hAnsi="Times New Roman" w:cs="Times New Roman"/>
          <w:sz w:val="24"/>
          <w:szCs w:val="24"/>
        </w:rPr>
        <w:t>2</w:t>
      </w:r>
      <w:r w:rsidRPr="00CA0E9B">
        <w:rPr>
          <w:rFonts w:ascii="Times New Roman" w:hAnsi="Times New Roman" w:cs="Times New Roman"/>
          <w:sz w:val="24"/>
          <w:szCs w:val="24"/>
        </w:rPr>
        <w:t xml:space="preserve"> priedas</w:t>
      </w:r>
      <w:bookmarkEnd w:id="26"/>
    </w:p>
    <w:p w14:paraId="0B0829E9" w14:textId="77777777" w:rsidR="00353F17" w:rsidRPr="00A922B7" w:rsidRDefault="00353F17" w:rsidP="00353F17">
      <w:pPr>
        <w:pStyle w:val="Antrat1"/>
        <w:spacing w:before="0" w:after="0" w:line="360" w:lineRule="auto"/>
        <w:ind w:firstLine="0"/>
        <w:jc w:val="center"/>
        <w:rPr>
          <w:rFonts w:ascii="Times New Roman" w:hAnsi="Times New Roman" w:cs="Times New Roman"/>
          <w:b/>
          <w:bCs/>
          <w:sz w:val="24"/>
          <w:szCs w:val="24"/>
        </w:rPr>
      </w:pPr>
      <w:bookmarkStart w:id="27" w:name="_Toc214461762"/>
      <w:r w:rsidRPr="00A922B7">
        <w:rPr>
          <w:rFonts w:ascii="Times New Roman" w:hAnsi="Times New Roman" w:cs="Times New Roman"/>
          <w:b/>
          <w:bCs/>
          <w:sz w:val="24"/>
          <w:szCs w:val="24"/>
        </w:rPr>
        <w:t>TECHNINĖ SPECIFIKACIJA</w:t>
      </w:r>
      <w:bookmarkEnd w:id="27"/>
    </w:p>
    <w:p w14:paraId="533C7914" w14:textId="77777777" w:rsidR="00353F17" w:rsidRPr="003D35C4" w:rsidRDefault="00353F17" w:rsidP="00353F17">
      <w:pPr>
        <w:tabs>
          <w:tab w:val="left" w:pos="810"/>
          <w:tab w:val="left" w:pos="990"/>
        </w:tabs>
        <w:rPr>
          <w:rFonts w:ascii="Arial" w:eastAsia="Calibri" w:hAnsi="Arial" w:cs="Arial"/>
          <w:color w:val="7030A0"/>
        </w:rPr>
      </w:pPr>
    </w:p>
    <w:p w14:paraId="51FDDF43" w14:textId="77777777" w:rsidR="00353F17" w:rsidRPr="002F4141" w:rsidRDefault="00353F17" w:rsidP="00353F17">
      <w:pPr>
        <w:pStyle w:val="Sraopastraipa"/>
        <w:widowControl w:val="0"/>
        <w:numPr>
          <w:ilvl w:val="0"/>
          <w:numId w:val="15"/>
        </w:numPr>
        <w:tabs>
          <w:tab w:val="left" w:pos="1134"/>
        </w:tabs>
        <w:spacing w:line="240" w:lineRule="auto"/>
        <w:ind w:left="0" w:firstLine="851"/>
        <w:rPr>
          <w:rFonts w:ascii="Times New Roman" w:eastAsia="Times New Roman" w:hAnsi="Times New Roman" w:cs="Times New Roman"/>
          <w:bCs/>
          <w:sz w:val="24"/>
          <w:szCs w:val="24"/>
          <w:lang w:eastAsia="da-DK"/>
        </w:rPr>
      </w:pPr>
      <w:r w:rsidRPr="002F4141">
        <w:rPr>
          <w:rFonts w:ascii="Times New Roman" w:eastAsia="Times New Roman" w:hAnsi="Times New Roman" w:cs="Times New Roman"/>
          <w:bCs/>
          <w:sz w:val="24"/>
          <w:szCs w:val="24"/>
          <w:lang w:eastAsia="da-DK"/>
        </w:rPr>
        <w:t>Pirkimo objektas – mikroautobusas, naujas</w:t>
      </w:r>
      <w:r>
        <w:rPr>
          <w:rFonts w:ascii="Times New Roman" w:eastAsia="Times New Roman" w:hAnsi="Times New Roman" w:cs="Times New Roman"/>
          <w:bCs/>
          <w:sz w:val="24"/>
          <w:szCs w:val="24"/>
          <w:lang w:eastAsia="da-DK"/>
        </w:rPr>
        <w:t xml:space="preserve"> (pagamintas ne anksčiau kaip 2025 metais, pirmoji registracija)</w:t>
      </w:r>
      <w:r w:rsidRPr="002F4141">
        <w:rPr>
          <w:rFonts w:ascii="Times New Roman" w:eastAsia="Times New Roman" w:hAnsi="Times New Roman" w:cs="Times New Roman"/>
          <w:bCs/>
          <w:sz w:val="24"/>
          <w:szCs w:val="24"/>
          <w:lang w:eastAsia="da-DK"/>
        </w:rPr>
        <w:t>, M2 klasė, 1 vnt. (</w:t>
      </w:r>
      <w:r w:rsidRPr="002F4141">
        <w:rPr>
          <w:rFonts w:ascii="Times New Roman" w:eastAsia="Times New Roman" w:hAnsi="Times New Roman" w:cs="Times New Roman"/>
          <w:bCs/>
          <w:i/>
          <w:iCs/>
          <w:sz w:val="24"/>
          <w:szCs w:val="24"/>
          <w:lang w:eastAsia="da-DK"/>
        </w:rPr>
        <w:t>toliau – Prekė</w:t>
      </w:r>
      <w:r w:rsidRPr="002F4141">
        <w:rPr>
          <w:rFonts w:ascii="Times New Roman" w:eastAsia="Times New Roman" w:hAnsi="Times New Roman" w:cs="Times New Roman"/>
          <w:bCs/>
          <w:sz w:val="24"/>
          <w:szCs w:val="24"/>
          <w:lang w:eastAsia="da-DK"/>
        </w:rPr>
        <w:t>).</w:t>
      </w:r>
      <w:r w:rsidRPr="002F4141">
        <w:rPr>
          <w:rFonts w:ascii="Times New Roman" w:eastAsia="Times New Roman" w:hAnsi="Times New Roman" w:cs="Times New Roman"/>
          <w:bCs/>
          <w:sz w:val="24"/>
          <w:szCs w:val="24"/>
        </w:rPr>
        <w:t xml:space="preserve"> </w:t>
      </w:r>
    </w:p>
    <w:p w14:paraId="136AF5DE" w14:textId="77777777" w:rsidR="00353F17" w:rsidRPr="002F4141" w:rsidRDefault="00353F17" w:rsidP="00353F17">
      <w:pPr>
        <w:pStyle w:val="Sraopastraipa"/>
        <w:widowControl w:val="0"/>
        <w:numPr>
          <w:ilvl w:val="0"/>
          <w:numId w:val="15"/>
        </w:numPr>
        <w:tabs>
          <w:tab w:val="left" w:pos="1134"/>
        </w:tabs>
        <w:spacing w:line="240" w:lineRule="auto"/>
        <w:ind w:left="0" w:right="-36" w:firstLine="851"/>
        <w:rPr>
          <w:rFonts w:ascii="Times New Roman" w:eastAsia="Times New Roman" w:hAnsi="Times New Roman" w:cs="Times New Roman"/>
          <w:bCs/>
          <w:sz w:val="24"/>
          <w:szCs w:val="24"/>
          <w:lang w:eastAsia="da-DK"/>
        </w:rPr>
      </w:pPr>
      <w:r w:rsidRPr="002F4141">
        <w:rPr>
          <w:rFonts w:ascii="Times New Roman" w:eastAsia="Times New Roman" w:hAnsi="Times New Roman" w:cs="Times New Roman"/>
          <w:bCs/>
          <w:sz w:val="24"/>
          <w:szCs w:val="24"/>
        </w:rPr>
        <w:t>Pasiūlymai, kuriuose siūlom</w:t>
      </w:r>
      <w:r>
        <w:rPr>
          <w:rFonts w:ascii="Times New Roman" w:eastAsia="Times New Roman" w:hAnsi="Times New Roman" w:cs="Times New Roman"/>
          <w:bCs/>
          <w:sz w:val="24"/>
          <w:szCs w:val="24"/>
        </w:rPr>
        <w:t>a</w:t>
      </w:r>
      <w:r w:rsidRPr="002F414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w:t>
      </w:r>
      <w:r w:rsidRPr="002F4141">
        <w:rPr>
          <w:rFonts w:ascii="Times New Roman" w:eastAsia="Times New Roman" w:hAnsi="Times New Roman" w:cs="Times New Roman"/>
          <w:bCs/>
          <w:sz w:val="24"/>
          <w:szCs w:val="24"/>
        </w:rPr>
        <w:t>rekė neatitiks techninių specifikacijų, bus atmetami.</w:t>
      </w:r>
    </w:p>
    <w:p w14:paraId="0967080A" w14:textId="77777777" w:rsidR="00353F17" w:rsidRPr="00D64DD2" w:rsidRDefault="00353F17" w:rsidP="00353F17">
      <w:pPr>
        <w:pStyle w:val="Sraopastraipa"/>
        <w:widowControl w:val="0"/>
        <w:numPr>
          <w:ilvl w:val="0"/>
          <w:numId w:val="15"/>
        </w:numPr>
        <w:tabs>
          <w:tab w:val="left" w:pos="1134"/>
        </w:tabs>
        <w:spacing w:line="240" w:lineRule="auto"/>
        <w:ind w:left="0" w:right="-36" w:firstLine="851"/>
        <w:rPr>
          <w:rFonts w:ascii="Times New Roman" w:eastAsia="Times New Roman" w:hAnsi="Times New Roman" w:cs="Times New Roman"/>
          <w:bCs/>
          <w:sz w:val="24"/>
          <w:szCs w:val="24"/>
          <w:lang w:eastAsia="da-DK"/>
        </w:rPr>
      </w:pPr>
      <w:r w:rsidRPr="002F4141">
        <w:rPr>
          <w:rFonts w:ascii="Times New Roman" w:eastAsia="Times New Roman" w:hAnsi="Times New Roman" w:cs="Times New Roman"/>
          <w:bCs/>
          <w:noProof/>
          <w:sz w:val="24"/>
          <w:szCs w:val="24"/>
        </w:rPr>
        <w:t>Kartu su pasiūlymu pateikiami nurodytų siūlomo</w:t>
      </w:r>
      <w:r>
        <w:rPr>
          <w:rFonts w:ascii="Times New Roman" w:eastAsia="Times New Roman" w:hAnsi="Times New Roman" w:cs="Times New Roman"/>
          <w:bCs/>
          <w:noProof/>
          <w:sz w:val="24"/>
          <w:szCs w:val="24"/>
        </w:rPr>
        <w:t>s</w:t>
      </w:r>
      <w:r w:rsidRPr="002F4141">
        <w:rPr>
          <w:rFonts w:ascii="Times New Roman" w:eastAsia="Times New Roman" w:hAnsi="Times New Roman" w:cs="Times New Roman"/>
          <w:bCs/>
          <w:noProof/>
          <w:sz w:val="24"/>
          <w:szCs w:val="24"/>
        </w:rPr>
        <w:t xml:space="preserve"> </w:t>
      </w:r>
      <w:r>
        <w:rPr>
          <w:rFonts w:ascii="Times New Roman" w:eastAsia="Times New Roman" w:hAnsi="Times New Roman" w:cs="Times New Roman"/>
          <w:bCs/>
          <w:noProof/>
          <w:sz w:val="24"/>
          <w:szCs w:val="24"/>
        </w:rPr>
        <w:t>Prekės</w:t>
      </w:r>
      <w:r w:rsidRPr="002F4141">
        <w:rPr>
          <w:rFonts w:ascii="Times New Roman" w:eastAsia="Times New Roman" w:hAnsi="Times New Roman" w:cs="Times New Roman"/>
          <w:bCs/>
          <w:noProof/>
          <w:sz w:val="24"/>
          <w:szCs w:val="24"/>
        </w:rPr>
        <w:t xml:space="preserve"> parametrų pagrindimo dokumentai: gamintojo specifikacijos, tiekėjo deklaracijos ar kiti lygiaverčiai dokumentai, arba nuorodos į skelbiamą informaciją internete, įrodantys, kad siūlomo</w:t>
      </w:r>
      <w:r>
        <w:rPr>
          <w:rFonts w:ascii="Times New Roman" w:eastAsia="Times New Roman" w:hAnsi="Times New Roman" w:cs="Times New Roman"/>
          <w:bCs/>
          <w:noProof/>
          <w:sz w:val="24"/>
          <w:szCs w:val="24"/>
        </w:rPr>
        <w:t>s</w:t>
      </w:r>
      <w:r w:rsidRPr="002F4141">
        <w:rPr>
          <w:rFonts w:ascii="Times New Roman" w:eastAsia="Times New Roman" w:hAnsi="Times New Roman" w:cs="Times New Roman"/>
          <w:bCs/>
          <w:noProof/>
          <w:sz w:val="24"/>
          <w:szCs w:val="24"/>
        </w:rPr>
        <w:t xml:space="preserve"> </w:t>
      </w:r>
      <w:r>
        <w:rPr>
          <w:rFonts w:ascii="Times New Roman" w:eastAsia="Times New Roman" w:hAnsi="Times New Roman" w:cs="Times New Roman"/>
          <w:bCs/>
          <w:noProof/>
          <w:sz w:val="24"/>
          <w:szCs w:val="24"/>
        </w:rPr>
        <w:t>Prekės</w:t>
      </w:r>
      <w:r w:rsidRPr="002F4141">
        <w:rPr>
          <w:rFonts w:ascii="Times New Roman" w:eastAsia="Times New Roman" w:hAnsi="Times New Roman" w:cs="Times New Roman"/>
          <w:bCs/>
          <w:noProof/>
          <w:sz w:val="24"/>
          <w:szCs w:val="24"/>
        </w:rPr>
        <w:t xml:space="preserve"> techninės savybės, </w:t>
      </w:r>
      <w:r w:rsidRPr="00D64DD2">
        <w:rPr>
          <w:rFonts w:ascii="Times New Roman" w:eastAsia="Times New Roman" w:hAnsi="Times New Roman" w:cs="Times New Roman"/>
          <w:bCs/>
          <w:noProof/>
          <w:sz w:val="24"/>
          <w:szCs w:val="24"/>
        </w:rPr>
        <w:t>įranga ir kiti reikalaujami parametrai atitinka Techninėje specifikacijoje nustatytus reikalavimus.</w:t>
      </w:r>
    </w:p>
    <w:p w14:paraId="50AC188F" w14:textId="56F509BB" w:rsidR="00353F17" w:rsidRPr="00D64DD2" w:rsidRDefault="00353F17" w:rsidP="00353F17">
      <w:pPr>
        <w:pStyle w:val="Sraopastraipa"/>
        <w:widowControl w:val="0"/>
        <w:numPr>
          <w:ilvl w:val="0"/>
          <w:numId w:val="15"/>
        </w:numPr>
        <w:tabs>
          <w:tab w:val="left" w:pos="1134"/>
          <w:tab w:val="left" w:pos="1560"/>
        </w:tabs>
        <w:spacing w:line="240" w:lineRule="auto"/>
        <w:ind w:left="0" w:firstLine="851"/>
        <w:rPr>
          <w:rFonts w:ascii="Times New Roman" w:eastAsia="Times New Roman" w:hAnsi="Times New Roman" w:cs="Times New Roman"/>
          <w:bCs/>
          <w:sz w:val="24"/>
          <w:szCs w:val="24"/>
          <w:lang w:eastAsia="da-DK"/>
        </w:rPr>
      </w:pPr>
      <w:r w:rsidRPr="00D64DD2">
        <w:rPr>
          <w:rFonts w:ascii="Times New Roman" w:eastAsia="Times New Roman" w:hAnsi="Times New Roman" w:cs="Times New Roman"/>
          <w:bCs/>
          <w:sz w:val="24"/>
          <w:szCs w:val="24"/>
          <w:lang w:eastAsia="da-DK"/>
        </w:rPr>
        <w:t>Prekės pristatymo terminas:</w:t>
      </w:r>
      <w:r w:rsidRPr="00D64DD2">
        <w:rPr>
          <w:rFonts w:ascii="Times New Roman" w:eastAsia="Times New Roman" w:hAnsi="Times New Roman" w:cs="Times New Roman"/>
          <w:bCs/>
          <w:sz w:val="24"/>
          <w:szCs w:val="24"/>
        </w:rPr>
        <w:t xml:space="preserve"> Prekė turi būti pristatyta </w:t>
      </w:r>
      <w:r w:rsidRPr="00D64DD2">
        <w:rPr>
          <w:rFonts w:ascii="Times New Roman" w:eastAsia="Times New Roman" w:hAnsi="Times New Roman" w:cs="Times New Roman"/>
          <w:bCs/>
          <w:sz w:val="24"/>
          <w:szCs w:val="24"/>
          <w:lang w:eastAsia="da-DK"/>
        </w:rPr>
        <w:t xml:space="preserve">per ne ilgesnį kaip </w:t>
      </w:r>
      <w:r w:rsidR="00D64DD2" w:rsidRPr="00D64DD2">
        <w:rPr>
          <w:rFonts w:ascii="Times New Roman" w:eastAsia="Times New Roman" w:hAnsi="Times New Roman" w:cs="Times New Roman"/>
          <w:bCs/>
          <w:sz w:val="24"/>
          <w:szCs w:val="24"/>
          <w:lang w:eastAsia="da-DK"/>
        </w:rPr>
        <w:t>6</w:t>
      </w:r>
      <w:r w:rsidRPr="00D64DD2">
        <w:rPr>
          <w:rFonts w:ascii="Times New Roman" w:eastAsia="Times New Roman" w:hAnsi="Times New Roman" w:cs="Times New Roman"/>
          <w:bCs/>
          <w:sz w:val="24"/>
          <w:szCs w:val="24"/>
          <w:lang w:eastAsia="da-DK"/>
        </w:rPr>
        <w:t>0 kalendorinių dienų laikotarpį nuo Sutarties sudarymo dienos, iš anksto su Perkančiąja organizacija suderintu laiku.</w:t>
      </w:r>
    </w:p>
    <w:p w14:paraId="7537173D" w14:textId="77777777" w:rsidR="00353F17" w:rsidRPr="007D2740" w:rsidRDefault="00353F17" w:rsidP="00353F17">
      <w:pPr>
        <w:pStyle w:val="Sraopastraipa"/>
        <w:widowControl w:val="0"/>
        <w:numPr>
          <w:ilvl w:val="0"/>
          <w:numId w:val="15"/>
        </w:numPr>
        <w:tabs>
          <w:tab w:val="left" w:pos="1134"/>
        </w:tabs>
        <w:spacing w:line="240" w:lineRule="auto"/>
        <w:ind w:left="0" w:firstLine="851"/>
        <w:rPr>
          <w:rFonts w:ascii="Times New Roman" w:eastAsia="Times New Roman" w:hAnsi="Times New Roman" w:cs="Times New Roman"/>
          <w:bCs/>
          <w:sz w:val="24"/>
          <w:szCs w:val="24"/>
          <w:lang w:eastAsia="da-DK"/>
        </w:rPr>
      </w:pPr>
      <w:r w:rsidRPr="00D64DD2">
        <w:rPr>
          <w:rFonts w:ascii="Times New Roman" w:eastAsia="Times New Roman" w:hAnsi="Times New Roman" w:cs="Times New Roman"/>
          <w:bCs/>
          <w:sz w:val="24"/>
          <w:szCs w:val="24"/>
          <w:lang w:eastAsia="da-DK"/>
        </w:rPr>
        <w:t>Prekės registracija: Tiekėjas įsipareigoja atlikti Prekės techninę apžiūrą ir</w:t>
      </w:r>
      <w:r w:rsidRPr="002F4141">
        <w:rPr>
          <w:rFonts w:ascii="Times New Roman" w:eastAsia="Times New Roman" w:hAnsi="Times New Roman" w:cs="Times New Roman"/>
          <w:bCs/>
          <w:sz w:val="24"/>
          <w:szCs w:val="24"/>
          <w:lang w:eastAsia="da-DK"/>
        </w:rPr>
        <w:t xml:space="preserve"> įregistruoti </w:t>
      </w:r>
      <w:r>
        <w:rPr>
          <w:rFonts w:ascii="Times New Roman" w:eastAsia="Times New Roman" w:hAnsi="Times New Roman" w:cs="Times New Roman"/>
          <w:bCs/>
          <w:sz w:val="24"/>
          <w:szCs w:val="24"/>
          <w:lang w:eastAsia="da-DK"/>
        </w:rPr>
        <w:t>Prekę</w:t>
      </w:r>
      <w:r w:rsidRPr="002F4141">
        <w:rPr>
          <w:rFonts w:ascii="Times New Roman" w:eastAsia="Times New Roman" w:hAnsi="Times New Roman" w:cs="Times New Roman"/>
          <w:bCs/>
          <w:sz w:val="24"/>
          <w:szCs w:val="24"/>
          <w:lang w:eastAsia="da-DK"/>
        </w:rPr>
        <w:t xml:space="preserve"> AB „Regitra“ </w:t>
      </w:r>
      <w:r w:rsidRPr="007D2740">
        <w:rPr>
          <w:rFonts w:ascii="Times New Roman" w:eastAsia="Times New Roman" w:hAnsi="Times New Roman" w:cs="Times New Roman"/>
          <w:bCs/>
          <w:sz w:val="24"/>
          <w:szCs w:val="24"/>
          <w:lang w:eastAsia="da-DK"/>
        </w:rPr>
        <w:t xml:space="preserve">Perkančiosios organizacijos vardu,  </w:t>
      </w:r>
      <w:r w:rsidRPr="007D2740">
        <w:rPr>
          <w:rFonts w:ascii="Times New Roman" w:eastAsia="Calibri" w:hAnsi="Times New Roman" w:cs="Times New Roman"/>
          <w:bCs/>
          <w:sz w:val="24"/>
          <w:szCs w:val="24"/>
          <w:lang w:eastAsia="en-US"/>
        </w:rPr>
        <w:t xml:space="preserve">atlikta </w:t>
      </w:r>
      <w:proofErr w:type="spellStart"/>
      <w:r w:rsidRPr="007D2740">
        <w:rPr>
          <w:rFonts w:ascii="Times New Roman" w:eastAsia="Calibri" w:hAnsi="Times New Roman" w:cs="Times New Roman"/>
          <w:bCs/>
          <w:sz w:val="24"/>
          <w:szCs w:val="24"/>
          <w:lang w:eastAsia="en-US"/>
        </w:rPr>
        <w:t>tachografo</w:t>
      </w:r>
      <w:proofErr w:type="spellEnd"/>
      <w:r w:rsidRPr="007D2740">
        <w:rPr>
          <w:rFonts w:ascii="Times New Roman" w:eastAsia="Calibri" w:hAnsi="Times New Roman" w:cs="Times New Roman"/>
          <w:bCs/>
          <w:sz w:val="24"/>
          <w:szCs w:val="24"/>
          <w:lang w:eastAsia="en-US"/>
        </w:rPr>
        <w:t xml:space="preserve"> ir greičio ribotuvo patikra.</w:t>
      </w:r>
    </w:p>
    <w:p w14:paraId="5D837193" w14:textId="77777777" w:rsidR="00353F17" w:rsidRPr="007D2740" w:rsidRDefault="00353F17" w:rsidP="00353F17">
      <w:pPr>
        <w:pStyle w:val="Sraopastraipa"/>
        <w:widowControl w:val="0"/>
        <w:numPr>
          <w:ilvl w:val="0"/>
          <w:numId w:val="15"/>
        </w:numPr>
        <w:tabs>
          <w:tab w:val="left" w:pos="1134"/>
        </w:tabs>
        <w:spacing w:line="240" w:lineRule="auto"/>
        <w:ind w:left="0" w:firstLine="851"/>
        <w:rPr>
          <w:rFonts w:ascii="Times New Roman" w:eastAsia="Times New Roman" w:hAnsi="Times New Roman" w:cs="Times New Roman"/>
          <w:bCs/>
          <w:sz w:val="24"/>
          <w:szCs w:val="24"/>
          <w:lang w:eastAsia="da-DK"/>
        </w:rPr>
      </w:pPr>
      <w:r w:rsidRPr="007D2740">
        <w:rPr>
          <w:rFonts w:ascii="Times New Roman" w:hAnsi="Times New Roman" w:cs="Times New Roman"/>
          <w:bCs/>
          <w:sz w:val="24"/>
          <w:szCs w:val="24"/>
        </w:rPr>
        <w:t>Prekė privalo būti taip sukomplektuota, kad ją būtų galima be papildomų priemonių eksploatuoti Lietuvos Respublikoje.</w:t>
      </w:r>
    </w:p>
    <w:p w14:paraId="16A8FC55" w14:textId="77777777" w:rsidR="00353F17" w:rsidRPr="002F4141" w:rsidRDefault="00353F17" w:rsidP="00353F17">
      <w:pPr>
        <w:pStyle w:val="Sraopastraipa"/>
        <w:widowControl w:val="0"/>
        <w:numPr>
          <w:ilvl w:val="0"/>
          <w:numId w:val="15"/>
        </w:numPr>
        <w:tabs>
          <w:tab w:val="left" w:pos="1134"/>
          <w:tab w:val="left" w:pos="1843"/>
        </w:tabs>
        <w:spacing w:line="240" w:lineRule="auto"/>
        <w:ind w:left="0" w:firstLine="851"/>
        <w:rPr>
          <w:rFonts w:ascii="Times New Roman" w:eastAsia="Times New Roman" w:hAnsi="Times New Roman" w:cs="Times New Roman"/>
          <w:bCs/>
          <w:sz w:val="24"/>
          <w:szCs w:val="24"/>
          <w:lang w:eastAsia="da-DK"/>
        </w:rPr>
      </w:pPr>
      <w:r w:rsidRPr="002F4141">
        <w:rPr>
          <w:rFonts w:ascii="Times New Roman" w:eastAsia="Times New Roman" w:hAnsi="Times New Roman" w:cs="Times New Roman"/>
          <w:bCs/>
          <w:sz w:val="24"/>
          <w:szCs w:val="24"/>
          <w:lang w:eastAsia="da-DK"/>
        </w:rPr>
        <w:t xml:space="preserve">Prekės pristatymo vieta: </w:t>
      </w:r>
      <w:r w:rsidRPr="002F4141">
        <w:rPr>
          <w:rFonts w:ascii="Times New Roman" w:hAnsi="Times New Roman" w:cs="Times New Roman"/>
          <w:bCs/>
          <w:sz w:val="24"/>
          <w:szCs w:val="24"/>
        </w:rPr>
        <w:t>Muziejaus g. 8, LT-60122, Raseiniai.</w:t>
      </w:r>
    </w:p>
    <w:p w14:paraId="6BE4F9E1" w14:textId="64EB05DB" w:rsidR="00353F17" w:rsidRPr="002F4141" w:rsidRDefault="007C0F15" w:rsidP="00353F17">
      <w:pPr>
        <w:pStyle w:val="Sraopastraipa"/>
        <w:widowControl w:val="0"/>
        <w:numPr>
          <w:ilvl w:val="0"/>
          <w:numId w:val="15"/>
        </w:numPr>
        <w:tabs>
          <w:tab w:val="left" w:pos="1134"/>
        </w:tabs>
        <w:spacing w:line="240" w:lineRule="auto"/>
        <w:ind w:left="0" w:firstLine="851"/>
        <w:rPr>
          <w:rFonts w:ascii="Times New Roman" w:eastAsia="Times New Roman" w:hAnsi="Times New Roman" w:cs="Times New Roman"/>
          <w:bCs/>
          <w:sz w:val="24"/>
          <w:szCs w:val="24"/>
          <w:lang w:eastAsia="da-DK"/>
        </w:rPr>
      </w:pPr>
      <w:r>
        <w:rPr>
          <w:rFonts w:ascii="Times New Roman" w:eastAsia="Times New Roman" w:hAnsi="Times New Roman" w:cs="Times New Roman"/>
          <w:bCs/>
          <w:sz w:val="24"/>
          <w:szCs w:val="24"/>
          <w:lang w:eastAsia="da-DK"/>
        </w:rPr>
        <w:t>Mikroautobuso,</w:t>
      </w:r>
      <w:r w:rsidR="00353F17" w:rsidRPr="002F4141">
        <w:rPr>
          <w:rFonts w:ascii="Times New Roman" w:eastAsia="Times New Roman" w:hAnsi="Times New Roman" w:cs="Times New Roman"/>
          <w:bCs/>
          <w:sz w:val="24"/>
          <w:szCs w:val="24"/>
          <w:lang w:eastAsia="da-DK"/>
        </w:rPr>
        <w:t xml:space="preserve"> M</w:t>
      </w:r>
      <w:r>
        <w:rPr>
          <w:rFonts w:ascii="Times New Roman" w:eastAsia="Times New Roman" w:hAnsi="Times New Roman" w:cs="Times New Roman"/>
          <w:bCs/>
          <w:sz w:val="24"/>
          <w:szCs w:val="24"/>
          <w:lang w:eastAsia="da-DK"/>
        </w:rPr>
        <w:t>2</w:t>
      </w:r>
      <w:r w:rsidR="00353F17" w:rsidRPr="002F4141">
        <w:rPr>
          <w:rFonts w:ascii="Times New Roman" w:eastAsia="Times New Roman" w:hAnsi="Times New Roman" w:cs="Times New Roman"/>
          <w:bCs/>
          <w:sz w:val="24"/>
          <w:szCs w:val="24"/>
          <w:lang w:eastAsia="da-DK"/>
        </w:rPr>
        <w:t xml:space="preserve"> klasės</w:t>
      </w:r>
      <w:r>
        <w:rPr>
          <w:rFonts w:ascii="Times New Roman" w:eastAsia="Times New Roman" w:hAnsi="Times New Roman" w:cs="Times New Roman"/>
          <w:bCs/>
          <w:sz w:val="24"/>
          <w:szCs w:val="24"/>
          <w:lang w:eastAsia="da-DK"/>
        </w:rPr>
        <w:t xml:space="preserve">, </w:t>
      </w:r>
      <w:r w:rsidR="00353F17" w:rsidRPr="002F4141">
        <w:rPr>
          <w:rFonts w:ascii="Times New Roman" w:eastAsia="Times New Roman" w:hAnsi="Times New Roman" w:cs="Times New Roman"/>
          <w:bCs/>
          <w:sz w:val="24"/>
          <w:szCs w:val="24"/>
          <w:lang w:eastAsia="da-DK"/>
        </w:rPr>
        <w:t>reikalavimai technin</w:t>
      </w:r>
      <w:r>
        <w:rPr>
          <w:rFonts w:ascii="Times New Roman" w:eastAsia="Times New Roman" w:hAnsi="Times New Roman" w:cs="Times New Roman"/>
          <w:bCs/>
          <w:sz w:val="24"/>
          <w:szCs w:val="24"/>
          <w:lang w:eastAsia="da-DK"/>
        </w:rPr>
        <w:t>ei</w:t>
      </w:r>
      <w:r w:rsidR="00353F17" w:rsidRPr="002F4141">
        <w:rPr>
          <w:rFonts w:ascii="Times New Roman" w:eastAsia="Times New Roman" w:hAnsi="Times New Roman" w:cs="Times New Roman"/>
          <w:bCs/>
          <w:sz w:val="24"/>
          <w:szCs w:val="24"/>
          <w:lang w:eastAsia="da-DK"/>
        </w:rPr>
        <w:t xml:space="preserve"> specifikacijai: </w:t>
      </w:r>
    </w:p>
    <w:p w14:paraId="4A5324FF" w14:textId="77777777" w:rsidR="00353F17" w:rsidRPr="003277FD" w:rsidRDefault="00353F17" w:rsidP="00353F17">
      <w:pPr>
        <w:rPr>
          <w:rFonts w:ascii="Arial" w:hAnsi="Arial" w:cs="Arial"/>
          <w:b/>
          <w:bCs/>
          <w:smallCaps/>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5245"/>
        <w:gridCol w:w="2126"/>
      </w:tblGrid>
      <w:tr w:rsidR="005871D3" w:rsidRPr="002F4141" w14:paraId="0A74AF68" w14:textId="77777777" w:rsidTr="005871D3">
        <w:trPr>
          <w:trHeight w:val="470"/>
        </w:trPr>
        <w:tc>
          <w:tcPr>
            <w:tcW w:w="709" w:type="dxa"/>
            <w:vAlign w:val="center"/>
          </w:tcPr>
          <w:p w14:paraId="72BF3901" w14:textId="77777777" w:rsidR="00353F17" w:rsidRPr="002F4141" w:rsidRDefault="00353F17" w:rsidP="00104C84">
            <w:pPr>
              <w:spacing w:line="240" w:lineRule="auto"/>
              <w:ind w:firstLine="34"/>
              <w:jc w:val="center"/>
              <w:rPr>
                <w:rFonts w:ascii="Times New Roman" w:hAnsi="Times New Roman" w:cs="Times New Roman"/>
                <w:b/>
                <w:sz w:val="24"/>
                <w:szCs w:val="24"/>
              </w:rPr>
            </w:pPr>
            <w:r w:rsidRPr="002F4141">
              <w:rPr>
                <w:rFonts w:ascii="Times New Roman" w:hAnsi="Times New Roman" w:cs="Times New Roman"/>
                <w:b/>
                <w:sz w:val="24"/>
                <w:szCs w:val="24"/>
              </w:rPr>
              <w:t>Eil. Nr.</w:t>
            </w:r>
          </w:p>
        </w:tc>
        <w:tc>
          <w:tcPr>
            <w:tcW w:w="1843" w:type="dxa"/>
            <w:vAlign w:val="center"/>
          </w:tcPr>
          <w:p w14:paraId="2CFACA8F" w14:textId="77777777" w:rsidR="00353F17" w:rsidRPr="002F4141" w:rsidRDefault="00353F17" w:rsidP="00104C84">
            <w:pPr>
              <w:spacing w:line="240" w:lineRule="auto"/>
              <w:ind w:firstLine="34"/>
              <w:jc w:val="center"/>
              <w:rPr>
                <w:rFonts w:ascii="Times New Roman" w:hAnsi="Times New Roman" w:cs="Times New Roman"/>
                <w:b/>
                <w:sz w:val="24"/>
                <w:szCs w:val="24"/>
              </w:rPr>
            </w:pPr>
            <w:r w:rsidRPr="002F4141">
              <w:rPr>
                <w:rFonts w:ascii="Times New Roman" w:hAnsi="Times New Roman" w:cs="Times New Roman"/>
                <w:b/>
                <w:sz w:val="24"/>
                <w:szCs w:val="24"/>
              </w:rPr>
              <w:t>Parametrai</w:t>
            </w:r>
          </w:p>
        </w:tc>
        <w:tc>
          <w:tcPr>
            <w:tcW w:w="5245" w:type="dxa"/>
            <w:vAlign w:val="center"/>
          </w:tcPr>
          <w:p w14:paraId="2C3998B5" w14:textId="77777777" w:rsidR="00353F17" w:rsidRPr="002F4141" w:rsidRDefault="00353F17" w:rsidP="00104C84">
            <w:pPr>
              <w:spacing w:line="240" w:lineRule="auto"/>
              <w:ind w:firstLine="34"/>
              <w:jc w:val="center"/>
              <w:rPr>
                <w:rFonts w:ascii="Times New Roman" w:hAnsi="Times New Roman" w:cs="Times New Roman"/>
                <w:b/>
                <w:sz w:val="24"/>
                <w:szCs w:val="24"/>
              </w:rPr>
            </w:pPr>
            <w:r w:rsidRPr="002F4141">
              <w:rPr>
                <w:rFonts w:ascii="Times New Roman" w:hAnsi="Times New Roman" w:cs="Times New Roman"/>
                <w:b/>
                <w:sz w:val="24"/>
                <w:szCs w:val="24"/>
              </w:rPr>
              <w:t>Techniniai reikalavimai transporto priemonei</w:t>
            </w:r>
          </w:p>
        </w:tc>
        <w:tc>
          <w:tcPr>
            <w:tcW w:w="2126" w:type="dxa"/>
            <w:vAlign w:val="center"/>
          </w:tcPr>
          <w:p w14:paraId="38A4198B" w14:textId="77777777" w:rsidR="00353F17" w:rsidRPr="002F4141" w:rsidRDefault="00353F17" w:rsidP="00104C84">
            <w:pPr>
              <w:spacing w:line="240" w:lineRule="auto"/>
              <w:ind w:right="-30" w:firstLine="34"/>
              <w:jc w:val="center"/>
              <w:rPr>
                <w:rFonts w:ascii="Times New Roman" w:hAnsi="Times New Roman" w:cs="Times New Roman"/>
                <w:b/>
                <w:sz w:val="24"/>
                <w:szCs w:val="24"/>
              </w:rPr>
            </w:pPr>
            <w:r w:rsidRPr="002F4141">
              <w:rPr>
                <w:rFonts w:ascii="Times New Roman" w:hAnsi="Times New Roman" w:cs="Times New Roman"/>
                <w:b/>
                <w:bCs/>
                <w:sz w:val="24"/>
                <w:szCs w:val="24"/>
              </w:rPr>
              <w:t>Konkretūs siūlomi parametrai</w:t>
            </w:r>
          </w:p>
        </w:tc>
      </w:tr>
      <w:tr w:rsidR="005871D3" w:rsidRPr="002F4141" w14:paraId="1A263C5B" w14:textId="77777777" w:rsidTr="005871D3">
        <w:tc>
          <w:tcPr>
            <w:tcW w:w="709" w:type="dxa"/>
            <w:tcBorders>
              <w:top w:val="double" w:sz="4" w:space="0" w:color="auto"/>
            </w:tcBorders>
            <w:vAlign w:val="center"/>
          </w:tcPr>
          <w:p w14:paraId="3979EE51"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t>1.</w:t>
            </w:r>
          </w:p>
        </w:tc>
        <w:tc>
          <w:tcPr>
            <w:tcW w:w="1843" w:type="dxa"/>
            <w:tcBorders>
              <w:top w:val="double" w:sz="4" w:space="0" w:color="auto"/>
            </w:tcBorders>
            <w:vAlign w:val="center"/>
          </w:tcPr>
          <w:p w14:paraId="15B8627C" w14:textId="77777777" w:rsidR="00353F17" w:rsidRPr="002F4141" w:rsidRDefault="00353F17" w:rsidP="00104C84">
            <w:pPr>
              <w:spacing w:line="240" w:lineRule="auto"/>
              <w:ind w:firstLine="34"/>
              <w:jc w:val="left"/>
              <w:rPr>
                <w:rFonts w:ascii="Times New Roman" w:hAnsi="Times New Roman" w:cs="Times New Roman"/>
                <w:bCs/>
                <w:sz w:val="24"/>
                <w:szCs w:val="24"/>
              </w:rPr>
            </w:pPr>
            <w:r w:rsidRPr="002F4141">
              <w:rPr>
                <w:rFonts w:ascii="Times New Roman" w:hAnsi="Times New Roman" w:cs="Times New Roman"/>
                <w:bCs/>
                <w:sz w:val="24"/>
                <w:szCs w:val="24"/>
              </w:rPr>
              <w:t>Bendri reikalavimai</w:t>
            </w:r>
          </w:p>
        </w:tc>
        <w:tc>
          <w:tcPr>
            <w:tcW w:w="5245" w:type="dxa"/>
            <w:tcBorders>
              <w:top w:val="double" w:sz="4" w:space="0" w:color="auto"/>
              <w:bottom w:val="single" w:sz="4" w:space="0" w:color="auto"/>
            </w:tcBorders>
            <w:vAlign w:val="center"/>
          </w:tcPr>
          <w:p w14:paraId="5DA6E658" w14:textId="77777777" w:rsidR="00353F17" w:rsidRPr="007D2740" w:rsidRDefault="00353F17" w:rsidP="00104C84">
            <w:pPr>
              <w:pStyle w:val="Sraopastraipa"/>
              <w:numPr>
                <w:ilvl w:val="1"/>
                <w:numId w:val="13"/>
              </w:numPr>
              <w:tabs>
                <w:tab w:val="num" w:pos="313"/>
              </w:tabs>
              <w:spacing w:line="240" w:lineRule="auto"/>
              <w:ind w:left="0" w:firstLine="0"/>
              <w:rPr>
                <w:rFonts w:ascii="Times New Roman" w:hAnsi="Times New Roman" w:cs="Times New Roman"/>
                <w:sz w:val="24"/>
                <w:szCs w:val="24"/>
              </w:rPr>
            </w:pPr>
            <w:r w:rsidRPr="007D2740">
              <w:rPr>
                <w:rFonts w:ascii="Times New Roman" w:hAnsi="Times New Roman" w:cs="Times New Roman"/>
                <w:sz w:val="24"/>
                <w:szCs w:val="24"/>
              </w:rPr>
              <w:t xml:space="preserve">Vienas  (1 vnt.) naujas, M2 klasės tipo, mikroautobusas, pagamintas (pirmoji registracija) ne anksčiau, kaip 2025m. </w:t>
            </w:r>
          </w:p>
          <w:p w14:paraId="66DF99C1" w14:textId="77777777" w:rsidR="00353F17" w:rsidRPr="007D2740" w:rsidRDefault="00353F17" w:rsidP="00104C84">
            <w:pPr>
              <w:pStyle w:val="Sraopastraipa"/>
              <w:numPr>
                <w:ilvl w:val="1"/>
                <w:numId w:val="13"/>
              </w:numPr>
              <w:tabs>
                <w:tab w:val="left" w:pos="313"/>
                <w:tab w:val="num" w:pos="455"/>
              </w:tabs>
              <w:spacing w:line="240" w:lineRule="auto"/>
              <w:ind w:left="0" w:firstLine="0"/>
              <w:rPr>
                <w:rFonts w:ascii="Times New Roman" w:hAnsi="Times New Roman" w:cs="Times New Roman"/>
                <w:sz w:val="24"/>
                <w:szCs w:val="24"/>
              </w:rPr>
            </w:pPr>
            <w:r w:rsidRPr="007D2740">
              <w:rPr>
                <w:rFonts w:ascii="Times New Roman" w:hAnsi="Times New Roman" w:cs="Times New Roman"/>
                <w:sz w:val="24"/>
                <w:szCs w:val="24"/>
              </w:rPr>
              <w:t xml:space="preserve">Mikroautobusas turi būti sertifikuotas pagal 2007 m. rugsėjo 5 d. Europos parlamento ir Tarybos direktyvas 2007/46/EB reikalavimus. </w:t>
            </w:r>
          </w:p>
          <w:p w14:paraId="2B1A6E83" w14:textId="77777777" w:rsidR="00353F17" w:rsidRPr="007D2740" w:rsidRDefault="00353F17" w:rsidP="00104C84">
            <w:pPr>
              <w:pStyle w:val="Sraopastraipa"/>
              <w:numPr>
                <w:ilvl w:val="1"/>
                <w:numId w:val="13"/>
              </w:numPr>
              <w:tabs>
                <w:tab w:val="left" w:pos="313"/>
                <w:tab w:val="num" w:pos="455"/>
              </w:tabs>
              <w:spacing w:line="240" w:lineRule="auto"/>
              <w:ind w:left="0" w:firstLine="0"/>
              <w:rPr>
                <w:rFonts w:ascii="Times New Roman" w:hAnsi="Times New Roman" w:cs="Times New Roman"/>
                <w:sz w:val="24"/>
                <w:szCs w:val="24"/>
              </w:rPr>
            </w:pPr>
            <w:r w:rsidRPr="007D2740">
              <w:rPr>
                <w:rFonts w:ascii="Times New Roman" w:hAnsi="Times New Roman" w:cs="Times New Roman"/>
                <w:sz w:val="24"/>
                <w:szCs w:val="24"/>
              </w:rPr>
              <w:t>Mikroautobusas privalo atitikti Techninius motorinių transporto priemonių ir jų priekabų reikalavimus, patvirtintus Valstybinės kelių transporto inspekcijos prie Susisiekimo ministerijos viršininko 2008 m. liepos 29 d. įsakymu Nr. 2B-290 (Žin., Nr. 88-3550; 2010, Nr. 50-2465).</w:t>
            </w:r>
          </w:p>
          <w:p w14:paraId="300E528F" w14:textId="77777777" w:rsidR="00353F17" w:rsidRPr="007D2740" w:rsidRDefault="00353F17" w:rsidP="00104C84">
            <w:pPr>
              <w:pStyle w:val="Sraopastraipa"/>
              <w:numPr>
                <w:ilvl w:val="1"/>
                <w:numId w:val="13"/>
              </w:numPr>
              <w:tabs>
                <w:tab w:val="left" w:pos="313"/>
                <w:tab w:val="num" w:pos="455"/>
              </w:tabs>
              <w:spacing w:line="240" w:lineRule="auto"/>
              <w:ind w:left="0" w:firstLine="0"/>
              <w:rPr>
                <w:rFonts w:ascii="Times New Roman" w:hAnsi="Times New Roman" w:cs="Times New Roman"/>
                <w:sz w:val="24"/>
                <w:szCs w:val="24"/>
              </w:rPr>
            </w:pPr>
            <w:r w:rsidRPr="007D2740">
              <w:rPr>
                <w:rFonts w:ascii="Times New Roman" w:hAnsi="Times New Roman" w:cs="Times New Roman"/>
                <w:sz w:val="24"/>
                <w:szCs w:val="24"/>
              </w:rPr>
              <w:t>Mikroautobusas</w:t>
            </w:r>
            <w:r w:rsidRPr="007D2740">
              <w:rPr>
                <w:rFonts w:ascii="Times New Roman" w:eastAsia="Calibri" w:hAnsi="Times New Roman" w:cs="Times New Roman"/>
                <w:sz w:val="24"/>
                <w:szCs w:val="24"/>
                <w:lang w:eastAsia="en-US"/>
              </w:rPr>
              <w:t xml:space="preserve"> turi turėti ne mažiau kaip 18 sėdimų vietų, įskaitant vairuotoją.</w:t>
            </w:r>
          </w:p>
          <w:p w14:paraId="30820FEB" w14:textId="77777777" w:rsidR="00353F17" w:rsidRPr="007D2740" w:rsidRDefault="00353F17" w:rsidP="00104C84">
            <w:pPr>
              <w:pStyle w:val="Sraopastraipa"/>
              <w:numPr>
                <w:ilvl w:val="1"/>
                <w:numId w:val="13"/>
              </w:numPr>
              <w:tabs>
                <w:tab w:val="left" w:pos="313"/>
                <w:tab w:val="num" w:pos="455"/>
              </w:tabs>
              <w:spacing w:line="240" w:lineRule="auto"/>
              <w:ind w:left="0" w:firstLine="0"/>
              <w:rPr>
                <w:rFonts w:ascii="Times New Roman" w:hAnsi="Times New Roman" w:cs="Times New Roman"/>
                <w:sz w:val="24"/>
                <w:szCs w:val="24"/>
              </w:rPr>
            </w:pPr>
            <w:r w:rsidRPr="007D2740">
              <w:rPr>
                <w:rFonts w:ascii="Times New Roman" w:eastAsia="Calibri" w:hAnsi="Times New Roman" w:cs="Times New Roman"/>
                <w:sz w:val="24"/>
                <w:szCs w:val="24"/>
              </w:rPr>
              <w:t>Transporto priemonės matavimo prietaisų skalės turi būti išpildytos metrinėje matavimo sistemoje.</w:t>
            </w:r>
            <w:r w:rsidRPr="007D2740">
              <w:rPr>
                <w:rFonts w:ascii="Times New Roman" w:eastAsia="Calibri" w:hAnsi="Times New Roman" w:cs="Times New Roman"/>
                <w:sz w:val="24"/>
                <w:szCs w:val="24"/>
                <w:lang w:eastAsia="en-US"/>
              </w:rPr>
              <w:t xml:space="preserve"> </w:t>
            </w:r>
          </w:p>
          <w:p w14:paraId="08A9674B" w14:textId="77777777" w:rsidR="00353F17" w:rsidRPr="007D2740" w:rsidRDefault="00353F17" w:rsidP="00104C84">
            <w:pPr>
              <w:pStyle w:val="Sraopastraipa"/>
              <w:numPr>
                <w:ilvl w:val="1"/>
                <w:numId w:val="13"/>
              </w:numPr>
              <w:tabs>
                <w:tab w:val="left" w:pos="313"/>
                <w:tab w:val="num" w:pos="455"/>
              </w:tabs>
              <w:spacing w:line="240" w:lineRule="auto"/>
              <w:ind w:left="0" w:firstLine="0"/>
              <w:rPr>
                <w:rFonts w:ascii="Times New Roman" w:hAnsi="Times New Roman" w:cs="Times New Roman"/>
                <w:sz w:val="24"/>
                <w:szCs w:val="24"/>
              </w:rPr>
            </w:pPr>
            <w:r w:rsidRPr="007D2740">
              <w:rPr>
                <w:rFonts w:ascii="Times New Roman" w:hAnsi="Times New Roman" w:cs="Times New Roman"/>
                <w:sz w:val="24"/>
                <w:szCs w:val="24"/>
              </w:rPr>
              <w:t>Mikroautobusas</w:t>
            </w:r>
            <w:r w:rsidRPr="007D2740">
              <w:rPr>
                <w:rFonts w:ascii="Times New Roman" w:eastAsia="Calibri" w:hAnsi="Times New Roman" w:cs="Times New Roman"/>
                <w:sz w:val="24"/>
                <w:szCs w:val="24"/>
                <w:lang w:eastAsia="en-US"/>
              </w:rPr>
              <w:t xml:space="preserve"> rida ne daugiau kaip 2 000 km.</w:t>
            </w:r>
          </w:p>
          <w:p w14:paraId="65EC4F35" w14:textId="77777777" w:rsidR="00353F17" w:rsidRPr="007D2740" w:rsidRDefault="00353F17" w:rsidP="00104C84">
            <w:pPr>
              <w:pStyle w:val="Sraopastraipa"/>
              <w:numPr>
                <w:ilvl w:val="1"/>
                <w:numId w:val="13"/>
              </w:numPr>
              <w:tabs>
                <w:tab w:val="left" w:pos="313"/>
                <w:tab w:val="num" w:pos="455"/>
              </w:tabs>
              <w:spacing w:line="240" w:lineRule="auto"/>
              <w:ind w:left="0" w:firstLine="0"/>
              <w:rPr>
                <w:rFonts w:ascii="Times New Roman" w:hAnsi="Times New Roman" w:cs="Times New Roman"/>
                <w:sz w:val="24"/>
                <w:szCs w:val="24"/>
              </w:rPr>
            </w:pPr>
            <w:r w:rsidRPr="007D2740">
              <w:rPr>
                <w:rFonts w:ascii="Times New Roman" w:eastAsia="Calibri" w:hAnsi="Times New Roman" w:cs="Times New Roman"/>
                <w:sz w:val="24"/>
                <w:szCs w:val="24"/>
                <w:lang w:eastAsia="en-US"/>
              </w:rPr>
              <w:t xml:space="preserve">Pateikiamos </w:t>
            </w:r>
            <w:r w:rsidRPr="007D2740">
              <w:rPr>
                <w:rFonts w:ascii="Times New Roman" w:hAnsi="Times New Roman" w:cs="Times New Roman"/>
                <w:sz w:val="24"/>
                <w:szCs w:val="24"/>
              </w:rPr>
              <w:t>mikroautobusas</w:t>
            </w:r>
            <w:r w:rsidRPr="007D2740">
              <w:rPr>
                <w:rFonts w:ascii="Times New Roman" w:eastAsia="Calibri" w:hAnsi="Times New Roman" w:cs="Times New Roman"/>
                <w:sz w:val="24"/>
                <w:szCs w:val="24"/>
                <w:lang w:eastAsia="en-US"/>
              </w:rPr>
              <w:t xml:space="preserve"> nuotraukos arba skrajutės: transporto priemonės išvaizda iš priekio, abiejų šonų ir galo, salono nuotraukos iš priekio ir galo, vairuotojo vietos nuotrauka, atviro bagažo skyriaus nuotrauka.</w:t>
            </w:r>
          </w:p>
          <w:p w14:paraId="35A78F7A" w14:textId="77777777" w:rsidR="00353F17" w:rsidRPr="007D2740" w:rsidRDefault="00353F17" w:rsidP="00104C84">
            <w:pPr>
              <w:pStyle w:val="Sraopastraipa"/>
              <w:numPr>
                <w:ilvl w:val="1"/>
                <w:numId w:val="13"/>
              </w:numPr>
              <w:tabs>
                <w:tab w:val="left" w:pos="313"/>
                <w:tab w:val="num" w:pos="455"/>
              </w:tabs>
              <w:spacing w:line="240" w:lineRule="auto"/>
              <w:ind w:left="0" w:firstLine="0"/>
              <w:rPr>
                <w:rFonts w:ascii="Times New Roman" w:hAnsi="Times New Roman" w:cs="Times New Roman"/>
                <w:sz w:val="24"/>
                <w:szCs w:val="24"/>
              </w:rPr>
            </w:pPr>
            <w:r w:rsidRPr="007D2740">
              <w:rPr>
                <w:rFonts w:ascii="Times New Roman" w:eastAsia="Calibri" w:hAnsi="Times New Roman" w:cs="Times New Roman"/>
                <w:sz w:val="24"/>
                <w:szCs w:val="24"/>
                <w:lang w:eastAsia="en-US"/>
              </w:rPr>
              <w:t xml:space="preserve">Privaloma pateikti patvirtintas COC sertifikato kopijas, gamintojo techninių duomenų išrašus arba </w:t>
            </w:r>
            <w:r w:rsidRPr="007D2740">
              <w:rPr>
                <w:rFonts w:ascii="Times New Roman" w:eastAsia="Calibri" w:hAnsi="Times New Roman" w:cs="Times New Roman"/>
                <w:sz w:val="24"/>
                <w:szCs w:val="24"/>
                <w:lang w:eastAsia="en-US"/>
              </w:rPr>
              <w:lastRenderedPageBreak/>
              <w:t>techninių pasų kopijas su siūlomo autobuso kėbulo numeriu ir kitais techniniais duomenimis.</w:t>
            </w:r>
            <w:r w:rsidRPr="007D2740">
              <w:rPr>
                <w:rFonts w:ascii="Times New Roman" w:hAnsi="Times New Roman" w:cs="Times New Roman"/>
                <w:sz w:val="24"/>
                <w:szCs w:val="24"/>
              </w:rPr>
              <w:t xml:space="preserve"> </w:t>
            </w:r>
          </w:p>
        </w:tc>
        <w:tc>
          <w:tcPr>
            <w:tcW w:w="2126" w:type="dxa"/>
            <w:tcBorders>
              <w:top w:val="double" w:sz="4" w:space="0" w:color="auto"/>
              <w:bottom w:val="single" w:sz="4" w:space="0" w:color="auto"/>
            </w:tcBorders>
            <w:vAlign w:val="center"/>
          </w:tcPr>
          <w:p w14:paraId="78381262" w14:textId="77777777" w:rsidR="00353F17" w:rsidRPr="002F4141" w:rsidRDefault="00353F17" w:rsidP="00104C84">
            <w:pPr>
              <w:spacing w:line="240" w:lineRule="auto"/>
              <w:jc w:val="left"/>
              <w:rPr>
                <w:rFonts w:ascii="Times New Roman" w:hAnsi="Times New Roman" w:cs="Times New Roman"/>
                <w:sz w:val="24"/>
                <w:szCs w:val="24"/>
              </w:rPr>
            </w:pPr>
          </w:p>
        </w:tc>
      </w:tr>
      <w:tr w:rsidR="005871D3" w:rsidRPr="002F4141" w14:paraId="231334D9" w14:textId="77777777" w:rsidTr="005871D3">
        <w:tc>
          <w:tcPr>
            <w:tcW w:w="709" w:type="dxa"/>
            <w:tcBorders>
              <w:top w:val="single" w:sz="4" w:space="0" w:color="auto"/>
            </w:tcBorders>
            <w:vAlign w:val="center"/>
          </w:tcPr>
          <w:p w14:paraId="47E6212F"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t>2.</w:t>
            </w:r>
          </w:p>
        </w:tc>
        <w:tc>
          <w:tcPr>
            <w:tcW w:w="1843" w:type="dxa"/>
            <w:tcBorders>
              <w:top w:val="single" w:sz="4" w:space="0" w:color="auto"/>
            </w:tcBorders>
            <w:vAlign w:val="center"/>
          </w:tcPr>
          <w:p w14:paraId="6293F5C4" w14:textId="77777777" w:rsidR="00353F17" w:rsidRPr="002F4141" w:rsidRDefault="00353F17" w:rsidP="00104C84">
            <w:pPr>
              <w:spacing w:line="240" w:lineRule="auto"/>
              <w:ind w:firstLine="34"/>
              <w:jc w:val="left"/>
              <w:rPr>
                <w:rFonts w:ascii="Times New Roman" w:hAnsi="Times New Roman" w:cs="Times New Roman"/>
                <w:bCs/>
                <w:sz w:val="24"/>
                <w:szCs w:val="24"/>
              </w:rPr>
            </w:pPr>
            <w:r w:rsidRPr="002F4141">
              <w:rPr>
                <w:rFonts w:ascii="Times New Roman" w:hAnsi="Times New Roman" w:cs="Times New Roman"/>
                <w:bCs/>
                <w:sz w:val="24"/>
                <w:szCs w:val="24"/>
              </w:rPr>
              <w:t>Matmenys, masė ir spalva</w:t>
            </w:r>
          </w:p>
        </w:tc>
        <w:tc>
          <w:tcPr>
            <w:tcW w:w="5245" w:type="dxa"/>
            <w:tcBorders>
              <w:top w:val="single" w:sz="4" w:space="0" w:color="auto"/>
            </w:tcBorders>
            <w:vAlign w:val="center"/>
          </w:tcPr>
          <w:p w14:paraId="61485D68" w14:textId="77777777" w:rsidR="00353F17" w:rsidRPr="007D2740" w:rsidRDefault="00353F17" w:rsidP="00104C84">
            <w:pPr>
              <w:spacing w:line="240" w:lineRule="auto"/>
              <w:ind w:firstLine="34"/>
              <w:jc w:val="left"/>
              <w:rPr>
                <w:rFonts w:ascii="Times New Roman" w:eastAsia="Calibri" w:hAnsi="Times New Roman" w:cs="Times New Roman"/>
                <w:sz w:val="24"/>
                <w:szCs w:val="24"/>
              </w:rPr>
            </w:pPr>
            <w:r w:rsidRPr="007D2740">
              <w:rPr>
                <w:rFonts w:ascii="Times New Roman" w:hAnsi="Times New Roman" w:cs="Times New Roman"/>
                <w:sz w:val="24"/>
                <w:szCs w:val="24"/>
              </w:rPr>
              <w:t>2.1. Mikroautobuso</w:t>
            </w:r>
            <w:r w:rsidRPr="007D2740">
              <w:rPr>
                <w:rFonts w:ascii="Times New Roman" w:eastAsia="Calibri" w:hAnsi="Times New Roman" w:cs="Times New Roman"/>
                <w:sz w:val="24"/>
                <w:szCs w:val="24"/>
              </w:rPr>
              <w:t xml:space="preserve"> ilgis ne mažiau kaip 6 200 mm.</w:t>
            </w:r>
          </w:p>
          <w:p w14:paraId="616C7AE7" w14:textId="3ABEDAB2" w:rsidR="00353F17" w:rsidRPr="00D64DD2" w:rsidRDefault="00353F17" w:rsidP="00D64DD2">
            <w:pPr>
              <w:spacing w:line="240" w:lineRule="auto"/>
              <w:ind w:firstLine="34"/>
              <w:jc w:val="left"/>
              <w:rPr>
                <w:rFonts w:ascii="Times New Roman" w:eastAsia="Calibri" w:hAnsi="Times New Roman" w:cs="Times New Roman"/>
                <w:sz w:val="24"/>
                <w:szCs w:val="24"/>
              </w:rPr>
            </w:pPr>
            <w:r w:rsidRPr="007D2740">
              <w:rPr>
                <w:rFonts w:ascii="Times New Roman" w:hAnsi="Times New Roman" w:cs="Times New Roman"/>
                <w:sz w:val="24"/>
                <w:szCs w:val="24"/>
              </w:rPr>
              <w:t>2.2. Mikroautobuso</w:t>
            </w:r>
            <w:r w:rsidRPr="007D2740">
              <w:rPr>
                <w:rFonts w:ascii="Times New Roman" w:eastAsia="Calibri" w:hAnsi="Times New Roman" w:cs="Times New Roman"/>
                <w:sz w:val="24"/>
                <w:szCs w:val="24"/>
              </w:rPr>
              <w:t xml:space="preserve"> bendra masė ne daugiau kaip 5 000 kg.</w:t>
            </w:r>
          </w:p>
        </w:tc>
        <w:tc>
          <w:tcPr>
            <w:tcW w:w="2126" w:type="dxa"/>
            <w:tcBorders>
              <w:top w:val="single" w:sz="4" w:space="0" w:color="auto"/>
            </w:tcBorders>
            <w:vAlign w:val="center"/>
          </w:tcPr>
          <w:p w14:paraId="19B3D586" w14:textId="77777777" w:rsidR="00353F17" w:rsidRPr="002F4141" w:rsidRDefault="00353F17" w:rsidP="00104C84">
            <w:pPr>
              <w:spacing w:line="240" w:lineRule="auto"/>
              <w:jc w:val="left"/>
              <w:rPr>
                <w:rFonts w:ascii="Times New Roman" w:hAnsi="Times New Roman" w:cs="Times New Roman"/>
                <w:sz w:val="24"/>
                <w:szCs w:val="24"/>
              </w:rPr>
            </w:pPr>
          </w:p>
        </w:tc>
      </w:tr>
      <w:tr w:rsidR="005871D3" w:rsidRPr="002F4141" w14:paraId="27D33471" w14:textId="77777777" w:rsidTr="005871D3">
        <w:tc>
          <w:tcPr>
            <w:tcW w:w="709" w:type="dxa"/>
            <w:tcBorders>
              <w:top w:val="single" w:sz="4" w:space="0" w:color="auto"/>
            </w:tcBorders>
            <w:vAlign w:val="center"/>
          </w:tcPr>
          <w:p w14:paraId="32DF2108"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t>3.</w:t>
            </w:r>
          </w:p>
        </w:tc>
        <w:tc>
          <w:tcPr>
            <w:tcW w:w="1843" w:type="dxa"/>
            <w:tcBorders>
              <w:top w:val="single" w:sz="4" w:space="0" w:color="auto"/>
            </w:tcBorders>
            <w:vAlign w:val="center"/>
          </w:tcPr>
          <w:p w14:paraId="3502EC39" w14:textId="77777777" w:rsidR="00353F17" w:rsidRPr="002F4141" w:rsidRDefault="00353F17" w:rsidP="00104C84">
            <w:pPr>
              <w:spacing w:line="240" w:lineRule="auto"/>
              <w:ind w:firstLine="34"/>
              <w:jc w:val="left"/>
              <w:rPr>
                <w:rFonts w:ascii="Times New Roman" w:hAnsi="Times New Roman" w:cs="Times New Roman"/>
                <w:bCs/>
                <w:sz w:val="24"/>
                <w:szCs w:val="24"/>
              </w:rPr>
            </w:pPr>
            <w:r w:rsidRPr="002F4141">
              <w:rPr>
                <w:rFonts w:ascii="Times New Roman" w:hAnsi="Times New Roman" w:cs="Times New Roman"/>
                <w:bCs/>
                <w:sz w:val="24"/>
                <w:szCs w:val="24"/>
              </w:rPr>
              <w:t>Degalų rezervuaras</w:t>
            </w:r>
          </w:p>
        </w:tc>
        <w:tc>
          <w:tcPr>
            <w:tcW w:w="5245" w:type="dxa"/>
            <w:tcBorders>
              <w:top w:val="single" w:sz="4" w:space="0" w:color="auto"/>
            </w:tcBorders>
            <w:vAlign w:val="center"/>
          </w:tcPr>
          <w:p w14:paraId="4C2D2903"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3.1. </w:t>
            </w:r>
            <w:r w:rsidRPr="002F4141">
              <w:rPr>
                <w:rFonts w:ascii="Times New Roman" w:eastAsia="Calibri" w:hAnsi="Times New Roman" w:cs="Times New Roman"/>
                <w:sz w:val="24"/>
                <w:szCs w:val="24"/>
                <w:lang w:eastAsia="en-US"/>
              </w:rPr>
              <w:t>Kuro bakas padengtas antikorozine danga arba pagamintas iš korozijai atsparių medžiagų. Talpa ne mažesnė kaip 80</w:t>
            </w:r>
            <w:r w:rsidRPr="002F4141">
              <w:rPr>
                <w:rFonts w:ascii="Times New Roman" w:eastAsia="Calibri" w:hAnsi="Times New Roman" w:cs="Times New Roman"/>
                <w:color w:val="EE0000"/>
                <w:sz w:val="24"/>
                <w:szCs w:val="24"/>
                <w:lang w:eastAsia="en-US"/>
              </w:rPr>
              <w:t xml:space="preserve"> </w:t>
            </w:r>
            <w:proofErr w:type="spellStart"/>
            <w:r w:rsidRPr="002F4141">
              <w:rPr>
                <w:rFonts w:ascii="Times New Roman" w:eastAsia="Calibri" w:hAnsi="Times New Roman" w:cs="Times New Roman"/>
                <w:sz w:val="24"/>
                <w:szCs w:val="24"/>
                <w:lang w:eastAsia="en-US"/>
              </w:rPr>
              <w:t>ltr</w:t>
            </w:r>
            <w:proofErr w:type="spellEnd"/>
            <w:r w:rsidRPr="002F4141">
              <w:rPr>
                <w:rFonts w:ascii="Times New Roman" w:eastAsia="Calibri" w:hAnsi="Times New Roman" w:cs="Times New Roman"/>
                <w:sz w:val="24"/>
                <w:szCs w:val="24"/>
                <w:lang w:eastAsia="en-US"/>
              </w:rPr>
              <w:t>.</w:t>
            </w:r>
          </w:p>
        </w:tc>
        <w:tc>
          <w:tcPr>
            <w:tcW w:w="2126" w:type="dxa"/>
            <w:tcBorders>
              <w:top w:val="single" w:sz="4" w:space="0" w:color="auto"/>
            </w:tcBorders>
            <w:vAlign w:val="center"/>
          </w:tcPr>
          <w:p w14:paraId="7B8B3DEA" w14:textId="77777777" w:rsidR="00353F17" w:rsidRPr="002F4141" w:rsidRDefault="00353F17" w:rsidP="00104C84">
            <w:pPr>
              <w:spacing w:line="240" w:lineRule="auto"/>
              <w:jc w:val="left"/>
              <w:rPr>
                <w:rFonts w:ascii="Times New Roman" w:hAnsi="Times New Roman" w:cs="Times New Roman"/>
                <w:sz w:val="24"/>
                <w:szCs w:val="24"/>
              </w:rPr>
            </w:pPr>
          </w:p>
        </w:tc>
      </w:tr>
      <w:tr w:rsidR="005871D3" w:rsidRPr="002F4141" w14:paraId="176A9C7E" w14:textId="77777777" w:rsidTr="005871D3">
        <w:tc>
          <w:tcPr>
            <w:tcW w:w="709" w:type="dxa"/>
            <w:vAlign w:val="center"/>
          </w:tcPr>
          <w:p w14:paraId="6C8FA565"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t>4.</w:t>
            </w:r>
          </w:p>
        </w:tc>
        <w:tc>
          <w:tcPr>
            <w:tcW w:w="1843" w:type="dxa"/>
            <w:vAlign w:val="center"/>
          </w:tcPr>
          <w:p w14:paraId="5DC9056E" w14:textId="77777777" w:rsidR="00353F17" w:rsidRPr="002F4141" w:rsidRDefault="00353F17" w:rsidP="00104C84">
            <w:pPr>
              <w:spacing w:line="240" w:lineRule="auto"/>
              <w:ind w:firstLine="0"/>
              <w:jc w:val="left"/>
              <w:rPr>
                <w:rFonts w:ascii="Times New Roman" w:hAnsi="Times New Roman" w:cs="Times New Roman"/>
                <w:bCs/>
                <w:sz w:val="24"/>
                <w:szCs w:val="24"/>
              </w:rPr>
            </w:pPr>
            <w:r w:rsidRPr="002F4141">
              <w:rPr>
                <w:rFonts w:ascii="Times New Roman" w:hAnsi="Times New Roman" w:cs="Times New Roman"/>
                <w:bCs/>
                <w:sz w:val="24"/>
                <w:szCs w:val="24"/>
              </w:rPr>
              <w:t>Variklis, aušinimo sistema</w:t>
            </w:r>
          </w:p>
        </w:tc>
        <w:tc>
          <w:tcPr>
            <w:tcW w:w="5245" w:type="dxa"/>
            <w:vAlign w:val="center"/>
          </w:tcPr>
          <w:p w14:paraId="03E242FA" w14:textId="77777777" w:rsidR="00353F17" w:rsidRPr="007D2740" w:rsidRDefault="00353F17" w:rsidP="00104C84">
            <w:pPr>
              <w:spacing w:line="240" w:lineRule="auto"/>
              <w:ind w:firstLine="34"/>
              <w:jc w:val="left"/>
              <w:rPr>
                <w:rFonts w:ascii="Times New Roman" w:hAnsi="Times New Roman" w:cs="Times New Roman"/>
                <w:sz w:val="24"/>
                <w:szCs w:val="24"/>
              </w:rPr>
            </w:pPr>
            <w:r w:rsidRPr="007D2740">
              <w:rPr>
                <w:rFonts w:ascii="Times New Roman" w:hAnsi="Times New Roman" w:cs="Times New Roman"/>
                <w:sz w:val="24"/>
                <w:szCs w:val="24"/>
              </w:rPr>
              <w:t xml:space="preserve">4.1. </w:t>
            </w:r>
            <w:r w:rsidRPr="007D2740">
              <w:rPr>
                <w:rFonts w:ascii="Times New Roman" w:eastAsia="Calibri" w:hAnsi="Times New Roman" w:cs="Times New Roman"/>
                <w:sz w:val="24"/>
                <w:szCs w:val="24"/>
                <w:lang w:eastAsia="en-US"/>
              </w:rPr>
              <w:t>Dyzelinis variklis.</w:t>
            </w:r>
          </w:p>
          <w:p w14:paraId="1A302785" w14:textId="72346E6C" w:rsidR="00353F17" w:rsidRPr="00D64DD2" w:rsidRDefault="00353F17" w:rsidP="00104C84">
            <w:pPr>
              <w:spacing w:line="240" w:lineRule="auto"/>
              <w:ind w:firstLine="34"/>
              <w:jc w:val="left"/>
              <w:rPr>
                <w:rFonts w:ascii="Times New Roman" w:eastAsia="Calibri" w:hAnsi="Times New Roman" w:cs="Times New Roman"/>
                <w:sz w:val="24"/>
                <w:szCs w:val="24"/>
                <w:lang w:eastAsia="en-US"/>
              </w:rPr>
            </w:pPr>
            <w:r w:rsidRPr="007D2740">
              <w:rPr>
                <w:rFonts w:ascii="Times New Roman" w:hAnsi="Times New Roman" w:cs="Times New Roman"/>
                <w:sz w:val="24"/>
                <w:szCs w:val="24"/>
              </w:rPr>
              <w:t xml:space="preserve">4.2. </w:t>
            </w:r>
            <w:r w:rsidRPr="007D2740">
              <w:rPr>
                <w:rFonts w:ascii="Times New Roman" w:eastAsia="Calibri" w:hAnsi="Times New Roman" w:cs="Times New Roman"/>
                <w:sz w:val="24"/>
                <w:szCs w:val="24"/>
                <w:lang w:eastAsia="en-US"/>
              </w:rPr>
              <w:t xml:space="preserve">Galia ne mažiau </w:t>
            </w:r>
            <w:r w:rsidRPr="00D64DD2">
              <w:rPr>
                <w:rFonts w:ascii="Times New Roman" w:eastAsia="Calibri" w:hAnsi="Times New Roman" w:cs="Times New Roman"/>
                <w:sz w:val="24"/>
                <w:szCs w:val="24"/>
                <w:lang w:eastAsia="en-US"/>
              </w:rPr>
              <w:t xml:space="preserve">kaip 130 </w:t>
            </w:r>
            <w:proofErr w:type="spellStart"/>
            <w:r w:rsidRPr="00D64DD2">
              <w:rPr>
                <w:rFonts w:ascii="Times New Roman" w:eastAsia="Calibri" w:hAnsi="Times New Roman" w:cs="Times New Roman"/>
                <w:sz w:val="24"/>
                <w:szCs w:val="24"/>
                <w:lang w:eastAsia="en-US"/>
              </w:rPr>
              <w:t>kw</w:t>
            </w:r>
            <w:proofErr w:type="spellEnd"/>
            <w:r w:rsidRPr="00D64DD2">
              <w:rPr>
                <w:rFonts w:ascii="Times New Roman" w:eastAsia="Calibri" w:hAnsi="Times New Roman" w:cs="Times New Roman"/>
                <w:sz w:val="24"/>
                <w:szCs w:val="24"/>
                <w:lang w:eastAsia="en-US"/>
              </w:rPr>
              <w:t>.</w:t>
            </w:r>
          </w:p>
          <w:p w14:paraId="4468E3B8" w14:textId="11833928" w:rsidR="00353F17" w:rsidRPr="007D2740" w:rsidRDefault="00353F17" w:rsidP="00104C84">
            <w:pPr>
              <w:spacing w:line="240" w:lineRule="auto"/>
              <w:ind w:firstLine="34"/>
              <w:jc w:val="left"/>
              <w:rPr>
                <w:rFonts w:ascii="Times New Roman" w:eastAsia="Calibri" w:hAnsi="Times New Roman" w:cs="Times New Roman"/>
                <w:sz w:val="24"/>
                <w:szCs w:val="24"/>
                <w:lang w:eastAsia="en-US"/>
              </w:rPr>
            </w:pPr>
            <w:r w:rsidRPr="00D64DD2">
              <w:rPr>
                <w:rFonts w:ascii="Times New Roman" w:hAnsi="Times New Roman" w:cs="Times New Roman"/>
                <w:sz w:val="24"/>
                <w:szCs w:val="24"/>
              </w:rPr>
              <w:t xml:space="preserve">4.3. </w:t>
            </w:r>
            <w:r w:rsidRPr="00D64DD2">
              <w:rPr>
                <w:rFonts w:ascii="Times New Roman" w:eastAsia="Calibri" w:hAnsi="Times New Roman" w:cs="Times New Roman"/>
                <w:sz w:val="24"/>
                <w:szCs w:val="24"/>
                <w:lang w:eastAsia="en-US"/>
              </w:rPr>
              <w:t>Darbinis tūris ne mažiau nei 2 000 cm</w:t>
            </w:r>
            <w:r w:rsidRPr="00D64DD2">
              <w:rPr>
                <w:rFonts w:ascii="Times New Roman" w:eastAsia="Calibri" w:hAnsi="Times New Roman" w:cs="Times New Roman"/>
                <w:sz w:val="24"/>
                <w:szCs w:val="24"/>
                <w:vertAlign w:val="superscript"/>
                <w:lang w:eastAsia="en-US"/>
              </w:rPr>
              <w:t>3</w:t>
            </w:r>
            <w:r w:rsidRPr="007D2740">
              <w:rPr>
                <w:rFonts w:ascii="Times New Roman" w:eastAsia="Calibri" w:hAnsi="Times New Roman" w:cs="Times New Roman"/>
                <w:sz w:val="24"/>
                <w:szCs w:val="24"/>
                <w:lang w:eastAsia="en-US"/>
              </w:rPr>
              <w:t>.</w:t>
            </w:r>
          </w:p>
          <w:p w14:paraId="06F4F1D9" w14:textId="77777777" w:rsidR="00353F17" w:rsidRPr="007D2740" w:rsidRDefault="00353F17" w:rsidP="00104C84">
            <w:pPr>
              <w:spacing w:line="240" w:lineRule="auto"/>
              <w:ind w:firstLine="34"/>
              <w:jc w:val="left"/>
              <w:rPr>
                <w:rFonts w:ascii="Times New Roman" w:eastAsia="Calibri" w:hAnsi="Times New Roman" w:cs="Times New Roman"/>
                <w:sz w:val="24"/>
                <w:szCs w:val="24"/>
                <w:lang w:eastAsia="en-US"/>
              </w:rPr>
            </w:pPr>
            <w:r w:rsidRPr="007D2740">
              <w:rPr>
                <w:rFonts w:ascii="Times New Roman" w:hAnsi="Times New Roman" w:cs="Times New Roman"/>
                <w:sz w:val="24"/>
                <w:szCs w:val="24"/>
                <w:lang w:eastAsia="en-US"/>
              </w:rPr>
              <w:t xml:space="preserve">4.4. Turi atitikti ES </w:t>
            </w:r>
            <w:r w:rsidRPr="007D2740">
              <w:rPr>
                <w:rFonts w:ascii="Times New Roman" w:eastAsia="Calibri" w:hAnsi="Times New Roman" w:cs="Times New Roman"/>
                <w:sz w:val="24"/>
                <w:szCs w:val="24"/>
                <w:lang w:eastAsia="en-US"/>
              </w:rPr>
              <w:t>toksiškumo standartus ne žemesnius kaip EURO 6.</w:t>
            </w:r>
          </w:p>
          <w:p w14:paraId="7DEEC9CD" w14:textId="77777777" w:rsidR="00353F17" w:rsidRPr="007D2740" w:rsidRDefault="00353F17" w:rsidP="00104C84">
            <w:pPr>
              <w:spacing w:line="240" w:lineRule="auto"/>
              <w:ind w:firstLine="34"/>
              <w:jc w:val="left"/>
              <w:rPr>
                <w:rFonts w:ascii="Times New Roman" w:hAnsi="Times New Roman" w:cs="Times New Roman"/>
                <w:sz w:val="24"/>
                <w:szCs w:val="24"/>
              </w:rPr>
            </w:pPr>
            <w:r w:rsidRPr="007D2740">
              <w:rPr>
                <w:rFonts w:ascii="Times New Roman" w:hAnsi="Times New Roman" w:cs="Times New Roman"/>
                <w:sz w:val="24"/>
                <w:szCs w:val="24"/>
                <w:lang w:eastAsia="en-US"/>
              </w:rPr>
              <w:t xml:space="preserve">4.5. </w:t>
            </w:r>
            <w:r w:rsidRPr="007D2740">
              <w:rPr>
                <w:rFonts w:ascii="Times New Roman" w:eastAsia="Calibri" w:hAnsi="Times New Roman" w:cs="Times New Roman"/>
                <w:sz w:val="24"/>
                <w:szCs w:val="24"/>
                <w:lang w:eastAsia="en-US"/>
              </w:rPr>
              <w:t xml:space="preserve">Aušinimo sistema turi būti užpildyta skysčiu, neužšąlančiu prie temperatūros -35 </w:t>
            </w:r>
            <w:r w:rsidRPr="007D2740">
              <w:rPr>
                <w:rFonts w:ascii="Times New Roman" w:eastAsia="Calibri" w:hAnsi="Times New Roman" w:cs="Times New Roman"/>
                <w:sz w:val="24"/>
                <w:szCs w:val="24"/>
                <w:vertAlign w:val="superscript"/>
                <w:lang w:eastAsia="en-US"/>
              </w:rPr>
              <w:t>0</w:t>
            </w:r>
            <w:r w:rsidRPr="007D2740">
              <w:rPr>
                <w:rFonts w:ascii="Times New Roman" w:eastAsia="Calibri" w:hAnsi="Times New Roman" w:cs="Times New Roman"/>
                <w:sz w:val="24"/>
                <w:szCs w:val="24"/>
                <w:lang w:eastAsia="en-US"/>
              </w:rPr>
              <w:t>C.</w:t>
            </w:r>
          </w:p>
        </w:tc>
        <w:tc>
          <w:tcPr>
            <w:tcW w:w="2126" w:type="dxa"/>
            <w:vAlign w:val="center"/>
          </w:tcPr>
          <w:p w14:paraId="4CC0B19C" w14:textId="77777777" w:rsidR="00353F17" w:rsidRPr="002F4141" w:rsidRDefault="00353F17" w:rsidP="00104C84">
            <w:pPr>
              <w:spacing w:line="240" w:lineRule="auto"/>
              <w:jc w:val="left"/>
              <w:rPr>
                <w:rFonts w:ascii="Times New Roman" w:hAnsi="Times New Roman" w:cs="Times New Roman"/>
                <w:sz w:val="24"/>
                <w:szCs w:val="24"/>
              </w:rPr>
            </w:pPr>
          </w:p>
        </w:tc>
      </w:tr>
      <w:tr w:rsidR="005871D3" w:rsidRPr="002F4141" w14:paraId="4A3DC02E" w14:textId="77777777" w:rsidTr="005871D3">
        <w:tc>
          <w:tcPr>
            <w:tcW w:w="709" w:type="dxa"/>
            <w:vAlign w:val="center"/>
          </w:tcPr>
          <w:p w14:paraId="70025A0C"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t>5.</w:t>
            </w:r>
          </w:p>
        </w:tc>
        <w:tc>
          <w:tcPr>
            <w:tcW w:w="1843" w:type="dxa"/>
            <w:vAlign w:val="center"/>
          </w:tcPr>
          <w:p w14:paraId="25457B1E" w14:textId="77777777" w:rsidR="00353F17" w:rsidRPr="002F4141" w:rsidRDefault="00353F17" w:rsidP="00104C84">
            <w:pPr>
              <w:spacing w:line="240" w:lineRule="auto"/>
              <w:ind w:firstLine="0"/>
              <w:jc w:val="left"/>
              <w:rPr>
                <w:rFonts w:ascii="Times New Roman" w:hAnsi="Times New Roman" w:cs="Times New Roman"/>
                <w:bCs/>
                <w:sz w:val="24"/>
                <w:szCs w:val="24"/>
              </w:rPr>
            </w:pPr>
            <w:r w:rsidRPr="002F4141">
              <w:rPr>
                <w:rFonts w:ascii="Times New Roman" w:hAnsi="Times New Roman" w:cs="Times New Roman"/>
                <w:bCs/>
                <w:sz w:val="24"/>
                <w:szCs w:val="24"/>
              </w:rPr>
              <w:t>Transmisija, važiuoklė</w:t>
            </w:r>
          </w:p>
        </w:tc>
        <w:tc>
          <w:tcPr>
            <w:tcW w:w="5245" w:type="dxa"/>
            <w:vAlign w:val="center"/>
          </w:tcPr>
          <w:p w14:paraId="7590F201" w14:textId="77777777" w:rsidR="00353F17" w:rsidRPr="007D2740" w:rsidRDefault="00353F17" w:rsidP="00104C84">
            <w:pPr>
              <w:spacing w:line="240" w:lineRule="auto"/>
              <w:ind w:firstLine="34"/>
              <w:jc w:val="left"/>
              <w:rPr>
                <w:rFonts w:ascii="Times New Roman" w:eastAsia="Calibri" w:hAnsi="Times New Roman" w:cs="Times New Roman"/>
                <w:bCs/>
                <w:sz w:val="24"/>
                <w:szCs w:val="24"/>
              </w:rPr>
            </w:pPr>
            <w:r w:rsidRPr="007D2740">
              <w:rPr>
                <w:rFonts w:ascii="Times New Roman" w:hAnsi="Times New Roman" w:cs="Times New Roman"/>
                <w:sz w:val="24"/>
                <w:szCs w:val="24"/>
              </w:rPr>
              <w:t>5.1.</w:t>
            </w:r>
            <w:r w:rsidRPr="007D2740">
              <w:rPr>
                <w:rFonts w:ascii="Times New Roman" w:eastAsia="Calibri" w:hAnsi="Times New Roman" w:cs="Times New Roman"/>
                <w:bCs/>
                <w:sz w:val="24"/>
                <w:szCs w:val="24"/>
              </w:rPr>
              <w:t xml:space="preserve"> Pavarų dėžė – automatinė.</w:t>
            </w:r>
          </w:p>
          <w:p w14:paraId="54A114D6" w14:textId="77777777" w:rsidR="00353F17" w:rsidRPr="007D2740" w:rsidRDefault="00353F17" w:rsidP="00104C84">
            <w:pPr>
              <w:spacing w:line="240" w:lineRule="auto"/>
              <w:ind w:firstLine="34"/>
              <w:jc w:val="left"/>
              <w:rPr>
                <w:rFonts w:ascii="Times New Roman" w:hAnsi="Times New Roman" w:cs="Times New Roman"/>
                <w:sz w:val="24"/>
                <w:szCs w:val="24"/>
              </w:rPr>
            </w:pPr>
            <w:r w:rsidRPr="007D2740">
              <w:rPr>
                <w:rFonts w:ascii="Times New Roman" w:hAnsi="Times New Roman" w:cs="Times New Roman"/>
                <w:sz w:val="24"/>
                <w:szCs w:val="24"/>
              </w:rPr>
              <w:t xml:space="preserve">5.2. </w:t>
            </w:r>
            <w:r w:rsidRPr="007D2740">
              <w:rPr>
                <w:rFonts w:ascii="Times New Roman" w:eastAsia="Calibri" w:hAnsi="Times New Roman" w:cs="Times New Roman"/>
                <w:bCs/>
                <w:sz w:val="24"/>
                <w:szCs w:val="24"/>
              </w:rPr>
              <w:t>Varantieji ratai – priekiniai.</w:t>
            </w:r>
          </w:p>
          <w:p w14:paraId="42A934FA" w14:textId="77777777" w:rsidR="00353F17" w:rsidRPr="007D2740" w:rsidRDefault="00353F17" w:rsidP="00104C84">
            <w:pPr>
              <w:spacing w:line="240" w:lineRule="auto"/>
              <w:ind w:firstLine="34"/>
              <w:jc w:val="left"/>
              <w:rPr>
                <w:rFonts w:ascii="Times New Roman" w:eastAsia="Calibri" w:hAnsi="Times New Roman" w:cs="Times New Roman"/>
                <w:sz w:val="24"/>
                <w:szCs w:val="24"/>
              </w:rPr>
            </w:pPr>
            <w:r w:rsidRPr="007D2740">
              <w:rPr>
                <w:rFonts w:ascii="Times New Roman" w:hAnsi="Times New Roman" w:cs="Times New Roman"/>
                <w:sz w:val="24"/>
                <w:szCs w:val="24"/>
              </w:rPr>
              <w:t>5.3.</w:t>
            </w:r>
            <w:r w:rsidRPr="007D2740">
              <w:rPr>
                <w:rFonts w:ascii="Times New Roman" w:eastAsia="Calibri" w:hAnsi="Times New Roman" w:cs="Times New Roman"/>
                <w:sz w:val="24"/>
                <w:szCs w:val="24"/>
              </w:rPr>
              <w:t xml:space="preserve"> Stabdžiai – ABS antiblokavimo sistema (arba analogiška).</w:t>
            </w:r>
          </w:p>
          <w:p w14:paraId="70622F7D" w14:textId="77777777" w:rsidR="00353F17" w:rsidRPr="007D2740" w:rsidRDefault="00353F17" w:rsidP="00104C84">
            <w:pPr>
              <w:spacing w:line="240" w:lineRule="auto"/>
              <w:ind w:firstLine="34"/>
              <w:jc w:val="left"/>
              <w:rPr>
                <w:rFonts w:ascii="Times New Roman" w:hAnsi="Times New Roman" w:cs="Times New Roman"/>
                <w:sz w:val="24"/>
                <w:szCs w:val="24"/>
              </w:rPr>
            </w:pPr>
            <w:r w:rsidRPr="007D2740">
              <w:rPr>
                <w:rFonts w:ascii="Times New Roman" w:hAnsi="Times New Roman" w:cs="Times New Roman"/>
                <w:sz w:val="24"/>
                <w:szCs w:val="24"/>
              </w:rPr>
              <w:t xml:space="preserve">5.4. </w:t>
            </w:r>
            <w:r w:rsidRPr="007D2740">
              <w:rPr>
                <w:rFonts w:ascii="Times New Roman" w:eastAsia="Calibri" w:hAnsi="Times New Roman" w:cs="Times New Roman"/>
                <w:sz w:val="24"/>
                <w:szCs w:val="24"/>
              </w:rPr>
              <w:t>Ratų</w:t>
            </w:r>
            <w:r w:rsidRPr="007D2740">
              <w:rPr>
                <w:rFonts w:ascii="Times New Roman" w:hAnsi="Times New Roman" w:cs="Times New Roman"/>
                <w:sz w:val="24"/>
                <w:szCs w:val="24"/>
              </w:rPr>
              <w:t xml:space="preserve"> </w:t>
            </w:r>
            <w:proofErr w:type="spellStart"/>
            <w:r w:rsidRPr="007D2740">
              <w:rPr>
                <w:rFonts w:ascii="Times New Roman" w:hAnsi="Times New Roman" w:cs="Times New Roman"/>
                <w:sz w:val="24"/>
                <w:szCs w:val="24"/>
              </w:rPr>
              <w:t>antipraslydimo</w:t>
            </w:r>
            <w:proofErr w:type="spellEnd"/>
            <w:r w:rsidRPr="007D2740">
              <w:rPr>
                <w:rFonts w:ascii="Times New Roman" w:hAnsi="Times New Roman" w:cs="Times New Roman"/>
                <w:sz w:val="24"/>
                <w:szCs w:val="24"/>
              </w:rPr>
              <w:t xml:space="preserve"> sistema (ASR arba analogiška).</w:t>
            </w:r>
          </w:p>
          <w:p w14:paraId="01C4B1FE" w14:textId="77777777" w:rsidR="00353F17" w:rsidRPr="007D2740" w:rsidRDefault="00353F17" w:rsidP="00104C84">
            <w:pPr>
              <w:spacing w:line="240" w:lineRule="auto"/>
              <w:ind w:firstLine="34"/>
              <w:jc w:val="left"/>
              <w:rPr>
                <w:rFonts w:ascii="Times New Roman" w:hAnsi="Times New Roman" w:cs="Times New Roman"/>
                <w:sz w:val="24"/>
                <w:szCs w:val="24"/>
              </w:rPr>
            </w:pPr>
            <w:r w:rsidRPr="007D2740">
              <w:rPr>
                <w:rFonts w:ascii="Times New Roman" w:hAnsi="Times New Roman" w:cs="Times New Roman"/>
                <w:sz w:val="24"/>
                <w:szCs w:val="24"/>
              </w:rPr>
              <w:t xml:space="preserve">5.5. </w:t>
            </w:r>
            <w:r w:rsidRPr="007D2740">
              <w:rPr>
                <w:rFonts w:ascii="Times New Roman" w:eastAsia="Calibri" w:hAnsi="Times New Roman" w:cs="Times New Roman"/>
                <w:sz w:val="24"/>
                <w:szCs w:val="24"/>
              </w:rPr>
              <w:t xml:space="preserve">Elektroninė </w:t>
            </w:r>
            <w:r w:rsidRPr="007D2740">
              <w:rPr>
                <w:rFonts w:ascii="Times New Roman" w:hAnsi="Times New Roman" w:cs="Times New Roman"/>
                <w:sz w:val="24"/>
                <w:szCs w:val="24"/>
              </w:rPr>
              <w:t xml:space="preserve"> stabilumo kontrolės sistema (ESP arba analogiška).</w:t>
            </w:r>
          </w:p>
          <w:p w14:paraId="71ED202F" w14:textId="77777777" w:rsidR="00353F17" w:rsidRPr="007D2740" w:rsidRDefault="00353F17" w:rsidP="00104C84">
            <w:pPr>
              <w:spacing w:line="240" w:lineRule="auto"/>
              <w:ind w:firstLine="34"/>
              <w:jc w:val="left"/>
              <w:rPr>
                <w:rFonts w:ascii="Times New Roman" w:hAnsi="Times New Roman" w:cs="Times New Roman"/>
                <w:sz w:val="24"/>
                <w:szCs w:val="24"/>
              </w:rPr>
            </w:pPr>
            <w:r w:rsidRPr="007D2740">
              <w:rPr>
                <w:rFonts w:ascii="Times New Roman" w:hAnsi="Times New Roman" w:cs="Times New Roman"/>
                <w:sz w:val="24"/>
                <w:szCs w:val="24"/>
              </w:rPr>
              <w:t xml:space="preserve">5.6. </w:t>
            </w:r>
            <w:r w:rsidRPr="007D2740">
              <w:rPr>
                <w:rFonts w:ascii="Times New Roman" w:eastAsia="Calibri" w:hAnsi="Times New Roman" w:cs="Times New Roman"/>
                <w:sz w:val="24"/>
                <w:szCs w:val="24"/>
              </w:rPr>
              <w:t>Viengubi galiniai ratai.</w:t>
            </w:r>
          </w:p>
        </w:tc>
        <w:tc>
          <w:tcPr>
            <w:tcW w:w="2126" w:type="dxa"/>
            <w:vAlign w:val="center"/>
          </w:tcPr>
          <w:p w14:paraId="30F88CC9" w14:textId="77777777" w:rsidR="00353F17" w:rsidRPr="002F4141" w:rsidRDefault="00353F17" w:rsidP="00104C84">
            <w:pPr>
              <w:spacing w:line="240" w:lineRule="auto"/>
              <w:jc w:val="left"/>
              <w:rPr>
                <w:rFonts w:ascii="Times New Roman" w:hAnsi="Times New Roman" w:cs="Times New Roman"/>
                <w:sz w:val="24"/>
                <w:szCs w:val="24"/>
              </w:rPr>
            </w:pPr>
          </w:p>
        </w:tc>
      </w:tr>
      <w:tr w:rsidR="005871D3" w:rsidRPr="002F4141" w14:paraId="06E46B14" w14:textId="77777777" w:rsidTr="005871D3">
        <w:tc>
          <w:tcPr>
            <w:tcW w:w="709" w:type="dxa"/>
            <w:vAlign w:val="center"/>
          </w:tcPr>
          <w:p w14:paraId="3E02714A"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t>6.</w:t>
            </w:r>
          </w:p>
        </w:tc>
        <w:tc>
          <w:tcPr>
            <w:tcW w:w="1843" w:type="dxa"/>
            <w:vAlign w:val="center"/>
          </w:tcPr>
          <w:p w14:paraId="7EC0EFC8" w14:textId="77777777" w:rsidR="00353F17" w:rsidRPr="002F4141" w:rsidRDefault="00353F17" w:rsidP="00104C84">
            <w:pPr>
              <w:spacing w:line="240" w:lineRule="auto"/>
              <w:ind w:firstLine="34"/>
              <w:jc w:val="left"/>
              <w:rPr>
                <w:rFonts w:ascii="Times New Roman" w:hAnsi="Times New Roman" w:cs="Times New Roman"/>
                <w:bCs/>
                <w:sz w:val="24"/>
                <w:szCs w:val="24"/>
              </w:rPr>
            </w:pPr>
            <w:r w:rsidRPr="002F4141">
              <w:rPr>
                <w:rFonts w:ascii="Times New Roman" w:hAnsi="Times New Roman" w:cs="Times New Roman"/>
                <w:bCs/>
                <w:sz w:val="24"/>
                <w:szCs w:val="24"/>
              </w:rPr>
              <w:t>Keleivių salono įranga</w:t>
            </w:r>
          </w:p>
          <w:p w14:paraId="4ABBCBEF" w14:textId="77777777" w:rsidR="00353F17" w:rsidRPr="002F4141" w:rsidRDefault="00353F17" w:rsidP="00104C84">
            <w:pPr>
              <w:spacing w:line="240" w:lineRule="auto"/>
              <w:ind w:firstLine="34"/>
              <w:jc w:val="left"/>
              <w:rPr>
                <w:rFonts w:ascii="Times New Roman" w:hAnsi="Times New Roman" w:cs="Times New Roman"/>
                <w:bCs/>
                <w:sz w:val="24"/>
                <w:szCs w:val="24"/>
              </w:rPr>
            </w:pPr>
          </w:p>
        </w:tc>
        <w:tc>
          <w:tcPr>
            <w:tcW w:w="5245" w:type="dxa"/>
            <w:vAlign w:val="center"/>
          </w:tcPr>
          <w:p w14:paraId="218B6877"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6.1. </w:t>
            </w:r>
            <w:r w:rsidRPr="002F4141">
              <w:rPr>
                <w:rFonts w:ascii="Times New Roman" w:eastAsia="Calibri" w:hAnsi="Times New Roman" w:cs="Times New Roman"/>
                <w:sz w:val="24"/>
                <w:szCs w:val="24"/>
                <w:lang w:eastAsia="en-US"/>
              </w:rPr>
              <w:t>Individualaus</w:t>
            </w:r>
            <w:r w:rsidRPr="002F4141">
              <w:rPr>
                <w:rFonts w:ascii="Times New Roman" w:hAnsi="Times New Roman" w:cs="Times New Roman"/>
                <w:sz w:val="24"/>
                <w:szCs w:val="24"/>
              </w:rPr>
              <w:t xml:space="preserve"> tipo sėdynės keleiviams, aukštos, minkštos,  su atlenkiama atgal sėdynių nugarėle. Trijų taškų saugos diržai kiekvienai sėdynei.</w:t>
            </w:r>
          </w:p>
          <w:p w14:paraId="7C33727F"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6.2. </w:t>
            </w:r>
            <w:r w:rsidRPr="002F4141">
              <w:rPr>
                <w:rFonts w:ascii="Times New Roman" w:eastAsia="Calibri" w:hAnsi="Times New Roman" w:cs="Times New Roman"/>
                <w:sz w:val="24"/>
                <w:szCs w:val="24"/>
                <w:lang w:eastAsia="en-US"/>
              </w:rPr>
              <w:t xml:space="preserve">Šoniniai keleivių salono stiklai turi būti </w:t>
            </w:r>
            <w:proofErr w:type="spellStart"/>
            <w:r w:rsidRPr="002F4141">
              <w:rPr>
                <w:rFonts w:ascii="Times New Roman" w:eastAsia="Calibri" w:hAnsi="Times New Roman" w:cs="Times New Roman"/>
                <w:sz w:val="24"/>
                <w:szCs w:val="24"/>
                <w:lang w:eastAsia="en-US"/>
              </w:rPr>
              <w:t>tonuoti</w:t>
            </w:r>
            <w:proofErr w:type="spellEnd"/>
            <w:r w:rsidRPr="002F4141">
              <w:rPr>
                <w:rFonts w:ascii="Times New Roman" w:eastAsia="Calibri" w:hAnsi="Times New Roman" w:cs="Times New Roman"/>
                <w:sz w:val="24"/>
                <w:szCs w:val="24"/>
                <w:lang w:eastAsia="en-US"/>
              </w:rPr>
              <w:t>.</w:t>
            </w:r>
          </w:p>
          <w:p w14:paraId="5CBC6719" w14:textId="77777777" w:rsidR="00353F17" w:rsidRPr="002F4141" w:rsidRDefault="00353F17" w:rsidP="00104C84">
            <w:pPr>
              <w:pStyle w:val="Sraopastraipa"/>
              <w:tabs>
                <w:tab w:val="left" w:pos="0"/>
                <w:tab w:val="left" w:pos="33"/>
                <w:tab w:val="left" w:pos="458"/>
                <w:tab w:val="left" w:pos="661"/>
              </w:tabs>
              <w:spacing w:line="240" w:lineRule="auto"/>
              <w:ind w:left="0" w:firstLine="34"/>
              <w:jc w:val="left"/>
              <w:rPr>
                <w:rFonts w:ascii="Times New Roman" w:hAnsi="Times New Roman" w:cs="Times New Roman"/>
                <w:sz w:val="24"/>
                <w:szCs w:val="24"/>
              </w:rPr>
            </w:pPr>
            <w:r w:rsidRPr="002F4141">
              <w:rPr>
                <w:rFonts w:ascii="Times New Roman" w:hAnsi="Times New Roman" w:cs="Times New Roman"/>
                <w:sz w:val="24"/>
                <w:szCs w:val="24"/>
              </w:rPr>
              <w:t>6.3. Vidaus apšvietimas dviejų spalvų, individualus apšvietimas, individualus oro išpūtimas.</w:t>
            </w:r>
          </w:p>
          <w:p w14:paraId="42CC18C0"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6.4. </w:t>
            </w:r>
            <w:r w:rsidRPr="002F4141">
              <w:rPr>
                <w:rFonts w:ascii="Times New Roman" w:eastAsia="Calibri" w:hAnsi="Times New Roman" w:cs="Times New Roman"/>
                <w:sz w:val="24"/>
                <w:szCs w:val="24"/>
                <w:lang w:eastAsia="en-US"/>
              </w:rPr>
              <w:t xml:space="preserve">Keleivių </w:t>
            </w:r>
            <w:r w:rsidRPr="002F4141">
              <w:rPr>
                <w:rFonts w:ascii="Times New Roman" w:hAnsi="Times New Roman" w:cs="Times New Roman"/>
                <w:sz w:val="24"/>
                <w:szCs w:val="24"/>
              </w:rPr>
              <w:t xml:space="preserve"> salono kondicionierius ne mažiau, kaip 9 kW galios ir atskiras vairuotojo kondicionierius. </w:t>
            </w:r>
          </w:p>
          <w:p w14:paraId="2ADE6275"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lang w:eastAsia="en-US"/>
              </w:rPr>
              <w:t xml:space="preserve">6.5. </w:t>
            </w:r>
            <w:r w:rsidRPr="002F4141">
              <w:rPr>
                <w:rFonts w:ascii="Times New Roman" w:eastAsia="Calibri" w:hAnsi="Times New Roman" w:cs="Times New Roman"/>
                <w:sz w:val="24"/>
                <w:szCs w:val="24"/>
                <w:lang w:eastAsia="en-US"/>
              </w:rPr>
              <w:t>S</w:t>
            </w:r>
            <w:r w:rsidRPr="002F4141">
              <w:rPr>
                <w:rFonts w:ascii="Times New Roman" w:hAnsi="Times New Roman" w:cs="Times New Roman"/>
                <w:sz w:val="24"/>
                <w:szCs w:val="24"/>
              </w:rPr>
              <w:t xml:space="preserve">alono šildymo įranga – </w:t>
            </w:r>
            <w:proofErr w:type="spellStart"/>
            <w:r w:rsidRPr="002F4141">
              <w:rPr>
                <w:rFonts w:ascii="Times New Roman" w:hAnsi="Times New Roman" w:cs="Times New Roman"/>
                <w:sz w:val="24"/>
                <w:szCs w:val="24"/>
              </w:rPr>
              <w:t>konvektorinis</w:t>
            </w:r>
            <w:proofErr w:type="spellEnd"/>
            <w:r w:rsidRPr="002F4141">
              <w:rPr>
                <w:rFonts w:ascii="Times New Roman" w:hAnsi="Times New Roman" w:cs="Times New Roman"/>
                <w:sz w:val="24"/>
                <w:szCs w:val="24"/>
              </w:rPr>
              <w:t xml:space="preserve"> radiatorius.</w:t>
            </w:r>
          </w:p>
          <w:p w14:paraId="3073DAC7"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6.6. </w:t>
            </w:r>
            <w:r w:rsidRPr="002F4141">
              <w:rPr>
                <w:rFonts w:ascii="Times New Roman" w:eastAsia="Calibri" w:hAnsi="Times New Roman" w:cs="Times New Roman"/>
                <w:sz w:val="24"/>
                <w:szCs w:val="24"/>
                <w:lang w:eastAsia="en-US"/>
              </w:rPr>
              <w:t>Stoglangis keleivių salone</w:t>
            </w:r>
            <w:r w:rsidRPr="002F4141">
              <w:rPr>
                <w:rFonts w:ascii="Times New Roman" w:hAnsi="Times New Roman" w:cs="Times New Roman"/>
                <w:sz w:val="24"/>
                <w:szCs w:val="24"/>
              </w:rPr>
              <w:t>.</w:t>
            </w:r>
          </w:p>
          <w:p w14:paraId="679CC794" w14:textId="77777777" w:rsidR="00353F17" w:rsidRPr="002F4141" w:rsidRDefault="00353F17" w:rsidP="00104C84">
            <w:pPr>
              <w:spacing w:line="240" w:lineRule="auto"/>
              <w:ind w:firstLine="34"/>
              <w:jc w:val="left"/>
              <w:rPr>
                <w:rFonts w:ascii="Times New Roman" w:eastAsia="Calibri" w:hAnsi="Times New Roman" w:cs="Times New Roman"/>
                <w:sz w:val="24"/>
                <w:szCs w:val="24"/>
                <w:lang w:eastAsia="en-US"/>
              </w:rPr>
            </w:pPr>
            <w:r w:rsidRPr="002F4141">
              <w:rPr>
                <w:rFonts w:ascii="Times New Roman" w:hAnsi="Times New Roman" w:cs="Times New Roman"/>
                <w:sz w:val="24"/>
                <w:szCs w:val="24"/>
              </w:rPr>
              <w:t xml:space="preserve">6.7. </w:t>
            </w:r>
            <w:r w:rsidRPr="002F4141">
              <w:rPr>
                <w:rFonts w:ascii="Times New Roman" w:eastAsia="Calibri" w:hAnsi="Times New Roman" w:cs="Times New Roman"/>
                <w:sz w:val="24"/>
                <w:szCs w:val="24"/>
                <w:lang w:eastAsia="en-US"/>
              </w:rPr>
              <w:t>Salono garso ir šiluminė izoliacija.</w:t>
            </w:r>
          </w:p>
          <w:p w14:paraId="04A156F4"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lang w:eastAsia="en-US"/>
              </w:rPr>
              <w:t xml:space="preserve">6.8. </w:t>
            </w:r>
            <w:r w:rsidRPr="002F4141">
              <w:rPr>
                <w:rFonts w:ascii="Times New Roman" w:eastAsia="Calibri" w:hAnsi="Times New Roman" w:cs="Times New Roman"/>
                <w:sz w:val="24"/>
                <w:szCs w:val="24"/>
                <w:lang w:eastAsia="en-US"/>
              </w:rPr>
              <w:t xml:space="preserve">Grindų </w:t>
            </w:r>
            <w:r w:rsidRPr="002F4141">
              <w:rPr>
                <w:rFonts w:ascii="Times New Roman" w:hAnsi="Times New Roman" w:cs="Times New Roman"/>
                <w:sz w:val="24"/>
                <w:szCs w:val="24"/>
              </w:rPr>
              <w:t xml:space="preserve"> danga – dilimui atspari, neslidi PVC danga</w:t>
            </w:r>
            <w:r>
              <w:rPr>
                <w:rFonts w:ascii="Times New Roman" w:hAnsi="Times New Roman" w:cs="Times New Roman"/>
                <w:sz w:val="24"/>
                <w:szCs w:val="24"/>
              </w:rPr>
              <w:t>,</w:t>
            </w:r>
            <w:r w:rsidRPr="002F4141">
              <w:rPr>
                <w:rFonts w:ascii="Times New Roman" w:hAnsi="Times New Roman" w:cs="Times New Roman"/>
                <w:sz w:val="24"/>
                <w:szCs w:val="24"/>
              </w:rPr>
              <w:t xml:space="preserve"> ne plonesnė kaip 2</w:t>
            </w:r>
            <w:r>
              <w:rPr>
                <w:rFonts w:ascii="Times New Roman" w:hAnsi="Times New Roman" w:cs="Times New Roman"/>
                <w:sz w:val="24"/>
                <w:szCs w:val="24"/>
              </w:rPr>
              <w:t xml:space="preserve"> </w:t>
            </w:r>
            <w:r w:rsidRPr="002F4141">
              <w:rPr>
                <w:rFonts w:ascii="Times New Roman" w:hAnsi="Times New Roman" w:cs="Times New Roman"/>
                <w:sz w:val="24"/>
                <w:szCs w:val="24"/>
              </w:rPr>
              <w:t>mm</w:t>
            </w:r>
            <w:r>
              <w:rPr>
                <w:rFonts w:ascii="Times New Roman" w:hAnsi="Times New Roman" w:cs="Times New Roman"/>
                <w:sz w:val="24"/>
                <w:szCs w:val="24"/>
              </w:rPr>
              <w:t>.</w:t>
            </w:r>
          </w:p>
          <w:p w14:paraId="3C918E7B"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6.9. </w:t>
            </w:r>
            <w:r w:rsidRPr="002F4141">
              <w:rPr>
                <w:rFonts w:ascii="Times New Roman" w:eastAsia="Calibri" w:hAnsi="Times New Roman" w:cs="Times New Roman"/>
                <w:sz w:val="24"/>
                <w:szCs w:val="24"/>
                <w:lang w:eastAsia="en-US"/>
              </w:rPr>
              <w:t xml:space="preserve">Salono, </w:t>
            </w:r>
            <w:r w:rsidRPr="002F4141">
              <w:rPr>
                <w:rFonts w:ascii="Times New Roman" w:hAnsi="Times New Roman" w:cs="Times New Roman"/>
                <w:sz w:val="24"/>
                <w:szCs w:val="24"/>
              </w:rPr>
              <w:t xml:space="preserve"> lubų, šonų ir grindų, esančių po sėdynėmis, garso bei šilumos izoliacija (termoizoliacija). Atlikta lubų, langų statramsčių, šonų apdaila.</w:t>
            </w:r>
          </w:p>
          <w:p w14:paraId="3713D53B" w14:textId="77777777" w:rsidR="00353F17" w:rsidRPr="002F4141" w:rsidRDefault="00353F17" w:rsidP="00104C84">
            <w:pPr>
              <w:spacing w:line="240" w:lineRule="auto"/>
              <w:ind w:firstLine="34"/>
              <w:jc w:val="left"/>
              <w:rPr>
                <w:rFonts w:ascii="Times New Roman" w:eastAsia="Calibri" w:hAnsi="Times New Roman" w:cs="Times New Roman"/>
                <w:sz w:val="24"/>
                <w:szCs w:val="24"/>
                <w:lang w:eastAsia="en-US"/>
              </w:rPr>
            </w:pPr>
            <w:r w:rsidRPr="002F4141">
              <w:rPr>
                <w:rFonts w:ascii="Times New Roman" w:hAnsi="Times New Roman" w:cs="Times New Roman"/>
                <w:sz w:val="24"/>
                <w:szCs w:val="24"/>
              </w:rPr>
              <w:t xml:space="preserve">6.11. </w:t>
            </w:r>
            <w:r w:rsidRPr="002F4141">
              <w:rPr>
                <w:rFonts w:ascii="Times New Roman" w:eastAsia="Calibri" w:hAnsi="Times New Roman" w:cs="Times New Roman"/>
                <w:sz w:val="24"/>
                <w:szCs w:val="24"/>
                <w:lang w:eastAsia="en-US"/>
              </w:rPr>
              <w:t>Slankiojančios keleivių įlipimo / išlipimo durys dešinėje pusėje.</w:t>
            </w:r>
          </w:p>
          <w:p w14:paraId="0EE81C64"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6.12. </w:t>
            </w:r>
            <w:r w:rsidRPr="002F4141">
              <w:rPr>
                <w:rFonts w:ascii="Times New Roman" w:eastAsia="Calibri" w:hAnsi="Times New Roman" w:cs="Times New Roman"/>
                <w:sz w:val="24"/>
                <w:szCs w:val="24"/>
                <w:lang w:eastAsia="en-US"/>
              </w:rPr>
              <w:t>Plaktukai avariniam išėjimui.</w:t>
            </w:r>
          </w:p>
        </w:tc>
        <w:tc>
          <w:tcPr>
            <w:tcW w:w="2126" w:type="dxa"/>
            <w:vAlign w:val="center"/>
          </w:tcPr>
          <w:p w14:paraId="7995E7A4" w14:textId="77777777" w:rsidR="00353F17" w:rsidRPr="002F4141" w:rsidRDefault="00353F17" w:rsidP="00104C84">
            <w:pPr>
              <w:spacing w:line="240" w:lineRule="auto"/>
              <w:jc w:val="left"/>
              <w:rPr>
                <w:rFonts w:ascii="Times New Roman" w:hAnsi="Times New Roman" w:cs="Times New Roman"/>
                <w:sz w:val="24"/>
                <w:szCs w:val="24"/>
              </w:rPr>
            </w:pPr>
          </w:p>
        </w:tc>
      </w:tr>
      <w:tr w:rsidR="005871D3" w:rsidRPr="002F4141" w14:paraId="52CF2B60" w14:textId="77777777" w:rsidTr="005871D3">
        <w:tc>
          <w:tcPr>
            <w:tcW w:w="709" w:type="dxa"/>
            <w:vAlign w:val="center"/>
          </w:tcPr>
          <w:p w14:paraId="03EC9258"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lastRenderedPageBreak/>
              <w:t>7.</w:t>
            </w:r>
          </w:p>
        </w:tc>
        <w:tc>
          <w:tcPr>
            <w:tcW w:w="1843" w:type="dxa"/>
            <w:vAlign w:val="center"/>
          </w:tcPr>
          <w:p w14:paraId="25B6F6AA" w14:textId="77777777" w:rsidR="00353F17" w:rsidRPr="002F4141" w:rsidRDefault="00353F17" w:rsidP="00104C84">
            <w:pPr>
              <w:spacing w:line="240" w:lineRule="auto"/>
              <w:ind w:firstLine="34"/>
              <w:jc w:val="left"/>
              <w:rPr>
                <w:rFonts w:ascii="Times New Roman" w:hAnsi="Times New Roman" w:cs="Times New Roman"/>
                <w:bCs/>
                <w:sz w:val="24"/>
                <w:szCs w:val="24"/>
              </w:rPr>
            </w:pPr>
            <w:r w:rsidRPr="002F4141">
              <w:rPr>
                <w:rFonts w:ascii="Times New Roman" w:hAnsi="Times New Roman" w:cs="Times New Roman"/>
                <w:bCs/>
                <w:sz w:val="24"/>
                <w:szCs w:val="24"/>
              </w:rPr>
              <w:t>Įlipimo durys ir avariniai išėjimai</w:t>
            </w:r>
          </w:p>
        </w:tc>
        <w:tc>
          <w:tcPr>
            <w:tcW w:w="5245" w:type="dxa"/>
            <w:vAlign w:val="center"/>
          </w:tcPr>
          <w:p w14:paraId="7721902D" w14:textId="77777777" w:rsidR="00353F17" w:rsidRPr="002F4141" w:rsidRDefault="00353F17" w:rsidP="00104C84">
            <w:pPr>
              <w:spacing w:line="240" w:lineRule="auto"/>
              <w:ind w:firstLine="34"/>
              <w:jc w:val="left"/>
              <w:rPr>
                <w:rFonts w:ascii="Times New Roman" w:eastAsia="Calibri" w:hAnsi="Times New Roman" w:cs="Times New Roman"/>
                <w:sz w:val="24"/>
                <w:szCs w:val="24"/>
                <w:lang w:eastAsia="en-US"/>
              </w:rPr>
            </w:pPr>
            <w:r w:rsidRPr="002F4141">
              <w:rPr>
                <w:rFonts w:ascii="Times New Roman" w:hAnsi="Times New Roman" w:cs="Times New Roman"/>
                <w:sz w:val="24"/>
                <w:szCs w:val="24"/>
              </w:rPr>
              <w:t xml:space="preserve">7.1. </w:t>
            </w:r>
            <w:r w:rsidRPr="002F4141">
              <w:rPr>
                <w:rFonts w:ascii="Times New Roman" w:eastAsia="Calibri" w:hAnsi="Times New Roman" w:cs="Times New Roman"/>
                <w:sz w:val="24"/>
                <w:szCs w:val="24"/>
                <w:lang w:eastAsia="en-US"/>
              </w:rPr>
              <w:t xml:space="preserve">Atskiros vairuotojo įlipimo/išlipimo durys </w:t>
            </w:r>
            <w:r>
              <w:rPr>
                <w:rFonts w:ascii="Times New Roman" w:eastAsia="Calibri" w:hAnsi="Times New Roman" w:cs="Times New Roman"/>
                <w:sz w:val="24"/>
                <w:szCs w:val="24"/>
                <w:lang w:eastAsia="en-US"/>
              </w:rPr>
              <w:t>ir</w:t>
            </w:r>
            <w:r w:rsidRPr="002F4141">
              <w:rPr>
                <w:rFonts w:ascii="Times New Roman" w:eastAsia="Calibri" w:hAnsi="Times New Roman" w:cs="Times New Roman"/>
                <w:sz w:val="24"/>
                <w:szCs w:val="24"/>
                <w:lang w:eastAsia="en-US"/>
              </w:rPr>
              <w:t xml:space="preserve"> durys dešinėje pusėje.</w:t>
            </w:r>
          </w:p>
          <w:p w14:paraId="5DA505EF" w14:textId="77777777" w:rsidR="00353F17" w:rsidRPr="002F4141" w:rsidRDefault="00353F17" w:rsidP="00104C84">
            <w:pPr>
              <w:spacing w:line="240" w:lineRule="auto"/>
              <w:ind w:firstLine="34"/>
              <w:jc w:val="left"/>
              <w:rPr>
                <w:rFonts w:ascii="Times New Roman" w:eastAsia="Calibri" w:hAnsi="Times New Roman" w:cs="Times New Roman"/>
                <w:sz w:val="24"/>
                <w:szCs w:val="24"/>
                <w:lang w:eastAsia="en-US"/>
              </w:rPr>
            </w:pPr>
            <w:r w:rsidRPr="002F4141">
              <w:rPr>
                <w:rFonts w:ascii="Times New Roman" w:hAnsi="Times New Roman" w:cs="Times New Roman"/>
                <w:sz w:val="24"/>
                <w:szCs w:val="24"/>
              </w:rPr>
              <w:t xml:space="preserve">7.2. </w:t>
            </w:r>
            <w:r w:rsidRPr="002F4141">
              <w:rPr>
                <w:rFonts w:ascii="Times New Roman" w:eastAsia="Calibri" w:hAnsi="Times New Roman" w:cs="Times New Roman"/>
                <w:sz w:val="24"/>
                <w:szCs w:val="24"/>
                <w:lang w:eastAsia="en-US"/>
              </w:rPr>
              <w:t>Šoninės slankiojančios keleivių įlipimo / išlipimo durys valdomos elektra, atsidarančios link galinės ašies.</w:t>
            </w:r>
          </w:p>
          <w:p w14:paraId="1EE177C5"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7.3. Elektrinis laiptelis</w:t>
            </w:r>
          </w:p>
          <w:p w14:paraId="4ABC8127"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7.4. </w:t>
            </w:r>
            <w:r w:rsidRPr="002F4141">
              <w:rPr>
                <w:rFonts w:ascii="Times New Roman" w:eastAsia="Calibri" w:hAnsi="Times New Roman" w:cs="Times New Roman"/>
                <w:sz w:val="24"/>
                <w:szCs w:val="24"/>
                <w:lang w:eastAsia="en-US"/>
              </w:rPr>
              <w:t>Stoglangis – avarinis išėjimas.</w:t>
            </w:r>
          </w:p>
        </w:tc>
        <w:tc>
          <w:tcPr>
            <w:tcW w:w="2126" w:type="dxa"/>
            <w:vAlign w:val="center"/>
          </w:tcPr>
          <w:p w14:paraId="3CB3A509" w14:textId="77777777" w:rsidR="00353F17" w:rsidRPr="002F4141" w:rsidRDefault="00353F17" w:rsidP="00104C84">
            <w:pPr>
              <w:spacing w:line="240" w:lineRule="auto"/>
              <w:jc w:val="left"/>
              <w:rPr>
                <w:rFonts w:ascii="Times New Roman" w:hAnsi="Times New Roman" w:cs="Times New Roman"/>
                <w:sz w:val="24"/>
                <w:szCs w:val="24"/>
              </w:rPr>
            </w:pPr>
          </w:p>
        </w:tc>
      </w:tr>
      <w:tr w:rsidR="005871D3" w:rsidRPr="002F4141" w14:paraId="7E6DF922" w14:textId="77777777" w:rsidTr="005871D3">
        <w:tc>
          <w:tcPr>
            <w:tcW w:w="709" w:type="dxa"/>
            <w:vAlign w:val="center"/>
          </w:tcPr>
          <w:p w14:paraId="70BFEB4C"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t>8.</w:t>
            </w:r>
          </w:p>
        </w:tc>
        <w:tc>
          <w:tcPr>
            <w:tcW w:w="1843" w:type="dxa"/>
            <w:vAlign w:val="center"/>
          </w:tcPr>
          <w:p w14:paraId="0DB2B242" w14:textId="77777777" w:rsidR="00353F17" w:rsidRPr="002F4141" w:rsidRDefault="00353F17" w:rsidP="00104C84">
            <w:pPr>
              <w:spacing w:line="240" w:lineRule="auto"/>
              <w:ind w:firstLine="34"/>
              <w:jc w:val="left"/>
              <w:rPr>
                <w:rFonts w:ascii="Times New Roman" w:hAnsi="Times New Roman" w:cs="Times New Roman"/>
                <w:bCs/>
                <w:sz w:val="24"/>
                <w:szCs w:val="24"/>
              </w:rPr>
            </w:pPr>
            <w:r w:rsidRPr="002F4141">
              <w:rPr>
                <w:rFonts w:ascii="Times New Roman" w:hAnsi="Times New Roman" w:cs="Times New Roman"/>
                <w:bCs/>
                <w:sz w:val="24"/>
                <w:szCs w:val="24"/>
              </w:rPr>
              <w:t>Kita įranga</w:t>
            </w:r>
          </w:p>
        </w:tc>
        <w:tc>
          <w:tcPr>
            <w:tcW w:w="5245" w:type="dxa"/>
            <w:vAlign w:val="center"/>
          </w:tcPr>
          <w:p w14:paraId="1B6D33F8"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8.1. </w:t>
            </w:r>
            <w:r w:rsidRPr="002F4141">
              <w:rPr>
                <w:rFonts w:ascii="Times New Roman" w:eastAsia="Calibri" w:hAnsi="Times New Roman" w:cs="Times New Roman"/>
                <w:sz w:val="24"/>
                <w:szCs w:val="24"/>
                <w:lang w:eastAsia="en-US"/>
              </w:rPr>
              <w:t>Centrinis užraktas su nuotolinio valdymo pultu</w:t>
            </w:r>
            <w:r>
              <w:rPr>
                <w:rFonts w:ascii="Times New Roman" w:hAnsi="Times New Roman" w:cs="Times New Roman"/>
                <w:sz w:val="24"/>
                <w:szCs w:val="24"/>
              </w:rPr>
              <w:t>.</w:t>
            </w:r>
          </w:p>
          <w:p w14:paraId="476F6817"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8.2. </w:t>
            </w:r>
            <w:r w:rsidRPr="002F4141">
              <w:rPr>
                <w:rFonts w:ascii="Times New Roman" w:eastAsia="Calibri" w:hAnsi="Times New Roman" w:cs="Times New Roman"/>
                <w:sz w:val="24"/>
                <w:szCs w:val="24"/>
                <w:lang w:eastAsia="en-US"/>
              </w:rPr>
              <w:t>Elektra reguliuojami ir šildomi išoriniai veidrodėliai</w:t>
            </w:r>
            <w:r w:rsidRPr="002F4141">
              <w:rPr>
                <w:rFonts w:ascii="Times New Roman" w:hAnsi="Times New Roman" w:cs="Times New Roman"/>
                <w:sz w:val="24"/>
                <w:szCs w:val="24"/>
              </w:rPr>
              <w:t xml:space="preserve">. </w:t>
            </w:r>
          </w:p>
          <w:p w14:paraId="17F920A3"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8.3. Padangų remonto rinkinys.</w:t>
            </w:r>
          </w:p>
          <w:p w14:paraId="4B65BE5E" w14:textId="77777777" w:rsidR="00353F17" w:rsidRPr="002F4141" w:rsidRDefault="00353F17" w:rsidP="00104C84">
            <w:pPr>
              <w:spacing w:line="240" w:lineRule="auto"/>
              <w:ind w:firstLine="34"/>
              <w:jc w:val="left"/>
              <w:rPr>
                <w:rFonts w:ascii="Times New Roman" w:eastAsia="Calibri" w:hAnsi="Times New Roman" w:cs="Times New Roman"/>
                <w:sz w:val="24"/>
                <w:szCs w:val="24"/>
                <w:lang w:eastAsia="en-US"/>
              </w:rPr>
            </w:pPr>
            <w:r w:rsidRPr="002F4141">
              <w:rPr>
                <w:rFonts w:ascii="Times New Roman" w:hAnsi="Times New Roman" w:cs="Times New Roman"/>
                <w:sz w:val="24"/>
                <w:szCs w:val="24"/>
              </w:rPr>
              <w:t xml:space="preserve">8.4. </w:t>
            </w:r>
            <w:r w:rsidRPr="002F4141">
              <w:rPr>
                <w:rFonts w:ascii="Times New Roman" w:eastAsia="Calibri" w:hAnsi="Times New Roman" w:cs="Times New Roman"/>
                <w:sz w:val="24"/>
                <w:szCs w:val="24"/>
                <w:lang w:eastAsia="en-US"/>
              </w:rPr>
              <w:t>Galinės dvivėrės durys.</w:t>
            </w:r>
          </w:p>
          <w:p w14:paraId="1944FBFC" w14:textId="77777777" w:rsidR="00353F17" w:rsidRPr="007D2740"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 xml:space="preserve">8.5. </w:t>
            </w:r>
            <w:proofErr w:type="spellStart"/>
            <w:r w:rsidRPr="002F4141">
              <w:rPr>
                <w:rFonts w:ascii="Times New Roman" w:eastAsia="Calibri" w:hAnsi="Times New Roman" w:cs="Times New Roman"/>
                <w:sz w:val="24"/>
                <w:szCs w:val="24"/>
                <w:lang w:eastAsia="en-US"/>
              </w:rPr>
              <w:t>Tachografas</w:t>
            </w:r>
            <w:proofErr w:type="spellEnd"/>
            <w:r w:rsidRPr="002F414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Pr="002F4141">
              <w:rPr>
                <w:rFonts w:ascii="Times New Roman" w:eastAsia="Calibri" w:hAnsi="Times New Roman" w:cs="Times New Roman"/>
                <w:sz w:val="24"/>
                <w:szCs w:val="24"/>
                <w:lang w:eastAsia="en-US"/>
              </w:rPr>
              <w:t xml:space="preserve"> </w:t>
            </w:r>
            <w:r w:rsidRPr="002F4141">
              <w:rPr>
                <w:rFonts w:ascii="Times New Roman" w:hAnsi="Times New Roman" w:cs="Times New Roman"/>
                <w:sz w:val="24"/>
                <w:szCs w:val="24"/>
              </w:rPr>
              <w:t>skaitmeninis</w:t>
            </w:r>
            <w:r>
              <w:rPr>
                <w:rFonts w:ascii="Times New Roman" w:hAnsi="Times New Roman" w:cs="Times New Roman"/>
                <w:sz w:val="24"/>
                <w:szCs w:val="24"/>
              </w:rPr>
              <w:t>,</w:t>
            </w:r>
            <w:r w:rsidRPr="002F4141">
              <w:rPr>
                <w:rFonts w:ascii="Times New Roman" w:hAnsi="Times New Roman" w:cs="Times New Roman"/>
                <w:sz w:val="24"/>
                <w:szCs w:val="24"/>
              </w:rPr>
              <w:t xml:space="preserve"> atitinkantis ES reikalavimus.</w:t>
            </w:r>
          </w:p>
          <w:p w14:paraId="0683B23D" w14:textId="77777777" w:rsidR="00353F17" w:rsidRPr="002F4141" w:rsidRDefault="00353F17" w:rsidP="00104C84">
            <w:pPr>
              <w:spacing w:line="240" w:lineRule="auto"/>
              <w:ind w:right="60" w:firstLine="34"/>
              <w:jc w:val="left"/>
              <w:rPr>
                <w:rFonts w:ascii="Times New Roman" w:hAnsi="Times New Roman" w:cs="Times New Roman"/>
                <w:sz w:val="24"/>
                <w:szCs w:val="24"/>
              </w:rPr>
            </w:pPr>
            <w:r w:rsidRPr="007D2740">
              <w:rPr>
                <w:rFonts w:ascii="Times New Roman" w:hAnsi="Times New Roman" w:cs="Times New Roman"/>
                <w:sz w:val="24"/>
                <w:szCs w:val="24"/>
              </w:rPr>
              <w:t xml:space="preserve">8.6. </w:t>
            </w:r>
            <w:r w:rsidRPr="007D2740">
              <w:rPr>
                <w:rFonts w:ascii="Times New Roman" w:eastAsia="Calibri" w:hAnsi="Times New Roman" w:cs="Times New Roman"/>
                <w:sz w:val="24"/>
                <w:szCs w:val="24"/>
                <w:lang w:eastAsia="en-US"/>
              </w:rPr>
              <w:t xml:space="preserve">Avarinis </w:t>
            </w:r>
            <w:r w:rsidRPr="007D2740">
              <w:rPr>
                <w:rFonts w:ascii="Times New Roman" w:hAnsi="Times New Roman" w:cs="Times New Roman"/>
                <w:sz w:val="24"/>
                <w:szCs w:val="24"/>
              </w:rPr>
              <w:t xml:space="preserve"> ženklas, gesintuvai, 2 vnt. pirmosios pagalbos rinkiniai, šviesą atspindinti liemenė</w:t>
            </w:r>
            <w:r w:rsidRPr="002F4141">
              <w:rPr>
                <w:rFonts w:ascii="Times New Roman" w:hAnsi="Times New Roman" w:cs="Times New Roman"/>
                <w:sz w:val="24"/>
                <w:szCs w:val="24"/>
              </w:rPr>
              <w:t>.</w:t>
            </w:r>
          </w:p>
          <w:p w14:paraId="055990C6" w14:textId="77777777" w:rsidR="00353F17" w:rsidRPr="002F4141" w:rsidRDefault="00353F17" w:rsidP="00104C84">
            <w:pPr>
              <w:spacing w:line="240" w:lineRule="auto"/>
              <w:ind w:right="60" w:firstLine="34"/>
              <w:jc w:val="left"/>
              <w:rPr>
                <w:rFonts w:ascii="Times New Roman" w:eastAsia="Calibri" w:hAnsi="Times New Roman" w:cs="Times New Roman"/>
                <w:sz w:val="24"/>
                <w:szCs w:val="24"/>
                <w:lang w:eastAsia="en-US"/>
              </w:rPr>
            </w:pPr>
            <w:r w:rsidRPr="002F4141">
              <w:rPr>
                <w:rFonts w:ascii="Times New Roman" w:hAnsi="Times New Roman" w:cs="Times New Roman"/>
                <w:sz w:val="24"/>
                <w:szCs w:val="24"/>
              </w:rPr>
              <w:t xml:space="preserve">8.7. </w:t>
            </w:r>
            <w:r w:rsidRPr="002F4141">
              <w:rPr>
                <w:rFonts w:ascii="Times New Roman" w:eastAsia="Calibri" w:hAnsi="Times New Roman" w:cs="Times New Roman"/>
                <w:sz w:val="24"/>
                <w:szCs w:val="24"/>
                <w:lang w:eastAsia="en-US"/>
              </w:rPr>
              <w:t>1 nuotolinio valdymo raktelis + 1 mechaninis raktelis.</w:t>
            </w:r>
          </w:p>
          <w:p w14:paraId="5813C1C3" w14:textId="77777777" w:rsidR="00353F17" w:rsidRPr="002F4141" w:rsidRDefault="00353F17" w:rsidP="00104C84">
            <w:pPr>
              <w:spacing w:line="240" w:lineRule="auto"/>
              <w:ind w:right="60" w:firstLine="34"/>
              <w:jc w:val="left"/>
              <w:rPr>
                <w:rFonts w:ascii="Times New Roman" w:eastAsia="Calibri" w:hAnsi="Times New Roman" w:cs="Times New Roman"/>
                <w:sz w:val="24"/>
                <w:szCs w:val="24"/>
              </w:rPr>
            </w:pPr>
            <w:r w:rsidRPr="002F4141">
              <w:rPr>
                <w:rFonts w:ascii="Times New Roman" w:eastAsia="Calibri" w:hAnsi="Times New Roman" w:cs="Times New Roman"/>
                <w:sz w:val="24"/>
                <w:szCs w:val="24"/>
              </w:rPr>
              <w:t>8.8. Pastovaus greičio palaikymo sistema ir greičio ribotuvas.</w:t>
            </w:r>
          </w:p>
          <w:p w14:paraId="08FD3AC6" w14:textId="77777777" w:rsidR="00353F17" w:rsidRPr="002F4141" w:rsidRDefault="00353F17" w:rsidP="00104C84">
            <w:pPr>
              <w:spacing w:line="240" w:lineRule="auto"/>
              <w:ind w:right="60" w:firstLine="34"/>
              <w:jc w:val="left"/>
              <w:rPr>
                <w:rFonts w:ascii="Times New Roman" w:hAnsi="Times New Roman" w:cs="Times New Roman"/>
                <w:sz w:val="24"/>
                <w:szCs w:val="24"/>
              </w:rPr>
            </w:pPr>
            <w:r w:rsidRPr="002F4141">
              <w:rPr>
                <w:rFonts w:ascii="Times New Roman" w:eastAsia="Calibri" w:hAnsi="Times New Roman" w:cs="Times New Roman"/>
                <w:sz w:val="24"/>
                <w:szCs w:val="24"/>
              </w:rPr>
              <w:t xml:space="preserve">8.9. </w:t>
            </w:r>
            <w:r w:rsidRPr="002F4141">
              <w:rPr>
                <w:rFonts w:ascii="Times New Roman" w:hAnsi="Times New Roman" w:cs="Times New Roman"/>
                <w:sz w:val="24"/>
                <w:szCs w:val="24"/>
              </w:rPr>
              <w:t>Atsarginio rato laikiklis su gerve.</w:t>
            </w:r>
          </w:p>
          <w:p w14:paraId="75C464BD" w14:textId="77777777" w:rsidR="00353F17" w:rsidRPr="002F4141" w:rsidRDefault="00353F17" w:rsidP="00104C84">
            <w:pPr>
              <w:spacing w:line="240" w:lineRule="auto"/>
              <w:ind w:right="60" w:firstLine="34"/>
              <w:jc w:val="left"/>
              <w:rPr>
                <w:rFonts w:ascii="Times New Roman" w:hAnsi="Times New Roman" w:cs="Times New Roman"/>
                <w:sz w:val="24"/>
                <w:szCs w:val="24"/>
              </w:rPr>
            </w:pPr>
            <w:r w:rsidRPr="002F4141">
              <w:rPr>
                <w:rFonts w:ascii="Times New Roman" w:hAnsi="Times New Roman" w:cs="Times New Roman"/>
                <w:sz w:val="24"/>
                <w:szCs w:val="24"/>
              </w:rPr>
              <w:t>8.10. Galiniai parkavimo jutikliai su garsiniu įspėjimu.</w:t>
            </w:r>
          </w:p>
          <w:p w14:paraId="0A59AA50" w14:textId="77777777" w:rsidR="00353F17" w:rsidRPr="002F4141" w:rsidRDefault="00353F17" w:rsidP="00104C84">
            <w:pPr>
              <w:spacing w:line="240" w:lineRule="auto"/>
              <w:ind w:right="60" w:firstLine="34"/>
              <w:jc w:val="left"/>
              <w:rPr>
                <w:rFonts w:ascii="Times New Roman" w:hAnsi="Times New Roman" w:cs="Times New Roman"/>
                <w:sz w:val="24"/>
                <w:szCs w:val="24"/>
              </w:rPr>
            </w:pPr>
            <w:r w:rsidRPr="002F4141">
              <w:rPr>
                <w:rFonts w:ascii="Times New Roman" w:hAnsi="Times New Roman" w:cs="Times New Roman"/>
                <w:sz w:val="24"/>
                <w:szCs w:val="24"/>
              </w:rPr>
              <w:t>8.11. Padangų slėgio stebėjimo sistema.</w:t>
            </w:r>
          </w:p>
          <w:p w14:paraId="2CE77816" w14:textId="77777777" w:rsidR="00353F17" w:rsidRPr="002F4141" w:rsidRDefault="00353F17" w:rsidP="00104C84">
            <w:pPr>
              <w:spacing w:line="240" w:lineRule="auto"/>
              <w:ind w:right="60" w:firstLine="34"/>
              <w:jc w:val="left"/>
              <w:rPr>
                <w:rFonts w:ascii="Times New Roman" w:hAnsi="Times New Roman" w:cs="Times New Roman"/>
                <w:sz w:val="24"/>
                <w:szCs w:val="24"/>
              </w:rPr>
            </w:pPr>
            <w:r w:rsidRPr="002F4141">
              <w:rPr>
                <w:rFonts w:ascii="Times New Roman" w:hAnsi="Times New Roman" w:cs="Times New Roman"/>
                <w:sz w:val="24"/>
                <w:szCs w:val="24"/>
              </w:rPr>
              <w:t>8.12. DAB garso sistema: 5 colių spalvotas ekranas, skaitmeninis radijas</w:t>
            </w:r>
            <w:r>
              <w:rPr>
                <w:rFonts w:ascii="Times New Roman" w:hAnsi="Times New Roman" w:cs="Times New Roman"/>
                <w:sz w:val="24"/>
                <w:szCs w:val="24"/>
              </w:rPr>
              <w:t>,</w:t>
            </w:r>
            <w:r w:rsidRPr="002F4141">
              <w:rPr>
                <w:rFonts w:ascii="Times New Roman" w:hAnsi="Times New Roman" w:cs="Times New Roman"/>
                <w:sz w:val="24"/>
                <w:szCs w:val="24"/>
              </w:rPr>
              <w:t xml:space="preserve"> „Bluetooth“ laisvų rankų įranga, valdikliai ant vairo.</w:t>
            </w:r>
          </w:p>
        </w:tc>
        <w:tc>
          <w:tcPr>
            <w:tcW w:w="2126" w:type="dxa"/>
            <w:vAlign w:val="center"/>
          </w:tcPr>
          <w:p w14:paraId="46F6A03C" w14:textId="77777777" w:rsidR="00353F17" w:rsidRPr="002F4141" w:rsidRDefault="00353F17" w:rsidP="00104C84">
            <w:pPr>
              <w:spacing w:line="240" w:lineRule="auto"/>
              <w:jc w:val="left"/>
              <w:rPr>
                <w:rFonts w:ascii="Times New Roman" w:hAnsi="Times New Roman" w:cs="Times New Roman"/>
                <w:sz w:val="24"/>
                <w:szCs w:val="24"/>
              </w:rPr>
            </w:pPr>
          </w:p>
        </w:tc>
      </w:tr>
      <w:tr w:rsidR="005871D3" w:rsidRPr="002F4141" w14:paraId="145458FE" w14:textId="77777777" w:rsidTr="005871D3">
        <w:tc>
          <w:tcPr>
            <w:tcW w:w="709" w:type="dxa"/>
            <w:vAlign w:val="center"/>
          </w:tcPr>
          <w:p w14:paraId="5BFB774C"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t>10.</w:t>
            </w:r>
          </w:p>
        </w:tc>
        <w:tc>
          <w:tcPr>
            <w:tcW w:w="1843" w:type="dxa"/>
            <w:vAlign w:val="center"/>
          </w:tcPr>
          <w:p w14:paraId="591C98D1" w14:textId="77777777" w:rsidR="00353F17" w:rsidRPr="002F4141" w:rsidRDefault="00353F17" w:rsidP="00104C84">
            <w:pPr>
              <w:spacing w:line="240" w:lineRule="auto"/>
              <w:ind w:firstLine="34"/>
              <w:jc w:val="left"/>
              <w:rPr>
                <w:rFonts w:ascii="Times New Roman" w:hAnsi="Times New Roman" w:cs="Times New Roman"/>
                <w:bCs/>
                <w:sz w:val="24"/>
                <w:szCs w:val="24"/>
              </w:rPr>
            </w:pPr>
            <w:r w:rsidRPr="002F4141">
              <w:rPr>
                <w:rFonts w:ascii="Times New Roman" w:hAnsi="Times New Roman" w:cs="Times New Roman"/>
                <w:bCs/>
                <w:sz w:val="24"/>
                <w:szCs w:val="24"/>
              </w:rPr>
              <w:t>Pristatymas</w:t>
            </w:r>
          </w:p>
        </w:tc>
        <w:tc>
          <w:tcPr>
            <w:tcW w:w="5245" w:type="dxa"/>
            <w:vAlign w:val="center"/>
          </w:tcPr>
          <w:p w14:paraId="391F6D95" w14:textId="77777777" w:rsidR="00353F17" w:rsidRPr="00FB1517" w:rsidRDefault="00353F17" w:rsidP="00104C84">
            <w:pPr>
              <w:spacing w:line="240" w:lineRule="auto"/>
              <w:ind w:firstLine="34"/>
              <w:jc w:val="left"/>
              <w:rPr>
                <w:rFonts w:ascii="Times New Roman" w:eastAsia="Calibri" w:hAnsi="Times New Roman" w:cs="Times New Roman"/>
                <w:sz w:val="24"/>
                <w:szCs w:val="24"/>
                <w:lang w:eastAsia="en-US"/>
              </w:rPr>
            </w:pPr>
            <w:r w:rsidRPr="00FB1517">
              <w:rPr>
                <w:rFonts w:ascii="Times New Roman" w:hAnsi="Times New Roman" w:cs="Times New Roman"/>
                <w:sz w:val="24"/>
                <w:szCs w:val="24"/>
              </w:rPr>
              <w:t xml:space="preserve">10.1. </w:t>
            </w:r>
            <w:r>
              <w:rPr>
                <w:rFonts w:ascii="Times New Roman" w:hAnsi="Times New Roman" w:cs="Times New Roman"/>
                <w:sz w:val="24"/>
                <w:szCs w:val="24"/>
              </w:rPr>
              <w:t>Mikroa</w:t>
            </w:r>
            <w:r w:rsidRPr="00FB21EF">
              <w:rPr>
                <w:rFonts w:ascii="Times New Roman" w:hAnsi="Times New Roman" w:cs="Times New Roman"/>
                <w:sz w:val="24"/>
                <w:szCs w:val="24"/>
              </w:rPr>
              <w:t>utobus</w:t>
            </w:r>
            <w:r>
              <w:rPr>
                <w:rFonts w:ascii="Times New Roman" w:hAnsi="Times New Roman" w:cs="Times New Roman"/>
                <w:sz w:val="24"/>
                <w:szCs w:val="24"/>
              </w:rPr>
              <w:t>as</w:t>
            </w:r>
            <w:r w:rsidRPr="00FB1517">
              <w:rPr>
                <w:rFonts w:ascii="Times New Roman" w:eastAsia="Calibri" w:hAnsi="Times New Roman" w:cs="Times New Roman"/>
                <w:sz w:val="24"/>
                <w:szCs w:val="24"/>
                <w:lang w:eastAsia="en-US"/>
              </w:rPr>
              <w:t xml:space="preserve"> turi būti užregistruotas pirkėjo vardu, atlikta </w:t>
            </w:r>
            <w:proofErr w:type="spellStart"/>
            <w:r w:rsidRPr="00FB1517">
              <w:rPr>
                <w:rFonts w:ascii="Times New Roman" w:eastAsia="Calibri" w:hAnsi="Times New Roman" w:cs="Times New Roman"/>
                <w:sz w:val="24"/>
                <w:szCs w:val="24"/>
                <w:lang w:eastAsia="en-US"/>
              </w:rPr>
              <w:t>tachografo</w:t>
            </w:r>
            <w:proofErr w:type="spellEnd"/>
            <w:r w:rsidRPr="00FB1517">
              <w:rPr>
                <w:rFonts w:ascii="Times New Roman" w:eastAsia="Calibri" w:hAnsi="Times New Roman" w:cs="Times New Roman"/>
                <w:sz w:val="24"/>
                <w:szCs w:val="24"/>
                <w:lang w:eastAsia="en-US"/>
              </w:rPr>
              <w:t xml:space="preserve"> ir greičio ribotuvo patikra, atlikta techninė apžiūra ir pristatyta </w:t>
            </w:r>
            <w:r>
              <w:rPr>
                <w:rFonts w:ascii="Times New Roman" w:eastAsia="Calibri" w:hAnsi="Times New Roman" w:cs="Times New Roman"/>
                <w:sz w:val="24"/>
                <w:szCs w:val="24"/>
                <w:lang w:eastAsia="en-US"/>
              </w:rPr>
              <w:t xml:space="preserve">pirkėjo </w:t>
            </w:r>
            <w:r w:rsidRPr="00FB1517">
              <w:rPr>
                <w:rFonts w:ascii="Times New Roman" w:eastAsia="Calibri" w:hAnsi="Times New Roman" w:cs="Times New Roman"/>
                <w:sz w:val="24"/>
                <w:szCs w:val="24"/>
                <w:lang w:eastAsia="en-US"/>
              </w:rPr>
              <w:t>adresu.</w:t>
            </w:r>
          </w:p>
          <w:p w14:paraId="05BBB6F0" w14:textId="0247E8C2" w:rsidR="00353F17" w:rsidRPr="00FB1517" w:rsidRDefault="00353F17" w:rsidP="00104C84">
            <w:pPr>
              <w:spacing w:line="240" w:lineRule="auto"/>
              <w:ind w:firstLine="34"/>
              <w:jc w:val="left"/>
              <w:rPr>
                <w:rFonts w:ascii="Times New Roman" w:hAnsi="Times New Roman" w:cs="Times New Roman"/>
                <w:sz w:val="24"/>
                <w:szCs w:val="24"/>
              </w:rPr>
            </w:pPr>
            <w:r w:rsidRPr="00FB1517">
              <w:rPr>
                <w:rFonts w:ascii="Times New Roman" w:hAnsi="Times New Roman" w:cs="Times New Roman"/>
                <w:sz w:val="24"/>
                <w:szCs w:val="24"/>
              </w:rPr>
              <w:t>10.2</w:t>
            </w:r>
            <w:r w:rsidRPr="00FB1517">
              <w:rPr>
                <w:rFonts w:ascii="Times New Roman" w:eastAsia="Calibri" w:hAnsi="Times New Roman" w:cs="Times New Roman"/>
                <w:sz w:val="24"/>
                <w:szCs w:val="24"/>
                <w:lang w:eastAsia="en-US"/>
              </w:rPr>
              <w:t xml:space="preserve"> </w:t>
            </w:r>
            <w:r>
              <w:rPr>
                <w:rFonts w:ascii="Times New Roman" w:hAnsi="Times New Roman" w:cs="Times New Roman"/>
                <w:sz w:val="24"/>
                <w:szCs w:val="24"/>
              </w:rPr>
              <w:t>Mikroa</w:t>
            </w:r>
            <w:r w:rsidRPr="00FB21EF">
              <w:rPr>
                <w:rFonts w:ascii="Times New Roman" w:hAnsi="Times New Roman" w:cs="Times New Roman"/>
                <w:sz w:val="24"/>
                <w:szCs w:val="24"/>
              </w:rPr>
              <w:t>utobus</w:t>
            </w:r>
            <w:r>
              <w:rPr>
                <w:rFonts w:ascii="Times New Roman" w:hAnsi="Times New Roman" w:cs="Times New Roman"/>
                <w:sz w:val="24"/>
                <w:szCs w:val="24"/>
              </w:rPr>
              <w:t>as</w:t>
            </w:r>
            <w:r w:rsidRPr="00FB1517">
              <w:rPr>
                <w:rFonts w:ascii="Times New Roman" w:eastAsia="Calibri" w:hAnsi="Times New Roman" w:cs="Times New Roman"/>
                <w:sz w:val="24"/>
                <w:szCs w:val="24"/>
                <w:lang w:eastAsia="en-US"/>
              </w:rPr>
              <w:t xml:space="preserve"> turi būti pristatytas ne vėliau kaip </w:t>
            </w:r>
            <w:r w:rsidRPr="00D64DD2">
              <w:rPr>
                <w:rFonts w:ascii="Times New Roman" w:eastAsia="Calibri" w:hAnsi="Times New Roman" w:cs="Times New Roman"/>
                <w:sz w:val="24"/>
                <w:szCs w:val="24"/>
                <w:lang w:eastAsia="en-US"/>
              </w:rPr>
              <w:t xml:space="preserve">per </w:t>
            </w:r>
            <w:r w:rsidR="00D64DD2" w:rsidRPr="00D64DD2">
              <w:rPr>
                <w:rFonts w:ascii="Times New Roman" w:eastAsia="Calibri" w:hAnsi="Times New Roman" w:cs="Times New Roman"/>
                <w:sz w:val="24"/>
                <w:szCs w:val="24"/>
                <w:lang w:eastAsia="en-US"/>
              </w:rPr>
              <w:t>6</w:t>
            </w:r>
            <w:r w:rsidRPr="00D64DD2">
              <w:rPr>
                <w:rFonts w:ascii="Times New Roman" w:eastAsia="Calibri" w:hAnsi="Times New Roman" w:cs="Times New Roman"/>
                <w:sz w:val="24"/>
                <w:szCs w:val="24"/>
                <w:lang w:eastAsia="en-US"/>
              </w:rPr>
              <w:t>0 kalendorinių dienų nuo sutarties pasirašymo datos</w:t>
            </w:r>
            <w:r w:rsidRPr="00FB1517">
              <w:rPr>
                <w:rFonts w:ascii="Times New Roman" w:eastAsia="Calibri" w:hAnsi="Times New Roman" w:cs="Times New Roman"/>
                <w:sz w:val="24"/>
                <w:szCs w:val="24"/>
                <w:lang w:eastAsia="en-US"/>
              </w:rPr>
              <w:t>. Pristatymo termino pratęsimas nenumatytas.</w:t>
            </w:r>
          </w:p>
        </w:tc>
        <w:tc>
          <w:tcPr>
            <w:tcW w:w="2126" w:type="dxa"/>
            <w:vAlign w:val="center"/>
          </w:tcPr>
          <w:p w14:paraId="0D65C572" w14:textId="77777777" w:rsidR="00353F17" w:rsidRPr="002F4141" w:rsidRDefault="00353F17" w:rsidP="00104C84">
            <w:pPr>
              <w:spacing w:line="240" w:lineRule="auto"/>
              <w:jc w:val="left"/>
              <w:rPr>
                <w:rFonts w:ascii="Times New Roman" w:hAnsi="Times New Roman" w:cs="Times New Roman"/>
                <w:sz w:val="24"/>
                <w:szCs w:val="24"/>
              </w:rPr>
            </w:pPr>
          </w:p>
        </w:tc>
      </w:tr>
      <w:tr w:rsidR="005871D3" w:rsidRPr="002F4141" w14:paraId="3D18D260" w14:textId="77777777" w:rsidTr="005871D3">
        <w:tc>
          <w:tcPr>
            <w:tcW w:w="709" w:type="dxa"/>
            <w:vAlign w:val="center"/>
          </w:tcPr>
          <w:p w14:paraId="02E6D30E" w14:textId="77777777" w:rsidR="00353F17" w:rsidRPr="002F4141" w:rsidRDefault="00353F17" w:rsidP="00104C84">
            <w:pPr>
              <w:spacing w:line="240" w:lineRule="auto"/>
              <w:ind w:firstLine="34"/>
              <w:jc w:val="center"/>
              <w:rPr>
                <w:rFonts w:ascii="Times New Roman" w:hAnsi="Times New Roman" w:cs="Times New Roman"/>
                <w:sz w:val="24"/>
                <w:szCs w:val="24"/>
              </w:rPr>
            </w:pPr>
            <w:r w:rsidRPr="002F4141">
              <w:rPr>
                <w:rFonts w:ascii="Times New Roman" w:hAnsi="Times New Roman" w:cs="Times New Roman"/>
                <w:sz w:val="24"/>
                <w:szCs w:val="24"/>
              </w:rPr>
              <w:t>11.</w:t>
            </w:r>
          </w:p>
        </w:tc>
        <w:tc>
          <w:tcPr>
            <w:tcW w:w="1843" w:type="dxa"/>
            <w:vAlign w:val="center"/>
          </w:tcPr>
          <w:p w14:paraId="6C3B7E33" w14:textId="77777777" w:rsidR="00353F17" w:rsidRPr="002F4141" w:rsidRDefault="00353F17" w:rsidP="00104C84">
            <w:pPr>
              <w:spacing w:line="240" w:lineRule="auto"/>
              <w:ind w:firstLine="34"/>
              <w:jc w:val="left"/>
              <w:rPr>
                <w:rFonts w:ascii="Times New Roman" w:hAnsi="Times New Roman" w:cs="Times New Roman"/>
                <w:bCs/>
                <w:sz w:val="24"/>
                <w:szCs w:val="24"/>
              </w:rPr>
            </w:pPr>
            <w:r w:rsidRPr="002F4141">
              <w:rPr>
                <w:rFonts w:ascii="Times New Roman" w:hAnsi="Times New Roman" w:cs="Times New Roman"/>
                <w:bCs/>
                <w:sz w:val="24"/>
                <w:szCs w:val="24"/>
              </w:rPr>
              <w:t xml:space="preserve">Garantija </w:t>
            </w:r>
          </w:p>
        </w:tc>
        <w:tc>
          <w:tcPr>
            <w:tcW w:w="5245" w:type="dxa"/>
            <w:vAlign w:val="center"/>
          </w:tcPr>
          <w:p w14:paraId="41655A9F" w14:textId="77777777" w:rsidR="00353F17" w:rsidRPr="002F4141" w:rsidRDefault="00353F17" w:rsidP="00104C84">
            <w:pPr>
              <w:spacing w:line="240" w:lineRule="auto"/>
              <w:ind w:firstLine="34"/>
              <w:jc w:val="left"/>
              <w:rPr>
                <w:rFonts w:ascii="Times New Roman" w:hAnsi="Times New Roman" w:cs="Times New Roman"/>
                <w:sz w:val="24"/>
                <w:szCs w:val="24"/>
              </w:rPr>
            </w:pPr>
            <w:r w:rsidRPr="002F4141">
              <w:rPr>
                <w:rFonts w:ascii="Times New Roman" w:hAnsi="Times New Roman" w:cs="Times New Roman"/>
                <w:sz w:val="24"/>
                <w:szCs w:val="24"/>
              </w:rPr>
              <w:t>11.1.</w:t>
            </w:r>
            <w:r w:rsidRPr="002F4141">
              <w:rPr>
                <w:rFonts w:ascii="Times New Roman" w:eastAsia="Calibri" w:hAnsi="Times New Roman" w:cs="Times New Roman"/>
                <w:sz w:val="24"/>
                <w:szCs w:val="24"/>
                <w:lang w:eastAsia="en-US"/>
              </w:rPr>
              <w:t xml:space="preserve"> Ne mažiau kaip 24 mėnesiai nuo </w:t>
            </w:r>
            <w:r>
              <w:rPr>
                <w:rFonts w:ascii="Times New Roman" w:eastAsia="Calibri" w:hAnsi="Times New Roman" w:cs="Times New Roman"/>
                <w:sz w:val="24"/>
                <w:szCs w:val="24"/>
                <w:lang w:eastAsia="en-US"/>
              </w:rPr>
              <w:t xml:space="preserve">Prekės </w:t>
            </w:r>
            <w:r w:rsidRPr="002F4141">
              <w:rPr>
                <w:rFonts w:ascii="Times New Roman" w:eastAsia="Calibri" w:hAnsi="Times New Roman" w:cs="Times New Roman"/>
                <w:sz w:val="24"/>
                <w:szCs w:val="24"/>
                <w:lang w:eastAsia="en-US"/>
              </w:rPr>
              <w:t>perdavimo-priėmimo akto pasirašymo arba 150 000 km ridos garantija, išskyrus besidėvinčias dalis, kurioms garantija netaikoma.</w:t>
            </w:r>
          </w:p>
        </w:tc>
        <w:tc>
          <w:tcPr>
            <w:tcW w:w="2126" w:type="dxa"/>
            <w:vAlign w:val="center"/>
          </w:tcPr>
          <w:p w14:paraId="68526C7C" w14:textId="77777777" w:rsidR="00353F17" w:rsidRPr="002F4141" w:rsidRDefault="00353F17" w:rsidP="00104C84">
            <w:pPr>
              <w:spacing w:line="240" w:lineRule="auto"/>
              <w:jc w:val="left"/>
              <w:rPr>
                <w:rFonts w:ascii="Times New Roman" w:hAnsi="Times New Roman" w:cs="Times New Roman"/>
                <w:sz w:val="24"/>
                <w:szCs w:val="24"/>
              </w:rPr>
            </w:pPr>
          </w:p>
        </w:tc>
      </w:tr>
    </w:tbl>
    <w:p w14:paraId="7C4B73FB" w14:textId="77777777" w:rsidR="00353F17" w:rsidRPr="003277FD" w:rsidRDefault="00353F17" w:rsidP="00353F17">
      <w:pPr>
        <w:rPr>
          <w:rFonts w:ascii="Arial" w:hAnsi="Arial" w:cs="Arial"/>
          <w:b/>
          <w:bCs/>
          <w:smallCaps/>
          <w:sz w:val="22"/>
          <w:szCs w:val="22"/>
        </w:rPr>
      </w:pPr>
    </w:p>
    <w:p w14:paraId="02E0940B" w14:textId="75BFA9E9" w:rsidR="00353F17" w:rsidRDefault="00353F17" w:rsidP="00353F17"/>
    <w:p w14:paraId="54E65025" w14:textId="229D8910" w:rsidR="005871D3" w:rsidRDefault="005871D3" w:rsidP="00353F17"/>
    <w:p w14:paraId="109FFAB0" w14:textId="77777777" w:rsidR="005871D3" w:rsidRPr="00FB1517" w:rsidRDefault="005871D3" w:rsidP="00353F17"/>
    <w:p w14:paraId="7C9C10E1" w14:textId="77777777" w:rsidR="00353F17" w:rsidRDefault="00353F17" w:rsidP="00353F17">
      <w:pPr>
        <w:pStyle w:val="Antrat1"/>
        <w:spacing w:before="0" w:after="0" w:line="360" w:lineRule="auto"/>
        <w:jc w:val="right"/>
        <w:rPr>
          <w:rFonts w:ascii="Times New Roman" w:hAnsi="Times New Roman" w:cs="Times New Roman"/>
          <w:sz w:val="24"/>
          <w:szCs w:val="24"/>
        </w:rPr>
      </w:pPr>
      <w:bookmarkStart w:id="28" w:name="_Toc214461763"/>
      <w:r w:rsidRPr="00A922B7">
        <w:rPr>
          <w:rFonts w:ascii="Times New Roman" w:hAnsi="Times New Roman" w:cs="Times New Roman"/>
          <w:sz w:val="24"/>
          <w:szCs w:val="24"/>
        </w:rPr>
        <w:lastRenderedPageBreak/>
        <w:t>3 priedas</w:t>
      </w:r>
      <w:bookmarkEnd w:id="28"/>
    </w:p>
    <w:p w14:paraId="0A40925D" w14:textId="77777777" w:rsidR="00353F17" w:rsidRPr="00A922B7" w:rsidRDefault="00353F17" w:rsidP="00353F17">
      <w:pPr>
        <w:pStyle w:val="Antrat1"/>
        <w:spacing w:before="0" w:after="0" w:line="360" w:lineRule="auto"/>
        <w:ind w:firstLine="0"/>
        <w:jc w:val="center"/>
        <w:rPr>
          <w:rFonts w:ascii="Times New Roman" w:hAnsi="Times New Roman" w:cs="Times New Roman"/>
          <w:b/>
          <w:bCs/>
          <w:sz w:val="24"/>
          <w:szCs w:val="24"/>
        </w:rPr>
      </w:pPr>
      <w:bookmarkStart w:id="29" w:name="_Toc214461764"/>
      <w:r w:rsidRPr="00A922B7">
        <w:rPr>
          <w:rFonts w:ascii="Times New Roman" w:hAnsi="Times New Roman" w:cs="Times New Roman"/>
          <w:b/>
          <w:bCs/>
          <w:sz w:val="24"/>
          <w:szCs w:val="24"/>
        </w:rPr>
        <w:t>PASIŪLYMAS</w:t>
      </w:r>
      <w:bookmarkEnd w:id="29"/>
    </w:p>
    <w:p w14:paraId="6A3B9F52" w14:textId="77777777" w:rsidR="00353F17" w:rsidRPr="00A922B7" w:rsidRDefault="00353F17" w:rsidP="00353F17">
      <w:pPr>
        <w:pStyle w:val="Antrat1"/>
        <w:spacing w:before="0" w:after="0" w:line="360" w:lineRule="auto"/>
        <w:ind w:firstLine="0"/>
        <w:jc w:val="center"/>
        <w:rPr>
          <w:rFonts w:ascii="Times New Roman" w:hAnsi="Times New Roman" w:cs="Times New Roman"/>
          <w:b/>
          <w:bCs/>
          <w:iCs/>
          <w:sz w:val="24"/>
          <w:szCs w:val="24"/>
        </w:rPr>
      </w:pPr>
      <w:bookmarkStart w:id="30" w:name="_Toc214461765"/>
      <w:r w:rsidRPr="00A922B7">
        <w:rPr>
          <w:rFonts w:ascii="Times New Roman" w:hAnsi="Times New Roman" w:cs="Times New Roman"/>
          <w:b/>
          <w:bCs/>
          <w:sz w:val="24"/>
          <w:szCs w:val="24"/>
        </w:rPr>
        <w:t>DĖL MIKROAUTOBUSO</w:t>
      </w:r>
      <w:r w:rsidRPr="00A922B7">
        <w:rPr>
          <w:rFonts w:ascii="Times New Roman" w:hAnsi="Times New Roman" w:cs="Times New Roman"/>
          <w:b/>
          <w:bCs/>
          <w:iCs/>
          <w:sz w:val="24"/>
          <w:szCs w:val="24"/>
        </w:rPr>
        <w:t xml:space="preserve"> PIRKIMO</w:t>
      </w:r>
      <w:bookmarkEnd w:id="30"/>
    </w:p>
    <w:tbl>
      <w:tblPr>
        <w:tblW w:w="9918" w:type="dxa"/>
        <w:tblInd w:w="5" w:type="dxa"/>
        <w:tblLayout w:type="fixed"/>
        <w:tblLook w:val="01E0" w:firstRow="1" w:lastRow="1" w:firstColumn="1" w:lastColumn="1" w:noHBand="0" w:noVBand="0"/>
      </w:tblPr>
      <w:tblGrid>
        <w:gridCol w:w="9918"/>
      </w:tblGrid>
      <w:tr w:rsidR="00353F17" w:rsidRPr="00A922B7" w14:paraId="3DCC4DE5" w14:textId="77777777" w:rsidTr="005871D3">
        <w:trPr>
          <w:trHeight w:val="324"/>
        </w:trPr>
        <w:tc>
          <w:tcPr>
            <w:tcW w:w="9918" w:type="dxa"/>
          </w:tcPr>
          <w:p w14:paraId="0C5C0D12" w14:textId="77777777" w:rsidR="00353F17" w:rsidRPr="00535002" w:rsidRDefault="00353F17" w:rsidP="00104C84">
            <w:pPr>
              <w:shd w:val="clear" w:color="auto" w:fill="FFFFFF"/>
              <w:spacing w:line="240" w:lineRule="auto"/>
              <w:ind w:right="-1" w:firstLine="0"/>
              <w:rPr>
                <w:rFonts w:ascii="Times New Roman" w:eastAsia="Times New Roman" w:hAnsi="Times New Roman" w:cs="Times New Roman"/>
                <w:b/>
                <w:sz w:val="4"/>
                <w:szCs w:val="4"/>
              </w:rPr>
            </w:pPr>
          </w:p>
          <w:p w14:paraId="426E1DD1"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sz w:val="24"/>
                <w:szCs w:val="24"/>
              </w:rPr>
            </w:pPr>
            <w:r w:rsidRPr="00A922B7">
              <w:rPr>
                <w:rFonts w:ascii="Times New Roman" w:eastAsia="Calibri" w:hAnsi="Times New Roman" w:cs="Times New Roman"/>
                <w:sz w:val="24"/>
                <w:szCs w:val="24"/>
              </w:rPr>
              <w:t>____________</w:t>
            </w:r>
          </w:p>
          <w:p w14:paraId="157AB032"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Cs/>
                <w:color w:val="000000"/>
                <w:sz w:val="24"/>
                <w:szCs w:val="24"/>
              </w:rPr>
              <w:t>(Data)</w:t>
            </w:r>
          </w:p>
          <w:p w14:paraId="1EC63CC4" w14:textId="77777777" w:rsidR="00353F17" w:rsidRPr="00A922B7" w:rsidRDefault="00353F17" w:rsidP="00104C84">
            <w:pPr>
              <w:shd w:val="clear" w:color="auto" w:fill="FFFFFF"/>
              <w:spacing w:before="240"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Cs/>
                <w:color w:val="000000"/>
                <w:sz w:val="24"/>
                <w:szCs w:val="24"/>
              </w:rPr>
              <w:t>_____________________</w:t>
            </w:r>
          </w:p>
          <w:p w14:paraId="3615F36F"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Cs/>
                <w:color w:val="000000"/>
                <w:sz w:val="24"/>
                <w:szCs w:val="24"/>
              </w:rPr>
              <w:t>(Vieta)</w:t>
            </w:r>
          </w:p>
          <w:p w14:paraId="0328C710"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p>
          <w:p w14:paraId="4E696D34" w14:textId="77777777" w:rsidR="00353F17" w:rsidRPr="00A922B7" w:rsidRDefault="00353F17" w:rsidP="00104C84">
            <w:pPr>
              <w:numPr>
                <w:ilvl w:val="0"/>
                <w:numId w:val="10"/>
              </w:numPr>
              <w:shd w:val="clear" w:color="auto" w:fill="FFFFFF"/>
              <w:tabs>
                <w:tab w:val="left" w:pos="276"/>
              </w:tabs>
              <w:spacing w:line="240" w:lineRule="auto"/>
              <w:ind w:left="0" w:right="-1" w:firstLine="0"/>
              <w:jc w:val="center"/>
              <w:rPr>
                <w:rFonts w:ascii="Times New Roman" w:eastAsia="Calibri" w:hAnsi="Times New Roman" w:cs="Times New Roman"/>
                <w:b/>
                <w:bCs/>
                <w:color w:val="000000"/>
                <w:sz w:val="24"/>
                <w:szCs w:val="24"/>
              </w:rPr>
            </w:pPr>
            <w:r w:rsidRPr="00A922B7">
              <w:rPr>
                <w:rFonts w:ascii="Times New Roman" w:eastAsia="Calibri" w:hAnsi="Times New Roman" w:cs="Times New Roman"/>
                <w:b/>
                <w:bCs/>
                <w:color w:val="000000"/>
                <w:sz w:val="24"/>
                <w:szCs w:val="24"/>
              </w:rPr>
              <w:t>INFORMACIJA APIE TIEKĖJĄ:</w:t>
            </w:r>
          </w:p>
          <w:p w14:paraId="3D8F4D2B" w14:textId="77777777" w:rsidR="00353F17" w:rsidRPr="00535002" w:rsidRDefault="00353F17" w:rsidP="00104C84">
            <w:pPr>
              <w:shd w:val="clear" w:color="auto" w:fill="FFFFFF"/>
              <w:spacing w:line="240" w:lineRule="auto"/>
              <w:ind w:right="-1" w:firstLine="0"/>
              <w:rPr>
                <w:rFonts w:ascii="Times New Roman" w:eastAsia="Calibri" w:hAnsi="Times New Roman" w:cs="Times New Roman"/>
                <w:b/>
                <w:bCs/>
                <w:color w:val="000000"/>
                <w:sz w:val="10"/>
                <w:szCs w:val="10"/>
              </w:rPr>
            </w:pP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3"/>
              <w:gridCol w:w="2965"/>
            </w:tblGrid>
            <w:tr w:rsidR="00353F17" w:rsidRPr="00A922B7" w14:paraId="7D2E0E74" w14:textId="77777777" w:rsidTr="005871D3">
              <w:tc>
                <w:tcPr>
                  <w:tcW w:w="6833" w:type="dxa"/>
                  <w:tcBorders>
                    <w:top w:val="single" w:sz="4" w:space="0" w:color="auto"/>
                    <w:left w:val="single" w:sz="4" w:space="0" w:color="auto"/>
                    <w:bottom w:val="single" w:sz="4" w:space="0" w:color="auto"/>
                    <w:right w:val="single" w:sz="4" w:space="0" w:color="auto"/>
                  </w:tcBorders>
                  <w:hideMark/>
                </w:tcPr>
                <w:p w14:paraId="3D903CF8"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Cs/>
                      <w:color w:val="000000"/>
                      <w:sz w:val="24"/>
                      <w:szCs w:val="24"/>
                    </w:rPr>
                    <w:t xml:space="preserve">Tiekėjo arba ūkio subjektų grupės dalyvių pavadinimas (-ai), juridinio asmens kodas (-ai) </w:t>
                  </w:r>
                  <w:r w:rsidRPr="00A922B7">
                    <w:rPr>
                      <w:rFonts w:ascii="Times New Roman" w:eastAsia="Calibri" w:hAnsi="Times New Roman" w:cs="Times New Roman"/>
                      <w:bCs/>
                      <w:i/>
                      <w:color w:val="000000"/>
                      <w:sz w:val="24"/>
                      <w:szCs w:val="24"/>
                    </w:rPr>
                    <w:t>(jeigu pasiūlymą teikia fizinis asmuo – verslo ar individualios veiklos pažymėjimo Nr. ar pan.)</w:t>
                  </w:r>
                  <w:r w:rsidRPr="00A922B7">
                    <w:rPr>
                      <w:rFonts w:ascii="Times New Roman" w:eastAsia="Calibri" w:hAnsi="Times New Roman" w:cs="Times New Roman"/>
                      <w:bCs/>
                      <w:iCs/>
                      <w:color w:val="000000"/>
                      <w:sz w:val="24"/>
                      <w:szCs w:val="24"/>
                    </w:rPr>
                    <w:t>, adresas (-ai)</w:t>
                  </w:r>
                </w:p>
              </w:tc>
              <w:tc>
                <w:tcPr>
                  <w:tcW w:w="2965" w:type="dxa"/>
                  <w:tcBorders>
                    <w:top w:val="single" w:sz="4" w:space="0" w:color="auto"/>
                    <w:left w:val="single" w:sz="4" w:space="0" w:color="auto"/>
                    <w:bottom w:val="single" w:sz="4" w:space="0" w:color="auto"/>
                    <w:right w:val="single" w:sz="4" w:space="0" w:color="auto"/>
                  </w:tcBorders>
                </w:tcPr>
                <w:p w14:paraId="617FC178"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353F17" w:rsidRPr="00A922B7" w14:paraId="0473DBAE" w14:textId="77777777" w:rsidTr="005871D3">
              <w:tc>
                <w:tcPr>
                  <w:tcW w:w="6833" w:type="dxa"/>
                  <w:tcBorders>
                    <w:top w:val="single" w:sz="4" w:space="0" w:color="auto"/>
                    <w:left w:val="single" w:sz="4" w:space="0" w:color="auto"/>
                    <w:bottom w:val="single" w:sz="4" w:space="0" w:color="auto"/>
                    <w:right w:val="single" w:sz="4" w:space="0" w:color="auto"/>
                  </w:tcBorders>
                  <w:hideMark/>
                </w:tcPr>
                <w:p w14:paraId="6AED6DA0"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Cs/>
                      <w:color w:val="000000"/>
                      <w:sz w:val="24"/>
                      <w:szCs w:val="24"/>
                    </w:rPr>
                    <w:t xml:space="preserve">Ūkio subjektų grupės dalyvis, atstovaujantis arba vadovaujantis ūkio subjektų grupei </w:t>
                  </w:r>
                  <w:r w:rsidRPr="00A922B7">
                    <w:rPr>
                      <w:rFonts w:ascii="Times New Roman" w:eastAsia="Calibri" w:hAnsi="Times New Roman" w:cs="Times New Roman"/>
                      <w:bCs/>
                      <w:i/>
                      <w:color w:val="000000"/>
                      <w:sz w:val="24"/>
                      <w:szCs w:val="24"/>
                    </w:rPr>
                    <w:t>(pildoma, jei pasiūlymą teikia tiekėjų grupė)</w:t>
                  </w:r>
                </w:p>
              </w:tc>
              <w:tc>
                <w:tcPr>
                  <w:tcW w:w="2965" w:type="dxa"/>
                  <w:tcBorders>
                    <w:top w:val="single" w:sz="4" w:space="0" w:color="auto"/>
                    <w:left w:val="single" w:sz="4" w:space="0" w:color="auto"/>
                    <w:bottom w:val="single" w:sz="4" w:space="0" w:color="auto"/>
                    <w:right w:val="single" w:sz="4" w:space="0" w:color="auto"/>
                  </w:tcBorders>
                </w:tcPr>
                <w:p w14:paraId="31938C23"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353F17" w:rsidRPr="00A922B7" w14:paraId="7591EF21" w14:textId="77777777" w:rsidTr="005871D3">
              <w:tc>
                <w:tcPr>
                  <w:tcW w:w="6833" w:type="dxa"/>
                  <w:tcBorders>
                    <w:top w:val="single" w:sz="4" w:space="0" w:color="auto"/>
                    <w:left w:val="single" w:sz="4" w:space="0" w:color="auto"/>
                    <w:bottom w:val="single" w:sz="4" w:space="0" w:color="auto"/>
                    <w:right w:val="single" w:sz="4" w:space="0" w:color="auto"/>
                  </w:tcBorders>
                  <w:hideMark/>
                </w:tcPr>
                <w:p w14:paraId="6BBF6831" w14:textId="77777777" w:rsidR="00353F17" w:rsidRPr="00535002"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Cs/>
                      <w:color w:val="000000"/>
                      <w:sz w:val="24"/>
                      <w:szCs w:val="24"/>
                    </w:rPr>
                    <w:t xml:space="preserve">Asmens, įgalioto bendrauti su perkančiąją organizacija, kontaktinė informacija </w:t>
                  </w:r>
                  <w:r w:rsidRPr="00A922B7">
                    <w:rPr>
                      <w:rFonts w:ascii="Times New Roman" w:eastAsia="Calibri" w:hAnsi="Times New Roman" w:cs="Times New Roman"/>
                      <w:bCs/>
                      <w:i/>
                      <w:iCs/>
                      <w:color w:val="000000"/>
                      <w:sz w:val="24"/>
                      <w:szCs w:val="24"/>
                    </w:rPr>
                    <w:t>(vardas, pavardė, tel., faks., el. p., adresas)</w:t>
                  </w:r>
                </w:p>
              </w:tc>
              <w:tc>
                <w:tcPr>
                  <w:tcW w:w="2965" w:type="dxa"/>
                  <w:tcBorders>
                    <w:top w:val="single" w:sz="4" w:space="0" w:color="auto"/>
                    <w:left w:val="single" w:sz="4" w:space="0" w:color="auto"/>
                    <w:bottom w:val="single" w:sz="4" w:space="0" w:color="auto"/>
                    <w:right w:val="single" w:sz="4" w:space="0" w:color="auto"/>
                  </w:tcBorders>
                </w:tcPr>
                <w:p w14:paraId="290D12AB"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p>
              </w:tc>
            </w:tr>
          </w:tbl>
          <w:p w14:paraId="7A8FA9FD" w14:textId="77777777" w:rsidR="00353F17" w:rsidRPr="00535002" w:rsidRDefault="00353F17" w:rsidP="00104C84">
            <w:pPr>
              <w:shd w:val="clear" w:color="auto" w:fill="FFFFFF"/>
              <w:spacing w:line="360" w:lineRule="auto"/>
              <w:ind w:right="-1" w:firstLine="0"/>
              <w:jc w:val="center"/>
              <w:rPr>
                <w:rFonts w:ascii="Times New Roman" w:eastAsia="Calibri" w:hAnsi="Times New Roman" w:cs="Times New Roman"/>
                <w:bCs/>
                <w:iCs/>
                <w:color w:val="000000"/>
                <w:sz w:val="10"/>
                <w:szCs w:val="10"/>
              </w:rPr>
            </w:pPr>
          </w:p>
          <w:p w14:paraId="7479496A" w14:textId="77777777" w:rsidR="00353F17" w:rsidRDefault="00353F17" w:rsidP="00104C84">
            <w:pPr>
              <w:numPr>
                <w:ilvl w:val="0"/>
                <w:numId w:val="10"/>
              </w:numPr>
              <w:shd w:val="clear" w:color="auto" w:fill="FFFFFF"/>
              <w:tabs>
                <w:tab w:val="left" w:pos="276"/>
              </w:tabs>
              <w:spacing w:line="240" w:lineRule="auto"/>
              <w:ind w:left="0" w:right="-1" w:firstLine="0"/>
              <w:jc w:val="center"/>
              <w:rPr>
                <w:rFonts w:ascii="Times New Roman" w:eastAsia="Calibri" w:hAnsi="Times New Roman" w:cs="Times New Roman"/>
                <w:b/>
                <w:bCs/>
                <w:color w:val="000000"/>
                <w:sz w:val="24"/>
                <w:szCs w:val="24"/>
              </w:rPr>
            </w:pPr>
            <w:r w:rsidRPr="00A922B7">
              <w:rPr>
                <w:rFonts w:ascii="Times New Roman" w:eastAsia="Calibri" w:hAnsi="Times New Roman" w:cs="Times New Roman"/>
                <w:b/>
                <w:bCs/>
                <w:color w:val="000000"/>
                <w:sz w:val="24"/>
                <w:szCs w:val="24"/>
              </w:rPr>
              <w:t xml:space="preserve">INFORMACIJA APIE ŪKIO SUBJEKTUS, KURIŲ PAJĖGUMAIS TIEKĖJAS REMIASI, KAD ATITIKTŲ PERKANČIOSIOS ORGANIZACIJOS KELIAMUS KVALIFIKACIJOS REIKALAVIMUS (JEIGU TOKIE REIKALAVIMAI KELIAMI) </w:t>
            </w:r>
          </w:p>
          <w:p w14:paraId="6C02671C" w14:textId="77777777" w:rsidR="00353F17" w:rsidRPr="00535002" w:rsidRDefault="00353F17" w:rsidP="00104C84">
            <w:pPr>
              <w:shd w:val="clear" w:color="auto" w:fill="FFFFFF"/>
              <w:spacing w:line="240" w:lineRule="auto"/>
              <w:ind w:right="-1" w:firstLine="0"/>
              <w:jc w:val="center"/>
              <w:rPr>
                <w:rFonts w:ascii="Times New Roman" w:eastAsia="Calibri" w:hAnsi="Times New Roman" w:cs="Times New Roman"/>
                <w:b/>
                <w:bCs/>
                <w:color w:val="000000"/>
                <w:sz w:val="20"/>
                <w:szCs w:val="20"/>
              </w:rPr>
            </w:pPr>
            <w:r w:rsidRPr="00535002">
              <w:rPr>
                <w:rFonts w:ascii="Times New Roman" w:eastAsia="Calibri" w:hAnsi="Times New Roman" w:cs="Times New Roman"/>
                <w:b/>
                <w:bCs/>
                <w:color w:val="000000"/>
                <w:sz w:val="20"/>
                <w:szCs w:val="20"/>
              </w:rPr>
              <w:t>(</w:t>
            </w:r>
            <w:r w:rsidRPr="00535002">
              <w:rPr>
                <w:rFonts w:ascii="Times New Roman" w:eastAsia="Calibri" w:hAnsi="Times New Roman" w:cs="Times New Roman"/>
                <w:b/>
                <w:bCs/>
                <w:i/>
                <w:iCs/>
                <w:color w:val="000000"/>
                <w:sz w:val="20"/>
                <w:szCs w:val="20"/>
              </w:rPr>
              <w:t xml:space="preserve">nurodomi ir </w:t>
            </w:r>
            <w:proofErr w:type="spellStart"/>
            <w:r w:rsidRPr="00535002">
              <w:rPr>
                <w:rFonts w:ascii="Times New Roman" w:eastAsia="Calibri" w:hAnsi="Times New Roman" w:cs="Times New Roman"/>
                <w:b/>
                <w:bCs/>
                <w:i/>
                <w:iCs/>
                <w:color w:val="000000"/>
                <w:sz w:val="20"/>
                <w:szCs w:val="20"/>
              </w:rPr>
              <w:t>kvazisubtiekėjai</w:t>
            </w:r>
            <w:proofErr w:type="spellEnd"/>
            <w:r w:rsidRPr="00535002">
              <w:rPr>
                <w:rFonts w:ascii="Times New Roman" w:eastAsia="Calibri" w:hAnsi="Times New Roman" w:cs="Times New Roman"/>
                <w:b/>
                <w:bCs/>
                <w:i/>
                <w:iCs/>
                <w:color w:val="000000"/>
                <w:sz w:val="20"/>
                <w:szCs w:val="20"/>
              </w:rPr>
              <w:t xml:space="preserve"> – fiziniai asmenys, kuriuos ketinama įdarbinti pirkimo laimėjimo atveju)</w:t>
            </w:r>
            <w:r w:rsidRPr="00535002">
              <w:rPr>
                <w:rFonts w:ascii="Times New Roman" w:eastAsia="Calibri" w:hAnsi="Times New Roman" w:cs="Times New Roman"/>
                <w:b/>
                <w:bCs/>
                <w:color w:val="000000"/>
                <w:sz w:val="20"/>
                <w:szCs w:val="20"/>
              </w:rPr>
              <w:t xml:space="preserve"> </w:t>
            </w:r>
            <w:r w:rsidRPr="00535002">
              <w:rPr>
                <w:rFonts w:ascii="Times New Roman" w:eastAsia="Calibri" w:hAnsi="Times New Roman" w:cs="Times New Roman"/>
                <w:bCs/>
                <w:i/>
                <w:iCs/>
                <w:color w:val="000000"/>
                <w:sz w:val="20"/>
                <w:szCs w:val="20"/>
              </w:rPr>
              <w:t>(pildoma, jei tiekėjas pasitelkia kitų ūkio subjektų pajėgumais pagal VPĮ 49 str.)</w:t>
            </w:r>
            <w:r w:rsidRPr="00535002">
              <w:rPr>
                <w:rFonts w:ascii="Times New Roman" w:eastAsia="Calibri" w:hAnsi="Times New Roman" w:cs="Times New Roman"/>
                <w:b/>
                <w:bCs/>
                <w:color w:val="000000"/>
                <w:sz w:val="20"/>
                <w:szCs w:val="20"/>
              </w:rPr>
              <w:t xml:space="preserve"> </w:t>
            </w:r>
            <w:r w:rsidRPr="00535002">
              <w:rPr>
                <w:rFonts w:ascii="Times New Roman" w:eastAsia="Calibri" w:hAnsi="Times New Roman" w:cs="Times New Roman"/>
                <w:bCs/>
                <w:i/>
                <w:color w:val="000000"/>
                <w:sz w:val="20"/>
                <w:szCs w:val="20"/>
              </w:rPr>
              <w:t>/Pastaba. Pildoma jei tiekėjas ketina pasitelkti subtiekėją (-</w:t>
            </w:r>
            <w:proofErr w:type="spellStart"/>
            <w:r w:rsidRPr="00535002">
              <w:rPr>
                <w:rFonts w:ascii="Times New Roman" w:eastAsia="Calibri" w:hAnsi="Times New Roman" w:cs="Times New Roman"/>
                <w:bCs/>
                <w:i/>
                <w:color w:val="000000"/>
                <w:sz w:val="20"/>
                <w:szCs w:val="20"/>
              </w:rPr>
              <w:t>us</w:t>
            </w:r>
            <w:proofErr w:type="spellEnd"/>
            <w:r w:rsidRPr="00535002">
              <w:rPr>
                <w:rFonts w:ascii="Times New Roman" w:eastAsia="Calibri" w:hAnsi="Times New Roman" w:cs="Times New Roman"/>
                <w:bCs/>
                <w:i/>
                <w:color w:val="000000"/>
                <w:sz w:val="20"/>
                <w:szCs w:val="20"/>
              </w:rPr>
              <w:t>)/</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542"/>
              <w:gridCol w:w="2256"/>
            </w:tblGrid>
            <w:tr w:rsidR="00353F17" w:rsidRPr="00A922B7" w14:paraId="2A283A4C" w14:textId="77777777" w:rsidTr="005871D3">
              <w:tc>
                <w:tcPr>
                  <w:tcW w:w="75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33A83E6"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i/>
                      <w:iCs/>
                      <w:color w:val="000000"/>
                      <w:sz w:val="24"/>
                      <w:szCs w:val="24"/>
                    </w:rPr>
                  </w:pPr>
                  <w:r w:rsidRPr="00A922B7">
                    <w:rPr>
                      <w:rFonts w:ascii="Times New Roman" w:eastAsia="Calibri" w:hAnsi="Times New Roman" w:cs="Times New Roman"/>
                      <w:b/>
                      <w:bCs/>
                      <w:color w:val="000000"/>
                      <w:sz w:val="24"/>
                      <w:szCs w:val="24"/>
                    </w:rPr>
                    <w:t>Kito ūkio subjekto, kurio pajėgumais (t. y. kvalifikacija) remiamasi,</w:t>
                  </w:r>
                  <w:r w:rsidRPr="00A922B7">
                    <w:rPr>
                      <w:rFonts w:ascii="Times New Roman" w:eastAsia="Calibri" w:hAnsi="Times New Roman" w:cs="Times New Roman"/>
                      <w:bCs/>
                      <w:color w:val="000000"/>
                      <w:sz w:val="24"/>
                      <w:szCs w:val="24"/>
                    </w:rPr>
                    <w:t xml:space="preserve"> </w:t>
                  </w:r>
                  <w:r w:rsidRPr="00A922B7">
                    <w:rPr>
                      <w:rFonts w:ascii="Times New Roman" w:eastAsia="Calibri" w:hAnsi="Times New Roman" w:cs="Times New Roman"/>
                      <w:b/>
                      <w:bCs/>
                      <w:color w:val="000000"/>
                      <w:sz w:val="24"/>
                      <w:szCs w:val="24"/>
                    </w:rPr>
                    <w:t>pavadinimas</w:t>
                  </w:r>
                </w:p>
              </w:tc>
              <w:tc>
                <w:tcPr>
                  <w:tcW w:w="22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E2E997"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353F17" w:rsidRPr="00A922B7" w14:paraId="0C422210" w14:textId="77777777" w:rsidTr="005871D3">
              <w:tc>
                <w:tcPr>
                  <w:tcW w:w="75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451336C"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Cs/>
                      <w:color w:val="000000"/>
                      <w:sz w:val="24"/>
                      <w:szCs w:val="24"/>
                    </w:rPr>
                    <w:t xml:space="preserve">Ūkio subjekto adresas </w:t>
                  </w:r>
                </w:p>
              </w:tc>
              <w:tc>
                <w:tcPr>
                  <w:tcW w:w="22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2EB0D2"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353F17" w:rsidRPr="00A922B7" w14:paraId="60BF3775" w14:textId="77777777" w:rsidTr="005871D3">
              <w:tc>
                <w:tcPr>
                  <w:tcW w:w="75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0217503"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Cs/>
                      <w:color w:val="000000"/>
                      <w:sz w:val="24"/>
                      <w:szCs w:val="24"/>
                    </w:rPr>
                    <w:t>Įsipareigojimų dalis (procentais), kuriai ketinama pasitelkti kitą ūkio subjektą</w:t>
                  </w:r>
                </w:p>
              </w:tc>
              <w:tc>
                <w:tcPr>
                  <w:tcW w:w="22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E92CC94"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353F17" w:rsidRPr="00A922B7" w14:paraId="147A0B5D" w14:textId="77777777" w:rsidTr="005871D3">
              <w:tc>
                <w:tcPr>
                  <w:tcW w:w="75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2BF80B6"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Cs/>
                      <w:color w:val="000000"/>
                      <w:sz w:val="24"/>
                      <w:szCs w:val="24"/>
                    </w:rPr>
                    <w:t>Sutarties objekto dalies, perduodamos vykdyti subtiekėjui, aprašymas</w:t>
                  </w:r>
                </w:p>
              </w:tc>
              <w:tc>
                <w:tcPr>
                  <w:tcW w:w="225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B98D9A"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p>
              </w:tc>
            </w:tr>
            <w:tr w:rsidR="00353F17" w:rsidRPr="00A922B7" w14:paraId="576D5B50" w14:textId="77777777" w:rsidTr="005871D3">
              <w:trPr>
                <w:trHeight w:val="199"/>
              </w:trPr>
              <w:tc>
                <w:tcPr>
                  <w:tcW w:w="75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912AE07"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r w:rsidRPr="00A922B7">
                    <w:rPr>
                      <w:rFonts w:ascii="Times New Roman" w:eastAsia="Calibri" w:hAnsi="Times New Roman" w:cs="Times New Roman"/>
                      <w:b/>
                      <w:bCs/>
                      <w:color w:val="000000"/>
                      <w:sz w:val="24"/>
                      <w:szCs w:val="24"/>
                    </w:rPr>
                    <w:t>Specialistas, kurio kvalifikacija tiekėjas remiasi,</w:t>
                  </w:r>
                  <w:r w:rsidRPr="00A922B7">
                    <w:rPr>
                      <w:rFonts w:ascii="Times New Roman" w:eastAsia="Calibri" w:hAnsi="Times New Roman" w:cs="Times New Roman"/>
                      <w:bCs/>
                      <w:color w:val="000000"/>
                      <w:sz w:val="24"/>
                      <w:szCs w:val="24"/>
                    </w:rPr>
                    <w:t xml:space="preserve"> ir kuris pasiūlymo teikimo metu dar nėra tiekėjo, jungtinės veiklos partnerio, kito ūkio subjekto, kurio pajėgumais remiamasi, ar subtiekėjo darbuotojas, tačiau </w:t>
                  </w:r>
                  <w:r w:rsidRPr="00A922B7">
                    <w:rPr>
                      <w:rFonts w:ascii="Times New Roman" w:eastAsia="Calibri" w:hAnsi="Times New Roman" w:cs="Times New Roman"/>
                      <w:b/>
                      <w:bCs/>
                      <w:color w:val="000000"/>
                      <w:sz w:val="24"/>
                      <w:szCs w:val="24"/>
                    </w:rPr>
                    <w:t xml:space="preserve">yra ketinamas įdarbinti </w:t>
                  </w:r>
                  <w:r w:rsidRPr="00A922B7">
                    <w:rPr>
                      <w:rFonts w:ascii="Times New Roman" w:eastAsia="Calibri" w:hAnsi="Times New Roman" w:cs="Times New Roman"/>
                      <w:bCs/>
                      <w:color w:val="000000"/>
                      <w:sz w:val="24"/>
                      <w:szCs w:val="24"/>
                    </w:rPr>
                    <w:t>konkurso laimėjimo ir sutarties sudarymo atveju:</w:t>
                  </w:r>
                </w:p>
              </w:tc>
              <w:tc>
                <w:tcPr>
                  <w:tcW w:w="2256" w:type="dxa"/>
                  <w:tcBorders>
                    <w:top w:val="single" w:sz="4" w:space="0" w:color="auto"/>
                    <w:left w:val="single" w:sz="4" w:space="0" w:color="auto"/>
                    <w:bottom w:val="single" w:sz="4" w:space="0" w:color="auto"/>
                    <w:right w:val="single" w:sz="4" w:space="0" w:color="auto"/>
                  </w:tcBorders>
                  <w:shd w:val="clear" w:color="auto" w:fill="auto"/>
                </w:tcPr>
                <w:p w14:paraId="4CAB01B5" w14:textId="77777777" w:rsidR="00353F17" w:rsidRPr="00A922B7" w:rsidRDefault="00353F17" w:rsidP="00104C84">
                  <w:pPr>
                    <w:shd w:val="clear" w:color="auto" w:fill="FFFFFF"/>
                    <w:spacing w:line="240" w:lineRule="auto"/>
                    <w:ind w:right="-1" w:firstLine="0"/>
                    <w:jc w:val="center"/>
                    <w:rPr>
                      <w:rFonts w:ascii="Times New Roman" w:eastAsia="Calibri" w:hAnsi="Times New Roman" w:cs="Times New Roman"/>
                      <w:bCs/>
                      <w:color w:val="000000"/>
                      <w:sz w:val="24"/>
                      <w:szCs w:val="24"/>
                    </w:rPr>
                  </w:pPr>
                </w:p>
              </w:tc>
            </w:tr>
          </w:tbl>
          <w:p w14:paraId="1954EEBF" w14:textId="77777777" w:rsidR="00353F17" w:rsidRPr="00535002" w:rsidRDefault="00353F17" w:rsidP="00104C84">
            <w:pPr>
              <w:shd w:val="clear" w:color="auto" w:fill="FFFFFF"/>
              <w:spacing w:line="240" w:lineRule="auto"/>
              <w:ind w:right="-1" w:firstLine="0"/>
              <w:rPr>
                <w:rFonts w:ascii="Times New Roman" w:eastAsia="Calibri" w:hAnsi="Times New Roman" w:cs="Times New Roman"/>
                <w:b/>
                <w:bCs/>
                <w:color w:val="000000"/>
                <w:sz w:val="10"/>
                <w:szCs w:val="10"/>
              </w:rPr>
            </w:pPr>
          </w:p>
          <w:p w14:paraId="6A57D154" w14:textId="77777777" w:rsidR="00353F17" w:rsidRPr="00A922B7" w:rsidRDefault="00353F17" w:rsidP="00104C84">
            <w:pPr>
              <w:numPr>
                <w:ilvl w:val="0"/>
                <w:numId w:val="10"/>
              </w:numPr>
              <w:shd w:val="clear" w:color="auto" w:fill="FFFFFF"/>
              <w:tabs>
                <w:tab w:val="left" w:pos="240"/>
              </w:tabs>
              <w:spacing w:line="240" w:lineRule="auto"/>
              <w:ind w:left="0" w:right="-1" w:firstLine="0"/>
              <w:jc w:val="center"/>
              <w:rPr>
                <w:rFonts w:ascii="Times New Roman" w:eastAsia="Calibri" w:hAnsi="Times New Roman" w:cs="Times New Roman"/>
                <w:b/>
                <w:bCs/>
                <w:color w:val="000000"/>
                <w:sz w:val="24"/>
                <w:szCs w:val="24"/>
              </w:rPr>
            </w:pPr>
            <w:r w:rsidRPr="00A922B7">
              <w:rPr>
                <w:rFonts w:ascii="Times New Roman" w:eastAsia="Calibri" w:hAnsi="Times New Roman" w:cs="Times New Roman"/>
                <w:b/>
                <w:bCs/>
                <w:color w:val="000000"/>
                <w:sz w:val="24"/>
                <w:szCs w:val="24"/>
              </w:rPr>
              <w:t>INFORMACIJA APIE ŽINOMUS SUBTIEKĖJUS IR JIEMS PERDUODAMA VYKDYTI SUTARTIES DALIS</w:t>
            </w:r>
          </w:p>
          <w:p w14:paraId="46066958" w14:textId="77777777" w:rsidR="00353F17" w:rsidRPr="00535002" w:rsidRDefault="00353F17" w:rsidP="00104C84">
            <w:pPr>
              <w:shd w:val="clear" w:color="auto" w:fill="FFFFFF"/>
              <w:spacing w:line="240" w:lineRule="auto"/>
              <w:ind w:right="-1" w:firstLine="0"/>
              <w:jc w:val="center"/>
              <w:rPr>
                <w:rFonts w:ascii="Times New Roman" w:eastAsia="Calibri" w:hAnsi="Times New Roman" w:cs="Times New Roman"/>
                <w:bCs/>
                <w:i/>
                <w:iCs/>
                <w:color w:val="000000"/>
                <w:sz w:val="20"/>
                <w:szCs w:val="20"/>
              </w:rPr>
            </w:pPr>
            <w:r w:rsidRPr="00535002">
              <w:rPr>
                <w:rFonts w:ascii="Times New Roman" w:eastAsia="Calibri" w:hAnsi="Times New Roman" w:cs="Times New Roman"/>
                <w:bCs/>
                <w:i/>
                <w:iCs/>
                <w:color w:val="000000"/>
                <w:sz w:val="20"/>
                <w:szCs w:val="20"/>
              </w:rPr>
              <w:t>(pildoma, jei tiekėjas pasitelkia subtiekėjus)</w:t>
            </w:r>
          </w:p>
          <w:tbl>
            <w:tblPr>
              <w:tblStyle w:val="Lentelstinklelis"/>
              <w:tblW w:w="9656" w:type="dxa"/>
              <w:tblLayout w:type="fixed"/>
              <w:tblLook w:val="04A0" w:firstRow="1" w:lastRow="0" w:firstColumn="1" w:lastColumn="0" w:noHBand="0" w:noVBand="1"/>
            </w:tblPr>
            <w:tblGrid>
              <w:gridCol w:w="570"/>
              <w:gridCol w:w="4562"/>
              <w:gridCol w:w="4524"/>
            </w:tblGrid>
            <w:tr w:rsidR="00353F17" w:rsidRPr="00A922B7" w14:paraId="607F9DE6" w14:textId="77777777" w:rsidTr="005871D3">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14:paraId="7F042909" w14:textId="77777777" w:rsidR="00353F17" w:rsidRPr="00A922B7" w:rsidRDefault="00353F17" w:rsidP="00104C84">
                  <w:pPr>
                    <w:shd w:val="clear" w:color="auto" w:fill="FFFFFF"/>
                    <w:ind w:right="-1" w:firstLine="0"/>
                    <w:jc w:val="center"/>
                    <w:rPr>
                      <w:rFonts w:eastAsia="Calibri" w:hAnsi="Times New Roman" w:cs="Times New Roman"/>
                      <w:b/>
                      <w:bCs/>
                      <w:color w:val="000000"/>
                      <w:sz w:val="24"/>
                      <w:szCs w:val="24"/>
                    </w:rPr>
                  </w:pPr>
                  <w:r w:rsidRPr="00A922B7">
                    <w:rPr>
                      <w:rFonts w:eastAsia="Calibri" w:hAnsi="Times New Roman" w:cs="Times New Roman"/>
                      <w:b/>
                      <w:bCs/>
                      <w:color w:val="000000"/>
                      <w:sz w:val="24"/>
                      <w:szCs w:val="24"/>
                    </w:rPr>
                    <w:t>Eil. Nr.</w:t>
                  </w:r>
                </w:p>
              </w:tc>
              <w:tc>
                <w:tcPr>
                  <w:tcW w:w="4562" w:type="dxa"/>
                  <w:tcBorders>
                    <w:top w:val="single" w:sz="4" w:space="0" w:color="000000"/>
                    <w:left w:val="single" w:sz="4" w:space="0" w:color="000000"/>
                    <w:bottom w:val="single" w:sz="4" w:space="0" w:color="000000"/>
                    <w:right w:val="single" w:sz="4" w:space="0" w:color="000000"/>
                  </w:tcBorders>
                  <w:shd w:val="clear" w:color="auto" w:fill="auto"/>
                  <w:hideMark/>
                </w:tcPr>
                <w:p w14:paraId="5DA736D4" w14:textId="77777777" w:rsidR="00353F17" w:rsidRPr="00A922B7" w:rsidRDefault="00353F17" w:rsidP="00104C84">
                  <w:pPr>
                    <w:shd w:val="clear" w:color="auto" w:fill="FFFFFF"/>
                    <w:ind w:right="-1" w:firstLine="0"/>
                    <w:jc w:val="center"/>
                    <w:rPr>
                      <w:rFonts w:eastAsia="Calibri" w:hAnsi="Times New Roman" w:cs="Times New Roman"/>
                      <w:b/>
                      <w:bCs/>
                      <w:color w:val="000000"/>
                      <w:sz w:val="24"/>
                      <w:szCs w:val="24"/>
                    </w:rPr>
                  </w:pPr>
                  <w:r w:rsidRPr="00A922B7">
                    <w:rPr>
                      <w:rFonts w:eastAsia="Calibri" w:hAnsi="Times New Roman" w:cs="Times New Roman"/>
                      <w:b/>
                      <w:bCs/>
                      <w:color w:val="000000"/>
                      <w:sz w:val="24"/>
                      <w:szCs w:val="24"/>
                    </w:rPr>
                    <w:t>Subtiekėjo pavadinimas, juridinio asmens kodas, adresas</w:t>
                  </w:r>
                </w:p>
              </w:tc>
              <w:tc>
                <w:tcPr>
                  <w:tcW w:w="4524" w:type="dxa"/>
                  <w:tcBorders>
                    <w:top w:val="single" w:sz="4" w:space="0" w:color="000000"/>
                    <w:left w:val="single" w:sz="4" w:space="0" w:color="000000"/>
                    <w:bottom w:val="single" w:sz="4" w:space="0" w:color="000000"/>
                    <w:right w:val="single" w:sz="4" w:space="0" w:color="000000"/>
                  </w:tcBorders>
                  <w:shd w:val="clear" w:color="auto" w:fill="auto"/>
                  <w:hideMark/>
                </w:tcPr>
                <w:p w14:paraId="72EF46E4" w14:textId="77777777" w:rsidR="00353F17" w:rsidRPr="00A922B7" w:rsidRDefault="00353F17" w:rsidP="00104C84">
                  <w:pPr>
                    <w:shd w:val="clear" w:color="auto" w:fill="FFFFFF"/>
                    <w:ind w:right="-1" w:firstLine="0"/>
                    <w:jc w:val="center"/>
                    <w:rPr>
                      <w:rFonts w:eastAsia="Calibri" w:hAnsi="Times New Roman" w:cs="Times New Roman"/>
                      <w:b/>
                      <w:bCs/>
                      <w:color w:val="000000"/>
                      <w:sz w:val="24"/>
                      <w:szCs w:val="24"/>
                    </w:rPr>
                  </w:pPr>
                  <w:r w:rsidRPr="00A922B7">
                    <w:rPr>
                      <w:rFonts w:eastAsia="Calibri" w:hAnsi="Times New Roman" w:cs="Times New Roman"/>
                      <w:b/>
                      <w:bCs/>
                      <w:color w:val="000000"/>
                      <w:sz w:val="24"/>
                      <w:szCs w:val="24"/>
                    </w:rPr>
                    <w:t>Sutarties objekto dalies, , kuriai perduodamos vykdyti subtiekėjui, procentas ir aprašymas</w:t>
                  </w:r>
                </w:p>
              </w:tc>
            </w:tr>
            <w:tr w:rsidR="00353F17" w:rsidRPr="00A922B7" w14:paraId="52E92537" w14:textId="77777777" w:rsidTr="005871D3">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14:paraId="1AD9712D" w14:textId="77777777" w:rsidR="00353F17" w:rsidRPr="00A922B7" w:rsidRDefault="00353F17" w:rsidP="00104C84">
                  <w:pPr>
                    <w:shd w:val="clear" w:color="auto" w:fill="FFFFFF"/>
                    <w:ind w:right="-1" w:firstLine="0"/>
                    <w:jc w:val="center"/>
                    <w:rPr>
                      <w:rFonts w:eastAsia="Calibri" w:hAnsi="Times New Roman" w:cs="Times New Roman"/>
                      <w:bCs/>
                      <w:color w:val="000000"/>
                      <w:sz w:val="24"/>
                      <w:szCs w:val="24"/>
                    </w:rPr>
                  </w:pPr>
                  <w:r w:rsidRPr="00A922B7">
                    <w:rPr>
                      <w:rFonts w:eastAsia="Calibri" w:hAnsi="Times New Roman" w:cs="Times New Roman"/>
                      <w:bCs/>
                      <w:color w:val="000000"/>
                      <w:sz w:val="24"/>
                      <w:szCs w:val="24"/>
                    </w:rPr>
                    <w:t>1.</w:t>
                  </w:r>
                </w:p>
              </w:tc>
              <w:tc>
                <w:tcPr>
                  <w:tcW w:w="4562" w:type="dxa"/>
                  <w:tcBorders>
                    <w:top w:val="single" w:sz="4" w:space="0" w:color="000000"/>
                    <w:left w:val="single" w:sz="4" w:space="0" w:color="000000"/>
                    <w:bottom w:val="single" w:sz="4" w:space="0" w:color="000000"/>
                    <w:right w:val="single" w:sz="4" w:space="0" w:color="000000"/>
                  </w:tcBorders>
                  <w:shd w:val="clear" w:color="auto" w:fill="auto"/>
                </w:tcPr>
                <w:p w14:paraId="22D77F0D" w14:textId="77777777" w:rsidR="00353F17" w:rsidRPr="00A922B7" w:rsidRDefault="00353F17" w:rsidP="00104C84">
                  <w:pPr>
                    <w:shd w:val="clear" w:color="auto" w:fill="FFFFFF"/>
                    <w:ind w:right="-1" w:firstLine="0"/>
                    <w:jc w:val="center"/>
                    <w:rPr>
                      <w:rFonts w:eastAsia="Calibri" w:hAnsi="Times New Roman" w:cs="Times New Roman"/>
                      <w:bCs/>
                      <w:color w:val="000000"/>
                      <w:sz w:val="24"/>
                      <w:szCs w:val="24"/>
                    </w:rPr>
                  </w:pPr>
                </w:p>
              </w:tc>
              <w:tc>
                <w:tcPr>
                  <w:tcW w:w="4524" w:type="dxa"/>
                  <w:tcBorders>
                    <w:top w:val="single" w:sz="4" w:space="0" w:color="000000"/>
                    <w:left w:val="single" w:sz="4" w:space="0" w:color="000000"/>
                    <w:bottom w:val="single" w:sz="4" w:space="0" w:color="000000"/>
                    <w:right w:val="single" w:sz="4" w:space="0" w:color="000000"/>
                  </w:tcBorders>
                  <w:shd w:val="clear" w:color="auto" w:fill="auto"/>
                </w:tcPr>
                <w:p w14:paraId="4031D5F0" w14:textId="77777777" w:rsidR="00353F17" w:rsidRPr="00A922B7" w:rsidRDefault="00353F17" w:rsidP="00104C84">
                  <w:pPr>
                    <w:shd w:val="clear" w:color="auto" w:fill="FFFFFF"/>
                    <w:ind w:right="-1" w:firstLine="0"/>
                    <w:jc w:val="center"/>
                    <w:rPr>
                      <w:rFonts w:eastAsia="Calibri" w:hAnsi="Times New Roman" w:cs="Times New Roman"/>
                      <w:bCs/>
                      <w:color w:val="000000"/>
                      <w:sz w:val="24"/>
                      <w:szCs w:val="24"/>
                    </w:rPr>
                  </w:pPr>
                </w:p>
              </w:tc>
            </w:tr>
            <w:tr w:rsidR="00353F17" w:rsidRPr="00A922B7" w14:paraId="22C71B51" w14:textId="77777777" w:rsidTr="005871D3">
              <w:tc>
                <w:tcPr>
                  <w:tcW w:w="570" w:type="dxa"/>
                  <w:tcBorders>
                    <w:top w:val="single" w:sz="4" w:space="0" w:color="000000"/>
                    <w:left w:val="single" w:sz="4" w:space="0" w:color="000000"/>
                    <w:bottom w:val="single" w:sz="4" w:space="0" w:color="000000"/>
                    <w:right w:val="single" w:sz="4" w:space="0" w:color="000000"/>
                  </w:tcBorders>
                  <w:shd w:val="clear" w:color="auto" w:fill="auto"/>
                  <w:hideMark/>
                </w:tcPr>
                <w:p w14:paraId="55457E54" w14:textId="77777777" w:rsidR="00353F17" w:rsidRPr="00A922B7" w:rsidRDefault="00353F17" w:rsidP="00104C84">
                  <w:pPr>
                    <w:shd w:val="clear" w:color="auto" w:fill="FFFFFF"/>
                    <w:ind w:right="-1" w:firstLine="0"/>
                    <w:jc w:val="center"/>
                    <w:rPr>
                      <w:rFonts w:eastAsia="Calibri" w:hAnsi="Times New Roman" w:cs="Times New Roman"/>
                      <w:bCs/>
                      <w:color w:val="000000"/>
                      <w:sz w:val="24"/>
                      <w:szCs w:val="24"/>
                    </w:rPr>
                  </w:pPr>
                  <w:r w:rsidRPr="00A922B7">
                    <w:rPr>
                      <w:rFonts w:eastAsia="Calibri" w:hAnsi="Times New Roman" w:cs="Times New Roman"/>
                      <w:bCs/>
                      <w:color w:val="000000"/>
                      <w:sz w:val="24"/>
                      <w:szCs w:val="24"/>
                    </w:rPr>
                    <w:t>2.</w:t>
                  </w:r>
                </w:p>
              </w:tc>
              <w:tc>
                <w:tcPr>
                  <w:tcW w:w="4562" w:type="dxa"/>
                  <w:tcBorders>
                    <w:top w:val="single" w:sz="4" w:space="0" w:color="000000"/>
                    <w:left w:val="single" w:sz="4" w:space="0" w:color="000000"/>
                    <w:bottom w:val="single" w:sz="4" w:space="0" w:color="000000"/>
                    <w:right w:val="single" w:sz="4" w:space="0" w:color="000000"/>
                  </w:tcBorders>
                  <w:shd w:val="clear" w:color="auto" w:fill="auto"/>
                </w:tcPr>
                <w:p w14:paraId="660C4411" w14:textId="77777777" w:rsidR="00353F17" w:rsidRPr="00A922B7" w:rsidRDefault="00353F17" w:rsidP="00104C84">
                  <w:pPr>
                    <w:shd w:val="clear" w:color="auto" w:fill="FFFFFF"/>
                    <w:ind w:right="-1" w:firstLine="0"/>
                    <w:jc w:val="center"/>
                    <w:rPr>
                      <w:rFonts w:eastAsia="Calibri" w:hAnsi="Times New Roman" w:cs="Times New Roman"/>
                      <w:bCs/>
                      <w:color w:val="000000"/>
                      <w:sz w:val="24"/>
                      <w:szCs w:val="24"/>
                    </w:rPr>
                  </w:pPr>
                </w:p>
              </w:tc>
              <w:tc>
                <w:tcPr>
                  <w:tcW w:w="4524" w:type="dxa"/>
                  <w:tcBorders>
                    <w:top w:val="single" w:sz="4" w:space="0" w:color="000000"/>
                    <w:left w:val="single" w:sz="4" w:space="0" w:color="000000"/>
                    <w:bottom w:val="single" w:sz="4" w:space="0" w:color="000000"/>
                    <w:right w:val="single" w:sz="4" w:space="0" w:color="000000"/>
                  </w:tcBorders>
                  <w:shd w:val="clear" w:color="auto" w:fill="auto"/>
                </w:tcPr>
                <w:p w14:paraId="7F9C1B0F" w14:textId="77777777" w:rsidR="00353F17" w:rsidRPr="00A922B7" w:rsidRDefault="00353F17" w:rsidP="00104C84">
                  <w:pPr>
                    <w:shd w:val="clear" w:color="auto" w:fill="FFFFFF"/>
                    <w:ind w:right="-1" w:firstLine="0"/>
                    <w:jc w:val="center"/>
                    <w:rPr>
                      <w:rFonts w:eastAsia="Calibri" w:hAnsi="Times New Roman" w:cs="Times New Roman"/>
                      <w:bCs/>
                      <w:color w:val="000000"/>
                      <w:sz w:val="24"/>
                      <w:szCs w:val="24"/>
                    </w:rPr>
                  </w:pPr>
                </w:p>
              </w:tc>
            </w:tr>
          </w:tbl>
          <w:p w14:paraId="4B6FB87C" w14:textId="77777777" w:rsidR="00353F17" w:rsidRPr="00535002" w:rsidRDefault="00353F17" w:rsidP="00104C84">
            <w:pPr>
              <w:shd w:val="clear" w:color="auto" w:fill="FFFFFF"/>
              <w:spacing w:line="240" w:lineRule="auto"/>
              <w:ind w:right="-1" w:firstLine="0"/>
              <w:jc w:val="center"/>
              <w:rPr>
                <w:rFonts w:ascii="Times New Roman" w:eastAsia="Calibri" w:hAnsi="Times New Roman" w:cs="Times New Roman"/>
                <w:bCs/>
                <w:color w:val="000000"/>
                <w:sz w:val="10"/>
                <w:szCs w:val="10"/>
              </w:rPr>
            </w:pPr>
          </w:p>
          <w:p w14:paraId="18054085" w14:textId="77777777" w:rsidR="00353F17" w:rsidRPr="00A922B7" w:rsidRDefault="00353F17" w:rsidP="00104C84">
            <w:pPr>
              <w:numPr>
                <w:ilvl w:val="0"/>
                <w:numId w:val="10"/>
              </w:numPr>
              <w:shd w:val="clear" w:color="auto" w:fill="FFFFFF"/>
              <w:spacing w:line="360" w:lineRule="auto"/>
              <w:ind w:left="0" w:right="-1" w:firstLine="0"/>
              <w:jc w:val="center"/>
              <w:rPr>
                <w:rFonts w:ascii="Times New Roman" w:eastAsia="Calibri" w:hAnsi="Times New Roman" w:cs="Times New Roman"/>
                <w:b/>
                <w:bCs/>
                <w:color w:val="000000"/>
                <w:sz w:val="24"/>
                <w:szCs w:val="24"/>
              </w:rPr>
            </w:pPr>
            <w:r w:rsidRPr="00A922B7">
              <w:rPr>
                <w:rFonts w:ascii="Times New Roman" w:eastAsia="Calibri" w:hAnsi="Times New Roman" w:cs="Times New Roman"/>
                <w:b/>
                <w:bCs/>
                <w:color w:val="000000"/>
                <w:sz w:val="24"/>
                <w:szCs w:val="24"/>
              </w:rPr>
              <w:t>PASIŪLYMO KAINA</w:t>
            </w:r>
          </w:p>
          <w:p w14:paraId="1C88EF22" w14:textId="77777777" w:rsidR="00353F17" w:rsidRPr="00A922B7" w:rsidRDefault="00353F17" w:rsidP="00104C84">
            <w:pPr>
              <w:numPr>
                <w:ilvl w:val="1"/>
                <w:numId w:val="10"/>
              </w:numPr>
              <w:shd w:val="clear" w:color="auto" w:fill="FFFFFF"/>
              <w:tabs>
                <w:tab w:val="left" w:pos="1164"/>
                <w:tab w:val="left" w:pos="1332"/>
              </w:tabs>
              <w:spacing w:line="240" w:lineRule="auto"/>
              <w:ind w:left="0" w:right="-1" w:firstLine="885"/>
              <w:rPr>
                <w:rFonts w:ascii="Times New Roman" w:eastAsia="Calibri" w:hAnsi="Times New Roman" w:cs="Times New Roman"/>
                <w:bCs/>
                <w:iCs/>
                <w:color w:val="000000"/>
                <w:sz w:val="24"/>
                <w:szCs w:val="24"/>
              </w:rPr>
            </w:pPr>
            <w:r w:rsidRPr="00A922B7">
              <w:rPr>
                <w:rFonts w:ascii="Times New Roman" w:eastAsia="Calibri" w:hAnsi="Times New Roman" w:cs="Times New Roman"/>
                <w:bCs/>
                <w:iCs/>
                <w:color w:val="000000"/>
                <w:sz w:val="24"/>
                <w:szCs w:val="24"/>
              </w:rPr>
              <w:t>Pasiūlyme kaina nurodoma eurais</w:t>
            </w:r>
            <w:r w:rsidRPr="00A922B7">
              <w:rPr>
                <w:rFonts w:ascii="Times New Roman" w:eastAsia="Calibri" w:hAnsi="Times New Roman" w:cs="Times New Roman"/>
                <w:bCs/>
                <w:color w:val="000000"/>
                <w:sz w:val="24"/>
                <w:szCs w:val="24"/>
              </w:rPr>
              <w:t>.</w:t>
            </w:r>
            <w:r w:rsidRPr="00A922B7">
              <w:rPr>
                <w:rFonts w:ascii="Times New Roman" w:eastAsia="Calibri" w:hAnsi="Times New Roman" w:cs="Times New Roman"/>
                <w:bCs/>
                <w:iCs/>
                <w:color w:val="000000"/>
                <w:sz w:val="24"/>
                <w:szCs w:val="24"/>
              </w:rPr>
              <w:t xml:space="preserve"> Jeigu pasiūlymuose kainos nurodytos užsienio valiuta, jos turės būti perskaičiuojamos į eurus </w:t>
            </w:r>
            <w:r w:rsidRPr="00A922B7">
              <w:rPr>
                <w:rFonts w:ascii="Times New Roman" w:eastAsia="Calibri" w:hAnsi="Times New Roman" w:cs="Times New Roman"/>
                <w:bCs/>
                <w:color w:val="000000"/>
                <w:sz w:val="24"/>
                <w:szCs w:val="24"/>
              </w:rPr>
              <w:t xml:space="preserve">pagal Europos Centrinio Banko skelbiamą orientacinį </w:t>
            </w:r>
            <w:r w:rsidRPr="00A922B7">
              <w:rPr>
                <w:rFonts w:ascii="Times New Roman" w:eastAsia="Calibri" w:hAnsi="Times New Roman" w:cs="Times New Roman"/>
                <w:bCs/>
                <w:color w:val="000000"/>
                <w:sz w:val="24"/>
                <w:szCs w:val="24"/>
              </w:rPr>
              <w:lastRenderedPageBreak/>
              <w:t>euro ir užsienio valiutų santykį, o tais atvejais, kai orientacinio euro ir užsienio valiutų santykio Europos Centrinis Bankas</w:t>
            </w:r>
            <w:r>
              <w:rPr>
                <w:rFonts w:ascii="Times New Roman" w:eastAsia="Calibri" w:hAnsi="Times New Roman" w:cs="Times New Roman"/>
                <w:bCs/>
                <w:color w:val="000000"/>
                <w:sz w:val="24"/>
                <w:szCs w:val="24"/>
              </w:rPr>
              <w:t xml:space="preserve"> </w:t>
            </w:r>
            <w:r w:rsidRPr="00A922B7">
              <w:rPr>
                <w:rFonts w:ascii="Times New Roman" w:eastAsia="Calibri" w:hAnsi="Times New Roman" w:cs="Times New Roman"/>
                <w:bCs/>
                <w:color w:val="000000"/>
                <w:sz w:val="24"/>
                <w:szCs w:val="24"/>
              </w:rPr>
              <w:t>neskelbia, – pagal Lietuvos banko nustatomą ir skelbiamą orientacinį euro ir užsienio valiutų santykį pasiūlymų pateikimo dieną</w:t>
            </w:r>
            <w:r w:rsidRPr="00A922B7">
              <w:rPr>
                <w:rFonts w:ascii="Times New Roman" w:eastAsia="Calibri" w:hAnsi="Times New Roman" w:cs="Times New Roman"/>
                <w:bCs/>
                <w:iCs/>
                <w:color w:val="000000"/>
                <w:sz w:val="24"/>
                <w:szCs w:val="24"/>
              </w:rPr>
              <w:t>.</w:t>
            </w:r>
          </w:p>
          <w:p w14:paraId="4C4AA366" w14:textId="77777777" w:rsidR="00353F17" w:rsidRPr="00A922B7" w:rsidRDefault="00353F17" w:rsidP="00104C84">
            <w:pPr>
              <w:numPr>
                <w:ilvl w:val="1"/>
                <w:numId w:val="10"/>
              </w:numPr>
              <w:shd w:val="clear" w:color="auto" w:fill="FFFFFF"/>
              <w:tabs>
                <w:tab w:val="left" w:pos="1164"/>
                <w:tab w:val="left" w:pos="1332"/>
              </w:tabs>
              <w:spacing w:line="240" w:lineRule="auto"/>
              <w:ind w:left="0" w:right="-1" w:firstLine="885"/>
              <w:rPr>
                <w:rFonts w:ascii="Times New Roman" w:eastAsia="Calibri" w:hAnsi="Times New Roman" w:cs="Times New Roman"/>
                <w:bCs/>
                <w:color w:val="000000"/>
                <w:sz w:val="24"/>
                <w:szCs w:val="24"/>
              </w:rPr>
            </w:pPr>
            <w:r w:rsidRPr="00A922B7">
              <w:rPr>
                <w:rFonts w:ascii="Times New Roman" w:eastAsia="Calibri" w:hAnsi="Times New Roman" w:cs="Times New Roman"/>
                <w:bCs/>
                <w:iCs/>
                <w:color w:val="000000"/>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A922B7">
              <w:rPr>
                <w:rFonts w:ascii="Times New Roman" w:eastAsia="Calibri" w:hAnsi="Times New Roman" w:cs="Times New Roman"/>
                <w:bCs/>
                <w:color w:val="000000"/>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922B7">
              <w:rPr>
                <w:rFonts w:ascii="Times New Roman" w:eastAsia="Calibri" w:hAnsi="Times New Roman" w:cs="Times New Roman"/>
                <w:bCs/>
                <w:iCs/>
                <w:color w:val="000000"/>
                <w:sz w:val="24"/>
                <w:szCs w:val="24"/>
              </w:rPr>
              <w:t xml:space="preserve">kainos </w:t>
            </w:r>
            <w:r w:rsidRPr="00A922B7">
              <w:rPr>
                <w:rFonts w:ascii="Times New Roman" w:eastAsia="Calibri" w:hAnsi="Times New Roman" w:cs="Times New Roman"/>
                <w:bCs/>
                <w:color w:val="000000"/>
                <w:sz w:val="24"/>
                <w:szCs w:val="24"/>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922B7">
              <w:rPr>
                <w:rFonts w:ascii="Times New Roman" w:eastAsia="Calibri" w:hAnsi="Times New Roman" w:cs="Times New Roman"/>
                <w:bCs/>
                <w:iCs/>
                <w:color w:val="000000"/>
                <w:sz w:val="24"/>
                <w:szCs w:val="24"/>
              </w:rPr>
              <w:t>kainą (jeigu tiekėjas jo neįskaičiavo pateikiant pasiūlymą, palyginimo tikslais įskaičiuoja pati perkančioji organizacija)</w:t>
            </w:r>
            <w:r w:rsidRPr="00A922B7">
              <w:rPr>
                <w:rFonts w:ascii="Times New Roman" w:eastAsia="Calibri" w:hAnsi="Times New Roman" w:cs="Times New Roman"/>
                <w:bCs/>
                <w:color w:val="000000"/>
                <w:sz w:val="24"/>
                <w:szCs w:val="24"/>
              </w:rPr>
              <w:t xml:space="preserve">. Į pasiūlymo </w:t>
            </w:r>
            <w:r w:rsidRPr="00A922B7">
              <w:rPr>
                <w:rFonts w:ascii="Times New Roman" w:eastAsia="Calibri" w:hAnsi="Times New Roman" w:cs="Times New Roman"/>
                <w:bCs/>
                <w:iCs/>
                <w:color w:val="000000"/>
                <w:sz w:val="24"/>
                <w:szCs w:val="24"/>
              </w:rPr>
              <w:t xml:space="preserve">kainą privalo būti </w:t>
            </w:r>
            <w:r w:rsidRPr="00A922B7">
              <w:rPr>
                <w:rFonts w:ascii="Times New Roman" w:eastAsia="Calibri" w:hAnsi="Times New Roman" w:cs="Times New Roman"/>
                <w:bCs/>
                <w:color w:val="000000"/>
                <w:sz w:val="24"/>
                <w:szCs w:val="24"/>
              </w:rPr>
              <w:t>įskaičiuoti visi mokesčiai bei visos</w:t>
            </w:r>
            <w:r w:rsidRPr="00A922B7">
              <w:rPr>
                <w:rFonts w:ascii="Times New Roman" w:eastAsia="Calibri" w:hAnsi="Times New Roman" w:cs="Times New Roman"/>
                <w:b/>
                <w:bCs/>
                <w:color w:val="000000"/>
                <w:sz w:val="24"/>
                <w:szCs w:val="24"/>
              </w:rPr>
              <w:t xml:space="preserve"> </w:t>
            </w:r>
            <w:r w:rsidRPr="00A922B7">
              <w:rPr>
                <w:rFonts w:ascii="Times New Roman" w:eastAsia="Calibri" w:hAnsi="Times New Roman" w:cs="Times New Roman"/>
                <w:bCs/>
                <w:color w:val="000000"/>
                <w:sz w:val="24"/>
                <w:szCs w:val="24"/>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66B54CC" w14:textId="77777777" w:rsidR="00353F17" w:rsidRPr="00A922B7" w:rsidRDefault="00353F17" w:rsidP="00104C84">
            <w:pPr>
              <w:numPr>
                <w:ilvl w:val="1"/>
                <w:numId w:val="10"/>
              </w:numPr>
              <w:shd w:val="clear" w:color="auto" w:fill="FFFFFF"/>
              <w:tabs>
                <w:tab w:val="left" w:pos="1164"/>
                <w:tab w:val="left" w:pos="1332"/>
              </w:tabs>
              <w:spacing w:line="240" w:lineRule="auto"/>
              <w:ind w:left="0" w:right="-1" w:firstLine="885"/>
              <w:rPr>
                <w:rFonts w:ascii="Times New Roman" w:eastAsia="Calibri" w:hAnsi="Times New Roman" w:cs="Times New Roman"/>
                <w:bCs/>
                <w:iCs/>
                <w:color w:val="000000"/>
                <w:sz w:val="24"/>
                <w:szCs w:val="24"/>
              </w:rPr>
            </w:pPr>
            <w:r w:rsidRPr="00A922B7">
              <w:rPr>
                <w:rFonts w:ascii="Times New Roman" w:eastAsia="Calibri" w:hAnsi="Times New Roman" w:cs="Times New Roman"/>
                <w:bCs/>
                <w:color w:val="000000"/>
                <w:sz w:val="24"/>
                <w:szCs w:val="24"/>
              </w:rPr>
              <w:t>P</w:t>
            </w:r>
            <w:r w:rsidRPr="00A922B7">
              <w:rPr>
                <w:rFonts w:ascii="Times New Roman" w:eastAsia="Calibri" w:hAnsi="Times New Roman" w:cs="Times New Roman"/>
                <w:bCs/>
                <w:iCs/>
                <w:color w:val="000000"/>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EA100A8" w14:textId="77777777" w:rsidR="00353F17" w:rsidRPr="00A922B7" w:rsidRDefault="00353F17" w:rsidP="00104C84">
            <w:pPr>
              <w:suppressAutoHyphens/>
              <w:spacing w:line="240" w:lineRule="auto"/>
              <w:ind w:right="-1" w:firstLine="0"/>
              <w:rPr>
                <w:rFonts w:ascii="Times New Roman" w:hAnsi="Times New Roman" w:cs="Times New Roman"/>
                <w:b/>
                <w:bCs/>
                <w:sz w:val="24"/>
                <w:szCs w:val="24"/>
              </w:rPr>
            </w:pPr>
          </w:p>
          <w:p w14:paraId="41A3121C" w14:textId="77777777" w:rsidR="00353F17" w:rsidRPr="00A922B7" w:rsidRDefault="00353F17" w:rsidP="00104C84">
            <w:pPr>
              <w:suppressAutoHyphens/>
              <w:spacing w:line="360" w:lineRule="auto"/>
              <w:ind w:right="-1" w:firstLine="0"/>
              <w:rPr>
                <w:rFonts w:ascii="Times New Roman" w:eastAsia="Calibri" w:hAnsi="Times New Roman" w:cs="Times New Roman"/>
                <w:b/>
                <w:bCs/>
                <w:i/>
                <w:iCs/>
                <w:sz w:val="24"/>
                <w:szCs w:val="24"/>
              </w:rPr>
            </w:pPr>
            <w:r w:rsidRPr="00A922B7">
              <w:rPr>
                <w:rFonts w:ascii="Times New Roman" w:eastAsia="Calibri" w:hAnsi="Times New Roman" w:cs="Times New Roman"/>
                <w:b/>
                <w:bCs/>
                <w:i/>
                <w:iCs/>
                <w:sz w:val="24"/>
                <w:szCs w:val="24"/>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
              <w:gridCol w:w="3816"/>
              <w:gridCol w:w="1417"/>
              <w:gridCol w:w="992"/>
              <w:gridCol w:w="2410"/>
            </w:tblGrid>
            <w:tr w:rsidR="00353F17" w:rsidRPr="00A922B7" w14:paraId="6E577B30" w14:textId="77777777" w:rsidTr="005871D3">
              <w:trPr>
                <w:trHeight w:val="309"/>
              </w:trPr>
              <w:tc>
                <w:tcPr>
                  <w:tcW w:w="1021" w:type="dxa"/>
                  <w:shd w:val="clear" w:color="auto" w:fill="auto"/>
                  <w:vAlign w:val="center"/>
                </w:tcPr>
                <w:p w14:paraId="27FA9749" w14:textId="77777777" w:rsidR="00353F17" w:rsidRPr="00A922B7" w:rsidRDefault="00353F17" w:rsidP="00104C84">
                  <w:pPr>
                    <w:spacing w:line="240" w:lineRule="auto"/>
                    <w:ind w:right="-1" w:firstLine="0"/>
                    <w:rPr>
                      <w:rFonts w:ascii="Times New Roman" w:hAnsi="Times New Roman" w:cs="Times New Roman"/>
                      <w:b/>
                      <w:sz w:val="24"/>
                      <w:szCs w:val="24"/>
                    </w:rPr>
                  </w:pPr>
                  <w:r w:rsidRPr="00A922B7">
                    <w:rPr>
                      <w:rFonts w:ascii="Times New Roman" w:hAnsi="Times New Roman" w:cs="Times New Roman"/>
                      <w:b/>
                      <w:sz w:val="24"/>
                      <w:szCs w:val="24"/>
                    </w:rPr>
                    <w:t>Eil. Nr.</w:t>
                  </w:r>
                </w:p>
              </w:tc>
              <w:tc>
                <w:tcPr>
                  <w:tcW w:w="3816" w:type="dxa"/>
                  <w:shd w:val="clear" w:color="auto" w:fill="auto"/>
                  <w:vAlign w:val="center"/>
                </w:tcPr>
                <w:p w14:paraId="538AA090" w14:textId="77777777" w:rsidR="00353F17" w:rsidRPr="00A922B7" w:rsidRDefault="00353F17" w:rsidP="00104C84">
                  <w:pPr>
                    <w:spacing w:line="240" w:lineRule="auto"/>
                    <w:ind w:right="-1" w:firstLine="0"/>
                    <w:jc w:val="center"/>
                    <w:rPr>
                      <w:rFonts w:ascii="Times New Roman" w:hAnsi="Times New Roman" w:cs="Times New Roman"/>
                      <w:b/>
                      <w:iCs/>
                      <w:sz w:val="24"/>
                      <w:szCs w:val="24"/>
                    </w:rPr>
                  </w:pPr>
                  <w:r w:rsidRPr="00A922B7">
                    <w:rPr>
                      <w:rFonts w:ascii="Times New Roman" w:hAnsi="Times New Roman" w:cs="Times New Roman"/>
                      <w:b/>
                      <w:iCs/>
                      <w:sz w:val="24"/>
                      <w:szCs w:val="24"/>
                    </w:rPr>
                    <w:t>Pirkimo objektas</w:t>
                  </w:r>
                </w:p>
              </w:tc>
              <w:tc>
                <w:tcPr>
                  <w:tcW w:w="1417" w:type="dxa"/>
                  <w:shd w:val="clear" w:color="auto" w:fill="auto"/>
                </w:tcPr>
                <w:p w14:paraId="083E9460" w14:textId="77777777" w:rsidR="00353F17" w:rsidRPr="00A922B7" w:rsidRDefault="00353F17" w:rsidP="00104C84">
                  <w:pPr>
                    <w:spacing w:line="240" w:lineRule="auto"/>
                    <w:ind w:right="-1" w:firstLine="0"/>
                    <w:rPr>
                      <w:rFonts w:ascii="Times New Roman" w:hAnsi="Times New Roman" w:cs="Times New Roman"/>
                      <w:b/>
                      <w:sz w:val="24"/>
                      <w:szCs w:val="24"/>
                    </w:rPr>
                  </w:pPr>
                  <w:r w:rsidRPr="00A922B7">
                    <w:rPr>
                      <w:rFonts w:ascii="Times New Roman" w:hAnsi="Times New Roman" w:cs="Times New Roman"/>
                      <w:b/>
                      <w:sz w:val="24"/>
                      <w:szCs w:val="24"/>
                    </w:rPr>
                    <w:t>Mato vnt.</w:t>
                  </w:r>
                </w:p>
              </w:tc>
              <w:tc>
                <w:tcPr>
                  <w:tcW w:w="992" w:type="dxa"/>
                  <w:shd w:val="clear" w:color="auto" w:fill="auto"/>
                </w:tcPr>
                <w:p w14:paraId="63CED51B" w14:textId="77777777" w:rsidR="00353F17" w:rsidRPr="00A922B7" w:rsidRDefault="00353F17" w:rsidP="00104C84">
                  <w:pPr>
                    <w:spacing w:line="240" w:lineRule="auto"/>
                    <w:ind w:right="-1" w:firstLine="0"/>
                    <w:jc w:val="center"/>
                    <w:rPr>
                      <w:rFonts w:ascii="Times New Roman" w:hAnsi="Times New Roman" w:cs="Times New Roman"/>
                      <w:b/>
                      <w:sz w:val="24"/>
                      <w:szCs w:val="24"/>
                    </w:rPr>
                  </w:pPr>
                  <w:r w:rsidRPr="00A922B7">
                    <w:rPr>
                      <w:rFonts w:ascii="Times New Roman" w:hAnsi="Times New Roman" w:cs="Times New Roman"/>
                      <w:b/>
                      <w:sz w:val="24"/>
                      <w:szCs w:val="24"/>
                    </w:rPr>
                    <w:t>Kiekis</w:t>
                  </w:r>
                </w:p>
              </w:tc>
              <w:tc>
                <w:tcPr>
                  <w:tcW w:w="2410" w:type="dxa"/>
                  <w:shd w:val="clear" w:color="auto" w:fill="auto"/>
                </w:tcPr>
                <w:p w14:paraId="10D2496C" w14:textId="77777777" w:rsidR="00353F17" w:rsidRPr="00A922B7" w:rsidRDefault="00353F17" w:rsidP="00104C84">
                  <w:pPr>
                    <w:spacing w:line="240" w:lineRule="auto"/>
                    <w:ind w:right="-1" w:firstLine="0"/>
                    <w:jc w:val="center"/>
                    <w:rPr>
                      <w:rFonts w:ascii="Times New Roman" w:hAnsi="Times New Roman" w:cs="Times New Roman"/>
                      <w:b/>
                      <w:sz w:val="24"/>
                      <w:szCs w:val="24"/>
                    </w:rPr>
                  </w:pPr>
                  <w:r w:rsidRPr="00A922B7">
                    <w:rPr>
                      <w:rFonts w:ascii="Times New Roman" w:hAnsi="Times New Roman" w:cs="Times New Roman"/>
                      <w:b/>
                      <w:sz w:val="24"/>
                      <w:szCs w:val="24"/>
                    </w:rPr>
                    <w:t>Kaina, Eur be PVM</w:t>
                  </w:r>
                </w:p>
              </w:tc>
            </w:tr>
            <w:tr w:rsidR="00353F17" w:rsidRPr="00A922B7" w14:paraId="4B0FB3B2" w14:textId="77777777" w:rsidTr="005871D3">
              <w:trPr>
                <w:trHeight w:val="296"/>
              </w:trPr>
              <w:tc>
                <w:tcPr>
                  <w:tcW w:w="1021" w:type="dxa"/>
                  <w:shd w:val="clear" w:color="auto" w:fill="auto"/>
                  <w:vAlign w:val="center"/>
                </w:tcPr>
                <w:p w14:paraId="2D1DE12A" w14:textId="77777777" w:rsidR="00353F17" w:rsidRPr="00A922B7" w:rsidRDefault="00353F17" w:rsidP="00104C84">
                  <w:pPr>
                    <w:tabs>
                      <w:tab w:val="left" w:pos="210"/>
                    </w:tabs>
                    <w:spacing w:line="240" w:lineRule="auto"/>
                    <w:ind w:right="-1" w:firstLine="0"/>
                    <w:jc w:val="center"/>
                    <w:rPr>
                      <w:rFonts w:ascii="Times New Roman" w:hAnsi="Times New Roman" w:cs="Times New Roman"/>
                      <w:b/>
                      <w:bCs/>
                      <w:i/>
                      <w:iCs/>
                      <w:sz w:val="24"/>
                      <w:szCs w:val="24"/>
                      <w:lang w:val="en-US"/>
                    </w:rPr>
                  </w:pPr>
                  <w:r w:rsidRPr="00A922B7">
                    <w:rPr>
                      <w:rFonts w:ascii="Times New Roman" w:hAnsi="Times New Roman" w:cs="Times New Roman"/>
                      <w:b/>
                      <w:bCs/>
                      <w:i/>
                      <w:iCs/>
                      <w:sz w:val="24"/>
                      <w:szCs w:val="24"/>
                      <w:lang w:val="en-US"/>
                    </w:rPr>
                    <w:t>1</w:t>
                  </w:r>
                </w:p>
              </w:tc>
              <w:tc>
                <w:tcPr>
                  <w:tcW w:w="3816" w:type="dxa"/>
                  <w:shd w:val="clear" w:color="auto" w:fill="auto"/>
                  <w:vAlign w:val="center"/>
                </w:tcPr>
                <w:p w14:paraId="6E53E47E" w14:textId="77777777" w:rsidR="00353F17" w:rsidRPr="00A922B7" w:rsidRDefault="00353F17" w:rsidP="00104C84">
                  <w:pPr>
                    <w:spacing w:line="240" w:lineRule="auto"/>
                    <w:ind w:right="-1" w:firstLine="0"/>
                    <w:jc w:val="center"/>
                    <w:rPr>
                      <w:rFonts w:ascii="Times New Roman" w:hAnsi="Times New Roman" w:cs="Times New Roman"/>
                      <w:b/>
                      <w:bCs/>
                      <w:i/>
                      <w:iCs/>
                      <w:sz w:val="24"/>
                      <w:szCs w:val="24"/>
                    </w:rPr>
                  </w:pPr>
                  <w:r w:rsidRPr="00A922B7">
                    <w:rPr>
                      <w:rFonts w:ascii="Times New Roman" w:hAnsi="Times New Roman" w:cs="Times New Roman"/>
                      <w:b/>
                      <w:bCs/>
                      <w:i/>
                      <w:iCs/>
                      <w:sz w:val="24"/>
                      <w:szCs w:val="24"/>
                    </w:rPr>
                    <w:t>2</w:t>
                  </w:r>
                </w:p>
              </w:tc>
              <w:tc>
                <w:tcPr>
                  <w:tcW w:w="1417" w:type="dxa"/>
                  <w:shd w:val="clear" w:color="auto" w:fill="auto"/>
                </w:tcPr>
                <w:p w14:paraId="2371A69E" w14:textId="77777777" w:rsidR="00353F17" w:rsidRPr="00A922B7" w:rsidRDefault="00353F17" w:rsidP="00104C84">
                  <w:pPr>
                    <w:spacing w:line="240" w:lineRule="auto"/>
                    <w:ind w:right="-1" w:firstLine="0"/>
                    <w:jc w:val="center"/>
                    <w:rPr>
                      <w:rFonts w:ascii="Times New Roman" w:hAnsi="Times New Roman" w:cs="Times New Roman"/>
                      <w:b/>
                      <w:bCs/>
                      <w:i/>
                      <w:iCs/>
                      <w:sz w:val="24"/>
                      <w:szCs w:val="24"/>
                    </w:rPr>
                  </w:pPr>
                  <w:r w:rsidRPr="00A922B7">
                    <w:rPr>
                      <w:rFonts w:ascii="Times New Roman" w:hAnsi="Times New Roman" w:cs="Times New Roman"/>
                      <w:b/>
                      <w:bCs/>
                      <w:i/>
                      <w:iCs/>
                      <w:sz w:val="24"/>
                      <w:szCs w:val="24"/>
                    </w:rPr>
                    <w:t>3</w:t>
                  </w:r>
                </w:p>
              </w:tc>
              <w:tc>
                <w:tcPr>
                  <w:tcW w:w="992" w:type="dxa"/>
                  <w:shd w:val="clear" w:color="auto" w:fill="auto"/>
                </w:tcPr>
                <w:p w14:paraId="5A11C427" w14:textId="77777777" w:rsidR="00353F17" w:rsidRPr="00A922B7" w:rsidRDefault="00353F17" w:rsidP="00104C84">
                  <w:pPr>
                    <w:spacing w:line="240" w:lineRule="auto"/>
                    <w:ind w:right="-1" w:firstLine="0"/>
                    <w:jc w:val="center"/>
                    <w:rPr>
                      <w:rFonts w:ascii="Times New Roman" w:hAnsi="Times New Roman" w:cs="Times New Roman"/>
                      <w:b/>
                      <w:bCs/>
                      <w:i/>
                      <w:iCs/>
                      <w:sz w:val="24"/>
                      <w:szCs w:val="24"/>
                    </w:rPr>
                  </w:pPr>
                  <w:r w:rsidRPr="00A922B7">
                    <w:rPr>
                      <w:rFonts w:ascii="Times New Roman" w:hAnsi="Times New Roman" w:cs="Times New Roman"/>
                      <w:b/>
                      <w:bCs/>
                      <w:i/>
                      <w:iCs/>
                      <w:sz w:val="24"/>
                      <w:szCs w:val="24"/>
                    </w:rPr>
                    <w:t>4</w:t>
                  </w:r>
                </w:p>
              </w:tc>
              <w:tc>
                <w:tcPr>
                  <w:tcW w:w="2410" w:type="dxa"/>
                  <w:shd w:val="clear" w:color="auto" w:fill="auto"/>
                </w:tcPr>
                <w:p w14:paraId="769EF451" w14:textId="77777777" w:rsidR="00353F17" w:rsidRPr="00A922B7" w:rsidRDefault="00353F17" w:rsidP="00104C84">
                  <w:pPr>
                    <w:spacing w:line="240" w:lineRule="auto"/>
                    <w:ind w:right="-1" w:firstLine="0"/>
                    <w:jc w:val="center"/>
                    <w:rPr>
                      <w:rFonts w:ascii="Times New Roman" w:hAnsi="Times New Roman" w:cs="Times New Roman"/>
                      <w:b/>
                      <w:bCs/>
                      <w:i/>
                      <w:iCs/>
                      <w:sz w:val="24"/>
                      <w:szCs w:val="24"/>
                    </w:rPr>
                  </w:pPr>
                  <w:r w:rsidRPr="00A922B7">
                    <w:rPr>
                      <w:rFonts w:ascii="Times New Roman" w:hAnsi="Times New Roman" w:cs="Times New Roman"/>
                      <w:b/>
                      <w:bCs/>
                      <w:i/>
                      <w:iCs/>
                      <w:sz w:val="24"/>
                      <w:szCs w:val="24"/>
                    </w:rPr>
                    <w:t>5</w:t>
                  </w:r>
                </w:p>
              </w:tc>
            </w:tr>
            <w:tr w:rsidR="00353F17" w:rsidRPr="00A922B7" w14:paraId="28525AAE" w14:textId="77777777" w:rsidTr="005871D3">
              <w:tc>
                <w:tcPr>
                  <w:tcW w:w="1021" w:type="dxa"/>
                  <w:shd w:val="clear" w:color="auto" w:fill="auto"/>
                </w:tcPr>
                <w:p w14:paraId="346D9FA3" w14:textId="77777777" w:rsidR="00353F17" w:rsidRPr="00A922B7" w:rsidRDefault="00353F17" w:rsidP="00104C84">
                  <w:pPr>
                    <w:spacing w:line="240" w:lineRule="auto"/>
                    <w:ind w:right="-1" w:firstLine="0"/>
                    <w:jc w:val="center"/>
                    <w:rPr>
                      <w:rFonts w:ascii="Times New Roman" w:hAnsi="Times New Roman" w:cs="Times New Roman"/>
                      <w:bCs/>
                      <w:sz w:val="24"/>
                      <w:szCs w:val="24"/>
                    </w:rPr>
                  </w:pPr>
                  <w:r w:rsidRPr="00A922B7">
                    <w:rPr>
                      <w:rFonts w:ascii="Times New Roman" w:hAnsi="Times New Roman" w:cs="Times New Roman"/>
                      <w:bCs/>
                      <w:sz w:val="24"/>
                      <w:szCs w:val="24"/>
                    </w:rPr>
                    <w:t>1.</w:t>
                  </w:r>
                </w:p>
              </w:tc>
              <w:tc>
                <w:tcPr>
                  <w:tcW w:w="3816" w:type="dxa"/>
                  <w:shd w:val="clear" w:color="auto" w:fill="auto"/>
                </w:tcPr>
                <w:p w14:paraId="6C92003C" w14:textId="77777777" w:rsidR="00353F17" w:rsidRPr="00A922B7" w:rsidRDefault="00353F17" w:rsidP="00104C84">
                  <w:pPr>
                    <w:shd w:val="clear" w:color="auto" w:fill="FFFFFF"/>
                    <w:spacing w:line="240" w:lineRule="auto"/>
                    <w:ind w:right="-1" w:firstLine="0"/>
                    <w:jc w:val="left"/>
                    <w:rPr>
                      <w:rFonts w:ascii="Times New Roman" w:hAnsi="Times New Roman" w:cs="Times New Roman"/>
                      <w:b/>
                      <w:bCs/>
                      <w:sz w:val="24"/>
                      <w:szCs w:val="24"/>
                    </w:rPr>
                  </w:pPr>
                  <w:r w:rsidRPr="00A922B7">
                    <w:rPr>
                      <w:rFonts w:ascii="Times New Roman" w:hAnsi="Times New Roman" w:cs="Times New Roman"/>
                      <w:sz w:val="24"/>
                      <w:szCs w:val="24"/>
                    </w:rPr>
                    <w:t xml:space="preserve">Mikroautobusas </w:t>
                  </w:r>
                  <w:r w:rsidRPr="00A922B7">
                    <w:rPr>
                      <w:rFonts w:ascii="Times New Roman" w:hAnsi="Times New Roman" w:cs="Times New Roman"/>
                      <w:b/>
                      <w:bCs/>
                      <w:sz w:val="24"/>
                      <w:szCs w:val="24"/>
                    </w:rPr>
                    <w:t>____________________________</w:t>
                  </w:r>
                  <w:r w:rsidRPr="00025A45">
                    <w:rPr>
                      <w:rFonts w:ascii="Times New Roman" w:hAnsi="Times New Roman" w:cs="Times New Roman"/>
                      <w:sz w:val="24"/>
                      <w:szCs w:val="24"/>
                    </w:rPr>
                    <w:t>,</w:t>
                  </w:r>
                  <w:r w:rsidRPr="00025A45">
                    <w:rPr>
                      <w:rFonts w:ascii="Times New Roman" w:hAnsi="Times New Roman" w:cs="Times New Roman"/>
                      <w:b/>
                      <w:bCs/>
                      <w:sz w:val="24"/>
                      <w:szCs w:val="24"/>
                    </w:rPr>
                    <w:t xml:space="preserve"> </w:t>
                  </w:r>
                  <w:r w:rsidRPr="00025A45">
                    <w:rPr>
                      <w:rFonts w:ascii="Times New Roman" w:hAnsi="Times New Roman" w:cs="Times New Roman"/>
                      <w:i/>
                      <w:sz w:val="24"/>
                      <w:szCs w:val="24"/>
                    </w:rPr>
                    <w:t>(įrašomas keleivinio mikroautobuso gamintojas ir (markė) modelis)</w:t>
                  </w:r>
                </w:p>
              </w:tc>
              <w:tc>
                <w:tcPr>
                  <w:tcW w:w="1417" w:type="dxa"/>
                  <w:shd w:val="clear" w:color="auto" w:fill="auto"/>
                </w:tcPr>
                <w:p w14:paraId="381FFDB3" w14:textId="77777777" w:rsidR="00353F17" w:rsidRPr="00A922B7" w:rsidRDefault="00353F17" w:rsidP="00104C84">
                  <w:pPr>
                    <w:spacing w:line="240" w:lineRule="auto"/>
                    <w:ind w:right="-1" w:firstLine="0"/>
                    <w:jc w:val="center"/>
                    <w:rPr>
                      <w:rFonts w:ascii="Times New Roman" w:hAnsi="Times New Roman" w:cs="Times New Roman"/>
                      <w:sz w:val="24"/>
                      <w:szCs w:val="24"/>
                    </w:rPr>
                  </w:pPr>
                  <w:r w:rsidRPr="00A922B7">
                    <w:rPr>
                      <w:rFonts w:ascii="Times New Roman" w:hAnsi="Times New Roman" w:cs="Times New Roman"/>
                      <w:sz w:val="24"/>
                      <w:szCs w:val="24"/>
                    </w:rPr>
                    <w:t>vnt.</w:t>
                  </w:r>
                </w:p>
              </w:tc>
              <w:tc>
                <w:tcPr>
                  <w:tcW w:w="992" w:type="dxa"/>
                  <w:shd w:val="clear" w:color="auto" w:fill="auto"/>
                </w:tcPr>
                <w:p w14:paraId="3E549844" w14:textId="77777777" w:rsidR="00353F17" w:rsidRPr="00A922B7" w:rsidRDefault="00353F17" w:rsidP="00104C84">
                  <w:pPr>
                    <w:spacing w:line="240" w:lineRule="auto"/>
                    <w:ind w:right="-1" w:firstLine="0"/>
                    <w:jc w:val="center"/>
                    <w:rPr>
                      <w:rFonts w:ascii="Times New Roman" w:hAnsi="Times New Roman" w:cs="Times New Roman"/>
                      <w:sz w:val="24"/>
                      <w:szCs w:val="24"/>
                    </w:rPr>
                  </w:pPr>
                  <w:r w:rsidRPr="00A922B7">
                    <w:rPr>
                      <w:rFonts w:ascii="Times New Roman" w:hAnsi="Times New Roman" w:cs="Times New Roman"/>
                      <w:sz w:val="24"/>
                      <w:szCs w:val="24"/>
                    </w:rPr>
                    <w:t>1</w:t>
                  </w:r>
                </w:p>
              </w:tc>
              <w:tc>
                <w:tcPr>
                  <w:tcW w:w="2410" w:type="dxa"/>
                  <w:shd w:val="clear" w:color="auto" w:fill="auto"/>
                </w:tcPr>
                <w:p w14:paraId="4E62332E" w14:textId="77777777" w:rsidR="00353F17" w:rsidRPr="00A922B7" w:rsidRDefault="00353F17" w:rsidP="00104C84">
                  <w:pPr>
                    <w:spacing w:line="240" w:lineRule="auto"/>
                    <w:ind w:right="-1" w:firstLine="0"/>
                    <w:rPr>
                      <w:rFonts w:ascii="Times New Roman" w:hAnsi="Times New Roman" w:cs="Times New Roman"/>
                      <w:sz w:val="24"/>
                      <w:szCs w:val="24"/>
                    </w:rPr>
                  </w:pPr>
                </w:p>
              </w:tc>
            </w:tr>
            <w:tr w:rsidR="00353F17" w:rsidRPr="00A922B7" w14:paraId="22CAEFBE" w14:textId="77777777" w:rsidTr="005871D3">
              <w:tc>
                <w:tcPr>
                  <w:tcW w:w="1021" w:type="dxa"/>
                  <w:shd w:val="clear" w:color="auto" w:fill="auto"/>
                </w:tcPr>
                <w:p w14:paraId="7A6D9F6C" w14:textId="77777777" w:rsidR="00353F17" w:rsidRPr="00A922B7" w:rsidRDefault="00353F17" w:rsidP="00104C84">
                  <w:pPr>
                    <w:spacing w:line="240" w:lineRule="auto"/>
                    <w:ind w:right="-1" w:firstLine="0"/>
                    <w:rPr>
                      <w:rFonts w:ascii="Times New Roman" w:hAnsi="Times New Roman" w:cs="Times New Roman"/>
                      <w:b/>
                      <w:sz w:val="24"/>
                      <w:szCs w:val="24"/>
                    </w:rPr>
                  </w:pPr>
                </w:p>
              </w:tc>
              <w:tc>
                <w:tcPr>
                  <w:tcW w:w="6225" w:type="dxa"/>
                  <w:gridSpan w:val="3"/>
                  <w:shd w:val="clear" w:color="auto" w:fill="auto"/>
                  <w:vAlign w:val="center"/>
                </w:tcPr>
                <w:p w14:paraId="5A89E6BF" w14:textId="77777777" w:rsidR="00353F17" w:rsidRPr="00A922B7" w:rsidRDefault="00353F17" w:rsidP="00104C84">
                  <w:pPr>
                    <w:spacing w:line="240" w:lineRule="auto"/>
                    <w:ind w:right="-1" w:firstLine="0"/>
                    <w:jc w:val="right"/>
                    <w:rPr>
                      <w:rFonts w:ascii="Times New Roman" w:hAnsi="Times New Roman" w:cs="Times New Roman"/>
                      <w:b/>
                      <w:bCs/>
                      <w:sz w:val="24"/>
                      <w:szCs w:val="24"/>
                    </w:rPr>
                  </w:pPr>
                  <w:r w:rsidRPr="00A922B7">
                    <w:rPr>
                      <w:rFonts w:ascii="Times New Roman" w:hAnsi="Times New Roman" w:cs="Times New Roman"/>
                      <w:b/>
                      <w:sz w:val="24"/>
                      <w:szCs w:val="24"/>
                    </w:rPr>
                    <w:t>PVM</w:t>
                  </w:r>
                  <w:r w:rsidRPr="00A922B7">
                    <w:rPr>
                      <w:rFonts w:ascii="Times New Roman" w:hAnsi="Times New Roman" w:cs="Times New Roman"/>
                      <w:b/>
                      <w:sz w:val="24"/>
                      <w:szCs w:val="24"/>
                      <w:lang w:val="en-US"/>
                    </w:rPr>
                    <w:t>*</w:t>
                  </w:r>
                  <w:r w:rsidRPr="00A922B7">
                    <w:rPr>
                      <w:rFonts w:ascii="Times New Roman" w:hAnsi="Times New Roman" w:cs="Times New Roman"/>
                      <w:b/>
                      <w:sz w:val="24"/>
                      <w:szCs w:val="24"/>
                    </w:rPr>
                    <w:t xml:space="preserve"> :</w:t>
                  </w:r>
                </w:p>
              </w:tc>
              <w:tc>
                <w:tcPr>
                  <w:tcW w:w="2410" w:type="dxa"/>
                  <w:shd w:val="clear" w:color="auto" w:fill="auto"/>
                </w:tcPr>
                <w:p w14:paraId="7766189B" w14:textId="77777777" w:rsidR="00353F17" w:rsidRPr="00A922B7" w:rsidRDefault="00353F17" w:rsidP="00104C84">
                  <w:pPr>
                    <w:spacing w:line="240" w:lineRule="auto"/>
                    <w:ind w:right="-1" w:firstLine="0"/>
                    <w:jc w:val="center"/>
                    <w:rPr>
                      <w:rFonts w:ascii="Times New Roman" w:hAnsi="Times New Roman" w:cs="Times New Roman"/>
                      <w:b/>
                      <w:bCs/>
                      <w:sz w:val="24"/>
                      <w:szCs w:val="24"/>
                    </w:rPr>
                  </w:pPr>
                </w:p>
              </w:tc>
            </w:tr>
            <w:tr w:rsidR="00353F17" w:rsidRPr="00A922B7" w14:paraId="1AD08067" w14:textId="77777777" w:rsidTr="005871D3">
              <w:trPr>
                <w:trHeight w:val="416"/>
              </w:trPr>
              <w:tc>
                <w:tcPr>
                  <w:tcW w:w="1021" w:type="dxa"/>
                  <w:shd w:val="clear" w:color="auto" w:fill="auto"/>
                </w:tcPr>
                <w:p w14:paraId="5E5C0232" w14:textId="77777777" w:rsidR="00353F17" w:rsidRPr="00A922B7" w:rsidRDefault="00353F17" w:rsidP="00104C84">
                  <w:pPr>
                    <w:spacing w:line="240" w:lineRule="auto"/>
                    <w:ind w:right="-1" w:firstLine="0"/>
                    <w:rPr>
                      <w:rFonts w:ascii="Times New Roman" w:hAnsi="Times New Roman" w:cs="Times New Roman"/>
                      <w:b/>
                      <w:sz w:val="24"/>
                      <w:szCs w:val="24"/>
                    </w:rPr>
                  </w:pPr>
                </w:p>
              </w:tc>
              <w:tc>
                <w:tcPr>
                  <w:tcW w:w="6225" w:type="dxa"/>
                  <w:gridSpan w:val="3"/>
                  <w:shd w:val="clear" w:color="auto" w:fill="auto"/>
                  <w:vAlign w:val="center"/>
                </w:tcPr>
                <w:p w14:paraId="0ACD1E85" w14:textId="77777777" w:rsidR="00353F17" w:rsidRPr="00A922B7" w:rsidRDefault="00353F17" w:rsidP="00104C84">
                  <w:pPr>
                    <w:spacing w:line="240" w:lineRule="auto"/>
                    <w:ind w:right="-1" w:firstLine="0"/>
                    <w:jc w:val="right"/>
                    <w:rPr>
                      <w:rFonts w:ascii="Times New Roman" w:hAnsi="Times New Roman" w:cs="Times New Roman"/>
                      <w:b/>
                      <w:bCs/>
                      <w:sz w:val="24"/>
                      <w:szCs w:val="24"/>
                    </w:rPr>
                  </w:pPr>
                  <w:r w:rsidRPr="00A922B7">
                    <w:rPr>
                      <w:rFonts w:ascii="Times New Roman" w:hAnsi="Times New Roman" w:cs="Times New Roman"/>
                      <w:b/>
                      <w:sz w:val="24"/>
                      <w:szCs w:val="24"/>
                    </w:rPr>
                    <w:t>Pasiūlymo kaina, Eur su PVM</w:t>
                  </w:r>
                </w:p>
              </w:tc>
              <w:tc>
                <w:tcPr>
                  <w:tcW w:w="2410" w:type="dxa"/>
                  <w:shd w:val="clear" w:color="auto" w:fill="auto"/>
                </w:tcPr>
                <w:p w14:paraId="7A188C6F" w14:textId="77777777" w:rsidR="00353F17" w:rsidRPr="00A922B7" w:rsidRDefault="00353F17" w:rsidP="00104C84">
                  <w:pPr>
                    <w:spacing w:line="240" w:lineRule="auto"/>
                    <w:ind w:right="-1" w:firstLine="0"/>
                    <w:jc w:val="center"/>
                    <w:rPr>
                      <w:rFonts w:ascii="Times New Roman" w:hAnsi="Times New Roman" w:cs="Times New Roman"/>
                      <w:b/>
                      <w:bCs/>
                      <w:sz w:val="24"/>
                      <w:szCs w:val="24"/>
                    </w:rPr>
                  </w:pPr>
                </w:p>
              </w:tc>
            </w:tr>
          </w:tbl>
          <w:p w14:paraId="4BDAAF7B" w14:textId="77777777" w:rsidR="00353F17" w:rsidRPr="00A922B7" w:rsidRDefault="00353F17" w:rsidP="00104C84">
            <w:pPr>
              <w:spacing w:line="240" w:lineRule="auto"/>
              <w:ind w:right="-1" w:firstLine="0"/>
              <w:rPr>
                <w:rFonts w:ascii="Times New Roman" w:eastAsia="Calibri" w:hAnsi="Times New Roman" w:cs="Times New Roman"/>
                <w:i/>
                <w:sz w:val="24"/>
                <w:szCs w:val="24"/>
              </w:rPr>
            </w:pPr>
          </w:p>
          <w:p w14:paraId="1F8AE724" w14:textId="69810163" w:rsidR="00353F17" w:rsidRPr="00A922B7" w:rsidRDefault="00353F17" w:rsidP="00104C84">
            <w:pPr>
              <w:pStyle w:val="Sraopastraipa"/>
              <w:numPr>
                <w:ilvl w:val="1"/>
                <w:numId w:val="11"/>
              </w:numPr>
              <w:tabs>
                <w:tab w:val="left" w:pos="1284"/>
              </w:tabs>
              <w:spacing w:line="240" w:lineRule="auto"/>
              <w:ind w:left="0" w:right="-1" w:firstLine="885"/>
              <w:rPr>
                <w:rFonts w:ascii="Times New Roman" w:hAnsi="Times New Roman" w:cs="Times New Roman"/>
                <w:sz w:val="24"/>
                <w:szCs w:val="24"/>
              </w:rPr>
            </w:pPr>
            <w:r w:rsidRPr="00A922B7">
              <w:rPr>
                <w:rFonts w:ascii="Times New Roman" w:hAnsi="Times New Roman" w:cs="Times New Roman"/>
                <w:sz w:val="24"/>
                <w:szCs w:val="24"/>
              </w:rPr>
              <w:t xml:space="preserve"> Pasiūlymo kaina EUR su PVM žodžiais:________________________________</w:t>
            </w:r>
            <w:r>
              <w:rPr>
                <w:rFonts w:ascii="Times New Roman" w:hAnsi="Times New Roman" w:cs="Times New Roman"/>
                <w:sz w:val="24"/>
                <w:szCs w:val="24"/>
              </w:rPr>
              <w:t>_________________________________________</w:t>
            </w:r>
            <w:r w:rsidRPr="00A922B7">
              <w:rPr>
                <w:rFonts w:ascii="Times New Roman" w:hAnsi="Times New Roman" w:cs="Times New Roman"/>
                <w:sz w:val="24"/>
                <w:szCs w:val="24"/>
              </w:rPr>
              <w:t>.</w:t>
            </w:r>
          </w:p>
          <w:p w14:paraId="2ED2014F" w14:textId="69C7F353" w:rsidR="00353F17" w:rsidRPr="00A922B7" w:rsidRDefault="00353F17" w:rsidP="00104C84">
            <w:pPr>
              <w:pStyle w:val="Sraopastraipa"/>
              <w:numPr>
                <w:ilvl w:val="1"/>
                <w:numId w:val="11"/>
              </w:numPr>
              <w:tabs>
                <w:tab w:val="left" w:pos="1310"/>
              </w:tabs>
              <w:spacing w:line="240" w:lineRule="auto"/>
              <w:ind w:left="0" w:right="-1" w:firstLine="885"/>
              <w:rPr>
                <w:rFonts w:ascii="Times New Roman" w:eastAsia="Calibri" w:hAnsi="Times New Roman" w:cs="Times New Roman"/>
                <w:sz w:val="24"/>
                <w:szCs w:val="24"/>
              </w:rPr>
            </w:pPr>
            <w:r w:rsidRPr="00A922B7">
              <w:rPr>
                <w:rFonts w:ascii="Times New Roman" w:eastAsia="Calibri" w:hAnsi="Times New Roman" w:cs="Times New Roman"/>
                <w:sz w:val="24"/>
                <w:szCs w:val="24"/>
              </w:rPr>
              <w:t>* Jei „PVM“ laukas nepildomas, nurodykite priežastis, dėl kurių PVM nemokamas: ___________________________________________</w:t>
            </w:r>
            <w:r>
              <w:rPr>
                <w:rFonts w:ascii="Times New Roman" w:eastAsia="Calibri" w:hAnsi="Times New Roman" w:cs="Times New Roman"/>
                <w:sz w:val="24"/>
                <w:szCs w:val="24"/>
              </w:rPr>
              <w:t>_____________________________________</w:t>
            </w:r>
            <w:r w:rsidRPr="00A922B7">
              <w:rPr>
                <w:rFonts w:ascii="Times New Roman" w:eastAsia="Calibri" w:hAnsi="Times New Roman" w:cs="Times New Roman"/>
                <w:sz w:val="24"/>
                <w:szCs w:val="24"/>
              </w:rPr>
              <w:t>.</w:t>
            </w:r>
          </w:p>
          <w:p w14:paraId="4988F423" w14:textId="77777777" w:rsidR="00353F17" w:rsidRPr="00A922B7" w:rsidRDefault="00353F17" w:rsidP="00104C84">
            <w:pPr>
              <w:spacing w:line="240" w:lineRule="auto"/>
              <w:ind w:right="-1" w:firstLine="0"/>
              <w:rPr>
                <w:rFonts w:ascii="Times New Roman" w:eastAsia="Calibri" w:hAnsi="Times New Roman" w:cs="Times New Roman"/>
                <w:i/>
                <w:sz w:val="24"/>
                <w:szCs w:val="24"/>
              </w:rPr>
            </w:pPr>
          </w:p>
          <w:p w14:paraId="260AC4A6" w14:textId="77777777" w:rsidR="00353F17" w:rsidRPr="00535002" w:rsidRDefault="00353F17" w:rsidP="00104C84">
            <w:pPr>
              <w:pStyle w:val="Sraopastraipa"/>
              <w:numPr>
                <w:ilvl w:val="0"/>
                <w:numId w:val="11"/>
              </w:numPr>
              <w:spacing w:after="240" w:line="240" w:lineRule="auto"/>
              <w:ind w:left="0" w:right="-1" w:firstLine="0"/>
              <w:jc w:val="center"/>
              <w:rPr>
                <w:rFonts w:ascii="Times New Roman" w:hAnsi="Times New Roman" w:cs="Times New Roman"/>
                <w:b/>
                <w:bCs/>
                <w:sz w:val="24"/>
                <w:szCs w:val="24"/>
              </w:rPr>
            </w:pPr>
            <w:r w:rsidRPr="00A922B7">
              <w:rPr>
                <w:rFonts w:ascii="Times New Roman" w:hAnsi="Times New Roman" w:cs="Times New Roman"/>
                <w:b/>
                <w:bCs/>
                <w:sz w:val="24"/>
                <w:szCs w:val="24"/>
              </w:rPr>
              <w:t>PRIDEDAMI DOKUMENTAI IR INFORMACIJA APIE KONFIDENCIALUMĄ</w:t>
            </w:r>
          </w:p>
          <w:p w14:paraId="0626D74B" w14:textId="77777777" w:rsidR="00353F17" w:rsidRPr="00535002" w:rsidRDefault="00353F17" w:rsidP="00104C84">
            <w:pPr>
              <w:pStyle w:val="Sraopastraipa"/>
              <w:spacing w:line="360" w:lineRule="auto"/>
              <w:ind w:left="0" w:right="-1" w:firstLine="885"/>
              <w:rPr>
                <w:rFonts w:ascii="Times New Roman" w:hAnsi="Times New Roman" w:cs="Times New Roman"/>
                <w:sz w:val="10"/>
                <w:szCs w:val="10"/>
              </w:rPr>
            </w:pPr>
          </w:p>
          <w:p w14:paraId="1B1E1A8F" w14:textId="77777777" w:rsidR="00353F17" w:rsidRPr="00A922B7" w:rsidRDefault="00353F17" w:rsidP="00104C84">
            <w:pPr>
              <w:pStyle w:val="Sraopastraipa"/>
              <w:spacing w:line="360" w:lineRule="auto"/>
              <w:ind w:left="0" w:right="-1" w:firstLine="885"/>
              <w:rPr>
                <w:rFonts w:ascii="Times New Roman" w:hAnsi="Times New Roman" w:cs="Times New Roman"/>
                <w:sz w:val="24"/>
                <w:szCs w:val="24"/>
              </w:rPr>
            </w:pPr>
            <w:r w:rsidRPr="00A922B7">
              <w:rPr>
                <w:rFonts w:ascii="Times New Roman" w:hAnsi="Times New Roman" w:cs="Times New Roman"/>
                <w:sz w:val="24"/>
                <w:szCs w:val="24"/>
              </w:rPr>
              <w:t>Jei nenurodyta kitaip, visi dokumentai teikiami su pasiūlymu CVP IS priemonėmis:</w:t>
            </w:r>
          </w:p>
          <w:tbl>
            <w:tblPr>
              <w:tblStyle w:val="Lentelstinklelis"/>
              <w:tblW w:w="9656" w:type="dxa"/>
              <w:tblLayout w:type="fixed"/>
              <w:tblLook w:val="04A0" w:firstRow="1" w:lastRow="0" w:firstColumn="1" w:lastColumn="0" w:noHBand="0" w:noVBand="1"/>
            </w:tblPr>
            <w:tblGrid>
              <w:gridCol w:w="594"/>
              <w:gridCol w:w="3392"/>
              <w:gridCol w:w="1134"/>
              <w:gridCol w:w="2126"/>
              <w:gridCol w:w="2410"/>
            </w:tblGrid>
            <w:tr w:rsidR="00353F17" w:rsidRPr="00A922B7" w14:paraId="77061204" w14:textId="77777777" w:rsidTr="005871D3">
              <w:tc>
                <w:tcPr>
                  <w:tcW w:w="594" w:type="dxa"/>
                  <w:shd w:val="clear" w:color="auto" w:fill="auto"/>
                  <w:vAlign w:val="center"/>
                </w:tcPr>
                <w:p w14:paraId="6CEDB045" w14:textId="77777777" w:rsidR="00353F17" w:rsidRPr="00A922B7" w:rsidRDefault="00353F17" w:rsidP="00104C84">
                  <w:pPr>
                    <w:ind w:right="-1" w:firstLine="0"/>
                    <w:jc w:val="center"/>
                    <w:rPr>
                      <w:rFonts w:hAnsi="Times New Roman" w:cs="Times New Roman"/>
                      <w:b/>
                      <w:bCs/>
                      <w:sz w:val="24"/>
                      <w:szCs w:val="24"/>
                    </w:rPr>
                  </w:pPr>
                  <w:r w:rsidRPr="00A922B7">
                    <w:rPr>
                      <w:rFonts w:hAnsi="Times New Roman" w:cs="Times New Roman"/>
                      <w:b/>
                      <w:bCs/>
                      <w:sz w:val="24"/>
                      <w:szCs w:val="24"/>
                    </w:rPr>
                    <w:t>Eil.</w:t>
                  </w:r>
                </w:p>
                <w:p w14:paraId="75903C7A" w14:textId="77777777" w:rsidR="00353F17" w:rsidRPr="00A922B7" w:rsidRDefault="00353F17" w:rsidP="00104C84">
                  <w:pPr>
                    <w:ind w:right="-1" w:firstLine="0"/>
                    <w:jc w:val="center"/>
                    <w:rPr>
                      <w:rFonts w:hAnsi="Times New Roman" w:cs="Times New Roman"/>
                      <w:b/>
                      <w:bCs/>
                      <w:sz w:val="24"/>
                      <w:szCs w:val="24"/>
                    </w:rPr>
                  </w:pPr>
                  <w:r w:rsidRPr="00A922B7">
                    <w:rPr>
                      <w:rFonts w:hAnsi="Times New Roman" w:cs="Times New Roman"/>
                      <w:b/>
                      <w:bCs/>
                      <w:sz w:val="24"/>
                      <w:szCs w:val="24"/>
                    </w:rPr>
                    <w:t>Nr.</w:t>
                  </w:r>
                </w:p>
              </w:tc>
              <w:tc>
                <w:tcPr>
                  <w:tcW w:w="3392" w:type="dxa"/>
                  <w:shd w:val="clear" w:color="auto" w:fill="auto"/>
                  <w:vAlign w:val="center"/>
                </w:tcPr>
                <w:p w14:paraId="396D0670" w14:textId="77777777" w:rsidR="00353F17" w:rsidRPr="00A922B7" w:rsidRDefault="00353F17" w:rsidP="00104C84">
                  <w:pPr>
                    <w:ind w:right="-1" w:firstLine="0"/>
                    <w:jc w:val="center"/>
                    <w:rPr>
                      <w:rFonts w:hAnsi="Times New Roman" w:cs="Times New Roman"/>
                      <w:b/>
                      <w:bCs/>
                      <w:sz w:val="24"/>
                      <w:szCs w:val="24"/>
                    </w:rPr>
                  </w:pPr>
                  <w:r w:rsidRPr="00A922B7">
                    <w:rPr>
                      <w:rFonts w:hAnsi="Times New Roman" w:cs="Times New Roman"/>
                      <w:b/>
                      <w:bCs/>
                      <w:sz w:val="24"/>
                      <w:szCs w:val="24"/>
                    </w:rPr>
                    <w:t>Dokumentas</w:t>
                  </w:r>
                </w:p>
              </w:tc>
              <w:tc>
                <w:tcPr>
                  <w:tcW w:w="1134" w:type="dxa"/>
                  <w:shd w:val="clear" w:color="auto" w:fill="auto"/>
                  <w:vAlign w:val="center"/>
                </w:tcPr>
                <w:p w14:paraId="269CC2BE" w14:textId="77777777" w:rsidR="00353F17" w:rsidRPr="00A922B7" w:rsidRDefault="00353F17" w:rsidP="00104C84">
                  <w:pPr>
                    <w:ind w:right="-1" w:firstLine="0"/>
                    <w:rPr>
                      <w:rFonts w:hAnsi="Times New Roman" w:cs="Times New Roman"/>
                      <w:b/>
                      <w:bCs/>
                      <w:sz w:val="24"/>
                      <w:szCs w:val="24"/>
                    </w:rPr>
                  </w:pPr>
                  <w:r w:rsidRPr="00A922B7">
                    <w:rPr>
                      <w:rFonts w:hAnsi="Times New Roman" w:cs="Times New Roman"/>
                      <w:b/>
                      <w:bCs/>
                      <w:sz w:val="24"/>
                      <w:szCs w:val="24"/>
                    </w:rPr>
                    <w:t>Lapų skaičius</w:t>
                  </w:r>
                </w:p>
              </w:tc>
              <w:tc>
                <w:tcPr>
                  <w:tcW w:w="2126" w:type="dxa"/>
                  <w:shd w:val="clear" w:color="auto" w:fill="auto"/>
                  <w:vAlign w:val="center"/>
                </w:tcPr>
                <w:p w14:paraId="66E7B482" w14:textId="77777777" w:rsidR="00353F17" w:rsidRPr="00A922B7" w:rsidRDefault="00353F17" w:rsidP="00104C84">
                  <w:pPr>
                    <w:ind w:right="-1" w:firstLine="0"/>
                    <w:jc w:val="center"/>
                    <w:rPr>
                      <w:rFonts w:hAnsi="Times New Roman" w:cs="Times New Roman"/>
                      <w:b/>
                      <w:bCs/>
                      <w:sz w:val="24"/>
                      <w:szCs w:val="24"/>
                    </w:rPr>
                  </w:pPr>
                  <w:r w:rsidRPr="00A922B7">
                    <w:rPr>
                      <w:rFonts w:hAnsi="Times New Roman" w:cs="Times New Roman"/>
                      <w:b/>
                      <w:bCs/>
                      <w:sz w:val="24"/>
                      <w:szCs w:val="24"/>
                    </w:rPr>
                    <w:t>Ar dokumente yra konfidencialios informacijos?</w:t>
                  </w:r>
                </w:p>
                <w:p w14:paraId="6204D5FC" w14:textId="77777777" w:rsidR="00353F17" w:rsidRPr="00A922B7" w:rsidRDefault="00353F17" w:rsidP="00104C84">
                  <w:pPr>
                    <w:ind w:right="-1" w:firstLine="0"/>
                    <w:jc w:val="center"/>
                    <w:rPr>
                      <w:rFonts w:hAnsi="Times New Roman" w:cs="Times New Roman"/>
                      <w:b/>
                      <w:bCs/>
                      <w:sz w:val="24"/>
                      <w:szCs w:val="24"/>
                    </w:rPr>
                  </w:pPr>
                  <w:r w:rsidRPr="00A922B7">
                    <w:rPr>
                      <w:rFonts w:hAnsi="Times New Roman" w:cs="Times New Roman"/>
                      <w:b/>
                      <w:bCs/>
                      <w:sz w:val="24"/>
                      <w:szCs w:val="24"/>
                    </w:rPr>
                    <w:t>(Taip / Ne)</w:t>
                  </w:r>
                </w:p>
              </w:tc>
              <w:tc>
                <w:tcPr>
                  <w:tcW w:w="2410" w:type="dxa"/>
                  <w:shd w:val="clear" w:color="auto" w:fill="auto"/>
                  <w:vAlign w:val="center"/>
                </w:tcPr>
                <w:p w14:paraId="6E9220ED" w14:textId="77777777" w:rsidR="00353F17" w:rsidRPr="00A922B7" w:rsidRDefault="00353F17" w:rsidP="00104C84">
                  <w:pPr>
                    <w:ind w:right="-1" w:firstLine="0"/>
                    <w:jc w:val="center"/>
                    <w:rPr>
                      <w:rFonts w:hAnsi="Times New Roman" w:cs="Times New Roman"/>
                      <w:b/>
                      <w:bCs/>
                      <w:sz w:val="24"/>
                      <w:szCs w:val="24"/>
                    </w:rPr>
                  </w:pPr>
                  <w:r w:rsidRPr="00A922B7">
                    <w:rPr>
                      <w:rFonts w:hAnsi="Times New Roman" w:cs="Times New Roman"/>
                      <w:b/>
                      <w:bCs/>
                      <w:sz w:val="24"/>
                      <w:szCs w:val="24"/>
                    </w:rPr>
                    <w:t>Paaiškinimas, kokia konkreti informacija dokumente yra konfidenciali ir kodėl</w:t>
                  </w:r>
                </w:p>
              </w:tc>
            </w:tr>
            <w:tr w:rsidR="00353F17" w:rsidRPr="00A922B7" w14:paraId="002C185B" w14:textId="77777777" w:rsidTr="005871D3">
              <w:tc>
                <w:tcPr>
                  <w:tcW w:w="594" w:type="dxa"/>
                  <w:shd w:val="clear" w:color="auto" w:fill="auto"/>
                  <w:vAlign w:val="center"/>
                </w:tcPr>
                <w:p w14:paraId="3EEE0F46" w14:textId="77777777" w:rsidR="00353F17" w:rsidRPr="00A922B7" w:rsidRDefault="00353F17" w:rsidP="00104C84">
                  <w:pPr>
                    <w:ind w:right="-1" w:firstLine="0"/>
                    <w:jc w:val="center"/>
                    <w:rPr>
                      <w:rFonts w:hAnsi="Times New Roman" w:cs="Times New Roman"/>
                      <w:b/>
                      <w:bCs/>
                      <w:sz w:val="24"/>
                      <w:szCs w:val="24"/>
                    </w:rPr>
                  </w:pPr>
                  <w:r w:rsidRPr="00A922B7">
                    <w:rPr>
                      <w:rFonts w:hAnsi="Times New Roman" w:cs="Times New Roman"/>
                      <w:b/>
                      <w:bCs/>
                      <w:i/>
                      <w:sz w:val="24"/>
                      <w:szCs w:val="24"/>
                    </w:rPr>
                    <w:lastRenderedPageBreak/>
                    <w:t>1</w:t>
                  </w:r>
                </w:p>
              </w:tc>
              <w:tc>
                <w:tcPr>
                  <w:tcW w:w="3392" w:type="dxa"/>
                  <w:shd w:val="clear" w:color="auto" w:fill="auto"/>
                  <w:vAlign w:val="center"/>
                </w:tcPr>
                <w:p w14:paraId="4DCCD8F4" w14:textId="77777777" w:rsidR="00353F17" w:rsidRPr="00A922B7" w:rsidRDefault="00353F17" w:rsidP="00104C84">
                  <w:pPr>
                    <w:ind w:right="-1" w:firstLine="0"/>
                    <w:jc w:val="center"/>
                    <w:rPr>
                      <w:rFonts w:hAnsi="Times New Roman" w:cs="Times New Roman"/>
                      <w:b/>
                      <w:bCs/>
                      <w:sz w:val="24"/>
                      <w:szCs w:val="24"/>
                    </w:rPr>
                  </w:pPr>
                  <w:r w:rsidRPr="00A922B7">
                    <w:rPr>
                      <w:rFonts w:hAnsi="Times New Roman" w:cs="Times New Roman"/>
                      <w:b/>
                      <w:bCs/>
                      <w:i/>
                      <w:iCs/>
                      <w:sz w:val="24"/>
                      <w:szCs w:val="24"/>
                    </w:rPr>
                    <w:t>2</w:t>
                  </w:r>
                </w:p>
              </w:tc>
              <w:tc>
                <w:tcPr>
                  <w:tcW w:w="1134" w:type="dxa"/>
                  <w:shd w:val="clear" w:color="auto" w:fill="auto"/>
                </w:tcPr>
                <w:p w14:paraId="46ABF164" w14:textId="77777777" w:rsidR="00353F17" w:rsidRPr="00A922B7" w:rsidRDefault="00353F17" w:rsidP="00104C84">
                  <w:pPr>
                    <w:ind w:right="-1" w:firstLine="0"/>
                    <w:jc w:val="center"/>
                    <w:rPr>
                      <w:rFonts w:hAnsi="Times New Roman" w:cs="Times New Roman"/>
                      <w:b/>
                      <w:bCs/>
                      <w:i/>
                      <w:sz w:val="24"/>
                      <w:szCs w:val="24"/>
                    </w:rPr>
                  </w:pPr>
                  <w:r w:rsidRPr="00A922B7">
                    <w:rPr>
                      <w:rFonts w:hAnsi="Times New Roman" w:cs="Times New Roman"/>
                      <w:b/>
                      <w:bCs/>
                      <w:i/>
                      <w:sz w:val="24"/>
                      <w:szCs w:val="24"/>
                    </w:rPr>
                    <w:t>3</w:t>
                  </w:r>
                </w:p>
              </w:tc>
              <w:tc>
                <w:tcPr>
                  <w:tcW w:w="2126" w:type="dxa"/>
                  <w:shd w:val="clear" w:color="auto" w:fill="auto"/>
                  <w:vAlign w:val="center"/>
                </w:tcPr>
                <w:p w14:paraId="4D58609E" w14:textId="77777777" w:rsidR="00353F17" w:rsidRPr="00A922B7" w:rsidRDefault="00353F17" w:rsidP="00104C84">
                  <w:pPr>
                    <w:ind w:right="-1" w:firstLine="0"/>
                    <w:jc w:val="center"/>
                    <w:rPr>
                      <w:rFonts w:hAnsi="Times New Roman" w:cs="Times New Roman"/>
                      <w:b/>
                      <w:bCs/>
                      <w:i/>
                      <w:iCs/>
                      <w:sz w:val="24"/>
                      <w:szCs w:val="24"/>
                    </w:rPr>
                  </w:pPr>
                  <w:r w:rsidRPr="00A922B7">
                    <w:rPr>
                      <w:rFonts w:hAnsi="Times New Roman" w:cs="Times New Roman"/>
                      <w:b/>
                      <w:bCs/>
                      <w:i/>
                      <w:iCs/>
                      <w:sz w:val="24"/>
                      <w:szCs w:val="24"/>
                    </w:rPr>
                    <w:t>4</w:t>
                  </w:r>
                </w:p>
              </w:tc>
              <w:tc>
                <w:tcPr>
                  <w:tcW w:w="2410" w:type="dxa"/>
                  <w:shd w:val="clear" w:color="auto" w:fill="auto"/>
                  <w:vAlign w:val="center"/>
                </w:tcPr>
                <w:p w14:paraId="527F7EB0" w14:textId="77777777" w:rsidR="00353F17" w:rsidRPr="00A922B7" w:rsidRDefault="00353F17" w:rsidP="00104C84">
                  <w:pPr>
                    <w:ind w:right="-1" w:firstLine="0"/>
                    <w:jc w:val="center"/>
                    <w:rPr>
                      <w:rFonts w:hAnsi="Times New Roman" w:cs="Times New Roman"/>
                      <w:b/>
                      <w:bCs/>
                      <w:sz w:val="24"/>
                      <w:szCs w:val="24"/>
                    </w:rPr>
                  </w:pPr>
                  <w:r w:rsidRPr="00A922B7">
                    <w:rPr>
                      <w:rFonts w:hAnsi="Times New Roman" w:cs="Times New Roman"/>
                      <w:b/>
                      <w:bCs/>
                      <w:i/>
                      <w:sz w:val="24"/>
                      <w:szCs w:val="24"/>
                    </w:rPr>
                    <w:t>5</w:t>
                  </w:r>
                </w:p>
              </w:tc>
            </w:tr>
            <w:tr w:rsidR="00353F17" w:rsidRPr="00A922B7" w14:paraId="12260C6D" w14:textId="77777777" w:rsidTr="005871D3">
              <w:tc>
                <w:tcPr>
                  <w:tcW w:w="594" w:type="dxa"/>
                  <w:shd w:val="clear" w:color="auto" w:fill="auto"/>
                </w:tcPr>
                <w:p w14:paraId="36AF1C8C" w14:textId="77777777" w:rsidR="00353F17" w:rsidRPr="00A922B7" w:rsidRDefault="00353F17" w:rsidP="00104C84">
                  <w:pPr>
                    <w:ind w:right="-1" w:firstLine="0"/>
                    <w:jc w:val="center"/>
                    <w:rPr>
                      <w:rFonts w:hAnsi="Times New Roman" w:cs="Times New Roman"/>
                      <w:sz w:val="24"/>
                      <w:szCs w:val="24"/>
                    </w:rPr>
                  </w:pPr>
                  <w:r w:rsidRPr="00A922B7">
                    <w:rPr>
                      <w:rFonts w:hAnsi="Times New Roman" w:cs="Times New Roman"/>
                      <w:sz w:val="24"/>
                      <w:szCs w:val="24"/>
                    </w:rPr>
                    <w:t>1.</w:t>
                  </w:r>
                </w:p>
              </w:tc>
              <w:tc>
                <w:tcPr>
                  <w:tcW w:w="3392" w:type="dxa"/>
                  <w:shd w:val="clear" w:color="auto" w:fill="auto"/>
                </w:tcPr>
                <w:p w14:paraId="76E6F742" w14:textId="77777777" w:rsidR="00353F17" w:rsidRPr="00A922B7" w:rsidRDefault="00353F17" w:rsidP="00104C84">
                  <w:pPr>
                    <w:ind w:right="-1" w:firstLine="0"/>
                    <w:rPr>
                      <w:rFonts w:hAnsi="Times New Roman" w:cs="Times New Roman"/>
                      <w:sz w:val="24"/>
                      <w:szCs w:val="24"/>
                    </w:rPr>
                  </w:pPr>
                  <w:r w:rsidRPr="00A922B7">
                    <w:rPr>
                      <w:rFonts w:hAnsi="Times New Roman" w:cs="Times New Roman"/>
                      <w:sz w:val="24"/>
                      <w:szCs w:val="24"/>
                    </w:rPr>
                    <w:t>Jungtinės veiklos sutarties kopija (</w:t>
                  </w:r>
                  <w:r w:rsidRPr="00A922B7">
                    <w:rPr>
                      <w:rFonts w:eastAsiaTheme="minorHAnsi" w:hAnsi="Times New Roman" w:cs="Times New Roman"/>
                      <w:bCs/>
                      <w:iCs/>
                      <w:sz w:val="24"/>
                      <w:szCs w:val="24"/>
                    </w:rPr>
                    <w:t>jei pasiūlymą pateikia ūkio subjektų grupė).</w:t>
                  </w:r>
                </w:p>
              </w:tc>
              <w:tc>
                <w:tcPr>
                  <w:tcW w:w="1134" w:type="dxa"/>
                  <w:shd w:val="clear" w:color="auto" w:fill="auto"/>
                </w:tcPr>
                <w:p w14:paraId="15A88362" w14:textId="77777777" w:rsidR="00353F17" w:rsidRPr="00A922B7" w:rsidRDefault="00353F17" w:rsidP="00104C84">
                  <w:pPr>
                    <w:ind w:right="-1" w:firstLine="0"/>
                    <w:rPr>
                      <w:rFonts w:hAnsi="Times New Roman" w:cs="Times New Roman"/>
                      <w:sz w:val="24"/>
                      <w:szCs w:val="24"/>
                    </w:rPr>
                  </w:pPr>
                </w:p>
              </w:tc>
              <w:tc>
                <w:tcPr>
                  <w:tcW w:w="2126" w:type="dxa"/>
                  <w:shd w:val="clear" w:color="auto" w:fill="auto"/>
                  <w:vAlign w:val="center"/>
                </w:tcPr>
                <w:p w14:paraId="7CC5095C" w14:textId="77777777" w:rsidR="00353F17" w:rsidRPr="00A922B7" w:rsidRDefault="00353F17" w:rsidP="00104C84">
                  <w:pPr>
                    <w:ind w:right="-1" w:firstLine="0"/>
                    <w:rPr>
                      <w:rFonts w:hAnsi="Times New Roman" w:cs="Times New Roman"/>
                      <w:sz w:val="24"/>
                      <w:szCs w:val="24"/>
                    </w:rPr>
                  </w:pPr>
                </w:p>
              </w:tc>
              <w:tc>
                <w:tcPr>
                  <w:tcW w:w="2410" w:type="dxa"/>
                  <w:shd w:val="clear" w:color="auto" w:fill="auto"/>
                  <w:vAlign w:val="center"/>
                </w:tcPr>
                <w:p w14:paraId="2E05088E" w14:textId="77777777" w:rsidR="00353F17" w:rsidRPr="00A922B7" w:rsidRDefault="00353F17" w:rsidP="00104C84">
                  <w:pPr>
                    <w:ind w:right="-1" w:firstLine="0"/>
                    <w:rPr>
                      <w:rFonts w:hAnsi="Times New Roman" w:cs="Times New Roman"/>
                      <w:sz w:val="24"/>
                      <w:szCs w:val="24"/>
                    </w:rPr>
                  </w:pPr>
                </w:p>
              </w:tc>
            </w:tr>
            <w:tr w:rsidR="00353F17" w:rsidRPr="00A922B7" w14:paraId="56118A11" w14:textId="77777777" w:rsidTr="005871D3">
              <w:tc>
                <w:tcPr>
                  <w:tcW w:w="594" w:type="dxa"/>
                  <w:shd w:val="clear" w:color="auto" w:fill="auto"/>
                </w:tcPr>
                <w:p w14:paraId="58B76718" w14:textId="77777777" w:rsidR="00353F17" w:rsidRPr="00A922B7" w:rsidRDefault="00353F17" w:rsidP="00104C84">
                  <w:pPr>
                    <w:ind w:right="-1" w:firstLine="0"/>
                    <w:jc w:val="center"/>
                    <w:rPr>
                      <w:rFonts w:eastAsia="Calibri" w:hAnsi="Times New Roman" w:cs="Times New Roman"/>
                      <w:sz w:val="24"/>
                      <w:szCs w:val="24"/>
                    </w:rPr>
                  </w:pPr>
                  <w:r w:rsidRPr="00A922B7">
                    <w:rPr>
                      <w:rFonts w:eastAsia="Calibri" w:hAnsi="Times New Roman" w:cs="Times New Roman"/>
                      <w:sz w:val="24"/>
                      <w:szCs w:val="24"/>
                    </w:rPr>
                    <w:t>2.</w:t>
                  </w:r>
                </w:p>
              </w:tc>
              <w:tc>
                <w:tcPr>
                  <w:tcW w:w="3392" w:type="dxa"/>
                  <w:shd w:val="clear" w:color="auto" w:fill="auto"/>
                </w:tcPr>
                <w:p w14:paraId="0EFAF816" w14:textId="77777777" w:rsidR="00353F17" w:rsidRPr="00A922B7" w:rsidRDefault="00353F17" w:rsidP="00104C84">
                  <w:pPr>
                    <w:ind w:right="-1" w:firstLine="0"/>
                    <w:rPr>
                      <w:rFonts w:hAnsi="Times New Roman" w:cs="Times New Roman"/>
                      <w:sz w:val="24"/>
                      <w:szCs w:val="24"/>
                    </w:rPr>
                  </w:pPr>
                  <w:r w:rsidRPr="00A922B7">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shd w:val="clear" w:color="auto" w:fill="auto"/>
                </w:tcPr>
                <w:p w14:paraId="4D0C1AD7" w14:textId="77777777" w:rsidR="00353F17" w:rsidRPr="00A922B7" w:rsidRDefault="00353F17" w:rsidP="00104C84">
                  <w:pPr>
                    <w:ind w:right="-1" w:firstLine="0"/>
                    <w:rPr>
                      <w:rFonts w:hAnsi="Times New Roman" w:cs="Times New Roman"/>
                      <w:sz w:val="24"/>
                      <w:szCs w:val="24"/>
                    </w:rPr>
                  </w:pPr>
                </w:p>
              </w:tc>
              <w:tc>
                <w:tcPr>
                  <w:tcW w:w="2126" w:type="dxa"/>
                  <w:shd w:val="clear" w:color="auto" w:fill="auto"/>
                </w:tcPr>
                <w:p w14:paraId="646E8272" w14:textId="77777777" w:rsidR="00353F17" w:rsidRPr="00A922B7" w:rsidRDefault="00353F17" w:rsidP="00104C84">
                  <w:pPr>
                    <w:ind w:right="-1" w:firstLine="0"/>
                    <w:rPr>
                      <w:rFonts w:hAnsi="Times New Roman" w:cs="Times New Roman"/>
                      <w:sz w:val="24"/>
                      <w:szCs w:val="24"/>
                    </w:rPr>
                  </w:pPr>
                </w:p>
              </w:tc>
              <w:tc>
                <w:tcPr>
                  <w:tcW w:w="2410" w:type="dxa"/>
                  <w:shd w:val="clear" w:color="auto" w:fill="auto"/>
                </w:tcPr>
                <w:p w14:paraId="7E8F2F2B" w14:textId="77777777" w:rsidR="00353F17" w:rsidRPr="00A922B7" w:rsidRDefault="00353F17" w:rsidP="00104C84">
                  <w:pPr>
                    <w:ind w:right="-1" w:firstLine="0"/>
                    <w:rPr>
                      <w:rFonts w:hAnsi="Times New Roman" w:cs="Times New Roman"/>
                      <w:sz w:val="24"/>
                      <w:szCs w:val="24"/>
                    </w:rPr>
                  </w:pPr>
                </w:p>
              </w:tc>
            </w:tr>
            <w:tr w:rsidR="00353F17" w:rsidRPr="00A922B7" w14:paraId="65263E91" w14:textId="77777777" w:rsidTr="005871D3">
              <w:tc>
                <w:tcPr>
                  <w:tcW w:w="594" w:type="dxa"/>
                  <w:shd w:val="clear" w:color="auto" w:fill="auto"/>
                </w:tcPr>
                <w:p w14:paraId="79EA9B58" w14:textId="77777777" w:rsidR="00353F17" w:rsidRPr="00A922B7" w:rsidRDefault="00353F17" w:rsidP="00104C84">
                  <w:pPr>
                    <w:ind w:right="-1" w:firstLine="0"/>
                    <w:jc w:val="center"/>
                    <w:rPr>
                      <w:rFonts w:eastAsia="Calibri" w:hAnsi="Times New Roman" w:cs="Times New Roman"/>
                      <w:bCs/>
                      <w:sz w:val="24"/>
                      <w:szCs w:val="24"/>
                    </w:rPr>
                  </w:pPr>
                  <w:r w:rsidRPr="00A922B7">
                    <w:rPr>
                      <w:rFonts w:eastAsia="Calibri" w:hAnsi="Times New Roman" w:cs="Times New Roman"/>
                      <w:bCs/>
                      <w:sz w:val="24"/>
                      <w:szCs w:val="24"/>
                    </w:rPr>
                    <w:t>3.</w:t>
                  </w:r>
                </w:p>
              </w:tc>
              <w:tc>
                <w:tcPr>
                  <w:tcW w:w="3392" w:type="dxa"/>
                  <w:shd w:val="clear" w:color="auto" w:fill="auto"/>
                </w:tcPr>
                <w:p w14:paraId="385671C2" w14:textId="77777777" w:rsidR="00353F17" w:rsidRPr="00A922B7" w:rsidRDefault="00353F17" w:rsidP="00104C84">
                  <w:pPr>
                    <w:tabs>
                      <w:tab w:val="left" w:pos="1701"/>
                    </w:tabs>
                    <w:ind w:right="-1" w:firstLine="0"/>
                    <w:rPr>
                      <w:rFonts w:eastAsiaTheme="minorHAnsi" w:hAnsi="Times New Roman" w:cs="Times New Roman"/>
                      <w:bCs/>
                      <w:iCs/>
                      <w:sz w:val="24"/>
                      <w:szCs w:val="24"/>
                    </w:rPr>
                  </w:pPr>
                  <w:r w:rsidRPr="00A922B7">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134" w:type="dxa"/>
                  <w:shd w:val="clear" w:color="auto" w:fill="auto"/>
                </w:tcPr>
                <w:p w14:paraId="675703CE" w14:textId="77777777" w:rsidR="00353F17" w:rsidRPr="00A922B7" w:rsidRDefault="00353F17" w:rsidP="00104C84">
                  <w:pPr>
                    <w:ind w:right="-1" w:firstLine="0"/>
                    <w:rPr>
                      <w:rFonts w:hAnsi="Times New Roman" w:cs="Times New Roman"/>
                      <w:sz w:val="24"/>
                      <w:szCs w:val="24"/>
                    </w:rPr>
                  </w:pPr>
                </w:p>
              </w:tc>
              <w:tc>
                <w:tcPr>
                  <w:tcW w:w="2126" w:type="dxa"/>
                  <w:shd w:val="clear" w:color="auto" w:fill="auto"/>
                </w:tcPr>
                <w:p w14:paraId="1039D7FF" w14:textId="77777777" w:rsidR="00353F17" w:rsidRPr="00A922B7" w:rsidRDefault="00353F17" w:rsidP="00104C84">
                  <w:pPr>
                    <w:ind w:right="-1" w:firstLine="0"/>
                    <w:rPr>
                      <w:rFonts w:hAnsi="Times New Roman" w:cs="Times New Roman"/>
                      <w:sz w:val="24"/>
                      <w:szCs w:val="24"/>
                    </w:rPr>
                  </w:pPr>
                </w:p>
              </w:tc>
              <w:tc>
                <w:tcPr>
                  <w:tcW w:w="2410" w:type="dxa"/>
                  <w:shd w:val="clear" w:color="auto" w:fill="auto"/>
                </w:tcPr>
                <w:p w14:paraId="1620032B" w14:textId="77777777" w:rsidR="00353F17" w:rsidRPr="00A922B7" w:rsidRDefault="00353F17" w:rsidP="00104C84">
                  <w:pPr>
                    <w:ind w:right="-1" w:firstLine="0"/>
                    <w:rPr>
                      <w:rFonts w:hAnsi="Times New Roman" w:cs="Times New Roman"/>
                      <w:sz w:val="24"/>
                      <w:szCs w:val="24"/>
                    </w:rPr>
                  </w:pPr>
                </w:p>
              </w:tc>
            </w:tr>
            <w:tr w:rsidR="00353F17" w:rsidRPr="00A922B7" w14:paraId="3FD4254B" w14:textId="77777777" w:rsidTr="005871D3">
              <w:tc>
                <w:tcPr>
                  <w:tcW w:w="594" w:type="dxa"/>
                  <w:shd w:val="clear" w:color="auto" w:fill="auto"/>
                </w:tcPr>
                <w:p w14:paraId="073B387D" w14:textId="77777777" w:rsidR="00353F17" w:rsidRPr="00A922B7" w:rsidRDefault="00353F17" w:rsidP="00104C84">
                  <w:pPr>
                    <w:ind w:right="-1" w:firstLine="0"/>
                    <w:jc w:val="center"/>
                    <w:rPr>
                      <w:rFonts w:eastAsia="Calibri" w:hAnsi="Times New Roman" w:cs="Times New Roman"/>
                      <w:bCs/>
                      <w:sz w:val="24"/>
                      <w:szCs w:val="24"/>
                    </w:rPr>
                  </w:pPr>
                  <w:r w:rsidRPr="00A922B7">
                    <w:rPr>
                      <w:rFonts w:eastAsia="Calibri" w:hAnsi="Times New Roman" w:cs="Times New Roman"/>
                      <w:bCs/>
                      <w:sz w:val="24"/>
                      <w:szCs w:val="24"/>
                    </w:rPr>
                    <w:t>4.</w:t>
                  </w:r>
                </w:p>
              </w:tc>
              <w:tc>
                <w:tcPr>
                  <w:tcW w:w="3392" w:type="dxa"/>
                  <w:shd w:val="clear" w:color="auto" w:fill="auto"/>
                </w:tcPr>
                <w:p w14:paraId="05F2D7E6" w14:textId="77777777" w:rsidR="00353F17" w:rsidRPr="00A922B7" w:rsidRDefault="00353F17" w:rsidP="00104C84">
                  <w:pPr>
                    <w:ind w:right="-1" w:firstLine="0"/>
                    <w:rPr>
                      <w:rFonts w:hAnsi="Times New Roman" w:cs="Times New Roman"/>
                      <w:bCs/>
                      <w:sz w:val="24"/>
                      <w:szCs w:val="24"/>
                    </w:rPr>
                  </w:pPr>
                  <w:r w:rsidRPr="00A922B7">
                    <w:rPr>
                      <w:rFonts w:eastAsiaTheme="minorHAnsi" w:hAnsi="Times New Roman" w:cs="Times New Roman"/>
                      <w:bCs/>
                      <w:iCs/>
                      <w:sz w:val="24"/>
                      <w:szCs w:val="24"/>
                    </w:rPr>
                    <w:t>Pasirašytas EBVPD:</w:t>
                  </w:r>
                  <w:r w:rsidRPr="00A922B7">
                    <w:rPr>
                      <w:rFonts w:hAnsi="Times New Roman" w:cs="Times New Roman"/>
                      <w:bCs/>
                      <w:sz w:val="24"/>
                      <w:szCs w:val="24"/>
                    </w:rPr>
                    <w:t xml:space="preserve"> </w:t>
                  </w:r>
                </w:p>
                <w:p w14:paraId="505146C7" w14:textId="77777777" w:rsidR="00353F17" w:rsidRPr="00A922B7" w:rsidRDefault="00353F17" w:rsidP="00104C84">
                  <w:pPr>
                    <w:pStyle w:val="Betarp"/>
                    <w:tabs>
                      <w:tab w:val="left" w:pos="331"/>
                    </w:tabs>
                    <w:ind w:right="-1" w:firstLine="0"/>
                    <w:rPr>
                      <w:rFonts w:hAnsi="Times New Roman" w:cs="Times New Roman"/>
                      <w:bCs/>
                      <w:sz w:val="24"/>
                      <w:szCs w:val="24"/>
                    </w:rPr>
                  </w:pPr>
                  <w:r w:rsidRPr="00A922B7">
                    <w:rPr>
                      <w:rFonts w:hAnsi="Times New Roman" w:cs="Times New Roman"/>
                      <w:bCs/>
                      <w:sz w:val="24"/>
                      <w:szCs w:val="24"/>
                    </w:rPr>
                    <w:t>*Atskirą EBVPD pildo:</w:t>
                  </w:r>
                </w:p>
                <w:p w14:paraId="59153149" w14:textId="77777777" w:rsidR="00353F17" w:rsidRPr="00A922B7" w:rsidRDefault="00353F17" w:rsidP="00104C84">
                  <w:pPr>
                    <w:pStyle w:val="Betarp"/>
                    <w:numPr>
                      <w:ilvl w:val="0"/>
                      <w:numId w:val="12"/>
                    </w:numPr>
                    <w:tabs>
                      <w:tab w:val="left" w:pos="331"/>
                    </w:tabs>
                    <w:ind w:left="0" w:right="-1" w:firstLine="0"/>
                    <w:rPr>
                      <w:rFonts w:hAnsi="Times New Roman" w:cs="Times New Roman"/>
                      <w:bCs/>
                      <w:sz w:val="24"/>
                      <w:szCs w:val="24"/>
                    </w:rPr>
                  </w:pPr>
                  <w:r w:rsidRPr="00A922B7">
                    <w:rPr>
                      <w:rFonts w:hAnsi="Times New Roman" w:cs="Times New Roman"/>
                      <w:bCs/>
                      <w:sz w:val="24"/>
                      <w:szCs w:val="24"/>
                    </w:rPr>
                    <w:t>tiekėjas;</w:t>
                  </w:r>
                </w:p>
                <w:p w14:paraId="1D109410" w14:textId="77777777" w:rsidR="00353F17" w:rsidRPr="00A922B7" w:rsidRDefault="00353F17" w:rsidP="00104C84">
                  <w:pPr>
                    <w:pStyle w:val="Betarp"/>
                    <w:numPr>
                      <w:ilvl w:val="0"/>
                      <w:numId w:val="12"/>
                    </w:numPr>
                    <w:tabs>
                      <w:tab w:val="left" w:pos="331"/>
                    </w:tabs>
                    <w:ind w:left="0" w:right="-1" w:firstLine="0"/>
                    <w:rPr>
                      <w:rFonts w:hAnsi="Times New Roman" w:cs="Times New Roman"/>
                      <w:bCs/>
                      <w:sz w:val="24"/>
                      <w:szCs w:val="24"/>
                    </w:rPr>
                  </w:pPr>
                  <w:r w:rsidRPr="00A922B7">
                    <w:rPr>
                      <w:rFonts w:hAnsi="Times New Roman" w:cs="Times New Roman"/>
                      <w:bCs/>
                      <w:sz w:val="24"/>
                      <w:szCs w:val="24"/>
                    </w:rPr>
                    <w:t>kiekvienas tiekėjų grupės narys (jeigu pasiūlymą teikia tiekėjų grupė);</w:t>
                  </w:r>
                </w:p>
                <w:p w14:paraId="200CFBC9" w14:textId="77777777" w:rsidR="00353F17" w:rsidRPr="00A922B7" w:rsidRDefault="00353F17" w:rsidP="00104C84">
                  <w:pPr>
                    <w:pStyle w:val="Sraopastraipa"/>
                    <w:numPr>
                      <w:ilvl w:val="0"/>
                      <w:numId w:val="12"/>
                    </w:numPr>
                    <w:tabs>
                      <w:tab w:val="left" w:pos="0"/>
                      <w:tab w:val="left" w:pos="331"/>
                    </w:tabs>
                    <w:ind w:left="0" w:right="-1" w:firstLine="0"/>
                    <w:rPr>
                      <w:rFonts w:eastAsiaTheme="minorHAnsi" w:hAnsi="Times New Roman" w:cs="Times New Roman"/>
                      <w:bCs/>
                      <w:sz w:val="24"/>
                      <w:szCs w:val="24"/>
                    </w:rPr>
                  </w:pPr>
                  <w:r w:rsidRPr="00A922B7">
                    <w:rPr>
                      <w:rFonts w:hAnsi="Times New Roman" w:cs="Times New Roman"/>
                      <w:bCs/>
                      <w:sz w:val="24"/>
                      <w:szCs w:val="24"/>
                    </w:rPr>
                    <w:t>kiekvienas ūkio subjektas, kurio pajėgumais remiasi tiekėjas pagal VPĮ 49 str. (jei yra).</w:t>
                  </w:r>
                </w:p>
              </w:tc>
              <w:tc>
                <w:tcPr>
                  <w:tcW w:w="1134" w:type="dxa"/>
                  <w:shd w:val="clear" w:color="auto" w:fill="auto"/>
                </w:tcPr>
                <w:p w14:paraId="2D241CEC" w14:textId="77777777" w:rsidR="00353F17" w:rsidRPr="00A922B7" w:rsidRDefault="00353F17" w:rsidP="00104C84">
                  <w:pPr>
                    <w:ind w:right="-1" w:firstLine="0"/>
                    <w:rPr>
                      <w:rFonts w:hAnsi="Times New Roman" w:cs="Times New Roman"/>
                      <w:sz w:val="24"/>
                      <w:szCs w:val="24"/>
                    </w:rPr>
                  </w:pPr>
                </w:p>
              </w:tc>
              <w:tc>
                <w:tcPr>
                  <w:tcW w:w="2126" w:type="dxa"/>
                  <w:shd w:val="clear" w:color="auto" w:fill="auto"/>
                </w:tcPr>
                <w:p w14:paraId="5D764779" w14:textId="77777777" w:rsidR="00353F17" w:rsidRPr="00A922B7" w:rsidRDefault="00353F17" w:rsidP="00104C84">
                  <w:pPr>
                    <w:ind w:right="-1" w:firstLine="0"/>
                    <w:rPr>
                      <w:rFonts w:hAnsi="Times New Roman" w:cs="Times New Roman"/>
                      <w:sz w:val="24"/>
                      <w:szCs w:val="24"/>
                    </w:rPr>
                  </w:pPr>
                </w:p>
              </w:tc>
              <w:tc>
                <w:tcPr>
                  <w:tcW w:w="2410" w:type="dxa"/>
                  <w:shd w:val="clear" w:color="auto" w:fill="auto"/>
                </w:tcPr>
                <w:p w14:paraId="1DA0E093" w14:textId="77777777" w:rsidR="00353F17" w:rsidRPr="00A922B7" w:rsidRDefault="00353F17" w:rsidP="00104C84">
                  <w:pPr>
                    <w:ind w:right="-1" w:firstLine="0"/>
                    <w:rPr>
                      <w:rFonts w:hAnsi="Times New Roman" w:cs="Times New Roman"/>
                      <w:sz w:val="24"/>
                      <w:szCs w:val="24"/>
                    </w:rPr>
                  </w:pPr>
                </w:p>
              </w:tc>
            </w:tr>
            <w:tr w:rsidR="00353F17" w:rsidRPr="00A922B7" w14:paraId="5489CDB0" w14:textId="77777777" w:rsidTr="005871D3">
              <w:tc>
                <w:tcPr>
                  <w:tcW w:w="594" w:type="dxa"/>
                  <w:shd w:val="clear" w:color="auto" w:fill="auto"/>
                </w:tcPr>
                <w:p w14:paraId="48A7896F" w14:textId="77777777" w:rsidR="00353F17" w:rsidRPr="00A922B7" w:rsidRDefault="00353F17" w:rsidP="00104C84">
                  <w:pPr>
                    <w:ind w:right="-1" w:firstLine="0"/>
                    <w:jc w:val="center"/>
                    <w:rPr>
                      <w:rFonts w:hAnsi="Times New Roman" w:cs="Times New Roman"/>
                      <w:sz w:val="24"/>
                      <w:szCs w:val="24"/>
                    </w:rPr>
                  </w:pPr>
                </w:p>
              </w:tc>
              <w:tc>
                <w:tcPr>
                  <w:tcW w:w="3392" w:type="dxa"/>
                  <w:shd w:val="clear" w:color="auto" w:fill="auto"/>
                </w:tcPr>
                <w:p w14:paraId="5E504356" w14:textId="77777777" w:rsidR="00353F17" w:rsidRPr="00535002" w:rsidRDefault="00353F17" w:rsidP="00104C84">
                  <w:pPr>
                    <w:ind w:right="-1" w:firstLine="0"/>
                    <w:rPr>
                      <w:rFonts w:hAnsi="Times New Roman" w:cs="Times New Roman"/>
                      <w:i/>
                      <w:sz w:val="24"/>
                      <w:szCs w:val="24"/>
                    </w:rPr>
                  </w:pPr>
                  <w:r>
                    <w:rPr>
                      <w:rFonts w:hAnsi="Times New Roman" w:cs="Times New Roman"/>
                      <w:bCs/>
                      <w:i/>
                      <w:sz w:val="24"/>
                      <w:szCs w:val="24"/>
                    </w:rPr>
                    <w:t>I</w:t>
                  </w:r>
                  <w:r w:rsidRPr="00535002">
                    <w:rPr>
                      <w:rFonts w:hAnsi="Times New Roman" w:cs="Times New Roman"/>
                      <w:bCs/>
                      <w:i/>
                      <w:sz w:val="24"/>
                      <w:szCs w:val="24"/>
                    </w:rPr>
                    <w:t>švardijami kiti dokumentai (pagal poreikį)</w:t>
                  </w:r>
                </w:p>
              </w:tc>
              <w:tc>
                <w:tcPr>
                  <w:tcW w:w="1134" w:type="dxa"/>
                  <w:shd w:val="clear" w:color="auto" w:fill="auto"/>
                </w:tcPr>
                <w:p w14:paraId="4834162E" w14:textId="77777777" w:rsidR="00353F17" w:rsidRPr="00A922B7" w:rsidRDefault="00353F17" w:rsidP="00104C84">
                  <w:pPr>
                    <w:ind w:right="-1" w:firstLine="0"/>
                    <w:rPr>
                      <w:rFonts w:hAnsi="Times New Roman" w:cs="Times New Roman"/>
                      <w:sz w:val="24"/>
                      <w:szCs w:val="24"/>
                    </w:rPr>
                  </w:pPr>
                </w:p>
              </w:tc>
              <w:tc>
                <w:tcPr>
                  <w:tcW w:w="2126" w:type="dxa"/>
                  <w:shd w:val="clear" w:color="auto" w:fill="auto"/>
                  <w:vAlign w:val="center"/>
                </w:tcPr>
                <w:p w14:paraId="1143B7AF" w14:textId="77777777" w:rsidR="00353F17" w:rsidRPr="00A922B7" w:rsidRDefault="00353F17" w:rsidP="00104C84">
                  <w:pPr>
                    <w:ind w:right="-1" w:firstLine="0"/>
                    <w:rPr>
                      <w:rFonts w:hAnsi="Times New Roman" w:cs="Times New Roman"/>
                      <w:sz w:val="24"/>
                      <w:szCs w:val="24"/>
                    </w:rPr>
                  </w:pPr>
                </w:p>
              </w:tc>
              <w:tc>
                <w:tcPr>
                  <w:tcW w:w="2410" w:type="dxa"/>
                  <w:shd w:val="clear" w:color="auto" w:fill="auto"/>
                  <w:vAlign w:val="center"/>
                </w:tcPr>
                <w:p w14:paraId="6DEA674C" w14:textId="77777777" w:rsidR="00353F17" w:rsidRPr="00A922B7" w:rsidRDefault="00353F17" w:rsidP="00104C84">
                  <w:pPr>
                    <w:ind w:right="-1" w:firstLine="0"/>
                    <w:rPr>
                      <w:rFonts w:hAnsi="Times New Roman" w:cs="Times New Roman"/>
                      <w:sz w:val="24"/>
                      <w:szCs w:val="24"/>
                    </w:rPr>
                  </w:pPr>
                </w:p>
              </w:tc>
            </w:tr>
          </w:tbl>
          <w:p w14:paraId="45A4B52D" w14:textId="77777777" w:rsidR="00353F17" w:rsidRPr="00A922B7" w:rsidRDefault="00353F17" w:rsidP="00104C84">
            <w:pPr>
              <w:spacing w:line="240" w:lineRule="auto"/>
              <w:ind w:right="-1" w:firstLine="0"/>
              <w:rPr>
                <w:rFonts w:ascii="Times New Roman" w:hAnsi="Times New Roman" w:cs="Times New Roman"/>
                <w:sz w:val="24"/>
                <w:szCs w:val="24"/>
              </w:rPr>
            </w:pPr>
          </w:p>
          <w:p w14:paraId="5AC749D3" w14:textId="77777777" w:rsidR="00353F17" w:rsidRPr="00A922B7" w:rsidRDefault="00353F17" w:rsidP="00104C84">
            <w:pPr>
              <w:spacing w:line="240" w:lineRule="auto"/>
              <w:ind w:right="-1" w:firstLine="885"/>
              <w:rPr>
                <w:rFonts w:ascii="Times New Roman" w:hAnsi="Times New Roman" w:cs="Times New Roman"/>
                <w:b/>
                <w:bCs/>
                <w:sz w:val="24"/>
                <w:szCs w:val="24"/>
              </w:rPr>
            </w:pPr>
            <w:r w:rsidRPr="00A922B7">
              <w:rPr>
                <w:rFonts w:ascii="Times New Roman" w:hAnsi="Times New Roman" w:cs="Times New Roman"/>
                <w:b/>
                <w:bCs/>
                <w:sz w:val="24"/>
                <w:szCs w:val="24"/>
              </w:rPr>
              <w:t>Pasirašydamas šį pasiūlymą, tvirtintu, kad:</w:t>
            </w:r>
          </w:p>
          <w:p w14:paraId="2A68129F" w14:textId="77777777" w:rsidR="00353F17" w:rsidRPr="00A922B7" w:rsidRDefault="00353F17" w:rsidP="00104C84">
            <w:pPr>
              <w:pStyle w:val="Sraopastraipa"/>
              <w:numPr>
                <w:ilvl w:val="0"/>
                <w:numId w:val="6"/>
              </w:numPr>
              <w:tabs>
                <w:tab w:val="left" w:pos="1428"/>
              </w:tabs>
              <w:spacing w:line="240" w:lineRule="auto"/>
              <w:ind w:left="0" w:right="-1" w:firstLine="1168"/>
              <w:rPr>
                <w:rFonts w:ascii="Times New Roman" w:hAnsi="Times New Roman" w:cs="Times New Roman"/>
                <w:b/>
                <w:bCs/>
                <w:smallCaps/>
                <w:sz w:val="24"/>
                <w:szCs w:val="24"/>
              </w:rPr>
            </w:pPr>
            <w:r w:rsidRPr="00A922B7">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59F37F9" w14:textId="77777777" w:rsidR="00353F17" w:rsidRPr="00A922B7" w:rsidRDefault="00353F17" w:rsidP="00104C84">
            <w:pPr>
              <w:pStyle w:val="Sraopastraipa"/>
              <w:numPr>
                <w:ilvl w:val="0"/>
                <w:numId w:val="6"/>
              </w:numPr>
              <w:tabs>
                <w:tab w:val="left" w:pos="1428"/>
              </w:tabs>
              <w:spacing w:line="240" w:lineRule="auto"/>
              <w:ind w:left="0" w:right="-1" w:firstLine="1168"/>
              <w:rPr>
                <w:rFonts w:ascii="Times New Roman" w:hAnsi="Times New Roman" w:cs="Times New Roman"/>
                <w:b/>
                <w:bCs/>
                <w:smallCaps/>
                <w:sz w:val="24"/>
                <w:szCs w:val="24"/>
              </w:rPr>
            </w:pPr>
            <w:r w:rsidRPr="00A922B7">
              <w:rPr>
                <w:rFonts w:ascii="Times New Roman" w:hAnsi="Times New Roman" w:cs="Times New Roman"/>
                <w:sz w:val="24"/>
                <w:szCs w:val="24"/>
              </w:rPr>
              <w:t>sutinku su pirkimo dokumentuose nustatytomis sąlygomis ir procedūromis,</w:t>
            </w:r>
          </w:p>
          <w:p w14:paraId="78333FF8" w14:textId="77777777" w:rsidR="00353F17" w:rsidRDefault="00353F17" w:rsidP="00104C84">
            <w:pPr>
              <w:pStyle w:val="Sraopastraipa"/>
              <w:numPr>
                <w:ilvl w:val="0"/>
                <w:numId w:val="6"/>
              </w:numPr>
              <w:tabs>
                <w:tab w:val="left" w:pos="1428"/>
              </w:tabs>
              <w:spacing w:line="240" w:lineRule="auto"/>
              <w:ind w:left="0" w:right="-1" w:firstLine="1168"/>
              <w:rPr>
                <w:rFonts w:ascii="Times New Roman" w:hAnsi="Times New Roman" w:cs="Times New Roman"/>
                <w:sz w:val="24"/>
                <w:szCs w:val="24"/>
              </w:rPr>
            </w:pPr>
            <w:r w:rsidRPr="00A922B7">
              <w:rPr>
                <w:rFonts w:ascii="Times New Roman" w:eastAsia="Calibri" w:hAnsi="Times New Roman" w:cs="Times New Roman"/>
                <w:sz w:val="24"/>
                <w:szCs w:val="24"/>
              </w:rPr>
              <w:t>pasiūlymo dokumentuose pateikti duomenys ir informacija yra teisinga ir apima viską, ko reikia tinkamam sutarties įvykdymui;</w:t>
            </w:r>
          </w:p>
          <w:p w14:paraId="6129F850" w14:textId="77777777" w:rsidR="00353F17" w:rsidRDefault="00353F17" w:rsidP="00104C84">
            <w:pPr>
              <w:pStyle w:val="Sraopastraipa"/>
              <w:numPr>
                <w:ilvl w:val="0"/>
                <w:numId w:val="6"/>
              </w:numPr>
              <w:tabs>
                <w:tab w:val="left" w:pos="1428"/>
              </w:tabs>
              <w:spacing w:line="240" w:lineRule="auto"/>
              <w:ind w:left="0" w:right="-1" w:firstLine="1168"/>
              <w:rPr>
                <w:rFonts w:ascii="Times New Roman" w:hAnsi="Times New Roman" w:cs="Times New Roman"/>
                <w:sz w:val="24"/>
                <w:szCs w:val="24"/>
              </w:rPr>
            </w:pPr>
            <w:r w:rsidRPr="00445B78">
              <w:rPr>
                <w:rFonts w:ascii="Times New Roman" w:hAnsi="Times New Roman" w:cs="Times New Roman"/>
                <w:sz w:val="24"/>
                <w:szCs w:val="24"/>
              </w:rPr>
              <w:t xml:space="preserve">pasiūlymas galioja Specialiųjų pirkimo sąlygų </w:t>
            </w:r>
            <w:r w:rsidRPr="00535002">
              <w:rPr>
                <w:rFonts w:ascii="Times New Roman" w:hAnsi="Times New Roman" w:cs="Times New Roman"/>
                <w:sz w:val="24"/>
                <w:szCs w:val="24"/>
              </w:rPr>
              <w:t xml:space="preserve">5 priede atitinkamame </w:t>
            </w:r>
            <w:r w:rsidRPr="00445B78">
              <w:rPr>
                <w:rFonts w:ascii="Times New Roman" w:hAnsi="Times New Roman" w:cs="Times New Roman"/>
                <w:sz w:val="24"/>
                <w:szCs w:val="24"/>
              </w:rPr>
              <w:t>punkte nurodytą terminą.</w:t>
            </w:r>
          </w:p>
          <w:p w14:paraId="22281292" w14:textId="77777777" w:rsidR="00353F17" w:rsidRDefault="00353F17" w:rsidP="00104C84">
            <w:pPr>
              <w:tabs>
                <w:tab w:val="left" w:pos="1428"/>
              </w:tabs>
              <w:spacing w:line="240" w:lineRule="auto"/>
              <w:ind w:right="-1" w:firstLine="0"/>
              <w:rPr>
                <w:rFonts w:ascii="Times New Roman" w:hAnsi="Times New Roman" w:cs="Times New Roman"/>
                <w:sz w:val="24"/>
                <w:szCs w:val="24"/>
              </w:rPr>
            </w:pPr>
          </w:p>
          <w:p w14:paraId="765D2807" w14:textId="77777777" w:rsidR="00353F17" w:rsidRDefault="00353F17" w:rsidP="00104C84">
            <w:pPr>
              <w:tabs>
                <w:tab w:val="left" w:pos="1428"/>
              </w:tabs>
              <w:spacing w:line="240" w:lineRule="auto"/>
              <w:ind w:right="-1" w:firstLine="0"/>
              <w:rPr>
                <w:rFonts w:ascii="Times New Roman" w:hAnsi="Times New Roman" w:cs="Times New Roman"/>
                <w:sz w:val="24"/>
                <w:szCs w:val="24"/>
              </w:rPr>
            </w:pPr>
          </w:p>
          <w:p w14:paraId="6ED58F33" w14:textId="169C2D53" w:rsidR="00353F17" w:rsidRDefault="00353F17" w:rsidP="005871D3">
            <w:pPr>
              <w:tabs>
                <w:tab w:val="left" w:pos="1428"/>
              </w:tabs>
              <w:spacing w:line="240" w:lineRule="auto"/>
              <w:ind w:right="-1" w:firstLine="0"/>
              <w:jc w:val="left"/>
              <w:rPr>
                <w:rFonts w:ascii="Times New Roman" w:hAnsi="Times New Roman" w:cs="Times New Roman"/>
                <w:sz w:val="24"/>
                <w:szCs w:val="24"/>
              </w:rPr>
            </w:pPr>
            <w:r>
              <w:rPr>
                <w:rFonts w:ascii="Times New Roman" w:hAnsi="Times New Roman" w:cs="Times New Roman"/>
                <w:sz w:val="24"/>
                <w:szCs w:val="24"/>
              </w:rPr>
              <w:t>_______________________________</w:t>
            </w:r>
            <w:r w:rsidR="005871D3">
              <w:rPr>
                <w:rFonts w:ascii="Times New Roman" w:hAnsi="Times New Roman" w:cs="Times New Roman"/>
                <w:sz w:val="24"/>
                <w:szCs w:val="24"/>
              </w:rPr>
              <w:t>___</w:t>
            </w:r>
            <w:r>
              <w:rPr>
                <w:rFonts w:ascii="Times New Roman" w:hAnsi="Times New Roman" w:cs="Times New Roman"/>
                <w:sz w:val="24"/>
                <w:szCs w:val="24"/>
              </w:rPr>
              <w:t>_ ________________</w:t>
            </w:r>
            <w:r w:rsidR="005871D3">
              <w:rPr>
                <w:rFonts w:ascii="Times New Roman" w:hAnsi="Times New Roman" w:cs="Times New Roman"/>
                <w:sz w:val="24"/>
                <w:szCs w:val="24"/>
              </w:rPr>
              <w:t xml:space="preserve"> </w:t>
            </w:r>
            <w:r>
              <w:rPr>
                <w:rFonts w:ascii="Times New Roman" w:hAnsi="Times New Roman" w:cs="Times New Roman"/>
                <w:sz w:val="24"/>
                <w:szCs w:val="24"/>
              </w:rPr>
              <w:t>____________________________</w:t>
            </w:r>
          </w:p>
          <w:p w14:paraId="11E37EB5" w14:textId="0E9E695A" w:rsidR="00353F17" w:rsidRPr="00445B78" w:rsidRDefault="00353F17" w:rsidP="00104C84">
            <w:pPr>
              <w:tabs>
                <w:tab w:val="left" w:pos="1428"/>
              </w:tabs>
              <w:spacing w:line="240" w:lineRule="auto"/>
              <w:ind w:right="-1" w:firstLine="0"/>
              <w:rPr>
                <w:rFonts w:ascii="Times New Roman" w:hAnsi="Times New Roman" w:cs="Times New Roman"/>
                <w:sz w:val="18"/>
                <w:szCs w:val="18"/>
              </w:rPr>
            </w:pPr>
            <w:r w:rsidRPr="00445B78">
              <w:rPr>
                <w:rFonts w:ascii="Times New Roman" w:hAnsi="Times New Roman" w:cs="Times New Roman"/>
                <w:position w:val="6"/>
                <w:sz w:val="18"/>
                <w:szCs w:val="18"/>
              </w:rPr>
              <w:t xml:space="preserve">(Tiekėjo arba jo įgalioto asmens pareigų pavadinimas)                     </w:t>
            </w:r>
            <w:r w:rsidRPr="00445B78">
              <w:rPr>
                <w:rFonts w:ascii="Times New Roman" w:eastAsia="Calibri" w:hAnsi="Times New Roman" w:cs="Times New Roman"/>
                <w:position w:val="6"/>
                <w:sz w:val="18"/>
                <w:szCs w:val="18"/>
              </w:rPr>
              <w:t>(Parašas)                                        (Vardas ir pavardė)</w:t>
            </w:r>
          </w:p>
          <w:p w14:paraId="64357616" w14:textId="77777777" w:rsidR="00353F17" w:rsidRPr="00445B78" w:rsidRDefault="00353F17" w:rsidP="00104C84">
            <w:pPr>
              <w:tabs>
                <w:tab w:val="left" w:pos="1428"/>
              </w:tabs>
              <w:spacing w:line="240" w:lineRule="auto"/>
              <w:ind w:right="-1" w:firstLine="0"/>
              <w:rPr>
                <w:rFonts w:ascii="Times New Roman" w:hAnsi="Times New Roman" w:cs="Times New Roman"/>
                <w:sz w:val="24"/>
                <w:szCs w:val="24"/>
              </w:rPr>
            </w:pPr>
          </w:p>
          <w:p w14:paraId="0782BE54" w14:textId="1BB8F9CD" w:rsidR="00353F17" w:rsidRPr="00D64DD2" w:rsidRDefault="00353F17" w:rsidP="00D64DD2">
            <w:pPr>
              <w:ind w:firstLine="0"/>
              <w:jc w:val="center"/>
              <w:rPr>
                <w:rFonts w:ascii="Arial" w:hAnsi="Arial" w:cs="Arial"/>
              </w:rPr>
            </w:pPr>
            <w:r w:rsidRPr="003277FD">
              <w:rPr>
                <w:rFonts w:ascii="Arial" w:hAnsi="Arial" w:cs="Arial"/>
              </w:rPr>
              <w:t>______</w:t>
            </w:r>
            <w:r>
              <w:rPr>
                <w:rFonts w:ascii="Arial" w:hAnsi="Arial" w:cs="Arial"/>
              </w:rPr>
              <w:t>_________</w:t>
            </w:r>
            <w:r w:rsidRPr="003277FD">
              <w:rPr>
                <w:rFonts w:ascii="Arial" w:hAnsi="Arial" w:cs="Arial"/>
              </w:rPr>
              <w:t>___</w:t>
            </w:r>
          </w:p>
        </w:tc>
      </w:tr>
    </w:tbl>
    <w:p w14:paraId="6325973E" w14:textId="77777777" w:rsidR="00353F17" w:rsidRPr="005871D3" w:rsidRDefault="00353F17" w:rsidP="00353F17">
      <w:pPr>
        <w:spacing w:line="240" w:lineRule="auto"/>
        <w:ind w:firstLine="0"/>
        <w:rPr>
          <w:rFonts w:cstheme="minorHAnsi"/>
          <w:sz w:val="12"/>
          <w:szCs w:val="12"/>
        </w:rPr>
      </w:pPr>
    </w:p>
    <w:p w14:paraId="3428031C" w14:textId="77777777" w:rsidR="00353F17" w:rsidRPr="00445B78" w:rsidRDefault="00353F17" w:rsidP="00353F17">
      <w:pPr>
        <w:pStyle w:val="Antrat1"/>
        <w:spacing w:before="0" w:after="0" w:line="360" w:lineRule="auto"/>
        <w:jc w:val="right"/>
        <w:rPr>
          <w:rFonts w:ascii="Times New Roman" w:hAnsi="Times New Roman" w:cs="Times New Roman"/>
          <w:sz w:val="24"/>
          <w:szCs w:val="24"/>
        </w:rPr>
      </w:pPr>
      <w:bookmarkStart w:id="31" w:name="_Toc214461766"/>
      <w:r w:rsidRPr="00445B78">
        <w:rPr>
          <w:rFonts w:ascii="Times New Roman" w:hAnsi="Times New Roman" w:cs="Times New Roman"/>
          <w:sz w:val="24"/>
          <w:szCs w:val="24"/>
        </w:rPr>
        <w:lastRenderedPageBreak/>
        <w:t>4 priedas</w:t>
      </w:r>
      <w:bookmarkEnd w:id="31"/>
      <w:r w:rsidRPr="00445B78">
        <w:rPr>
          <w:rFonts w:ascii="Times New Roman" w:hAnsi="Times New Roman" w:cs="Times New Roman"/>
          <w:sz w:val="24"/>
          <w:szCs w:val="24"/>
        </w:rPr>
        <w:t xml:space="preserve"> </w:t>
      </w:r>
    </w:p>
    <w:p w14:paraId="7E0C1DFD" w14:textId="77777777" w:rsidR="00353F17" w:rsidRPr="00445B78" w:rsidRDefault="00353F17" w:rsidP="00353F17">
      <w:pPr>
        <w:pStyle w:val="Antrat1"/>
        <w:spacing w:before="0" w:after="0" w:line="360" w:lineRule="auto"/>
        <w:jc w:val="center"/>
        <w:rPr>
          <w:rFonts w:ascii="Times New Roman" w:hAnsi="Times New Roman" w:cs="Times New Roman"/>
          <w:b/>
          <w:bCs/>
          <w:smallCaps/>
          <w:sz w:val="14"/>
          <w:szCs w:val="14"/>
        </w:rPr>
      </w:pPr>
      <w:bookmarkStart w:id="32" w:name="_Toc214461767"/>
      <w:r w:rsidRPr="00445B78">
        <w:rPr>
          <w:rFonts w:ascii="Times New Roman" w:hAnsi="Times New Roman" w:cs="Times New Roman"/>
          <w:b/>
          <w:bCs/>
          <w:sz w:val="24"/>
          <w:szCs w:val="24"/>
        </w:rPr>
        <w:t>PASIŪLYMŲ VERTINIMO KRITERIJAI IR SĄLYGOS</w:t>
      </w:r>
      <w:bookmarkEnd w:id="32"/>
    </w:p>
    <w:p w14:paraId="31E7646D" w14:textId="77777777" w:rsidR="00353F17" w:rsidRDefault="00353F17" w:rsidP="00353F17">
      <w:pPr>
        <w:spacing w:line="240" w:lineRule="auto"/>
        <w:ind w:left="7314" w:firstLine="0"/>
        <w:rPr>
          <w:rFonts w:ascii="Arial" w:hAnsi="Arial" w:cs="Arial"/>
        </w:rPr>
      </w:pPr>
    </w:p>
    <w:p w14:paraId="15048AA2" w14:textId="77777777" w:rsidR="00353F17" w:rsidRPr="00445B78" w:rsidRDefault="00353F17" w:rsidP="00353F17">
      <w:pPr>
        <w:shd w:val="clear" w:color="auto" w:fill="FFFFFF"/>
        <w:spacing w:line="240" w:lineRule="auto"/>
        <w:ind w:firstLine="851"/>
        <w:rPr>
          <w:rFonts w:ascii="Times New Roman" w:hAnsi="Times New Roman" w:cs="Times New Roman"/>
          <w:bCs/>
          <w:sz w:val="24"/>
          <w:szCs w:val="24"/>
        </w:rPr>
      </w:pPr>
      <w:r w:rsidRPr="00445B78">
        <w:rPr>
          <w:rFonts w:ascii="Times New Roman" w:hAnsi="Times New Roman" w:cs="Times New Roman"/>
          <w:bCs/>
          <w:sz w:val="24"/>
          <w:szCs w:val="24"/>
        </w:rPr>
        <w:t>1.</w:t>
      </w:r>
      <w:r w:rsidRPr="00445B78">
        <w:rPr>
          <w:rFonts w:cstheme="minorHAnsi"/>
          <w:bCs/>
          <w:sz w:val="24"/>
          <w:szCs w:val="24"/>
        </w:rPr>
        <w:t xml:space="preserve"> </w:t>
      </w:r>
      <w:r w:rsidRPr="00445B78">
        <w:rPr>
          <w:rFonts w:ascii="Times New Roman" w:hAnsi="Times New Roman" w:cs="Times New Roman"/>
          <w:bCs/>
          <w:sz w:val="24"/>
          <w:szCs w:val="24"/>
        </w:rPr>
        <w:t>Perkančioji organizacija ekonomiškai naudingiausią pasiūlymą išrenka pagal kainą, vadovaudamasi šiame priede nustatyta vertinimo tvarka.</w:t>
      </w:r>
    </w:p>
    <w:p w14:paraId="6A4724F1" w14:textId="77777777" w:rsidR="00353F17" w:rsidRPr="00445B78" w:rsidRDefault="00353F17" w:rsidP="00353F17">
      <w:pPr>
        <w:spacing w:line="240" w:lineRule="auto"/>
        <w:ind w:firstLine="851"/>
        <w:rPr>
          <w:rFonts w:ascii="Times New Roman" w:hAnsi="Times New Roman" w:cs="Times New Roman"/>
          <w:sz w:val="24"/>
          <w:szCs w:val="24"/>
        </w:rPr>
      </w:pPr>
      <w:r w:rsidRPr="00445B78">
        <w:rPr>
          <w:rFonts w:ascii="Times New Roman" w:hAnsi="Times New Roman" w:cs="Times New Roman"/>
          <w:bCs/>
          <w:sz w:val="24"/>
          <w:szCs w:val="24"/>
        </w:rPr>
        <w:t xml:space="preserve">2. </w:t>
      </w:r>
      <w:r w:rsidRPr="00445B78">
        <w:rPr>
          <w:rFonts w:ascii="Times New Roman" w:hAnsi="Times New Roman" w:cs="Times New Roman"/>
          <w:sz w:val="24"/>
          <w:szCs w:val="24"/>
        </w:rPr>
        <w:t>Pasiūlyme nurodyta prekių kaina arba sąnaudos visais atvejais turi būti laikomos neįprastai mažomis, jeigu jos yra 30 ir daugiau procentų mažesnės už visų tiekėjų, kurių pasiūlymai neatmesti dėl kitų priežasčių</w:t>
      </w:r>
      <w:r w:rsidRPr="00445B78">
        <w:rPr>
          <w:rFonts w:ascii="Times New Roman" w:hAnsi="Times New Roman" w:cs="Times New Roman"/>
          <w:b/>
          <w:bCs/>
          <w:sz w:val="24"/>
          <w:szCs w:val="24"/>
        </w:rPr>
        <w:t xml:space="preserve"> </w:t>
      </w:r>
      <w:r w:rsidRPr="00445B78">
        <w:rPr>
          <w:rFonts w:ascii="Times New Roman" w:hAnsi="Times New Roman" w:cs="Times New Roman"/>
          <w:sz w:val="24"/>
          <w:szCs w:val="24"/>
        </w:rPr>
        <w:t xml:space="preserve">ir kurių pasiūlyta kaina neviršija pirkimui skirtų lėšų, nustatytų ir užfiksuotų perkančiosios organizacijos rengiamuose dokumentuose prieš pradedant pirkimo procedūrą, pasiūlytų  kainų arba sąnaudų aritmetinį vidurkį. </w:t>
      </w:r>
    </w:p>
    <w:p w14:paraId="46612551" w14:textId="77777777" w:rsidR="00353F17" w:rsidRPr="00445B78" w:rsidRDefault="00353F17" w:rsidP="00353F17">
      <w:pPr>
        <w:pStyle w:val="prastasiniatinklio"/>
        <w:spacing w:before="0" w:beforeAutospacing="0" w:after="0" w:afterAutospacing="0" w:line="240" w:lineRule="auto"/>
        <w:ind w:firstLine="851"/>
        <w:rPr>
          <w:rFonts w:ascii="Times New Roman" w:eastAsia="Calibri" w:hAnsi="Times New Roman" w:cs="Times New Roman"/>
          <w:bCs/>
          <w:iCs/>
          <w:sz w:val="24"/>
          <w:szCs w:val="24"/>
          <w:lang w:eastAsia="en-US"/>
        </w:rPr>
      </w:pPr>
      <w:r w:rsidRPr="00445B78">
        <w:rPr>
          <w:rFonts w:ascii="Times New Roman" w:eastAsia="Calibri" w:hAnsi="Times New Roman" w:cs="Times New Roman"/>
          <w:bCs/>
          <w:iCs/>
          <w:sz w:val="24"/>
          <w:szCs w:val="24"/>
          <w:lang w:eastAsia="en-US"/>
        </w:rPr>
        <w:t>3.</w:t>
      </w:r>
      <w:r w:rsidRPr="00445B78">
        <w:rPr>
          <w:rFonts w:ascii="Times New Roman" w:eastAsia="Calibri" w:hAnsi="Times New Roman" w:cs="Times New Roman"/>
          <w:b/>
          <w:i/>
          <w:sz w:val="24"/>
          <w:szCs w:val="24"/>
          <w:lang w:eastAsia="en-US"/>
        </w:rPr>
        <w:t xml:space="preserve"> </w:t>
      </w:r>
      <w:r w:rsidRPr="00445B78">
        <w:rPr>
          <w:rFonts w:ascii="Times New Roman" w:hAnsi="Times New Roman" w:cs="Times New Roman"/>
          <w:sz w:val="24"/>
          <w:szCs w:val="24"/>
        </w:rPr>
        <w:t xml:space="preserve">Perkančiajai organizacijai priimtina maksimali bendra </w:t>
      </w:r>
      <w:r w:rsidRPr="00535002">
        <w:rPr>
          <w:rFonts w:ascii="Times New Roman" w:hAnsi="Times New Roman" w:cs="Times New Roman"/>
          <w:sz w:val="24"/>
          <w:szCs w:val="24"/>
        </w:rPr>
        <w:t>pasiūlymo kaina 65 000,00</w:t>
      </w:r>
      <w:r w:rsidRPr="00535002">
        <w:rPr>
          <w:rFonts w:ascii="Times New Roman" w:eastAsia="Calibri" w:hAnsi="Times New Roman" w:cs="Times New Roman"/>
          <w:bCs/>
          <w:iCs/>
          <w:sz w:val="24"/>
          <w:szCs w:val="24"/>
          <w:lang w:eastAsia="en-US"/>
        </w:rPr>
        <w:t xml:space="preserve"> (šešiasdešimt penki tūkstančiai, nulis centų) Eur be pridėtinės vertės mokesčio (</w:t>
      </w:r>
      <w:r w:rsidRPr="00535002">
        <w:rPr>
          <w:rFonts w:ascii="Times New Roman" w:eastAsia="Calibri" w:hAnsi="Times New Roman" w:cs="Times New Roman"/>
          <w:bCs/>
          <w:i/>
          <w:sz w:val="24"/>
          <w:szCs w:val="24"/>
          <w:lang w:eastAsia="en-US"/>
        </w:rPr>
        <w:t>toliau – PVM</w:t>
      </w:r>
      <w:r w:rsidRPr="00535002">
        <w:rPr>
          <w:rFonts w:ascii="Times New Roman" w:eastAsia="Calibri" w:hAnsi="Times New Roman" w:cs="Times New Roman"/>
          <w:bCs/>
          <w:iCs/>
          <w:sz w:val="24"/>
          <w:szCs w:val="24"/>
          <w:lang w:eastAsia="en-US"/>
        </w:rPr>
        <w:t xml:space="preserve">), 78 650,00 (septyniasdešimt aštuoni ūkstančiai šeši šimtai penkiasdešimt, nulis centų) Eur su PVM. Pasiūlymas, kuriame nurodyta </w:t>
      </w:r>
      <w:r w:rsidRPr="00445B78">
        <w:rPr>
          <w:rFonts w:ascii="Times New Roman" w:eastAsia="Calibri" w:hAnsi="Times New Roman" w:cs="Times New Roman"/>
          <w:bCs/>
          <w:iCs/>
          <w:sz w:val="24"/>
          <w:szCs w:val="24"/>
          <w:lang w:eastAsia="en-US"/>
        </w:rPr>
        <w:t>kaina yra didesnė, bus atmestas kaip neatitinkantis pirkimo dokumentuose nustatytų reikalavimų.</w:t>
      </w:r>
    </w:p>
    <w:p w14:paraId="17E16042" w14:textId="77777777" w:rsidR="00353F17" w:rsidRDefault="00353F17" w:rsidP="00353F17">
      <w:pPr>
        <w:spacing w:line="240" w:lineRule="auto"/>
        <w:ind w:firstLine="851"/>
        <w:rPr>
          <w:rFonts w:ascii="Times New Roman" w:hAnsi="Times New Roman" w:cs="Times New Roman"/>
          <w:bCs/>
          <w:sz w:val="24"/>
          <w:szCs w:val="24"/>
        </w:rPr>
      </w:pPr>
      <w:r w:rsidRPr="00445B78">
        <w:rPr>
          <w:rFonts w:ascii="Times New Roman" w:hAnsi="Times New Roman" w:cs="Times New Roman"/>
          <w:bCs/>
          <w:sz w:val="24"/>
          <w:szCs w:val="24"/>
        </w:rPr>
        <w:t xml:space="preserve">4. Atsižvelgiant į tai, kad </w:t>
      </w:r>
      <w:r w:rsidRPr="00B91F4A">
        <w:rPr>
          <w:rFonts w:ascii="Times New Roman" w:hAnsi="Times New Roman" w:cs="Times New Roman"/>
          <w:bCs/>
          <w:sz w:val="24"/>
          <w:szCs w:val="24"/>
        </w:rPr>
        <w:t>perkančioji organizacija ekonomiškai naudingiausią pasiūlymą išrenka pagal kainos kriterijų, Bendrųjų pirkimo sąlygų 7 ir 13 skyriuose nustatyta tvarka vertins tik tą pasiūlymą, kuris nustatomas kaip galimas laimėtojas. Jei įvertinus tokį pasiūlymą paaiškės, kad jis negali būti pripažintas laimėtoju, kaip tai numatyta Bendrųjų pirkimo sąlygų 15 skyriuje, jo pasiūlymas atmetamas ir toliau tikrinamas pasiūlymas, kuris galėtų būti antras pagal ekonominį pasiūlymo naudingumą</w:t>
      </w:r>
      <w:r w:rsidRPr="00445B78">
        <w:rPr>
          <w:rFonts w:ascii="Times New Roman" w:hAnsi="Times New Roman" w:cs="Times New Roman"/>
          <w:bCs/>
          <w:sz w:val="24"/>
          <w:szCs w:val="24"/>
        </w:rPr>
        <w:t xml:space="preserve">. Tokia seka kartojama, kol nustatomas laimėjęs pasiūlymas ar atmetami visi gauti pasiūlymai. </w:t>
      </w:r>
    </w:p>
    <w:p w14:paraId="3C36708F" w14:textId="77777777" w:rsidR="00353F17" w:rsidRDefault="00353F17" w:rsidP="00353F17">
      <w:pPr>
        <w:spacing w:line="240" w:lineRule="auto"/>
        <w:ind w:firstLine="0"/>
        <w:rPr>
          <w:rFonts w:ascii="Times New Roman" w:hAnsi="Times New Roman" w:cs="Times New Roman"/>
          <w:bCs/>
          <w:sz w:val="24"/>
          <w:szCs w:val="24"/>
        </w:rPr>
      </w:pPr>
    </w:p>
    <w:p w14:paraId="0F88FAB7" w14:textId="77777777" w:rsidR="00353F17" w:rsidRPr="00445B78" w:rsidRDefault="00353F17" w:rsidP="00353F17">
      <w:pPr>
        <w:spacing w:line="240" w:lineRule="auto"/>
        <w:ind w:firstLine="0"/>
        <w:jc w:val="center"/>
        <w:rPr>
          <w:rFonts w:ascii="Times New Roman" w:hAnsi="Times New Roman" w:cs="Times New Roman"/>
          <w:bCs/>
          <w:sz w:val="24"/>
          <w:szCs w:val="24"/>
        </w:rPr>
      </w:pPr>
      <w:r>
        <w:rPr>
          <w:rFonts w:ascii="Times New Roman" w:hAnsi="Times New Roman" w:cs="Times New Roman"/>
          <w:bCs/>
          <w:sz w:val="24"/>
          <w:szCs w:val="24"/>
        </w:rPr>
        <w:t>______________________</w:t>
      </w:r>
    </w:p>
    <w:p w14:paraId="1506ED04" w14:textId="77777777" w:rsidR="00353F17" w:rsidRPr="00445B78" w:rsidRDefault="00353F17" w:rsidP="00353F17">
      <w:pPr>
        <w:rPr>
          <w:rFonts w:ascii="Arial" w:eastAsiaTheme="minorHAnsi" w:hAnsi="Arial" w:cs="Arial"/>
          <w:bCs/>
          <w:iCs/>
        </w:rPr>
      </w:pPr>
      <w:r w:rsidRPr="00DD1593">
        <w:rPr>
          <w:rFonts w:ascii="Arial" w:eastAsiaTheme="minorHAnsi" w:hAnsi="Arial" w:cs="Arial"/>
          <w:bCs/>
          <w:iCs/>
        </w:rPr>
        <w:br w:type="page"/>
      </w:r>
    </w:p>
    <w:p w14:paraId="45BF5E36" w14:textId="77777777" w:rsidR="00353F17" w:rsidRPr="00445B78" w:rsidRDefault="00353F17" w:rsidP="00353F17">
      <w:pPr>
        <w:pStyle w:val="Antrat1"/>
        <w:spacing w:before="0" w:after="0" w:line="360" w:lineRule="auto"/>
        <w:jc w:val="right"/>
        <w:rPr>
          <w:rFonts w:ascii="Times New Roman" w:eastAsiaTheme="minorHAnsi" w:hAnsi="Times New Roman" w:cs="Times New Roman"/>
          <w:bCs/>
          <w:iCs/>
          <w:sz w:val="24"/>
          <w:szCs w:val="24"/>
        </w:rPr>
      </w:pPr>
      <w:bookmarkStart w:id="33" w:name="_Toc214461768"/>
      <w:r w:rsidRPr="00445B78">
        <w:rPr>
          <w:rFonts w:ascii="Times New Roman" w:hAnsi="Times New Roman" w:cs="Times New Roman"/>
          <w:sz w:val="24"/>
          <w:szCs w:val="24"/>
        </w:rPr>
        <w:lastRenderedPageBreak/>
        <w:t>5 priedas</w:t>
      </w:r>
      <w:bookmarkEnd w:id="33"/>
    </w:p>
    <w:p w14:paraId="598E1A74" w14:textId="77777777" w:rsidR="00353F17" w:rsidRPr="00445B78" w:rsidRDefault="00353F17" w:rsidP="00353F17">
      <w:pPr>
        <w:pStyle w:val="Antrat1"/>
        <w:spacing w:before="0" w:line="360" w:lineRule="auto"/>
        <w:jc w:val="center"/>
        <w:rPr>
          <w:rFonts w:ascii="Times New Roman" w:hAnsi="Times New Roman" w:cs="Times New Roman"/>
          <w:b/>
          <w:bCs/>
          <w:sz w:val="24"/>
          <w:szCs w:val="24"/>
        </w:rPr>
      </w:pPr>
      <w:bookmarkStart w:id="34" w:name="_Toc214461769"/>
      <w:r w:rsidRPr="00445B78">
        <w:rPr>
          <w:rFonts w:ascii="Times New Roman" w:hAnsi="Times New Roman" w:cs="Times New Roman"/>
          <w:b/>
          <w:bCs/>
          <w:sz w:val="24"/>
          <w:szCs w:val="24"/>
        </w:rPr>
        <w:t>TERMINAI</w:t>
      </w:r>
      <w:bookmarkEnd w:id="34"/>
    </w:p>
    <w:tbl>
      <w:tblPr>
        <w:tblStyle w:val="TableGrid2"/>
        <w:tblW w:w="9497" w:type="dxa"/>
        <w:tblInd w:w="421" w:type="dxa"/>
        <w:tblLayout w:type="fixed"/>
        <w:tblLook w:val="04A0" w:firstRow="1" w:lastRow="0" w:firstColumn="1" w:lastColumn="0" w:noHBand="0" w:noVBand="1"/>
      </w:tblPr>
      <w:tblGrid>
        <w:gridCol w:w="600"/>
        <w:gridCol w:w="2943"/>
        <w:gridCol w:w="3119"/>
        <w:gridCol w:w="2835"/>
      </w:tblGrid>
      <w:tr w:rsidR="00353F17" w:rsidRPr="00445B78" w14:paraId="2C0EA3D2" w14:textId="77777777" w:rsidTr="005871D3">
        <w:trPr>
          <w:trHeight w:val="20"/>
        </w:trPr>
        <w:tc>
          <w:tcPr>
            <w:tcW w:w="600" w:type="dxa"/>
            <w:vAlign w:val="center"/>
          </w:tcPr>
          <w:p w14:paraId="3B99B001" w14:textId="77777777" w:rsidR="00353F17" w:rsidRPr="00445B78" w:rsidRDefault="00353F17" w:rsidP="00104C84">
            <w:pPr>
              <w:ind w:firstLine="0"/>
              <w:jc w:val="center"/>
              <w:rPr>
                <w:b/>
                <w:bCs/>
                <w:sz w:val="24"/>
                <w:szCs w:val="24"/>
              </w:rPr>
            </w:pPr>
            <w:r w:rsidRPr="00445B78">
              <w:rPr>
                <w:b/>
                <w:bCs/>
                <w:sz w:val="24"/>
                <w:szCs w:val="24"/>
              </w:rPr>
              <w:t>Eil.</w:t>
            </w:r>
          </w:p>
          <w:p w14:paraId="1201E45E" w14:textId="77777777" w:rsidR="00353F17" w:rsidRPr="00445B78" w:rsidRDefault="00353F17" w:rsidP="00104C84">
            <w:pPr>
              <w:ind w:firstLine="0"/>
              <w:jc w:val="center"/>
              <w:rPr>
                <w:sz w:val="24"/>
                <w:szCs w:val="24"/>
              </w:rPr>
            </w:pPr>
            <w:r w:rsidRPr="00445B78">
              <w:rPr>
                <w:b/>
                <w:bCs/>
                <w:sz w:val="24"/>
                <w:szCs w:val="24"/>
              </w:rPr>
              <w:t>Nr.</w:t>
            </w:r>
          </w:p>
        </w:tc>
        <w:tc>
          <w:tcPr>
            <w:tcW w:w="2943" w:type="dxa"/>
            <w:vAlign w:val="center"/>
          </w:tcPr>
          <w:p w14:paraId="6DA2A0FE" w14:textId="77777777" w:rsidR="00353F17" w:rsidRPr="00445B78" w:rsidRDefault="00353F17" w:rsidP="00104C84">
            <w:pPr>
              <w:ind w:firstLine="0"/>
              <w:jc w:val="center"/>
              <w:rPr>
                <w:sz w:val="24"/>
                <w:szCs w:val="24"/>
              </w:rPr>
            </w:pPr>
            <w:r w:rsidRPr="00445B78">
              <w:rPr>
                <w:b/>
                <w:sz w:val="24"/>
                <w:szCs w:val="24"/>
              </w:rPr>
              <w:t>Veiksmas</w:t>
            </w:r>
          </w:p>
        </w:tc>
        <w:tc>
          <w:tcPr>
            <w:tcW w:w="3119" w:type="dxa"/>
            <w:vAlign w:val="center"/>
            <w:hideMark/>
          </w:tcPr>
          <w:p w14:paraId="13072EFB" w14:textId="77777777" w:rsidR="00353F17" w:rsidRPr="00445B78" w:rsidRDefault="00353F17" w:rsidP="00104C84">
            <w:pPr>
              <w:ind w:firstLine="34"/>
              <w:jc w:val="center"/>
              <w:rPr>
                <w:b/>
                <w:sz w:val="24"/>
                <w:szCs w:val="24"/>
              </w:rPr>
            </w:pPr>
            <w:r w:rsidRPr="00445B78">
              <w:rPr>
                <w:b/>
                <w:sz w:val="24"/>
                <w:szCs w:val="24"/>
              </w:rPr>
              <w:t>Data/dienų skaičius/ laikas</w:t>
            </w:r>
          </w:p>
          <w:p w14:paraId="15A20CA8" w14:textId="77777777" w:rsidR="00353F17" w:rsidRPr="00445B78" w:rsidRDefault="00353F17" w:rsidP="00104C84">
            <w:pPr>
              <w:ind w:firstLine="34"/>
              <w:jc w:val="center"/>
              <w:rPr>
                <w:sz w:val="24"/>
                <w:szCs w:val="24"/>
              </w:rPr>
            </w:pPr>
            <w:r w:rsidRPr="00445B78">
              <w:rPr>
                <w:sz w:val="24"/>
                <w:szCs w:val="24"/>
              </w:rPr>
              <w:t>(</w:t>
            </w:r>
            <w:r>
              <w:rPr>
                <w:sz w:val="24"/>
                <w:szCs w:val="24"/>
              </w:rPr>
              <w:t>L</w:t>
            </w:r>
            <w:r w:rsidRPr="00445B78">
              <w:rPr>
                <w:sz w:val="24"/>
                <w:szCs w:val="24"/>
              </w:rPr>
              <w:t>ietuvos laiku)</w:t>
            </w:r>
          </w:p>
        </w:tc>
        <w:tc>
          <w:tcPr>
            <w:tcW w:w="2835" w:type="dxa"/>
            <w:vAlign w:val="center"/>
            <w:hideMark/>
          </w:tcPr>
          <w:p w14:paraId="04CC48B9" w14:textId="77777777" w:rsidR="00353F17" w:rsidRPr="00445B78" w:rsidRDefault="00353F17" w:rsidP="00104C84">
            <w:pPr>
              <w:ind w:firstLine="34"/>
              <w:jc w:val="center"/>
              <w:rPr>
                <w:b/>
                <w:sz w:val="24"/>
                <w:szCs w:val="24"/>
              </w:rPr>
            </w:pPr>
            <w:r w:rsidRPr="00445B78">
              <w:rPr>
                <w:b/>
                <w:sz w:val="24"/>
                <w:szCs w:val="24"/>
              </w:rPr>
              <w:t>Pastabos</w:t>
            </w:r>
          </w:p>
        </w:tc>
      </w:tr>
      <w:tr w:rsidR="00353F17" w:rsidRPr="00445B78" w14:paraId="7AAEEA30" w14:textId="77777777" w:rsidTr="005871D3">
        <w:trPr>
          <w:trHeight w:val="20"/>
        </w:trPr>
        <w:tc>
          <w:tcPr>
            <w:tcW w:w="600" w:type="dxa"/>
          </w:tcPr>
          <w:p w14:paraId="48AF751F" w14:textId="77777777" w:rsidR="00353F17" w:rsidRPr="00445B78" w:rsidRDefault="00353F17" w:rsidP="00104C84">
            <w:pPr>
              <w:ind w:firstLine="0"/>
              <w:rPr>
                <w:bCs/>
                <w:sz w:val="24"/>
                <w:szCs w:val="24"/>
              </w:rPr>
            </w:pPr>
            <w:r w:rsidRPr="00445B78">
              <w:rPr>
                <w:bCs/>
                <w:sz w:val="24"/>
                <w:szCs w:val="24"/>
              </w:rPr>
              <w:t>1.</w:t>
            </w:r>
          </w:p>
        </w:tc>
        <w:tc>
          <w:tcPr>
            <w:tcW w:w="2943" w:type="dxa"/>
          </w:tcPr>
          <w:p w14:paraId="0E2D0B32" w14:textId="77777777" w:rsidR="00353F17" w:rsidRPr="00445B78" w:rsidRDefault="00353F17" w:rsidP="00104C84">
            <w:pPr>
              <w:ind w:firstLine="0"/>
              <w:rPr>
                <w:bCs/>
                <w:sz w:val="24"/>
                <w:szCs w:val="24"/>
              </w:rPr>
            </w:pPr>
            <w:r w:rsidRPr="00445B78">
              <w:rPr>
                <w:bCs/>
                <w:sz w:val="24"/>
                <w:szCs w:val="24"/>
              </w:rPr>
              <w:t>Pasiūlymų pateikimo terminas</w:t>
            </w:r>
          </w:p>
        </w:tc>
        <w:tc>
          <w:tcPr>
            <w:tcW w:w="3119" w:type="dxa"/>
          </w:tcPr>
          <w:p w14:paraId="711323F9" w14:textId="77777777" w:rsidR="00353F17" w:rsidRPr="00445B78" w:rsidRDefault="00353F17" w:rsidP="00104C84">
            <w:pPr>
              <w:ind w:firstLine="34"/>
              <w:rPr>
                <w:sz w:val="24"/>
                <w:szCs w:val="24"/>
              </w:rPr>
            </w:pPr>
            <w:r w:rsidRPr="00445B78">
              <w:rPr>
                <w:sz w:val="24"/>
                <w:szCs w:val="24"/>
              </w:rPr>
              <w:t xml:space="preserve">Bus nurodytas skelbime apie pirkimą. </w:t>
            </w:r>
          </w:p>
        </w:tc>
        <w:tc>
          <w:tcPr>
            <w:tcW w:w="2835" w:type="dxa"/>
          </w:tcPr>
          <w:p w14:paraId="06580B1C" w14:textId="77777777" w:rsidR="00353F17" w:rsidRPr="00445B78" w:rsidRDefault="00353F17" w:rsidP="00104C84">
            <w:pPr>
              <w:ind w:firstLine="0"/>
              <w:rPr>
                <w:sz w:val="24"/>
                <w:szCs w:val="24"/>
              </w:rPr>
            </w:pPr>
            <w:r w:rsidRPr="00445B78">
              <w:rPr>
                <w:sz w:val="24"/>
                <w:szCs w:val="24"/>
              </w:rPr>
              <w:t>Perkančioji organizacija turi teisę pratęsti pasiūlymų pateikimo terminą.</w:t>
            </w:r>
          </w:p>
        </w:tc>
      </w:tr>
      <w:tr w:rsidR="00353F17" w:rsidRPr="00445B78" w14:paraId="04F8C5BE" w14:textId="77777777" w:rsidTr="005871D3">
        <w:trPr>
          <w:trHeight w:val="20"/>
        </w:trPr>
        <w:tc>
          <w:tcPr>
            <w:tcW w:w="600" w:type="dxa"/>
          </w:tcPr>
          <w:p w14:paraId="235B3C69" w14:textId="77777777" w:rsidR="00353F17" w:rsidRPr="00445B78" w:rsidRDefault="00353F17" w:rsidP="00104C84">
            <w:pPr>
              <w:ind w:firstLine="0"/>
              <w:rPr>
                <w:bCs/>
                <w:sz w:val="24"/>
                <w:szCs w:val="24"/>
              </w:rPr>
            </w:pPr>
            <w:r w:rsidRPr="00445B78">
              <w:rPr>
                <w:bCs/>
                <w:sz w:val="24"/>
                <w:szCs w:val="24"/>
              </w:rPr>
              <w:t>2.</w:t>
            </w:r>
          </w:p>
        </w:tc>
        <w:tc>
          <w:tcPr>
            <w:tcW w:w="2943" w:type="dxa"/>
          </w:tcPr>
          <w:p w14:paraId="7E293D1E" w14:textId="77777777" w:rsidR="00353F17" w:rsidRPr="00445B78" w:rsidRDefault="00353F17" w:rsidP="00104C84">
            <w:pPr>
              <w:ind w:firstLine="0"/>
              <w:rPr>
                <w:bCs/>
                <w:sz w:val="24"/>
                <w:szCs w:val="24"/>
              </w:rPr>
            </w:pPr>
            <w:r w:rsidRPr="00445B78">
              <w:rPr>
                <w:sz w:val="24"/>
                <w:szCs w:val="24"/>
              </w:rPr>
              <w:t>Pasiūlymą patikslinti pirkimo dokumentus arba prašymus dėl pirkimo dokumentų paaiškinimų tiekėjas turi pateikti ne vėliau kaip:</w:t>
            </w:r>
          </w:p>
        </w:tc>
        <w:tc>
          <w:tcPr>
            <w:tcW w:w="3119" w:type="dxa"/>
          </w:tcPr>
          <w:p w14:paraId="0F1A91DA" w14:textId="77777777" w:rsidR="00353F17" w:rsidRPr="00CD6927" w:rsidRDefault="00353F17" w:rsidP="00104C84">
            <w:pPr>
              <w:ind w:firstLine="0"/>
              <w:rPr>
                <w:sz w:val="24"/>
                <w:szCs w:val="24"/>
              </w:rPr>
            </w:pPr>
            <w:r w:rsidRPr="00CD6927">
              <w:rPr>
                <w:sz w:val="24"/>
                <w:szCs w:val="24"/>
              </w:rPr>
              <w:t>Likus 2 darbo dienoms iki pasiūlymų pateikimo termino pabaigos.</w:t>
            </w:r>
          </w:p>
        </w:tc>
        <w:tc>
          <w:tcPr>
            <w:tcW w:w="2835" w:type="dxa"/>
          </w:tcPr>
          <w:p w14:paraId="095A05AE" w14:textId="77777777" w:rsidR="00353F17" w:rsidRPr="00445B78" w:rsidRDefault="00353F17" w:rsidP="00104C84">
            <w:pPr>
              <w:ind w:firstLine="34"/>
              <w:rPr>
                <w:color w:val="7030A0"/>
                <w:sz w:val="24"/>
                <w:szCs w:val="24"/>
              </w:rPr>
            </w:pPr>
          </w:p>
          <w:p w14:paraId="5D98A180" w14:textId="77777777" w:rsidR="00353F17" w:rsidRPr="00445B78" w:rsidRDefault="00353F17" w:rsidP="00104C84">
            <w:pPr>
              <w:ind w:firstLine="34"/>
              <w:rPr>
                <w:color w:val="7030A0"/>
                <w:sz w:val="24"/>
                <w:szCs w:val="24"/>
              </w:rPr>
            </w:pPr>
          </w:p>
          <w:p w14:paraId="43789BAB" w14:textId="77777777" w:rsidR="00353F17" w:rsidRPr="00445B78" w:rsidRDefault="00353F17" w:rsidP="00104C84">
            <w:pPr>
              <w:ind w:firstLine="34"/>
              <w:rPr>
                <w:color w:val="7030A0"/>
                <w:sz w:val="24"/>
                <w:szCs w:val="24"/>
              </w:rPr>
            </w:pPr>
          </w:p>
        </w:tc>
      </w:tr>
      <w:tr w:rsidR="00353F17" w:rsidRPr="00445B78" w14:paraId="0EB841A1" w14:textId="77777777" w:rsidTr="005871D3">
        <w:trPr>
          <w:trHeight w:val="20"/>
        </w:trPr>
        <w:tc>
          <w:tcPr>
            <w:tcW w:w="600" w:type="dxa"/>
          </w:tcPr>
          <w:p w14:paraId="56C6BC99" w14:textId="77777777" w:rsidR="00353F17" w:rsidRPr="00445B78" w:rsidRDefault="00353F17" w:rsidP="00104C84">
            <w:pPr>
              <w:ind w:firstLine="0"/>
              <w:rPr>
                <w:bCs/>
                <w:sz w:val="24"/>
                <w:szCs w:val="24"/>
              </w:rPr>
            </w:pPr>
            <w:r w:rsidRPr="00445B78">
              <w:rPr>
                <w:bCs/>
                <w:sz w:val="24"/>
                <w:szCs w:val="24"/>
              </w:rPr>
              <w:t>3.</w:t>
            </w:r>
          </w:p>
        </w:tc>
        <w:tc>
          <w:tcPr>
            <w:tcW w:w="2943" w:type="dxa"/>
          </w:tcPr>
          <w:p w14:paraId="213E2ABA" w14:textId="77777777" w:rsidR="00353F17" w:rsidRPr="00445B78" w:rsidRDefault="00353F17" w:rsidP="00104C84">
            <w:pPr>
              <w:ind w:firstLine="0"/>
              <w:rPr>
                <w:sz w:val="24"/>
                <w:szCs w:val="24"/>
              </w:rPr>
            </w:pPr>
            <w:r w:rsidRPr="00445B78">
              <w:rPr>
                <w:rFonts w:eastAsia="Arial"/>
                <w:sz w:val="24"/>
                <w:szCs w:val="24"/>
              </w:rPr>
              <w:t xml:space="preserve">Perkančioji organizacija </w:t>
            </w:r>
            <w:r w:rsidRPr="00445B78">
              <w:rPr>
                <w:sz w:val="24"/>
                <w:szCs w:val="24"/>
              </w:rPr>
              <w:t>pirkimo dokumentų paaiškinimą, patikslinimą pateikia visiems dalyviams:</w:t>
            </w:r>
          </w:p>
        </w:tc>
        <w:tc>
          <w:tcPr>
            <w:tcW w:w="3119" w:type="dxa"/>
          </w:tcPr>
          <w:p w14:paraId="68F9DFAF" w14:textId="77777777" w:rsidR="00353F17" w:rsidRPr="00CD6927" w:rsidRDefault="00353F17" w:rsidP="00104C84">
            <w:pPr>
              <w:ind w:firstLine="0"/>
              <w:rPr>
                <w:sz w:val="24"/>
                <w:szCs w:val="24"/>
              </w:rPr>
            </w:pPr>
            <w:r w:rsidRPr="00CD6927">
              <w:rPr>
                <w:sz w:val="24"/>
                <w:szCs w:val="24"/>
              </w:rPr>
              <w:t>Likus ne mažiau kaip 1 darbo dienai iki pasiūlymų pateikimo termino pabaigos.</w:t>
            </w:r>
          </w:p>
        </w:tc>
        <w:tc>
          <w:tcPr>
            <w:tcW w:w="2835" w:type="dxa"/>
          </w:tcPr>
          <w:p w14:paraId="55072CAA" w14:textId="77777777" w:rsidR="00353F17" w:rsidRPr="00445B78" w:rsidRDefault="00353F17" w:rsidP="00104C84">
            <w:pPr>
              <w:ind w:firstLine="0"/>
              <w:rPr>
                <w:color w:val="7030A0"/>
                <w:sz w:val="24"/>
                <w:szCs w:val="24"/>
              </w:rPr>
            </w:pPr>
            <w:r w:rsidRPr="00445B78">
              <w:rPr>
                <w:color w:val="000000"/>
                <w:sz w:val="24"/>
                <w:szCs w:val="24"/>
              </w:rPr>
              <w:t xml:space="preserve">Jei paaiškinimai ar patikslinimai teikiami perkančiosios organizacijos iniciatyva, jų pateikimo terminas nesikeičia. </w:t>
            </w:r>
          </w:p>
          <w:p w14:paraId="0F496BC6" w14:textId="77777777" w:rsidR="00353F17" w:rsidRPr="00445B78" w:rsidRDefault="00353F17" w:rsidP="00104C84">
            <w:pPr>
              <w:ind w:firstLine="34"/>
              <w:rPr>
                <w:color w:val="7030A0"/>
                <w:sz w:val="24"/>
                <w:szCs w:val="24"/>
              </w:rPr>
            </w:pPr>
          </w:p>
        </w:tc>
      </w:tr>
      <w:tr w:rsidR="00353F17" w:rsidRPr="00445B78" w14:paraId="479F586A" w14:textId="77777777" w:rsidTr="005871D3">
        <w:trPr>
          <w:trHeight w:val="1055"/>
        </w:trPr>
        <w:tc>
          <w:tcPr>
            <w:tcW w:w="600" w:type="dxa"/>
          </w:tcPr>
          <w:p w14:paraId="4DBA87E4" w14:textId="77777777" w:rsidR="00353F17" w:rsidRPr="00445B78" w:rsidRDefault="00353F17" w:rsidP="00104C84">
            <w:pPr>
              <w:ind w:firstLine="0"/>
              <w:rPr>
                <w:bCs/>
                <w:sz w:val="24"/>
                <w:szCs w:val="24"/>
              </w:rPr>
            </w:pPr>
            <w:r w:rsidRPr="00445B78">
              <w:rPr>
                <w:bCs/>
                <w:sz w:val="24"/>
                <w:szCs w:val="24"/>
              </w:rPr>
              <w:t>4.</w:t>
            </w:r>
          </w:p>
        </w:tc>
        <w:tc>
          <w:tcPr>
            <w:tcW w:w="2943" w:type="dxa"/>
            <w:hideMark/>
          </w:tcPr>
          <w:p w14:paraId="07FC1DD5" w14:textId="77777777" w:rsidR="00353F17" w:rsidRPr="00535002" w:rsidRDefault="00353F17" w:rsidP="00104C84">
            <w:pPr>
              <w:ind w:firstLine="0"/>
              <w:rPr>
                <w:sz w:val="24"/>
                <w:szCs w:val="24"/>
              </w:rPr>
            </w:pPr>
            <w:r w:rsidRPr="00535002">
              <w:rPr>
                <w:sz w:val="24"/>
                <w:szCs w:val="24"/>
              </w:rPr>
              <w:t>Pradinis susipažinimas su CVP IS priemonėmis gautais pasiūlymais</w:t>
            </w:r>
          </w:p>
        </w:tc>
        <w:tc>
          <w:tcPr>
            <w:tcW w:w="3119" w:type="dxa"/>
            <w:hideMark/>
          </w:tcPr>
          <w:p w14:paraId="6E112C59" w14:textId="77777777" w:rsidR="00353F17" w:rsidRPr="00535002" w:rsidRDefault="00353F17" w:rsidP="00104C84">
            <w:pPr>
              <w:ind w:firstLine="34"/>
              <w:rPr>
                <w:sz w:val="24"/>
                <w:szCs w:val="24"/>
              </w:rPr>
            </w:pPr>
            <w:r w:rsidRPr="00535002">
              <w:rPr>
                <w:sz w:val="24"/>
                <w:szCs w:val="24"/>
              </w:rPr>
              <w:t>Pradedamas ne anksčiau nei po 30 minučių po galutinių pasiūlymų pateikimo termino pabaigos</w:t>
            </w:r>
          </w:p>
        </w:tc>
        <w:tc>
          <w:tcPr>
            <w:tcW w:w="2835" w:type="dxa"/>
            <w:hideMark/>
          </w:tcPr>
          <w:p w14:paraId="23DF4679" w14:textId="77777777" w:rsidR="00353F17" w:rsidRPr="00445B78" w:rsidRDefault="00353F17" w:rsidP="00104C84">
            <w:pPr>
              <w:ind w:firstLine="34"/>
              <w:rPr>
                <w:iCs/>
                <w:sz w:val="24"/>
                <w:szCs w:val="24"/>
              </w:rPr>
            </w:pPr>
          </w:p>
        </w:tc>
      </w:tr>
      <w:tr w:rsidR="00353F17" w:rsidRPr="00445B78" w14:paraId="559E1492" w14:textId="77777777" w:rsidTr="005871D3">
        <w:trPr>
          <w:trHeight w:val="20"/>
        </w:trPr>
        <w:tc>
          <w:tcPr>
            <w:tcW w:w="600" w:type="dxa"/>
          </w:tcPr>
          <w:p w14:paraId="470FA6C9" w14:textId="77777777" w:rsidR="00353F17" w:rsidRPr="00445B78" w:rsidRDefault="00353F17" w:rsidP="00104C84">
            <w:pPr>
              <w:ind w:firstLine="0"/>
              <w:rPr>
                <w:bCs/>
                <w:sz w:val="24"/>
                <w:szCs w:val="24"/>
              </w:rPr>
            </w:pPr>
            <w:r w:rsidRPr="00445B78">
              <w:rPr>
                <w:bCs/>
                <w:sz w:val="24"/>
                <w:szCs w:val="24"/>
              </w:rPr>
              <w:t>5.</w:t>
            </w:r>
          </w:p>
        </w:tc>
        <w:tc>
          <w:tcPr>
            <w:tcW w:w="2943" w:type="dxa"/>
          </w:tcPr>
          <w:p w14:paraId="3E7E436A" w14:textId="77777777" w:rsidR="00353F17" w:rsidRPr="00535002" w:rsidRDefault="00353F17" w:rsidP="00104C84">
            <w:pPr>
              <w:ind w:firstLine="0"/>
              <w:rPr>
                <w:sz w:val="24"/>
                <w:szCs w:val="24"/>
              </w:rPr>
            </w:pPr>
            <w:r w:rsidRPr="00535002">
              <w:rPr>
                <w:bCs/>
                <w:sz w:val="24"/>
                <w:szCs w:val="24"/>
              </w:rPr>
              <w:t>Pasiūlymo galiojimo ir pasiūlymo galiojimo užtikrinimo (jei taikoma) terminas ne trumpesnis kaip</w:t>
            </w:r>
          </w:p>
        </w:tc>
        <w:tc>
          <w:tcPr>
            <w:tcW w:w="3119" w:type="dxa"/>
          </w:tcPr>
          <w:p w14:paraId="0CECFD8C" w14:textId="0DAF6C7C" w:rsidR="00353F17" w:rsidRPr="00535002" w:rsidRDefault="00E94373" w:rsidP="00104C84">
            <w:pPr>
              <w:ind w:firstLine="34"/>
              <w:rPr>
                <w:sz w:val="24"/>
                <w:szCs w:val="24"/>
              </w:rPr>
            </w:pPr>
            <w:r>
              <w:rPr>
                <w:sz w:val="24"/>
                <w:szCs w:val="24"/>
              </w:rPr>
              <w:t>6</w:t>
            </w:r>
            <w:r w:rsidR="00353F17" w:rsidRPr="00535002">
              <w:rPr>
                <w:sz w:val="24"/>
                <w:szCs w:val="24"/>
              </w:rPr>
              <w:t xml:space="preserve">0 (devyniasdešimt) dienų nuo pasiūlymų pateikimo galutinio termino pabaigos. </w:t>
            </w:r>
          </w:p>
        </w:tc>
        <w:tc>
          <w:tcPr>
            <w:tcW w:w="2835" w:type="dxa"/>
          </w:tcPr>
          <w:p w14:paraId="7AC794A2" w14:textId="77777777" w:rsidR="00353F17" w:rsidRPr="00445B78" w:rsidRDefault="00353F17" w:rsidP="00104C84">
            <w:pPr>
              <w:ind w:firstLine="34"/>
              <w:rPr>
                <w:sz w:val="24"/>
                <w:szCs w:val="24"/>
              </w:rPr>
            </w:pPr>
          </w:p>
        </w:tc>
      </w:tr>
      <w:tr w:rsidR="00353F17" w:rsidRPr="00445B78" w14:paraId="3A4E38B1" w14:textId="77777777" w:rsidTr="005871D3">
        <w:trPr>
          <w:trHeight w:val="20"/>
        </w:trPr>
        <w:tc>
          <w:tcPr>
            <w:tcW w:w="600" w:type="dxa"/>
          </w:tcPr>
          <w:p w14:paraId="2C87F97C" w14:textId="77777777" w:rsidR="00353F17" w:rsidRPr="00445B78" w:rsidRDefault="00353F17" w:rsidP="00104C84">
            <w:pPr>
              <w:ind w:firstLine="0"/>
              <w:rPr>
                <w:bCs/>
                <w:sz w:val="24"/>
                <w:szCs w:val="24"/>
              </w:rPr>
            </w:pPr>
            <w:r w:rsidRPr="00445B78">
              <w:rPr>
                <w:bCs/>
                <w:sz w:val="24"/>
                <w:szCs w:val="24"/>
              </w:rPr>
              <w:t>6.</w:t>
            </w:r>
          </w:p>
        </w:tc>
        <w:tc>
          <w:tcPr>
            <w:tcW w:w="2943" w:type="dxa"/>
          </w:tcPr>
          <w:p w14:paraId="777AD8B8" w14:textId="77777777" w:rsidR="00353F17" w:rsidRPr="00445B78" w:rsidRDefault="00353F17" w:rsidP="00104C84">
            <w:pPr>
              <w:ind w:firstLine="0"/>
              <w:rPr>
                <w:sz w:val="24"/>
                <w:szCs w:val="24"/>
              </w:rPr>
            </w:pPr>
            <w:r w:rsidRPr="00445B78">
              <w:rPr>
                <w:rFonts w:eastAsia="Arial"/>
                <w:sz w:val="24"/>
                <w:szCs w:val="24"/>
              </w:rPr>
              <w:t>Perkančioji organizacija</w:t>
            </w:r>
            <w:r w:rsidRPr="00445B78">
              <w:rPr>
                <w:sz w:val="24"/>
                <w:szCs w:val="24"/>
              </w:rPr>
              <w:t xml:space="preserve"> atsako dalyviui, ar jis sutinka priimti dalyvio siūlomą pasiūlymo galiojimo užtikrinimą patvirtinantį dokumentą ne vėliau kaip per</w:t>
            </w:r>
          </w:p>
        </w:tc>
        <w:tc>
          <w:tcPr>
            <w:tcW w:w="3119" w:type="dxa"/>
          </w:tcPr>
          <w:p w14:paraId="3ED90068" w14:textId="77777777" w:rsidR="00353F17" w:rsidRPr="00445B78" w:rsidRDefault="00353F17" w:rsidP="00104C84">
            <w:pPr>
              <w:ind w:firstLine="34"/>
              <w:rPr>
                <w:sz w:val="24"/>
                <w:szCs w:val="24"/>
              </w:rPr>
            </w:pPr>
            <w:r w:rsidRPr="00445B78">
              <w:rPr>
                <w:sz w:val="24"/>
                <w:szCs w:val="24"/>
              </w:rPr>
              <w:t>-</w:t>
            </w:r>
          </w:p>
        </w:tc>
        <w:tc>
          <w:tcPr>
            <w:tcW w:w="2835" w:type="dxa"/>
          </w:tcPr>
          <w:p w14:paraId="25F16F79" w14:textId="77777777" w:rsidR="00353F17" w:rsidRPr="00535002" w:rsidRDefault="00353F17" w:rsidP="00104C84">
            <w:pPr>
              <w:ind w:firstLine="34"/>
              <w:rPr>
                <w:sz w:val="24"/>
                <w:szCs w:val="24"/>
              </w:rPr>
            </w:pPr>
            <w:r w:rsidRPr="00535002">
              <w:rPr>
                <w:sz w:val="24"/>
                <w:szCs w:val="24"/>
              </w:rPr>
              <w:t>Netaikoma</w:t>
            </w:r>
          </w:p>
        </w:tc>
      </w:tr>
      <w:tr w:rsidR="00353F17" w:rsidRPr="00445B78" w14:paraId="46899E77" w14:textId="77777777" w:rsidTr="005871D3">
        <w:trPr>
          <w:trHeight w:val="20"/>
        </w:trPr>
        <w:tc>
          <w:tcPr>
            <w:tcW w:w="600" w:type="dxa"/>
          </w:tcPr>
          <w:p w14:paraId="65E1BFEE" w14:textId="77777777" w:rsidR="00353F17" w:rsidRPr="00445B78" w:rsidRDefault="00353F17" w:rsidP="00104C84">
            <w:pPr>
              <w:ind w:firstLine="0"/>
              <w:rPr>
                <w:bCs/>
                <w:sz w:val="24"/>
                <w:szCs w:val="24"/>
              </w:rPr>
            </w:pPr>
            <w:r w:rsidRPr="00445B78">
              <w:rPr>
                <w:bCs/>
                <w:sz w:val="24"/>
                <w:szCs w:val="24"/>
              </w:rPr>
              <w:t>7.</w:t>
            </w:r>
          </w:p>
        </w:tc>
        <w:tc>
          <w:tcPr>
            <w:tcW w:w="2943" w:type="dxa"/>
          </w:tcPr>
          <w:p w14:paraId="208D014D" w14:textId="77777777" w:rsidR="00353F17" w:rsidRPr="00445B78" w:rsidRDefault="00353F17" w:rsidP="00104C84">
            <w:pPr>
              <w:ind w:firstLine="0"/>
              <w:rPr>
                <w:sz w:val="24"/>
                <w:szCs w:val="24"/>
              </w:rPr>
            </w:pPr>
            <w:r w:rsidRPr="00445B78">
              <w:rPr>
                <w:sz w:val="24"/>
                <w:szCs w:val="24"/>
              </w:rPr>
              <w:t>Pasiūlymo galiojimo užtikrinimas pirkimo dalyviui grąžinamas (arba atsisakoma teisių į jį) per</w:t>
            </w:r>
          </w:p>
        </w:tc>
        <w:tc>
          <w:tcPr>
            <w:tcW w:w="3119" w:type="dxa"/>
          </w:tcPr>
          <w:p w14:paraId="5C77B9C4" w14:textId="77777777" w:rsidR="00353F17" w:rsidRPr="00445B78" w:rsidRDefault="00353F17" w:rsidP="00104C84">
            <w:pPr>
              <w:ind w:firstLine="34"/>
              <w:rPr>
                <w:sz w:val="24"/>
                <w:szCs w:val="24"/>
              </w:rPr>
            </w:pPr>
            <w:r w:rsidRPr="00445B78">
              <w:rPr>
                <w:sz w:val="24"/>
                <w:szCs w:val="24"/>
              </w:rPr>
              <w:t>-</w:t>
            </w:r>
          </w:p>
        </w:tc>
        <w:tc>
          <w:tcPr>
            <w:tcW w:w="2835" w:type="dxa"/>
          </w:tcPr>
          <w:p w14:paraId="781E8963" w14:textId="77777777" w:rsidR="00353F17" w:rsidRPr="00535002" w:rsidRDefault="00353F17" w:rsidP="00104C84">
            <w:pPr>
              <w:ind w:firstLine="34"/>
              <w:rPr>
                <w:sz w:val="24"/>
                <w:szCs w:val="24"/>
              </w:rPr>
            </w:pPr>
            <w:r w:rsidRPr="00535002">
              <w:rPr>
                <w:sz w:val="24"/>
                <w:szCs w:val="24"/>
              </w:rPr>
              <w:t>Netaikoma</w:t>
            </w:r>
          </w:p>
        </w:tc>
      </w:tr>
      <w:tr w:rsidR="00353F17" w:rsidRPr="00445B78" w14:paraId="13228712" w14:textId="77777777" w:rsidTr="005871D3">
        <w:trPr>
          <w:trHeight w:val="20"/>
        </w:trPr>
        <w:tc>
          <w:tcPr>
            <w:tcW w:w="600" w:type="dxa"/>
          </w:tcPr>
          <w:p w14:paraId="28910CAE" w14:textId="77777777" w:rsidR="00353F17" w:rsidRPr="00445B78" w:rsidRDefault="00353F17" w:rsidP="00104C84">
            <w:pPr>
              <w:ind w:firstLine="0"/>
              <w:rPr>
                <w:bCs/>
                <w:sz w:val="24"/>
                <w:szCs w:val="24"/>
              </w:rPr>
            </w:pPr>
            <w:r w:rsidRPr="00445B78">
              <w:rPr>
                <w:bCs/>
                <w:sz w:val="24"/>
                <w:szCs w:val="24"/>
              </w:rPr>
              <w:t>8.</w:t>
            </w:r>
          </w:p>
        </w:tc>
        <w:tc>
          <w:tcPr>
            <w:tcW w:w="2943" w:type="dxa"/>
          </w:tcPr>
          <w:p w14:paraId="5FA033B2" w14:textId="77777777" w:rsidR="00353F17" w:rsidRPr="00445B78" w:rsidRDefault="00353F17" w:rsidP="00104C84">
            <w:pPr>
              <w:ind w:firstLine="0"/>
              <w:rPr>
                <w:sz w:val="24"/>
                <w:szCs w:val="24"/>
              </w:rPr>
            </w:pPr>
            <w:r w:rsidRPr="00445B78">
              <w:rPr>
                <w:rFonts w:eastAsia="Arial"/>
                <w:sz w:val="24"/>
                <w:szCs w:val="24"/>
              </w:rPr>
              <w:t>Perkančioji organizacija</w:t>
            </w:r>
            <w:r w:rsidRPr="00445B78">
              <w:rPr>
                <w:sz w:val="24"/>
                <w:szCs w:val="24"/>
              </w:rPr>
              <w:t xml:space="preserve"> informuoja dalyvius apie EBVPD vertinimo rezultatus, jeigu taikoma, ne vėliau kaip per</w:t>
            </w:r>
          </w:p>
        </w:tc>
        <w:tc>
          <w:tcPr>
            <w:tcW w:w="3119" w:type="dxa"/>
          </w:tcPr>
          <w:p w14:paraId="1FEC0E41" w14:textId="77777777" w:rsidR="00353F17" w:rsidRPr="00445B78" w:rsidRDefault="00353F17" w:rsidP="00104C84">
            <w:pPr>
              <w:ind w:firstLine="34"/>
              <w:rPr>
                <w:sz w:val="24"/>
                <w:szCs w:val="24"/>
              </w:rPr>
            </w:pPr>
            <w:r w:rsidRPr="00445B78">
              <w:rPr>
                <w:bCs/>
                <w:sz w:val="24"/>
                <w:szCs w:val="24"/>
              </w:rPr>
              <w:t>3 (tris) darbo dienas nuo sprendimo priėmimo dienos</w:t>
            </w:r>
          </w:p>
        </w:tc>
        <w:tc>
          <w:tcPr>
            <w:tcW w:w="2835" w:type="dxa"/>
          </w:tcPr>
          <w:p w14:paraId="3DEB9E3E" w14:textId="77777777" w:rsidR="00353F17" w:rsidRPr="00445B78" w:rsidRDefault="00353F17" w:rsidP="00104C84">
            <w:pPr>
              <w:ind w:firstLine="34"/>
              <w:rPr>
                <w:sz w:val="24"/>
                <w:szCs w:val="24"/>
              </w:rPr>
            </w:pPr>
          </w:p>
        </w:tc>
      </w:tr>
      <w:tr w:rsidR="00353F17" w:rsidRPr="00445B78" w14:paraId="2894D938" w14:textId="77777777" w:rsidTr="005871D3">
        <w:trPr>
          <w:trHeight w:val="20"/>
        </w:trPr>
        <w:tc>
          <w:tcPr>
            <w:tcW w:w="600" w:type="dxa"/>
          </w:tcPr>
          <w:p w14:paraId="2EA46926" w14:textId="77777777" w:rsidR="00353F17" w:rsidRPr="00445B78" w:rsidRDefault="00353F17" w:rsidP="00104C84">
            <w:pPr>
              <w:ind w:firstLine="0"/>
              <w:rPr>
                <w:bCs/>
                <w:sz w:val="24"/>
                <w:szCs w:val="24"/>
              </w:rPr>
            </w:pPr>
            <w:r w:rsidRPr="00445B78">
              <w:rPr>
                <w:bCs/>
                <w:sz w:val="24"/>
                <w:szCs w:val="24"/>
              </w:rPr>
              <w:t>9.</w:t>
            </w:r>
          </w:p>
        </w:tc>
        <w:tc>
          <w:tcPr>
            <w:tcW w:w="2943" w:type="dxa"/>
            <w:hideMark/>
          </w:tcPr>
          <w:p w14:paraId="7462A5B4" w14:textId="77777777" w:rsidR="00353F17" w:rsidRPr="00445B78" w:rsidRDefault="00353F17" w:rsidP="00104C84">
            <w:pPr>
              <w:ind w:firstLine="0"/>
              <w:rPr>
                <w:sz w:val="24"/>
                <w:szCs w:val="24"/>
              </w:rPr>
            </w:pPr>
            <w:r w:rsidRPr="00445B78">
              <w:rPr>
                <w:rFonts w:eastAsia="Arial"/>
                <w:sz w:val="24"/>
                <w:szCs w:val="24"/>
              </w:rPr>
              <w:t>Perkančioji organizacija</w:t>
            </w:r>
            <w:r w:rsidRPr="00445B78">
              <w:rPr>
                <w:sz w:val="24"/>
                <w:szCs w:val="24"/>
              </w:rPr>
              <w:t xml:space="preserve"> dalyviams praneša apie </w:t>
            </w:r>
            <w:r w:rsidRPr="00445B78">
              <w:rPr>
                <w:sz w:val="24"/>
                <w:szCs w:val="24"/>
              </w:rPr>
              <w:lastRenderedPageBreak/>
              <w:t>priimtą sprendimą nustatyti laimėjusį pasiūlymą, dėl kurio bus sudaroma sutartis ne vėliau kaip per</w:t>
            </w:r>
          </w:p>
        </w:tc>
        <w:tc>
          <w:tcPr>
            <w:tcW w:w="3119" w:type="dxa"/>
            <w:hideMark/>
          </w:tcPr>
          <w:p w14:paraId="077BCE80" w14:textId="77777777" w:rsidR="00353F17" w:rsidRPr="00445B78" w:rsidRDefault="00353F17" w:rsidP="00104C84">
            <w:pPr>
              <w:ind w:firstLine="34"/>
              <w:rPr>
                <w:bCs/>
                <w:sz w:val="24"/>
                <w:szCs w:val="24"/>
              </w:rPr>
            </w:pPr>
            <w:r w:rsidRPr="00445B78">
              <w:rPr>
                <w:bCs/>
                <w:sz w:val="24"/>
                <w:szCs w:val="24"/>
              </w:rPr>
              <w:lastRenderedPageBreak/>
              <w:t>3 (tris) darbo dienas nuo sprendimo priėmimo dienos</w:t>
            </w:r>
          </w:p>
        </w:tc>
        <w:tc>
          <w:tcPr>
            <w:tcW w:w="2835" w:type="dxa"/>
            <w:hideMark/>
          </w:tcPr>
          <w:p w14:paraId="33ADAB64" w14:textId="77777777" w:rsidR="00353F17" w:rsidRPr="00445B78" w:rsidRDefault="00353F17" w:rsidP="00104C84">
            <w:pPr>
              <w:ind w:firstLine="34"/>
              <w:rPr>
                <w:sz w:val="24"/>
                <w:szCs w:val="24"/>
              </w:rPr>
            </w:pPr>
          </w:p>
        </w:tc>
      </w:tr>
      <w:tr w:rsidR="00353F17" w:rsidRPr="00445B78" w14:paraId="05716514" w14:textId="77777777" w:rsidTr="005871D3">
        <w:trPr>
          <w:trHeight w:val="20"/>
        </w:trPr>
        <w:tc>
          <w:tcPr>
            <w:tcW w:w="600" w:type="dxa"/>
          </w:tcPr>
          <w:p w14:paraId="715E1487" w14:textId="77777777" w:rsidR="00353F17" w:rsidRPr="00445B78" w:rsidRDefault="00353F17" w:rsidP="00104C84">
            <w:pPr>
              <w:ind w:firstLine="0"/>
              <w:rPr>
                <w:bCs/>
                <w:sz w:val="24"/>
                <w:szCs w:val="24"/>
              </w:rPr>
            </w:pPr>
            <w:r w:rsidRPr="00445B78">
              <w:rPr>
                <w:bCs/>
                <w:sz w:val="24"/>
                <w:szCs w:val="24"/>
              </w:rPr>
              <w:t>10.</w:t>
            </w:r>
          </w:p>
        </w:tc>
        <w:tc>
          <w:tcPr>
            <w:tcW w:w="2943" w:type="dxa"/>
            <w:hideMark/>
          </w:tcPr>
          <w:p w14:paraId="4146816B" w14:textId="77777777" w:rsidR="00353F17" w:rsidRPr="00445B78" w:rsidRDefault="00353F17" w:rsidP="00104C84">
            <w:pPr>
              <w:ind w:firstLine="0"/>
              <w:rPr>
                <w:color w:val="000000"/>
                <w:sz w:val="24"/>
                <w:szCs w:val="24"/>
                <w:shd w:val="clear" w:color="auto" w:fill="FFFFFF"/>
              </w:rPr>
            </w:pPr>
            <w:r w:rsidRPr="00445B78">
              <w:rPr>
                <w:color w:val="000000"/>
                <w:sz w:val="24"/>
                <w:szCs w:val="24"/>
                <w:shd w:val="clear" w:color="auto" w:fill="FFFFFF"/>
              </w:rPr>
              <w:t xml:space="preserve">Dalyvis turi teisę pateikti pretenziją </w:t>
            </w:r>
            <w:r w:rsidRPr="00445B78">
              <w:rPr>
                <w:rFonts w:eastAsia="Arial"/>
                <w:sz w:val="24"/>
                <w:szCs w:val="24"/>
              </w:rPr>
              <w:t xml:space="preserve">perkančiajai organizacijai </w:t>
            </w:r>
            <w:r w:rsidRPr="00445B78">
              <w:rPr>
                <w:sz w:val="24"/>
                <w:szCs w:val="24"/>
                <w:shd w:val="clear" w:color="auto" w:fill="FFFFFF"/>
              </w:rPr>
              <w:t xml:space="preserve">pateikti prašymą ar </w:t>
            </w:r>
            <w:r w:rsidRPr="00445B78">
              <w:rPr>
                <w:color w:val="000000"/>
                <w:sz w:val="24"/>
                <w:szCs w:val="24"/>
                <w:shd w:val="clear" w:color="auto" w:fill="FFFFFF"/>
              </w:rPr>
              <w:t xml:space="preserve">pareikšti ieškinį teismui </w:t>
            </w:r>
            <w:r w:rsidRPr="00445B78">
              <w:rPr>
                <w:sz w:val="24"/>
                <w:szCs w:val="24"/>
              </w:rPr>
              <w:t>ne vėliau kaip per</w:t>
            </w:r>
          </w:p>
        </w:tc>
        <w:tc>
          <w:tcPr>
            <w:tcW w:w="3119" w:type="dxa"/>
            <w:hideMark/>
          </w:tcPr>
          <w:p w14:paraId="48DFC1CF" w14:textId="77777777" w:rsidR="00353F17" w:rsidRPr="00445B78" w:rsidRDefault="00353F17" w:rsidP="00104C84">
            <w:pPr>
              <w:ind w:firstLine="34"/>
              <w:rPr>
                <w:sz w:val="24"/>
                <w:szCs w:val="24"/>
              </w:rPr>
            </w:pPr>
            <w:r w:rsidRPr="00445B78">
              <w:rPr>
                <w:sz w:val="24"/>
                <w:szCs w:val="24"/>
              </w:rPr>
              <w:t>5 (penkias) darbo dienas</w:t>
            </w:r>
          </w:p>
          <w:p w14:paraId="4B1AF72B" w14:textId="77777777" w:rsidR="00353F17" w:rsidRPr="00445B78" w:rsidRDefault="00353F17" w:rsidP="00104C84">
            <w:pPr>
              <w:ind w:firstLine="34"/>
              <w:rPr>
                <w:sz w:val="24"/>
                <w:szCs w:val="24"/>
              </w:rPr>
            </w:pPr>
          </w:p>
          <w:p w14:paraId="648905B5" w14:textId="77777777" w:rsidR="00353F17" w:rsidRPr="00445B78" w:rsidRDefault="00353F17" w:rsidP="00104C84">
            <w:pPr>
              <w:ind w:firstLine="34"/>
              <w:rPr>
                <w:sz w:val="24"/>
                <w:szCs w:val="24"/>
              </w:rPr>
            </w:pPr>
            <w:r w:rsidRPr="00445B78">
              <w:rPr>
                <w:sz w:val="24"/>
                <w:szCs w:val="24"/>
              </w:rPr>
              <w:t xml:space="preserve">nuo </w:t>
            </w:r>
            <w:r w:rsidRPr="00445B78">
              <w:rPr>
                <w:rFonts w:eastAsia="Arial"/>
                <w:sz w:val="24"/>
                <w:szCs w:val="24"/>
              </w:rPr>
              <w:t xml:space="preserve">perkančiosios organizacijos </w:t>
            </w:r>
            <w:r w:rsidRPr="00445B78">
              <w:rPr>
                <w:sz w:val="24"/>
                <w:szCs w:val="24"/>
              </w:rPr>
              <w:t xml:space="preserve">pranešimo raštu apie jos priimtą sprendimą išsiuntimo tiekėjams dienos arba nuo paskelbimo apie </w:t>
            </w:r>
            <w:r w:rsidRPr="00445B78">
              <w:rPr>
                <w:rFonts w:eastAsia="Arial"/>
                <w:sz w:val="24"/>
                <w:szCs w:val="24"/>
              </w:rPr>
              <w:t xml:space="preserve"> perkančiosios organizacijos </w:t>
            </w:r>
            <w:r w:rsidRPr="00445B78">
              <w:rPr>
                <w:sz w:val="24"/>
                <w:szCs w:val="24"/>
              </w:rPr>
              <w:t xml:space="preserve">priimtus sprendimus dienos, jei VPĮ nenumato reikalavimo raštu informuoti tiekėjus apie </w:t>
            </w:r>
            <w:r w:rsidRPr="00445B78">
              <w:rPr>
                <w:rFonts w:eastAsia="Arial"/>
                <w:sz w:val="24"/>
                <w:szCs w:val="24"/>
              </w:rPr>
              <w:t xml:space="preserve"> perkančiosios organizacijos </w:t>
            </w:r>
            <w:r w:rsidRPr="00445B78">
              <w:rPr>
                <w:sz w:val="24"/>
                <w:szCs w:val="24"/>
              </w:rPr>
              <w:t>priimtus sprendimus;</w:t>
            </w:r>
          </w:p>
          <w:p w14:paraId="77ACEFD4" w14:textId="77777777" w:rsidR="00353F17" w:rsidRPr="00445B78" w:rsidRDefault="00353F17" w:rsidP="00104C84">
            <w:pPr>
              <w:ind w:firstLine="34"/>
              <w:rPr>
                <w:sz w:val="24"/>
                <w:szCs w:val="24"/>
              </w:rPr>
            </w:pPr>
          </w:p>
          <w:p w14:paraId="40799A9E" w14:textId="77777777" w:rsidR="00353F17" w:rsidRPr="00445B78" w:rsidRDefault="00353F17" w:rsidP="00104C84">
            <w:pPr>
              <w:ind w:firstLine="34"/>
              <w:rPr>
                <w:sz w:val="24"/>
                <w:szCs w:val="24"/>
              </w:rPr>
            </w:pPr>
            <w:r w:rsidRPr="00445B78">
              <w:rPr>
                <w:sz w:val="24"/>
                <w:szCs w:val="24"/>
              </w:rPr>
              <w:t xml:space="preserve">15 (penkiolika) dienų nuo pranešimo išsiuntimo tiekėjams dienos, jeigu šis pranešimas nebuvo siunčiamas elektroninėmis priemonėmis. </w:t>
            </w:r>
          </w:p>
          <w:p w14:paraId="142D69F5" w14:textId="77777777" w:rsidR="00353F17" w:rsidRPr="00445B78" w:rsidRDefault="00353F17" w:rsidP="00104C84">
            <w:pPr>
              <w:ind w:firstLine="34"/>
              <w:rPr>
                <w:sz w:val="24"/>
                <w:szCs w:val="24"/>
              </w:rPr>
            </w:pPr>
          </w:p>
        </w:tc>
        <w:tc>
          <w:tcPr>
            <w:tcW w:w="2835" w:type="dxa"/>
            <w:hideMark/>
          </w:tcPr>
          <w:p w14:paraId="2D468537" w14:textId="77777777" w:rsidR="00353F17" w:rsidRPr="00445B78" w:rsidRDefault="00353F17" w:rsidP="00104C84">
            <w:pPr>
              <w:ind w:firstLine="34"/>
              <w:rPr>
                <w:bCs/>
                <w:color w:val="7030A0"/>
                <w:sz w:val="24"/>
                <w:szCs w:val="24"/>
              </w:rPr>
            </w:pPr>
          </w:p>
        </w:tc>
      </w:tr>
      <w:tr w:rsidR="00353F17" w:rsidRPr="00445B78" w14:paraId="1D172619" w14:textId="77777777" w:rsidTr="005871D3">
        <w:trPr>
          <w:trHeight w:val="20"/>
        </w:trPr>
        <w:tc>
          <w:tcPr>
            <w:tcW w:w="600" w:type="dxa"/>
          </w:tcPr>
          <w:p w14:paraId="6A3F586D" w14:textId="77777777" w:rsidR="00353F17" w:rsidRPr="00445B78" w:rsidRDefault="00353F17" w:rsidP="00104C84">
            <w:pPr>
              <w:ind w:firstLine="0"/>
              <w:rPr>
                <w:sz w:val="24"/>
                <w:szCs w:val="24"/>
              </w:rPr>
            </w:pPr>
            <w:r w:rsidRPr="00445B78">
              <w:rPr>
                <w:sz w:val="24"/>
                <w:szCs w:val="24"/>
              </w:rPr>
              <w:t>11.</w:t>
            </w:r>
          </w:p>
        </w:tc>
        <w:tc>
          <w:tcPr>
            <w:tcW w:w="2943" w:type="dxa"/>
            <w:hideMark/>
          </w:tcPr>
          <w:p w14:paraId="1B30353A" w14:textId="77777777" w:rsidR="00353F17" w:rsidRPr="00445B78" w:rsidRDefault="00353F17" w:rsidP="00104C84">
            <w:pPr>
              <w:ind w:firstLine="0"/>
              <w:rPr>
                <w:sz w:val="24"/>
                <w:szCs w:val="24"/>
              </w:rPr>
            </w:pPr>
            <w:r w:rsidRPr="00445B78">
              <w:rPr>
                <w:rFonts w:eastAsia="Arial"/>
                <w:color w:val="0078D4"/>
                <w:sz w:val="24"/>
                <w:szCs w:val="24"/>
              </w:rPr>
              <w:t xml:space="preserve"> </w:t>
            </w:r>
            <w:r w:rsidRPr="00445B78">
              <w:rPr>
                <w:rFonts w:eastAsia="Arial"/>
                <w:sz w:val="24"/>
                <w:szCs w:val="24"/>
              </w:rPr>
              <w:t xml:space="preserve">Perkančioji organizacija </w:t>
            </w:r>
            <w:r w:rsidRPr="00445B7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9" w:type="dxa"/>
            <w:hideMark/>
          </w:tcPr>
          <w:p w14:paraId="2376AD91" w14:textId="77777777" w:rsidR="00353F17" w:rsidRPr="00445B78" w:rsidRDefault="00353F17" w:rsidP="00104C84">
            <w:pPr>
              <w:ind w:firstLine="34"/>
              <w:rPr>
                <w:sz w:val="24"/>
                <w:szCs w:val="24"/>
              </w:rPr>
            </w:pPr>
            <w:r w:rsidRPr="00445B78">
              <w:rPr>
                <w:sz w:val="24"/>
                <w:szCs w:val="24"/>
              </w:rPr>
              <w:t>6 (šešias) darbo dienas nuo pretenzijos gavimo dienos</w:t>
            </w:r>
          </w:p>
        </w:tc>
        <w:tc>
          <w:tcPr>
            <w:tcW w:w="2835" w:type="dxa"/>
            <w:hideMark/>
          </w:tcPr>
          <w:p w14:paraId="1AED4FB2" w14:textId="77777777" w:rsidR="00353F17" w:rsidRPr="00445B78" w:rsidRDefault="00353F17" w:rsidP="00104C84">
            <w:pPr>
              <w:ind w:firstLine="34"/>
              <w:rPr>
                <w:sz w:val="24"/>
                <w:szCs w:val="24"/>
              </w:rPr>
            </w:pPr>
          </w:p>
        </w:tc>
      </w:tr>
      <w:tr w:rsidR="00353F17" w:rsidRPr="00445B78" w14:paraId="714F3CA9" w14:textId="77777777" w:rsidTr="005871D3">
        <w:trPr>
          <w:trHeight w:val="20"/>
        </w:trPr>
        <w:tc>
          <w:tcPr>
            <w:tcW w:w="600" w:type="dxa"/>
          </w:tcPr>
          <w:p w14:paraId="1C1D5D08" w14:textId="77777777" w:rsidR="00353F17" w:rsidRPr="00445B78" w:rsidRDefault="00353F17" w:rsidP="00104C84">
            <w:pPr>
              <w:ind w:firstLine="0"/>
              <w:rPr>
                <w:bCs/>
                <w:sz w:val="24"/>
                <w:szCs w:val="24"/>
              </w:rPr>
            </w:pPr>
            <w:r w:rsidRPr="00445B78">
              <w:rPr>
                <w:bCs/>
                <w:sz w:val="24"/>
                <w:szCs w:val="24"/>
              </w:rPr>
              <w:t>12.</w:t>
            </w:r>
          </w:p>
        </w:tc>
        <w:tc>
          <w:tcPr>
            <w:tcW w:w="2943" w:type="dxa"/>
            <w:hideMark/>
          </w:tcPr>
          <w:p w14:paraId="2D86CE7B" w14:textId="77777777" w:rsidR="00353F17" w:rsidRPr="00445B78" w:rsidRDefault="00353F17" w:rsidP="00104C84">
            <w:pPr>
              <w:ind w:firstLine="0"/>
              <w:rPr>
                <w:sz w:val="24"/>
                <w:szCs w:val="24"/>
              </w:rPr>
            </w:pPr>
            <w:r w:rsidRPr="00445B78">
              <w:rPr>
                <w:sz w:val="24"/>
                <w:szCs w:val="24"/>
              </w:rPr>
              <w:t xml:space="preserve">Jeigu </w:t>
            </w:r>
            <w:r w:rsidRPr="00445B78">
              <w:rPr>
                <w:rFonts w:eastAsia="Arial"/>
                <w:sz w:val="24"/>
                <w:szCs w:val="24"/>
              </w:rPr>
              <w:t xml:space="preserve"> perkančioji organizacija </w:t>
            </w:r>
            <w:r w:rsidRPr="00445B7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119" w:type="dxa"/>
            <w:hideMark/>
          </w:tcPr>
          <w:p w14:paraId="27ABFE9B" w14:textId="77777777" w:rsidR="00353F17" w:rsidRPr="00445B78" w:rsidRDefault="00353F17" w:rsidP="00104C84">
            <w:pPr>
              <w:ind w:firstLine="34"/>
              <w:rPr>
                <w:sz w:val="24"/>
                <w:szCs w:val="24"/>
                <w:highlight w:val="yellow"/>
              </w:rPr>
            </w:pPr>
            <w:r w:rsidRPr="00445B78">
              <w:rPr>
                <w:sz w:val="24"/>
                <w:szCs w:val="24"/>
              </w:rPr>
              <w:t xml:space="preserve">per 15 (penkiolika) dienų nuo dienos, kurią </w:t>
            </w:r>
            <w:r w:rsidRPr="00445B78">
              <w:rPr>
                <w:rFonts w:eastAsia="Arial"/>
                <w:sz w:val="24"/>
                <w:szCs w:val="24"/>
              </w:rPr>
              <w:t xml:space="preserve">perkančioji organizacija </w:t>
            </w:r>
            <w:r w:rsidRPr="00445B78">
              <w:rPr>
                <w:sz w:val="24"/>
                <w:szCs w:val="24"/>
              </w:rPr>
              <w:t xml:space="preserve">turėjo raštu pranešti apie priimtą sprendimą </w:t>
            </w:r>
          </w:p>
        </w:tc>
        <w:tc>
          <w:tcPr>
            <w:tcW w:w="2835" w:type="dxa"/>
            <w:hideMark/>
          </w:tcPr>
          <w:p w14:paraId="0C534373" w14:textId="77777777" w:rsidR="00353F17" w:rsidRPr="00445B78" w:rsidRDefault="00353F17" w:rsidP="00104C84">
            <w:pPr>
              <w:ind w:firstLine="34"/>
              <w:rPr>
                <w:sz w:val="24"/>
                <w:szCs w:val="24"/>
              </w:rPr>
            </w:pPr>
          </w:p>
        </w:tc>
      </w:tr>
    </w:tbl>
    <w:p w14:paraId="07D70DD8" w14:textId="77777777" w:rsidR="00353F17" w:rsidRDefault="00353F17" w:rsidP="00353F17">
      <w:pPr>
        <w:spacing w:line="240" w:lineRule="auto"/>
        <w:rPr>
          <w:rFonts w:ascii="Arial" w:hAnsi="Arial" w:cs="Arial"/>
        </w:rPr>
      </w:pPr>
    </w:p>
    <w:p w14:paraId="603AC10D" w14:textId="77777777" w:rsidR="00353F17" w:rsidRDefault="00353F17" w:rsidP="00353F17">
      <w:pPr>
        <w:spacing w:line="240" w:lineRule="auto"/>
        <w:rPr>
          <w:rFonts w:ascii="Arial" w:hAnsi="Arial" w:cs="Arial"/>
        </w:rPr>
      </w:pPr>
    </w:p>
    <w:p w14:paraId="490D08A8" w14:textId="77777777" w:rsidR="00353F17" w:rsidRDefault="00353F17" w:rsidP="00353F17">
      <w:pPr>
        <w:spacing w:line="240" w:lineRule="auto"/>
        <w:jc w:val="center"/>
        <w:rPr>
          <w:rFonts w:ascii="Arial" w:hAnsi="Arial" w:cs="Arial"/>
        </w:rPr>
      </w:pPr>
      <w:r>
        <w:rPr>
          <w:rFonts w:ascii="Arial" w:hAnsi="Arial" w:cs="Arial"/>
        </w:rPr>
        <w:t>____________________</w:t>
      </w:r>
    </w:p>
    <w:bookmarkEnd w:id="4"/>
    <w:p w14:paraId="52BA0CEF" w14:textId="63C0AEBE" w:rsidR="00E250DF" w:rsidRPr="00CA0E9B" w:rsidRDefault="00E250DF" w:rsidP="00353F17">
      <w:pPr>
        <w:pStyle w:val="Betarp"/>
        <w:ind w:firstLine="0"/>
        <w:contextualSpacing/>
        <w:rPr>
          <w:rFonts w:ascii="Times New Roman" w:eastAsiaTheme="minorHAnsi" w:hAnsi="Times New Roman" w:cs="Times New Roman"/>
        </w:rPr>
      </w:pPr>
    </w:p>
    <w:sectPr w:rsidR="00E250DF" w:rsidRPr="00CA0E9B" w:rsidSect="00203B12">
      <w:headerReference w:type="default" r:id="rId21"/>
      <w:footerReference w:type="default" r:id="rId22"/>
      <w:headerReference w:type="first" r:id="rId23"/>
      <w:footerReference w:type="first" r:id="rId24"/>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DD10" w14:textId="77777777" w:rsidR="00946D1A" w:rsidRDefault="00946D1A" w:rsidP="00D05666">
      <w:r>
        <w:separator/>
      </w:r>
    </w:p>
  </w:endnote>
  <w:endnote w:type="continuationSeparator" w:id="0">
    <w:p w14:paraId="27DC1D3D" w14:textId="77777777" w:rsidR="00946D1A" w:rsidRDefault="00946D1A" w:rsidP="00D05666">
      <w:r>
        <w:continuationSeparator/>
      </w:r>
    </w:p>
  </w:endnote>
  <w:endnote w:type="continuationNotice" w:id="1">
    <w:p w14:paraId="25B1FFE8" w14:textId="77777777" w:rsidR="00946D1A" w:rsidRDefault="00946D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725091"/>
      <w:docPartObj>
        <w:docPartGallery w:val="Page Numbers (Bottom of Page)"/>
        <w:docPartUnique/>
      </w:docPartObj>
    </w:sdtPr>
    <w:sdtEndPr/>
    <w:sdtContent>
      <w:p w14:paraId="674F9E3E" w14:textId="03D4B5E2" w:rsidR="00203B12" w:rsidRDefault="00203B12">
        <w:pPr>
          <w:pStyle w:val="Porat"/>
          <w:jc w:val="right"/>
        </w:pPr>
        <w:r>
          <w:fldChar w:fldCharType="begin"/>
        </w:r>
        <w:r>
          <w:instrText>PAGE   \* MERGEFORMAT</w:instrText>
        </w:r>
        <w:r>
          <w:fldChar w:fldCharType="separate"/>
        </w:r>
        <w:r>
          <w:t>2</w:t>
        </w:r>
        <w:r>
          <w:fldChar w:fldCharType="end"/>
        </w:r>
      </w:p>
    </w:sdtContent>
  </w:sdt>
  <w:p w14:paraId="293E3074" w14:textId="77777777" w:rsidR="00203B12" w:rsidRDefault="00203B1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B728E" w14:textId="17FA842A" w:rsidR="002544E5" w:rsidRDefault="002544E5">
    <w:pPr>
      <w:pStyle w:val="Porat"/>
      <w:jc w:val="righ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100771"/>
      <w:docPartObj>
        <w:docPartGallery w:val="Page Numbers (Bottom of Page)"/>
        <w:docPartUnique/>
      </w:docPartObj>
    </w:sdtPr>
    <w:sdtEndPr/>
    <w:sdtContent>
      <w:p w14:paraId="5FA833C9" w14:textId="3153A0F5" w:rsidR="00203B12" w:rsidRDefault="00203B12">
        <w:pPr>
          <w:pStyle w:val="Porat"/>
          <w:jc w:val="right"/>
        </w:pPr>
        <w:r>
          <w:fldChar w:fldCharType="begin"/>
        </w:r>
        <w:r>
          <w:instrText>PAGE   \* MERGEFORMAT</w:instrText>
        </w:r>
        <w:r>
          <w:fldChar w:fldCharType="separate"/>
        </w:r>
        <w:r>
          <w:t>2</w:t>
        </w:r>
        <w:r>
          <w:fldChar w:fldCharType="end"/>
        </w:r>
      </w:p>
    </w:sdtContent>
  </w:sdt>
  <w:p w14:paraId="1418C709" w14:textId="2F0E40AA" w:rsidR="0B831528" w:rsidRPr="002544E5" w:rsidRDefault="0B831528" w:rsidP="0B831528">
    <w:pPr>
      <w:pStyle w:val="Porat"/>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2272" w14:textId="77777777" w:rsidR="00946D1A" w:rsidRDefault="00946D1A" w:rsidP="00D05666">
      <w:r>
        <w:separator/>
      </w:r>
    </w:p>
  </w:footnote>
  <w:footnote w:type="continuationSeparator" w:id="0">
    <w:p w14:paraId="6AAF22C4" w14:textId="77777777" w:rsidR="00946D1A" w:rsidRDefault="00946D1A" w:rsidP="00D05666">
      <w:r>
        <w:continuationSeparator/>
      </w:r>
    </w:p>
  </w:footnote>
  <w:footnote w:type="continuationNotice" w:id="1">
    <w:p w14:paraId="31591AE7" w14:textId="77777777" w:rsidR="00946D1A" w:rsidRDefault="00946D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B426" w14:textId="77777777" w:rsidR="009D69B0" w:rsidRPr="00703B2E" w:rsidRDefault="009D69B0" w:rsidP="009D69B0">
    <w:pPr>
      <w:jc w:val="center"/>
      <w:outlineLvl w:val="0"/>
    </w:pPr>
    <w:r w:rsidRPr="00703B2E">
      <w:rPr>
        <w:noProof/>
      </w:rPr>
      <w:drawing>
        <wp:inline distT="0" distB="0" distL="0" distR="0" wp14:anchorId="1D2A9FB4" wp14:editId="073D890C">
          <wp:extent cx="523875" cy="571500"/>
          <wp:effectExtent l="0" t="0" r="952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p w14:paraId="0CADDF76" w14:textId="77777777" w:rsidR="009D69B0" w:rsidRPr="00703B2E" w:rsidRDefault="009D69B0" w:rsidP="009D69B0">
    <w:pPr>
      <w:jc w:val="center"/>
      <w:outlineLvl w:val="0"/>
    </w:pPr>
  </w:p>
  <w:p w14:paraId="05627A8D" w14:textId="77777777" w:rsidR="009D69B0" w:rsidRPr="009D69B0" w:rsidRDefault="009D69B0" w:rsidP="009D69B0">
    <w:pPr>
      <w:spacing w:line="276" w:lineRule="auto"/>
      <w:jc w:val="center"/>
      <w:outlineLvl w:val="0"/>
      <w:rPr>
        <w:rFonts w:ascii="Times New Roman" w:hAnsi="Times New Roman" w:cs="Times New Roman"/>
        <w:b/>
      </w:rPr>
    </w:pPr>
    <w:r w:rsidRPr="009D69B0">
      <w:rPr>
        <w:rFonts w:ascii="Times New Roman" w:hAnsi="Times New Roman" w:cs="Times New Roman"/>
        <w:b/>
      </w:rPr>
      <w:t>VIEŠOJI  ĮSTAIGA RASEINIŲ TECHNOLOGIJOS IR VERSLO MOKYKLA</w:t>
    </w:r>
  </w:p>
  <w:p w14:paraId="2E042E0B" w14:textId="77777777" w:rsidR="009D69B0" w:rsidRPr="009D69B0" w:rsidRDefault="009D69B0" w:rsidP="009D69B0">
    <w:pPr>
      <w:spacing w:line="276" w:lineRule="auto"/>
      <w:jc w:val="center"/>
      <w:rPr>
        <w:rFonts w:ascii="Times New Roman" w:hAnsi="Times New Roman" w:cs="Times New Roman"/>
        <w:sz w:val="20"/>
      </w:rPr>
    </w:pPr>
    <w:r w:rsidRPr="009D69B0">
      <w:rPr>
        <w:rFonts w:ascii="Times New Roman" w:hAnsi="Times New Roman" w:cs="Times New Roman"/>
        <w:sz w:val="20"/>
      </w:rPr>
      <w:t>Viešoji  įstaiga,  Muziejaus g. 8, 60122 Raseiniai.  Tel. (+370 428) 70 315.</w:t>
    </w:r>
  </w:p>
  <w:p w14:paraId="63251F58" w14:textId="52B1F849" w:rsidR="009D69B0" w:rsidRPr="009D69B0" w:rsidRDefault="009D69B0" w:rsidP="009D69B0">
    <w:pPr>
      <w:pBdr>
        <w:bottom w:val="single" w:sz="4" w:space="1" w:color="auto"/>
      </w:pBdr>
      <w:spacing w:line="276" w:lineRule="auto"/>
      <w:jc w:val="center"/>
      <w:outlineLvl w:val="0"/>
      <w:rPr>
        <w:rFonts w:ascii="Times New Roman" w:hAnsi="Times New Roman" w:cs="Times New Roman"/>
        <w:sz w:val="20"/>
        <w:szCs w:val="20"/>
      </w:rPr>
    </w:pPr>
    <w:r w:rsidRPr="009D69B0">
      <w:rPr>
        <w:rFonts w:ascii="Times New Roman" w:hAnsi="Times New Roman" w:cs="Times New Roman"/>
        <w:sz w:val="20"/>
        <w:szCs w:val="20"/>
      </w:rPr>
      <w:t xml:space="preserve">El. p. </w:t>
    </w:r>
    <w:hyperlink r:id="rId2" w:history="1">
      <w:r w:rsidRPr="009D69B0">
        <w:rPr>
          <w:rStyle w:val="Hipersaitas"/>
          <w:rFonts w:ascii="Times New Roman" w:hAnsi="Times New Roman" w:cs="Times New Roman"/>
          <w:sz w:val="20"/>
          <w:szCs w:val="20"/>
        </w:rPr>
        <w:t>rastine@rtvm.lt</w:t>
      </w:r>
    </w:hyperlink>
    <w:r w:rsidRPr="009D69B0">
      <w:rPr>
        <w:rFonts w:ascii="Times New Roman" w:hAnsi="Times New Roman" w:cs="Times New Roman"/>
        <w:sz w:val="20"/>
        <w:szCs w:val="20"/>
      </w:rPr>
      <w:t xml:space="preserve">, </w:t>
    </w:r>
    <w:hyperlink r:id="rId3" w:history="1">
      <w:r w:rsidRPr="009D69B0">
        <w:rPr>
          <w:rFonts w:ascii="Times New Roman" w:hAnsi="Times New Roman" w:cs="Times New Roman"/>
          <w:color w:val="0000FF"/>
          <w:sz w:val="20"/>
          <w:szCs w:val="20"/>
          <w:u w:val="single"/>
        </w:rPr>
        <w:t>www.rtvm.lt</w:t>
      </w:r>
    </w:hyperlink>
    <w:r w:rsidRPr="009D69B0">
      <w:rPr>
        <w:rFonts w:ascii="Times New Roman" w:hAnsi="Times New Roman" w:cs="Times New Roman"/>
        <w:sz w:val="20"/>
        <w:szCs w:val="20"/>
      </w:rPr>
      <w:t xml:space="preserve">. Duomenys kaupiami ir saugomi Juridinių asmenų registre, kodas 190805997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E791" w14:textId="77777777" w:rsidR="00353F17" w:rsidRDefault="00353F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74CFFE55" w:rsidR="00285B02" w:rsidRDefault="00285B02">
    <w:pPr>
      <w:pStyle w:val="Antrats"/>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FB6674"/>
    <w:multiLevelType w:val="multilevel"/>
    <w:tmpl w:val="212C0AC6"/>
    <w:lvl w:ilvl="0">
      <w:start w:val="1"/>
      <w:numFmt w:val="decimal"/>
      <w:lvlText w:val="%1."/>
      <w:lvlJc w:val="left"/>
      <w:pPr>
        <w:ind w:left="1057" w:hanging="360"/>
      </w:pPr>
      <w:rPr>
        <w:rFonts w:hint="default"/>
      </w:rPr>
    </w:lvl>
    <w:lvl w:ilvl="1">
      <w:start w:val="1"/>
      <w:numFmt w:val="decimal"/>
      <w:isLgl/>
      <w:lvlText w:val="%1.%2."/>
      <w:lvlJc w:val="left"/>
      <w:pPr>
        <w:ind w:left="1165" w:hanging="468"/>
      </w:pPr>
      <w:rPr>
        <w:rFonts w:hint="default"/>
      </w:rPr>
    </w:lvl>
    <w:lvl w:ilvl="2">
      <w:start w:val="1"/>
      <w:numFmt w:val="decimal"/>
      <w:isLgl/>
      <w:lvlText w:val="%1.%2.%3."/>
      <w:lvlJc w:val="left"/>
      <w:pPr>
        <w:ind w:left="1417"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777" w:hanging="1080"/>
      </w:pPr>
      <w:rPr>
        <w:rFonts w:hint="default"/>
      </w:rPr>
    </w:lvl>
    <w:lvl w:ilvl="5">
      <w:start w:val="1"/>
      <w:numFmt w:val="decimal"/>
      <w:isLgl/>
      <w:lvlText w:val="%1.%2.%3.%4.%5.%6."/>
      <w:lvlJc w:val="left"/>
      <w:pPr>
        <w:ind w:left="1777" w:hanging="1080"/>
      </w:pPr>
      <w:rPr>
        <w:rFonts w:hint="default"/>
      </w:rPr>
    </w:lvl>
    <w:lvl w:ilvl="6">
      <w:start w:val="1"/>
      <w:numFmt w:val="decimal"/>
      <w:isLgl/>
      <w:lvlText w:val="%1.%2.%3.%4.%5.%6.%7."/>
      <w:lvlJc w:val="left"/>
      <w:pPr>
        <w:ind w:left="2137" w:hanging="1440"/>
      </w:pPr>
      <w:rPr>
        <w:rFonts w:hint="default"/>
      </w:rPr>
    </w:lvl>
    <w:lvl w:ilvl="7">
      <w:start w:val="1"/>
      <w:numFmt w:val="decimal"/>
      <w:isLgl/>
      <w:lvlText w:val="%1.%2.%3.%4.%5.%6.%7.%8."/>
      <w:lvlJc w:val="left"/>
      <w:pPr>
        <w:ind w:left="2137" w:hanging="1440"/>
      </w:pPr>
      <w:rPr>
        <w:rFonts w:hint="default"/>
      </w:rPr>
    </w:lvl>
    <w:lvl w:ilvl="8">
      <w:start w:val="1"/>
      <w:numFmt w:val="decimal"/>
      <w:isLgl/>
      <w:lvlText w:val="%1.%2.%3.%4.%5.%6.%7.%8.%9."/>
      <w:lvlJc w:val="left"/>
      <w:pPr>
        <w:ind w:left="2497" w:hanging="1800"/>
      </w:pPr>
      <w:rPr>
        <w:rFont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3F5743F"/>
    <w:multiLevelType w:val="multilevel"/>
    <w:tmpl w:val="D186815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502"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AF5E403E"/>
    <w:lvl w:ilvl="0">
      <w:start w:val="2"/>
      <w:numFmt w:val="decimal"/>
      <w:lvlText w:val="%1."/>
      <w:lvlJc w:val="left"/>
      <w:pPr>
        <w:ind w:left="360" w:hanging="360"/>
      </w:pPr>
      <w:rPr>
        <w:rFonts w:eastAsia="Calibri" w:hint="default"/>
        <w:b/>
        <w:bCs/>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46B7938"/>
    <w:multiLevelType w:val="multilevel"/>
    <w:tmpl w:val="B8FE90D4"/>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4896624C"/>
    <w:multiLevelType w:val="multilevel"/>
    <w:tmpl w:val="E968ED5E"/>
    <w:lvl w:ilvl="0">
      <w:start w:val="1"/>
      <w:numFmt w:val="decimal"/>
      <w:lvlText w:val="%1."/>
      <w:lvlJc w:val="left"/>
      <w:pPr>
        <w:ind w:left="1080" w:hanging="360"/>
      </w:pPr>
      <w:rPr>
        <w:rFonts w:hint="default"/>
      </w:rPr>
    </w:lvl>
    <w:lvl w:ilvl="1">
      <w:start w:val="1"/>
      <w:numFmt w:val="decimal"/>
      <w:isLgl/>
      <w:lvlText w:val="%1.%2."/>
      <w:lvlJc w:val="left"/>
      <w:pPr>
        <w:ind w:left="1224" w:hanging="504"/>
      </w:pPr>
      <w:rPr>
        <w:rFonts w:eastAsia="Arial" w:hint="default"/>
      </w:rPr>
    </w:lvl>
    <w:lvl w:ilvl="2">
      <w:start w:val="1"/>
      <w:numFmt w:val="decimal"/>
      <w:isLgl/>
      <w:lvlText w:val="%1.%2.%3."/>
      <w:lvlJc w:val="left"/>
      <w:pPr>
        <w:ind w:left="1440" w:hanging="720"/>
      </w:pPr>
      <w:rPr>
        <w:rFonts w:eastAsia="Arial" w:hint="default"/>
      </w:rPr>
    </w:lvl>
    <w:lvl w:ilvl="3">
      <w:start w:val="1"/>
      <w:numFmt w:val="decimal"/>
      <w:isLgl/>
      <w:lvlText w:val="%1.%2.%3.%4."/>
      <w:lvlJc w:val="left"/>
      <w:pPr>
        <w:ind w:left="1440" w:hanging="720"/>
      </w:pPr>
      <w:rPr>
        <w:rFonts w:eastAsia="Arial" w:hint="default"/>
      </w:rPr>
    </w:lvl>
    <w:lvl w:ilvl="4">
      <w:start w:val="1"/>
      <w:numFmt w:val="decimal"/>
      <w:isLgl/>
      <w:lvlText w:val="%1.%2.%3.%4.%5."/>
      <w:lvlJc w:val="left"/>
      <w:pPr>
        <w:ind w:left="1800" w:hanging="1080"/>
      </w:pPr>
      <w:rPr>
        <w:rFonts w:eastAsia="Arial" w:hint="default"/>
      </w:rPr>
    </w:lvl>
    <w:lvl w:ilvl="5">
      <w:start w:val="1"/>
      <w:numFmt w:val="decimal"/>
      <w:isLgl/>
      <w:lvlText w:val="%1.%2.%3.%4.%5.%6."/>
      <w:lvlJc w:val="left"/>
      <w:pPr>
        <w:ind w:left="1800" w:hanging="1080"/>
      </w:pPr>
      <w:rPr>
        <w:rFonts w:eastAsia="Arial" w:hint="default"/>
      </w:rPr>
    </w:lvl>
    <w:lvl w:ilvl="6">
      <w:start w:val="1"/>
      <w:numFmt w:val="decimal"/>
      <w:isLgl/>
      <w:lvlText w:val="%1.%2.%3.%4.%5.%6.%7."/>
      <w:lvlJc w:val="left"/>
      <w:pPr>
        <w:ind w:left="2160" w:hanging="1440"/>
      </w:pPr>
      <w:rPr>
        <w:rFonts w:eastAsia="Arial" w:hint="default"/>
      </w:rPr>
    </w:lvl>
    <w:lvl w:ilvl="7">
      <w:start w:val="1"/>
      <w:numFmt w:val="decimal"/>
      <w:isLgl/>
      <w:lvlText w:val="%1.%2.%3.%4.%5.%6.%7.%8."/>
      <w:lvlJc w:val="left"/>
      <w:pPr>
        <w:ind w:left="2160" w:hanging="1440"/>
      </w:pPr>
      <w:rPr>
        <w:rFonts w:eastAsia="Arial" w:hint="default"/>
      </w:rPr>
    </w:lvl>
    <w:lvl w:ilvl="8">
      <w:start w:val="1"/>
      <w:numFmt w:val="decimal"/>
      <w:isLgl/>
      <w:lvlText w:val="%1.%2.%3.%4.%5.%6.%7.%8.%9."/>
      <w:lvlJc w:val="left"/>
      <w:pPr>
        <w:ind w:left="2520" w:hanging="1800"/>
      </w:pPr>
      <w:rPr>
        <w:rFonts w:eastAsia="Arial" w:hint="default"/>
      </w:rPr>
    </w:lvl>
  </w:abstractNum>
  <w:abstractNum w:abstractNumId="10" w15:restartNumberingAfterBreak="0">
    <w:nsid w:val="4ADD4CE0"/>
    <w:multiLevelType w:val="hybridMultilevel"/>
    <w:tmpl w:val="EE2CBC36"/>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11" w15:restartNumberingAfterBreak="0">
    <w:nsid w:val="669C4CE5"/>
    <w:multiLevelType w:val="hybridMultilevel"/>
    <w:tmpl w:val="0E8666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20A3259"/>
    <w:multiLevelType w:val="multilevel"/>
    <w:tmpl w:val="CEF64D12"/>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2"/>
  </w:num>
  <w:num w:numId="3">
    <w:abstractNumId w:val="6"/>
  </w:num>
  <w:num w:numId="4">
    <w:abstractNumId w:val="15"/>
  </w:num>
  <w:num w:numId="5">
    <w:abstractNumId w:val="4"/>
  </w:num>
  <w:num w:numId="6">
    <w:abstractNumId w:val="14"/>
  </w:num>
  <w:num w:numId="7">
    <w:abstractNumId w:val="1"/>
  </w:num>
  <w:num w:numId="8">
    <w:abstractNumId w:val="7"/>
  </w:num>
  <w:num w:numId="9">
    <w:abstractNumId w:val="1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0"/>
  </w:num>
  <w:num w:numId="13">
    <w:abstractNumId w:val="3"/>
  </w:num>
  <w:num w:numId="14">
    <w:abstractNumId w:val="9"/>
  </w:num>
  <w:num w:numId="15">
    <w:abstractNumId w:val="11"/>
  </w:num>
  <w:num w:numId="1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5A45"/>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2D5B"/>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3C8"/>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EED"/>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6F4"/>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B12"/>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460"/>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4E5"/>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613"/>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141"/>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3F"/>
    <w:rsid w:val="003414F3"/>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F17"/>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078C"/>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B78"/>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C3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914"/>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002"/>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4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1D3"/>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D9"/>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1C1"/>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C73"/>
    <w:rsid w:val="00630DE9"/>
    <w:rsid w:val="00630F03"/>
    <w:rsid w:val="00631E78"/>
    <w:rsid w:val="00632B0E"/>
    <w:rsid w:val="00633526"/>
    <w:rsid w:val="0063427E"/>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29F"/>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9B0"/>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0F15"/>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2740"/>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68D"/>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65C"/>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63"/>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6D1A"/>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1AD"/>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2A"/>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EC5"/>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B0"/>
    <w:rsid w:val="009D7222"/>
    <w:rsid w:val="009D7294"/>
    <w:rsid w:val="009D7770"/>
    <w:rsid w:val="009D779F"/>
    <w:rsid w:val="009E1FFB"/>
    <w:rsid w:val="009E20B7"/>
    <w:rsid w:val="009E2403"/>
    <w:rsid w:val="009E2820"/>
    <w:rsid w:val="009E2CE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DA8"/>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2B7"/>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B1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913"/>
    <w:rsid w:val="00B80039"/>
    <w:rsid w:val="00B81E4A"/>
    <w:rsid w:val="00B82E9C"/>
    <w:rsid w:val="00B83109"/>
    <w:rsid w:val="00B8311D"/>
    <w:rsid w:val="00B831AF"/>
    <w:rsid w:val="00B83AF3"/>
    <w:rsid w:val="00B8671F"/>
    <w:rsid w:val="00B87FE9"/>
    <w:rsid w:val="00B9060D"/>
    <w:rsid w:val="00B912E5"/>
    <w:rsid w:val="00B9137D"/>
    <w:rsid w:val="00B917A8"/>
    <w:rsid w:val="00B91F4A"/>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CC5"/>
    <w:rsid w:val="00BB2F46"/>
    <w:rsid w:val="00BB3B0E"/>
    <w:rsid w:val="00BB3FAC"/>
    <w:rsid w:val="00BB45B4"/>
    <w:rsid w:val="00BB45DF"/>
    <w:rsid w:val="00BB4A57"/>
    <w:rsid w:val="00BB5270"/>
    <w:rsid w:val="00BB54F0"/>
    <w:rsid w:val="00BB6533"/>
    <w:rsid w:val="00BB6B79"/>
    <w:rsid w:val="00BC0EC9"/>
    <w:rsid w:val="00BC1CD4"/>
    <w:rsid w:val="00BC22EF"/>
    <w:rsid w:val="00BC2670"/>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8E7"/>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D8B"/>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0E9B"/>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27"/>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3B1"/>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1C9"/>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2"/>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81D"/>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749"/>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02A"/>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373"/>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158"/>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4F2"/>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5FF1"/>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517"/>
    <w:rsid w:val="00FB1FBE"/>
    <w:rsid w:val="00FB21EF"/>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4DAF8140-7B77-4E13-90E9-F1EEEEDF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63427E"/>
    <w:pPr>
      <w:keepNext/>
      <w:keepLines/>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427E"/>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link w:val="prastasiniatinklioDiagrama"/>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013B1"/>
    <w:rPr>
      <w:color w:val="605E5C"/>
      <w:shd w:val="clear" w:color="auto" w:fill="E1DFDD"/>
    </w:rPr>
  </w:style>
  <w:style w:type="character" w:customStyle="1" w:styleId="prastasiniatinklioDiagrama">
    <w:name w:val="Įprastas (žiniatinklio) Diagrama"/>
    <w:link w:val="prastasiniatinklio"/>
    <w:uiPriority w:val="99"/>
    <w:locked/>
    <w:rsid w:val="00095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2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astine@rtvm.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viesieji.pirkimai@rtvm.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3" Type="http://schemas.openxmlformats.org/officeDocument/2006/relationships/hyperlink" Target="http://www.rtvm.lt" TargetMode="External"/><Relationship Id="rId2" Type="http://schemas.openxmlformats.org/officeDocument/2006/relationships/hyperlink" Target="mailto:rastine@rtvm.l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FC9A7-3418-43E9-983A-C97CAD8558F2}">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16</Pages>
  <Words>5330</Words>
  <Characters>30381</Characters>
  <Application>Microsoft Office Word</Application>
  <DocSecurity>0</DocSecurity>
  <Lines>253</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HP</Company>
  <LinksUpToDate>false</LinksUpToDate>
  <CharactersWithSpaces>35640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Elena</cp:lastModifiedBy>
  <cp:revision>25</cp:revision>
  <cp:lastPrinted>2021-11-03T05:49:00Z</cp:lastPrinted>
  <dcterms:created xsi:type="dcterms:W3CDTF">2025-11-18T10:35:00Z</dcterms:created>
  <dcterms:modified xsi:type="dcterms:W3CDTF">2025-11-20T10:26:00Z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