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6A1C1C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07D47">
        <w:rPr>
          <w:rFonts w:ascii="Times New Roman" w:hAnsi="Times New Roman" w:cs="Times New Roman"/>
          <w:b/>
          <w:bCs/>
        </w:rPr>
        <w:t xml:space="preserve">Izoliuotieji </w:t>
      </w:r>
      <w:bookmarkStart w:id="0" w:name="_GoBack"/>
      <w:bookmarkEnd w:id="0"/>
      <w:r w:rsidR="006F16A5" w:rsidRPr="006F16A5">
        <w:rPr>
          <w:rFonts w:ascii="Times New Roman" w:hAnsi="Times New Roman" w:cs="Times New Roman"/>
          <w:b/>
          <w:bCs/>
        </w:rPr>
        <w:t>laidai ir kabeliai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2B708EA5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1630D1">
        <w:rPr>
          <w:rFonts w:ascii="Times New Roman" w:hAnsi="Times New Roman" w:cs="Times New Roman"/>
        </w:rPr>
        <w:t>5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2666B"/>
    <w:rsid w:val="00915E15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2023-02-22T13:56:00Z</cp:lastPrinted>
  <dcterms:created xsi:type="dcterms:W3CDTF">2023-05-08T13:40:00Z</dcterms:created>
  <dcterms:modified xsi:type="dcterms:W3CDTF">2025-11-20T12:39:00Z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