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C8FC" w14:textId="49FE9050" w:rsidR="002A03ED" w:rsidRPr="002A03ED" w:rsidRDefault="002A03ED" w:rsidP="002A03ED">
      <w:pPr>
        <w:jc w:val="both"/>
      </w:pPr>
      <w:r>
        <w:rPr>
          <w:b/>
          <w:bCs/>
        </w:rPr>
        <w:t>T</w:t>
      </w:r>
      <w:r w:rsidRPr="002A03ED">
        <w:rPr>
          <w:b/>
          <w:bCs/>
        </w:rPr>
        <w:t>echninės specifikacijos</w:t>
      </w:r>
      <w:r>
        <w:rPr>
          <w:b/>
          <w:bCs/>
        </w:rPr>
        <w:t xml:space="preserve"> potemėje</w:t>
      </w:r>
      <w:r w:rsidRPr="002A03ED">
        <w:t xml:space="preserve"> </w:t>
      </w:r>
      <w:r>
        <w:t>„</w:t>
      </w:r>
      <w:r w:rsidRPr="002A03ED">
        <w:rPr>
          <w:b/>
          <w:bCs/>
        </w:rPr>
        <w:t>Nuotekų valymui keliami reikalavimai</w:t>
      </w:r>
      <w:r>
        <w:rPr>
          <w:b/>
          <w:bCs/>
        </w:rPr>
        <w:t>“</w:t>
      </w:r>
      <w:r w:rsidRPr="002A03ED">
        <w:rPr>
          <w:b/>
          <w:bCs/>
        </w:rPr>
        <w:t>, nuotekų užterštumų lentelėje, matavimo vienetas BDS7 eilutėje tikslinamas: vietoje ‘mg/l’ nurodoma ‘mg O₂/l’. Pakeitimas atliekamas siekiant užtikrinti, kad būtų naudojamas taisyklingas (BDS7) matavimo vienetas.</w:t>
      </w:r>
    </w:p>
    <w:p w14:paraId="6CDF62FC" w14:textId="77777777" w:rsidR="00FA461B" w:rsidRDefault="00FA461B"/>
    <w:sectPr w:rsidR="00FA4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ED"/>
    <w:rsid w:val="000B6F61"/>
    <w:rsid w:val="002A03ED"/>
    <w:rsid w:val="00315ED4"/>
    <w:rsid w:val="008E485E"/>
    <w:rsid w:val="00944C88"/>
    <w:rsid w:val="00E70886"/>
    <w:rsid w:val="00E869F4"/>
    <w:rsid w:val="00FA461B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975E"/>
  <w15:chartTrackingRefBased/>
  <w15:docId w15:val="{8AA8700F-16E5-48D3-A6CB-62FBAB44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0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0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03E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03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03E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03ED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03ED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03E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03E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03E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03E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03E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03E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03E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A03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03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0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03ED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A0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Miliūtė</dc:creator>
  <cp:keywords/>
  <dc:description/>
  <cp:lastModifiedBy>Eglė Miliūtė</cp:lastModifiedBy>
  <cp:revision>1</cp:revision>
  <dcterms:created xsi:type="dcterms:W3CDTF">2025-11-21T07:26:00Z</dcterms:created>
  <dcterms:modified xsi:type="dcterms:W3CDTF">2025-11-21T07:28:00Z</dcterms:modified>
</cp:coreProperties>
</file>