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68" w:type="pct"/>
        <w:tblInd w:w="-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21"/>
      </w:tblGrid>
      <w:tr w:rsidR="001B0856" w:rsidRPr="003E1CA5" w14:paraId="54310EC4" w14:textId="77777777" w:rsidTr="00F64F64">
        <w:tc>
          <w:tcPr>
            <w:tcW w:w="5000" w:type="pct"/>
            <w:gridSpan w:val="2"/>
            <w:tcBorders>
              <w:top w:val="nil"/>
              <w:left w:val="nil"/>
              <w:right w:val="nil"/>
            </w:tcBorders>
            <w:shd w:val="clear" w:color="auto" w:fill="FFFFFF" w:themeFill="background1"/>
            <w:vAlign w:val="center"/>
          </w:tcPr>
          <w:p w14:paraId="5EEBF5BF" w14:textId="77777777" w:rsidR="001B0856" w:rsidRDefault="001B0856" w:rsidP="00F64F64">
            <w:pPr>
              <w:pStyle w:val="Default"/>
              <w:ind w:left="5103"/>
              <w:rPr>
                <w:bCs/>
                <w:lang w:val="lt-LT"/>
              </w:rPr>
            </w:pPr>
            <w:proofErr w:type="spellStart"/>
            <w:r w:rsidRPr="001B0856">
              <w:rPr>
                <w:bCs/>
                <w:color w:val="auto"/>
              </w:rPr>
              <w:t>Nacionalinės</w:t>
            </w:r>
            <w:proofErr w:type="spellEnd"/>
            <w:r w:rsidRPr="001B0856">
              <w:rPr>
                <w:bCs/>
                <w:color w:val="auto"/>
              </w:rPr>
              <w:t xml:space="preserve"> </w:t>
            </w:r>
            <w:proofErr w:type="spellStart"/>
            <w:r w:rsidRPr="001B0856">
              <w:rPr>
                <w:bCs/>
                <w:color w:val="auto"/>
              </w:rPr>
              <w:t>švietimo</w:t>
            </w:r>
            <w:proofErr w:type="spellEnd"/>
            <w:r w:rsidRPr="001B0856">
              <w:rPr>
                <w:bCs/>
                <w:color w:val="auto"/>
              </w:rPr>
              <w:t xml:space="preserve"> </w:t>
            </w:r>
            <w:proofErr w:type="spellStart"/>
            <w:r w:rsidRPr="001B0856">
              <w:rPr>
                <w:bCs/>
                <w:color w:val="auto"/>
              </w:rPr>
              <w:t>agentūros</w:t>
            </w:r>
            <w:proofErr w:type="spellEnd"/>
            <w:r w:rsidRPr="001B0856">
              <w:rPr>
                <w:bCs/>
                <w:color w:val="auto"/>
              </w:rPr>
              <w:t xml:space="preserve"> </w:t>
            </w:r>
            <w:proofErr w:type="spellStart"/>
            <w:r w:rsidRPr="001B0856">
              <w:rPr>
                <w:bCs/>
                <w:color w:val="auto"/>
              </w:rPr>
              <w:t>viešųjų</w:t>
            </w:r>
            <w:proofErr w:type="spellEnd"/>
            <w:r w:rsidRPr="001B0856">
              <w:rPr>
                <w:bCs/>
                <w:color w:val="auto"/>
              </w:rPr>
              <w:t xml:space="preserve"> </w:t>
            </w:r>
            <w:proofErr w:type="spellStart"/>
            <w:r w:rsidRPr="001B0856">
              <w:rPr>
                <w:bCs/>
                <w:color w:val="auto"/>
              </w:rPr>
              <w:t>pirkimų</w:t>
            </w:r>
            <w:proofErr w:type="spellEnd"/>
            <w:r w:rsidRPr="001B0856">
              <w:rPr>
                <w:bCs/>
                <w:color w:val="auto"/>
              </w:rPr>
              <w:t xml:space="preserve"> </w:t>
            </w:r>
            <w:proofErr w:type="spellStart"/>
            <w:r w:rsidRPr="001B0856">
              <w:rPr>
                <w:bCs/>
                <w:color w:val="auto"/>
              </w:rPr>
              <w:t>organizavimo</w:t>
            </w:r>
            <w:proofErr w:type="spellEnd"/>
            <w:r w:rsidRPr="001B0856">
              <w:rPr>
                <w:bCs/>
                <w:color w:val="auto"/>
              </w:rPr>
              <w:t xml:space="preserve"> </w:t>
            </w:r>
            <w:proofErr w:type="spellStart"/>
            <w:r w:rsidRPr="001B0856">
              <w:rPr>
                <w:bCs/>
                <w:color w:val="auto"/>
              </w:rPr>
              <w:t>ir</w:t>
            </w:r>
            <w:proofErr w:type="spellEnd"/>
            <w:r w:rsidRPr="001B0856">
              <w:rPr>
                <w:bCs/>
                <w:color w:val="auto"/>
              </w:rPr>
              <w:t xml:space="preserve"> </w:t>
            </w:r>
            <w:proofErr w:type="spellStart"/>
            <w:r w:rsidRPr="001B0856">
              <w:rPr>
                <w:bCs/>
                <w:color w:val="auto"/>
              </w:rPr>
              <w:t>vidaus</w:t>
            </w:r>
            <w:proofErr w:type="spellEnd"/>
            <w:r w:rsidRPr="001B0856">
              <w:rPr>
                <w:bCs/>
                <w:color w:val="auto"/>
              </w:rPr>
              <w:t xml:space="preserve"> </w:t>
            </w:r>
            <w:proofErr w:type="spellStart"/>
            <w:r w:rsidRPr="001B0856">
              <w:rPr>
                <w:bCs/>
                <w:color w:val="auto"/>
              </w:rPr>
              <w:t>kontrolės</w:t>
            </w:r>
            <w:proofErr w:type="spellEnd"/>
            <w:r w:rsidRPr="001B0856">
              <w:rPr>
                <w:bCs/>
                <w:color w:val="auto"/>
              </w:rPr>
              <w:t xml:space="preserve"> </w:t>
            </w:r>
            <w:proofErr w:type="spellStart"/>
            <w:r w:rsidRPr="001B0856">
              <w:rPr>
                <w:bCs/>
                <w:color w:val="auto"/>
              </w:rPr>
              <w:t>taisyklių</w:t>
            </w:r>
            <w:proofErr w:type="spellEnd"/>
            <w:r w:rsidR="00F64F64">
              <w:rPr>
                <w:bCs/>
                <w:color w:val="auto"/>
              </w:rPr>
              <w:t xml:space="preserve"> </w:t>
            </w:r>
            <w:r w:rsidRPr="001B0856">
              <w:rPr>
                <w:bCs/>
                <w:lang w:val="lt-LT"/>
              </w:rPr>
              <w:t xml:space="preserve">                   5 priedas</w:t>
            </w:r>
          </w:p>
          <w:p w14:paraId="579397BD" w14:textId="188C7187" w:rsidR="00E4341A" w:rsidRPr="001B0856" w:rsidRDefault="00E4341A" w:rsidP="00F64F64">
            <w:pPr>
              <w:pStyle w:val="Default"/>
              <w:ind w:left="5103"/>
              <w:rPr>
                <w:b/>
                <w:i/>
                <w:lang w:eastAsia="lt-LT"/>
              </w:rPr>
            </w:pPr>
          </w:p>
        </w:tc>
      </w:tr>
      <w:tr w:rsidR="00D653AD" w:rsidRPr="003E1CA5" w14:paraId="65EE6C69" w14:textId="77777777" w:rsidTr="00F64F64">
        <w:tc>
          <w:tcPr>
            <w:tcW w:w="1658" w:type="pct"/>
            <w:shd w:val="clear" w:color="auto" w:fill="FFFFCC"/>
            <w:vAlign w:val="center"/>
          </w:tcPr>
          <w:p w14:paraId="7EC55006" w14:textId="4FB19F70" w:rsidR="00AD0CC0" w:rsidRPr="001B0856" w:rsidRDefault="00AD0CC0" w:rsidP="00B642DA">
            <w:pPr>
              <w:rPr>
                <w:rFonts w:ascii="Times New Roman" w:hAnsi="Times New Roman"/>
                <w:b/>
                <w:i/>
                <w:sz w:val="24"/>
                <w:szCs w:val="24"/>
              </w:rPr>
            </w:pPr>
            <w:r w:rsidRPr="001B0856">
              <w:rPr>
                <w:rFonts w:ascii="Times New Roman" w:hAnsi="Times New Roman"/>
                <w:b/>
                <w:color w:val="548DD4"/>
                <w:sz w:val="24"/>
                <w:szCs w:val="24"/>
              </w:rPr>
              <w:t>RINKOS DALYVIŲ KONSULTACIJA</w:t>
            </w:r>
          </w:p>
        </w:tc>
        <w:tc>
          <w:tcPr>
            <w:tcW w:w="3342" w:type="pct"/>
            <w:vAlign w:val="center"/>
          </w:tcPr>
          <w:p w14:paraId="729C0165" w14:textId="60A3246E" w:rsidR="00AD0CC0" w:rsidRPr="001F6146" w:rsidRDefault="00EE38E1" w:rsidP="00EE38E1">
            <w:pPr>
              <w:pStyle w:val="Sraopastraipa"/>
              <w:pBdr>
                <w:top w:val="nil"/>
                <w:left w:val="nil"/>
                <w:bottom w:val="nil"/>
                <w:right w:val="nil"/>
                <w:between w:val="nil"/>
                <w:bar w:val="nil"/>
              </w:pBdr>
              <w:tabs>
                <w:tab w:val="left" w:pos="0"/>
                <w:tab w:val="left" w:pos="243"/>
                <w:tab w:val="left" w:pos="1134"/>
                <w:tab w:val="left" w:pos="2410"/>
              </w:tabs>
              <w:spacing w:after="0"/>
              <w:ind w:left="-40" w:firstLine="40"/>
              <w:rPr>
                <w:rFonts w:ascii="Times New Roman" w:hAnsi="Times New Roman"/>
                <w:b/>
                <w:i/>
                <w:sz w:val="24"/>
                <w:szCs w:val="24"/>
                <w:lang w:eastAsia="lt-LT"/>
              </w:rPr>
            </w:pPr>
            <w:proofErr w:type="spellStart"/>
            <w:r w:rsidRPr="00EE38E1">
              <w:rPr>
                <w:rFonts w:ascii="Times New Roman" w:hAnsi="Times New Roman"/>
                <w:b/>
                <w:color w:val="242424"/>
                <w:sz w:val="24"/>
                <w:szCs w:val="24"/>
                <w:shd w:val="clear" w:color="auto" w:fill="FFFFFF"/>
              </w:rPr>
              <w:t>Ikimokyklinio</w:t>
            </w:r>
            <w:proofErr w:type="spellEnd"/>
            <w:r w:rsidRPr="00EE38E1">
              <w:rPr>
                <w:rFonts w:ascii="Times New Roman" w:hAnsi="Times New Roman"/>
                <w:b/>
                <w:color w:val="242424"/>
                <w:sz w:val="24"/>
                <w:szCs w:val="24"/>
                <w:shd w:val="clear" w:color="auto" w:fill="FFFFFF"/>
              </w:rPr>
              <w:t xml:space="preserve"> </w:t>
            </w:r>
            <w:proofErr w:type="spellStart"/>
            <w:r w:rsidRPr="00EE38E1">
              <w:rPr>
                <w:rFonts w:ascii="Times New Roman" w:hAnsi="Times New Roman"/>
                <w:b/>
                <w:color w:val="242424"/>
                <w:sz w:val="24"/>
                <w:szCs w:val="24"/>
                <w:shd w:val="clear" w:color="auto" w:fill="FFFFFF"/>
              </w:rPr>
              <w:t>ugdymo</w:t>
            </w:r>
            <w:proofErr w:type="spellEnd"/>
            <w:r w:rsidRPr="00EE38E1">
              <w:rPr>
                <w:rFonts w:ascii="Times New Roman" w:hAnsi="Times New Roman"/>
                <w:b/>
                <w:color w:val="242424"/>
                <w:sz w:val="24"/>
                <w:szCs w:val="24"/>
                <w:shd w:val="clear" w:color="auto" w:fill="FFFFFF"/>
              </w:rPr>
              <w:t xml:space="preserve"> </w:t>
            </w:r>
            <w:proofErr w:type="spellStart"/>
            <w:r w:rsidRPr="00EE38E1">
              <w:rPr>
                <w:rFonts w:ascii="Times New Roman" w:hAnsi="Times New Roman"/>
                <w:b/>
                <w:color w:val="242424"/>
                <w:sz w:val="24"/>
                <w:szCs w:val="24"/>
                <w:shd w:val="clear" w:color="auto" w:fill="FFFFFF"/>
              </w:rPr>
              <w:t>metodinių</w:t>
            </w:r>
            <w:proofErr w:type="spellEnd"/>
            <w:r w:rsidRPr="00EE38E1">
              <w:rPr>
                <w:rFonts w:ascii="Times New Roman" w:hAnsi="Times New Roman"/>
                <w:b/>
                <w:color w:val="242424"/>
                <w:sz w:val="24"/>
                <w:szCs w:val="24"/>
                <w:shd w:val="clear" w:color="auto" w:fill="FFFFFF"/>
              </w:rPr>
              <w:t xml:space="preserve"> </w:t>
            </w:r>
            <w:proofErr w:type="spellStart"/>
            <w:r w:rsidRPr="00EE38E1">
              <w:rPr>
                <w:rFonts w:ascii="Times New Roman" w:hAnsi="Times New Roman"/>
                <w:b/>
                <w:color w:val="242424"/>
                <w:sz w:val="24"/>
                <w:szCs w:val="24"/>
                <w:shd w:val="clear" w:color="auto" w:fill="FFFFFF"/>
              </w:rPr>
              <w:t>priemonių</w:t>
            </w:r>
            <w:proofErr w:type="spellEnd"/>
            <w:r w:rsidRPr="00EE38E1">
              <w:rPr>
                <w:rFonts w:ascii="Times New Roman" w:hAnsi="Times New Roman"/>
                <w:b/>
                <w:color w:val="242424"/>
                <w:sz w:val="24"/>
                <w:szCs w:val="24"/>
                <w:shd w:val="clear" w:color="auto" w:fill="FFFFFF"/>
              </w:rPr>
              <w:t xml:space="preserve"> </w:t>
            </w:r>
            <w:proofErr w:type="spellStart"/>
            <w:r w:rsidRPr="00EE38E1">
              <w:rPr>
                <w:rFonts w:ascii="Times New Roman" w:hAnsi="Times New Roman"/>
                <w:b/>
                <w:color w:val="242424"/>
                <w:sz w:val="24"/>
                <w:szCs w:val="24"/>
                <w:shd w:val="clear" w:color="auto" w:fill="FFFFFF"/>
              </w:rPr>
              <w:t>pagal</w:t>
            </w:r>
            <w:proofErr w:type="spellEnd"/>
            <w:r w:rsidRPr="00EE38E1">
              <w:rPr>
                <w:rFonts w:ascii="Times New Roman" w:hAnsi="Times New Roman"/>
                <w:b/>
                <w:color w:val="242424"/>
                <w:sz w:val="24"/>
                <w:szCs w:val="24"/>
                <w:shd w:val="clear" w:color="auto" w:fill="FFFFFF"/>
              </w:rPr>
              <w:t xml:space="preserve"> </w:t>
            </w:r>
            <w:proofErr w:type="spellStart"/>
            <w:r w:rsidRPr="00EE38E1">
              <w:rPr>
                <w:rFonts w:ascii="Times New Roman" w:hAnsi="Times New Roman"/>
                <w:b/>
                <w:i/>
                <w:color w:val="242424"/>
                <w:sz w:val="24"/>
                <w:szCs w:val="24"/>
                <w:shd w:val="clear" w:color="auto" w:fill="FFFFFF"/>
              </w:rPr>
              <w:t>Lituanistinio</w:t>
            </w:r>
            <w:proofErr w:type="spellEnd"/>
            <w:r w:rsidRPr="00EE38E1">
              <w:rPr>
                <w:rFonts w:ascii="Times New Roman" w:hAnsi="Times New Roman"/>
                <w:b/>
                <w:i/>
                <w:color w:val="242424"/>
                <w:sz w:val="24"/>
                <w:szCs w:val="24"/>
                <w:shd w:val="clear" w:color="auto" w:fill="FFFFFF"/>
              </w:rPr>
              <w:t xml:space="preserve"> </w:t>
            </w:r>
            <w:proofErr w:type="spellStart"/>
            <w:r w:rsidRPr="00EE38E1">
              <w:rPr>
                <w:rFonts w:ascii="Times New Roman" w:hAnsi="Times New Roman"/>
                <w:b/>
                <w:i/>
                <w:color w:val="242424"/>
                <w:sz w:val="24"/>
                <w:szCs w:val="24"/>
                <w:shd w:val="clear" w:color="auto" w:fill="FFFFFF"/>
              </w:rPr>
              <w:t>švietimo</w:t>
            </w:r>
            <w:proofErr w:type="spellEnd"/>
            <w:r w:rsidRPr="00EE38E1">
              <w:rPr>
                <w:rFonts w:ascii="Times New Roman" w:hAnsi="Times New Roman"/>
                <w:b/>
                <w:i/>
                <w:color w:val="242424"/>
                <w:sz w:val="24"/>
                <w:szCs w:val="24"/>
                <w:shd w:val="clear" w:color="auto" w:fill="FFFFFF"/>
              </w:rPr>
              <w:t xml:space="preserve"> </w:t>
            </w:r>
            <w:proofErr w:type="spellStart"/>
            <w:r w:rsidRPr="00EE38E1">
              <w:rPr>
                <w:rFonts w:ascii="Times New Roman" w:hAnsi="Times New Roman"/>
                <w:b/>
                <w:i/>
                <w:color w:val="242424"/>
                <w:sz w:val="24"/>
                <w:szCs w:val="24"/>
                <w:shd w:val="clear" w:color="auto" w:fill="FFFFFF"/>
              </w:rPr>
              <w:t>integruotą</w:t>
            </w:r>
            <w:proofErr w:type="spellEnd"/>
            <w:r w:rsidRPr="00EE38E1">
              <w:rPr>
                <w:rFonts w:ascii="Times New Roman" w:hAnsi="Times New Roman"/>
                <w:b/>
                <w:i/>
                <w:color w:val="242424"/>
                <w:sz w:val="24"/>
                <w:szCs w:val="24"/>
                <w:shd w:val="clear" w:color="auto" w:fill="FFFFFF"/>
              </w:rPr>
              <w:t xml:space="preserve"> </w:t>
            </w:r>
            <w:proofErr w:type="spellStart"/>
            <w:r w:rsidRPr="00EE38E1">
              <w:rPr>
                <w:rFonts w:ascii="Times New Roman" w:hAnsi="Times New Roman"/>
                <w:b/>
                <w:i/>
                <w:color w:val="242424"/>
                <w:sz w:val="24"/>
                <w:szCs w:val="24"/>
                <w:shd w:val="clear" w:color="auto" w:fill="FFFFFF"/>
              </w:rPr>
              <w:t>programą</w:t>
            </w:r>
            <w:proofErr w:type="spellEnd"/>
            <w:r w:rsidRPr="00EE38E1">
              <w:rPr>
                <w:rFonts w:ascii="Times New Roman" w:hAnsi="Times New Roman"/>
                <w:b/>
                <w:color w:val="242424"/>
                <w:sz w:val="24"/>
                <w:szCs w:val="24"/>
                <w:shd w:val="clear" w:color="auto" w:fill="FFFFFF"/>
              </w:rPr>
              <w:t xml:space="preserve"> </w:t>
            </w:r>
            <w:proofErr w:type="spellStart"/>
            <w:r w:rsidRPr="00EE38E1">
              <w:rPr>
                <w:rFonts w:ascii="Times New Roman" w:hAnsi="Times New Roman"/>
                <w:b/>
                <w:color w:val="242424"/>
                <w:sz w:val="24"/>
                <w:szCs w:val="24"/>
                <w:shd w:val="clear" w:color="auto" w:fill="FFFFFF"/>
              </w:rPr>
              <w:t>turinio</w:t>
            </w:r>
            <w:proofErr w:type="spellEnd"/>
            <w:r w:rsidRPr="00EE38E1">
              <w:rPr>
                <w:rFonts w:ascii="Times New Roman" w:hAnsi="Times New Roman"/>
                <w:b/>
                <w:color w:val="242424"/>
                <w:sz w:val="24"/>
                <w:szCs w:val="24"/>
                <w:shd w:val="clear" w:color="auto" w:fill="FFFFFF"/>
              </w:rPr>
              <w:t xml:space="preserve"> </w:t>
            </w:r>
            <w:proofErr w:type="spellStart"/>
            <w:r w:rsidRPr="00EE38E1">
              <w:rPr>
                <w:rFonts w:ascii="Times New Roman" w:hAnsi="Times New Roman"/>
                <w:b/>
                <w:color w:val="242424"/>
                <w:sz w:val="24"/>
                <w:szCs w:val="24"/>
                <w:shd w:val="clear" w:color="auto" w:fill="FFFFFF"/>
              </w:rPr>
              <w:t>parengimo</w:t>
            </w:r>
            <w:proofErr w:type="spellEnd"/>
            <w:r w:rsidRPr="00EE38E1">
              <w:rPr>
                <w:rFonts w:ascii="Times New Roman" w:hAnsi="Times New Roman"/>
                <w:color w:val="242424"/>
                <w:sz w:val="24"/>
                <w:szCs w:val="24"/>
                <w:shd w:val="clear" w:color="auto" w:fill="FFFFFF"/>
              </w:rPr>
              <w:t xml:space="preserve"> </w:t>
            </w:r>
            <w:r w:rsidR="001F6146" w:rsidRPr="00EE38E1">
              <w:rPr>
                <w:rFonts w:ascii="Times New Roman" w:hAnsi="Times New Roman"/>
                <w:b/>
                <w:color w:val="000000"/>
                <w:sz w:val="24"/>
                <w:szCs w:val="24"/>
                <w:lang w:val="lt-LT" w:eastAsia="lt-LT"/>
              </w:rPr>
              <w:t xml:space="preserve">paslaugų </w:t>
            </w:r>
            <w:proofErr w:type="spellStart"/>
            <w:r w:rsidR="006077CF" w:rsidRPr="00EE38E1">
              <w:rPr>
                <w:rFonts w:ascii="Times New Roman" w:hAnsi="Times New Roman"/>
                <w:b/>
                <w:color w:val="242424"/>
                <w:sz w:val="24"/>
                <w:szCs w:val="24"/>
                <w:shd w:val="clear" w:color="auto" w:fill="FFFFFF"/>
              </w:rPr>
              <w:t>pirkimas</w:t>
            </w:r>
            <w:proofErr w:type="spellEnd"/>
            <w:r>
              <w:rPr>
                <w:rFonts w:ascii="Times New Roman" w:hAnsi="Times New Roman"/>
                <w:b/>
                <w:color w:val="242424"/>
                <w:sz w:val="24"/>
                <w:szCs w:val="24"/>
                <w:shd w:val="clear" w:color="auto" w:fill="FFFFFF"/>
              </w:rPr>
              <w:t>.</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3E0594">
        <w:trPr>
          <w:trHeight w:val="942"/>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2E94792C" w14:textId="77777777" w:rsidR="00C62CEF" w:rsidRPr="00D25076" w:rsidRDefault="00C62CEF" w:rsidP="00C62CEF">
            <w:pPr>
              <w:rPr>
                <w:rFonts w:ascii="Times New Roman" w:hAnsi="Times New Roman"/>
                <w:sz w:val="24"/>
                <w:szCs w:val="24"/>
                <w:lang w:val="lt-LT"/>
              </w:rPr>
            </w:pPr>
            <w:r w:rsidRPr="00D25076">
              <w:rPr>
                <w:rFonts w:ascii="Times New Roman" w:hAnsi="Times New Roman"/>
                <w:sz w:val="24"/>
                <w:szCs w:val="24"/>
                <w:lang w:val="lt-LT"/>
              </w:rPr>
              <w:t xml:space="preserve">Dainius Linauskas </w:t>
            </w:r>
          </w:p>
          <w:p w14:paraId="0F76AD4A" w14:textId="10F95C90" w:rsidR="00AD0CC0" w:rsidRPr="002C5867" w:rsidRDefault="00C62CEF" w:rsidP="00C62CEF">
            <w:pPr>
              <w:rPr>
                <w:rFonts w:ascii="Times New Roman" w:hAnsi="Times New Roman"/>
                <w:i/>
                <w:sz w:val="24"/>
                <w:szCs w:val="24"/>
                <w:lang w:val="lt-LT"/>
              </w:rPr>
            </w:pPr>
            <w:r w:rsidRPr="00D25076">
              <w:rPr>
                <w:rFonts w:ascii="Times New Roman" w:hAnsi="Times New Roman"/>
                <w:sz w:val="24"/>
                <w:szCs w:val="24"/>
                <w:lang w:val="lt-LT"/>
              </w:rPr>
              <w:t xml:space="preserve">el. paštas </w:t>
            </w:r>
            <w:hyperlink r:id="rId8" w:history="1">
              <w:r w:rsidRPr="00C52406">
                <w:rPr>
                  <w:rStyle w:val="Hipersaitas"/>
                  <w:rFonts w:ascii="Times New Roman" w:hAnsi="Times New Roman"/>
                  <w:sz w:val="24"/>
                  <w:szCs w:val="24"/>
                  <w:lang w:val="es-ES"/>
                </w:rPr>
                <w:t>dainius.linauskas@nsa.smm.lt</w:t>
              </w:r>
            </w:hyperlink>
          </w:p>
        </w:tc>
      </w:tr>
      <w:tr w:rsidR="00AD0CC0" w:rsidRPr="003E1CA5" w14:paraId="2DC060C8" w14:textId="77777777" w:rsidTr="003E0594">
        <w:trPr>
          <w:trHeight w:val="453"/>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01247078" w:rsidR="00AD0CC0" w:rsidRPr="003E0594" w:rsidRDefault="00EE38E1" w:rsidP="003E0594">
            <w:pPr>
              <w:pStyle w:val="Sraopastraipa"/>
              <w:pBdr>
                <w:top w:val="nil"/>
                <w:left w:val="nil"/>
                <w:bottom w:val="nil"/>
                <w:right w:val="nil"/>
                <w:between w:val="nil"/>
                <w:bar w:val="nil"/>
              </w:pBdr>
              <w:tabs>
                <w:tab w:val="left" w:pos="0"/>
                <w:tab w:val="left" w:pos="156"/>
                <w:tab w:val="left" w:pos="1134"/>
                <w:tab w:val="left" w:pos="2410"/>
              </w:tabs>
              <w:spacing w:after="0"/>
              <w:ind w:left="14" w:hanging="14"/>
              <w:rPr>
                <w:rFonts w:ascii="Times New Roman" w:hAnsi="Times New Roman"/>
                <w:color w:val="242424"/>
                <w:sz w:val="24"/>
                <w:szCs w:val="24"/>
                <w:shd w:val="clear" w:color="auto" w:fill="FFFFFF"/>
              </w:rPr>
            </w:pPr>
            <w:proofErr w:type="spellStart"/>
            <w:r w:rsidRPr="003E0594">
              <w:rPr>
                <w:rFonts w:ascii="Times New Roman" w:hAnsi="Times New Roman"/>
                <w:color w:val="242424"/>
                <w:sz w:val="24"/>
                <w:szCs w:val="24"/>
                <w:shd w:val="clear" w:color="auto" w:fill="FFFFFF"/>
              </w:rPr>
              <w:t>Ikimokyklinio</w:t>
            </w:r>
            <w:proofErr w:type="spellEnd"/>
            <w:r w:rsidRPr="003E0594">
              <w:rPr>
                <w:rFonts w:ascii="Times New Roman" w:hAnsi="Times New Roman"/>
                <w:color w:val="242424"/>
                <w:sz w:val="24"/>
                <w:szCs w:val="24"/>
                <w:shd w:val="clear" w:color="auto" w:fill="FFFFFF"/>
              </w:rPr>
              <w:t xml:space="preserve"> </w:t>
            </w:r>
            <w:proofErr w:type="spellStart"/>
            <w:r w:rsidRPr="003E0594">
              <w:rPr>
                <w:rFonts w:ascii="Times New Roman" w:hAnsi="Times New Roman"/>
                <w:color w:val="242424"/>
                <w:sz w:val="24"/>
                <w:szCs w:val="24"/>
                <w:shd w:val="clear" w:color="auto" w:fill="FFFFFF"/>
              </w:rPr>
              <w:t>ugdymo</w:t>
            </w:r>
            <w:proofErr w:type="spellEnd"/>
            <w:r w:rsidRPr="003E0594">
              <w:rPr>
                <w:rFonts w:ascii="Times New Roman" w:hAnsi="Times New Roman"/>
                <w:color w:val="242424"/>
                <w:sz w:val="24"/>
                <w:szCs w:val="24"/>
                <w:shd w:val="clear" w:color="auto" w:fill="FFFFFF"/>
              </w:rPr>
              <w:t xml:space="preserve"> </w:t>
            </w:r>
            <w:proofErr w:type="spellStart"/>
            <w:r w:rsidRPr="003E0594">
              <w:rPr>
                <w:rFonts w:ascii="Times New Roman" w:hAnsi="Times New Roman"/>
                <w:color w:val="242424"/>
                <w:sz w:val="24"/>
                <w:szCs w:val="24"/>
                <w:shd w:val="clear" w:color="auto" w:fill="FFFFFF"/>
              </w:rPr>
              <w:t>metodinių</w:t>
            </w:r>
            <w:proofErr w:type="spellEnd"/>
            <w:r w:rsidRPr="003E0594">
              <w:rPr>
                <w:rFonts w:ascii="Times New Roman" w:hAnsi="Times New Roman"/>
                <w:color w:val="242424"/>
                <w:sz w:val="24"/>
                <w:szCs w:val="24"/>
                <w:shd w:val="clear" w:color="auto" w:fill="FFFFFF"/>
              </w:rPr>
              <w:t xml:space="preserve"> </w:t>
            </w:r>
            <w:proofErr w:type="spellStart"/>
            <w:r w:rsidRPr="003E0594">
              <w:rPr>
                <w:rFonts w:ascii="Times New Roman" w:hAnsi="Times New Roman"/>
                <w:color w:val="242424"/>
                <w:sz w:val="24"/>
                <w:szCs w:val="24"/>
                <w:shd w:val="clear" w:color="auto" w:fill="FFFFFF"/>
              </w:rPr>
              <w:t>priemonių</w:t>
            </w:r>
            <w:proofErr w:type="spellEnd"/>
            <w:r w:rsidRPr="003E0594">
              <w:rPr>
                <w:rFonts w:ascii="Times New Roman" w:hAnsi="Times New Roman"/>
                <w:color w:val="242424"/>
                <w:sz w:val="24"/>
                <w:szCs w:val="24"/>
                <w:shd w:val="clear" w:color="auto" w:fill="FFFFFF"/>
              </w:rPr>
              <w:t xml:space="preserve"> </w:t>
            </w:r>
            <w:proofErr w:type="spellStart"/>
            <w:r w:rsidRPr="003E0594">
              <w:rPr>
                <w:rFonts w:ascii="Times New Roman" w:hAnsi="Times New Roman"/>
                <w:color w:val="242424"/>
                <w:sz w:val="24"/>
                <w:szCs w:val="24"/>
                <w:shd w:val="clear" w:color="auto" w:fill="FFFFFF"/>
              </w:rPr>
              <w:t>pagal</w:t>
            </w:r>
            <w:proofErr w:type="spellEnd"/>
            <w:r w:rsidRPr="003E0594">
              <w:rPr>
                <w:rFonts w:ascii="Times New Roman" w:hAnsi="Times New Roman"/>
                <w:color w:val="242424"/>
                <w:sz w:val="24"/>
                <w:szCs w:val="24"/>
                <w:shd w:val="clear" w:color="auto" w:fill="FFFFFF"/>
              </w:rPr>
              <w:t xml:space="preserve"> </w:t>
            </w:r>
            <w:proofErr w:type="spellStart"/>
            <w:r w:rsidRPr="003E0594">
              <w:rPr>
                <w:rFonts w:ascii="Times New Roman" w:hAnsi="Times New Roman"/>
                <w:i/>
                <w:color w:val="242424"/>
                <w:sz w:val="24"/>
                <w:szCs w:val="24"/>
                <w:shd w:val="clear" w:color="auto" w:fill="FFFFFF"/>
              </w:rPr>
              <w:t>lituanistinio</w:t>
            </w:r>
            <w:proofErr w:type="spellEnd"/>
            <w:r w:rsidRPr="003E0594">
              <w:rPr>
                <w:rFonts w:ascii="Times New Roman" w:hAnsi="Times New Roman"/>
                <w:i/>
                <w:color w:val="242424"/>
                <w:sz w:val="24"/>
                <w:szCs w:val="24"/>
                <w:shd w:val="clear" w:color="auto" w:fill="FFFFFF"/>
              </w:rPr>
              <w:t xml:space="preserve"> </w:t>
            </w:r>
            <w:proofErr w:type="spellStart"/>
            <w:r w:rsidRPr="003E0594">
              <w:rPr>
                <w:rFonts w:ascii="Times New Roman" w:hAnsi="Times New Roman"/>
                <w:i/>
                <w:color w:val="242424"/>
                <w:sz w:val="24"/>
                <w:szCs w:val="24"/>
                <w:shd w:val="clear" w:color="auto" w:fill="FFFFFF"/>
              </w:rPr>
              <w:t>švietimo</w:t>
            </w:r>
            <w:proofErr w:type="spellEnd"/>
            <w:r w:rsidRPr="003E0594">
              <w:rPr>
                <w:rFonts w:ascii="Times New Roman" w:hAnsi="Times New Roman"/>
                <w:i/>
                <w:color w:val="242424"/>
                <w:sz w:val="24"/>
                <w:szCs w:val="24"/>
                <w:shd w:val="clear" w:color="auto" w:fill="FFFFFF"/>
              </w:rPr>
              <w:t xml:space="preserve"> </w:t>
            </w:r>
            <w:proofErr w:type="spellStart"/>
            <w:r w:rsidRPr="003E0594">
              <w:rPr>
                <w:rFonts w:ascii="Times New Roman" w:hAnsi="Times New Roman"/>
                <w:i/>
                <w:color w:val="242424"/>
                <w:sz w:val="24"/>
                <w:szCs w:val="24"/>
                <w:shd w:val="clear" w:color="auto" w:fill="FFFFFF"/>
              </w:rPr>
              <w:t>integruotą</w:t>
            </w:r>
            <w:proofErr w:type="spellEnd"/>
            <w:r w:rsidRPr="003E0594">
              <w:rPr>
                <w:rFonts w:ascii="Times New Roman" w:hAnsi="Times New Roman"/>
                <w:i/>
                <w:color w:val="242424"/>
                <w:sz w:val="24"/>
                <w:szCs w:val="24"/>
                <w:shd w:val="clear" w:color="auto" w:fill="FFFFFF"/>
              </w:rPr>
              <w:t xml:space="preserve"> </w:t>
            </w:r>
            <w:proofErr w:type="spellStart"/>
            <w:r w:rsidRPr="003E0594">
              <w:rPr>
                <w:rFonts w:ascii="Times New Roman" w:hAnsi="Times New Roman"/>
                <w:i/>
                <w:color w:val="242424"/>
                <w:sz w:val="24"/>
                <w:szCs w:val="24"/>
                <w:shd w:val="clear" w:color="auto" w:fill="FFFFFF"/>
              </w:rPr>
              <w:t>programą</w:t>
            </w:r>
            <w:proofErr w:type="spellEnd"/>
            <w:r w:rsidRPr="003E0594">
              <w:rPr>
                <w:rFonts w:ascii="Times New Roman" w:hAnsi="Times New Roman"/>
                <w:color w:val="242424"/>
                <w:sz w:val="24"/>
                <w:szCs w:val="24"/>
                <w:shd w:val="clear" w:color="auto" w:fill="FFFFFF"/>
              </w:rPr>
              <w:t xml:space="preserve"> </w:t>
            </w:r>
            <w:proofErr w:type="spellStart"/>
            <w:r w:rsidRPr="003E0594">
              <w:rPr>
                <w:rFonts w:ascii="Times New Roman" w:hAnsi="Times New Roman"/>
                <w:color w:val="242424"/>
                <w:sz w:val="24"/>
                <w:szCs w:val="24"/>
                <w:shd w:val="clear" w:color="auto" w:fill="FFFFFF"/>
              </w:rPr>
              <w:t>turinio</w:t>
            </w:r>
            <w:proofErr w:type="spellEnd"/>
            <w:r w:rsidRPr="003E0594">
              <w:rPr>
                <w:rFonts w:ascii="Times New Roman" w:hAnsi="Times New Roman"/>
                <w:color w:val="242424"/>
                <w:sz w:val="24"/>
                <w:szCs w:val="24"/>
                <w:shd w:val="clear" w:color="auto" w:fill="FFFFFF"/>
              </w:rPr>
              <w:t xml:space="preserve"> </w:t>
            </w:r>
            <w:proofErr w:type="spellStart"/>
            <w:r w:rsidRPr="003E0594">
              <w:rPr>
                <w:rFonts w:ascii="Times New Roman" w:hAnsi="Times New Roman"/>
                <w:color w:val="242424"/>
                <w:sz w:val="24"/>
                <w:szCs w:val="24"/>
                <w:shd w:val="clear" w:color="auto" w:fill="FFFFFF"/>
              </w:rPr>
              <w:t>parengimo</w:t>
            </w:r>
            <w:proofErr w:type="spellEnd"/>
            <w:r w:rsidRPr="003E0594">
              <w:rPr>
                <w:rFonts w:ascii="Times New Roman" w:hAnsi="Times New Roman"/>
                <w:color w:val="242424"/>
                <w:sz w:val="24"/>
                <w:szCs w:val="24"/>
                <w:shd w:val="clear" w:color="auto" w:fill="FFFFFF"/>
              </w:rPr>
              <w:t xml:space="preserve"> </w:t>
            </w:r>
            <w:proofErr w:type="spellStart"/>
            <w:r w:rsidRPr="003E0594">
              <w:rPr>
                <w:rFonts w:ascii="Times New Roman" w:hAnsi="Times New Roman"/>
                <w:color w:val="242424"/>
                <w:sz w:val="24"/>
                <w:szCs w:val="24"/>
                <w:shd w:val="clear" w:color="auto" w:fill="FFFFFF"/>
              </w:rPr>
              <w:t>paslaugos</w:t>
            </w:r>
            <w:proofErr w:type="spellEnd"/>
            <w:r w:rsidRPr="003E0594">
              <w:rPr>
                <w:rFonts w:ascii="Times New Roman" w:hAnsi="Times New Roman"/>
                <w:color w:val="242424"/>
                <w:sz w:val="24"/>
                <w:szCs w:val="24"/>
                <w:shd w:val="clear" w:color="auto" w:fill="FFFFFF"/>
              </w:rPr>
              <w:t>.</w:t>
            </w:r>
            <w:r w:rsidRPr="003E0594">
              <w:rPr>
                <w:rFonts w:ascii="Times New Roman" w:hAnsi="Times New Roman"/>
                <w:color w:val="000000"/>
                <w:sz w:val="24"/>
                <w:szCs w:val="24"/>
              </w:rPr>
              <w:t xml:space="preserve"> </w:t>
            </w:r>
          </w:p>
        </w:tc>
      </w:tr>
      <w:tr w:rsidR="00AD0CC0" w:rsidRPr="003E1CA5" w14:paraId="18E6EB4E" w14:textId="77777777" w:rsidTr="003E0594">
        <w:trPr>
          <w:trHeight w:val="739"/>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5C81497B" w:rsidR="00AD0CC0" w:rsidRPr="00715AFE" w:rsidRDefault="00AD0CC0" w:rsidP="003E0594">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244ADF4A" w:rsidR="00AD0CC0" w:rsidRPr="00DB1269" w:rsidRDefault="00EE38E1" w:rsidP="00EE38E1">
            <w:pPr>
              <w:tabs>
                <w:tab w:val="center" w:pos="2015"/>
              </w:tabs>
              <w:rPr>
                <w:rFonts w:ascii="Times New Roman" w:hAnsi="Times New Roman"/>
                <w:i/>
                <w:sz w:val="24"/>
                <w:szCs w:val="24"/>
                <w:lang w:val="lt-LT"/>
              </w:rPr>
            </w:pPr>
            <w:r>
              <w:rPr>
                <w:rFonts w:ascii="Times New Roman" w:hAnsi="Times New Roman"/>
                <w:spacing w:val="3"/>
                <w:sz w:val="24"/>
                <w:szCs w:val="24"/>
                <w:lang w:val="lt-LT"/>
              </w:rPr>
              <w:t>2025-11-</w:t>
            </w:r>
            <w:r w:rsidR="00E524CF">
              <w:rPr>
                <w:rFonts w:ascii="Times New Roman" w:hAnsi="Times New Roman"/>
                <w:spacing w:val="3"/>
                <w:sz w:val="24"/>
                <w:szCs w:val="24"/>
                <w:lang w:val="lt-LT"/>
              </w:rPr>
              <w:t>28</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911" w:type="dxa"/>
        <w:tblLook w:val="04A0" w:firstRow="1" w:lastRow="0" w:firstColumn="1" w:lastColumn="0" w:noHBand="0" w:noVBand="1"/>
      </w:tblPr>
      <w:tblGrid>
        <w:gridCol w:w="570"/>
        <w:gridCol w:w="3111"/>
        <w:gridCol w:w="3118"/>
        <w:gridCol w:w="3112"/>
      </w:tblGrid>
      <w:tr w:rsidR="00862FAF" w:rsidRPr="003E1CA5" w14:paraId="051610C3" w14:textId="454A22EF" w:rsidTr="00B20CA4">
        <w:trPr>
          <w:trHeight w:val="16"/>
        </w:trPr>
        <w:tc>
          <w:tcPr>
            <w:tcW w:w="0" w:type="auto"/>
            <w:shd w:val="clear" w:color="auto" w:fill="F2F2F2" w:themeFill="background1" w:themeFillShade="F2"/>
          </w:tcPr>
          <w:p w14:paraId="37AFD21E"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111" w:type="dxa"/>
            <w:shd w:val="clear" w:color="auto" w:fill="F2F2F2" w:themeFill="background1" w:themeFillShade="F2"/>
            <w:vAlign w:val="center"/>
          </w:tcPr>
          <w:p w14:paraId="6F1C9360"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3118" w:type="dxa"/>
            <w:shd w:val="clear" w:color="auto" w:fill="F2F2F2" w:themeFill="background1" w:themeFillShade="F2"/>
            <w:vAlign w:val="center"/>
          </w:tcPr>
          <w:p w14:paraId="364EB8D8"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Tiekėjo atsakymas</w:t>
            </w:r>
          </w:p>
        </w:tc>
        <w:tc>
          <w:tcPr>
            <w:tcW w:w="3112" w:type="dxa"/>
            <w:shd w:val="clear" w:color="auto" w:fill="F2F2F2" w:themeFill="background1" w:themeFillShade="F2"/>
          </w:tcPr>
          <w:p w14:paraId="482B05DD" w14:textId="116DF7E2" w:rsidR="00862FAF" w:rsidRPr="003E1CA5" w:rsidRDefault="00744741" w:rsidP="000D3B43">
            <w:pPr>
              <w:jc w:val="center"/>
              <w:rPr>
                <w:rFonts w:ascii="Times New Roman" w:hAnsi="Times New Roman"/>
                <w:b/>
                <w:sz w:val="24"/>
                <w:szCs w:val="24"/>
              </w:rPr>
            </w:pPr>
            <w:r>
              <w:rPr>
                <w:rFonts w:ascii="Times New Roman" w:hAnsi="Times New Roman"/>
                <w:b/>
                <w:sz w:val="24"/>
                <w:szCs w:val="24"/>
              </w:rPr>
              <w:t>Atsakymas</w:t>
            </w:r>
          </w:p>
        </w:tc>
      </w:tr>
      <w:tr w:rsidR="00862FAF" w:rsidRPr="008711F9" w14:paraId="1DDAA395" w14:textId="358CBD5D" w:rsidTr="00B20CA4">
        <w:trPr>
          <w:trHeight w:val="412"/>
        </w:trPr>
        <w:tc>
          <w:tcPr>
            <w:tcW w:w="0" w:type="auto"/>
            <w:vAlign w:val="center"/>
          </w:tcPr>
          <w:p w14:paraId="3A8DB799"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tcPr>
          <w:p w14:paraId="02E5CCD4" w14:textId="77777777"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34490CA8"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lastRenderedPageBreak/>
              <w:t>Kokias sąlygas siūlytumėte papildomai įtraukti į techninę specifikaciją arba kurių reikėtų atsisakyti?</w:t>
            </w:r>
          </w:p>
        </w:tc>
        <w:tc>
          <w:tcPr>
            <w:tcW w:w="3118" w:type="dxa"/>
          </w:tcPr>
          <w:p w14:paraId="690C7468" w14:textId="09ABC53E" w:rsidR="00862FAF" w:rsidRPr="003E1CA5" w:rsidRDefault="00862FAF" w:rsidP="00DC581C">
            <w:pPr>
              <w:jc w:val="both"/>
              <w:rPr>
                <w:rFonts w:ascii="Times New Roman" w:hAnsi="Times New Roman"/>
                <w:i/>
                <w:sz w:val="24"/>
                <w:szCs w:val="24"/>
              </w:rPr>
            </w:pPr>
          </w:p>
        </w:tc>
        <w:tc>
          <w:tcPr>
            <w:tcW w:w="3112" w:type="dxa"/>
          </w:tcPr>
          <w:p w14:paraId="73495699" w14:textId="419F3CA6" w:rsidR="00FB30D5" w:rsidRPr="008711F9" w:rsidRDefault="003B731E" w:rsidP="00B20CA4">
            <w:pPr>
              <w:spacing w:after="0" w:line="240" w:lineRule="auto"/>
              <w:jc w:val="both"/>
              <w:rPr>
                <w:rFonts w:ascii="Times New Roman" w:eastAsia="Times New Roman" w:hAnsi="Times New Roman"/>
                <w:sz w:val="24"/>
                <w:szCs w:val="24"/>
              </w:rPr>
            </w:pPr>
            <w:r>
              <w:rPr>
                <w:rFonts w:ascii="Times New Roman" w:hAnsi="Times New Roman"/>
                <w:color w:val="242424"/>
                <w:sz w:val="24"/>
                <w:szCs w:val="24"/>
                <w:shd w:val="clear" w:color="auto" w:fill="FFFFFF"/>
              </w:rPr>
              <w:t xml:space="preserve"> </w:t>
            </w:r>
          </w:p>
        </w:tc>
      </w:tr>
      <w:tr w:rsidR="00862FAF" w:rsidRPr="003E1CA5" w14:paraId="79A7B62C" w14:textId="5F8C262A" w:rsidTr="00B20CA4">
        <w:trPr>
          <w:trHeight w:val="16"/>
        </w:trPr>
        <w:tc>
          <w:tcPr>
            <w:tcW w:w="0" w:type="auto"/>
            <w:vAlign w:val="center"/>
          </w:tcPr>
          <w:p w14:paraId="77470E4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BFB83AB" w14:textId="7DDF6E43" w:rsidR="00862FAF" w:rsidRPr="003E1CA5" w:rsidRDefault="00862FAF" w:rsidP="003E0594">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 xml:space="preserve">pasiūlymo kainos ir kokybės vertinimo kriterijų? </w:t>
            </w:r>
          </w:p>
        </w:tc>
        <w:tc>
          <w:tcPr>
            <w:tcW w:w="3118" w:type="dxa"/>
          </w:tcPr>
          <w:p w14:paraId="7AF73B37" w14:textId="77777777" w:rsidR="00862FAF" w:rsidRPr="003E1CA5" w:rsidRDefault="00862FAF" w:rsidP="000D3B43">
            <w:pPr>
              <w:jc w:val="both"/>
              <w:rPr>
                <w:rFonts w:ascii="Times New Roman" w:hAnsi="Times New Roman"/>
                <w:i/>
                <w:sz w:val="24"/>
                <w:szCs w:val="24"/>
              </w:rPr>
            </w:pPr>
          </w:p>
        </w:tc>
        <w:tc>
          <w:tcPr>
            <w:tcW w:w="3112" w:type="dxa"/>
          </w:tcPr>
          <w:p w14:paraId="1EA0F965" w14:textId="77777777" w:rsidR="00862FAF" w:rsidRPr="003E1CA5" w:rsidRDefault="00862FAF" w:rsidP="000D3B43">
            <w:pPr>
              <w:jc w:val="both"/>
              <w:rPr>
                <w:rFonts w:ascii="Times New Roman" w:hAnsi="Times New Roman"/>
                <w:i/>
                <w:sz w:val="24"/>
                <w:szCs w:val="24"/>
              </w:rPr>
            </w:pPr>
          </w:p>
        </w:tc>
      </w:tr>
      <w:tr w:rsidR="00862FAF" w:rsidRPr="003E1CA5" w14:paraId="1B3E4998" w14:textId="208C4CE5" w:rsidTr="003E0594">
        <w:trPr>
          <w:trHeight w:val="815"/>
        </w:trPr>
        <w:tc>
          <w:tcPr>
            <w:tcW w:w="0" w:type="auto"/>
            <w:vAlign w:val="center"/>
          </w:tcPr>
          <w:p w14:paraId="3204A64E"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76CBC99" w14:textId="4C2073BC"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3118" w:type="dxa"/>
          </w:tcPr>
          <w:p w14:paraId="218C379D" w14:textId="77777777" w:rsidR="00862FAF" w:rsidRPr="003E1CA5" w:rsidRDefault="00862FAF" w:rsidP="000D3B43">
            <w:pPr>
              <w:jc w:val="both"/>
              <w:rPr>
                <w:rFonts w:ascii="Times New Roman" w:hAnsi="Times New Roman"/>
                <w:i/>
                <w:sz w:val="24"/>
                <w:szCs w:val="24"/>
              </w:rPr>
            </w:pPr>
          </w:p>
        </w:tc>
        <w:tc>
          <w:tcPr>
            <w:tcW w:w="3112" w:type="dxa"/>
          </w:tcPr>
          <w:p w14:paraId="416E9F52" w14:textId="77777777" w:rsidR="00862FAF" w:rsidRPr="003E1CA5" w:rsidRDefault="00862FAF" w:rsidP="000D3B43">
            <w:pPr>
              <w:jc w:val="both"/>
              <w:rPr>
                <w:rFonts w:ascii="Times New Roman" w:hAnsi="Times New Roman"/>
                <w:i/>
                <w:sz w:val="24"/>
                <w:szCs w:val="24"/>
              </w:rPr>
            </w:pPr>
          </w:p>
        </w:tc>
      </w:tr>
      <w:tr w:rsidR="00862FAF" w:rsidRPr="003E1CA5" w14:paraId="0FE72A8B" w14:textId="4BE2D41F" w:rsidTr="00B20CA4">
        <w:trPr>
          <w:trHeight w:val="16"/>
        </w:trPr>
        <w:tc>
          <w:tcPr>
            <w:tcW w:w="0" w:type="auto"/>
            <w:vAlign w:val="center"/>
          </w:tcPr>
          <w:p w14:paraId="3F9A119A"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14A2226E" w14:textId="77777777"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3118" w:type="dxa"/>
          </w:tcPr>
          <w:p w14:paraId="2B0F9580" w14:textId="3F19880D" w:rsidR="00862FAF" w:rsidRPr="003E1CA5" w:rsidRDefault="00862FAF" w:rsidP="000D3B43">
            <w:pPr>
              <w:jc w:val="both"/>
              <w:rPr>
                <w:rFonts w:ascii="Times New Roman" w:hAnsi="Times New Roman"/>
                <w:i/>
                <w:sz w:val="24"/>
                <w:szCs w:val="24"/>
              </w:rPr>
            </w:pPr>
          </w:p>
        </w:tc>
        <w:tc>
          <w:tcPr>
            <w:tcW w:w="3112" w:type="dxa"/>
          </w:tcPr>
          <w:p w14:paraId="57F0801A" w14:textId="40BE8350" w:rsidR="00862FAF" w:rsidRPr="002A54AB" w:rsidRDefault="00862FAF" w:rsidP="002A54AB">
            <w:pPr>
              <w:spacing w:after="0"/>
              <w:rPr>
                <w:rFonts w:ascii="Times New Roman" w:eastAsia="Times New Roman" w:hAnsi="Times New Roman"/>
                <w:i/>
                <w:sz w:val="24"/>
                <w:szCs w:val="24"/>
                <w:lang w:eastAsia="lt-LT"/>
              </w:rPr>
            </w:pPr>
          </w:p>
        </w:tc>
      </w:tr>
      <w:tr w:rsidR="00862FAF" w:rsidRPr="003E1CA5" w14:paraId="061C85A2" w14:textId="406F534A" w:rsidTr="00B20CA4">
        <w:trPr>
          <w:trHeight w:val="16"/>
        </w:trPr>
        <w:tc>
          <w:tcPr>
            <w:tcW w:w="0" w:type="auto"/>
            <w:vAlign w:val="center"/>
          </w:tcPr>
          <w:p w14:paraId="3257BE3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6B28DB6E" w14:textId="5F18625B"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3118" w:type="dxa"/>
          </w:tcPr>
          <w:p w14:paraId="1977058C" w14:textId="77777777" w:rsidR="00862FAF" w:rsidRPr="003E1CA5" w:rsidRDefault="00862FAF" w:rsidP="000D3B43">
            <w:pPr>
              <w:jc w:val="both"/>
              <w:rPr>
                <w:rFonts w:ascii="Times New Roman" w:hAnsi="Times New Roman"/>
                <w:i/>
                <w:sz w:val="24"/>
                <w:szCs w:val="24"/>
              </w:rPr>
            </w:pPr>
          </w:p>
        </w:tc>
        <w:tc>
          <w:tcPr>
            <w:tcW w:w="3112" w:type="dxa"/>
          </w:tcPr>
          <w:p w14:paraId="09DB22AA" w14:textId="77777777" w:rsidR="00862FAF" w:rsidRPr="003E1CA5" w:rsidRDefault="00862FAF"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45E7B193"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2A54AB">
              <w:rPr>
                <w:rFonts w:ascii="Times New Roman" w:hAnsi="Times New Roman"/>
                <w:sz w:val="24"/>
                <w:szCs w:val="24"/>
              </w:rPr>
              <w:t>reliminari kaina (</w:t>
            </w:r>
            <w:r w:rsidR="00AD0CC0">
              <w:rPr>
                <w:rFonts w:ascii="Times New Roman" w:hAnsi="Times New Roman"/>
                <w:sz w:val="24"/>
                <w:szCs w:val="24"/>
              </w:rPr>
              <w:t xml:space="preserve">pagal techninės specifikacijos reikalavimus pirkimas skaidomas į dalis, </w:t>
            </w:r>
            <w:r w:rsidR="002A54AB">
              <w:rPr>
                <w:rFonts w:ascii="Times New Roman" w:hAnsi="Times New Roman"/>
                <w:sz w:val="24"/>
                <w:szCs w:val="24"/>
              </w:rPr>
              <w:t xml:space="preserve">galima </w:t>
            </w:r>
            <w:r w:rsidR="00AD0CC0">
              <w:rPr>
                <w:rFonts w:ascii="Times New Roman" w:hAnsi="Times New Roman"/>
                <w:sz w:val="24"/>
                <w:szCs w:val="24"/>
              </w:rPr>
              <w:t>pateikti preliminarią pasiūlymo kainą kiekvienai pirkimo daliai atskirai)</w:t>
            </w:r>
          </w:p>
        </w:tc>
        <w:tc>
          <w:tcPr>
            <w:tcW w:w="5236" w:type="dxa"/>
          </w:tcPr>
          <w:p w14:paraId="27D8E152" w14:textId="26BC9105"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8C516B">
      <w:pgSz w:w="11906" w:h="16838"/>
      <w:pgMar w:top="1276" w:right="56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697073853">
    <w:abstractNumId w:val="3"/>
  </w:num>
  <w:num w:numId="2" w16cid:durableId="1766532378">
    <w:abstractNumId w:val="2"/>
  </w:num>
  <w:num w:numId="3" w16cid:durableId="627660699">
    <w:abstractNumId w:val="1"/>
  </w:num>
  <w:num w:numId="4" w16cid:durableId="165887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C0"/>
    <w:rsid w:val="00010A60"/>
    <w:rsid w:val="00051896"/>
    <w:rsid w:val="00111BDB"/>
    <w:rsid w:val="0012324C"/>
    <w:rsid w:val="00157D32"/>
    <w:rsid w:val="00164375"/>
    <w:rsid w:val="00193421"/>
    <w:rsid w:val="001B0856"/>
    <w:rsid w:val="001D32A5"/>
    <w:rsid w:val="001E0AF3"/>
    <w:rsid w:val="001E26B3"/>
    <w:rsid w:val="001F4E00"/>
    <w:rsid w:val="001F6146"/>
    <w:rsid w:val="0021188C"/>
    <w:rsid w:val="0024759D"/>
    <w:rsid w:val="0028681E"/>
    <w:rsid w:val="002A0BB8"/>
    <w:rsid w:val="002A54AB"/>
    <w:rsid w:val="002C5867"/>
    <w:rsid w:val="002E5429"/>
    <w:rsid w:val="002F18D4"/>
    <w:rsid w:val="00312C42"/>
    <w:rsid w:val="003225AA"/>
    <w:rsid w:val="00385E3C"/>
    <w:rsid w:val="003A0363"/>
    <w:rsid w:val="003B731E"/>
    <w:rsid w:val="003E0594"/>
    <w:rsid w:val="00432201"/>
    <w:rsid w:val="004719E1"/>
    <w:rsid w:val="004938CE"/>
    <w:rsid w:val="004B66DC"/>
    <w:rsid w:val="004F27CC"/>
    <w:rsid w:val="0053206F"/>
    <w:rsid w:val="00552F8D"/>
    <w:rsid w:val="00574198"/>
    <w:rsid w:val="005A0284"/>
    <w:rsid w:val="005E283B"/>
    <w:rsid w:val="006077CF"/>
    <w:rsid w:val="00651DBB"/>
    <w:rsid w:val="00663536"/>
    <w:rsid w:val="006B13ED"/>
    <w:rsid w:val="006C0FF8"/>
    <w:rsid w:val="00715AFE"/>
    <w:rsid w:val="007342D0"/>
    <w:rsid w:val="00744741"/>
    <w:rsid w:val="00773905"/>
    <w:rsid w:val="007E39BA"/>
    <w:rsid w:val="00862FAF"/>
    <w:rsid w:val="008711F9"/>
    <w:rsid w:val="0087309A"/>
    <w:rsid w:val="0088510B"/>
    <w:rsid w:val="00890984"/>
    <w:rsid w:val="008B3FA0"/>
    <w:rsid w:val="008C378C"/>
    <w:rsid w:val="008C516B"/>
    <w:rsid w:val="008F54B6"/>
    <w:rsid w:val="00933BB1"/>
    <w:rsid w:val="009B5D00"/>
    <w:rsid w:val="009E353C"/>
    <w:rsid w:val="009F21C7"/>
    <w:rsid w:val="00A06353"/>
    <w:rsid w:val="00A71BC5"/>
    <w:rsid w:val="00AB03F4"/>
    <w:rsid w:val="00AD0CC0"/>
    <w:rsid w:val="00B03BA4"/>
    <w:rsid w:val="00B16399"/>
    <w:rsid w:val="00B20CA4"/>
    <w:rsid w:val="00B3352E"/>
    <w:rsid w:val="00B642DA"/>
    <w:rsid w:val="00B83992"/>
    <w:rsid w:val="00C56B95"/>
    <w:rsid w:val="00C62CEF"/>
    <w:rsid w:val="00C77CAB"/>
    <w:rsid w:val="00C867AB"/>
    <w:rsid w:val="00CB0850"/>
    <w:rsid w:val="00CC4385"/>
    <w:rsid w:val="00CC5320"/>
    <w:rsid w:val="00D00165"/>
    <w:rsid w:val="00D01EC5"/>
    <w:rsid w:val="00D07840"/>
    <w:rsid w:val="00D259DB"/>
    <w:rsid w:val="00D312F9"/>
    <w:rsid w:val="00D32036"/>
    <w:rsid w:val="00D653AD"/>
    <w:rsid w:val="00DB1269"/>
    <w:rsid w:val="00DC3C48"/>
    <w:rsid w:val="00DC581C"/>
    <w:rsid w:val="00DF6264"/>
    <w:rsid w:val="00E11F9B"/>
    <w:rsid w:val="00E4341A"/>
    <w:rsid w:val="00E524CF"/>
    <w:rsid w:val="00E55F8A"/>
    <w:rsid w:val="00E945D7"/>
    <w:rsid w:val="00EA7863"/>
    <w:rsid w:val="00EE38E1"/>
    <w:rsid w:val="00F34569"/>
    <w:rsid w:val="00F63B43"/>
    <w:rsid w:val="00F64F64"/>
    <w:rsid w:val="00F66C90"/>
    <w:rsid w:val="00F7213F"/>
    <w:rsid w:val="00FB30D5"/>
    <w:rsid w:val="00FB34C0"/>
    <w:rsid w:val="00FC316A"/>
    <w:rsid w:val="00FD0D5E"/>
    <w:rsid w:val="00FF1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customStyle="1" w:styleId="normaltextrun">
    <w:name w:val="normaltextrun"/>
    <w:basedOn w:val="Numatytasispastraiposriftas"/>
    <w:rsid w:val="00FD0D5E"/>
  </w:style>
  <w:style w:type="character" w:styleId="Hipersaitas">
    <w:name w:val="Hyperlink"/>
    <w:basedOn w:val="Numatytasispastraiposriftas"/>
    <w:uiPriority w:val="99"/>
    <w:unhideWhenUsed/>
    <w:rsid w:val="00C6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983">
      <w:bodyDiv w:val="1"/>
      <w:marLeft w:val="0"/>
      <w:marRight w:val="0"/>
      <w:marTop w:val="0"/>
      <w:marBottom w:val="0"/>
      <w:divBdr>
        <w:top w:val="none" w:sz="0" w:space="0" w:color="auto"/>
        <w:left w:val="none" w:sz="0" w:space="0" w:color="auto"/>
        <w:bottom w:val="none" w:sz="0" w:space="0" w:color="auto"/>
        <w:right w:val="none" w:sz="0" w:space="0" w:color="auto"/>
      </w:divBdr>
    </w:div>
    <w:div w:id="8200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2.xml><?xml version="1.0" encoding="utf-8"?>
<ds:datastoreItem xmlns:ds="http://schemas.openxmlformats.org/officeDocument/2006/customXml" ds:itemID="{E44D83F1-2D6F-475F-9FE0-5F36E6D6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2406</Words>
  <Characters>1372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2025-11-21T08:29:00Z</dcterms:created>
  <dcterms:modified xsi:type="dcterms:W3CDTF">2025-11-21T08:29:00Z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