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FCD2DF" w14:textId="77777777" w:rsidR="00C4108F" w:rsidRPr="00C4108F" w:rsidRDefault="00C4108F" w:rsidP="00C4108F">
          <w:pPr>
            <w:pStyle w:val="Header"/>
            <w:jc w:val="center"/>
            <w:rPr>
              <w:rFonts w:ascii="Times New Roman" w:eastAsia="Times New Roman" w:hAnsi="Times New Roman"/>
              <w:b/>
              <w:sz w:val="24"/>
              <w:szCs w:val="20"/>
              <w:lang w:eastAsia="en-US"/>
            </w:rPr>
          </w:pPr>
          <w:r w:rsidRPr="00C4108F">
            <w:rPr>
              <w:rFonts w:ascii="Times New Roman" w:eastAsia="Times New Roman" w:hAnsi="Times New Roman"/>
              <w:b/>
              <w:sz w:val="24"/>
              <w:szCs w:val="20"/>
              <w:lang w:eastAsia="en-US"/>
            </w:rPr>
            <w:t>NACIONALINĖ VISUOMENĖS SVEIKATOS PRIEŽIŪROS LABORATORIJA</w:t>
          </w:r>
        </w:p>
        <w:p w14:paraId="2A326651" w14:textId="77777777" w:rsidR="00C4108F" w:rsidRPr="00C4108F" w:rsidRDefault="00C4108F" w:rsidP="00C4108F">
          <w:pPr>
            <w:tabs>
              <w:tab w:val="center" w:pos="4153"/>
              <w:tab w:val="right" w:pos="8306"/>
            </w:tabs>
            <w:spacing w:after="0" w:line="240" w:lineRule="auto"/>
            <w:jc w:val="both"/>
            <w:rPr>
              <w:rFonts w:ascii="Times New Roman" w:eastAsia="Times New Roman" w:hAnsi="Times New Roman" w:cs="Times New Roman"/>
              <w:b/>
              <w:sz w:val="16"/>
              <w:szCs w:val="20"/>
              <w:lang w:eastAsia="en-US"/>
            </w:rPr>
          </w:pPr>
        </w:p>
        <w:p w14:paraId="6A8BF8D5" w14:textId="5A4D5D0B" w:rsidR="00C4108F" w:rsidRPr="00C4108F" w:rsidRDefault="00C4108F" w:rsidP="00C4108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Biudžetinė įstaiga, Žolyno g. 36, LT-10210 Vilnius, tel. (</w:t>
          </w:r>
          <w:r w:rsidR="00736769">
            <w:rPr>
              <w:rFonts w:ascii="Times New Roman" w:eastAsia="Times New Roman" w:hAnsi="Times New Roman" w:cs="Times New Roman"/>
              <w:sz w:val="18"/>
              <w:szCs w:val="20"/>
              <w:lang w:eastAsia="en-US"/>
            </w:rPr>
            <w:t>0</w:t>
          </w:r>
          <w:r w:rsidRPr="00C4108F">
            <w:rPr>
              <w:rFonts w:ascii="Times New Roman" w:eastAsia="Times New Roman" w:hAnsi="Times New Roman" w:cs="Times New Roman"/>
              <w:sz w:val="18"/>
              <w:szCs w:val="20"/>
              <w:lang w:eastAsia="en-US"/>
            </w:rPr>
            <w:t xml:space="preserve"> 5) 270 9229, faks. </w:t>
          </w:r>
          <w:r w:rsidR="00736769">
            <w:rPr>
              <w:rFonts w:ascii="Times New Roman" w:eastAsia="Times New Roman" w:hAnsi="Times New Roman" w:cs="Times New Roman"/>
              <w:sz w:val="18"/>
              <w:szCs w:val="20"/>
              <w:lang w:eastAsia="en-US"/>
            </w:rPr>
            <w:t>-</w:t>
          </w:r>
        </w:p>
        <w:p w14:paraId="16D5E131" w14:textId="77777777" w:rsidR="00C4108F" w:rsidRPr="00C4108F" w:rsidRDefault="00C4108F" w:rsidP="00C4108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 xml:space="preserve">el. p. </w:t>
          </w:r>
          <w:hyperlink r:id="rId11" w:history="1">
            <w:r w:rsidRPr="00C4108F">
              <w:rPr>
                <w:rFonts w:ascii="Times New Roman" w:eastAsia="Times New Roman" w:hAnsi="Times New Roman" w:cs="Times New Roman"/>
                <w:color w:val="0000FF"/>
                <w:sz w:val="18"/>
                <w:szCs w:val="20"/>
                <w:u w:val="single"/>
                <w:lang w:eastAsia="en-US"/>
              </w:rPr>
              <w:t>nvspl@nvspl.lt</w:t>
            </w:r>
          </w:hyperlink>
          <w:r w:rsidRPr="00C4108F">
            <w:rPr>
              <w:rFonts w:ascii="Times New Roman" w:eastAsia="Times New Roman" w:hAnsi="Times New Roman" w:cs="Times New Roman"/>
              <w:sz w:val="18"/>
              <w:szCs w:val="20"/>
              <w:lang w:eastAsia="en-US"/>
            </w:rPr>
            <w:t xml:space="preserve">, </w:t>
          </w:r>
          <w:hyperlink r:id="rId12" w:history="1">
            <w:r w:rsidRPr="00C4108F">
              <w:rPr>
                <w:rFonts w:ascii="Times New Roman" w:eastAsia="Times New Roman" w:hAnsi="Times New Roman" w:cs="Times New Roman"/>
                <w:color w:val="0000FF"/>
                <w:sz w:val="18"/>
                <w:szCs w:val="20"/>
                <w:u w:val="single"/>
                <w:lang w:eastAsia="en-US"/>
              </w:rPr>
              <w:t>www.nvspl.lt</w:t>
            </w:r>
          </w:hyperlink>
          <w:r w:rsidRPr="00C4108F">
            <w:rPr>
              <w:rFonts w:ascii="Times New Roman" w:eastAsia="Times New Roman" w:hAnsi="Times New Roman" w:cs="Times New Roman"/>
              <w:sz w:val="18"/>
              <w:szCs w:val="20"/>
              <w:lang w:eastAsia="en-US"/>
            </w:rPr>
            <w:t xml:space="preserve"> </w:t>
          </w:r>
        </w:p>
        <w:p w14:paraId="262CD82A" w14:textId="77777777" w:rsidR="00C4108F" w:rsidRPr="00C4108F" w:rsidRDefault="00C4108F" w:rsidP="00C4108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Duomenys kaupiami ir saugomi Juridinių asmenų registre, kodas 195551983</w:t>
          </w:r>
        </w:p>
        <w:p w14:paraId="216D820D" w14:textId="77777777" w:rsidR="00C4108F" w:rsidRPr="00C4108F" w:rsidRDefault="00C4108F" w:rsidP="00C4108F">
          <w:pPr>
            <w:tabs>
              <w:tab w:val="left" w:pos="567"/>
              <w:tab w:val="left" w:pos="1276"/>
            </w:tabs>
            <w:spacing w:after="0" w:line="240" w:lineRule="auto"/>
            <w:rPr>
              <w:rFonts w:ascii="Times New Roman" w:eastAsia="Times New Roman" w:hAnsi="Times New Roman" w:cs="Times New Roman"/>
              <w:sz w:val="24"/>
              <w:szCs w:val="24"/>
              <w:lang w:eastAsia="en-US"/>
            </w:rPr>
          </w:pP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1EAECF60"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PATVIRTINTA</w:t>
          </w:r>
        </w:p>
        <w:p w14:paraId="0EAD1C98" w14:textId="77777777" w:rsidR="00D117BA" w:rsidRPr="008A629C" w:rsidRDefault="001C24BC" w:rsidP="00D117BA">
          <w:pPr>
            <w:spacing w:after="120" w:line="20" w:lineRule="atLeast"/>
            <w:ind w:left="5245"/>
            <w:contextualSpacing/>
            <w:rPr>
              <w:rFonts w:cstheme="minorHAnsi"/>
              <w:sz w:val="24"/>
              <w:szCs w:val="24"/>
            </w:rPr>
          </w:pPr>
          <w:r w:rsidRPr="008A629C">
            <w:rPr>
              <w:rFonts w:cstheme="minorHAnsi"/>
              <w:sz w:val="24"/>
              <w:szCs w:val="24"/>
            </w:rPr>
            <w:t xml:space="preserve">Perkančiosios organizacijos </w:t>
          </w:r>
          <w:r w:rsidR="00D117BA" w:rsidRPr="008A629C">
            <w:rPr>
              <w:rFonts w:cstheme="minorHAnsi"/>
              <w:sz w:val="24"/>
              <w:szCs w:val="24"/>
            </w:rPr>
            <w:t>Viešojo pirkimo komisijos</w:t>
          </w:r>
        </w:p>
        <w:p w14:paraId="222EA57F" w14:textId="69B207C1" w:rsidR="00D117BA" w:rsidRPr="008A629C" w:rsidRDefault="00D117BA" w:rsidP="00D117BA">
          <w:pPr>
            <w:spacing w:after="120" w:line="20" w:lineRule="atLeast"/>
            <w:ind w:left="5245"/>
            <w:contextualSpacing/>
            <w:rPr>
              <w:rFonts w:cstheme="minorHAnsi"/>
              <w:sz w:val="24"/>
              <w:szCs w:val="24"/>
            </w:rPr>
          </w:pPr>
          <w:r w:rsidRPr="008A629C">
            <w:rPr>
              <w:rFonts w:cstheme="minorHAnsi"/>
              <w:sz w:val="24"/>
              <w:szCs w:val="24"/>
            </w:rPr>
            <w:t>202</w:t>
          </w:r>
          <w:r w:rsidR="0044085D">
            <w:rPr>
              <w:rFonts w:cstheme="minorHAnsi"/>
              <w:sz w:val="24"/>
              <w:szCs w:val="24"/>
            </w:rPr>
            <w:t>5</w:t>
          </w:r>
          <w:r w:rsidRPr="008A629C">
            <w:rPr>
              <w:rFonts w:cstheme="minorHAnsi"/>
              <w:sz w:val="24"/>
              <w:szCs w:val="24"/>
            </w:rPr>
            <w:t xml:space="preserve"> m. </w:t>
          </w:r>
          <w:r w:rsidR="00183355">
            <w:rPr>
              <w:rFonts w:cstheme="minorHAnsi"/>
              <w:sz w:val="24"/>
              <w:szCs w:val="24"/>
            </w:rPr>
            <w:t>spali</w:t>
          </w:r>
          <w:r w:rsidR="00665A9F">
            <w:rPr>
              <w:rFonts w:cstheme="minorHAnsi"/>
              <w:sz w:val="24"/>
              <w:szCs w:val="24"/>
            </w:rPr>
            <w:t>o</w:t>
          </w:r>
          <w:r w:rsidR="0044085D">
            <w:rPr>
              <w:rFonts w:cstheme="minorHAnsi"/>
              <w:sz w:val="24"/>
              <w:szCs w:val="24"/>
            </w:rPr>
            <w:t xml:space="preserve"> </w:t>
          </w:r>
          <w:r w:rsidR="003A534E">
            <w:rPr>
              <w:rFonts w:cstheme="minorHAnsi"/>
              <w:sz w:val="24"/>
              <w:szCs w:val="24"/>
            </w:rPr>
            <w:t xml:space="preserve">21 </w:t>
          </w:r>
          <w:r w:rsidRPr="008A629C">
            <w:rPr>
              <w:rFonts w:cstheme="minorHAnsi"/>
              <w:sz w:val="24"/>
              <w:szCs w:val="24"/>
            </w:rPr>
            <w:t>d. posėdžio</w:t>
          </w:r>
        </w:p>
        <w:p w14:paraId="47EF0C37" w14:textId="4612DF56" w:rsidR="00D526C8" w:rsidRPr="008A629C" w:rsidRDefault="00D117BA" w:rsidP="00D117BA">
          <w:pPr>
            <w:spacing w:after="120" w:line="20" w:lineRule="atLeast"/>
            <w:ind w:left="5245"/>
            <w:contextualSpacing/>
            <w:rPr>
              <w:rFonts w:cstheme="minorHAnsi"/>
              <w:sz w:val="24"/>
              <w:szCs w:val="24"/>
            </w:rPr>
          </w:pPr>
          <w:r w:rsidRPr="008A629C">
            <w:rPr>
              <w:rFonts w:cstheme="minorHAnsi"/>
              <w:sz w:val="24"/>
              <w:szCs w:val="24"/>
            </w:rPr>
            <w:t>protokolu Nr. VPP-</w:t>
          </w:r>
          <w:r w:rsidR="003A534E">
            <w:rPr>
              <w:rFonts w:cstheme="minorHAnsi"/>
              <w:sz w:val="24"/>
              <w:szCs w:val="24"/>
            </w:rPr>
            <w:t>100</w:t>
          </w:r>
        </w:p>
        <w:p w14:paraId="7350A7E2" w14:textId="78457EBC" w:rsidR="00D526C8" w:rsidRPr="00E91188" w:rsidRDefault="00D526C8" w:rsidP="004E4612">
          <w:pPr>
            <w:spacing w:after="120" w:line="20" w:lineRule="atLeast"/>
            <w:contextualSpacing/>
            <w:jc w:val="center"/>
            <w:rPr>
              <w:rFonts w:ascii="Times New Roman" w:hAnsi="Times New Roman" w:cs="Times New Roman"/>
              <w:sz w:val="28"/>
              <w:szCs w:val="28"/>
            </w:rPr>
          </w:pPr>
        </w:p>
        <w:p w14:paraId="0F90DAF2" w14:textId="2AEB7B76" w:rsidR="00E91188" w:rsidRPr="00E91188" w:rsidRDefault="007A130B" w:rsidP="00E91188">
          <w:pPr>
            <w:spacing w:after="0" w:line="240" w:lineRule="auto"/>
            <w:jc w:val="center"/>
            <w:rPr>
              <w:rFonts w:ascii="Times New Roman" w:hAnsi="Times New Roman" w:cs="Times New Roman"/>
              <w:sz w:val="28"/>
              <w:szCs w:val="28"/>
            </w:rPr>
          </w:pPr>
          <w:r w:rsidRPr="00E91188">
            <w:rPr>
              <w:rFonts w:ascii="Times New Roman" w:hAnsi="Times New Roman" w:cs="Times New Roman"/>
              <w:b/>
              <w:bCs/>
              <w:sz w:val="28"/>
              <w:szCs w:val="28"/>
            </w:rPr>
            <w:t xml:space="preserve">SUPAPRASTINTO </w:t>
          </w:r>
          <w:r w:rsidR="00D526C8" w:rsidRPr="00E91188">
            <w:rPr>
              <w:rFonts w:ascii="Times New Roman" w:hAnsi="Times New Roman" w:cs="Times New Roman"/>
              <w:b/>
              <w:bCs/>
              <w:sz w:val="28"/>
              <w:szCs w:val="28"/>
            </w:rPr>
            <w:t>VIEŠOJO PIRKIMO „</w:t>
          </w:r>
          <w:r w:rsidR="00E91188" w:rsidRPr="00E91188">
            <w:rPr>
              <w:rFonts w:ascii="Times New Roman" w:hAnsi="Times New Roman" w:cs="Times New Roman"/>
              <w:b/>
              <w:sz w:val="28"/>
              <w:szCs w:val="28"/>
            </w:rPr>
            <w:t>IŠORINĖS KOKYBĖS KONTROLĖS PASLAUGŲ (PROGRAMŲ) PIRKIMAS (SAK-</w:t>
          </w:r>
          <w:r w:rsidR="0044085D">
            <w:rPr>
              <w:rFonts w:ascii="Times New Roman" w:hAnsi="Times New Roman" w:cs="Times New Roman"/>
              <w:b/>
              <w:sz w:val="28"/>
              <w:szCs w:val="28"/>
            </w:rPr>
            <w:t>4</w:t>
          </w:r>
          <w:r w:rsidR="00E91188" w:rsidRPr="00E91188">
            <w:rPr>
              <w:rFonts w:ascii="Times New Roman" w:hAnsi="Times New Roman" w:cs="Times New Roman"/>
              <w:b/>
              <w:sz w:val="28"/>
              <w:szCs w:val="28"/>
            </w:rPr>
            <w:t>/202</w:t>
          </w:r>
          <w:r w:rsidR="0044085D">
            <w:rPr>
              <w:rFonts w:ascii="Times New Roman" w:hAnsi="Times New Roman" w:cs="Times New Roman"/>
              <w:b/>
              <w:sz w:val="28"/>
              <w:szCs w:val="28"/>
            </w:rPr>
            <w:t>5</w:t>
          </w:r>
          <w:r w:rsidR="00E91188" w:rsidRPr="00E91188">
            <w:rPr>
              <w:rFonts w:ascii="Times New Roman" w:hAnsi="Times New Roman" w:cs="Times New Roman"/>
              <w:b/>
              <w:sz w:val="28"/>
              <w:szCs w:val="28"/>
            </w:rPr>
            <w:t>)“</w:t>
          </w:r>
        </w:p>
        <w:p w14:paraId="03D9DDDC" w14:textId="77777777" w:rsidR="009611A7" w:rsidRDefault="009611A7" w:rsidP="004E4612">
          <w:pPr>
            <w:spacing w:after="120" w:line="20" w:lineRule="atLeast"/>
            <w:contextualSpacing/>
            <w:jc w:val="center"/>
            <w:rPr>
              <w:rFonts w:ascii="Times New Roman" w:hAnsi="Times New Roman" w:cs="Times New Roman"/>
              <w:b/>
              <w:bCs/>
              <w:sz w:val="28"/>
              <w:szCs w:val="28"/>
            </w:rPr>
          </w:pPr>
        </w:p>
        <w:p w14:paraId="18ACC6AD" w14:textId="760A4A86" w:rsidR="00D526C8" w:rsidRPr="00E91188" w:rsidRDefault="00D526C8" w:rsidP="004E4612">
          <w:pPr>
            <w:spacing w:after="120" w:line="20" w:lineRule="atLeast"/>
            <w:contextualSpacing/>
            <w:jc w:val="center"/>
            <w:rPr>
              <w:rFonts w:ascii="Times New Roman" w:hAnsi="Times New Roman" w:cs="Times New Roman"/>
              <w:b/>
              <w:bCs/>
              <w:sz w:val="28"/>
              <w:szCs w:val="28"/>
            </w:rPr>
          </w:pPr>
          <w:r w:rsidRPr="00E91188">
            <w:rPr>
              <w:rFonts w:ascii="Times New Roman" w:hAnsi="Times New Roman" w:cs="Times New Roman"/>
              <w:b/>
              <w:bCs/>
              <w:sz w:val="28"/>
              <w:szCs w:val="28"/>
            </w:rPr>
            <w:t xml:space="preserve">ATVIRO KONKURSO </w:t>
          </w:r>
          <w:r w:rsidR="00EB164F" w:rsidRPr="00E91188">
            <w:rPr>
              <w:rFonts w:ascii="Times New Roman" w:hAnsi="Times New Roman" w:cs="Times New Roman"/>
              <w:b/>
              <w:bCs/>
              <w:sz w:val="28"/>
              <w:szCs w:val="28"/>
            </w:rPr>
            <w:t xml:space="preserve">SPECIALIOSIOS </w:t>
          </w:r>
          <w:r w:rsidRPr="00E91188">
            <w:rPr>
              <w:rFonts w:ascii="Times New Roman" w:hAnsi="Times New Roman" w:cs="Times New Roman"/>
              <w:b/>
              <w:bCs/>
              <w:sz w:val="28"/>
              <w:szCs w:val="28"/>
            </w:rPr>
            <w:t>SĄLYGOS</w:t>
          </w:r>
        </w:p>
        <w:p w14:paraId="54C8933A" w14:textId="77777777" w:rsidR="008C5524" w:rsidRDefault="008C5524" w:rsidP="008C5524">
          <w:pPr>
            <w:spacing w:after="120" w:line="20" w:lineRule="atLeast"/>
            <w:contextualSpacing/>
            <w:jc w:val="center"/>
            <w:rPr>
              <w:rFonts w:cstheme="minorHAnsi"/>
              <w:sz w:val="24"/>
              <w:szCs w:val="24"/>
            </w:rPr>
          </w:pPr>
        </w:p>
        <w:p w14:paraId="33DC2F20" w14:textId="43775A1B" w:rsidR="008C5524" w:rsidRPr="002C187D" w:rsidRDefault="008C5524" w:rsidP="008C5524">
          <w:pPr>
            <w:spacing w:after="120" w:line="20" w:lineRule="atLeast"/>
            <w:contextualSpacing/>
            <w:jc w:val="center"/>
            <w:rPr>
              <w:rFonts w:cstheme="minorHAnsi"/>
              <w:sz w:val="24"/>
              <w:szCs w:val="24"/>
            </w:rPr>
          </w:pPr>
          <w:r w:rsidRPr="002C187D">
            <w:rPr>
              <w:rFonts w:cstheme="minorHAnsi"/>
              <w:sz w:val="24"/>
              <w:szCs w:val="24"/>
            </w:rPr>
            <w:t>Versija Nr. 1</w:t>
          </w:r>
        </w:p>
        <w:p w14:paraId="0FC90D8B" w14:textId="77777777" w:rsidR="00D526C8" w:rsidRPr="00F0499F" w:rsidRDefault="00D526C8" w:rsidP="008C5524">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2BCB66FB"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5A342E">
                  <w:rPr>
                    <w:noProof/>
                    <w:webHidden/>
                  </w:rPr>
                  <w:t>2</w:t>
                </w:r>
                <w:r w:rsidR="0074475B">
                  <w:rPr>
                    <w:noProof/>
                    <w:webHidden/>
                  </w:rPr>
                  <w:fldChar w:fldCharType="end"/>
                </w:r>
              </w:hyperlink>
            </w:p>
            <w:p w14:paraId="72F5B133" w14:textId="4059D778"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5A342E">
                  <w:rPr>
                    <w:noProof/>
                    <w:webHidden/>
                  </w:rPr>
                  <w:t>2</w:t>
                </w:r>
                <w:r>
                  <w:rPr>
                    <w:noProof/>
                    <w:webHidden/>
                  </w:rPr>
                  <w:fldChar w:fldCharType="end"/>
                </w:r>
              </w:hyperlink>
            </w:p>
            <w:p w14:paraId="569BF15B" w14:textId="4D759583"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5A342E">
                  <w:rPr>
                    <w:noProof/>
                    <w:webHidden/>
                  </w:rPr>
                  <w:t>3</w:t>
                </w:r>
                <w:r>
                  <w:rPr>
                    <w:noProof/>
                    <w:webHidden/>
                  </w:rPr>
                  <w:fldChar w:fldCharType="end"/>
                </w:r>
              </w:hyperlink>
            </w:p>
            <w:p w14:paraId="37870567" w14:textId="133FBC7B"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5A342E">
                  <w:rPr>
                    <w:noProof/>
                    <w:webHidden/>
                  </w:rPr>
                  <w:t>3</w:t>
                </w:r>
                <w:r>
                  <w:rPr>
                    <w:noProof/>
                    <w:webHidden/>
                  </w:rPr>
                  <w:fldChar w:fldCharType="end"/>
                </w:r>
              </w:hyperlink>
            </w:p>
            <w:p w14:paraId="51E715FC" w14:textId="054A554B"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5A342E">
                  <w:rPr>
                    <w:noProof/>
                    <w:webHidden/>
                  </w:rPr>
                  <w:t>3</w:t>
                </w:r>
                <w:r>
                  <w:rPr>
                    <w:noProof/>
                    <w:webHidden/>
                  </w:rPr>
                  <w:fldChar w:fldCharType="end"/>
                </w:r>
              </w:hyperlink>
            </w:p>
            <w:p w14:paraId="29434F06" w14:textId="7198CE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5A342E">
                  <w:rPr>
                    <w:noProof/>
                    <w:webHidden/>
                  </w:rPr>
                  <w:t>3</w:t>
                </w:r>
                <w:r>
                  <w:rPr>
                    <w:noProof/>
                    <w:webHidden/>
                  </w:rPr>
                  <w:fldChar w:fldCharType="end"/>
                </w:r>
              </w:hyperlink>
            </w:p>
            <w:p w14:paraId="163B50EE" w14:textId="35031832"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5A342E">
                  <w:rPr>
                    <w:noProof/>
                    <w:webHidden/>
                  </w:rPr>
                  <w:t>4</w:t>
                </w:r>
                <w:r>
                  <w:rPr>
                    <w:noProof/>
                    <w:webHidden/>
                  </w:rPr>
                  <w:fldChar w:fldCharType="end"/>
                </w:r>
              </w:hyperlink>
            </w:p>
            <w:p w14:paraId="7C9C7354" w14:textId="4789DDD1"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5A342E">
                  <w:rPr>
                    <w:noProof/>
                    <w:webHidden/>
                  </w:rPr>
                  <w:t>4</w:t>
                </w:r>
                <w:r>
                  <w:rPr>
                    <w:noProof/>
                    <w:webHidden/>
                  </w:rPr>
                  <w:fldChar w:fldCharType="end"/>
                </w:r>
              </w:hyperlink>
            </w:p>
            <w:p w14:paraId="1901588D" w14:textId="61E213A3"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5A342E">
                  <w:rPr>
                    <w:noProof/>
                    <w:webHidden/>
                  </w:rPr>
                  <w:t>4</w:t>
                </w:r>
                <w:r>
                  <w:rPr>
                    <w:noProof/>
                    <w:webHidden/>
                  </w:rPr>
                  <w:fldChar w:fldCharType="end"/>
                </w:r>
              </w:hyperlink>
            </w:p>
            <w:p w14:paraId="63AED696" w14:textId="71DC2789"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5A342E">
                  <w:rPr>
                    <w:noProof/>
                    <w:webHidden/>
                  </w:rPr>
                  <w:t>4</w:t>
                </w:r>
                <w:r>
                  <w:rPr>
                    <w:noProof/>
                    <w:webHidden/>
                  </w:rPr>
                  <w:fldChar w:fldCharType="end"/>
                </w:r>
              </w:hyperlink>
            </w:p>
            <w:p w14:paraId="1446CD49" w14:textId="0C9BC48A" w:rsidR="0074475B" w:rsidRDefault="0074475B" w:rsidP="000F37F7">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5A342E">
                  <w:rPr>
                    <w:noProof/>
                    <w:webHidden/>
                  </w:rPr>
                  <w:t>5</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A6CD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0A6CD8">
        <w:rPr>
          <w:rFonts w:asciiTheme="minorHAnsi" w:hAnsiTheme="minorHAnsi" w:cstheme="minorHAnsi"/>
        </w:rPr>
        <w:lastRenderedPageBreak/>
        <w:t>Bendra informacija</w:t>
      </w:r>
      <w:bookmarkEnd w:id="0"/>
    </w:p>
    <w:p w14:paraId="064D9154" w14:textId="0A6FE259" w:rsidR="005B5ED5" w:rsidRPr="00D75953" w:rsidRDefault="00E05E2D" w:rsidP="00353EC0">
      <w:pPr>
        <w:pStyle w:val="ListParagraph"/>
        <w:numPr>
          <w:ilvl w:val="1"/>
          <w:numId w:val="1"/>
        </w:numPr>
        <w:spacing w:after="0" w:line="20" w:lineRule="atLeast"/>
        <w:ind w:left="0" w:firstLine="567"/>
        <w:jc w:val="both"/>
        <w:rPr>
          <w:rFonts w:ascii="Times New Roman" w:hAnsi="Times New Roman" w:cs="Times New Roman"/>
          <w:sz w:val="24"/>
          <w:szCs w:val="24"/>
        </w:rPr>
      </w:pPr>
      <w:r w:rsidRPr="00D75953">
        <w:rPr>
          <w:rFonts w:ascii="Times New Roman" w:hAnsi="Times New Roman" w:cs="Times New Roman"/>
          <w:sz w:val="24"/>
          <w:szCs w:val="24"/>
        </w:rPr>
        <w:t xml:space="preserve">Perkančioji organizacija – </w:t>
      </w:r>
      <w:r w:rsidR="008A629C" w:rsidRPr="00D75953">
        <w:rPr>
          <w:rFonts w:ascii="Times New Roman" w:eastAsia="Calibri" w:hAnsi="Times New Roman" w:cs="Times New Roman"/>
          <w:sz w:val="24"/>
          <w:szCs w:val="24"/>
        </w:rPr>
        <w:t>Nacionalinė visuomenės sveikatos priežiūros laboratorija</w:t>
      </w:r>
      <w:r w:rsidR="00E56BA8" w:rsidRPr="00D75953">
        <w:rPr>
          <w:rFonts w:ascii="Times New Roman" w:eastAsia="Calibri" w:hAnsi="Times New Roman" w:cs="Times New Roman"/>
          <w:sz w:val="24"/>
          <w:szCs w:val="24"/>
        </w:rPr>
        <w:t xml:space="preserve">, juridinio asmens kodas </w:t>
      </w:r>
      <w:r w:rsidR="008A629C" w:rsidRPr="00D75953">
        <w:rPr>
          <w:rFonts w:ascii="Times New Roman" w:eastAsia="Calibri" w:hAnsi="Times New Roman" w:cs="Times New Roman"/>
          <w:sz w:val="24"/>
          <w:szCs w:val="24"/>
        </w:rPr>
        <w:t>195551983</w:t>
      </w:r>
      <w:r w:rsidR="00E56BA8" w:rsidRPr="00D75953">
        <w:rPr>
          <w:rFonts w:ascii="Times New Roman" w:eastAsia="Calibri" w:hAnsi="Times New Roman" w:cs="Times New Roman"/>
          <w:sz w:val="24"/>
          <w:szCs w:val="24"/>
        </w:rPr>
        <w:t xml:space="preserve">, adresas </w:t>
      </w:r>
      <w:r w:rsidR="008A629C" w:rsidRPr="00D75953">
        <w:rPr>
          <w:rFonts w:ascii="Times New Roman" w:eastAsia="Calibri" w:hAnsi="Times New Roman" w:cs="Times New Roman"/>
          <w:sz w:val="24"/>
          <w:szCs w:val="24"/>
        </w:rPr>
        <w:t>Žolyno g. 36, Vilnius</w:t>
      </w:r>
      <w:r w:rsidR="00547A3A">
        <w:rPr>
          <w:rFonts w:ascii="Times New Roman" w:eastAsia="Calibri" w:hAnsi="Times New Roman" w:cs="Times New Roman"/>
          <w:sz w:val="24"/>
          <w:szCs w:val="24"/>
        </w:rPr>
        <w:t xml:space="preserve">, </w:t>
      </w:r>
      <w:r w:rsidR="00547A3A" w:rsidRPr="0014176C">
        <w:rPr>
          <w:rFonts w:eastAsiaTheme="minorHAnsi" w:cstheme="minorHAnsi"/>
          <w:b/>
          <w:bCs/>
          <w:color w:val="EE0000"/>
          <w:lang w:eastAsia="en-US"/>
        </w:rPr>
        <w:t xml:space="preserve">PVM mokėtojo kodas </w:t>
      </w:r>
      <w:r w:rsidR="00547A3A" w:rsidRPr="0014176C">
        <w:rPr>
          <w:b/>
          <w:bCs/>
          <w:color w:val="EE0000"/>
          <w:kern w:val="2"/>
          <w:szCs w:val="24"/>
        </w:rPr>
        <w:t>LT100017608018.</w:t>
      </w:r>
    </w:p>
    <w:p w14:paraId="5F0E5941" w14:textId="735354F4" w:rsidR="008A629C" w:rsidRPr="00D75953" w:rsidRDefault="008A629C" w:rsidP="00AF5778">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D75953">
        <w:rPr>
          <w:rFonts w:ascii="Times New Roman" w:hAnsi="Times New Roman" w:cs="Times New Roman"/>
          <w:sz w:val="24"/>
          <w:szCs w:val="24"/>
        </w:rPr>
        <w:t>Pirkimas neatliekamas naudojantis centralizuotų pirkimų katalogu, nes tokių paslaugų kataloge nėra</w:t>
      </w:r>
      <w:r w:rsidR="00353EC0" w:rsidRPr="00D75953">
        <w:rPr>
          <w:rFonts w:ascii="Times New Roman" w:hAnsi="Times New Roman" w:cs="Times New Roman"/>
          <w:sz w:val="24"/>
          <w:szCs w:val="24"/>
        </w:rPr>
        <w:t>.</w:t>
      </w:r>
    </w:p>
    <w:p w14:paraId="513650F9" w14:textId="77777777" w:rsidR="009A5E7F" w:rsidRPr="003A5AC9" w:rsidRDefault="008A629C" w:rsidP="009A5E7F">
      <w:pPr>
        <w:pStyle w:val="ListParagraph"/>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3A5AC9">
        <w:rPr>
          <w:rFonts w:ascii="Times New Roman" w:hAnsi="Times New Roman" w:cs="Times New Roman"/>
          <w:sz w:val="24"/>
          <w:szCs w:val="24"/>
        </w:rPr>
        <w:t>Stebėtojai dalyvauti Komisijos posėdžiuose nėra kviečiami.</w:t>
      </w:r>
    </w:p>
    <w:p w14:paraId="34A41387" w14:textId="328BAD1E" w:rsidR="00DC35EE" w:rsidRPr="003A5AC9" w:rsidRDefault="00DC35EE" w:rsidP="00DC35EE">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3A5AC9">
        <w:rPr>
          <w:rFonts w:ascii="Times New Roman" w:hAnsi="Times New Roman" w:cs="Times New Roman"/>
          <w:iCs/>
          <w:sz w:val="24"/>
          <w:szCs w:val="24"/>
        </w:rPr>
        <w:t>Atliekamas žaliasis pirkimas.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 punktu, Pirkimas laikomas žaliuoju, nes tenkina 4.3. punkto reikalavimus: nėra produktų sąraše, bet perkamai paslaugai ar darbams tiekėjas taiko aplinkos apsaugos vadybos sistemos reikalavimus pagal standartą LST EN ISO 14001 „Aplinkos vadybos sistemos. Reikalavimai ir naudojimo gairės“ (toliau – LST</w:t>
      </w:r>
      <w:r w:rsidR="006323CE" w:rsidRPr="003A5AC9">
        <w:rPr>
          <w:rFonts w:ascii="Times New Roman" w:hAnsi="Times New Roman" w:cs="Times New Roman"/>
          <w:iCs/>
          <w:sz w:val="24"/>
          <w:szCs w:val="24"/>
        </w:rPr>
        <w:t xml:space="preserve"> </w:t>
      </w:r>
      <w:r w:rsidRPr="003A5AC9">
        <w:rPr>
          <w:rFonts w:ascii="Times New Roman" w:hAnsi="Times New Roman" w:cs="Times New Roman"/>
          <w:iCs/>
          <w:sz w:val="24"/>
          <w:szCs w:val="24"/>
        </w:rPr>
        <w:t>EN ISO 14001)</w:t>
      </w:r>
      <w:r w:rsidR="008E0122" w:rsidRPr="003A5AC9">
        <w:rPr>
          <w:rFonts w:ascii="Times New Roman" w:hAnsi="Times New Roman" w:cs="Times New Roman"/>
          <w:iCs/>
          <w:sz w:val="24"/>
          <w:szCs w:val="24"/>
        </w:rPr>
        <w:t xml:space="preserve">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2B01A00" w14:textId="17410686" w:rsidR="00681D66" w:rsidRPr="00D75953" w:rsidRDefault="00681D66" w:rsidP="00DC35EE">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3A5AC9">
        <w:rPr>
          <w:rFonts w:ascii="Times New Roman" w:eastAsia="Arial" w:hAnsi="Times New Roman" w:cs="Times New Roman"/>
          <w:sz w:val="24"/>
          <w:szCs w:val="24"/>
        </w:rPr>
        <w:t>Išankstinis skelbimas apie pirkimą</w:t>
      </w:r>
      <w:r w:rsidRPr="00D75953">
        <w:rPr>
          <w:rFonts w:ascii="Times New Roman" w:eastAsia="Arial" w:hAnsi="Times New Roman" w:cs="Times New Roman"/>
          <w:sz w:val="24"/>
          <w:szCs w:val="24"/>
        </w:rPr>
        <w:t xml:space="preserve"> nebuvo paskelbtas.</w:t>
      </w:r>
    </w:p>
    <w:p w14:paraId="7129F93C" w14:textId="517947E5" w:rsidR="00681D66" w:rsidRPr="00D75953" w:rsidRDefault="00681D66" w:rsidP="008A629C">
      <w:pPr>
        <w:pStyle w:val="ListParagraph"/>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D75953">
        <w:rPr>
          <w:rFonts w:ascii="Times New Roman" w:hAnsi="Times New Roman" w:cs="Times New Roman"/>
          <w:sz w:val="24"/>
          <w:szCs w:val="24"/>
          <w:lang w:eastAsia="en-US"/>
        </w:rPr>
        <w:t>Pirkime</w:t>
      </w:r>
      <w:r w:rsidRPr="00D75953">
        <w:rPr>
          <w:rFonts w:ascii="Times New Roman" w:hAnsi="Times New Roman" w:cs="Times New Roman"/>
          <w:sz w:val="24"/>
          <w:szCs w:val="24"/>
        </w:rPr>
        <w:t xml:space="preserve"> perkančioji organizacija</w:t>
      </w:r>
      <w:r w:rsidRPr="00D75953">
        <w:rPr>
          <w:rFonts w:ascii="Times New Roman" w:hAnsi="Times New Roman" w:cs="Times New Roman"/>
          <w:sz w:val="24"/>
          <w:szCs w:val="24"/>
          <w:lang w:eastAsia="en-US"/>
        </w:rPr>
        <w:t xml:space="preserve"> nenumato skelbti pranešimo dėl savanoriško </w:t>
      </w:r>
      <w:r w:rsidRPr="00D75953">
        <w:rPr>
          <w:rFonts w:ascii="Times New Roman" w:hAnsi="Times New Roman" w:cs="Times New Roman"/>
          <w:i/>
          <w:iCs/>
          <w:sz w:val="24"/>
          <w:szCs w:val="24"/>
          <w:lang w:eastAsia="en-US"/>
        </w:rPr>
        <w:t>ex ante</w:t>
      </w:r>
      <w:r w:rsidRPr="00D75953">
        <w:rPr>
          <w:rFonts w:ascii="Times New Roman" w:hAnsi="Times New Roman" w:cs="Times New Roman"/>
          <w:sz w:val="24"/>
          <w:szCs w:val="24"/>
          <w:lang w:eastAsia="en-US"/>
        </w:rPr>
        <w:t xml:space="preserve"> skaidrumo.</w:t>
      </w:r>
    </w:p>
    <w:p w14:paraId="73E3A992" w14:textId="6DF59800" w:rsidR="00681D66" w:rsidRPr="00D75953" w:rsidRDefault="00681D66" w:rsidP="008A629C">
      <w:pPr>
        <w:pStyle w:val="ListParagraph"/>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D75953">
        <w:rPr>
          <w:rFonts w:ascii="Times New Roman" w:hAnsi="Times New Roman" w:cs="Times New Roman"/>
          <w:sz w:val="24"/>
          <w:szCs w:val="24"/>
        </w:rPr>
        <w:t>Pirkime neleidžiama pateikti alternatyvių pasiūlymų.</w:t>
      </w:r>
    </w:p>
    <w:p w14:paraId="67172B78" w14:textId="3C8C9773" w:rsidR="00681D66" w:rsidRPr="00D75953" w:rsidRDefault="00681D66" w:rsidP="008A629C">
      <w:pPr>
        <w:pStyle w:val="ListParagraph"/>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D75953">
        <w:rPr>
          <w:rFonts w:ascii="Times New Roman" w:eastAsia="Arial" w:hAnsi="Times New Roman" w:cs="Times New Roman"/>
          <w:sz w:val="24"/>
          <w:szCs w:val="24"/>
        </w:rPr>
        <w:t>Bendrosios pirkimo sąlygos yra neatskiriama šių pirkimo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B82E1AD" w14:textId="7056CA43" w:rsidR="00726765" w:rsidRPr="006E057A" w:rsidRDefault="00B41C66" w:rsidP="00726765">
      <w:pPr>
        <w:pStyle w:val="NoSpacing"/>
        <w:numPr>
          <w:ilvl w:val="1"/>
          <w:numId w:val="6"/>
        </w:numPr>
        <w:spacing w:after="120"/>
        <w:ind w:left="0" w:firstLine="709"/>
        <w:contextualSpacing/>
        <w:jc w:val="both"/>
        <w:rPr>
          <w:rFonts w:ascii="Times New Roman" w:hAnsi="Times New Roman" w:cs="Times New Roman"/>
          <w:sz w:val="24"/>
          <w:szCs w:val="24"/>
        </w:rPr>
      </w:pPr>
      <w:r w:rsidRPr="005A3FB0">
        <w:rPr>
          <w:rFonts w:ascii="Times New Roman" w:eastAsia="Calibri" w:hAnsi="Times New Roman" w:cs="Times New Roman"/>
          <w:sz w:val="24"/>
          <w:szCs w:val="24"/>
        </w:rPr>
        <w:t xml:space="preserve">Perkančioji organizacija numato įsigyti </w:t>
      </w:r>
      <w:r w:rsidR="003A5AC9" w:rsidRPr="003A5AC9">
        <w:rPr>
          <w:b/>
          <w:bCs/>
          <w:szCs w:val="24"/>
        </w:rPr>
        <w:t>išorinės kokybės kontrolės paslaugas (programas) 202</w:t>
      </w:r>
      <w:r w:rsidR="005016DD">
        <w:rPr>
          <w:b/>
          <w:bCs/>
          <w:szCs w:val="24"/>
        </w:rPr>
        <w:t>6</w:t>
      </w:r>
      <w:r w:rsidR="003A5AC9" w:rsidRPr="003A5AC9">
        <w:rPr>
          <w:b/>
          <w:bCs/>
          <w:szCs w:val="24"/>
        </w:rPr>
        <w:t xml:space="preserve"> metams</w:t>
      </w:r>
      <w:r w:rsidR="003A5AC9">
        <w:rPr>
          <w:szCs w:val="24"/>
        </w:rPr>
        <w:t xml:space="preserve"> </w:t>
      </w:r>
      <w:r w:rsidR="006C407D" w:rsidRPr="005A3FB0">
        <w:rPr>
          <w:rFonts w:ascii="Times New Roman" w:eastAsia="Calibri" w:hAnsi="Times New Roman" w:cs="Times New Roman"/>
          <w:sz w:val="24"/>
          <w:szCs w:val="24"/>
        </w:rPr>
        <w:t xml:space="preserve">(toliau – </w:t>
      </w:r>
      <w:r w:rsidR="006C407D" w:rsidRPr="006E057A">
        <w:rPr>
          <w:rFonts w:ascii="Times New Roman" w:eastAsia="Calibri" w:hAnsi="Times New Roman" w:cs="Times New Roman"/>
          <w:sz w:val="24"/>
          <w:szCs w:val="24"/>
        </w:rPr>
        <w:t>Paslaugos)</w:t>
      </w:r>
      <w:r w:rsidRPr="006E057A">
        <w:rPr>
          <w:rFonts w:ascii="Times New Roman" w:eastAsia="Calibri" w:hAnsi="Times New Roman" w:cs="Times New Roman"/>
          <w:sz w:val="24"/>
          <w:szCs w:val="24"/>
        </w:rPr>
        <w:t>.</w:t>
      </w:r>
      <w:r w:rsidRPr="006E057A">
        <w:rPr>
          <w:rFonts w:ascii="Times New Roman" w:hAnsi="Times New Roman" w:cs="Times New Roman"/>
          <w:sz w:val="24"/>
          <w:szCs w:val="24"/>
        </w:rPr>
        <w:t xml:space="preserve"> Reikalavimai pirkimo objektui nustatyti </w:t>
      </w:r>
      <w:r w:rsidR="00704310" w:rsidRPr="006E057A">
        <w:rPr>
          <w:rFonts w:ascii="Times New Roman" w:hAnsi="Times New Roman" w:cs="Times New Roman"/>
          <w:sz w:val="24"/>
          <w:szCs w:val="24"/>
        </w:rPr>
        <w:t>s</w:t>
      </w:r>
      <w:r w:rsidR="00444CAF" w:rsidRPr="006E057A">
        <w:rPr>
          <w:rFonts w:ascii="Times New Roman" w:hAnsi="Times New Roman" w:cs="Times New Roman"/>
          <w:sz w:val="24"/>
          <w:szCs w:val="24"/>
        </w:rPr>
        <w:t xml:space="preserve">pecialiųjų </w:t>
      </w:r>
      <w:r w:rsidR="00CE7209" w:rsidRPr="006E057A">
        <w:rPr>
          <w:rFonts w:ascii="Times New Roman" w:hAnsi="Times New Roman" w:cs="Times New Roman"/>
          <w:sz w:val="24"/>
          <w:szCs w:val="24"/>
        </w:rPr>
        <w:t xml:space="preserve">pirkimo </w:t>
      </w:r>
      <w:r w:rsidR="00444CAF" w:rsidRPr="006E057A">
        <w:rPr>
          <w:rFonts w:ascii="Times New Roman" w:hAnsi="Times New Roman" w:cs="Times New Roman"/>
          <w:sz w:val="24"/>
          <w:szCs w:val="24"/>
        </w:rPr>
        <w:t xml:space="preserve">sąlygų </w:t>
      </w:r>
      <w:r w:rsidR="00C440C0" w:rsidRPr="006E057A">
        <w:rPr>
          <w:rFonts w:ascii="Times New Roman" w:hAnsi="Times New Roman" w:cs="Times New Roman"/>
          <w:sz w:val="24"/>
          <w:szCs w:val="24"/>
        </w:rPr>
        <w:t>2</w:t>
      </w:r>
      <w:r w:rsidR="00FA7D78" w:rsidRPr="006E057A">
        <w:rPr>
          <w:rFonts w:ascii="Times New Roman" w:hAnsi="Times New Roman" w:cs="Times New Roman"/>
          <w:sz w:val="24"/>
          <w:szCs w:val="24"/>
        </w:rPr>
        <w:t xml:space="preserve"> </w:t>
      </w:r>
      <w:r w:rsidR="00444CAF" w:rsidRPr="006E057A">
        <w:rPr>
          <w:rFonts w:ascii="Times New Roman" w:hAnsi="Times New Roman" w:cs="Times New Roman"/>
          <w:sz w:val="24"/>
          <w:szCs w:val="24"/>
        </w:rPr>
        <w:t>priede</w:t>
      </w:r>
      <w:r w:rsidR="006C407D" w:rsidRPr="006E057A">
        <w:rPr>
          <w:rFonts w:ascii="Times New Roman" w:hAnsi="Times New Roman" w:cs="Times New Roman"/>
          <w:sz w:val="24"/>
          <w:szCs w:val="24"/>
        </w:rPr>
        <w:t xml:space="preserve"> „Techninė specifikacija“</w:t>
      </w:r>
      <w:r w:rsidR="00726765" w:rsidRPr="006E057A">
        <w:rPr>
          <w:rFonts w:ascii="Times New Roman" w:hAnsi="Times New Roman" w:cs="Times New Roman"/>
          <w:sz w:val="24"/>
          <w:szCs w:val="24"/>
        </w:rPr>
        <w:t>.</w:t>
      </w:r>
    </w:p>
    <w:p w14:paraId="02D1AC4C" w14:textId="578904C3" w:rsidR="00726765" w:rsidRPr="006E057A" w:rsidRDefault="00726765" w:rsidP="00726765">
      <w:pPr>
        <w:pStyle w:val="NoSpacing"/>
        <w:numPr>
          <w:ilvl w:val="1"/>
          <w:numId w:val="6"/>
        </w:numPr>
        <w:spacing w:after="120"/>
        <w:ind w:left="0" w:firstLine="709"/>
        <w:contextualSpacing/>
        <w:jc w:val="both"/>
        <w:rPr>
          <w:rFonts w:ascii="Times New Roman" w:hAnsi="Times New Roman" w:cs="Times New Roman"/>
          <w:sz w:val="24"/>
          <w:szCs w:val="24"/>
        </w:rPr>
      </w:pPr>
      <w:r w:rsidRPr="006E057A">
        <w:rPr>
          <w:rFonts w:ascii="Times New Roman" w:hAnsi="Times New Roman" w:cs="Times New Roman"/>
          <w:sz w:val="24"/>
          <w:szCs w:val="24"/>
        </w:rPr>
        <w:t xml:space="preserve">Pagrindinis Paslaugų kodas pagal Bendrąjį viešųjų pirkimų žodyną (toliau - BVPŽ)– </w:t>
      </w:r>
      <w:r w:rsidR="00880148" w:rsidRPr="006E057A">
        <w:rPr>
          <w:rFonts w:ascii="Times New Roman" w:hAnsi="Times New Roman" w:cs="Times New Roman"/>
          <w:sz w:val="24"/>
          <w:szCs w:val="24"/>
        </w:rPr>
        <w:t>85145000-7 (Medicinos laboratorijų teikiamos paslaugos).</w:t>
      </w:r>
    </w:p>
    <w:p w14:paraId="69A7D97C" w14:textId="78DF91D9" w:rsidR="002F69C3" w:rsidRPr="006E057A" w:rsidRDefault="002F69C3" w:rsidP="002F69C3">
      <w:pPr>
        <w:pStyle w:val="NoSpacing"/>
        <w:numPr>
          <w:ilvl w:val="1"/>
          <w:numId w:val="6"/>
        </w:numPr>
        <w:spacing w:after="120"/>
        <w:ind w:left="0" w:firstLine="709"/>
        <w:contextualSpacing/>
        <w:jc w:val="both"/>
        <w:rPr>
          <w:rFonts w:ascii="Times New Roman" w:hAnsi="Times New Roman" w:cs="Times New Roman"/>
          <w:color w:val="FF0000"/>
          <w:sz w:val="24"/>
          <w:szCs w:val="24"/>
          <w:u w:val="single"/>
        </w:rPr>
      </w:pPr>
      <w:r w:rsidRPr="006E057A">
        <w:rPr>
          <w:rFonts w:ascii="Times New Roman" w:hAnsi="Times New Roman" w:cs="Times New Roman"/>
          <w:sz w:val="24"/>
          <w:szCs w:val="24"/>
        </w:rPr>
        <w:t xml:space="preserve">Pirkimo objektas skaidomas į </w:t>
      </w:r>
      <w:r w:rsidRPr="006E057A">
        <w:rPr>
          <w:rFonts w:ascii="Times New Roman" w:hAnsi="Times New Roman" w:cs="Times New Roman"/>
          <w:b/>
          <w:bCs/>
          <w:sz w:val="24"/>
          <w:szCs w:val="24"/>
        </w:rPr>
        <w:t>1</w:t>
      </w:r>
      <w:r w:rsidR="004E63F0">
        <w:rPr>
          <w:rFonts w:ascii="Times New Roman" w:hAnsi="Times New Roman" w:cs="Times New Roman"/>
          <w:b/>
          <w:bCs/>
          <w:sz w:val="24"/>
          <w:szCs w:val="24"/>
        </w:rPr>
        <w:t>00</w:t>
      </w:r>
      <w:r w:rsidRPr="006E057A">
        <w:rPr>
          <w:rFonts w:ascii="Times New Roman" w:hAnsi="Times New Roman" w:cs="Times New Roman"/>
          <w:b/>
          <w:bCs/>
          <w:i/>
          <w:iCs/>
          <w:sz w:val="24"/>
          <w:szCs w:val="24"/>
        </w:rPr>
        <w:t xml:space="preserve"> </w:t>
      </w:r>
      <w:r w:rsidRPr="006E057A">
        <w:rPr>
          <w:rFonts w:ascii="Times New Roman" w:hAnsi="Times New Roman" w:cs="Times New Roman"/>
          <w:b/>
          <w:bCs/>
          <w:sz w:val="24"/>
          <w:szCs w:val="24"/>
        </w:rPr>
        <w:t>dali</w:t>
      </w:r>
      <w:r w:rsidR="005016DD">
        <w:rPr>
          <w:rFonts w:ascii="Times New Roman" w:hAnsi="Times New Roman" w:cs="Times New Roman"/>
          <w:b/>
          <w:bCs/>
          <w:sz w:val="24"/>
          <w:szCs w:val="24"/>
        </w:rPr>
        <w:t>ų</w:t>
      </w:r>
      <w:r w:rsidRPr="006E057A">
        <w:rPr>
          <w:rFonts w:ascii="Times New Roman" w:hAnsi="Times New Roman" w:cs="Times New Roman"/>
          <w:sz w:val="24"/>
          <w:szCs w:val="24"/>
        </w:rPr>
        <w:t xml:space="preserve">, kurių apimtys ir dalykas, reikalavimai ir techninė specifikacija apibrėžti </w:t>
      </w:r>
      <w:bookmarkStart w:id="6" w:name="_Hlk91152632"/>
      <w:r w:rsidRPr="006E057A">
        <w:rPr>
          <w:rFonts w:ascii="Times New Roman" w:hAnsi="Times New Roman" w:cs="Times New Roman"/>
          <w:sz w:val="24"/>
          <w:szCs w:val="24"/>
        </w:rPr>
        <w:t>specialiųjų pirkimo sąlygų 2 priede</w:t>
      </w:r>
      <w:bookmarkEnd w:id="6"/>
      <w:r w:rsidRPr="006E057A">
        <w:rPr>
          <w:rFonts w:ascii="Times New Roman" w:hAnsi="Times New Roman" w:cs="Times New Roman"/>
          <w:sz w:val="24"/>
          <w:szCs w:val="24"/>
        </w:rPr>
        <w:t xml:space="preserve"> „Techninė specifikacija“. Perkančioji organizacija sudarys vieną sutartį dėl pirkimo dalių, dėl kurių laimėtoju nustatytas tas pats tiekėjas. </w:t>
      </w:r>
      <w:r w:rsidRPr="006E057A">
        <w:rPr>
          <w:rFonts w:ascii="Times New Roman" w:hAnsi="Times New Roman" w:cs="Times New Roman"/>
          <w:sz w:val="24"/>
          <w:szCs w:val="24"/>
          <w:u w:val="single"/>
        </w:rPr>
        <w:t>Pirkimo dalims, kurios turi papildomas sudedamąsias dalis, pasiūlymai turi būti teikiamai ir bus vertinami tik visai pirkimo daliai.</w:t>
      </w:r>
    </w:p>
    <w:p w14:paraId="5603B9CF" w14:textId="77777777" w:rsidR="006176FE" w:rsidRPr="00A84990" w:rsidRDefault="00E53E12" w:rsidP="006176FE">
      <w:pPr>
        <w:pStyle w:val="NoSpacing"/>
        <w:numPr>
          <w:ilvl w:val="1"/>
          <w:numId w:val="6"/>
        </w:numPr>
        <w:ind w:left="0" w:firstLine="709"/>
        <w:contextualSpacing/>
        <w:jc w:val="both"/>
        <w:rPr>
          <w:rFonts w:ascii="Times New Roman" w:hAnsi="Times New Roman" w:cs="Times New Roman"/>
          <w:sz w:val="24"/>
          <w:szCs w:val="24"/>
        </w:rPr>
      </w:pPr>
      <w:r w:rsidRPr="006E057A">
        <w:rPr>
          <w:rFonts w:ascii="Times New Roman" w:hAnsi="Times New Roman" w:cs="Times New Roman"/>
          <w:sz w:val="24"/>
          <w:szCs w:val="24"/>
        </w:rPr>
        <w:t>Jeigu apibūdinant pirkimo objektą techninėje specifikacijoje nurodytas</w:t>
      </w:r>
      <w:r w:rsidRPr="00A84990">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A84990">
        <w:rPr>
          <w:rFonts w:ascii="Times New Roman" w:hAnsi="Times New Roman" w:cs="Times New Roman"/>
          <w:sz w:val="24"/>
          <w:szCs w:val="24"/>
        </w:rPr>
        <w:t xml:space="preserve">turi būti </w:t>
      </w:r>
      <w:r w:rsidR="00AE7624" w:rsidRPr="00A84990">
        <w:rPr>
          <w:rFonts w:ascii="Times New Roman" w:hAnsi="Times New Roman" w:cs="Times New Roman"/>
          <w:sz w:val="24"/>
          <w:szCs w:val="24"/>
        </w:rPr>
        <w:t>laikoma, kad kiekviena tokia nuoroda yra pateikta su žodžiais „arba lygiavertis“.</w:t>
      </w:r>
    </w:p>
    <w:p w14:paraId="3031DC86" w14:textId="6D68514C" w:rsidR="00004521" w:rsidRPr="00A84990" w:rsidRDefault="00004521" w:rsidP="006176FE">
      <w:pPr>
        <w:pStyle w:val="NoSpacing"/>
        <w:numPr>
          <w:ilvl w:val="1"/>
          <w:numId w:val="6"/>
        </w:numPr>
        <w:ind w:left="0" w:firstLine="709"/>
        <w:contextualSpacing/>
        <w:jc w:val="both"/>
        <w:rPr>
          <w:rFonts w:ascii="Times New Roman" w:hAnsi="Times New Roman" w:cs="Times New Roman"/>
          <w:sz w:val="24"/>
          <w:szCs w:val="24"/>
        </w:rPr>
      </w:pPr>
      <w:r w:rsidRPr="00A84990">
        <w:rPr>
          <w:rFonts w:ascii="Times New Roman" w:hAnsi="Times New Roman" w:cs="Times New Roman"/>
          <w:sz w:val="24"/>
          <w:szCs w:val="24"/>
        </w:rPr>
        <w:t xml:space="preserve"> Jeigu apibūdinant pirkimo objektą techninėje specifikacijoje nurodytas standartas</w:t>
      </w:r>
      <w:r w:rsidR="00245655" w:rsidRPr="00A84990">
        <w:rPr>
          <w:rFonts w:ascii="Times New Roman" w:hAnsi="Times New Roman" w:cs="Times New Roman"/>
          <w:sz w:val="24"/>
          <w:szCs w:val="24"/>
        </w:rPr>
        <w:t xml:space="preserve">, </w:t>
      </w:r>
      <w:r w:rsidR="00245655" w:rsidRPr="00A84990">
        <w:rPr>
          <w:rFonts w:ascii="Times New Roman" w:hAnsi="Times New Roman" w:cs="Times New Roman"/>
          <w:color w:val="000000"/>
          <w:sz w:val="24"/>
          <w:szCs w:val="24"/>
        </w:rPr>
        <w:t>techninis liudijimas ar bendrosios techninės specifikacijos</w:t>
      </w:r>
      <w:r w:rsidR="00046522" w:rsidRPr="00A8499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A84990">
        <w:rPr>
          <w:rFonts w:ascii="Times New Roman" w:hAnsi="Times New Roman" w:cs="Times New Roman"/>
          <w:color w:val="000000"/>
          <w:sz w:val="24"/>
          <w:szCs w:val="24"/>
        </w:rPr>
        <w:lastRenderedPageBreak/>
        <w:t>nustatytos techninių normatyvų sistemos, nacionaliniai standartai, nacionaliniai techniniai liudijimai arba nacionalinės techninės specifikacijos, susijusios su darbų projektavimu, sąmatų apskaičiavimu ir vykdymu bei prekių naudojimu)</w:t>
      </w:r>
      <w:r w:rsidR="00245655" w:rsidRPr="00A84990">
        <w:rPr>
          <w:rFonts w:ascii="Times New Roman" w:hAnsi="Times New Roman" w:cs="Times New Roman"/>
          <w:color w:val="000000"/>
          <w:sz w:val="24"/>
          <w:szCs w:val="24"/>
        </w:rPr>
        <w:t xml:space="preserve">, </w:t>
      </w:r>
      <w:r w:rsidR="00245655" w:rsidRPr="00A84990">
        <w:rPr>
          <w:rFonts w:ascii="Times New Roman" w:hAnsi="Times New Roman" w:cs="Times New Roman"/>
          <w:sz w:val="24"/>
          <w:szCs w:val="24"/>
        </w:rPr>
        <w:t>turi būti laikoma, kad kiekviena tokia nuoroda yra pateikta su žodžiais „arba lygiavertis“.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1520E1">
        <w:rPr>
          <w:rFonts w:ascii="Times New Roman" w:hAnsi="Times New Roman" w:cs="Times New Roman"/>
        </w:rPr>
        <w:t>3.</w:t>
      </w:r>
      <w:r w:rsidR="00D24970" w:rsidRPr="001520E1">
        <w:rPr>
          <w:rFonts w:ascii="Times New Roman" w:hAnsi="Times New Roman" w:cs="Times New Roman"/>
        </w:rPr>
        <w:t xml:space="preserve"> </w:t>
      </w:r>
      <w:bookmarkStart w:id="8" w:name="_Ref39427921"/>
      <w:bookmarkStart w:id="9" w:name="_Ref39427927"/>
      <w:bookmarkStart w:id="10" w:name="_Ref39740354"/>
      <w:r w:rsidR="00D22226" w:rsidRPr="001520E1">
        <w:rPr>
          <w:rFonts w:ascii="Times New Roman" w:hAnsi="Times New Roman" w:cs="Times New Roman"/>
        </w:rPr>
        <w:t>Susitikimai su tiekėjais</w:t>
      </w:r>
      <w:bookmarkEnd w:id="8"/>
      <w:bookmarkEnd w:id="9"/>
      <w:r w:rsidR="003B6924" w:rsidRPr="001520E1">
        <w:rPr>
          <w:rFonts w:ascii="Times New Roman" w:hAnsi="Times New Roman" w:cs="Times New Roman"/>
        </w:rPr>
        <w:t xml:space="preserve"> ir</w:t>
      </w:r>
      <w:r w:rsidR="003B6924" w:rsidRPr="00D24970">
        <w:rPr>
          <w:rFonts w:asciiTheme="minorHAnsi" w:hAnsiTheme="minorHAnsi" w:cstheme="minorHAnsi"/>
        </w:rPr>
        <w:t xml:space="preserve"> objekto apžiūra</w:t>
      </w:r>
      <w:bookmarkEnd w:id="7"/>
      <w:bookmarkEnd w:id="10"/>
    </w:p>
    <w:p w14:paraId="59772191" w14:textId="77777777" w:rsidR="002340D1" w:rsidRPr="002340D1" w:rsidRDefault="00862DB8" w:rsidP="00355DC1">
      <w:pPr>
        <w:pStyle w:val="ListParagraph"/>
        <w:spacing w:after="0"/>
        <w:ind w:left="0" w:firstLine="426"/>
        <w:jc w:val="both"/>
        <w:rPr>
          <w:rFonts w:ascii="Times New Roman" w:hAnsi="Times New Roman" w:cs="Times New Roman"/>
          <w:sz w:val="24"/>
          <w:szCs w:val="24"/>
        </w:rPr>
      </w:pPr>
      <w:r w:rsidRPr="0051252C">
        <w:rPr>
          <w:rFonts w:ascii="Times New Roman" w:hAnsi="Times New Roman" w:cs="Times New Roman"/>
          <w:iCs/>
          <w:sz w:val="24"/>
          <w:szCs w:val="24"/>
        </w:rPr>
        <w:t>3.1.</w:t>
      </w:r>
      <w:r w:rsidRPr="0051252C">
        <w:rPr>
          <w:rFonts w:ascii="Times New Roman" w:hAnsi="Times New Roman" w:cs="Times New Roman"/>
          <w:i/>
          <w:sz w:val="24"/>
          <w:szCs w:val="24"/>
        </w:rPr>
        <w:t xml:space="preserve"> </w:t>
      </w:r>
      <w:r w:rsidR="00B176FD" w:rsidRPr="002340D1">
        <w:rPr>
          <w:rFonts w:ascii="Times New Roman" w:hAnsi="Times New Roman" w:cs="Times New Roman"/>
          <w:sz w:val="24"/>
          <w:szCs w:val="24"/>
        </w:rPr>
        <w:t xml:space="preserve">Perkančioji organizacija nerengs susitikimo su tiekėjais dėl pirkimo </w:t>
      </w:r>
      <w:r w:rsidR="004257A5" w:rsidRPr="002340D1">
        <w:rPr>
          <w:rFonts w:ascii="Times New Roman" w:hAnsi="Times New Roman" w:cs="Times New Roman"/>
          <w:sz w:val="24"/>
          <w:szCs w:val="24"/>
        </w:rPr>
        <w:t>sąlyg</w:t>
      </w:r>
      <w:r w:rsidR="00B176FD" w:rsidRPr="002340D1">
        <w:rPr>
          <w:rFonts w:ascii="Times New Roman" w:hAnsi="Times New Roman" w:cs="Times New Roman"/>
          <w:sz w:val="24"/>
          <w:szCs w:val="24"/>
        </w:rPr>
        <w:t>ų</w:t>
      </w:r>
      <w:r w:rsidR="00946722" w:rsidRPr="002340D1">
        <w:rPr>
          <w:rFonts w:ascii="Times New Roman" w:hAnsi="Times New Roman" w:cs="Times New Roman"/>
          <w:sz w:val="24"/>
          <w:szCs w:val="24"/>
        </w:rPr>
        <w:t xml:space="preserve"> paaiškinimo</w:t>
      </w:r>
      <w:r w:rsidR="00B176FD" w:rsidRPr="002340D1">
        <w:rPr>
          <w:rFonts w:ascii="Times New Roman" w:hAnsi="Times New Roman" w:cs="Times New Roman"/>
          <w:sz w:val="24"/>
          <w:szCs w:val="24"/>
        </w:rPr>
        <w:t>.</w:t>
      </w:r>
    </w:p>
    <w:p w14:paraId="18604A51" w14:textId="6C4E4501" w:rsidR="00B946B2" w:rsidRPr="00055556" w:rsidRDefault="002340D1" w:rsidP="00865740">
      <w:pPr>
        <w:pStyle w:val="Bodytext31"/>
        <w:spacing w:before="0" w:after="0" w:line="240" w:lineRule="auto"/>
        <w:ind w:firstLine="426"/>
        <w:jc w:val="both"/>
        <w:rPr>
          <w:rFonts w:ascii="Times New Roman" w:hAnsi="Times New Roman" w:cs="Times New Roman"/>
          <w:i/>
          <w:iCs/>
        </w:rPr>
      </w:pPr>
      <w:r w:rsidRPr="002340D1">
        <w:rPr>
          <w:rFonts w:ascii="Times New Roman" w:hAnsi="Times New Roman" w:cs="Times New Roman"/>
        </w:rPr>
        <w:t xml:space="preserve">3.2. </w:t>
      </w:r>
      <w:r w:rsidR="00A643DF" w:rsidRPr="00F0499F">
        <w:rPr>
          <w:rFonts w:eastAsiaTheme="minorHAnsi" w:cstheme="minorHAnsi"/>
        </w:rPr>
        <w:t>P</w:t>
      </w:r>
      <w:r w:rsidR="00A643DF"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0BE5D04" w:rsidR="002C5249" w:rsidRPr="004259E9" w:rsidRDefault="009D2F13" w:rsidP="127DD6E8">
      <w:pPr>
        <w:pStyle w:val="ListParagraph"/>
        <w:spacing w:after="120" w:line="20" w:lineRule="atLeast"/>
        <w:ind w:left="0" w:firstLine="567"/>
        <w:jc w:val="both"/>
        <w:rPr>
          <w:rFonts w:ascii="Times New Roman" w:hAnsi="Times New Roman" w:cs="Times New Roman"/>
          <w:sz w:val="24"/>
          <w:szCs w:val="24"/>
        </w:rPr>
      </w:pPr>
      <w:r w:rsidRPr="001B5370">
        <w:rPr>
          <w:rFonts w:ascii="Times New Roman" w:hAnsi="Times New Roman" w:cs="Times New Roman"/>
          <w:sz w:val="24"/>
          <w:szCs w:val="24"/>
        </w:rPr>
        <w:t xml:space="preserve">4.1. </w:t>
      </w:r>
      <w:r w:rsidR="002C5249" w:rsidRPr="001B5370">
        <w:rPr>
          <w:rFonts w:ascii="Times New Roman" w:hAnsi="Times New Roman" w:cs="Times New Roman"/>
          <w:sz w:val="24"/>
          <w:szCs w:val="24"/>
        </w:rPr>
        <w:t>Reikalavimai dėl tiekėjo ir</w:t>
      </w:r>
      <w:bookmarkStart w:id="15" w:name="_Hlk41039660"/>
      <w:r w:rsidR="00942379" w:rsidRPr="001B5370">
        <w:rPr>
          <w:rFonts w:ascii="Times New Roman" w:hAnsi="Times New Roman" w:cs="Times New Roman"/>
          <w:sz w:val="24"/>
          <w:szCs w:val="24"/>
        </w:rPr>
        <w:t xml:space="preserve"> </w:t>
      </w:r>
      <w:r w:rsidR="002C5249" w:rsidRPr="001B5370">
        <w:rPr>
          <w:rFonts w:ascii="Times New Roman" w:hAnsi="Times New Roman" w:cs="Times New Roman"/>
          <w:sz w:val="24"/>
          <w:szCs w:val="24"/>
        </w:rPr>
        <w:t>subtiekėjų</w:t>
      </w:r>
      <w:r w:rsidR="00942379" w:rsidRPr="001B5370">
        <w:rPr>
          <w:rFonts w:ascii="Times New Roman" w:hAnsi="Times New Roman" w:cs="Times New Roman"/>
          <w:sz w:val="24"/>
          <w:szCs w:val="24"/>
        </w:rPr>
        <w:t xml:space="preserve"> (jei taikoma)</w:t>
      </w:r>
      <w:r w:rsidR="00953F2B" w:rsidRPr="001B5370">
        <w:rPr>
          <w:rFonts w:ascii="Times New Roman" w:hAnsi="Times New Roman" w:cs="Times New Roman"/>
          <w:sz w:val="24"/>
          <w:szCs w:val="24"/>
        </w:rPr>
        <w:t xml:space="preserve">, </w:t>
      </w:r>
      <w:r w:rsidR="007F34C7" w:rsidRPr="001B5370">
        <w:rPr>
          <w:rFonts w:ascii="Times New Roman" w:hAnsi="Times New Roman" w:cs="Times New Roman"/>
          <w:sz w:val="24"/>
          <w:szCs w:val="24"/>
        </w:rPr>
        <w:t>ūkio subjektų, kurių pajėgumais tiekėjas remiasi,</w:t>
      </w:r>
      <w:r w:rsidR="002C5249" w:rsidRPr="001B5370">
        <w:rPr>
          <w:rFonts w:ascii="Times New Roman" w:hAnsi="Times New Roman" w:cs="Times New Roman"/>
          <w:sz w:val="24"/>
          <w:szCs w:val="24"/>
        </w:rPr>
        <w:t xml:space="preserve"> </w:t>
      </w:r>
      <w:bookmarkEnd w:id="15"/>
      <w:r w:rsidR="002C5249" w:rsidRPr="004259E9">
        <w:rPr>
          <w:rFonts w:ascii="Times New Roman" w:hAnsi="Times New Roman" w:cs="Times New Roman"/>
          <w:sz w:val="24"/>
          <w:szCs w:val="24"/>
        </w:rPr>
        <w:t xml:space="preserve">pašalinimo pagrindų nebuvimo bei jų nebuvimą patvirtinantys dokumentai nurodyti </w:t>
      </w:r>
      <w:r w:rsidR="006A737F" w:rsidRPr="004259E9">
        <w:rPr>
          <w:rFonts w:ascii="Times New Roman" w:hAnsi="Times New Roman" w:cs="Times New Roman"/>
          <w:sz w:val="24"/>
          <w:szCs w:val="24"/>
        </w:rPr>
        <w:t xml:space="preserve">specialiųjų </w:t>
      </w:r>
      <w:r w:rsidR="006A737F" w:rsidRPr="004259E9">
        <w:rPr>
          <w:rFonts w:ascii="Times New Roman" w:eastAsia="Calibri" w:hAnsi="Times New Roman" w:cs="Times New Roman"/>
          <w:sz w:val="24"/>
          <w:szCs w:val="24"/>
        </w:rPr>
        <w:t>p</w:t>
      </w:r>
      <w:r w:rsidR="00551FA7" w:rsidRPr="004259E9">
        <w:rPr>
          <w:rFonts w:ascii="Times New Roman" w:eastAsia="Calibri" w:hAnsi="Times New Roman" w:cs="Times New Roman"/>
          <w:sz w:val="24"/>
          <w:szCs w:val="24"/>
        </w:rPr>
        <w:t xml:space="preserve">irkimo </w:t>
      </w:r>
      <w:r w:rsidR="006773B6" w:rsidRPr="004259E9">
        <w:rPr>
          <w:rFonts w:ascii="Times New Roman" w:eastAsia="Calibri" w:hAnsi="Times New Roman" w:cs="Times New Roman"/>
          <w:sz w:val="24"/>
          <w:szCs w:val="24"/>
        </w:rPr>
        <w:t xml:space="preserve">sąlygų </w:t>
      </w:r>
      <w:r w:rsidR="005C2E7A" w:rsidRPr="004259E9">
        <w:rPr>
          <w:rFonts w:ascii="Times New Roman" w:hAnsi="Times New Roman" w:cs="Times New Roman"/>
          <w:sz w:val="24"/>
          <w:szCs w:val="24"/>
        </w:rPr>
        <w:t>3</w:t>
      </w:r>
      <w:r w:rsidR="00984B02" w:rsidRPr="004259E9">
        <w:rPr>
          <w:rFonts w:ascii="Times New Roman" w:hAnsi="Times New Roman" w:cs="Times New Roman"/>
          <w:sz w:val="24"/>
          <w:szCs w:val="24"/>
        </w:rPr>
        <w:t xml:space="preserve"> </w:t>
      </w:r>
      <w:r w:rsidR="006773B6" w:rsidRPr="004259E9">
        <w:rPr>
          <w:rFonts w:ascii="Times New Roman" w:hAnsi="Times New Roman" w:cs="Times New Roman"/>
          <w:sz w:val="24"/>
          <w:szCs w:val="24"/>
        </w:rPr>
        <w:t>priede</w:t>
      </w:r>
      <w:r w:rsidR="005C2E7A" w:rsidRPr="004259E9">
        <w:rPr>
          <w:rFonts w:ascii="Times New Roman" w:eastAsia="Calibri" w:hAnsi="Times New Roman" w:cs="Times New Roman"/>
          <w:sz w:val="24"/>
          <w:szCs w:val="24"/>
        </w:rPr>
        <w:t xml:space="preserve"> „Tiekėjų pašalinimo pagrindai“</w:t>
      </w:r>
      <w:r w:rsidR="002C5249" w:rsidRPr="004259E9">
        <w:rPr>
          <w:rFonts w:ascii="Times New Roman" w:hAnsi="Times New Roman" w:cs="Times New Roman"/>
          <w:sz w:val="24"/>
          <w:szCs w:val="24"/>
        </w:rPr>
        <w:t>.</w:t>
      </w:r>
    </w:p>
    <w:p w14:paraId="34E32D48" w14:textId="32E9D4C7" w:rsidR="007B6F6D" w:rsidRPr="004259E9"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rPr>
      </w:pPr>
      <w:r w:rsidRPr="004259E9">
        <w:rPr>
          <w:rFonts w:ascii="Times New Roman" w:hAnsi="Times New Roman" w:cs="Times New Roman"/>
          <w:sz w:val="24"/>
          <w:szCs w:val="24"/>
        </w:rPr>
        <w:t>4.2.</w:t>
      </w:r>
      <w:r w:rsidR="00990E9B" w:rsidRPr="004259E9">
        <w:rPr>
          <w:rFonts w:ascii="Times New Roman" w:hAnsi="Times New Roman" w:cs="Times New Roman"/>
          <w:sz w:val="24"/>
          <w:szCs w:val="24"/>
        </w:rPr>
        <w:t xml:space="preserve"> </w:t>
      </w:r>
      <w:r w:rsidR="00A6625B" w:rsidRPr="004259E9">
        <w:rPr>
          <w:rFonts w:ascii="Times New Roman" w:hAnsi="Times New Roman" w:cs="Times New Roman"/>
          <w:sz w:val="24"/>
          <w:szCs w:val="24"/>
        </w:rPr>
        <w:t xml:space="preserve">Tiekėjams nustatomi kvalifikacijos reikalavimai ir jų atitiktį patvirtinantys dokumentai nurodyti </w:t>
      </w:r>
      <w:r w:rsidR="00765189" w:rsidRPr="004259E9">
        <w:rPr>
          <w:rFonts w:ascii="Times New Roman" w:hAnsi="Times New Roman" w:cs="Times New Roman"/>
          <w:sz w:val="24"/>
          <w:szCs w:val="24"/>
        </w:rPr>
        <w:t>specialiųjų p</w:t>
      </w:r>
      <w:r w:rsidR="00551FA7" w:rsidRPr="004259E9">
        <w:rPr>
          <w:rFonts w:ascii="Times New Roman" w:hAnsi="Times New Roman" w:cs="Times New Roman"/>
          <w:sz w:val="24"/>
          <w:szCs w:val="24"/>
        </w:rPr>
        <w:t xml:space="preserve">irkimo </w:t>
      </w:r>
      <w:r w:rsidR="00A6625B" w:rsidRPr="004259E9">
        <w:rPr>
          <w:rFonts w:ascii="Times New Roman" w:hAnsi="Times New Roman" w:cs="Times New Roman"/>
          <w:sz w:val="24"/>
          <w:szCs w:val="24"/>
        </w:rPr>
        <w:t xml:space="preserve">sąlygų </w:t>
      </w:r>
      <w:r w:rsidR="004F6A94" w:rsidRPr="004259E9">
        <w:rPr>
          <w:rFonts w:ascii="Times New Roman" w:hAnsi="Times New Roman" w:cs="Times New Roman"/>
          <w:sz w:val="24"/>
          <w:szCs w:val="24"/>
        </w:rPr>
        <w:t>4</w:t>
      </w:r>
      <w:r w:rsidR="00A6625B" w:rsidRPr="004259E9">
        <w:rPr>
          <w:rFonts w:ascii="Times New Roman" w:hAnsi="Times New Roman" w:cs="Times New Roman"/>
          <w:sz w:val="24"/>
          <w:szCs w:val="24"/>
        </w:rPr>
        <w:t xml:space="preserve"> priede</w:t>
      </w:r>
      <w:r w:rsidR="00ED75FB" w:rsidRPr="004259E9">
        <w:rPr>
          <w:rFonts w:ascii="Times New Roman" w:hAnsi="Times New Roman" w:cs="Times New Roman"/>
          <w:sz w:val="24"/>
          <w:szCs w:val="24"/>
        </w:rPr>
        <w:t xml:space="preserve"> „</w:t>
      </w:r>
      <w:r w:rsidR="00ED75FB" w:rsidRPr="004259E9">
        <w:rPr>
          <w:rFonts w:ascii="Times New Roman" w:eastAsia="Calibri" w:hAnsi="Times New Roman" w:cs="Times New Roman"/>
          <w:sz w:val="24"/>
          <w:szCs w:val="24"/>
        </w:rPr>
        <w:t>Tiekėjų kvalifikacijos reikalavimai ir reikalaujami kokybės bei aplinkos apsaugos vadybos sistemų standartai“.</w:t>
      </w:r>
    </w:p>
    <w:p w14:paraId="69D62E2B" w14:textId="2D8CE9A2" w:rsidR="00A000BE" w:rsidRPr="0037632B" w:rsidRDefault="00D24970" w:rsidP="0037632B">
      <w:pPr>
        <w:pStyle w:val="Heading1"/>
        <w:tabs>
          <w:tab w:val="left" w:pos="567"/>
        </w:tabs>
        <w:spacing w:after="0"/>
        <w:contextualSpacing/>
        <w:jc w:val="both"/>
        <w:rPr>
          <w:rFonts w:cstheme="minorBidi"/>
        </w:rPr>
      </w:pPr>
      <w:bookmarkStart w:id="16" w:name="_Toc126333932"/>
      <w:r w:rsidRPr="004259E9">
        <w:rPr>
          <w:rFonts w:asciiTheme="minorHAnsi" w:hAnsiTheme="minorHAnsi" w:cstheme="minorHAnsi"/>
        </w:rPr>
        <w:t>5</w:t>
      </w:r>
      <w:r w:rsidR="001E3D5A" w:rsidRPr="004259E9">
        <w:rPr>
          <w:rFonts w:asciiTheme="minorHAnsi" w:hAnsiTheme="minorHAnsi" w:cstheme="minorHAnsi"/>
        </w:rPr>
        <w:t>.</w:t>
      </w:r>
      <w:r w:rsidR="009743D3" w:rsidRPr="004259E9">
        <w:rPr>
          <w:rFonts w:ascii="Calibri" w:hAnsi="Calibri" w:cs="Calibri"/>
        </w:rPr>
        <w:t>Reikalavimai, susiję su nacionaliniu</w:t>
      </w:r>
      <w:r w:rsidR="009743D3" w:rsidRPr="00006099">
        <w:rPr>
          <w:rFonts w:ascii="Calibri" w:hAnsi="Calibri" w:cs="Calibri"/>
        </w:rPr>
        <w:t xml:space="preserve"> saugumu</w:t>
      </w:r>
      <w:bookmarkEnd w:id="16"/>
    </w:p>
    <w:p w14:paraId="794E5B3D" w14:textId="31F5BAEA" w:rsidR="00AD2428" w:rsidRPr="002A5313" w:rsidRDefault="00EB6458" w:rsidP="00C34BAF">
      <w:pPr>
        <w:spacing w:after="0" w:line="240" w:lineRule="auto"/>
        <w:ind w:firstLine="567"/>
        <w:jc w:val="both"/>
        <w:rPr>
          <w:rFonts w:ascii="Times New Roman" w:hAnsi="Times New Roman" w:cs="Times New Roman"/>
          <w:b/>
          <w:bCs/>
          <w:iCs/>
          <w:sz w:val="24"/>
          <w:szCs w:val="24"/>
        </w:rPr>
      </w:pPr>
      <w:r w:rsidRPr="002A5313">
        <w:rPr>
          <w:rFonts w:ascii="Times New Roman" w:hAnsi="Times New Roman" w:cs="Times New Roman"/>
          <w:iCs/>
          <w:sz w:val="24"/>
          <w:szCs w:val="24"/>
        </w:rPr>
        <w:t xml:space="preserve">5.1. </w:t>
      </w:r>
      <w:r w:rsidR="0025176F" w:rsidRPr="002A5313">
        <w:rPr>
          <w:rFonts w:ascii="Times New Roman" w:hAnsi="Times New Roman" w:cs="Times New Roman"/>
          <w:iCs/>
          <w:sz w:val="24"/>
          <w:szCs w:val="24"/>
        </w:rPr>
        <w:t xml:space="preserve">Perkančioji organizacija </w:t>
      </w:r>
      <w:r w:rsidR="00A75148" w:rsidRPr="002A5313">
        <w:rPr>
          <w:rFonts w:ascii="Times New Roman" w:hAnsi="Times New Roman" w:cs="Times New Roman"/>
          <w:iCs/>
          <w:sz w:val="24"/>
          <w:szCs w:val="24"/>
        </w:rPr>
        <w:t xml:space="preserve">atmes tiekėjo </w:t>
      </w:r>
      <w:r w:rsidR="00B42273" w:rsidRPr="002A5313">
        <w:rPr>
          <w:rFonts w:ascii="Times New Roman" w:hAnsi="Times New Roman" w:cs="Times New Roman"/>
          <w:iCs/>
          <w:sz w:val="24"/>
          <w:szCs w:val="24"/>
        </w:rPr>
        <w:t>p</w:t>
      </w:r>
      <w:r w:rsidR="00A75148" w:rsidRPr="002A5313">
        <w:rPr>
          <w:rFonts w:ascii="Times New Roman" w:hAnsi="Times New Roman" w:cs="Times New Roman"/>
          <w:iCs/>
          <w:sz w:val="24"/>
          <w:szCs w:val="24"/>
        </w:rPr>
        <w:t>asiūlymą,</w:t>
      </w:r>
      <w:r w:rsidR="005669CC" w:rsidRPr="002A5313">
        <w:rPr>
          <w:rFonts w:ascii="Times New Roman" w:hAnsi="Times New Roman" w:cs="Times New Roman"/>
          <w:iCs/>
          <w:sz w:val="24"/>
          <w:szCs w:val="24"/>
        </w:rPr>
        <w:t xml:space="preserve"> </w:t>
      </w:r>
      <w:r w:rsidR="0093261C" w:rsidRPr="002A5313">
        <w:rPr>
          <w:rFonts w:ascii="Times New Roman" w:hAnsi="Times New Roman" w:cs="Times New Roman"/>
          <w:iCs/>
          <w:sz w:val="24"/>
          <w:szCs w:val="24"/>
        </w:rPr>
        <w:t xml:space="preserve">jei </w:t>
      </w:r>
      <w:r w:rsidR="001A0B73" w:rsidRPr="002A5313">
        <w:rPr>
          <w:rFonts w:ascii="Times New Roman" w:hAnsi="Times New Roman" w:cs="Times New Roman"/>
          <w:iCs/>
          <w:sz w:val="24"/>
          <w:szCs w:val="24"/>
        </w:rPr>
        <w:t>bus tenkinam</w:t>
      </w:r>
      <w:r w:rsidR="00E9667A" w:rsidRPr="002A5313">
        <w:rPr>
          <w:rFonts w:ascii="Times New Roman" w:hAnsi="Times New Roman" w:cs="Times New Roman"/>
          <w:iCs/>
          <w:sz w:val="24"/>
          <w:szCs w:val="24"/>
        </w:rPr>
        <w:t>a</w:t>
      </w:r>
      <w:r w:rsidR="001A0B73" w:rsidRPr="002A5313">
        <w:rPr>
          <w:rFonts w:ascii="Times New Roman" w:hAnsi="Times New Roman" w:cs="Times New Roman"/>
          <w:iCs/>
          <w:sz w:val="24"/>
          <w:szCs w:val="24"/>
        </w:rPr>
        <w:t xml:space="preserve"> </w:t>
      </w:r>
      <w:r w:rsidR="00E9667A" w:rsidRPr="002A5313">
        <w:rPr>
          <w:rFonts w:ascii="Times New Roman" w:hAnsi="Times New Roman" w:cs="Times New Roman"/>
          <w:iCs/>
          <w:sz w:val="24"/>
          <w:szCs w:val="24"/>
        </w:rPr>
        <w:t>bent viena</w:t>
      </w:r>
      <w:r w:rsidR="0093261C" w:rsidRPr="002A5313">
        <w:rPr>
          <w:rFonts w:ascii="Times New Roman" w:hAnsi="Times New Roman" w:cs="Times New Roman"/>
          <w:iCs/>
          <w:sz w:val="24"/>
          <w:szCs w:val="24"/>
        </w:rPr>
        <w:t xml:space="preserve"> </w:t>
      </w:r>
      <w:r w:rsidR="001A0B73" w:rsidRPr="002A5313">
        <w:rPr>
          <w:rFonts w:ascii="Times New Roman" w:hAnsi="Times New Roman" w:cs="Times New Roman"/>
          <w:iCs/>
          <w:sz w:val="24"/>
          <w:szCs w:val="24"/>
        </w:rPr>
        <w:t>VPĮ 45 straipsnio 2</w:t>
      </w:r>
      <w:r w:rsidR="001A0B73" w:rsidRPr="002A5313">
        <w:rPr>
          <w:rFonts w:ascii="Times New Roman" w:hAnsi="Times New Roman" w:cs="Times New Roman"/>
          <w:iCs/>
          <w:sz w:val="24"/>
          <w:szCs w:val="24"/>
          <w:vertAlign w:val="superscript"/>
        </w:rPr>
        <w:t>1</w:t>
      </w:r>
      <w:r w:rsidR="001A0B73" w:rsidRPr="002A5313">
        <w:rPr>
          <w:rFonts w:ascii="Times New Roman" w:hAnsi="Times New Roman" w:cs="Times New Roman"/>
          <w:iCs/>
          <w:sz w:val="24"/>
          <w:szCs w:val="24"/>
        </w:rPr>
        <w:t xml:space="preserve"> dalies 1-3 punktuose nurodyt</w:t>
      </w:r>
      <w:r w:rsidR="00E9667A" w:rsidRPr="002A5313">
        <w:rPr>
          <w:rFonts w:ascii="Times New Roman" w:hAnsi="Times New Roman" w:cs="Times New Roman"/>
          <w:iCs/>
          <w:sz w:val="24"/>
          <w:szCs w:val="24"/>
        </w:rPr>
        <w:t>ų</w:t>
      </w:r>
      <w:r w:rsidR="001A0B73" w:rsidRPr="002A5313">
        <w:rPr>
          <w:rFonts w:ascii="Times New Roman" w:hAnsi="Times New Roman" w:cs="Times New Roman"/>
          <w:iCs/>
          <w:sz w:val="24"/>
          <w:szCs w:val="24"/>
        </w:rPr>
        <w:t xml:space="preserve"> sąlyg</w:t>
      </w:r>
      <w:r w:rsidR="00E9667A" w:rsidRPr="002A5313">
        <w:rPr>
          <w:rFonts w:ascii="Times New Roman" w:hAnsi="Times New Roman" w:cs="Times New Roman"/>
          <w:iCs/>
          <w:sz w:val="24"/>
          <w:szCs w:val="24"/>
        </w:rPr>
        <w:t>ų</w:t>
      </w:r>
      <w:r w:rsidR="001A0B73" w:rsidRPr="002A5313">
        <w:rPr>
          <w:rFonts w:ascii="Times New Roman" w:hAnsi="Times New Roman" w:cs="Times New Roman"/>
          <w:iCs/>
          <w:sz w:val="24"/>
          <w:szCs w:val="24"/>
        </w:rPr>
        <w:t xml:space="preserve">. </w:t>
      </w:r>
      <w:r w:rsidR="0084131B" w:rsidRPr="002A5313">
        <w:rPr>
          <w:rFonts w:ascii="Times New Roman" w:hAnsi="Times New Roman" w:cs="Times New Roman"/>
          <w:b/>
          <w:bCs/>
          <w:iCs/>
          <w:sz w:val="24"/>
          <w:szCs w:val="24"/>
        </w:rPr>
        <w:t xml:space="preserve">Tiekėjas kartu su </w:t>
      </w:r>
      <w:r w:rsidR="00B42273" w:rsidRPr="002A5313">
        <w:rPr>
          <w:rFonts w:ascii="Times New Roman" w:hAnsi="Times New Roman" w:cs="Times New Roman"/>
          <w:b/>
          <w:bCs/>
          <w:iCs/>
          <w:sz w:val="24"/>
          <w:szCs w:val="24"/>
        </w:rPr>
        <w:t>p</w:t>
      </w:r>
      <w:r w:rsidR="0084131B" w:rsidRPr="002A5313">
        <w:rPr>
          <w:rFonts w:ascii="Times New Roman" w:hAnsi="Times New Roman" w:cs="Times New Roman"/>
          <w:b/>
          <w:bCs/>
          <w:iCs/>
          <w:sz w:val="24"/>
          <w:szCs w:val="24"/>
        </w:rPr>
        <w:t xml:space="preserve">asiūlymu turi pateikti </w:t>
      </w:r>
      <w:r w:rsidR="005F5EF4" w:rsidRPr="002A5313">
        <w:rPr>
          <w:rFonts w:ascii="Times New Roman" w:hAnsi="Times New Roman" w:cs="Times New Roman"/>
          <w:b/>
          <w:bCs/>
          <w:iCs/>
          <w:sz w:val="24"/>
          <w:szCs w:val="24"/>
        </w:rPr>
        <w:t>laisvos formos atitikties deklaraciją.</w:t>
      </w:r>
    </w:p>
    <w:p w14:paraId="4F085097" w14:textId="04265F66" w:rsidR="00CB7156" w:rsidRPr="002A5313" w:rsidRDefault="00D24970" w:rsidP="00166073">
      <w:pPr>
        <w:pStyle w:val="ListParagraph"/>
        <w:spacing w:after="0" w:line="240" w:lineRule="auto"/>
        <w:ind w:left="0" w:firstLine="567"/>
        <w:jc w:val="both"/>
        <w:rPr>
          <w:rFonts w:ascii="Times New Roman" w:hAnsi="Times New Roman" w:cs="Times New Roman"/>
          <w:sz w:val="24"/>
          <w:szCs w:val="24"/>
        </w:rPr>
      </w:pPr>
      <w:r w:rsidRPr="002A5313">
        <w:rPr>
          <w:rFonts w:ascii="Times New Roman" w:hAnsi="Times New Roman" w:cs="Times New Roman"/>
          <w:sz w:val="24"/>
          <w:szCs w:val="24"/>
        </w:rPr>
        <w:t>5</w:t>
      </w:r>
      <w:r w:rsidR="00A343F4" w:rsidRPr="002A5313">
        <w:rPr>
          <w:rFonts w:ascii="Times New Roman" w:hAnsi="Times New Roman" w:cs="Times New Roman"/>
          <w:sz w:val="24"/>
          <w:szCs w:val="24"/>
        </w:rPr>
        <w:t>.</w:t>
      </w:r>
      <w:r w:rsidR="00701F78" w:rsidRPr="002A5313">
        <w:rPr>
          <w:rFonts w:ascii="Times New Roman" w:hAnsi="Times New Roman" w:cs="Times New Roman"/>
          <w:sz w:val="24"/>
          <w:szCs w:val="24"/>
        </w:rPr>
        <w:t>2</w:t>
      </w:r>
      <w:r w:rsidR="00A343F4" w:rsidRPr="002A5313">
        <w:rPr>
          <w:rFonts w:ascii="Times New Roman" w:hAnsi="Times New Roman" w:cs="Times New Roman"/>
          <w:sz w:val="24"/>
          <w:szCs w:val="24"/>
        </w:rPr>
        <w:t xml:space="preserve">. </w:t>
      </w:r>
      <w:r w:rsidR="00456A2D" w:rsidRPr="002A5313">
        <w:rPr>
          <w:rFonts w:ascii="Times New Roman" w:hAnsi="Times New Roman" w:cs="Times New Roman"/>
          <w:sz w:val="24"/>
          <w:szCs w:val="24"/>
        </w:rPr>
        <w:t xml:space="preserve">Perkančiajai organizacijai kilus abejonių </w:t>
      </w:r>
      <w:r w:rsidR="00DD5EB4" w:rsidRPr="002A5313">
        <w:rPr>
          <w:rFonts w:ascii="Times New Roman" w:hAnsi="Times New Roman" w:cs="Times New Roman"/>
          <w:sz w:val="24"/>
          <w:szCs w:val="24"/>
        </w:rPr>
        <w:t xml:space="preserve">dėl tiekėjo laisvos formos deklaracijoje </w:t>
      </w:r>
      <w:r w:rsidR="00EC5275" w:rsidRPr="002A5313">
        <w:rPr>
          <w:rFonts w:ascii="Times New Roman" w:hAnsi="Times New Roman" w:cs="Times New Roman"/>
          <w:sz w:val="24"/>
          <w:szCs w:val="24"/>
        </w:rPr>
        <w:t>nurodytos informacijos</w:t>
      </w:r>
      <w:r w:rsidR="00046DDC" w:rsidRPr="002A5313">
        <w:rPr>
          <w:rFonts w:ascii="Times New Roman" w:hAnsi="Times New Roman" w:cs="Times New Roman"/>
          <w:sz w:val="24"/>
          <w:szCs w:val="24"/>
        </w:rPr>
        <w:t xml:space="preserve"> teisingumo, </w:t>
      </w:r>
      <w:r w:rsidR="0003281A" w:rsidRPr="002A5313">
        <w:rPr>
          <w:rFonts w:ascii="Times New Roman" w:hAnsi="Times New Roman" w:cs="Times New Roman"/>
          <w:sz w:val="24"/>
          <w:szCs w:val="24"/>
        </w:rPr>
        <w:t xml:space="preserve">ji prašys </w:t>
      </w:r>
      <w:r w:rsidR="00D03F7E" w:rsidRPr="002A5313">
        <w:rPr>
          <w:rFonts w:ascii="Times New Roman" w:hAnsi="Times New Roman" w:cs="Times New Roman"/>
          <w:sz w:val="24"/>
          <w:szCs w:val="24"/>
        </w:rPr>
        <w:t xml:space="preserve">ekonomiškai naudingiausią  pasiūlymą pateikusio tiekėjo </w:t>
      </w:r>
      <w:r w:rsidR="007E0B96" w:rsidRPr="002A5313">
        <w:rPr>
          <w:rFonts w:ascii="Times New Roman" w:hAnsi="Times New Roman" w:cs="Times New Roman"/>
          <w:sz w:val="24"/>
          <w:szCs w:val="24"/>
        </w:rPr>
        <w:t xml:space="preserve">pateikti </w:t>
      </w:r>
      <w:r w:rsidR="00A343F4" w:rsidRPr="002A5313">
        <w:rPr>
          <w:rFonts w:ascii="Times New Roman" w:hAnsi="Times New Roman" w:cs="Times New Roman"/>
          <w:sz w:val="24"/>
          <w:szCs w:val="24"/>
        </w:rPr>
        <w:t xml:space="preserve">šioje deklaracijoje </w:t>
      </w:r>
      <w:r w:rsidR="007E0B96" w:rsidRPr="002A5313">
        <w:rPr>
          <w:rFonts w:ascii="Times New Roman" w:hAnsi="Times New Roman" w:cs="Times New Roman"/>
          <w:sz w:val="24"/>
          <w:szCs w:val="24"/>
        </w:rPr>
        <w:t>nurodytą inf</w:t>
      </w:r>
      <w:r w:rsidR="00A343F4" w:rsidRPr="002A5313">
        <w:rPr>
          <w:rFonts w:ascii="Times New Roman" w:hAnsi="Times New Roman" w:cs="Times New Roman"/>
          <w:sz w:val="24"/>
          <w:szCs w:val="24"/>
        </w:rPr>
        <w:t>ormaciją</w:t>
      </w:r>
      <w:r w:rsidR="007E0B96" w:rsidRPr="002A5313">
        <w:rPr>
          <w:rFonts w:ascii="Times New Roman" w:hAnsi="Times New Roman" w:cs="Times New Roman"/>
          <w:sz w:val="24"/>
          <w:szCs w:val="24"/>
        </w:rPr>
        <w:t xml:space="preserve"> patvirtinančius, </w:t>
      </w:r>
      <w:r w:rsidR="00B2239D" w:rsidRPr="002A5313">
        <w:rPr>
          <w:rFonts w:ascii="Times New Roman" w:hAnsi="Times New Roman" w:cs="Times New Roman"/>
          <w:sz w:val="24"/>
          <w:szCs w:val="24"/>
        </w:rPr>
        <w:t xml:space="preserve">VPĮ </w:t>
      </w:r>
      <w:r w:rsidR="004C1141" w:rsidRPr="002A5313">
        <w:rPr>
          <w:rFonts w:ascii="Times New Roman" w:hAnsi="Times New Roman" w:cs="Times New Roman"/>
          <w:sz w:val="24"/>
          <w:szCs w:val="24"/>
        </w:rPr>
        <w:t xml:space="preserve">51 straipsnio 12 dalyje </w:t>
      </w:r>
      <w:r w:rsidR="007E0B96" w:rsidRPr="002A5313">
        <w:rPr>
          <w:rFonts w:ascii="Times New Roman" w:hAnsi="Times New Roman" w:cs="Times New Roman"/>
          <w:sz w:val="24"/>
          <w:szCs w:val="24"/>
        </w:rPr>
        <w:t>nurodytus</w:t>
      </w:r>
      <w:r w:rsidR="00BF2B58" w:rsidRPr="002A5313">
        <w:rPr>
          <w:rFonts w:ascii="Times New Roman" w:hAnsi="Times New Roman" w:cs="Times New Roman"/>
          <w:sz w:val="24"/>
          <w:szCs w:val="24"/>
        </w:rPr>
        <w:t xml:space="preserve"> ar kitus perkančiajai organizacijai priimtinus </w:t>
      </w:r>
      <w:r w:rsidR="00537A4A" w:rsidRPr="002A5313">
        <w:rPr>
          <w:rFonts w:ascii="Times New Roman" w:hAnsi="Times New Roman" w:cs="Times New Roman"/>
          <w:sz w:val="24"/>
          <w:szCs w:val="24"/>
        </w:rPr>
        <w:t>dokumentus</w:t>
      </w:r>
      <w:r w:rsidR="00BF2B58" w:rsidRPr="002A5313">
        <w:rPr>
          <w:rFonts w:ascii="Times New Roman" w:hAnsi="Times New Roman" w:cs="Times New Roman"/>
          <w:sz w:val="24"/>
          <w:szCs w:val="24"/>
        </w:rPr>
        <w:t>.</w:t>
      </w:r>
      <w:r w:rsidR="00537A4A" w:rsidRPr="002A5313">
        <w:rPr>
          <w:rFonts w:ascii="Times New Roman" w:hAnsi="Times New Roman" w:cs="Times New Roman"/>
          <w:sz w:val="24"/>
          <w:szCs w:val="24"/>
        </w:rPr>
        <w:t xml:space="preserve"> </w:t>
      </w:r>
      <w:r w:rsidR="00476119" w:rsidRPr="002A5313">
        <w:rPr>
          <w:rFonts w:ascii="Times New Roman" w:hAnsi="Times New Roman" w:cs="Times New Roman"/>
          <w:sz w:val="24"/>
          <w:szCs w:val="24"/>
        </w:rPr>
        <w:t xml:space="preserve">Tokių dokumentų perkančioji organizacija gali prašyti bet </w:t>
      </w:r>
      <w:r w:rsidR="00344F46" w:rsidRPr="002A5313">
        <w:rPr>
          <w:rFonts w:ascii="Times New Roman" w:hAnsi="Times New Roman" w:cs="Times New Roman"/>
          <w:sz w:val="24"/>
          <w:szCs w:val="24"/>
        </w:rPr>
        <w:t xml:space="preserve">kuriuo pirkimo procedūros metu siekdama užtikrinti tinkamą </w:t>
      </w:r>
      <w:r w:rsidR="00F11188" w:rsidRPr="002A5313">
        <w:rPr>
          <w:rFonts w:ascii="Times New Roman" w:hAnsi="Times New Roman" w:cs="Times New Roman"/>
          <w:sz w:val="24"/>
          <w:szCs w:val="24"/>
        </w:rPr>
        <w:t>p</w:t>
      </w:r>
      <w:r w:rsidR="00344F46" w:rsidRPr="002A5313">
        <w:rPr>
          <w:rFonts w:ascii="Times New Roman" w:hAnsi="Times New Roman" w:cs="Times New Roman"/>
          <w:sz w:val="24"/>
          <w:szCs w:val="24"/>
        </w:rPr>
        <w:t>irkimo procedūros atlikimą.</w:t>
      </w:r>
    </w:p>
    <w:p w14:paraId="4BEDE7AF" w14:textId="457E0FAE" w:rsidR="00AF62E6" w:rsidRPr="00F6366E"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00F6366E">
        <w:rPr>
          <w:rFonts w:asciiTheme="minorHAnsi" w:hAnsiTheme="minorHAnsi" w:cstheme="minorBidi"/>
        </w:rPr>
        <w:t>Specialieji r</w:t>
      </w:r>
      <w:r w:rsidR="00DF58E2" w:rsidRPr="00F6366E">
        <w:rPr>
          <w:rFonts w:asciiTheme="minorHAnsi" w:hAnsiTheme="minorHAnsi" w:cstheme="minorBidi"/>
        </w:rPr>
        <w:t>eikalavimai pasiūlymų rengimui ir pateikimui</w:t>
      </w:r>
      <w:bookmarkEnd w:id="17"/>
      <w:bookmarkEnd w:id="18"/>
      <w:bookmarkEnd w:id="19"/>
    </w:p>
    <w:p w14:paraId="3D47F821" w14:textId="2F93D89B" w:rsidR="00EF5623" w:rsidRPr="0018291A" w:rsidRDefault="00192AF9" w:rsidP="00BF4C8A">
      <w:pPr>
        <w:spacing w:after="0" w:line="20" w:lineRule="atLeast"/>
        <w:ind w:firstLine="567"/>
        <w:jc w:val="both"/>
        <w:rPr>
          <w:rFonts w:ascii="Times New Roman" w:hAnsi="Times New Roman" w:cs="Times New Roman"/>
          <w:b/>
          <w:bCs/>
          <w:i/>
          <w:iCs/>
          <w:sz w:val="24"/>
          <w:szCs w:val="24"/>
        </w:rPr>
      </w:pPr>
      <w:r w:rsidRPr="0018291A">
        <w:rPr>
          <w:rFonts w:ascii="Times New Roman" w:hAnsi="Times New Roman" w:cs="Times New Roman"/>
          <w:sz w:val="24"/>
          <w:szCs w:val="24"/>
        </w:rPr>
        <w:t xml:space="preserve">6.1. </w:t>
      </w:r>
      <w:r w:rsidR="00EF5623" w:rsidRPr="0018291A">
        <w:rPr>
          <w:rFonts w:ascii="Times New Roman" w:hAnsi="Times New Roman" w:cs="Times New Roman"/>
          <w:b/>
          <w:bCs/>
          <w:sz w:val="24"/>
          <w:szCs w:val="24"/>
        </w:rPr>
        <w:t xml:space="preserve">Tiekėjo </w:t>
      </w:r>
      <w:r w:rsidR="0058726C" w:rsidRPr="0018291A">
        <w:rPr>
          <w:rFonts w:ascii="Times New Roman" w:hAnsi="Times New Roman" w:cs="Times New Roman"/>
          <w:b/>
          <w:bCs/>
          <w:sz w:val="24"/>
          <w:szCs w:val="24"/>
        </w:rPr>
        <w:t>p</w:t>
      </w:r>
      <w:r w:rsidR="00EF5623" w:rsidRPr="0018291A">
        <w:rPr>
          <w:rFonts w:ascii="Times New Roman" w:hAnsi="Times New Roman" w:cs="Times New Roman"/>
          <w:b/>
          <w:bCs/>
          <w:sz w:val="24"/>
          <w:szCs w:val="24"/>
        </w:rPr>
        <w:t>asiūlymą sudaro CVP IS pateikiamų ir žemiau nurodytų dokumentų visuma</w:t>
      </w:r>
      <w:r w:rsidR="00FD53CF" w:rsidRPr="0018291A">
        <w:rPr>
          <w:rFonts w:ascii="Times New Roman" w:hAnsi="Times New Roman" w:cs="Times New Roman"/>
          <w:b/>
          <w:bCs/>
          <w:sz w:val="24"/>
          <w:szCs w:val="24"/>
        </w:rPr>
        <w:t>:</w:t>
      </w:r>
    </w:p>
    <w:p w14:paraId="0B17BEF7" w14:textId="58C76B97" w:rsidR="00FF12F1" w:rsidRPr="0018291A" w:rsidRDefault="003F0DA7">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18291A">
        <w:rPr>
          <w:rFonts w:ascii="Times New Roman" w:hAnsi="Times New Roman" w:cs="Times New Roman"/>
          <w:sz w:val="24"/>
          <w:szCs w:val="24"/>
        </w:rPr>
        <w:t xml:space="preserve">tiekėjo </w:t>
      </w:r>
      <w:r w:rsidRPr="0018291A">
        <w:rPr>
          <w:rFonts w:ascii="Times New Roman" w:hAnsi="Times New Roman" w:cs="Times New Roman"/>
          <w:b/>
          <w:bCs/>
          <w:sz w:val="24"/>
          <w:szCs w:val="24"/>
          <w:u w:val="single"/>
        </w:rPr>
        <w:t xml:space="preserve">pasirašytas </w:t>
      </w:r>
      <w:r w:rsidR="005A195F" w:rsidRPr="0018291A">
        <w:rPr>
          <w:rFonts w:ascii="Times New Roman" w:hAnsi="Times New Roman" w:cs="Times New Roman"/>
          <w:sz w:val="24"/>
          <w:szCs w:val="24"/>
        </w:rPr>
        <w:t>p</w:t>
      </w:r>
      <w:r w:rsidRPr="0018291A">
        <w:rPr>
          <w:rFonts w:ascii="Times New Roman" w:hAnsi="Times New Roman" w:cs="Times New Roman"/>
          <w:sz w:val="24"/>
          <w:szCs w:val="24"/>
        </w:rPr>
        <w:t xml:space="preserve">asiūlymas, parengtas pagal </w:t>
      </w:r>
      <w:r w:rsidR="007C1C57" w:rsidRPr="0018291A">
        <w:rPr>
          <w:rFonts w:ascii="Times New Roman" w:hAnsi="Times New Roman" w:cs="Times New Roman"/>
          <w:sz w:val="24"/>
          <w:szCs w:val="24"/>
        </w:rPr>
        <w:t>specialiųjų p</w:t>
      </w:r>
      <w:r w:rsidR="00551FA7" w:rsidRPr="0018291A">
        <w:rPr>
          <w:rFonts w:ascii="Times New Roman" w:hAnsi="Times New Roman" w:cs="Times New Roman"/>
          <w:sz w:val="24"/>
          <w:szCs w:val="24"/>
        </w:rPr>
        <w:t xml:space="preserve">irkimo </w:t>
      </w:r>
      <w:r w:rsidR="00476F8C" w:rsidRPr="0018291A">
        <w:rPr>
          <w:rFonts w:ascii="Times New Roman" w:hAnsi="Times New Roman" w:cs="Times New Roman"/>
          <w:sz w:val="24"/>
          <w:szCs w:val="24"/>
        </w:rPr>
        <w:t>sąlygų</w:t>
      </w:r>
      <w:r w:rsidR="00DE5F20" w:rsidRPr="0018291A">
        <w:rPr>
          <w:rFonts w:ascii="Times New Roman" w:hAnsi="Times New Roman" w:cs="Times New Roman"/>
          <w:sz w:val="24"/>
          <w:szCs w:val="24"/>
        </w:rPr>
        <w:t xml:space="preserve"> </w:t>
      </w:r>
      <w:r w:rsidR="004525F7" w:rsidRPr="0018291A">
        <w:rPr>
          <w:rFonts w:ascii="Times New Roman" w:hAnsi="Times New Roman" w:cs="Times New Roman"/>
          <w:sz w:val="24"/>
          <w:szCs w:val="24"/>
        </w:rPr>
        <w:t>6</w:t>
      </w:r>
      <w:r w:rsidR="00DE5F20" w:rsidRPr="0018291A">
        <w:rPr>
          <w:rFonts w:ascii="Times New Roman" w:hAnsi="Times New Roman" w:cs="Times New Roman"/>
          <w:sz w:val="24"/>
          <w:szCs w:val="24"/>
        </w:rPr>
        <w:t xml:space="preserve"> </w:t>
      </w:r>
      <w:r w:rsidR="00476F8C" w:rsidRPr="0018291A">
        <w:rPr>
          <w:rFonts w:ascii="Times New Roman" w:hAnsi="Times New Roman" w:cs="Times New Roman"/>
          <w:sz w:val="24"/>
          <w:szCs w:val="24"/>
        </w:rPr>
        <w:t xml:space="preserve">priede </w:t>
      </w:r>
      <w:r w:rsidRPr="0018291A">
        <w:rPr>
          <w:rFonts w:ascii="Times New Roman" w:hAnsi="Times New Roman" w:cs="Times New Roman"/>
          <w:sz w:val="24"/>
          <w:szCs w:val="24"/>
        </w:rPr>
        <w:t xml:space="preserve">pateiktą </w:t>
      </w:r>
      <w:r w:rsidR="00C35C26" w:rsidRPr="0018291A">
        <w:rPr>
          <w:rFonts w:ascii="Times New Roman" w:hAnsi="Times New Roman" w:cs="Times New Roman"/>
          <w:sz w:val="24"/>
          <w:szCs w:val="24"/>
        </w:rPr>
        <w:t>p</w:t>
      </w:r>
      <w:r w:rsidRPr="0018291A">
        <w:rPr>
          <w:rFonts w:ascii="Times New Roman" w:hAnsi="Times New Roman" w:cs="Times New Roman"/>
          <w:sz w:val="24"/>
          <w:szCs w:val="24"/>
        </w:rPr>
        <w:t>asiūlymo formą.</w:t>
      </w:r>
    </w:p>
    <w:p w14:paraId="3459FD0B" w14:textId="0056C0B8" w:rsidR="009C1155" w:rsidRPr="000473FC" w:rsidRDefault="009C1155">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0473FC">
        <w:rPr>
          <w:rFonts w:ascii="Times New Roman" w:hAnsi="Times New Roman" w:cs="Times New Roman"/>
          <w:sz w:val="24"/>
          <w:szCs w:val="24"/>
        </w:rPr>
        <w:t xml:space="preserve">užpildytas EBVPD (specialiųjų pirkimo sąlygų </w:t>
      </w:r>
      <w:r w:rsidR="004525F7" w:rsidRPr="000473FC">
        <w:rPr>
          <w:rFonts w:ascii="Times New Roman" w:hAnsi="Times New Roman" w:cs="Times New Roman"/>
          <w:sz w:val="24"/>
          <w:szCs w:val="24"/>
        </w:rPr>
        <w:t>5</w:t>
      </w:r>
      <w:r w:rsidRPr="000473FC">
        <w:rPr>
          <w:rFonts w:ascii="Times New Roman" w:hAnsi="Times New Roman" w:cs="Times New Roman"/>
          <w:sz w:val="24"/>
          <w:szCs w:val="24"/>
        </w:rPr>
        <w:t xml:space="preserve"> priedas). Pasirašydamas </w:t>
      </w:r>
      <w:r w:rsidR="00C35C26" w:rsidRPr="000473FC">
        <w:rPr>
          <w:rFonts w:ascii="Times New Roman" w:hAnsi="Times New Roman" w:cs="Times New Roman"/>
          <w:sz w:val="24"/>
          <w:szCs w:val="24"/>
        </w:rPr>
        <w:t>p</w:t>
      </w:r>
      <w:r w:rsidRPr="000473FC">
        <w:rPr>
          <w:rFonts w:ascii="Times New Roman" w:hAnsi="Times New Roman" w:cs="Times New Roman"/>
          <w:sz w:val="24"/>
          <w:szCs w:val="24"/>
        </w:rPr>
        <w:t>asiūlymą, tiekėjas patvirtina ir EBVPD tikrumą;</w:t>
      </w:r>
    </w:p>
    <w:p w14:paraId="021CA68F" w14:textId="346D8E49" w:rsidR="007C1C57" w:rsidRPr="000473FC" w:rsidRDefault="000C55D6">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0473FC">
        <w:rPr>
          <w:rFonts w:ascii="Times New Roman" w:hAnsi="Times New Roman" w:cs="Times New Roman"/>
          <w:sz w:val="24"/>
          <w:szCs w:val="24"/>
        </w:rPr>
        <w:t xml:space="preserve">jungtinės veiklos sutarties kopija (jeigu </w:t>
      </w:r>
      <w:r w:rsidR="00C35C26" w:rsidRPr="000473FC">
        <w:rPr>
          <w:rFonts w:ascii="Times New Roman" w:hAnsi="Times New Roman" w:cs="Times New Roman"/>
          <w:sz w:val="24"/>
          <w:szCs w:val="24"/>
        </w:rPr>
        <w:t>p</w:t>
      </w:r>
      <w:r w:rsidRPr="000473FC">
        <w:rPr>
          <w:rFonts w:ascii="Times New Roman" w:hAnsi="Times New Roman" w:cs="Times New Roman"/>
          <w:sz w:val="24"/>
          <w:szCs w:val="24"/>
        </w:rPr>
        <w:t>irkime dalyvauja ūkio subjektų grupė jungtinės veiklos sutarties pagrindu)</w:t>
      </w:r>
      <w:r w:rsidR="007C1C57" w:rsidRPr="000473FC">
        <w:rPr>
          <w:rFonts w:ascii="Times New Roman" w:hAnsi="Times New Roman" w:cs="Times New Roman"/>
          <w:sz w:val="24"/>
          <w:szCs w:val="24"/>
        </w:rPr>
        <w:t>;</w:t>
      </w:r>
    </w:p>
    <w:p w14:paraId="4D65FEBE" w14:textId="45BFFDE8" w:rsidR="00CB1389" w:rsidRPr="007811AE" w:rsidRDefault="006D0EC0" w:rsidP="007811AE">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0473FC">
        <w:rPr>
          <w:rFonts w:ascii="Times New Roman" w:hAnsi="Times New Roman" w:cs="Times New Roman"/>
          <w:sz w:val="24"/>
          <w:szCs w:val="24"/>
        </w:rPr>
        <w:t xml:space="preserve">dokumentas, patvirtinantis, kad asmuo, kuris pasirašė </w:t>
      </w:r>
      <w:r w:rsidR="00212F68" w:rsidRPr="000473FC">
        <w:rPr>
          <w:rFonts w:ascii="Times New Roman" w:hAnsi="Times New Roman" w:cs="Times New Roman"/>
          <w:sz w:val="24"/>
          <w:szCs w:val="24"/>
        </w:rPr>
        <w:t>p</w:t>
      </w:r>
      <w:r w:rsidRPr="000473FC">
        <w:rPr>
          <w:rFonts w:ascii="Times New Roman" w:hAnsi="Times New Roman" w:cs="Times New Roman"/>
          <w:sz w:val="24"/>
          <w:szCs w:val="24"/>
        </w:rPr>
        <w:t>asiūlymą (jei jis ne tiekėjo vadovas), turėjo teisę jį pasirašyti;</w:t>
      </w:r>
    </w:p>
    <w:p w14:paraId="0997451A" w14:textId="5B3BE44F" w:rsidR="006D0EC0" w:rsidRPr="000473FC" w:rsidRDefault="00212F6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0473FC">
        <w:rPr>
          <w:rFonts w:ascii="Times New Roman" w:hAnsi="Times New Roman" w:cs="Times New Roman"/>
          <w:sz w:val="24"/>
          <w:szCs w:val="24"/>
        </w:rPr>
        <w:t>p</w:t>
      </w:r>
      <w:r w:rsidR="006D0EC0" w:rsidRPr="000473FC">
        <w:rPr>
          <w:rFonts w:ascii="Times New Roman" w:hAnsi="Times New Roman" w:cs="Times New Roman"/>
          <w:sz w:val="24"/>
          <w:szCs w:val="24"/>
        </w:rPr>
        <w:t>asiūlymo galiojimą užtikrinantis dokumentas (jeigu reikalaujama);</w:t>
      </w:r>
    </w:p>
    <w:p w14:paraId="53A8B5A3" w14:textId="109B0BB3" w:rsidR="00450415" w:rsidRPr="000473FC" w:rsidRDefault="00450415">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0473FC">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6D53829F" w14:textId="72F7B2CD" w:rsidR="001701E0" w:rsidRPr="00F763C8" w:rsidRDefault="00450415" w:rsidP="008E5A5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F763C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763C8">
        <w:rPr>
          <w:rFonts w:ascii="Times New Roman" w:hAnsi="Times New Roman" w:cs="Times New Roman"/>
          <w:sz w:val="24"/>
          <w:szCs w:val="24"/>
        </w:rPr>
        <w:t>p</w:t>
      </w:r>
      <w:r w:rsidRPr="00F763C8">
        <w:rPr>
          <w:rFonts w:ascii="Times New Roman" w:hAnsi="Times New Roman" w:cs="Times New Roman"/>
          <w:sz w:val="24"/>
          <w:szCs w:val="24"/>
        </w:rPr>
        <w:t>irkime</w:t>
      </w:r>
      <w:r w:rsidR="008E5A58" w:rsidRPr="00F763C8">
        <w:rPr>
          <w:rFonts w:ascii="Times New Roman" w:hAnsi="Times New Roman" w:cs="Times New Roman"/>
          <w:sz w:val="24"/>
          <w:szCs w:val="24"/>
        </w:rPr>
        <w:t>.</w:t>
      </w:r>
    </w:p>
    <w:p w14:paraId="479B3B42" w14:textId="2E8CDEFE" w:rsidR="00FD03FA" w:rsidRPr="00F763C8" w:rsidRDefault="00C7179F" w:rsidP="008E5A58">
      <w:pPr>
        <w:pStyle w:val="ListParagraph"/>
        <w:spacing w:after="0" w:line="240" w:lineRule="auto"/>
        <w:ind w:left="0" w:firstLine="567"/>
        <w:jc w:val="both"/>
        <w:rPr>
          <w:rFonts w:ascii="Times New Roman" w:hAnsi="Times New Roman" w:cs="Times New Roman"/>
          <w:sz w:val="24"/>
          <w:szCs w:val="24"/>
          <w:u w:val="single"/>
        </w:rPr>
      </w:pPr>
      <w:r w:rsidRPr="00F763C8">
        <w:rPr>
          <w:rFonts w:ascii="Times New Roman" w:hAnsi="Times New Roman" w:cs="Times New Roman"/>
          <w:sz w:val="24"/>
          <w:szCs w:val="24"/>
        </w:rPr>
        <w:t>6.2</w:t>
      </w:r>
      <w:r w:rsidR="00EE3480" w:rsidRPr="00F763C8">
        <w:rPr>
          <w:rFonts w:ascii="Times New Roman" w:hAnsi="Times New Roman" w:cs="Times New Roman"/>
          <w:sz w:val="24"/>
          <w:szCs w:val="24"/>
        </w:rPr>
        <w:t>.</w:t>
      </w:r>
      <w:r w:rsidR="00BF4C8A" w:rsidRPr="00F763C8">
        <w:rPr>
          <w:rFonts w:ascii="Times New Roman" w:hAnsi="Times New Roman" w:cs="Times New Roman"/>
          <w:sz w:val="24"/>
          <w:szCs w:val="24"/>
        </w:rPr>
        <w:t xml:space="preserve"> </w:t>
      </w:r>
      <w:r w:rsidR="00BD41D7" w:rsidRPr="00F763C8">
        <w:rPr>
          <w:rFonts w:ascii="Times New Roman" w:eastAsia="Calibri" w:hAnsi="Times New Roman" w:cs="Times New Roman"/>
          <w:b/>
          <w:bCs/>
          <w:sz w:val="24"/>
          <w:szCs w:val="24"/>
        </w:rPr>
        <w:t>P</w:t>
      </w:r>
      <w:r w:rsidR="00FD03FA" w:rsidRPr="00F763C8">
        <w:rPr>
          <w:rFonts w:ascii="Times New Roman" w:eastAsia="Calibri" w:hAnsi="Times New Roman" w:cs="Times New Roman"/>
          <w:b/>
          <w:bCs/>
          <w:sz w:val="24"/>
          <w:szCs w:val="24"/>
        </w:rPr>
        <w:t xml:space="preserve">asiūlymas gali būti pasirašytas </w:t>
      </w:r>
      <w:r w:rsidR="00DD138F" w:rsidRPr="00F763C8">
        <w:rPr>
          <w:rFonts w:ascii="Times New Roman" w:eastAsia="Calibri" w:hAnsi="Times New Roman" w:cs="Times New Roman"/>
          <w:b/>
          <w:bCs/>
          <w:sz w:val="24"/>
          <w:szCs w:val="24"/>
        </w:rPr>
        <w:t xml:space="preserve">fiziniu parašu arba </w:t>
      </w:r>
      <w:r w:rsidR="00FD03FA" w:rsidRPr="00F763C8">
        <w:rPr>
          <w:rFonts w:ascii="Times New Roman" w:eastAsia="Calibri" w:hAnsi="Times New Roman" w:cs="Times New Roman"/>
          <w:b/>
          <w:bCs/>
          <w:sz w:val="24"/>
          <w:szCs w:val="24"/>
        </w:rPr>
        <w:t>kvalifikuotu elektroniniu parašu</w:t>
      </w:r>
      <w:r w:rsidR="00FD03FA" w:rsidRPr="00F763C8">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FD03FA" w:rsidRPr="00F763C8">
        <w:rPr>
          <w:rFonts w:ascii="Times New Roman" w:hAnsi="Times New Roman" w:cs="Times New Roman"/>
          <w:sz w:val="24"/>
          <w:szCs w:val="24"/>
        </w:rPr>
        <w:t>Perkančiajai organizacijai kilus abejonių dėl dokumentų tikrumo, ji turi teisę reikalauti pateikti dokumentų originalus.</w:t>
      </w:r>
      <w:r w:rsidR="00FD03FA" w:rsidRPr="00F763C8">
        <w:rPr>
          <w:rFonts w:ascii="Times New Roman" w:eastAsia="Calibri" w:hAnsi="Times New Roman" w:cs="Times New Roman"/>
          <w:sz w:val="24"/>
          <w:szCs w:val="24"/>
        </w:rPr>
        <w:t xml:space="preserve"> Gali būti:</w:t>
      </w:r>
    </w:p>
    <w:p w14:paraId="293D3908" w14:textId="1DF5A18C" w:rsidR="00FD03FA" w:rsidRPr="00F763C8" w:rsidRDefault="00C7179F" w:rsidP="00BF4C8A">
      <w:pPr>
        <w:pStyle w:val="ListParagraph"/>
        <w:spacing w:after="0" w:line="240" w:lineRule="auto"/>
        <w:ind w:left="0" w:firstLine="567"/>
        <w:jc w:val="both"/>
        <w:rPr>
          <w:rFonts w:ascii="Times New Roman" w:hAnsi="Times New Roman" w:cs="Times New Roman"/>
          <w:bCs/>
          <w:iCs/>
          <w:sz w:val="24"/>
          <w:szCs w:val="24"/>
          <w:u w:val="single"/>
        </w:rPr>
      </w:pPr>
      <w:r w:rsidRPr="00F763C8">
        <w:rPr>
          <w:rFonts w:ascii="Times New Roman" w:eastAsia="Calibri" w:hAnsi="Times New Roman" w:cs="Times New Roman"/>
          <w:bCs/>
          <w:iCs/>
          <w:sz w:val="24"/>
          <w:szCs w:val="24"/>
        </w:rPr>
        <w:t>6</w:t>
      </w:r>
      <w:r w:rsidR="00390B20" w:rsidRPr="00F763C8">
        <w:rPr>
          <w:rFonts w:ascii="Times New Roman" w:eastAsia="Calibri" w:hAnsi="Times New Roman" w:cs="Times New Roman"/>
          <w:bCs/>
          <w:iCs/>
          <w:sz w:val="24"/>
          <w:szCs w:val="24"/>
        </w:rPr>
        <w:t>.</w:t>
      </w:r>
      <w:r w:rsidRPr="00F763C8">
        <w:rPr>
          <w:rFonts w:ascii="Times New Roman" w:eastAsia="Calibri" w:hAnsi="Times New Roman" w:cs="Times New Roman"/>
          <w:bCs/>
          <w:iCs/>
          <w:sz w:val="24"/>
          <w:szCs w:val="24"/>
        </w:rPr>
        <w:t>2</w:t>
      </w:r>
      <w:r w:rsidR="00390B20" w:rsidRPr="00F763C8">
        <w:rPr>
          <w:rFonts w:ascii="Times New Roman" w:eastAsia="Calibri" w:hAnsi="Times New Roman" w:cs="Times New Roman"/>
          <w:bCs/>
          <w:iCs/>
          <w:sz w:val="24"/>
          <w:szCs w:val="24"/>
        </w:rPr>
        <w:t>.</w:t>
      </w:r>
      <w:r w:rsidR="00EE3480" w:rsidRPr="00F763C8">
        <w:rPr>
          <w:rFonts w:ascii="Times New Roman" w:eastAsia="Calibri" w:hAnsi="Times New Roman" w:cs="Times New Roman"/>
          <w:bCs/>
          <w:iCs/>
          <w:sz w:val="24"/>
          <w:szCs w:val="24"/>
        </w:rPr>
        <w:t>1</w:t>
      </w:r>
      <w:r w:rsidR="00FD03FA" w:rsidRPr="00F763C8">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763C8" w:rsidRDefault="00FD03FA">
      <w:pPr>
        <w:pStyle w:val="ListParagraph"/>
        <w:numPr>
          <w:ilvl w:val="2"/>
          <w:numId w:val="11"/>
        </w:numPr>
        <w:tabs>
          <w:tab w:val="left" w:pos="1418"/>
        </w:tabs>
        <w:spacing w:after="0" w:line="240" w:lineRule="auto"/>
        <w:ind w:left="0" w:firstLine="567"/>
        <w:jc w:val="both"/>
        <w:rPr>
          <w:rFonts w:ascii="Times New Roman" w:hAnsi="Times New Roman" w:cs="Times New Roman"/>
          <w:bCs/>
          <w:iCs/>
          <w:sz w:val="24"/>
          <w:szCs w:val="24"/>
        </w:rPr>
      </w:pPr>
      <w:r w:rsidRPr="00F763C8">
        <w:rPr>
          <w:rFonts w:ascii="Times New Roman" w:eastAsia="Calibri" w:hAnsi="Times New Roman" w:cs="Times New Roman"/>
          <w:bCs/>
          <w:iCs/>
          <w:sz w:val="24"/>
          <w:szCs w:val="24"/>
        </w:rPr>
        <w:t>skaitmeninės dokumentų kopijos (</w:t>
      </w:r>
      <w:r w:rsidRPr="00F763C8">
        <w:rPr>
          <w:rFonts w:ascii="Times New Roman" w:eastAsia="Calibri" w:hAnsi="Times New Roman" w:cs="Times New Roman"/>
          <w:iCs/>
          <w:sz w:val="24"/>
          <w:szCs w:val="24"/>
        </w:rPr>
        <w:t>fiziniu parašu tvirtinami dokumentai turi būti pateikiami pasirašyti ir nuskenuoti)</w:t>
      </w:r>
      <w:r w:rsidRPr="00F763C8">
        <w:rPr>
          <w:rFonts w:ascii="Times New Roman" w:eastAsia="Calibri" w:hAnsi="Times New Roman" w:cs="Times New Roman"/>
          <w:bCs/>
          <w:iCs/>
          <w:sz w:val="24"/>
          <w:szCs w:val="24"/>
        </w:rPr>
        <w:t>.</w:t>
      </w:r>
    </w:p>
    <w:p w14:paraId="6602056D" w14:textId="3184311A" w:rsidR="0096678C" w:rsidRPr="00F763C8" w:rsidRDefault="00BF4C8A" w:rsidP="00C4619F">
      <w:pPr>
        <w:spacing w:after="0" w:line="240" w:lineRule="auto"/>
        <w:ind w:firstLine="567"/>
        <w:jc w:val="both"/>
        <w:rPr>
          <w:rFonts w:ascii="Times New Roman" w:hAnsi="Times New Roman" w:cs="Times New Roman"/>
          <w:b/>
          <w:bCs/>
          <w:sz w:val="24"/>
          <w:szCs w:val="24"/>
        </w:rPr>
      </w:pPr>
      <w:r w:rsidRPr="00F763C8">
        <w:rPr>
          <w:rFonts w:ascii="Times New Roman" w:hAnsi="Times New Roman" w:cs="Times New Roman"/>
          <w:sz w:val="24"/>
          <w:szCs w:val="24"/>
        </w:rPr>
        <w:t xml:space="preserve">6.3. </w:t>
      </w:r>
      <w:r w:rsidR="0099696F" w:rsidRPr="00F763C8">
        <w:rPr>
          <w:rFonts w:ascii="Times New Roman" w:hAnsi="Times New Roman" w:cs="Times New Roman"/>
          <w:sz w:val="24"/>
          <w:szCs w:val="24"/>
        </w:rPr>
        <w:t>P</w:t>
      </w:r>
      <w:r w:rsidR="0048587E" w:rsidRPr="00F763C8">
        <w:rPr>
          <w:rFonts w:ascii="Times New Roman" w:hAnsi="Times New Roman" w:cs="Times New Roman"/>
          <w:sz w:val="24"/>
          <w:szCs w:val="24"/>
        </w:rPr>
        <w:t>asiūlymas turi būti parengtas</w:t>
      </w:r>
      <w:r w:rsidR="00EE44B0" w:rsidRPr="00F763C8">
        <w:rPr>
          <w:rFonts w:ascii="Times New Roman" w:hAnsi="Times New Roman" w:cs="Times New Roman"/>
          <w:sz w:val="24"/>
          <w:szCs w:val="24"/>
        </w:rPr>
        <w:t xml:space="preserve"> </w:t>
      </w:r>
      <w:r w:rsidR="0048587E" w:rsidRPr="00F763C8">
        <w:rPr>
          <w:rFonts w:ascii="Times New Roman" w:hAnsi="Times New Roman" w:cs="Times New Roman"/>
          <w:sz w:val="24"/>
          <w:szCs w:val="24"/>
        </w:rPr>
        <w:t>lietuvių kalba</w:t>
      </w:r>
      <w:r w:rsidR="00D17972" w:rsidRPr="00F763C8">
        <w:rPr>
          <w:rFonts w:ascii="Times New Roman" w:hAnsi="Times New Roman" w:cs="Times New Roman"/>
          <w:color w:val="7030A0"/>
          <w:sz w:val="24"/>
          <w:szCs w:val="24"/>
        </w:rPr>
        <w:t>.</w:t>
      </w:r>
      <w:r w:rsidR="0048587E" w:rsidRPr="00F763C8">
        <w:rPr>
          <w:rFonts w:ascii="Times New Roman" w:hAnsi="Times New Roman" w:cs="Times New Roman"/>
          <w:color w:val="7030A0"/>
          <w:sz w:val="24"/>
          <w:szCs w:val="24"/>
        </w:rPr>
        <w:t xml:space="preserve"> </w:t>
      </w:r>
      <w:r w:rsidR="00F17A1F" w:rsidRPr="00F763C8">
        <w:rPr>
          <w:rFonts w:ascii="Times New Roman" w:eastAsia="Arial" w:hAnsi="Times New Roman" w:cs="Times New Roman"/>
          <w:sz w:val="24"/>
          <w:szCs w:val="24"/>
        </w:rPr>
        <w:t>Jei kurie nors su pasiūlymu teikiami dokumentai parengti ne</w:t>
      </w:r>
      <w:r w:rsidR="001427AB" w:rsidRPr="00F763C8">
        <w:rPr>
          <w:rFonts w:ascii="Times New Roman" w:eastAsia="Arial" w:hAnsi="Times New Roman" w:cs="Times New Roman"/>
          <w:sz w:val="24"/>
          <w:szCs w:val="24"/>
        </w:rPr>
        <w:t xml:space="preserve"> ta kalba, kuria</w:t>
      </w:r>
      <w:r w:rsidR="00F17A1F" w:rsidRPr="00F763C8">
        <w:rPr>
          <w:rFonts w:ascii="Times New Roman" w:eastAsia="Arial" w:hAnsi="Times New Roman" w:cs="Times New Roman"/>
          <w:sz w:val="24"/>
          <w:szCs w:val="24"/>
        </w:rPr>
        <w:t xml:space="preserve"> </w:t>
      </w:r>
      <w:r w:rsidR="0BCA4ED4" w:rsidRPr="00F763C8">
        <w:rPr>
          <w:rFonts w:ascii="Times New Roman" w:eastAsia="Arial" w:hAnsi="Times New Roman" w:cs="Times New Roman"/>
          <w:sz w:val="24"/>
          <w:szCs w:val="24"/>
        </w:rPr>
        <w:t>reikalaujama</w:t>
      </w:r>
      <w:r w:rsidR="001427AB" w:rsidRPr="00F763C8">
        <w:rPr>
          <w:rFonts w:ascii="Times New Roman" w:eastAsia="Arial" w:hAnsi="Times New Roman" w:cs="Times New Roman"/>
          <w:sz w:val="24"/>
          <w:szCs w:val="24"/>
        </w:rPr>
        <w:t xml:space="preserve">, </w:t>
      </w:r>
      <w:r w:rsidR="003F1D78" w:rsidRPr="00F763C8">
        <w:rPr>
          <w:rFonts w:ascii="Times New Roman" w:eastAsia="Arial" w:hAnsi="Times New Roman" w:cs="Times New Roman"/>
          <w:sz w:val="24"/>
          <w:szCs w:val="24"/>
        </w:rPr>
        <w:t xml:space="preserve">turi būti pateiktas tikslus vertimas į </w:t>
      </w:r>
      <w:r w:rsidR="40DC6EFC" w:rsidRPr="00F763C8">
        <w:rPr>
          <w:rFonts w:ascii="Times New Roman" w:eastAsia="Arial" w:hAnsi="Times New Roman" w:cs="Times New Roman"/>
          <w:sz w:val="24"/>
          <w:szCs w:val="24"/>
        </w:rPr>
        <w:t>reikalaujamą</w:t>
      </w:r>
      <w:r w:rsidR="001427AB" w:rsidRPr="00F763C8">
        <w:rPr>
          <w:rFonts w:ascii="Times New Roman" w:eastAsia="Arial" w:hAnsi="Times New Roman" w:cs="Times New Roman"/>
          <w:sz w:val="24"/>
          <w:szCs w:val="24"/>
        </w:rPr>
        <w:t xml:space="preserve"> </w:t>
      </w:r>
      <w:r w:rsidR="00141BF1" w:rsidRPr="00F763C8">
        <w:rPr>
          <w:rFonts w:ascii="Times New Roman" w:eastAsia="Arial" w:hAnsi="Times New Roman" w:cs="Times New Roman"/>
          <w:sz w:val="24"/>
          <w:szCs w:val="24"/>
        </w:rPr>
        <w:t>kalbą</w:t>
      </w:r>
      <w:r w:rsidR="00F17A1F" w:rsidRPr="00F763C8">
        <w:rPr>
          <w:rFonts w:ascii="Times New Roman" w:eastAsia="Arial" w:hAnsi="Times New Roman" w:cs="Times New Roman"/>
          <w:sz w:val="24"/>
          <w:szCs w:val="24"/>
        </w:rPr>
        <w:t xml:space="preserve">. </w:t>
      </w:r>
      <w:r w:rsidR="0085364E" w:rsidRPr="00F763C8">
        <w:rPr>
          <w:rFonts w:ascii="Times New Roman" w:hAnsi="Times New Roman" w:cs="Times New Roman"/>
          <w:sz w:val="24"/>
          <w:szCs w:val="24"/>
        </w:rPr>
        <w:t>Perkančiajai organizacijai turint įtarimų</w:t>
      </w:r>
      <w:r w:rsidR="0048587E" w:rsidRPr="00F763C8">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F763C8">
        <w:rPr>
          <w:rFonts w:ascii="Times New Roman" w:hAnsi="Times New Roman" w:cs="Times New Roman"/>
          <w:b/>
          <w:bCs/>
          <w:sz w:val="24"/>
          <w:szCs w:val="24"/>
        </w:rPr>
        <w:t>pateikti vertimą atlikusio asmens parašu ir vertimų biuro antspaudu (jei turi) patvirtintą šio dokumento vertimą.</w:t>
      </w:r>
    </w:p>
    <w:p w14:paraId="4172BF9D" w14:textId="2920BBA6" w:rsidR="00380B99" w:rsidRPr="00F763C8" w:rsidRDefault="00D870C7" w:rsidP="00C4619F">
      <w:pPr>
        <w:spacing w:after="0" w:line="240" w:lineRule="auto"/>
        <w:ind w:firstLine="567"/>
        <w:jc w:val="both"/>
        <w:rPr>
          <w:rFonts w:ascii="Times New Roman" w:hAnsi="Times New Roman" w:cs="Times New Roman"/>
          <w:sz w:val="24"/>
          <w:szCs w:val="24"/>
        </w:rPr>
      </w:pPr>
      <w:r w:rsidRPr="00F763C8">
        <w:rPr>
          <w:rFonts w:ascii="Times New Roman" w:eastAsia="Arial" w:hAnsi="Times New Roman" w:cs="Times New Roman"/>
          <w:sz w:val="24"/>
          <w:szCs w:val="24"/>
        </w:rPr>
        <w:t xml:space="preserve">6.4. </w:t>
      </w:r>
      <w:r w:rsidR="008D03B2" w:rsidRPr="00F763C8">
        <w:rPr>
          <w:rFonts w:ascii="Times New Roman" w:eastAsia="Arial" w:hAnsi="Times New Roman" w:cs="Times New Roman"/>
          <w:sz w:val="24"/>
          <w:szCs w:val="24"/>
        </w:rPr>
        <w:t xml:space="preserve">Bendra </w:t>
      </w:r>
      <w:r w:rsidR="00BA6AB3" w:rsidRPr="00F763C8">
        <w:rPr>
          <w:rFonts w:ascii="Times New Roman" w:eastAsia="Arial" w:hAnsi="Times New Roman" w:cs="Times New Roman"/>
          <w:sz w:val="24"/>
          <w:szCs w:val="24"/>
        </w:rPr>
        <w:t>p</w:t>
      </w:r>
      <w:r w:rsidR="008D03B2" w:rsidRPr="00F763C8">
        <w:rPr>
          <w:rFonts w:ascii="Times New Roman" w:eastAsia="Arial" w:hAnsi="Times New Roman" w:cs="Times New Roman"/>
          <w:sz w:val="24"/>
          <w:szCs w:val="24"/>
        </w:rPr>
        <w:t>asiūlymo kaina</w:t>
      </w:r>
      <w:r w:rsidR="00D247A7" w:rsidRPr="00F763C8">
        <w:rPr>
          <w:rFonts w:ascii="Times New Roman" w:eastAsia="Arial" w:hAnsi="Times New Roman" w:cs="Times New Roman"/>
          <w:sz w:val="24"/>
          <w:szCs w:val="24"/>
        </w:rPr>
        <w:t xml:space="preserve"> </w:t>
      </w:r>
      <w:r w:rsidR="008D3752" w:rsidRPr="00F763C8">
        <w:rPr>
          <w:rFonts w:ascii="Times New Roman" w:eastAsia="Arial" w:hAnsi="Times New Roman" w:cs="Times New Roman"/>
          <w:sz w:val="24"/>
          <w:szCs w:val="24"/>
        </w:rPr>
        <w:t>(</w:t>
      </w:r>
      <w:r w:rsidR="00D247A7" w:rsidRPr="00F763C8">
        <w:rPr>
          <w:rFonts w:ascii="Times New Roman" w:eastAsia="Arial" w:hAnsi="Times New Roman" w:cs="Times New Roman"/>
          <w:sz w:val="24"/>
          <w:szCs w:val="24"/>
        </w:rPr>
        <w:t>sąnaudos</w:t>
      </w:r>
      <w:r w:rsidR="008D3752" w:rsidRPr="00F763C8">
        <w:rPr>
          <w:rFonts w:ascii="Times New Roman" w:eastAsia="Arial" w:hAnsi="Times New Roman" w:cs="Times New Roman"/>
          <w:sz w:val="24"/>
          <w:szCs w:val="24"/>
        </w:rPr>
        <w:t>)</w:t>
      </w:r>
      <w:r w:rsidR="00D247A7" w:rsidRPr="00F763C8">
        <w:rPr>
          <w:rFonts w:ascii="Times New Roman" w:eastAsia="Arial" w:hAnsi="Times New Roman" w:cs="Times New Roman"/>
          <w:sz w:val="24"/>
          <w:szCs w:val="24"/>
        </w:rPr>
        <w:t xml:space="preserve"> </w:t>
      </w:r>
      <w:r w:rsidR="008D3752" w:rsidRPr="00F763C8">
        <w:rPr>
          <w:rFonts w:ascii="Times New Roman" w:eastAsia="Arial" w:hAnsi="Times New Roman" w:cs="Times New Roman"/>
          <w:sz w:val="24"/>
          <w:szCs w:val="24"/>
        </w:rPr>
        <w:t>su PVM</w:t>
      </w:r>
      <w:r w:rsidR="000B049C" w:rsidRPr="00F763C8">
        <w:rPr>
          <w:rFonts w:ascii="Times New Roman" w:eastAsia="Arial" w:hAnsi="Times New Roman" w:cs="Times New Roman"/>
          <w:sz w:val="24"/>
          <w:szCs w:val="24"/>
        </w:rPr>
        <w:t xml:space="preserve"> turi būti nurodoma </w:t>
      </w:r>
      <w:r w:rsidR="00D247A7" w:rsidRPr="00F763C8">
        <w:rPr>
          <w:rFonts w:ascii="Times New Roman" w:eastAsia="Arial" w:hAnsi="Times New Roman" w:cs="Times New Roman"/>
          <w:sz w:val="24"/>
          <w:szCs w:val="24"/>
        </w:rPr>
        <w:t xml:space="preserve">dviejų skaičių po kablelio tikslumu. </w:t>
      </w:r>
      <w:r w:rsidR="00B75F6D" w:rsidRPr="00F763C8">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BC10C0A" w:rsidR="003A0EC0" w:rsidRPr="00F763C8" w:rsidRDefault="00D870C7" w:rsidP="00C4619F">
      <w:pPr>
        <w:spacing w:line="240" w:lineRule="auto"/>
        <w:ind w:firstLine="567"/>
        <w:jc w:val="both"/>
        <w:rPr>
          <w:rFonts w:ascii="Times New Roman" w:hAnsi="Times New Roman" w:cs="Times New Roman"/>
          <w:sz w:val="24"/>
          <w:szCs w:val="24"/>
        </w:rPr>
      </w:pPr>
      <w:r w:rsidRPr="00F763C8">
        <w:rPr>
          <w:rFonts w:ascii="Times New Roman" w:eastAsia="Arial" w:hAnsi="Times New Roman" w:cs="Times New Roman"/>
          <w:sz w:val="24"/>
          <w:szCs w:val="24"/>
        </w:rPr>
        <w:t xml:space="preserve">6.5. </w:t>
      </w:r>
      <w:r w:rsidR="003A0EC0" w:rsidRPr="00F763C8">
        <w:rPr>
          <w:rFonts w:ascii="Times New Roman" w:eastAsia="Arial" w:hAnsi="Times New Roman" w:cs="Times New Roman"/>
          <w:sz w:val="24"/>
          <w:szCs w:val="24"/>
        </w:rPr>
        <w:t xml:space="preserve">Tiekėjų </w:t>
      </w:r>
      <w:r w:rsidR="00A217B2" w:rsidRPr="00F763C8">
        <w:rPr>
          <w:rFonts w:ascii="Times New Roman" w:eastAsia="Arial" w:hAnsi="Times New Roman" w:cs="Times New Roman"/>
          <w:sz w:val="24"/>
          <w:szCs w:val="24"/>
        </w:rPr>
        <w:t>p</w:t>
      </w:r>
      <w:r w:rsidR="003A0EC0" w:rsidRPr="00F763C8">
        <w:rPr>
          <w:rFonts w:ascii="Times New Roman" w:eastAsia="Arial" w:hAnsi="Times New Roman" w:cs="Times New Roman"/>
          <w:sz w:val="24"/>
          <w:szCs w:val="24"/>
        </w:rPr>
        <w:t xml:space="preserve">asiūlymuose nurodytos kainos bus vertinamos </w:t>
      </w:r>
      <w:r w:rsidR="003A0EC0" w:rsidRPr="00F763C8">
        <w:rPr>
          <w:rFonts w:ascii="Times New Roman" w:hAnsi="Times New Roman" w:cs="Times New Roman"/>
          <w:sz w:val="24"/>
          <w:szCs w:val="24"/>
        </w:rPr>
        <w:t>ir lyginamos su visais mokesčiais, įskaitant PVM</w:t>
      </w:r>
      <w:r w:rsidR="006E3394" w:rsidRPr="00F763C8">
        <w:rPr>
          <w:rFonts w:ascii="Times New Roman" w:hAnsi="Times New Roman" w:cs="Times New Roman"/>
          <w:sz w:val="24"/>
          <w:szCs w:val="24"/>
        </w:rPr>
        <w:t>.</w:t>
      </w:r>
    </w:p>
    <w:p w14:paraId="7A15AE0A" w14:textId="70E9AA9F" w:rsidR="00EE1C85" w:rsidRPr="00F0499F" w:rsidRDefault="00EE1C85">
      <w:pPr>
        <w:pStyle w:val="Heading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7F76038A" w14:textId="36FE49CD" w:rsidR="00B3055F" w:rsidRPr="009925F7" w:rsidRDefault="00C95862" w:rsidP="00C95862">
      <w:pPr>
        <w:pStyle w:val="ListParagraph"/>
        <w:spacing w:after="0" w:line="240" w:lineRule="auto"/>
        <w:ind w:left="0" w:firstLine="567"/>
        <w:jc w:val="both"/>
        <w:rPr>
          <w:rFonts w:ascii="Times New Roman" w:hAnsi="Times New Roman" w:cs="Times New Roman"/>
          <w:sz w:val="24"/>
          <w:szCs w:val="24"/>
        </w:rPr>
      </w:pPr>
      <w:r w:rsidRPr="009925F7">
        <w:rPr>
          <w:rFonts w:ascii="Times New Roman" w:hAnsi="Times New Roman" w:cs="Times New Roman"/>
          <w:sz w:val="24"/>
          <w:szCs w:val="24"/>
        </w:rPr>
        <w:t>6</w:t>
      </w:r>
      <w:r w:rsidR="00655F17" w:rsidRPr="009925F7">
        <w:rPr>
          <w:rFonts w:ascii="Times New Roman" w:hAnsi="Times New Roman" w:cs="Times New Roman"/>
          <w:sz w:val="24"/>
          <w:szCs w:val="24"/>
        </w:rPr>
        <w:t xml:space="preserve">.1. </w:t>
      </w:r>
      <w:r w:rsidRPr="009925F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675934FD" w:rsidR="00000B56" w:rsidRPr="00C95862" w:rsidRDefault="00000B56" w:rsidP="00C95862">
      <w:pPr>
        <w:spacing w:after="120" w:line="20" w:lineRule="atLeast"/>
        <w:jc w:val="both"/>
        <w:rPr>
          <w:rFonts w:cstheme="minorHAnsi"/>
        </w:rPr>
      </w:pPr>
    </w:p>
    <w:p w14:paraId="7136C94B" w14:textId="6E03C3FE" w:rsidR="00040C0F" w:rsidRPr="00FD51C2" w:rsidRDefault="00040C0F">
      <w:pPr>
        <w:pStyle w:val="Heading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28DF39F7" w14:textId="3BF7B483" w:rsidR="00B3055F" w:rsidRPr="00305F56" w:rsidRDefault="00197118" w:rsidP="00197118">
      <w:pPr>
        <w:spacing w:after="0" w:line="240" w:lineRule="auto"/>
        <w:ind w:firstLine="567"/>
        <w:rPr>
          <w:rFonts w:ascii="Times New Roman" w:hAnsi="Times New Roman" w:cs="Times New Roman"/>
          <w:sz w:val="24"/>
          <w:szCs w:val="24"/>
        </w:rPr>
      </w:pPr>
      <w:r w:rsidRPr="00305F56">
        <w:rPr>
          <w:rFonts w:ascii="Times New Roman" w:hAnsi="Times New Roman" w:cs="Times New Roman"/>
          <w:sz w:val="24"/>
          <w:szCs w:val="24"/>
        </w:rPr>
        <w:t>7</w:t>
      </w:r>
      <w:r w:rsidR="002827E4" w:rsidRPr="00305F56">
        <w:rPr>
          <w:rFonts w:ascii="Times New Roman" w:hAnsi="Times New Roman" w:cs="Times New Roman"/>
          <w:sz w:val="24"/>
          <w:szCs w:val="24"/>
        </w:rPr>
        <w:t xml:space="preserve">.1. </w:t>
      </w:r>
      <w:r w:rsidRPr="00305F56">
        <w:rPr>
          <w:rFonts w:ascii="Times New Roman" w:hAnsi="Times New Roman" w:cs="Times New Roman"/>
          <w:sz w:val="24"/>
          <w:szCs w:val="24"/>
        </w:rPr>
        <w:t>Perkančioji organizacija pirkime netaikys elektroninio aukciono.</w:t>
      </w:r>
    </w:p>
    <w:p w14:paraId="4E9759AD" w14:textId="0C65807B" w:rsidR="00E22FEC" w:rsidRPr="00D50D63" w:rsidRDefault="00E22FEC" w:rsidP="00197118">
      <w:pPr>
        <w:pStyle w:val="Body2"/>
        <w:ind w:left="567"/>
        <w:rPr>
          <w:rFonts w:asciiTheme="minorHAnsi" w:hAnsiTheme="minorHAnsi" w:cstheme="minorHAnsi"/>
          <w:color w:val="auto"/>
          <w:lang w:val="lt-LT"/>
        </w:rPr>
      </w:pPr>
    </w:p>
    <w:p w14:paraId="14CBD3AD" w14:textId="23B8A7AF" w:rsidR="009D0DC5" w:rsidRPr="00F0499F" w:rsidRDefault="00EA001C">
      <w:pPr>
        <w:pStyle w:val="Heading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23019015" w14:textId="77777777" w:rsidR="00FB3744" w:rsidRPr="00CC7100" w:rsidRDefault="00D277F6" w:rsidP="00FB3744">
      <w:pPr>
        <w:spacing w:after="0" w:line="240" w:lineRule="auto"/>
        <w:ind w:firstLine="567"/>
        <w:jc w:val="both"/>
        <w:rPr>
          <w:rFonts w:ascii="Times New Roman" w:hAnsi="Times New Roman" w:cs="Times New Roman"/>
          <w:sz w:val="24"/>
          <w:szCs w:val="24"/>
        </w:rPr>
      </w:pPr>
      <w:r w:rsidRPr="00CC7100">
        <w:rPr>
          <w:rFonts w:ascii="Times New Roman" w:hAnsi="Times New Roman" w:cs="Times New Roman"/>
          <w:sz w:val="24"/>
          <w:szCs w:val="24"/>
        </w:rPr>
        <w:t>8</w:t>
      </w:r>
      <w:r w:rsidR="002D470F" w:rsidRPr="00CC7100">
        <w:rPr>
          <w:rFonts w:ascii="Times New Roman" w:hAnsi="Times New Roman" w:cs="Times New Roman"/>
          <w:sz w:val="24"/>
          <w:szCs w:val="24"/>
        </w:rPr>
        <w:t xml:space="preserve">.1. </w:t>
      </w:r>
      <w:bookmarkStart w:id="38" w:name="_Ref39425999"/>
      <w:bookmarkStart w:id="39" w:name="_Ref39426005"/>
      <w:bookmarkStart w:id="40" w:name="_Toc126333937"/>
      <w:r w:rsidR="00FB3744" w:rsidRPr="00CC710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00FB3744" w:rsidRPr="00CC7100">
        <w:rPr>
          <w:rFonts w:ascii="Times New Roman" w:eastAsia="Calibri" w:hAnsi="Times New Roman" w:cs="Times New Roman"/>
          <w:sz w:val="24"/>
          <w:szCs w:val="24"/>
        </w:rPr>
        <w:t xml:space="preserve">specialiųjų pirkimo sąlygų </w:t>
      </w:r>
      <w:bookmarkEnd w:id="41"/>
      <w:r w:rsidR="00FB3744" w:rsidRPr="00CC7100">
        <w:rPr>
          <w:rFonts w:ascii="Times New Roman" w:hAnsi="Times New Roman" w:cs="Times New Roman"/>
          <w:color w:val="00B050"/>
          <w:sz w:val="24"/>
          <w:szCs w:val="24"/>
        </w:rPr>
        <w:t>6 priede</w:t>
      </w:r>
      <w:r w:rsidR="00FB3744" w:rsidRPr="00CC7100">
        <w:rPr>
          <w:rFonts w:ascii="Times New Roman" w:hAnsi="Times New Roman" w:cs="Times New Roman"/>
          <w:sz w:val="24"/>
          <w:szCs w:val="24"/>
          <w:shd w:val="clear" w:color="auto" w:fill="FFFFFF"/>
        </w:rPr>
        <w:t xml:space="preserve"> „Pasiūlymo forma“</w:t>
      </w:r>
      <w:r w:rsidR="00FB3744" w:rsidRPr="00CC7100">
        <w:rPr>
          <w:rFonts w:ascii="Times New Roman" w:eastAsia="Calibri" w:hAnsi="Times New Roman" w:cs="Times New Roman"/>
          <w:sz w:val="24"/>
          <w:szCs w:val="24"/>
        </w:rPr>
        <w:t>.</w:t>
      </w:r>
    </w:p>
    <w:p w14:paraId="45AB952F" w14:textId="0E0147AE" w:rsidR="0094490E" w:rsidRPr="00CC7100" w:rsidRDefault="0094490E" w:rsidP="0094490E">
      <w:pPr>
        <w:pStyle w:val="ListParagraph"/>
        <w:spacing w:after="0" w:line="240" w:lineRule="auto"/>
        <w:ind w:left="0" w:firstLine="567"/>
        <w:jc w:val="both"/>
        <w:rPr>
          <w:rFonts w:ascii="Times New Roman" w:hAnsi="Times New Roman" w:cs="Times New Roman"/>
          <w:color w:val="000000" w:themeColor="text1"/>
          <w:sz w:val="24"/>
          <w:szCs w:val="24"/>
        </w:rPr>
      </w:pPr>
      <w:r w:rsidRPr="00CC7100">
        <w:rPr>
          <w:rFonts w:ascii="Times New Roman" w:eastAsia="Calibri" w:hAnsi="Times New Roman" w:cs="Times New Roman"/>
          <w:sz w:val="24"/>
          <w:szCs w:val="24"/>
        </w:rPr>
        <w:t xml:space="preserve">8.2. </w:t>
      </w:r>
      <w:r w:rsidRPr="00CC7100">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75BF7CD4" w14:textId="2C605CE0" w:rsidR="00C77EDB" w:rsidRPr="00707124" w:rsidRDefault="00C77EDB" w:rsidP="00707124">
      <w:pPr>
        <w:pStyle w:val="NoSpacing"/>
        <w:spacing w:line="20" w:lineRule="atLeast"/>
        <w:ind w:firstLine="567"/>
        <w:contextualSpacing/>
        <w:jc w:val="both"/>
        <w:rPr>
          <w:rFonts w:ascii="Times New Roman" w:eastAsiaTheme="minorHAnsi" w:hAnsi="Times New Roman" w:cs="Times New Roman"/>
          <w:b/>
          <w:bCs/>
          <w:i/>
          <w:iCs/>
          <w:color w:val="7030A0"/>
          <w:sz w:val="24"/>
          <w:szCs w:val="24"/>
        </w:rPr>
      </w:pPr>
      <w:r w:rsidRPr="001B2FEE">
        <w:rPr>
          <w:rFonts w:ascii="Times New Roman" w:hAnsi="Times New Roman" w:cs="Times New Roman"/>
          <w:color w:val="000000" w:themeColor="text1"/>
          <w:sz w:val="24"/>
          <w:szCs w:val="24"/>
        </w:rPr>
        <w:lastRenderedPageBreak/>
        <w:t xml:space="preserve">8.3. </w:t>
      </w:r>
      <w:r w:rsidRPr="001B2FEE">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DA3BBF" w:rsidRPr="001B2FEE">
        <w:rPr>
          <w:rStyle w:val="cf01"/>
          <w:rFonts w:ascii="Times New Roman" w:hAnsi="Times New Roman" w:cs="Times New Roman"/>
          <w:b/>
          <w:bCs/>
          <w:i/>
          <w:iCs/>
          <w:sz w:val="24"/>
          <w:szCs w:val="24"/>
        </w:rPr>
        <w:t>užpildyta</w:t>
      </w:r>
      <w:r w:rsidR="00C76036" w:rsidRPr="001B2FEE">
        <w:rPr>
          <w:rStyle w:val="cf01"/>
          <w:rFonts w:ascii="Times New Roman" w:hAnsi="Times New Roman" w:cs="Times New Roman"/>
          <w:b/>
          <w:bCs/>
          <w:i/>
          <w:iCs/>
          <w:sz w:val="24"/>
          <w:szCs w:val="24"/>
        </w:rPr>
        <w:t>s</w:t>
      </w:r>
      <w:r w:rsidR="00DA3BBF" w:rsidRPr="001B2FEE">
        <w:rPr>
          <w:rStyle w:val="cf01"/>
          <w:rFonts w:ascii="Times New Roman" w:hAnsi="Times New Roman" w:cs="Times New Roman"/>
          <w:b/>
          <w:bCs/>
          <w:i/>
          <w:iCs/>
          <w:sz w:val="24"/>
          <w:szCs w:val="24"/>
        </w:rPr>
        <w:t xml:space="preserve"> </w:t>
      </w:r>
      <w:r w:rsidR="00571523" w:rsidRPr="001B2FEE">
        <w:rPr>
          <w:rStyle w:val="cf01"/>
          <w:rFonts w:ascii="Times New Roman" w:hAnsi="Times New Roman" w:cs="Times New Roman"/>
          <w:b/>
          <w:bCs/>
          <w:i/>
          <w:iCs/>
          <w:sz w:val="24"/>
          <w:szCs w:val="24"/>
        </w:rPr>
        <w:t>Specialiųjų pirkimo sąlygų 6 priedas „Pasiūlymo forma“.</w:t>
      </w:r>
    </w:p>
    <w:p w14:paraId="678C44CA" w14:textId="6EB53055" w:rsidR="00FE7908" w:rsidRPr="00F065D6" w:rsidRDefault="00FE7908">
      <w:pPr>
        <w:pStyle w:val="Heading1"/>
        <w:numPr>
          <w:ilvl w:val="0"/>
          <w:numId w:val="8"/>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07093C8" w14:textId="0C01859C" w:rsidR="00FA4A57" w:rsidRPr="00216E38" w:rsidRDefault="005342E6" w:rsidP="00FA4A57">
      <w:pPr>
        <w:pStyle w:val="ListParagraph"/>
        <w:spacing w:after="0" w:line="240" w:lineRule="auto"/>
        <w:ind w:left="0" w:firstLine="567"/>
        <w:jc w:val="both"/>
        <w:rPr>
          <w:rFonts w:ascii="Times New Roman" w:hAnsi="Times New Roman" w:cs="Times New Roman"/>
          <w:sz w:val="24"/>
          <w:szCs w:val="24"/>
        </w:rPr>
      </w:pPr>
      <w:r w:rsidRPr="001B5A34">
        <w:rPr>
          <w:rFonts w:ascii="Times New Roman" w:hAnsi="Times New Roman" w:cs="Times New Roman"/>
          <w:color w:val="000000" w:themeColor="text1"/>
          <w:sz w:val="24"/>
          <w:szCs w:val="24"/>
        </w:rPr>
        <w:t xml:space="preserve">9.1. </w:t>
      </w:r>
      <w:r w:rsidR="00F57665" w:rsidRPr="00216E38">
        <w:rPr>
          <w:rFonts w:ascii="Times New Roman" w:hAnsi="Times New Roman" w:cs="Times New Roman"/>
          <w:sz w:val="24"/>
          <w:szCs w:val="24"/>
        </w:rPr>
        <w:t>Ši pirkimo procedūra atliekama siekiant sudaryti sutartį</w:t>
      </w:r>
      <w:r w:rsidR="009A7D11" w:rsidRPr="00216E38">
        <w:rPr>
          <w:rFonts w:ascii="Times New Roman" w:hAnsi="Times New Roman" w:cs="Times New Roman"/>
          <w:sz w:val="24"/>
          <w:szCs w:val="24"/>
        </w:rPr>
        <w:t xml:space="preserve"> su tiekėju, kurio pasiūlymas</w:t>
      </w:r>
      <w:r w:rsidR="007B12FF" w:rsidRPr="00216E38">
        <w:rPr>
          <w:rFonts w:ascii="Times New Roman" w:hAnsi="Times New Roman" w:cs="Times New Roman"/>
          <w:sz w:val="24"/>
          <w:szCs w:val="24"/>
        </w:rPr>
        <w:t xml:space="preserve">, vadovaujantis </w:t>
      </w:r>
      <w:r w:rsidR="008F4194" w:rsidRPr="00216E38">
        <w:rPr>
          <w:rFonts w:ascii="Times New Roman" w:hAnsi="Times New Roman" w:cs="Times New Roman"/>
          <w:sz w:val="24"/>
          <w:szCs w:val="24"/>
        </w:rPr>
        <w:t>p</w:t>
      </w:r>
      <w:r w:rsidR="007B12FF" w:rsidRPr="00216E38">
        <w:rPr>
          <w:rFonts w:ascii="Times New Roman" w:hAnsi="Times New Roman" w:cs="Times New Roman"/>
          <w:sz w:val="24"/>
          <w:szCs w:val="24"/>
        </w:rPr>
        <w:t xml:space="preserve">irkimo </w:t>
      </w:r>
      <w:r w:rsidR="00207E40" w:rsidRPr="00216E38">
        <w:rPr>
          <w:rFonts w:ascii="Times New Roman" w:hAnsi="Times New Roman" w:cs="Times New Roman"/>
          <w:sz w:val="24"/>
          <w:szCs w:val="24"/>
        </w:rPr>
        <w:t>sąlygose</w:t>
      </w:r>
      <w:r w:rsidR="007B12FF" w:rsidRPr="00216E38">
        <w:rPr>
          <w:rFonts w:ascii="Times New Roman" w:hAnsi="Times New Roman" w:cs="Times New Roman"/>
          <w:sz w:val="24"/>
          <w:szCs w:val="24"/>
        </w:rPr>
        <w:t xml:space="preserve"> nustatyta tvarka</w:t>
      </w:r>
      <w:r w:rsidR="0023505D" w:rsidRPr="00216E38">
        <w:rPr>
          <w:rFonts w:ascii="Times New Roman" w:hAnsi="Times New Roman" w:cs="Times New Roman"/>
          <w:sz w:val="24"/>
          <w:szCs w:val="24"/>
        </w:rPr>
        <w:t>,</w:t>
      </w:r>
      <w:r w:rsidR="009A7D11" w:rsidRPr="00216E38">
        <w:rPr>
          <w:rFonts w:ascii="Times New Roman" w:hAnsi="Times New Roman" w:cs="Times New Roman"/>
          <w:sz w:val="24"/>
          <w:szCs w:val="24"/>
        </w:rPr>
        <w:t xml:space="preserve"> bus pripažintas laimėjęs</w:t>
      </w:r>
      <w:r w:rsidR="008933BC" w:rsidRPr="00216E38">
        <w:rPr>
          <w:rFonts w:ascii="Times New Roman" w:hAnsi="Times New Roman" w:cs="Times New Roman"/>
          <w:sz w:val="24"/>
          <w:szCs w:val="24"/>
        </w:rPr>
        <w:t>, o jei pirkimas skaidomas į dalis – su tiekėjais, kurių pasiūlymai bus pripažinti laimėję</w:t>
      </w:r>
      <w:r w:rsidR="00F065D6" w:rsidRPr="00216E38">
        <w:rPr>
          <w:rFonts w:ascii="Times New Roman" w:hAnsi="Times New Roman" w:cs="Times New Roman"/>
          <w:sz w:val="24"/>
          <w:szCs w:val="24"/>
        </w:rPr>
        <w:t xml:space="preserve">. </w:t>
      </w:r>
      <w:r w:rsidR="004B2DE4" w:rsidRPr="00216E38">
        <w:rPr>
          <w:rFonts w:ascii="Times New Roman" w:hAnsi="Times New Roman" w:cs="Times New Roman"/>
          <w:sz w:val="24"/>
          <w:szCs w:val="24"/>
        </w:rPr>
        <w:t xml:space="preserve">Sutarties sąlygos pateikiamos </w:t>
      </w:r>
      <w:r w:rsidR="007A5D9C" w:rsidRPr="00216E38">
        <w:rPr>
          <w:rFonts w:ascii="Times New Roman" w:hAnsi="Times New Roman" w:cs="Times New Roman"/>
          <w:sz w:val="24"/>
          <w:szCs w:val="24"/>
        </w:rPr>
        <w:t>P</w:t>
      </w:r>
      <w:r w:rsidR="00551FA7" w:rsidRPr="00216E38">
        <w:rPr>
          <w:rFonts w:ascii="Times New Roman" w:hAnsi="Times New Roman" w:cs="Times New Roman"/>
          <w:sz w:val="24"/>
          <w:szCs w:val="24"/>
        </w:rPr>
        <w:t xml:space="preserve">irkimo </w:t>
      </w:r>
      <w:r w:rsidR="00D86901" w:rsidRPr="00216E38">
        <w:rPr>
          <w:rFonts w:ascii="Times New Roman" w:hAnsi="Times New Roman" w:cs="Times New Roman"/>
          <w:sz w:val="24"/>
          <w:szCs w:val="24"/>
        </w:rPr>
        <w:t xml:space="preserve">sąlygų </w:t>
      </w:r>
      <w:r w:rsidR="00C6562D" w:rsidRPr="00216E38">
        <w:rPr>
          <w:rFonts w:ascii="Times New Roman" w:hAnsi="Times New Roman" w:cs="Times New Roman"/>
          <w:sz w:val="24"/>
          <w:szCs w:val="24"/>
        </w:rPr>
        <w:t xml:space="preserve">8 </w:t>
      </w:r>
      <w:r w:rsidR="00D86901" w:rsidRPr="00216E38">
        <w:rPr>
          <w:rFonts w:ascii="Times New Roman" w:hAnsi="Times New Roman" w:cs="Times New Roman"/>
          <w:sz w:val="24"/>
          <w:szCs w:val="24"/>
        </w:rPr>
        <w:t>priede „Sutarties projektas“</w:t>
      </w:r>
      <w:r w:rsidR="004B2DE4" w:rsidRPr="00216E38">
        <w:rPr>
          <w:rFonts w:ascii="Times New Roman" w:hAnsi="Times New Roman" w:cs="Times New Roman"/>
          <w:sz w:val="24"/>
          <w:szCs w:val="24"/>
        </w:rPr>
        <w:t>.</w:t>
      </w:r>
    </w:p>
    <w:p w14:paraId="71AB745B" w14:textId="77777777" w:rsidR="00FA4A57" w:rsidRPr="006F417E" w:rsidRDefault="00FA4A57">
      <w:pPr>
        <w:pStyle w:val="Heading1"/>
        <w:numPr>
          <w:ilvl w:val="0"/>
          <w:numId w:val="12"/>
        </w:numPr>
        <w:tabs>
          <w:tab w:val="left" w:pos="567"/>
        </w:tabs>
        <w:spacing w:line="20" w:lineRule="atLeast"/>
        <w:ind w:left="360" w:hanging="360"/>
        <w:contextualSpacing/>
        <w:jc w:val="both"/>
        <w:rPr>
          <w:rFonts w:asciiTheme="minorHAnsi" w:hAnsiTheme="minorHAnsi" w:cstheme="minorHAnsi"/>
          <w:b/>
          <w:bCs/>
        </w:rPr>
      </w:pPr>
      <w:bookmarkStart w:id="42" w:name="_Toc126333938"/>
      <w:r w:rsidRPr="006F417E">
        <w:rPr>
          <w:rFonts w:asciiTheme="minorHAnsi" w:hAnsiTheme="minorHAnsi" w:cstheme="minorHAnsi"/>
        </w:rPr>
        <w:t>Kitos sąlygos</w:t>
      </w:r>
      <w:bookmarkEnd w:id="42"/>
    </w:p>
    <w:p w14:paraId="1F74BD64" w14:textId="3C50F261" w:rsidR="0080533A" w:rsidRPr="0080533A" w:rsidRDefault="00E02EAC" w:rsidP="00E02EAC">
      <w:pPr>
        <w:pStyle w:val="ListParagraph"/>
        <w:numPr>
          <w:ilvl w:val="1"/>
          <w:numId w:val="12"/>
        </w:numPr>
        <w:shd w:val="clear" w:color="auto" w:fill="FFFFFF"/>
        <w:spacing w:after="0" w:line="240" w:lineRule="auto"/>
        <w:ind w:left="0" w:firstLine="0"/>
        <w:jc w:val="both"/>
        <w:rPr>
          <w:rFonts w:eastAsia="Times New Roman" w:cstheme="minorHAnsi"/>
          <w:i/>
          <w:iCs/>
          <w:color w:val="7030A0"/>
        </w:rPr>
      </w:pPr>
      <w:r>
        <w:rPr>
          <w:rFonts w:eastAsia="Times New Roman" w:cstheme="minorHAnsi"/>
          <w:i/>
          <w:iCs/>
          <w:color w:val="7030A0"/>
        </w:rPr>
        <w:t xml:space="preserve">Perkančioji organizacija su pirkimą laimėjusiu tiekėju </w:t>
      </w:r>
      <w:r w:rsidR="00BC5202">
        <w:rPr>
          <w:rFonts w:eastAsia="Times New Roman" w:cstheme="minorHAnsi"/>
          <w:i/>
          <w:iCs/>
          <w:color w:val="7030A0"/>
        </w:rPr>
        <w:t xml:space="preserve">sudarydama Paslaugų sutartį </w:t>
      </w:r>
      <w:r>
        <w:rPr>
          <w:rFonts w:eastAsia="Times New Roman" w:cstheme="minorHAnsi"/>
          <w:i/>
          <w:iCs/>
          <w:color w:val="7030A0"/>
        </w:rPr>
        <w:t xml:space="preserve">pasirašys </w:t>
      </w:r>
      <w:r w:rsidR="00BC5202">
        <w:rPr>
          <w:rFonts w:eastAsia="Times New Roman" w:cstheme="minorHAnsi"/>
          <w:i/>
          <w:iCs/>
          <w:color w:val="7030A0"/>
        </w:rPr>
        <w:t xml:space="preserve">ir </w:t>
      </w:r>
      <w:r>
        <w:rPr>
          <w:rFonts w:eastAsia="Times New Roman" w:cstheme="minorHAnsi"/>
          <w:i/>
          <w:iCs/>
          <w:color w:val="7030A0"/>
        </w:rPr>
        <w:t>Asmens duomenų apsaugos susitarimą (pridedamas prie pirkimo dokumentų „Asmens duomenų apsaugos susitarimas“)</w:t>
      </w:r>
      <w:r w:rsidR="00E96D31">
        <w:rPr>
          <w:rFonts w:eastAsia="Times New Roman" w:cstheme="minorHAnsi"/>
          <w:i/>
          <w:iCs/>
          <w:color w:val="7030A0"/>
        </w:rPr>
        <w:t>.</w:t>
      </w:r>
    </w:p>
    <w:p w14:paraId="599BAF95" w14:textId="5C9260BF" w:rsidR="00FA4A57" w:rsidRPr="0080533A" w:rsidRDefault="00FA4A57" w:rsidP="0080533A">
      <w:pPr>
        <w:shd w:val="clear" w:color="auto" w:fill="FFFFFF"/>
        <w:spacing w:after="0" w:line="240" w:lineRule="auto"/>
        <w:jc w:val="both"/>
        <w:rPr>
          <w:rFonts w:eastAsia="Times New Roman" w:cstheme="minorHAnsi"/>
          <w:i/>
          <w:iCs/>
          <w:color w:val="7030A0"/>
        </w:rPr>
        <w:sectPr w:rsidR="00FA4A57" w:rsidRPr="0080533A" w:rsidSect="00FA4A57">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80533A">
        <w:rPr>
          <w:rFonts w:eastAsia="Calibri" w:cstheme="minorHAnsi"/>
        </w:rPr>
        <w:t>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126333939"/>
      <w:bookmarkEnd w:id="2"/>
      <w:r w:rsidRPr="00DA42B7">
        <w:rPr>
          <w:rFonts w:asciiTheme="minorHAnsi" w:hAnsiTheme="minorHAnsi" w:cstheme="minorHAnsi"/>
          <w:color w:val="0070C0"/>
          <w:sz w:val="21"/>
          <w:szCs w:val="21"/>
        </w:rPr>
        <w:lastRenderedPageBreak/>
        <w:t>P</w:t>
      </w:r>
      <w:r w:rsidR="008F59C5" w:rsidRPr="00DA42B7">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03CD56FD"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174623">
              <w:rPr>
                <w:rFonts w:cstheme="minorHAnsi"/>
                <w:color w:val="000000" w:themeColor="text1"/>
              </w:rPr>
              <w:t>30</w:t>
            </w:r>
            <w:r w:rsidRPr="0022273B">
              <w:rPr>
                <w:rFonts w:cstheme="minorHAnsi"/>
                <w:iCs/>
                <w:color w:val="00B050"/>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747922E" w:rsidR="00774AA5" w:rsidRPr="005F17E7" w:rsidRDefault="0022273B" w:rsidP="0003169B">
            <w:pPr>
              <w:spacing w:after="0" w:line="240" w:lineRule="auto"/>
              <w:rPr>
                <w:rFonts w:cstheme="minorHAnsi"/>
              </w:rPr>
            </w:pPr>
            <w:r w:rsidRPr="0022273B">
              <w:rPr>
                <w:rFonts w:cstheme="minorHAnsi"/>
                <w:iCs/>
                <w:color w:val="00B050"/>
              </w:rPr>
              <w:t>6</w:t>
            </w:r>
            <w:r w:rsidR="005F17E7" w:rsidRPr="0022273B">
              <w:rPr>
                <w:rFonts w:cstheme="minorHAnsi"/>
                <w:iCs/>
                <w:color w:val="00B050"/>
              </w:rPr>
              <w:t xml:space="preserve"> dien</w:t>
            </w:r>
            <w:r w:rsidRPr="0022273B">
              <w:rPr>
                <w:rFonts w:cstheme="minorHAnsi"/>
                <w:iCs/>
                <w:color w:val="00B050"/>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3413541E"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659915F4" w:rsidR="00774AA5" w:rsidRPr="00374470" w:rsidRDefault="00374470" w:rsidP="00374470">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9430C5E" w:rsidR="00774AA5" w:rsidRPr="00CE1F13" w:rsidRDefault="0022273B" w:rsidP="0003169B">
            <w:pPr>
              <w:spacing w:after="0" w:line="240" w:lineRule="auto"/>
              <w:rPr>
                <w:rFonts w:cstheme="minorHAnsi"/>
              </w:rPr>
            </w:pPr>
            <w:r w:rsidRPr="0022273B">
              <w:rPr>
                <w:rFonts w:cstheme="minorHAnsi"/>
                <w:iCs/>
                <w:color w:val="00B050"/>
              </w:rPr>
              <w:t>4</w:t>
            </w:r>
            <w:r w:rsidR="00CE1F13" w:rsidRPr="0022273B">
              <w:rPr>
                <w:rFonts w:cstheme="minorHAnsi"/>
                <w:iCs/>
                <w:color w:val="00B050"/>
              </w:rPr>
              <w:t xml:space="preserve"> dien</w:t>
            </w:r>
            <w:r w:rsidRPr="0022273B">
              <w:rPr>
                <w:rFonts w:cstheme="minorHAnsi"/>
                <w:iCs/>
                <w:color w:val="00B050"/>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648EDA7D"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7E1723BD" w:rsidR="00774AA5" w:rsidRPr="00374470" w:rsidRDefault="00374470" w:rsidP="00374470">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7C3E52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1E6B5026" w:rsidR="00774AA5" w:rsidRPr="00374470" w:rsidRDefault="00374470" w:rsidP="00374470">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7DED2F75"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07A44822" w:rsidR="00774AA5" w:rsidRPr="00374470" w:rsidRDefault="00374470" w:rsidP="00374470">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7EEA289A" w:rsidR="00774AA5" w:rsidRPr="00FA590B" w:rsidRDefault="00774AA5" w:rsidP="00FA590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r w:rsidR="00955067">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3721307" w:rsidR="00774AA5" w:rsidRPr="00374470" w:rsidRDefault="00374470" w:rsidP="00374470">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09445BD1" w:rsidR="00774AA5" w:rsidRPr="00D5428E" w:rsidRDefault="00374470" w:rsidP="00374470">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C32118C" w:rsidR="00774AA5" w:rsidRPr="0097598C" w:rsidRDefault="00375F1A" w:rsidP="0003169B">
            <w:pPr>
              <w:spacing w:after="0" w:line="240" w:lineRule="auto"/>
              <w:rPr>
                <w:rFonts w:cstheme="minorHAnsi"/>
              </w:rPr>
            </w:pPr>
            <w:r w:rsidRPr="00375F1A">
              <w:rPr>
                <w:rFonts w:cstheme="minorHAnsi"/>
                <w:iCs/>
              </w:rPr>
              <w:t>NETAIKOMA</w:t>
            </w:r>
          </w:p>
        </w:tc>
        <w:tc>
          <w:tcPr>
            <w:tcW w:w="2954" w:type="dxa"/>
            <w:tcMar>
              <w:top w:w="0" w:type="dxa"/>
              <w:left w:w="108" w:type="dxa"/>
              <w:bottom w:w="0" w:type="dxa"/>
              <w:right w:w="108" w:type="dxa"/>
            </w:tcMar>
          </w:tcPr>
          <w:p w14:paraId="7A43570F" w14:textId="032074D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0F286A4B" w:rsidR="00774AA5" w:rsidRPr="0097598C" w:rsidRDefault="0097598C" w:rsidP="0097598C">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F5C8CDC" w:rsidR="00774AA5" w:rsidRPr="00F0499F" w:rsidRDefault="00375F1A" w:rsidP="0003169B">
            <w:pPr>
              <w:spacing w:after="0" w:line="240" w:lineRule="auto"/>
              <w:jc w:val="both"/>
              <w:rPr>
                <w:rFonts w:cstheme="minorHAnsi"/>
                <w:color w:val="000000" w:themeColor="text1"/>
              </w:rPr>
            </w:pPr>
            <w:r w:rsidRPr="00375F1A">
              <w:rPr>
                <w:rFonts w:cstheme="minorHAnsi"/>
              </w:rPr>
              <w:t>NETAIKOMA</w:t>
            </w:r>
          </w:p>
        </w:tc>
        <w:tc>
          <w:tcPr>
            <w:tcW w:w="2954" w:type="dxa"/>
            <w:tcMar>
              <w:top w:w="0" w:type="dxa"/>
              <w:left w:w="108" w:type="dxa"/>
              <w:bottom w:w="0" w:type="dxa"/>
              <w:right w:w="108" w:type="dxa"/>
            </w:tcMar>
          </w:tcPr>
          <w:p w14:paraId="7D43700D" w14:textId="5C949FBF"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30D4FA5E" w:rsidR="00774AA5" w:rsidRPr="0097598C" w:rsidRDefault="0097598C" w:rsidP="0097598C">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375F1A">
              <w:rPr>
                <w:rFonts w:cstheme="minorHAnsi"/>
                <w:iCs/>
                <w:color w:val="00B050"/>
              </w:rPr>
              <w:t>3 (tris) darbo dienas</w:t>
            </w:r>
            <w:r w:rsidRPr="00F0499F">
              <w:rPr>
                <w:rFonts w:cstheme="minorHAnsi"/>
                <w:bCs/>
              </w:rPr>
              <w:t xml:space="preserve"> nuo sprendimo priėmimo dienos</w:t>
            </w:r>
          </w:p>
        </w:tc>
        <w:tc>
          <w:tcPr>
            <w:tcW w:w="2954" w:type="dxa"/>
            <w:tcMar>
              <w:top w:w="0" w:type="dxa"/>
              <w:left w:w="108" w:type="dxa"/>
              <w:bottom w:w="0" w:type="dxa"/>
              <w:right w:w="108" w:type="dxa"/>
            </w:tcMar>
          </w:tcPr>
          <w:p w14:paraId="368285B2" w14:textId="77777777" w:rsidR="00774AA5" w:rsidRDefault="00774AA5" w:rsidP="0003169B">
            <w:pPr>
              <w:spacing w:after="0" w:line="240" w:lineRule="auto"/>
              <w:rPr>
                <w:rFonts w:cstheme="minorHAnsi"/>
                <w:bCs/>
              </w:rPr>
            </w:pPr>
          </w:p>
          <w:p w14:paraId="38DEDF17" w14:textId="77777777" w:rsidR="00EE7307" w:rsidRPr="00EE7307" w:rsidRDefault="00EE7307" w:rsidP="00EE7307">
            <w:pPr>
              <w:rPr>
                <w:rFonts w:cstheme="minorHAnsi"/>
              </w:rPr>
            </w:pPr>
          </w:p>
          <w:p w14:paraId="69E8B0E0" w14:textId="77777777" w:rsidR="00EE7307" w:rsidRPr="00EE7307" w:rsidRDefault="00EE7307" w:rsidP="00EE7307">
            <w:pPr>
              <w:rPr>
                <w:rFonts w:cstheme="minorHAnsi"/>
              </w:rPr>
            </w:pPr>
          </w:p>
          <w:p w14:paraId="1A133141" w14:textId="16262ED2" w:rsidR="00EE7307" w:rsidRPr="00EE7307" w:rsidRDefault="00EE7307" w:rsidP="00EE7307">
            <w:pPr>
              <w:jc w:val="right"/>
              <w:rPr>
                <w:rFonts w:cstheme="minorHAnsi"/>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4057804E" w:rsidR="00774AA5" w:rsidRPr="0097598C" w:rsidRDefault="0097598C" w:rsidP="0097598C">
            <w:pPr>
              <w:spacing w:after="0" w:line="240" w:lineRule="auto"/>
              <w:rPr>
                <w:rFonts w:cstheme="minorHAnsi"/>
                <w:bCs/>
              </w:rPr>
            </w:pPr>
            <w:r>
              <w:rPr>
                <w:rFonts w:cstheme="minorHAnsi"/>
                <w:bCs/>
              </w:rPr>
              <w:lastRenderedPageBreak/>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sidRPr="00375F1A">
              <w:rPr>
                <w:rFonts w:cstheme="minorHAnsi"/>
                <w:iCs/>
                <w:color w:val="00B050"/>
              </w:rPr>
              <w:t>3</w:t>
            </w:r>
            <w:r w:rsidR="00774AA5" w:rsidRPr="00375F1A">
              <w:rPr>
                <w:rFonts w:cstheme="minorHAnsi"/>
                <w:iCs/>
                <w:color w:val="00B050"/>
              </w:rPr>
              <w:t xml:space="preserve"> (</w:t>
            </w:r>
            <w:r w:rsidR="00D707AB" w:rsidRPr="00375F1A">
              <w:rPr>
                <w:rFonts w:cstheme="minorHAnsi"/>
                <w:iCs/>
                <w:color w:val="00B050"/>
              </w:rPr>
              <w:t>tris</w:t>
            </w:r>
            <w:r w:rsidR="00774AA5" w:rsidRPr="00375F1A">
              <w:rPr>
                <w:rFonts w:cstheme="minorHAnsi"/>
                <w:iCs/>
                <w:color w:val="00B050"/>
              </w:rPr>
              <w:t>) darbo dienas</w:t>
            </w:r>
            <w:r w:rsidR="00774AA5" w:rsidRPr="00F0499F">
              <w:rPr>
                <w:rFonts w:cstheme="minorHAnsi"/>
                <w:bCs/>
              </w:rPr>
              <w:t xml:space="preserve">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44459D03" w:rsidR="00774AA5" w:rsidRPr="006617F8" w:rsidRDefault="006617F8" w:rsidP="006617F8">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375F1A">
              <w:rPr>
                <w:rFonts w:cstheme="minorHAnsi"/>
                <w:iCs/>
                <w:color w:val="00B050"/>
              </w:rPr>
              <w:t>15 (penkiolika) dienų</w:t>
            </w:r>
            <w:r w:rsidRPr="00F0499F">
              <w:rPr>
                <w:rFonts w:cstheme="minorHAnsi"/>
                <w:bCs/>
              </w:rPr>
              <w:t xml:space="preserve">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36D498DA" w:rsidR="00774AA5" w:rsidRPr="006617F8" w:rsidRDefault="006617F8" w:rsidP="006617F8">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Pr="00375F1A" w:rsidRDefault="00774AA5" w:rsidP="00CE7FDF">
            <w:pPr>
              <w:spacing w:after="0" w:line="240" w:lineRule="auto"/>
              <w:rPr>
                <w:rFonts w:cstheme="minorHAnsi"/>
                <w:iCs/>
                <w:color w:val="00B050"/>
              </w:rPr>
            </w:pPr>
            <w:r w:rsidRPr="00375F1A">
              <w:rPr>
                <w:rFonts w:cstheme="minorHAnsi"/>
                <w:iCs/>
                <w:color w:val="00B050"/>
              </w:rPr>
              <w:t xml:space="preserve">5 (penkias) </w:t>
            </w:r>
            <w:r w:rsidR="007A5905" w:rsidRPr="00375F1A">
              <w:rPr>
                <w:rFonts w:cstheme="minorHAnsi"/>
                <w:iCs/>
                <w:color w:val="00B050"/>
              </w:rPr>
              <w:t xml:space="preserve">darbo </w:t>
            </w:r>
            <w:r w:rsidRPr="00375F1A">
              <w:rPr>
                <w:rFonts w:cstheme="minorHAnsi"/>
                <w:iCs/>
                <w:color w:val="00B050"/>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451605AB" w:rsidR="00774AA5" w:rsidRPr="006617F8" w:rsidRDefault="006617F8" w:rsidP="006617F8">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EE3FA4">
              <w:rPr>
                <w:rFonts w:cstheme="minorHAnsi"/>
                <w:iCs/>
                <w:color w:val="00B050"/>
              </w:rPr>
              <w:t>6 (šešias) darbo dienas</w:t>
            </w:r>
            <w:r w:rsidRPr="00F0499F">
              <w:rPr>
                <w:rFonts w:cstheme="minorHAnsi"/>
              </w:rPr>
              <w:t xml:space="preserve">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01F7453B" w:rsidR="00774AA5" w:rsidRPr="00B76F24" w:rsidRDefault="00B76F24" w:rsidP="00B76F24">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EE3FA4">
              <w:rPr>
                <w:rFonts w:cstheme="minorHAnsi"/>
                <w:iCs/>
                <w:color w:val="00B050"/>
              </w:rPr>
              <w:lastRenderedPageBreak/>
              <w:t>per 15 (penkiolika) dienų</w:t>
            </w:r>
            <w:r w:rsidRPr="00F0499F">
              <w:rPr>
                <w:rFonts w:cstheme="minorHAnsi"/>
              </w:rPr>
              <w:t xml:space="preserve">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536617B4" w:rsidR="00774AA5" w:rsidRPr="00C45C20" w:rsidRDefault="00C45C20" w:rsidP="00C45C20">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EE3FA4">
              <w:rPr>
                <w:rFonts w:cstheme="minorHAnsi"/>
                <w:iCs/>
                <w:color w:val="00B050"/>
              </w:rPr>
              <w:t xml:space="preserve">5 (penkių) </w:t>
            </w:r>
            <w:r w:rsidR="00024DB9" w:rsidRPr="00EE3FA4">
              <w:rPr>
                <w:rFonts w:cstheme="minorHAnsi"/>
                <w:iCs/>
                <w:color w:val="00B050"/>
              </w:rPr>
              <w:t xml:space="preserve">darbo </w:t>
            </w:r>
            <w:r w:rsidRPr="00EE3FA4">
              <w:rPr>
                <w:rFonts w:cstheme="minorHAnsi"/>
                <w:iCs/>
                <w:color w:val="00B050"/>
              </w:rPr>
              <w:t>dienų</w:t>
            </w:r>
            <w:r w:rsidRPr="00F0499F">
              <w:rPr>
                <w:rFonts w:cstheme="minorHAnsi"/>
                <w:bCs/>
              </w:rPr>
              <w:t>,</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57E8D3A7" w:rsidR="00F50C57" w:rsidRPr="00C45C20" w:rsidRDefault="00C45C20" w:rsidP="00C45C20">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0C83D7" w:rsidR="00ED5B78" w:rsidRPr="00C45C20" w:rsidRDefault="000B4E01" w:rsidP="00451AF7">
            <w:pPr>
              <w:spacing w:after="0" w:line="240" w:lineRule="auto"/>
              <w:jc w:val="both"/>
              <w:rPr>
                <w:rFonts w:cstheme="minorHAnsi"/>
                <w:i/>
                <w:iCs/>
              </w:rPr>
            </w:pPr>
            <w:r w:rsidRPr="003A6EE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Subtitle"/>
        <w:jc w:val="center"/>
      </w:pPr>
      <w:r w:rsidRPr="00F0499F">
        <w:t>TECHNINĖ SPECIFIKACIJA</w:t>
      </w:r>
    </w:p>
    <w:p w14:paraId="580F8AB4" w14:textId="7A988FC1" w:rsidR="00070C34" w:rsidRPr="00987694" w:rsidRDefault="00D532A8" w:rsidP="00070C34">
      <w:pPr>
        <w:rPr>
          <w:i/>
          <w:iCs/>
        </w:rPr>
      </w:pPr>
      <w:r>
        <w:rPr>
          <w:i/>
          <w:iCs/>
        </w:rPr>
        <w:t>Excel</w:t>
      </w:r>
      <w:r w:rsidR="00070C34">
        <w:rPr>
          <w:i/>
          <w:iCs/>
        </w:rPr>
        <w:t xml:space="preserve"> </w:t>
      </w:r>
      <w:r w:rsidR="00070C34" w:rsidRPr="00750C10">
        <w:rPr>
          <w:i/>
          <w:iCs/>
        </w:rPr>
        <w:t>2 pried</w:t>
      </w:r>
      <w:r w:rsidR="007F2628">
        <w:rPr>
          <w:i/>
          <w:iCs/>
        </w:rPr>
        <w:t>as</w:t>
      </w:r>
      <w:r w:rsidR="00070C34" w:rsidRPr="00750C10">
        <w:rPr>
          <w:i/>
          <w:iCs/>
        </w:rPr>
        <w:t xml:space="preserve"> „Techninė specifikacija“</w:t>
      </w:r>
      <w:r w:rsidR="007F2628">
        <w:rPr>
          <w:i/>
          <w:iCs/>
        </w:rPr>
        <w:t xml:space="preserve"> </w:t>
      </w:r>
      <w:r w:rsidR="007F2628" w:rsidRPr="005D72FE">
        <w:rPr>
          <w:b/>
          <w:bCs/>
          <w:i/>
          <w:iCs/>
        </w:rPr>
        <w:t>(</w:t>
      </w:r>
      <w:r w:rsidR="006C22E0">
        <w:rPr>
          <w:b/>
          <w:bCs/>
          <w:i/>
          <w:iCs/>
        </w:rPr>
        <w:t>užpildyti</w:t>
      </w:r>
      <w:r w:rsidR="007F2628">
        <w:rPr>
          <w:i/>
          <w:iCs/>
        </w:rPr>
        <w:t>).</w:t>
      </w:r>
    </w:p>
    <w:p w14:paraId="3FF29373" w14:textId="77777777" w:rsidR="00070C34" w:rsidRPr="00070C34" w:rsidRDefault="00070C34" w:rsidP="00070C34"/>
    <w:p w14:paraId="7EC91839" w14:textId="5F577012" w:rsidR="00A4599F" w:rsidRPr="00276988" w:rsidRDefault="00A4599F" w:rsidP="00DE290C">
      <w:pPr>
        <w:rPr>
          <w:rFonts w:cstheme="minorHAnsi"/>
          <w:b/>
          <w:bCs/>
          <w:smallCaps/>
          <w:sz w:val="20"/>
          <w:szCs w:val="20"/>
        </w:rPr>
      </w:pPr>
      <w:r w:rsidRPr="00276988">
        <w:rPr>
          <w:rFonts w:cstheme="minorHAnsi"/>
          <w:b/>
          <w:bCs/>
          <w:smallCaps/>
          <w:sz w:val="20"/>
          <w:szCs w:val="20"/>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w:t>
      </w:r>
      <w:bookmarkStart w:id="52" w:name="_Hlk144374309"/>
      <w:r w:rsidRPr="00F0499F">
        <w:rPr>
          <w:rFonts w:asciiTheme="minorHAnsi" w:eastAsia="Calibri" w:hAnsiTheme="minorHAnsi" w:cstheme="minorHAnsi"/>
          <w:color w:val="0070C0"/>
          <w:sz w:val="21"/>
          <w:szCs w:val="21"/>
        </w:rPr>
        <w:t>Tiekėjų pašalinimo pagrindai</w:t>
      </w:r>
      <w:bookmarkEnd w:id="52"/>
      <w:r w:rsidRPr="00F0499F">
        <w:rPr>
          <w:rFonts w:asciiTheme="minorHAnsi" w:eastAsia="Calibri" w:hAnsiTheme="minorHAnsi" w:cstheme="minorHAnsi"/>
          <w:color w:val="0070C0"/>
          <w:sz w:val="21"/>
          <w:szCs w:val="21"/>
        </w:rPr>
        <w:t>“</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20AFE96A" w14:textId="77777777" w:rsidR="00EC6CA6" w:rsidRPr="00FB3D44" w:rsidRDefault="00EC6CA6" w:rsidP="009B3E46">
      <w:pPr>
        <w:pStyle w:val="NoSpacing"/>
        <w:ind w:firstLine="709"/>
        <w:jc w:val="both"/>
        <w:rPr>
          <w:b/>
          <w:bCs/>
          <w:i/>
          <w:iCs/>
        </w:rPr>
      </w:pPr>
      <w:r>
        <w:rPr>
          <w:b/>
          <w:bCs/>
          <w:i/>
          <w:iCs/>
        </w:rPr>
        <w:t>N</w:t>
      </w:r>
      <w:r w:rsidRPr="006A38DD">
        <w:rPr>
          <w:b/>
          <w:bCs/>
          <w:i/>
          <w:iCs/>
        </w:rPr>
        <w:t>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894B50" w14:paraId="2C856BD0" w14:textId="77777777" w:rsidTr="008444C8">
        <w:trPr>
          <w:trHeight w:val="12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616766" w14:textId="77777777" w:rsidR="00894B50" w:rsidRDefault="00894B50" w:rsidP="008444C8">
            <w:pPr>
              <w:suppressAutoHyphens/>
              <w:spacing w:line="240" w:lineRule="auto"/>
              <w:ind w:left="32"/>
              <w:jc w:val="center"/>
              <w:rPr>
                <w:b/>
                <w:bCs/>
                <w:szCs w:val="24"/>
                <w:lang w:eastAsia="ar-SA"/>
              </w:rPr>
            </w:pPr>
            <w:r>
              <w:rPr>
                <w:b/>
                <w:bCs/>
                <w:szCs w:val="24"/>
                <w:lang w:eastAsia="ar-SA"/>
              </w:rPr>
              <w:t>Eil. Nr.</w:t>
            </w:r>
          </w:p>
          <w:p w14:paraId="05C8B649" w14:textId="77777777" w:rsidR="00894B50" w:rsidRDefault="00894B50" w:rsidP="008444C8">
            <w:pPr>
              <w:suppressAutoHyphens/>
              <w:spacing w:line="240" w:lineRule="auto"/>
              <w:ind w:left="32"/>
              <w:jc w:val="center"/>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05B650" w14:textId="77777777" w:rsidR="00894B50" w:rsidRDefault="00894B50" w:rsidP="008444C8">
            <w:pPr>
              <w:suppressAutoHyphens/>
              <w:spacing w:line="240" w:lineRule="auto"/>
              <w:jc w:val="center"/>
              <w:rPr>
                <w:bCs/>
                <w:szCs w:val="24"/>
              </w:rPr>
            </w:pPr>
            <w:r>
              <w:rPr>
                <w:b/>
                <w:szCs w:val="24"/>
                <w:lang w:eastAsia="ar-SA"/>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2FB97B" w14:textId="77777777" w:rsidR="00894B50" w:rsidRDefault="00894B50" w:rsidP="008444C8">
            <w:pPr>
              <w:suppressAutoHyphens/>
              <w:spacing w:line="240" w:lineRule="auto"/>
              <w:jc w:val="center"/>
              <w:rPr>
                <w:rFonts w:eastAsia="Yu Mincho"/>
                <w:b/>
                <w:bCs/>
                <w:szCs w:val="24"/>
                <w:lang w:eastAsia="ar-SA"/>
              </w:rPr>
            </w:pPr>
            <w:r>
              <w:rPr>
                <w:rFonts w:eastAsia="Yu Mincho"/>
                <w:b/>
                <w:bCs/>
                <w:szCs w:val="24"/>
                <w:lang w:eastAsia="ar-SA"/>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EB9A26" w14:textId="77777777" w:rsidR="00894B50" w:rsidRDefault="00894B50" w:rsidP="008444C8">
            <w:pPr>
              <w:suppressAutoHyphens/>
              <w:spacing w:line="240" w:lineRule="auto"/>
              <w:jc w:val="center"/>
              <w:rPr>
                <w:bCs/>
                <w:iCs/>
                <w:szCs w:val="24"/>
              </w:rPr>
            </w:pPr>
            <w:r>
              <w:rPr>
                <w:b/>
                <w:szCs w:val="24"/>
                <w:lang w:eastAsia="ar-SA"/>
              </w:rPr>
              <w:t>Pašalinimo pagrindų nebuvimą įrodantys dokumentai</w:t>
            </w:r>
          </w:p>
        </w:tc>
      </w:tr>
      <w:tr w:rsidR="00894B50" w14:paraId="4A0B9272" w14:textId="77777777" w:rsidTr="008444C8">
        <w:tc>
          <w:tcPr>
            <w:tcW w:w="96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5D365" w14:textId="77777777" w:rsidR="00894B50" w:rsidRDefault="00894B50" w:rsidP="008444C8">
            <w:pPr>
              <w:suppressAutoHyphens/>
              <w:spacing w:line="240" w:lineRule="auto"/>
              <w:jc w:val="both"/>
              <w:rPr>
                <w:szCs w:val="24"/>
              </w:rPr>
            </w:pPr>
            <w:r>
              <w:rPr>
                <w:b/>
                <w:bCs/>
                <w:color w:val="7030A0"/>
                <w:szCs w:val="24"/>
              </w:rPr>
              <w:t>Privalomi</w:t>
            </w:r>
            <w:r>
              <w:rPr>
                <w:b/>
                <w:bCs/>
                <w:color w:val="7030A0"/>
                <w:szCs w:val="24"/>
                <w:vertAlign w:val="superscript"/>
              </w:rPr>
              <w:footnoteReference w:id="2"/>
            </w:r>
            <w:r>
              <w:rPr>
                <w:b/>
                <w:bCs/>
                <w:color w:val="7030A0"/>
                <w:szCs w:val="24"/>
              </w:rPr>
              <w:t xml:space="preserve"> pašalinimo pagrindai pagal VPĮ 46 straipsnio 1 – 4 dalių nuostatas</w:t>
            </w:r>
          </w:p>
        </w:tc>
      </w:tr>
      <w:tr w:rsidR="00894B50" w14:paraId="23C93BE3" w14:textId="77777777" w:rsidTr="008444C8">
        <w:trPr>
          <w:trHeight w:val="118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E0791" w14:textId="77777777" w:rsidR="00894B50" w:rsidRDefault="00894B50" w:rsidP="00894B5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50B96" w14:textId="77777777" w:rsidR="00894B50" w:rsidRDefault="00894B50" w:rsidP="008444C8">
            <w:pPr>
              <w:suppressAutoHyphens/>
              <w:spacing w:line="240" w:lineRule="auto"/>
              <w:jc w:val="both"/>
              <w:rPr>
                <w:b/>
                <w:bCs/>
                <w:szCs w:val="24"/>
              </w:rPr>
            </w:pPr>
            <w:r>
              <w:rPr>
                <w:szCs w:val="24"/>
              </w:rPr>
              <w:t>Tiekėjas arba jo atsakingas asmuo, nurodytas VPĮ 46 straipsnio 2 dalies 2 punkte, nuteistas už šią nusikalstamą veiką:</w:t>
            </w:r>
          </w:p>
          <w:p w14:paraId="194A3F07" w14:textId="77777777" w:rsidR="00894B50" w:rsidRDefault="00894B50" w:rsidP="008444C8">
            <w:pPr>
              <w:suppressAutoHyphens/>
              <w:spacing w:line="240" w:lineRule="auto"/>
              <w:jc w:val="both"/>
              <w:rPr>
                <w:b/>
                <w:bCs/>
                <w:szCs w:val="24"/>
              </w:rPr>
            </w:pPr>
            <w:r>
              <w:rPr>
                <w:bCs/>
                <w:szCs w:val="24"/>
              </w:rPr>
              <w:t>1) dalyvavimą nusikalstamame susivienijime, jo organizavimą ar vadovavimą jam;</w:t>
            </w:r>
          </w:p>
          <w:p w14:paraId="5060B899" w14:textId="77777777" w:rsidR="00894B50" w:rsidRDefault="00894B50" w:rsidP="008444C8">
            <w:pPr>
              <w:suppressAutoHyphens/>
              <w:spacing w:line="240" w:lineRule="auto"/>
              <w:jc w:val="both"/>
              <w:rPr>
                <w:b/>
                <w:bCs/>
                <w:szCs w:val="24"/>
              </w:rPr>
            </w:pPr>
            <w:r>
              <w:rPr>
                <w:bCs/>
                <w:szCs w:val="24"/>
              </w:rPr>
              <w:t>2) kyšininkavimą, prekybą poveikiu, papirkimą;</w:t>
            </w:r>
          </w:p>
          <w:p w14:paraId="2996A33E" w14:textId="77777777" w:rsidR="00894B50" w:rsidRDefault="00894B50" w:rsidP="008444C8">
            <w:pPr>
              <w:suppressAutoHyphens/>
              <w:spacing w:line="240" w:lineRule="auto"/>
              <w:jc w:val="both"/>
              <w:rPr>
                <w:b/>
                <w:bCs/>
                <w:szCs w:val="24"/>
              </w:rPr>
            </w:pPr>
            <w:r>
              <w:rPr>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Pr>
                <w:bCs/>
                <w:szCs w:val="24"/>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13015D50" w14:textId="77777777" w:rsidR="00894B50" w:rsidRDefault="00894B50" w:rsidP="008444C8">
            <w:pPr>
              <w:suppressAutoHyphens/>
              <w:spacing w:line="240" w:lineRule="auto"/>
              <w:jc w:val="both"/>
              <w:rPr>
                <w:b/>
                <w:bCs/>
                <w:szCs w:val="24"/>
              </w:rPr>
            </w:pPr>
            <w:r>
              <w:rPr>
                <w:bCs/>
                <w:szCs w:val="24"/>
              </w:rPr>
              <w:t>4) nusikalstamą bankrotą;</w:t>
            </w:r>
          </w:p>
          <w:p w14:paraId="36658D18" w14:textId="77777777" w:rsidR="00894B50" w:rsidRDefault="00894B50" w:rsidP="008444C8">
            <w:pPr>
              <w:suppressAutoHyphens/>
              <w:spacing w:line="240" w:lineRule="auto"/>
              <w:jc w:val="both"/>
              <w:rPr>
                <w:b/>
                <w:bCs/>
                <w:szCs w:val="24"/>
              </w:rPr>
            </w:pPr>
            <w:r>
              <w:rPr>
                <w:bCs/>
                <w:szCs w:val="24"/>
              </w:rPr>
              <w:t>5) teroristinį ir su teroristine veikla susijusį nusikaltimą;</w:t>
            </w:r>
          </w:p>
          <w:p w14:paraId="70E2B30C" w14:textId="77777777" w:rsidR="00894B50" w:rsidRDefault="00894B50" w:rsidP="008444C8">
            <w:pPr>
              <w:suppressAutoHyphens/>
              <w:spacing w:line="240" w:lineRule="auto"/>
              <w:jc w:val="both"/>
              <w:rPr>
                <w:b/>
                <w:bCs/>
                <w:szCs w:val="24"/>
              </w:rPr>
            </w:pPr>
            <w:r>
              <w:rPr>
                <w:bCs/>
                <w:szCs w:val="24"/>
              </w:rPr>
              <w:t>6) nusikalstamu būdu gauto turto legalizavimą;</w:t>
            </w:r>
          </w:p>
          <w:p w14:paraId="43FBD1B0" w14:textId="77777777" w:rsidR="00894B50" w:rsidRDefault="00894B50" w:rsidP="008444C8">
            <w:pPr>
              <w:suppressAutoHyphens/>
              <w:spacing w:line="240" w:lineRule="auto"/>
              <w:jc w:val="both"/>
              <w:rPr>
                <w:b/>
                <w:bCs/>
                <w:szCs w:val="24"/>
              </w:rPr>
            </w:pPr>
            <w:r>
              <w:rPr>
                <w:bCs/>
                <w:szCs w:val="24"/>
              </w:rPr>
              <w:t>7) prekybą žmonėmis, vaiko pirkimą arba pardavimą;</w:t>
            </w:r>
          </w:p>
          <w:p w14:paraId="2EA8305E" w14:textId="77777777" w:rsidR="00894B50" w:rsidRDefault="00894B50" w:rsidP="008444C8">
            <w:pPr>
              <w:suppressAutoHyphens/>
              <w:spacing w:line="240" w:lineRule="auto"/>
              <w:jc w:val="both"/>
              <w:rPr>
                <w:b/>
                <w:bCs/>
                <w:szCs w:val="24"/>
              </w:rPr>
            </w:pPr>
            <w:r>
              <w:rPr>
                <w:bCs/>
                <w:szCs w:val="24"/>
              </w:rPr>
              <w:t>8) kitos valstybės tiekėjo atliktą nusikaltimą, apibrėžtą Direktyvos 2014/24/ES 57 straipsnio 1 dalyje išvardytus Europos Sąjungos teisės aktus įgyvendinančiuose kitų valstybių teisės aktuose.</w:t>
            </w:r>
          </w:p>
          <w:p w14:paraId="0554616A" w14:textId="77777777" w:rsidR="00894B50" w:rsidRDefault="00894B50" w:rsidP="008444C8">
            <w:pPr>
              <w:suppressAutoHyphens/>
              <w:spacing w:after="0" w:line="240" w:lineRule="auto"/>
              <w:jc w:val="both"/>
              <w:rPr>
                <w:b/>
                <w:bCs/>
                <w:szCs w:val="24"/>
              </w:rPr>
            </w:pPr>
          </w:p>
          <w:p w14:paraId="1129DC21" w14:textId="77777777" w:rsidR="00894B50" w:rsidRDefault="00894B50" w:rsidP="008444C8">
            <w:pPr>
              <w:suppressAutoHyphens/>
              <w:spacing w:line="240" w:lineRule="auto"/>
              <w:jc w:val="both"/>
              <w:rPr>
                <w:b/>
                <w:bCs/>
                <w:szCs w:val="24"/>
              </w:rPr>
            </w:pPr>
            <w:r>
              <w:rPr>
                <w:bCs/>
                <w:szCs w:val="24"/>
              </w:rPr>
              <w:t>Laikoma, kad tiekėjas arba jo atsakingas asmuo nuteistas už aukščiau nurodytą nusikalstamą veiką, kai dėl:</w:t>
            </w:r>
          </w:p>
          <w:p w14:paraId="0DEE8F72" w14:textId="77777777" w:rsidR="00894B50" w:rsidRDefault="00894B50" w:rsidP="008444C8">
            <w:pPr>
              <w:suppressAutoHyphens/>
              <w:spacing w:line="240" w:lineRule="auto"/>
              <w:jc w:val="both"/>
              <w:rPr>
                <w:b/>
                <w:bCs/>
                <w:szCs w:val="24"/>
              </w:rPr>
            </w:pPr>
            <w:r>
              <w:rPr>
                <w:bCs/>
                <w:szCs w:val="24"/>
              </w:rPr>
              <w:t>1) tiekėjo, kuris yra fizinis asmuo, per pastaruosius 5 metus buvo priimtas ir įsiteisėjęs apkaltinamasis teismo nuosprendis ir šis asmuo turi neišnykusį ar nepanaikintą teistumą;</w:t>
            </w:r>
          </w:p>
          <w:p w14:paraId="1401B766" w14:textId="77777777" w:rsidR="00894B50" w:rsidRDefault="00894B50" w:rsidP="008444C8">
            <w:pPr>
              <w:pStyle w:val="NoSpacing"/>
              <w:jc w:val="both"/>
            </w:pPr>
            <w:r>
              <w:rPr>
                <w:bCs/>
              </w:rPr>
              <w:t xml:space="preserve">2) </w:t>
            </w:r>
            <w:r>
              <w:t xml:space="preserve">tiekėjo, kuris yra juridinis asmuo, kita organizacija ar jos </w:t>
            </w:r>
            <w:r>
              <w:rPr>
                <w:b/>
                <w:bCs/>
              </w:rPr>
              <w:t>struktūrinis</w:t>
            </w:r>
            <w: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E57343" w14:textId="77777777" w:rsidR="00894B50" w:rsidRDefault="00894B50" w:rsidP="008444C8">
            <w:pPr>
              <w:pStyle w:val="NoSpacing"/>
              <w:jc w:val="both"/>
            </w:pPr>
          </w:p>
          <w:p w14:paraId="1D839574" w14:textId="77777777" w:rsidR="00894B50" w:rsidRDefault="00894B50" w:rsidP="008444C8">
            <w:pPr>
              <w:suppressAutoHyphens/>
              <w:spacing w:line="240" w:lineRule="auto"/>
              <w:jc w:val="both"/>
              <w:rPr>
                <w:b/>
                <w:bCs/>
                <w:szCs w:val="24"/>
              </w:rPr>
            </w:pPr>
            <w:r>
              <w:rPr>
                <w:bCs/>
                <w:szCs w:val="24"/>
              </w:rPr>
              <w:t xml:space="preserve">3) tiekėjo, kuris yra juridinis asmuo, kita organizacija ar jos </w:t>
            </w:r>
            <w:r>
              <w:rPr>
                <w:b/>
                <w:szCs w:val="24"/>
              </w:rPr>
              <w:t>struktūrinis</w:t>
            </w:r>
            <w:r>
              <w:rPr>
                <w:bCs/>
                <w:szCs w:val="24"/>
              </w:rPr>
              <w:t xml:space="preserve"> padalinys, per pastaruosius 5 metus </w:t>
            </w:r>
            <w:r>
              <w:rPr>
                <w:bCs/>
                <w:szCs w:val="24"/>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3AE3" w14:textId="77777777" w:rsidR="00894B50" w:rsidRDefault="00894B50" w:rsidP="008444C8">
            <w:pPr>
              <w:suppressAutoHyphens/>
              <w:spacing w:line="240" w:lineRule="auto"/>
              <w:jc w:val="both"/>
              <w:rPr>
                <w:rFonts w:eastAsia="Yu Mincho"/>
                <w:b/>
                <w:bCs/>
                <w:szCs w:val="24"/>
              </w:rPr>
            </w:pPr>
            <w:r>
              <w:rPr>
                <w:rFonts w:eastAsia="Yu Mincho"/>
                <w:b/>
                <w:bCs/>
                <w:szCs w:val="24"/>
              </w:rPr>
              <w:lastRenderedPageBreak/>
              <w:t>VPĮ 46 straipsnio 1 dalis</w:t>
            </w:r>
          </w:p>
          <w:p w14:paraId="6924F5B2" w14:textId="77777777" w:rsidR="00894B50" w:rsidRDefault="00894B50" w:rsidP="008444C8">
            <w:pPr>
              <w:suppressAutoHyphens/>
              <w:spacing w:line="240" w:lineRule="auto"/>
              <w:jc w:val="both"/>
              <w:rPr>
                <w:rFonts w:eastAsia="Yu Mincho"/>
                <w:szCs w:val="24"/>
              </w:rPr>
            </w:pPr>
          </w:p>
          <w:p w14:paraId="49F2A8B2" w14:textId="77777777" w:rsidR="00894B50" w:rsidRDefault="00894B50" w:rsidP="008444C8">
            <w:pPr>
              <w:suppressAutoHyphens/>
              <w:spacing w:line="240" w:lineRule="auto"/>
              <w:jc w:val="both"/>
              <w:rPr>
                <w:rFonts w:eastAsia="Yu Mincho"/>
                <w:szCs w:val="24"/>
              </w:rPr>
            </w:pPr>
            <w:r>
              <w:rPr>
                <w:rFonts w:eastAsia="Yu Mincho"/>
                <w:szCs w:val="24"/>
              </w:rPr>
              <w:t>EBVPD III dalies A1-A6 punktai</w:t>
            </w:r>
          </w:p>
          <w:p w14:paraId="7D3E983E" w14:textId="77777777" w:rsidR="00894B50" w:rsidRDefault="00894B50" w:rsidP="008444C8">
            <w:pPr>
              <w:suppressAutoHyphens/>
              <w:spacing w:line="240" w:lineRule="auto"/>
              <w:jc w:val="both"/>
              <w:rPr>
                <w:rFonts w:eastAsia="Yu Mincho"/>
                <w:szCs w:val="24"/>
              </w:rPr>
            </w:pPr>
          </w:p>
          <w:p w14:paraId="65636BB9" w14:textId="77777777" w:rsidR="00894B50" w:rsidRDefault="00894B50" w:rsidP="008444C8">
            <w:pPr>
              <w:suppressAutoHyphens/>
              <w:spacing w:line="240" w:lineRule="auto"/>
              <w:jc w:val="both"/>
              <w:rPr>
                <w:rFonts w:eastAsia="Yu Mincho"/>
                <w:szCs w:val="24"/>
              </w:rPr>
            </w:pPr>
            <w:r>
              <w:rPr>
                <w:rFonts w:eastAsia="Yu Mincho"/>
                <w:szCs w:val="24"/>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872F2" w14:textId="77777777" w:rsidR="00894B50" w:rsidRDefault="00894B50" w:rsidP="008444C8">
            <w:pPr>
              <w:suppressAutoHyphens/>
              <w:spacing w:line="240" w:lineRule="auto"/>
              <w:jc w:val="both"/>
              <w:rPr>
                <w:szCs w:val="24"/>
                <w:lang w:eastAsia="ar-SA"/>
              </w:rPr>
            </w:pPr>
            <w:r>
              <w:rPr>
                <w:szCs w:val="24"/>
              </w:rPr>
              <w:t>Iš Lietuvoje įsteigtų subjektų reikalaujama:</w:t>
            </w:r>
          </w:p>
          <w:p w14:paraId="54CE867A" w14:textId="77777777" w:rsidR="00894B50" w:rsidRDefault="00894B50" w:rsidP="008444C8">
            <w:pPr>
              <w:numPr>
                <w:ilvl w:val="0"/>
                <w:numId w:val="13"/>
              </w:numPr>
              <w:spacing w:after="0" w:line="240" w:lineRule="auto"/>
              <w:ind w:left="314"/>
              <w:jc w:val="both"/>
              <w:rPr>
                <w:b/>
                <w:bCs/>
                <w:szCs w:val="24"/>
                <w:lang w:eastAsia="ar-SA"/>
              </w:rPr>
            </w:pPr>
            <w:r>
              <w:rPr>
                <w:szCs w:val="24"/>
                <w:lang w:eastAsia="ar-SA"/>
              </w:rPr>
              <w:t>išrašo iš teismo sprendimo arba</w:t>
            </w:r>
          </w:p>
          <w:p w14:paraId="1209EAFD" w14:textId="77777777" w:rsidR="00894B50" w:rsidRDefault="00894B50" w:rsidP="008444C8">
            <w:pPr>
              <w:numPr>
                <w:ilvl w:val="0"/>
                <w:numId w:val="13"/>
              </w:numPr>
              <w:spacing w:after="0" w:line="240" w:lineRule="auto"/>
              <w:ind w:left="314"/>
              <w:jc w:val="both"/>
              <w:rPr>
                <w:b/>
                <w:bCs/>
                <w:szCs w:val="24"/>
                <w:lang w:eastAsia="ar-SA"/>
              </w:rPr>
            </w:pPr>
            <w:r>
              <w:rPr>
                <w:szCs w:val="24"/>
                <w:lang w:eastAsia="ar-SA"/>
              </w:rPr>
              <w:t>Informatikos ir ryšių departamento prie Vidaus reikalų ministerijos pažymos, arba</w:t>
            </w:r>
          </w:p>
          <w:p w14:paraId="21889845" w14:textId="77777777" w:rsidR="00894B50" w:rsidRDefault="00894B50" w:rsidP="008444C8">
            <w:pPr>
              <w:numPr>
                <w:ilvl w:val="0"/>
                <w:numId w:val="13"/>
              </w:numPr>
              <w:spacing w:after="0" w:line="240" w:lineRule="auto"/>
              <w:ind w:left="314"/>
              <w:jc w:val="both"/>
              <w:rPr>
                <w:b/>
                <w:bCs/>
                <w:szCs w:val="24"/>
                <w:lang w:eastAsia="ar-SA"/>
              </w:rPr>
            </w:pPr>
            <w:r>
              <w:rPr>
                <w:szCs w:val="24"/>
                <w:lang w:eastAsia="ar-SA"/>
              </w:rPr>
              <w:t>valstybės įmonės Registrų centro Lietuvos Respublikos Vyriausybės nustatyta tvarka išduoto dokumento, patvirtinančio jungtinius kompetentingų institucijų tvarkomus duomenis.</w:t>
            </w:r>
          </w:p>
          <w:p w14:paraId="104656ED" w14:textId="77777777" w:rsidR="00894B50" w:rsidRDefault="00894B50" w:rsidP="008444C8">
            <w:pPr>
              <w:suppressAutoHyphens/>
              <w:spacing w:after="0" w:line="240" w:lineRule="auto"/>
              <w:jc w:val="both"/>
              <w:rPr>
                <w:szCs w:val="24"/>
              </w:rPr>
            </w:pPr>
          </w:p>
          <w:p w14:paraId="75817CFD" w14:textId="77777777" w:rsidR="00894B50" w:rsidRDefault="00894B50" w:rsidP="008444C8">
            <w:pPr>
              <w:suppressAutoHyphens/>
              <w:spacing w:line="240" w:lineRule="auto"/>
              <w:jc w:val="both"/>
              <w:rPr>
                <w:szCs w:val="24"/>
                <w:lang w:eastAsia="ar-SA"/>
              </w:rPr>
            </w:pPr>
            <w:r>
              <w:rPr>
                <w:szCs w:val="24"/>
              </w:rPr>
              <w:t>Iš ne Lietuvoje įsteigtų subjektų reikalaujama:</w:t>
            </w:r>
          </w:p>
          <w:p w14:paraId="03A4ED46" w14:textId="77777777" w:rsidR="00894B50" w:rsidRDefault="00894B50" w:rsidP="008444C8">
            <w:pPr>
              <w:numPr>
                <w:ilvl w:val="0"/>
                <w:numId w:val="13"/>
              </w:numPr>
              <w:spacing w:after="0" w:line="240" w:lineRule="auto"/>
              <w:ind w:left="314"/>
              <w:jc w:val="both"/>
              <w:rPr>
                <w:b/>
                <w:bCs/>
                <w:szCs w:val="24"/>
                <w:lang w:eastAsia="ar-SA"/>
              </w:rPr>
            </w:pPr>
            <w:r>
              <w:rPr>
                <w:szCs w:val="24"/>
                <w:lang w:eastAsia="ar-SA"/>
              </w:rPr>
              <w:t>atitinkamos užsienio šalies institucijos dokumento</w:t>
            </w:r>
            <w:r>
              <w:rPr>
                <w:szCs w:val="24"/>
                <w:vertAlign w:val="superscript"/>
                <w:lang w:eastAsia="ar-SA"/>
              </w:rPr>
              <w:footnoteReference w:id="3"/>
            </w:r>
            <w:r>
              <w:rPr>
                <w:szCs w:val="24"/>
                <w:lang w:eastAsia="ar-SA"/>
              </w:rPr>
              <w:t>.</w:t>
            </w:r>
          </w:p>
          <w:p w14:paraId="692F578A" w14:textId="77777777" w:rsidR="00894B50" w:rsidRDefault="00894B50" w:rsidP="008444C8">
            <w:pPr>
              <w:suppressAutoHyphens/>
              <w:spacing w:after="0" w:line="240" w:lineRule="auto"/>
              <w:jc w:val="both"/>
              <w:rPr>
                <w:szCs w:val="24"/>
                <w:lang w:eastAsia="ar-SA"/>
              </w:rPr>
            </w:pPr>
          </w:p>
          <w:p w14:paraId="583E436A" w14:textId="77777777" w:rsidR="00894B50" w:rsidRDefault="00894B50" w:rsidP="008444C8">
            <w:pPr>
              <w:suppressAutoHyphens/>
              <w:spacing w:line="240" w:lineRule="auto"/>
              <w:jc w:val="both"/>
              <w:rPr>
                <w:color w:val="7030A0"/>
                <w:szCs w:val="24"/>
                <w:lang w:eastAsia="ar-SA"/>
              </w:rPr>
            </w:pPr>
            <w:r>
              <w:rPr>
                <w:szCs w:val="24"/>
                <w:lang w:eastAsia="ar-SA"/>
              </w:rPr>
              <w:lastRenderedPageBreak/>
              <w:t xml:space="preserve">Nurodyti dokumentai turi būti išduoti ne anksčiau kaip </w:t>
            </w:r>
            <w:r>
              <w:rPr>
                <w:color w:val="00B050"/>
                <w:szCs w:val="24"/>
                <w:lang w:eastAsia="ar-SA"/>
              </w:rPr>
              <w:t xml:space="preserve">180 dienų </w:t>
            </w:r>
            <w:r>
              <w:rPr>
                <w:szCs w:val="24"/>
                <w:lang w:eastAsia="ar-SA"/>
              </w:rPr>
              <w:t xml:space="preserve">iki </w:t>
            </w:r>
            <w:r>
              <w:rPr>
                <w:i/>
                <w:iCs/>
                <w:szCs w:val="24"/>
                <w:lang w:eastAsia="ar-SA"/>
              </w:rPr>
              <w:t>tos dienos, kai tiekėjas perkančiosios organizacijos prašymu turės pateikti pašalinimo pagrindų nebuvimą patvirtinančius dok</w:t>
            </w:r>
            <w:r>
              <w:rPr>
                <w:szCs w:val="24"/>
                <w:lang w:eastAsia="ar-SA"/>
              </w:rPr>
              <w:t xml:space="preserve">umentus. </w:t>
            </w:r>
            <w:r>
              <w:rPr>
                <w:b/>
                <w:bCs/>
                <w:i/>
                <w:iCs/>
                <w:color w:val="000000" w:themeColor="text1"/>
                <w:szCs w:val="24"/>
                <w:lang w:eastAsia="ar-SA"/>
              </w:rPr>
              <w:t>Pavyzdys</w:t>
            </w:r>
            <w:r>
              <w:rPr>
                <w:i/>
                <w:iCs/>
                <w:color w:val="000000" w:themeColor="text1"/>
                <w:szCs w:val="24"/>
                <w:lang w:eastAsia="ar-SA"/>
              </w:rPr>
              <w:t>: Jeigu perkančioji organizacija 2022-10-10 kreipėsi į tiekėją prašydama iki 2022-10-14 pateikti įrodančius dokumentus, jis turi būti išduotas ne anksčiau kaip 180 dienų, jas skaičiuojant atgal nuo 2022-10-14.</w:t>
            </w:r>
          </w:p>
          <w:p w14:paraId="67AD2421" w14:textId="77777777" w:rsidR="00894B50" w:rsidRDefault="00894B50" w:rsidP="008444C8">
            <w:pPr>
              <w:suppressAutoHyphens/>
              <w:spacing w:after="0" w:line="240" w:lineRule="auto"/>
              <w:jc w:val="both"/>
              <w:rPr>
                <w:b/>
                <w:bCs/>
                <w:szCs w:val="24"/>
                <w:lang w:eastAsia="ar-SA"/>
              </w:rPr>
            </w:pPr>
          </w:p>
          <w:p w14:paraId="784FF208" w14:textId="77777777" w:rsidR="00894B50" w:rsidRDefault="00894B50" w:rsidP="008444C8">
            <w:pPr>
              <w:suppressAutoHyphens/>
              <w:spacing w:line="240" w:lineRule="auto"/>
              <w:jc w:val="both"/>
              <w:rPr>
                <w:b/>
                <w:bCs/>
                <w:szCs w:val="24"/>
                <w:lang w:eastAsia="ar-SA"/>
              </w:rPr>
            </w:pPr>
            <w:r>
              <w:rPr>
                <w:bCs/>
                <w:szCs w:val="24"/>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2E051A43" w14:textId="77777777" w:rsidR="00894B50" w:rsidRDefault="00894B50" w:rsidP="008444C8">
            <w:pPr>
              <w:pStyle w:val="NoSpacing"/>
              <w:jc w:val="both"/>
              <w:rPr>
                <w:b/>
                <w:bCs/>
                <w:i/>
                <w:iCs/>
              </w:rPr>
            </w:pPr>
            <w:r>
              <w:rPr>
                <w:b/>
                <w:bCs/>
                <w:i/>
                <w:iCs/>
              </w:rPr>
              <w:t>PASTABA</w:t>
            </w:r>
          </w:p>
          <w:p w14:paraId="14CD51D6" w14:textId="77777777" w:rsidR="00894B50" w:rsidRDefault="00894B50" w:rsidP="008444C8">
            <w:pPr>
              <w:pStyle w:val="NoSpacing"/>
              <w:jc w:val="both"/>
            </w:pPr>
            <w:r>
              <w:t>Pažymų, patvirtinančių VPĮ 46 straipsnyje nurodytų tiekėjo pašalinimo pagrindų nebuvimą, pateikti nereikalaujama. Jų perkančioji organizacija reikalaus tik turėdama pagrįstų abejonių dėl tiekėjo patikimumo.</w:t>
            </w:r>
          </w:p>
        </w:tc>
      </w:tr>
      <w:tr w:rsidR="00894B50" w14:paraId="541865D1" w14:textId="77777777" w:rsidTr="008444C8">
        <w:trPr>
          <w:trHeight w:val="126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B2F54" w14:textId="77777777" w:rsidR="00894B50" w:rsidRDefault="00894B50" w:rsidP="00894B50">
            <w:pPr>
              <w:numPr>
                <w:ilvl w:val="0"/>
                <w:numId w:val="4"/>
              </w:numPr>
              <w:spacing w:after="0" w:line="240" w:lineRule="auto"/>
              <w:ind w:left="0" w:firstLine="0"/>
              <w:rPr>
                <w:b/>
                <w:bCs/>
                <w:color w:val="FF0000"/>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3AEBE" w14:textId="77777777" w:rsidR="00894B50" w:rsidRDefault="00894B50" w:rsidP="008444C8">
            <w:pPr>
              <w:suppressAutoHyphens/>
              <w:spacing w:line="240" w:lineRule="auto"/>
              <w:jc w:val="both"/>
              <w:rPr>
                <w:rFonts w:cstheme="minorHAnsi"/>
                <w:color w:val="FF0000"/>
              </w:rPr>
            </w:pPr>
            <w:r>
              <w:rPr>
                <w:rFonts w:cstheme="minorHAnsi"/>
                <w:color w:val="FF0000"/>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36100" w14:textId="77777777" w:rsidR="00894B50" w:rsidRDefault="00894B50" w:rsidP="008444C8">
            <w:pPr>
              <w:pStyle w:val="NoSpacing"/>
              <w:jc w:val="both"/>
              <w:rPr>
                <w:rFonts w:eastAsia="Yu Mincho" w:cstheme="minorHAnsi"/>
                <w:b/>
                <w:bCs/>
                <w:color w:val="FF0000"/>
                <w:lang w:eastAsia="en-US"/>
              </w:rPr>
            </w:pPr>
            <w:r>
              <w:rPr>
                <w:rFonts w:eastAsia="Yu Mincho" w:cstheme="minorHAnsi"/>
                <w:b/>
                <w:bCs/>
                <w:color w:val="FF0000"/>
                <w:lang w:eastAsia="en-US"/>
              </w:rPr>
              <w:t>VPĮ 46 straipsnio 2¹ dalis</w:t>
            </w:r>
          </w:p>
          <w:p w14:paraId="44DD1CC2" w14:textId="77777777" w:rsidR="00894B50" w:rsidRDefault="00894B50" w:rsidP="008444C8">
            <w:pPr>
              <w:pStyle w:val="NoSpacing"/>
              <w:jc w:val="both"/>
              <w:rPr>
                <w:rFonts w:eastAsia="Yu Mincho" w:cstheme="minorHAnsi"/>
                <w:b/>
                <w:bCs/>
                <w:color w:val="FF0000"/>
              </w:rPr>
            </w:pPr>
          </w:p>
          <w:p w14:paraId="71A51D8F" w14:textId="77777777" w:rsidR="00894B50" w:rsidRDefault="00894B50" w:rsidP="008444C8">
            <w:pPr>
              <w:suppressAutoHyphens/>
              <w:spacing w:line="240" w:lineRule="auto"/>
              <w:jc w:val="both"/>
              <w:rPr>
                <w:rFonts w:eastAsia="Yu Mincho" w:cstheme="minorHAnsi"/>
                <w:b/>
                <w:bCs/>
                <w:color w:val="FF0000"/>
                <w:lang w:eastAsia="ar-SA"/>
              </w:rPr>
            </w:pPr>
            <w:r>
              <w:rPr>
                <w:rFonts w:eastAsia="Yu Mincho" w:cstheme="minorHAnsi"/>
                <w:color w:val="FF000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BE40B" w14:textId="77777777" w:rsidR="00894B50" w:rsidRDefault="00894B50" w:rsidP="008444C8">
            <w:pPr>
              <w:pStyle w:val="NoSpacing"/>
              <w:jc w:val="both"/>
              <w:rPr>
                <w:rFonts w:cstheme="minorHAnsi"/>
                <w:color w:val="FF0000"/>
                <w:lang w:eastAsia="en-US"/>
              </w:rPr>
            </w:pPr>
            <w:r>
              <w:rPr>
                <w:rFonts w:cstheme="minorHAnsi"/>
                <w:color w:val="FF0000"/>
                <w:lang w:eastAsia="en-US"/>
              </w:rPr>
              <w:t>Iš Lietuvoje įsteigtų subjektų įrodančių dokumentų nereikalaujama. Užtenka pateikto EBVPD.</w:t>
            </w:r>
          </w:p>
        </w:tc>
      </w:tr>
      <w:tr w:rsidR="00894B50" w14:paraId="42E82F8A" w14:textId="77777777" w:rsidTr="008444C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6EB60" w14:textId="77777777" w:rsidR="00894B50" w:rsidRDefault="00894B50" w:rsidP="00894B50">
            <w:pPr>
              <w:numPr>
                <w:ilvl w:val="0"/>
                <w:numId w:val="4"/>
              </w:numPr>
              <w:spacing w:after="0" w:line="240" w:lineRule="auto"/>
              <w:ind w:left="0" w:firstLine="0"/>
              <w:rPr>
                <w:b/>
                <w:bCs/>
                <w:szCs w:val="24"/>
                <w:lang w:eastAsia="ar-SA"/>
              </w:rPr>
            </w:pPr>
            <w:bookmarkStart w:id="5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0A3A7" w14:textId="77777777" w:rsidR="00894B50" w:rsidRDefault="00894B50" w:rsidP="008444C8">
            <w:pPr>
              <w:suppressAutoHyphens/>
              <w:spacing w:line="240" w:lineRule="auto"/>
              <w:jc w:val="both"/>
              <w:rPr>
                <w:b/>
                <w:bCs/>
                <w:szCs w:val="24"/>
              </w:rPr>
            </w:pPr>
            <w:r>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133F72" w14:textId="77777777" w:rsidR="00894B50" w:rsidRDefault="00894B50" w:rsidP="008444C8">
            <w:pPr>
              <w:suppressAutoHyphens/>
              <w:spacing w:after="0" w:line="240" w:lineRule="auto"/>
              <w:jc w:val="both"/>
              <w:rPr>
                <w:b/>
                <w:bCs/>
                <w:szCs w:val="24"/>
              </w:rPr>
            </w:pPr>
          </w:p>
          <w:p w14:paraId="3E75C2F8" w14:textId="77777777" w:rsidR="00894B50" w:rsidRDefault="00894B50" w:rsidP="008444C8">
            <w:pPr>
              <w:suppressAutoHyphens/>
              <w:spacing w:line="240" w:lineRule="auto"/>
              <w:jc w:val="both"/>
              <w:rPr>
                <w:b/>
                <w:bCs/>
                <w:szCs w:val="24"/>
              </w:rPr>
            </w:pPr>
            <w:r>
              <w:rPr>
                <w:bCs/>
                <w:szCs w:val="24"/>
              </w:rPr>
              <w:t>Laikoma, kad tiekėjas arba jo atsakingas asmuo nuteistas už aukščiau nurodytą nusikalstamą veiką, kai dėl:</w:t>
            </w:r>
          </w:p>
          <w:p w14:paraId="46C573AB" w14:textId="77777777" w:rsidR="00894B50" w:rsidRDefault="00894B50" w:rsidP="008444C8">
            <w:pPr>
              <w:suppressAutoHyphens/>
              <w:spacing w:line="240" w:lineRule="auto"/>
              <w:jc w:val="both"/>
              <w:rPr>
                <w:b/>
                <w:bCs/>
                <w:szCs w:val="24"/>
              </w:rPr>
            </w:pPr>
            <w:r>
              <w:rPr>
                <w:bCs/>
                <w:szCs w:val="24"/>
              </w:rPr>
              <w:t>1) tiekėjo, kuris yra fizinis asmuo, per pastaruosius 5 metus buvo priimtas ir įsiteisėjęs apkaltinamasis teismo nuosprendis ir šis asmuo turi neišnykusį ar nepanaikintą teistumą;</w:t>
            </w:r>
          </w:p>
          <w:p w14:paraId="1FF33D37" w14:textId="77777777" w:rsidR="00894B50" w:rsidRDefault="00894B50" w:rsidP="008444C8">
            <w:pPr>
              <w:pStyle w:val="NoSpacing"/>
              <w:jc w:val="both"/>
              <w:rPr>
                <w:b/>
                <w:bCs/>
              </w:rPr>
            </w:pPr>
            <w:r>
              <w:rPr>
                <w:bCs/>
              </w:rPr>
              <w:t xml:space="preserve">2) tiekėjo, kuris yra juridinis asmuo, kita organizacija ar jos </w:t>
            </w:r>
            <w:r>
              <w:rPr>
                <w:b/>
              </w:rPr>
              <w:t>struktūrinis</w:t>
            </w:r>
            <w:r>
              <w:rPr>
                <w:bCs/>
              </w:rPr>
              <w:t xml:space="preserve"> padalinys, per pastaruosius 5 metus buvo priimtas ir įsiteisėjęs </w:t>
            </w:r>
            <w:r>
              <w:rPr>
                <w:bCs/>
              </w:rPr>
              <w:lastRenderedPageBreak/>
              <w:t>apkaltinamasis teismo nuosprendis arba VPĮ 46 straipsnio 3 dalies atveju – galutinis administracinis sprendimas, jeigu toks sprendimas priimamas pagal tiekėjo šalies teisės aktų reikalavimus.</w:t>
            </w:r>
          </w:p>
          <w:p w14:paraId="51803581" w14:textId="77777777" w:rsidR="00894B50" w:rsidRDefault="00894B50" w:rsidP="008444C8">
            <w:pPr>
              <w:suppressAutoHyphens/>
              <w:spacing w:line="240" w:lineRule="auto"/>
              <w:jc w:val="both"/>
              <w:rPr>
                <w:b/>
                <w:bCs/>
                <w:szCs w:val="24"/>
              </w:rPr>
            </w:pPr>
            <w:r>
              <w:rPr>
                <w:bCs/>
                <w:szCs w:val="24"/>
              </w:rPr>
              <w:t>Tačiau ši nuostata netaikoma, jeigu:</w:t>
            </w:r>
          </w:p>
          <w:p w14:paraId="3E917D7D" w14:textId="77777777" w:rsidR="00894B50" w:rsidRDefault="00894B50" w:rsidP="008444C8">
            <w:pPr>
              <w:suppressAutoHyphens/>
              <w:spacing w:line="240" w:lineRule="auto"/>
              <w:jc w:val="both"/>
              <w:rPr>
                <w:b/>
                <w:bCs/>
                <w:szCs w:val="24"/>
              </w:rPr>
            </w:pPr>
            <w:r>
              <w:rPr>
                <w:bCs/>
                <w:szCs w:val="24"/>
              </w:rPr>
              <w:t>1) tiekėjas yra įsipareigojęs sumokėti mokesčius, įskaitant socialinio draudimo įmokas ir dėl to laikomas jau įvykdžiusiu šioje dalyje nurodytus įsipareigojimus;</w:t>
            </w:r>
          </w:p>
          <w:p w14:paraId="6E880644" w14:textId="77777777" w:rsidR="00894B50" w:rsidRDefault="00894B50" w:rsidP="008444C8">
            <w:pPr>
              <w:suppressAutoHyphens/>
              <w:spacing w:line="240" w:lineRule="auto"/>
              <w:jc w:val="both"/>
              <w:rPr>
                <w:b/>
                <w:bCs/>
                <w:szCs w:val="24"/>
              </w:rPr>
            </w:pPr>
            <w:r>
              <w:rPr>
                <w:bCs/>
                <w:szCs w:val="24"/>
              </w:rPr>
              <w:t>2) įsiskolinimo suma neviršija 50 Eur (penkiasdešimt eurų);</w:t>
            </w:r>
          </w:p>
          <w:p w14:paraId="73654115" w14:textId="77777777" w:rsidR="00894B50" w:rsidRDefault="00894B50" w:rsidP="008444C8">
            <w:pPr>
              <w:suppressAutoHyphens/>
              <w:spacing w:line="240" w:lineRule="auto"/>
              <w:jc w:val="both"/>
              <w:rPr>
                <w:b/>
                <w:bCs/>
                <w:szCs w:val="24"/>
              </w:rPr>
            </w:pPr>
            <w:r>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AF81"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lastRenderedPageBreak/>
              <w:t>VPĮ 46 straipsnio 3 dalis</w:t>
            </w:r>
          </w:p>
          <w:p w14:paraId="2D1F987E" w14:textId="77777777" w:rsidR="00894B50" w:rsidRDefault="00894B50" w:rsidP="008444C8">
            <w:pPr>
              <w:suppressAutoHyphens/>
              <w:spacing w:line="240" w:lineRule="auto"/>
              <w:jc w:val="both"/>
              <w:rPr>
                <w:rFonts w:eastAsia="Arial"/>
                <w:szCs w:val="24"/>
                <w:lang w:eastAsia="ar-SA"/>
              </w:rPr>
            </w:pPr>
          </w:p>
          <w:p w14:paraId="3029EF31" w14:textId="77777777" w:rsidR="00894B50" w:rsidRDefault="00894B50" w:rsidP="008444C8">
            <w:pPr>
              <w:suppressAutoHyphens/>
              <w:spacing w:line="240" w:lineRule="auto"/>
              <w:jc w:val="both"/>
              <w:rPr>
                <w:rFonts w:eastAsia="Yu Mincho"/>
                <w:szCs w:val="24"/>
                <w:lang w:eastAsia="ar-SA"/>
              </w:rPr>
            </w:pPr>
            <w:r>
              <w:rPr>
                <w:rFonts w:eastAsia="Arial"/>
                <w:szCs w:val="24"/>
                <w:lang w:eastAsia="ar-SA"/>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A0756" w14:textId="77777777" w:rsidR="00894B50" w:rsidRDefault="00894B50" w:rsidP="008444C8">
            <w:pPr>
              <w:suppressAutoHyphens/>
              <w:spacing w:line="240" w:lineRule="auto"/>
              <w:jc w:val="both"/>
              <w:rPr>
                <w:b/>
                <w:bCs/>
                <w:sz w:val="22"/>
                <w:lang w:eastAsia="ar-SA"/>
              </w:rPr>
            </w:pPr>
            <w:r>
              <w:rPr>
                <w:sz w:val="22"/>
                <w:lang w:eastAsia="ar-SA"/>
              </w:rPr>
              <w:t>1) Dėl įsipareigojimų, susijusių su mokesčių mokėjimu, įvykdymo i</w:t>
            </w:r>
            <w:r>
              <w:rPr>
                <w:sz w:val="22"/>
              </w:rPr>
              <w:t xml:space="preserve">š Lietuvoje įsteigtų subjektų </w:t>
            </w:r>
            <w:r>
              <w:rPr>
                <w:sz w:val="22"/>
                <w:lang w:eastAsia="ar-SA"/>
              </w:rPr>
              <w:t>prašoma:</w:t>
            </w:r>
          </w:p>
          <w:p w14:paraId="08885499" w14:textId="77777777" w:rsidR="00894B50" w:rsidRDefault="00894B50" w:rsidP="00894B50">
            <w:pPr>
              <w:numPr>
                <w:ilvl w:val="0"/>
                <w:numId w:val="18"/>
              </w:numPr>
              <w:spacing w:after="0" w:line="240" w:lineRule="auto"/>
              <w:jc w:val="both"/>
              <w:rPr>
                <w:sz w:val="22"/>
                <w:lang w:eastAsia="ar-SA"/>
              </w:rPr>
            </w:pPr>
            <w:r>
              <w:rPr>
                <w:sz w:val="22"/>
                <w:lang w:eastAsia="ar-SA"/>
              </w:rPr>
              <w:t>išrašo iš teismo sprendimo (jei toks yra) arba Valstybinės mokesčių inspekcijos prie Lietuvos Respublikos finansų ministerijos išduoto dokumento,</w:t>
            </w:r>
          </w:p>
          <w:p w14:paraId="712229B3" w14:textId="77777777" w:rsidR="00894B50" w:rsidRDefault="00894B50" w:rsidP="00894B50">
            <w:pPr>
              <w:numPr>
                <w:ilvl w:val="0"/>
                <w:numId w:val="17"/>
              </w:numPr>
              <w:spacing w:after="0" w:line="240" w:lineRule="auto"/>
              <w:jc w:val="both"/>
              <w:rPr>
                <w:sz w:val="22"/>
                <w:lang w:eastAsia="ar-SA"/>
              </w:rPr>
            </w:pPr>
            <w:r>
              <w:rPr>
                <w:sz w:val="22"/>
                <w:lang w:eastAsia="ar-SA"/>
              </w:rPr>
              <w:t>arba valstybės įmonės Registrų centro Lietuvos Respublikos Vyriausybės nustatyta tvarka išduoto dokumento, patvirtinančio jungtinius kompetentingų institucijų tvarkomus duomenis.</w:t>
            </w:r>
          </w:p>
          <w:p w14:paraId="46A6BA1A" w14:textId="77777777" w:rsidR="00894B50" w:rsidRDefault="00894B50" w:rsidP="008444C8">
            <w:pPr>
              <w:suppressAutoHyphens/>
              <w:spacing w:after="0" w:line="240" w:lineRule="auto"/>
              <w:jc w:val="both"/>
              <w:rPr>
                <w:sz w:val="22"/>
                <w:lang w:eastAsia="ar-SA"/>
              </w:rPr>
            </w:pPr>
          </w:p>
          <w:p w14:paraId="053E5DE0" w14:textId="77777777" w:rsidR="00894B50" w:rsidRDefault="00894B50" w:rsidP="008444C8">
            <w:pPr>
              <w:suppressAutoHyphens/>
              <w:spacing w:line="240" w:lineRule="auto"/>
              <w:jc w:val="both"/>
              <w:rPr>
                <w:sz w:val="22"/>
                <w:lang w:eastAsia="ar-SA"/>
              </w:rPr>
            </w:pPr>
            <w:r>
              <w:rPr>
                <w:sz w:val="22"/>
              </w:rPr>
              <w:t>Iš ne Lietuvoje įsteigtų subjektų reikalaujama:</w:t>
            </w:r>
          </w:p>
          <w:p w14:paraId="44A41977" w14:textId="77777777" w:rsidR="00894B50" w:rsidRDefault="00894B50" w:rsidP="008444C8">
            <w:pPr>
              <w:numPr>
                <w:ilvl w:val="0"/>
                <w:numId w:val="13"/>
              </w:numPr>
              <w:spacing w:after="0" w:line="240" w:lineRule="auto"/>
              <w:ind w:left="314"/>
              <w:jc w:val="both"/>
              <w:rPr>
                <w:b/>
                <w:bCs/>
                <w:sz w:val="22"/>
                <w:lang w:eastAsia="ar-SA"/>
              </w:rPr>
            </w:pPr>
            <w:r>
              <w:rPr>
                <w:sz w:val="22"/>
                <w:lang w:eastAsia="ar-SA"/>
              </w:rPr>
              <w:t>atitinkamos užsienio šalies institucijos dokumento</w:t>
            </w:r>
            <w:r>
              <w:rPr>
                <w:sz w:val="22"/>
                <w:vertAlign w:val="superscript"/>
                <w:lang w:eastAsia="ar-SA"/>
              </w:rPr>
              <w:footnoteReference w:id="4"/>
            </w:r>
            <w:r>
              <w:rPr>
                <w:sz w:val="22"/>
                <w:lang w:eastAsia="ar-SA"/>
              </w:rPr>
              <w:t>.</w:t>
            </w:r>
          </w:p>
          <w:p w14:paraId="6671C1D2" w14:textId="77777777" w:rsidR="00894B50" w:rsidRDefault="00894B50" w:rsidP="008444C8">
            <w:pPr>
              <w:suppressAutoHyphens/>
              <w:spacing w:line="240" w:lineRule="auto"/>
              <w:jc w:val="both"/>
              <w:rPr>
                <w:i/>
                <w:iCs/>
                <w:color w:val="000000" w:themeColor="text1"/>
                <w:sz w:val="22"/>
                <w:lang w:eastAsia="ar-SA"/>
              </w:rPr>
            </w:pPr>
            <w:r>
              <w:rPr>
                <w:sz w:val="22"/>
                <w:lang w:eastAsia="ar-SA"/>
              </w:rPr>
              <w:lastRenderedPageBreak/>
              <w:t xml:space="preserve">Nurodyti dokumentai turi būti  išduoti ne anksčiau kaip </w:t>
            </w:r>
            <w:r>
              <w:rPr>
                <w:color w:val="00B050"/>
                <w:sz w:val="22"/>
                <w:lang w:eastAsia="ar-SA"/>
              </w:rPr>
              <w:t>120</w:t>
            </w:r>
            <w:r>
              <w:rPr>
                <w:sz w:val="22"/>
                <w:lang w:eastAsia="ar-SA"/>
              </w:rPr>
              <w:t xml:space="preserve"> </w:t>
            </w:r>
            <w:r>
              <w:rPr>
                <w:color w:val="00B050"/>
                <w:sz w:val="22"/>
                <w:lang w:eastAsia="ar-SA"/>
              </w:rPr>
              <w:t>dienų</w:t>
            </w:r>
            <w:r>
              <w:rPr>
                <w:sz w:val="22"/>
                <w:lang w:eastAsia="ar-SA"/>
              </w:rPr>
              <w:t xml:space="preserve"> iki </w:t>
            </w:r>
            <w:r>
              <w:rPr>
                <w:i/>
                <w:iCs/>
                <w:sz w:val="22"/>
                <w:lang w:eastAsia="ar-SA"/>
              </w:rPr>
              <w:t>tos dienos, kai tiekėjas perkančiosios organizacijos prašymu turės pateikti pašalinimo pagrindų nebuvimą patvirtinančius dok</w:t>
            </w:r>
            <w:r>
              <w:rPr>
                <w:sz w:val="22"/>
                <w:lang w:eastAsia="ar-SA"/>
              </w:rPr>
              <w:t xml:space="preserve">umentus. </w:t>
            </w:r>
            <w:r>
              <w:rPr>
                <w:b/>
                <w:bCs/>
                <w:i/>
                <w:iCs/>
                <w:color w:val="000000" w:themeColor="text1"/>
                <w:sz w:val="22"/>
                <w:lang w:eastAsia="ar-SA"/>
              </w:rPr>
              <w:t>Pavyzdys</w:t>
            </w:r>
            <w:r>
              <w:rPr>
                <w:i/>
                <w:iCs/>
                <w:color w:val="000000" w:themeColor="text1"/>
                <w:sz w:val="22"/>
                <w:lang w:eastAsia="ar-SA"/>
              </w:rPr>
              <w:t xml:space="preserve">: Jeigu perkančioji organizacija 2022-10-10 kreipėsi į tiekėją prašydama iki 2022-10-14 pateikti įrodančius dokumentus, jis turi būti išduotas ne anksčiau kaip 120 dienų, jas skaičiuojant atgal nuo 2022-10-14. </w:t>
            </w:r>
          </w:p>
          <w:p w14:paraId="35257C17" w14:textId="77777777" w:rsidR="00894B50" w:rsidRDefault="00894B50" w:rsidP="008444C8">
            <w:pPr>
              <w:suppressAutoHyphens/>
              <w:spacing w:after="0" w:line="240" w:lineRule="auto"/>
              <w:jc w:val="both"/>
              <w:rPr>
                <w:i/>
                <w:iCs/>
                <w:color w:val="7030A0"/>
                <w:sz w:val="22"/>
                <w:lang w:eastAsia="ar-SA"/>
              </w:rPr>
            </w:pPr>
          </w:p>
          <w:p w14:paraId="7A166049" w14:textId="77777777" w:rsidR="00894B50" w:rsidRDefault="00894B50" w:rsidP="008444C8">
            <w:pPr>
              <w:suppressAutoHyphens/>
              <w:spacing w:line="240" w:lineRule="auto"/>
              <w:jc w:val="both"/>
              <w:rPr>
                <w:b/>
                <w:bCs/>
                <w:sz w:val="22"/>
                <w:lang w:eastAsia="ar-SA"/>
              </w:rPr>
            </w:pPr>
            <w:r>
              <w:rPr>
                <w:bCs/>
                <w:sz w:val="22"/>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4778B9DE" w14:textId="77777777" w:rsidR="00894B50" w:rsidRDefault="00894B50" w:rsidP="008444C8">
            <w:pPr>
              <w:suppressAutoHyphens/>
              <w:spacing w:after="0" w:line="240" w:lineRule="auto"/>
              <w:jc w:val="both"/>
              <w:rPr>
                <w:b/>
                <w:bCs/>
                <w:sz w:val="22"/>
                <w:lang w:eastAsia="ar-SA"/>
              </w:rPr>
            </w:pPr>
          </w:p>
          <w:p w14:paraId="7D7F6278" w14:textId="77777777" w:rsidR="00894B50" w:rsidRDefault="00894B50" w:rsidP="008444C8">
            <w:pPr>
              <w:suppressAutoHyphens/>
              <w:spacing w:line="240" w:lineRule="auto"/>
              <w:jc w:val="both"/>
              <w:rPr>
                <w:b/>
                <w:bCs/>
                <w:sz w:val="22"/>
                <w:lang w:eastAsia="ar-SA"/>
              </w:rPr>
            </w:pPr>
            <w:r>
              <w:rPr>
                <w:bCs/>
                <w:sz w:val="22"/>
                <w:lang w:eastAsia="ar-SA"/>
              </w:rPr>
              <w:t>2) Dėl įsipareigojimų, susijusių su socialinio draudimo įmokų mokėjimu, įvykdymo i</w:t>
            </w:r>
            <w:r>
              <w:rPr>
                <w:sz w:val="22"/>
              </w:rPr>
              <w:t xml:space="preserve">š Lietuvoje įsteigtų subjektų </w:t>
            </w:r>
            <w:r>
              <w:rPr>
                <w:bCs/>
                <w:sz w:val="22"/>
                <w:lang w:eastAsia="ar-SA"/>
              </w:rPr>
              <w:t>prašoma:</w:t>
            </w:r>
          </w:p>
          <w:p w14:paraId="1AF19A38" w14:textId="77777777" w:rsidR="00894B50" w:rsidRDefault="00894B50" w:rsidP="008444C8">
            <w:pPr>
              <w:suppressAutoHyphens/>
              <w:spacing w:line="240" w:lineRule="auto"/>
              <w:jc w:val="both"/>
              <w:rPr>
                <w:bCs/>
                <w:sz w:val="22"/>
                <w:lang w:eastAsia="ar-SA"/>
              </w:rPr>
            </w:pPr>
            <w:r>
              <w:rPr>
                <w:bCs/>
                <w:sz w:val="22"/>
                <w:lang w:eastAsia="ar-S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Pr>
                  <w:bCs/>
                  <w:color w:val="0000FF"/>
                  <w:sz w:val="22"/>
                  <w:u w:val="single"/>
                  <w:lang w:eastAsia="ar-SA"/>
                </w:rPr>
                <w:t>http://draudejai.sodra.lt/draudeju_viesi_duomenys/</w:t>
              </w:r>
            </w:hyperlink>
            <w:r>
              <w:rPr>
                <w:bCs/>
                <w:sz w:val="22"/>
                <w:lang w:eastAsia="ar-SA"/>
              </w:rPr>
              <w:t>.</w:t>
            </w:r>
          </w:p>
          <w:p w14:paraId="41B61D4D" w14:textId="77777777" w:rsidR="00894B50" w:rsidRDefault="00894B50" w:rsidP="008444C8">
            <w:pPr>
              <w:suppressAutoHyphens/>
              <w:spacing w:after="0" w:line="240" w:lineRule="auto"/>
              <w:jc w:val="both"/>
              <w:rPr>
                <w:b/>
                <w:bCs/>
                <w:sz w:val="22"/>
                <w:lang w:eastAsia="ar-SA"/>
              </w:rPr>
            </w:pPr>
          </w:p>
          <w:p w14:paraId="028EED57" w14:textId="77777777" w:rsidR="00894B50" w:rsidRDefault="00894B50" w:rsidP="008444C8">
            <w:pPr>
              <w:suppressAutoHyphens/>
              <w:spacing w:after="0" w:line="240" w:lineRule="auto"/>
              <w:jc w:val="both"/>
              <w:rPr>
                <w:sz w:val="22"/>
                <w:lang w:eastAsia="ar-SA"/>
              </w:rPr>
            </w:pPr>
            <w:r>
              <w:rPr>
                <w:sz w:val="22"/>
                <w:lang w:eastAsia="ar-SA"/>
              </w:rPr>
              <w:t xml:space="preserve">Jeigu dėl Valstybinio socialinio draudimo fondo valdybos (toliau – „Sodra“) informacinės sistemos techninių trikdžių Perkančioji organizacija neturės galimybės patikrinti neatlygintinai prieinamų duomenų apie tiekėją (juridinį </w:t>
            </w:r>
            <w:r>
              <w:rPr>
                <w:sz w:val="22"/>
                <w:lang w:eastAsia="ar-SA"/>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33D854" w14:textId="77777777" w:rsidR="00894B50" w:rsidRDefault="00894B50" w:rsidP="008444C8">
            <w:pPr>
              <w:suppressAutoHyphens/>
              <w:spacing w:after="0" w:line="240" w:lineRule="auto"/>
              <w:jc w:val="both"/>
              <w:rPr>
                <w:b/>
                <w:bCs/>
                <w:sz w:val="22"/>
                <w:lang w:eastAsia="ar-SA"/>
              </w:rPr>
            </w:pPr>
          </w:p>
          <w:p w14:paraId="1FFEF16D" w14:textId="77777777" w:rsidR="00894B50" w:rsidRDefault="00894B50" w:rsidP="008444C8">
            <w:pPr>
              <w:suppressAutoHyphens/>
              <w:spacing w:after="0" w:line="240" w:lineRule="auto"/>
              <w:jc w:val="both"/>
              <w:rPr>
                <w:sz w:val="22"/>
                <w:lang w:eastAsia="ar-SA"/>
              </w:rPr>
            </w:pPr>
            <w:r>
              <w:rPr>
                <w:sz w:val="22"/>
                <w:lang w:eastAsia="ar-S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80A417" w14:textId="77777777" w:rsidR="00894B50" w:rsidRDefault="00894B50" w:rsidP="008444C8">
            <w:pPr>
              <w:suppressAutoHyphens/>
              <w:spacing w:after="0" w:line="240" w:lineRule="auto"/>
              <w:jc w:val="both"/>
              <w:rPr>
                <w:b/>
                <w:bCs/>
                <w:sz w:val="22"/>
                <w:lang w:eastAsia="ar-SA"/>
              </w:rPr>
            </w:pPr>
          </w:p>
          <w:p w14:paraId="6C23B063" w14:textId="77777777" w:rsidR="00894B50" w:rsidRDefault="00894B50" w:rsidP="008444C8">
            <w:pPr>
              <w:suppressAutoHyphens/>
              <w:spacing w:after="0" w:line="240" w:lineRule="auto"/>
              <w:jc w:val="both"/>
              <w:rPr>
                <w:sz w:val="22"/>
                <w:lang w:eastAsia="ar-SA"/>
              </w:rPr>
            </w:pPr>
            <w:r>
              <w:rPr>
                <w:sz w:val="22"/>
              </w:rPr>
              <w:t>Iš ne Lietuvoje įsteigtų subjektų reikalaujama:</w:t>
            </w:r>
          </w:p>
          <w:p w14:paraId="3032C259" w14:textId="77777777" w:rsidR="00894B50" w:rsidRDefault="00894B50" w:rsidP="008444C8">
            <w:pPr>
              <w:numPr>
                <w:ilvl w:val="0"/>
                <w:numId w:val="13"/>
              </w:numPr>
              <w:spacing w:after="0" w:line="240" w:lineRule="auto"/>
              <w:ind w:left="314"/>
              <w:jc w:val="both"/>
              <w:rPr>
                <w:b/>
                <w:bCs/>
                <w:sz w:val="22"/>
                <w:lang w:eastAsia="ar-SA"/>
              </w:rPr>
            </w:pPr>
            <w:r>
              <w:rPr>
                <w:sz w:val="22"/>
                <w:lang w:eastAsia="ar-SA"/>
              </w:rPr>
              <w:t>atitinkamos užsienio šalies kompetentingos institucijos dokumento</w:t>
            </w:r>
            <w:r>
              <w:rPr>
                <w:sz w:val="22"/>
                <w:vertAlign w:val="superscript"/>
                <w:lang w:eastAsia="ar-SA"/>
              </w:rPr>
              <w:footnoteReference w:id="5"/>
            </w:r>
            <w:r>
              <w:rPr>
                <w:sz w:val="22"/>
                <w:lang w:eastAsia="ar-SA"/>
              </w:rPr>
              <w:t>.</w:t>
            </w:r>
          </w:p>
          <w:p w14:paraId="265697E4" w14:textId="77777777" w:rsidR="00894B50" w:rsidRDefault="00894B50" w:rsidP="008444C8">
            <w:pPr>
              <w:suppressAutoHyphens/>
              <w:spacing w:after="0" w:line="240" w:lineRule="auto"/>
              <w:jc w:val="both"/>
              <w:rPr>
                <w:b/>
                <w:bCs/>
                <w:sz w:val="22"/>
                <w:lang w:eastAsia="ar-SA"/>
              </w:rPr>
            </w:pPr>
          </w:p>
          <w:p w14:paraId="630DCB36" w14:textId="77777777" w:rsidR="00894B50" w:rsidRDefault="00894B50" w:rsidP="008444C8">
            <w:pPr>
              <w:suppressAutoHyphens/>
              <w:spacing w:after="0" w:line="240" w:lineRule="auto"/>
              <w:jc w:val="both"/>
              <w:rPr>
                <w:i/>
                <w:iCs/>
                <w:color w:val="7030A0"/>
                <w:sz w:val="22"/>
                <w:lang w:eastAsia="ar-SA"/>
              </w:rPr>
            </w:pPr>
            <w:r>
              <w:rPr>
                <w:sz w:val="22"/>
                <w:lang w:eastAsia="ar-SA"/>
              </w:rPr>
              <w:t xml:space="preserve">Nurodyti dokumentai turi būti  išduoti ne anksčiau kaip </w:t>
            </w:r>
            <w:r>
              <w:rPr>
                <w:color w:val="00B050"/>
                <w:sz w:val="22"/>
                <w:lang w:eastAsia="ar-SA"/>
              </w:rPr>
              <w:t>120</w:t>
            </w:r>
            <w:r>
              <w:rPr>
                <w:sz w:val="22"/>
                <w:lang w:eastAsia="ar-SA"/>
              </w:rPr>
              <w:t xml:space="preserve"> </w:t>
            </w:r>
            <w:r>
              <w:rPr>
                <w:color w:val="00B050"/>
                <w:sz w:val="22"/>
                <w:lang w:eastAsia="ar-SA"/>
              </w:rPr>
              <w:t>dienų</w:t>
            </w:r>
            <w:r>
              <w:rPr>
                <w:sz w:val="22"/>
                <w:lang w:eastAsia="ar-SA"/>
              </w:rPr>
              <w:t xml:space="preserve"> iki </w:t>
            </w:r>
            <w:r>
              <w:rPr>
                <w:i/>
                <w:iCs/>
                <w:sz w:val="22"/>
                <w:lang w:eastAsia="ar-SA"/>
              </w:rPr>
              <w:t>tos dienos, kai tiekėjas perkančiosios organizacijos prašymu turės pateikti pašalinimo pagrindų nebuvimą patvirtinančius dok</w:t>
            </w:r>
            <w:r>
              <w:rPr>
                <w:sz w:val="22"/>
                <w:lang w:eastAsia="ar-SA"/>
              </w:rPr>
              <w:t xml:space="preserve">umentus. </w:t>
            </w:r>
            <w:r>
              <w:rPr>
                <w:b/>
                <w:bCs/>
                <w:i/>
                <w:iCs/>
                <w:color w:val="000000" w:themeColor="text1"/>
                <w:sz w:val="22"/>
                <w:lang w:eastAsia="ar-SA"/>
              </w:rPr>
              <w:lastRenderedPageBreak/>
              <w:t>Pavyzdys</w:t>
            </w:r>
            <w:r>
              <w:rPr>
                <w:i/>
                <w:iCs/>
                <w:color w:val="000000" w:themeColor="text1"/>
                <w:sz w:val="22"/>
                <w:lang w:eastAsia="ar-SA"/>
              </w:rPr>
              <w:t>: Jeigu perkančioji organizacija 2022-10-10 kreipėsi į tiekėją prašydama iki 2022-10-14 pateikti įrodančius dokumentus, jis turi būti išduotas ne anksčiau kaip 120 dienų, jas skaičiuojant atgal nuo 2022-10-14.</w:t>
            </w:r>
          </w:p>
          <w:p w14:paraId="2339B81A" w14:textId="77777777" w:rsidR="00894B50" w:rsidRDefault="00894B50" w:rsidP="008444C8">
            <w:pPr>
              <w:suppressAutoHyphens/>
              <w:spacing w:after="0" w:line="240" w:lineRule="auto"/>
              <w:jc w:val="both"/>
              <w:rPr>
                <w:b/>
                <w:bCs/>
                <w:sz w:val="22"/>
                <w:lang w:eastAsia="ar-SA"/>
              </w:rPr>
            </w:pPr>
          </w:p>
          <w:p w14:paraId="78587CFB" w14:textId="77777777" w:rsidR="00894B50" w:rsidRDefault="00894B50" w:rsidP="008444C8">
            <w:pPr>
              <w:suppressAutoHyphens/>
              <w:spacing w:after="0" w:line="240" w:lineRule="auto"/>
              <w:jc w:val="both"/>
              <w:rPr>
                <w:szCs w:val="24"/>
                <w:lang w:eastAsia="ar-SA"/>
              </w:rPr>
            </w:pPr>
            <w:r>
              <w:rPr>
                <w:sz w:val="22"/>
                <w:lang w:eastAsia="ar-SA"/>
              </w:rPr>
              <w:t xml:space="preserve">Jei dokumentas išduotas anksčiau, tačiau jame nurodytas galiojimo terminas ilgesnis nei pašalinimo pagrindų nebuvimą patvirtinančių dokumentų pagal EBVPD galutinis pateikimo terminas, toks dokumentas jo galiojimo laikotarpiu yra </w:t>
            </w:r>
            <w:r>
              <w:rPr>
                <w:szCs w:val="24"/>
                <w:lang w:eastAsia="ar-SA"/>
              </w:rPr>
              <w:t>priimtinas.</w:t>
            </w:r>
          </w:p>
          <w:p w14:paraId="75BFAA95" w14:textId="77777777" w:rsidR="00894B50" w:rsidRDefault="00894B50" w:rsidP="008444C8">
            <w:pPr>
              <w:pStyle w:val="NoSpacing"/>
              <w:jc w:val="both"/>
              <w:rPr>
                <w:b/>
                <w:bCs/>
                <w:i/>
                <w:iCs/>
              </w:rPr>
            </w:pPr>
          </w:p>
          <w:p w14:paraId="55000AA4" w14:textId="77777777" w:rsidR="00894B50" w:rsidRDefault="00894B50" w:rsidP="008444C8">
            <w:pPr>
              <w:pStyle w:val="NoSpacing"/>
              <w:jc w:val="both"/>
              <w:rPr>
                <w:b/>
                <w:bCs/>
                <w:i/>
                <w:iCs/>
              </w:rPr>
            </w:pPr>
            <w:r>
              <w:rPr>
                <w:b/>
                <w:bCs/>
                <w:i/>
                <w:iCs/>
              </w:rPr>
              <w:t>PASTABA</w:t>
            </w:r>
          </w:p>
          <w:p w14:paraId="7DA520CC" w14:textId="77777777" w:rsidR="00894B50" w:rsidRDefault="00894B50" w:rsidP="008444C8">
            <w:pPr>
              <w:pStyle w:val="NoSpacing"/>
              <w:jc w:val="both"/>
              <w:rPr>
                <w:rFonts w:ascii="Verdana" w:hAnsi="Verdana"/>
                <w:color w:val="00B050"/>
                <w:sz w:val="22"/>
                <w:szCs w:val="22"/>
              </w:rPr>
            </w:pPr>
            <w:r>
              <w:rPr>
                <w:b/>
                <w:bCs/>
              </w:rPr>
              <w:t>Pažymų, patvirtinančių VPĮ 46 straipsnyje nurodytų tiekėjo pašalinimo pagrindų nebuvimą, pateikti nereikalaujama. Jų perkančioji organizacija reikalaus tik turėdama pagrįstų abejonių dėl tiekėjo patikimumo.</w:t>
            </w:r>
          </w:p>
        </w:tc>
      </w:tr>
      <w:bookmarkEnd w:id="53"/>
      <w:tr w:rsidR="00894B50" w14:paraId="16B4D067" w14:textId="77777777" w:rsidTr="008444C8">
        <w:trPr>
          <w:trHeight w:val="162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49DAB" w14:textId="77777777" w:rsidR="00894B50" w:rsidRDefault="00894B50" w:rsidP="00894B5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18F78" w14:textId="77777777" w:rsidR="00894B50" w:rsidRDefault="00894B50" w:rsidP="008444C8">
            <w:pPr>
              <w:suppressAutoHyphens/>
              <w:spacing w:line="240" w:lineRule="auto"/>
              <w:jc w:val="both"/>
              <w:rPr>
                <w:b/>
                <w:bCs/>
                <w:szCs w:val="24"/>
                <w:lang w:eastAsia="ar-SA"/>
              </w:rPr>
            </w:pPr>
            <w:r>
              <w:rPr>
                <w:szCs w:val="24"/>
                <w:lang w:eastAsia="ar-SA"/>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F372"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t>VPĮ 46 straipsnio 4 dalies 1 punktas</w:t>
            </w:r>
          </w:p>
          <w:p w14:paraId="2F7D11D7" w14:textId="77777777" w:rsidR="00894B50" w:rsidRDefault="00894B50" w:rsidP="008444C8">
            <w:pPr>
              <w:suppressAutoHyphens/>
              <w:spacing w:line="240" w:lineRule="auto"/>
              <w:jc w:val="both"/>
              <w:rPr>
                <w:rFonts w:eastAsia="Yu Mincho"/>
                <w:szCs w:val="24"/>
                <w:lang w:eastAsia="ar-SA"/>
              </w:rPr>
            </w:pPr>
          </w:p>
          <w:p w14:paraId="6C222C23" w14:textId="77777777" w:rsidR="00894B50" w:rsidRDefault="00894B50" w:rsidP="008444C8">
            <w:pPr>
              <w:suppressAutoHyphens/>
              <w:spacing w:line="240" w:lineRule="auto"/>
              <w:jc w:val="both"/>
              <w:rPr>
                <w:rFonts w:eastAsia="Yu Mincho"/>
                <w:szCs w:val="24"/>
              </w:rPr>
            </w:pPr>
            <w:r>
              <w:rPr>
                <w:rFonts w:eastAsia="Yu Mincho"/>
                <w:szCs w:val="24"/>
                <w:lang w:eastAsia="ar-SA"/>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41C0B"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tc>
      </w:tr>
      <w:tr w:rsidR="00894B50" w14:paraId="78798A29" w14:textId="77777777" w:rsidTr="008444C8">
        <w:trPr>
          <w:trHeight w:val="31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BC361" w14:textId="77777777" w:rsidR="00894B50" w:rsidRDefault="00894B50" w:rsidP="00894B5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3306A" w14:textId="77777777" w:rsidR="00894B50" w:rsidRDefault="00894B50" w:rsidP="008444C8">
            <w:pPr>
              <w:suppressAutoHyphens/>
              <w:spacing w:line="240" w:lineRule="auto"/>
              <w:jc w:val="both"/>
              <w:rPr>
                <w:b/>
                <w:bCs/>
                <w:szCs w:val="24"/>
                <w:lang w:eastAsia="ar-SA"/>
              </w:rPr>
            </w:pPr>
            <w:r>
              <w:rPr>
                <w:szCs w:val="24"/>
                <w:lang w:eastAsia="ar-SA"/>
              </w:rPr>
              <w:t xml:space="preserve">Tiekėjas pirkimo metu pateko į interesų konflikto situaciją, kaip apibrėžta VPĮ 21 straipsnyje, ir atitinkamos padėties negalima ištaisyti. </w:t>
            </w:r>
          </w:p>
          <w:p w14:paraId="4F15139F" w14:textId="77777777" w:rsidR="00894B50" w:rsidRDefault="00894B50" w:rsidP="008444C8">
            <w:pPr>
              <w:suppressAutoHyphens/>
              <w:spacing w:line="240" w:lineRule="auto"/>
              <w:jc w:val="both"/>
              <w:rPr>
                <w:b/>
                <w:bCs/>
                <w:szCs w:val="24"/>
                <w:lang w:eastAsia="ar-SA"/>
              </w:rPr>
            </w:pPr>
            <w:r>
              <w:rPr>
                <w:szCs w:val="24"/>
                <w:lang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8EAE"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t>VPĮ 46 straipsnio 4 dalies 2 punktas</w:t>
            </w:r>
          </w:p>
          <w:p w14:paraId="3BD493D6" w14:textId="77777777" w:rsidR="00894B50" w:rsidRDefault="00894B50" w:rsidP="008444C8">
            <w:pPr>
              <w:suppressAutoHyphens/>
              <w:spacing w:line="240" w:lineRule="auto"/>
              <w:jc w:val="both"/>
              <w:rPr>
                <w:rFonts w:eastAsia="Yu Mincho"/>
                <w:szCs w:val="24"/>
                <w:lang w:eastAsia="ar-SA"/>
              </w:rPr>
            </w:pPr>
          </w:p>
          <w:p w14:paraId="65383E80" w14:textId="77777777" w:rsidR="00894B50" w:rsidRDefault="00894B50" w:rsidP="008444C8">
            <w:pPr>
              <w:suppressAutoHyphens/>
              <w:spacing w:line="240" w:lineRule="auto"/>
              <w:jc w:val="both"/>
              <w:rPr>
                <w:rFonts w:eastAsia="Yu Mincho"/>
                <w:szCs w:val="24"/>
                <w:lang w:eastAsia="ar-SA"/>
              </w:rPr>
            </w:pPr>
            <w:r>
              <w:rPr>
                <w:rFonts w:eastAsia="Yu Mincho"/>
                <w:szCs w:val="24"/>
                <w:lang w:eastAsia="ar-SA"/>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29276"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tc>
      </w:tr>
      <w:tr w:rsidR="00894B50" w14:paraId="5BB0DA50" w14:textId="77777777" w:rsidTr="008444C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64A2B" w14:textId="77777777" w:rsidR="00894B50" w:rsidRDefault="00894B50" w:rsidP="00894B5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83674" w14:textId="77777777" w:rsidR="00894B50" w:rsidRDefault="00894B50" w:rsidP="008444C8">
            <w:pPr>
              <w:suppressAutoHyphens/>
              <w:spacing w:line="240" w:lineRule="auto"/>
              <w:jc w:val="both"/>
              <w:rPr>
                <w:b/>
                <w:bCs/>
                <w:szCs w:val="24"/>
                <w:lang w:eastAsia="ar-SA"/>
              </w:rPr>
            </w:pPr>
            <w:r>
              <w:rPr>
                <w:szCs w:val="24"/>
                <w:lang w:eastAsia="ar-SA"/>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DCA06"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t>VPĮ 46 straipsnio 4 dalies 3 punktas</w:t>
            </w:r>
          </w:p>
          <w:p w14:paraId="1B1BFF68" w14:textId="77777777" w:rsidR="00894B50" w:rsidRDefault="00894B50" w:rsidP="008444C8">
            <w:pPr>
              <w:suppressAutoHyphens/>
              <w:spacing w:line="240" w:lineRule="auto"/>
              <w:jc w:val="both"/>
              <w:rPr>
                <w:rFonts w:eastAsia="Yu Mincho"/>
                <w:szCs w:val="24"/>
              </w:rPr>
            </w:pPr>
            <w:r>
              <w:rPr>
                <w:rFonts w:eastAsia="Yu Mincho"/>
                <w:szCs w:val="24"/>
                <w:lang w:eastAsia="ar-SA"/>
              </w:rPr>
              <w:t>EBVPD III dalies C13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1E73D"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tc>
      </w:tr>
      <w:tr w:rsidR="00894B50" w14:paraId="780FCE9E" w14:textId="77777777" w:rsidTr="008444C8">
        <w:trPr>
          <w:trHeight w:val="56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41005" w14:textId="77777777" w:rsidR="00894B50" w:rsidRDefault="00894B50" w:rsidP="00894B5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76B4D" w14:textId="77777777" w:rsidR="00894B50" w:rsidRDefault="00894B50" w:rsidP="008444C8">
            <w:pPr>
              <w:suppressAutoHyphens/>
              <w:spacing w:line="240" w:lineRule="auto"/>
              <w:jc w:val="both"/>
              <w:rPr>
                <w:szCs w:val="24"/>
                <w:lang w:eastAsia="ar-SA"/>
              </w:rPr>
            </w:pPr>
            <w:r>
              <w:rPr>
                <w:szCs w:val="24"/>
                <w:lang w:eastAsia="ar-S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3C60DB" w14:textId="77777777" w:rsidR="00894B50" w:rsidRDefault="00894B50" w:rsidP="008444C8">
            <w:pPr>
              <w:suppressAutoHyphens/>
              <w:spacing w:line="240" w:lineRule="auto"/>
              <w:jc w:val="both"/>
              <w:rPr>
                <w:bCs/>
                <w:szCs w:val="24"/>
                <w:lang w:eastAsia="ar-SA"/>
              </w:rPr>
            </w:pPr>
            <w:r>
              <w:rPr>
                <w:bCs/>
                <w:szCs w:val="24"/>
                <w:lang w:eastAsia="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5CA360" w14:textId="77777777" w:rsidR="00894B50" w:rsidRDefault="00894B50" w:rsidP="008444C8">
            <w:pPr>
              <w:suppressAutoHyphens/>
              <w:spacing w:line="240" w:lineRule="auto"/>
              <w:jc w:val="both"/>
              <w:rPr>
                <w:bCs/>
                <w:szCs w:val="24"/>
                <w:lang w:eastAsia="ar-SA"/>
              </w:rPr>
            </w:pPr>
            <w:r>
              <w:rPr>
                <w:bCs/>
                <w:szCs w:val="24"/>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47058"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t>VPĮ 46 straipsnio 4 dalies 4 punktas</w:t>
            </w:r>
          </w:p>
          <w:p w14:paraId="2E86AAF9" w14:textId="77777777" w:rsidR="00894B50" w:rsidRDefault="00894B50" w:rsidP="008444C8">
            <w:pPr>
              <w:suppressAutoHyphens/>
              <w:spacing w:line="240" w:lineRule="auto"/>
              <w:jc w:val="both"/>
              <w:rPr>
                <w:rFonts w:eastAsia="Yu Mincho"/>
                <w:szCs w:val="24"/>
                <w:lang w:eastAsia="ar-SA"/>
              </w:rPr>
            </w:pPr>
          </w:p>
          <w:p w14:paraId="7F59E579" w14:textId="77777777" w:rsidR="00894B50" w:rsidRDefault="00894B50" w:rsidP="008444C8">
            <w:pPr>
              <w:suppressAutoHyphens/>
              <w:spacing w:line="240" w:lineRule="auto"/>
              <w:jc w:val="both"/>
              <w:rPr>
                <w:rFonts w:eastAsia="Yu Mincho"/>
                <w:szCs w:val="24"/>
              </w:rPr>
            </w:pPr>
            <w:r>
              <w:rPr>
                <w:rFonts w:eastAsia="Yu Mincho"/>
                <w:szCs w:val="24"/>
                <w:lang w:eastAsia="ar-SA"/>
              </w:rPr>
              <w:t>EBVPD III dalies C15 punktas</w:t>
            </w:r>
            <w:r>
              <w:rPr>
                <w:rFonts w:eastAsia="Yu Mincho"/>
                <w:szCs w:val="24"/>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55D0D"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p w14:paraId="4C8F8C92" w14:textId="77777777" w:rsidR="00894B50" w:rsidRDefault="00894B50" w:rsidP="008444C8">
            <w:pPr>
              <w:suppressAutoHyphens/>
              <w:spacing w:line="240" w:lineRule="auto"/>
              <w:jc w:val="both"/>
              <w:rPr>
                <w:bCs/>
                <w:iCs/>
                <w:szCs w:val="24"/>
              </w:rPr>
            </w:pPr>
          </w:p>
          <w:p w14:paraId="3A109681" w14:textId="77777777" w:rsidR="00894B50" w:rsidRDefault="00894B50" w:rsidP="008444C8">
            <w:pPr>
              <w:suppressAutoHyphens/>
              <w:spacing w:line="240" w:lineRule="auto"/>
              <w:jc w:val="both"/>
              <w:rPr>
                <w:bCs/>
                <w:iCs/>
                <w:szCs w:val="24"/>
              </w:rPr>
            </w:pPr>
          </w:p>
          <w:p w14:paraId="296AA80F" w14:textId="77777777" w:rsidR="00894B50" w:rsidRDefault="00894B50" w:rsidP="008444C8">
            <w:pPr>
              <w:suppressAutoHyphens/>
              <w:spacing w:line="240" w:lineRule="auto"/>
              <w:jc w:val="both"/>
              <w:rPr>
                <w:b/>
                <w:bCs/>
                <w:szCs w:val="24"/>
                <w:lang w:eastAsia="ar-SA"/>
              </w:rPr>
            </w:pPr>
            <w:r>
              <w:rPr>
                <w:b/>
                <w:bCs/>
                <w:szCs w:val="24"/>
                <w:lang w:eastAsia="ar-SA"/>
              </w:rPr>
              <w:t xml:space="preserve">Priimant sprendimus dėl tiekėjo pašalinimo iš pirkimo procedūros šiame punkte nurodytu pašalinimo pagrindu, be kita ko, gali būti atsižvelgiama į pagal VPĮ 52 straipsnį skelbiamą informaciją: </w:t>
            </w:r>
          </w:p>
          <w:p w14:paraId="7BBE0F14" w14:textId="77777777" w:rsidR="00894B50" w:rsidRDefault="00894B50" w:rsidP="008444C8">
            <w:pPr>
              <w:suppressAutoHyphens/>
              <w:spacing w:line="240" w:lineRule="auto"/>
              <w:jc w:val="both"/>
              <w:rPr>
                <w:b/>
                <w:bCs/>
                <w:szCs w:val="24"/>
                <w:lang w:eastAsia="ar-SA"/>
              </w:rPr>
            </w:pPr>
          </w:p>
          <w:p w14:paraId="455564FB" w14:textId="77777777" w:rsidR="00894B50" w:rsidRDefault="00894B50" w:rsidP="008444C8">
            <w:pPr>
              <w:suppressAutoHyphens/>
              <w:spacing w:line="240" w:lineRule="auto"/>
              <w:jc w:val="both"/>
              <w:rPr>
                <w:szCs w:val="24"/>
                <w:u w:val="single"/>
                <w:lang w:eastAsia="ar-SA"/>
              </w:rPr>
            </w:pPr>
            <w:hyperlink r:id="rId17">
              <w:r>
                <w:rPr>
                  <w:color w:val="0000FF"/>
                  <w:szCs w:val="24"/>
                  <w:u w:val="single"/>
                  <w:lang w:eastAsia="ar-SA"/>
                </w:rPr>
                <w:t>https://vpt.lrv.lt/melaginga-informacija-pateikusiu-tiekeju-sarasas-3</w:t>
              </w:r>
            </w:hyperlink>
          </w:p>
        </w:tc>
      </w:tr>
      <w:tr w:rsidR="00894B50" w14:paraId="19F119CE" w14:textId="77777777" w:rsidTr="008444C8">
        <w:trPr>
          <w:trHeight w:val="373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670A6" w14:textId="77777777" w:rsidR="00894B50" w:rsidRDefault="00894B50" w:rsidP="00894B5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3D7D" w14:textId="77777777" w:rsidR="00894B50" w:rsidRDefault="00894B50" w:rsidP="008444C8">
            <w:pPr>
              <w:suppressAutoHyphens/>
              <w:spacing w:line="240" w:lineRule="auto"/>
              <w:jc w:val="both"/>
              <w:rPr>
                <w:b/>
                <w:bCs/>
                <w:szCs w:val="24"/>
                <w:lang w:eastAsia="ar-SA"/>
              </w:rPr>
            </w:pPr>
            <w:r>
              <w:rPr>
                <w:szCs w:val="24"/>
                <w:lang w:eastAsia="ar-S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FAC31"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t>VPĮ 46 straipsnio 4 dalies 5 punktas</w:t>
            </w:r>
          </w:p>
          <w:p w14:paraId="0E5DAE18" w14:textId="77777777" w:rsidR="00894B50" w:rsidRDefault="00894B50" w:rsidP="008444C8">
            <w:pPr>
              <w:suppressAutoHyphens/>
              <w:spacing w:line="240" w:lineRule="auto"/>
              <w:jc w:val="both"/>
              <w:rPr>
                <w:rFonts w:eastAsia="Yu Mincho"/>
                <w:szCs w:val="24"/>
                <w:lang w:eastAsia="ar-SA"/>
              </w:rPr>
            </w:pPr>
          </w:p>
          <w:p w14:paraId="3AEC7D7A" w14:textId="77777777" w:rsidR="00894B50" w:rsidRDefault="00894B50" w:rsidP="008444C8">
            <w:pPr>
              <w:suppressAutoHyphens/>
              <w:spacing w:line="240" w:lineRule="auto"/>
              <w:jc w:val="both"/>
              <w:rPr>
                <w:rFonts w:eastAsia="Yu Mincho"/>
                <w:szCs w:val="24"/>
                <w:lang w:eastAsia="ar-SA"/>
              </w:rPr>
            </w:pPr>
            <w:r>
              <w:rPr>
                <w:rFonts w:eastAsia="Yu Mincho"/>
                <w:szCs w:val="24"/>
                <w:lang w:eastAsia="ar-SA"/>
              </w:rPr>
              <w:t>EBVPD</w:t>
            </w:r>
            <w:r>
              <w:rPr>
                <w:rFonts w:eastAsia="Arial"/>
                <w:szCs w:val="24"/>
                <w:lang w:eastAsia="ar-SA"/>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671FC"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p w14:paraId="2F9FA105" w14:textId="77777777" w:rsidR="00894B50" w:rsidRDefault="00894B50" w:rsidP="008444C8">
            <w:pPr>
              <w:suppressAutoHyphens/>
              <w:spacing w:line="240" w:lineRule="auto"/>
              <w:jc w:val="both"/>
              <w:rPr>
                <w:b/>
                <w:bCs/>
                <w:iCs/>
                <w:szCs w:val="24"/>
              </w:rPr>
            </w:pPr>
          </w:p>
        </w:tc>
      </w:tr>
      <w:tr w:rsidR="00894B50" w14:paraId="14562C5A" w14:textId="77777777" w:rsidTr="008444C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7B745" w14:textId="77777777" w:rsidR="00894B50" w:rsidRDefault="00894B50" w:rsidP="00894B5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EBE2F" w14:textId="77777777" w:rsidR="00894B50" w:rsidRDefault="00894B50" w:rsidP="008444C8">
            <w:pPr>
              <w:spacing w:line="240" w:lineRule="auto"/>
              <w:jc w:val="both"/>
            </w:pPr>
            <w: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48931566" w14:textId="77777777" w:rsidR="00894B50" w:rsidRDefault="00894B50" w:rsidP="008444C8">
            <w:pPr>
              <w:spacing w:line="240" w:lineRule="auto"/>
              <w:jc w:val="both"/>
            </w:pPr>
            <w:r>
              <w:t xml:space="preserve">Šiuo pagrindu tiekėjas taip pat pašalinamas iš pirkimo procedūros, kai, vadovaujantis kitų valstybių teisės </w:t>
            </w:r>
            <w: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BB80"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lastRenderedPageBreak/>
              <w:t>VPĮ 46 straipsnio 4 dalies 6 punktas</w:t>
            </w:r>
          </w:p>
          <w:p w14:paraId="5D2E0859" w14:textId="77777777" w:rsidR="00894B50" w:rsidRDefault="00894B50" w:rsidP="008444C8">
            <w:pPr>
              <w:suppressAutoHyphens/>
              <w:spacing w:line="240" w:lineRule="auto"/>
              <w:jc w:val="both"/>
              <w:rPr>
                <w:rFonts w:eastAsia="Yu Mincho"/>
                <w:szCs w:val="24"/>
                <w:lang w:eastAsia="ar-SA"/>
              </w:rPr>
            </w:pPr>
          </w:p>
          <w:p w14:paraId="4A0318EC" w14:textId="77777777" w:rsidR="00894B50" w:rsidRDefault="00894B50" w:rsidP="008444C8">
            <w:pPr>
              <w:suppressAutoHyphens/>
              <w:spacing w:line="240" w:lineRule="auto"/>
              <w:jc w:val="both"/>
              <w:rPr>
                <w:rFonts w:eastAsia="Yu Mincho"/>
                <w:szCs w:val="24"/>
                <w:lang w:eastAsia="ar-SA"/>
              </w:rPr>
            </w:pPr>
            <w:r>
              <w:rPr>
                <w:rFonts w:eastAsia="Yu Mincho"/>
                <w:szCs w:val="24"/>
                <w:lang w:eastAsia="ar-SA"/>
              </w:rPr>
              <w:t>EBVPD</w:t>
            </w:r>
            <w:r>
              <w:rPr>
                <w:rFonts w:eastAsia="Arial"/>
                <w:szCs w:val="24"/>
                <w:lang w:eastAsia="ar-SA"/>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FE05C"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p w14:paraId="6EAF2653" w14:textId="77777777" w:rsidR="00894B50" w:rsidRDefault="00894B50" w:rsidP="008444C8">
            <w:pPr>
              <w:suppressAutoHyphens/>
              <w:spacing w:after="0" w:line="240" w:lineRule="auto"/>
              <w:jc w:val="both"/>
              <w:rPr>
                <w:bCs/>
                <w:iCs/>
                <w:szCs w:val="24"/>
              </w:rPr>
            </w:pPr>
          </w:p>
          <w:p w14:paraId="505E3690" w14:textId="77777777" w:rsidR="00894B50" w:rsidRDefault="00894B50" w:rsidP="008444C8">
            <w:pPr>
              <w:suppressAutoHyphens/>
              <w:spacing w:line="240" w:lineRule="auto"/>
              <w:jc w:val="both"/>
              <w:rPr>
                <w:b/>
                <w:bCs/>
                <w:szCs w:val="24"/>
                <w:lang w:eastAsia="ar-SA"/>
              </w:rPr>
            </w:pPr>
            <w:r>
              <w:rPr>
                <w:b/>
                <w:bCs/>
                <w:szCs w:val="24"/>
                <w:lang w:eastAsia="ar-SA"/>
              </w:rPr>
              <w:t xml:space="preserve">Priimant sprendimus dėl tiekėjo pašalinimo iš pirkimo procedūros šiame punkte nurodytu pašalinimo pagrindu, gali būti atsižvelgiama į pagal VPĮ 91 straipsnį skelbiamą informaciją: </w:t>
            </w:r>
          </w:p>
          <w:p w14:paraId="49600841" w14:textId="77777777" w:rsidR="00894B50" w:rsidRDefault="00894B50" w:rsidP="008444C8">
            <w:pPr>
              <w:suppressAutoHyphens/>
              <w:spacing w:after="0" w:line="240" w:lineRule="auto"/>
              <w:jc w:val="both"/>
              <w:rPr>
                <w:szCs w:val="24"/>
                <w:lang w:eastAsia="ar-SA"/>
              </w:rPr>
            </w:pPr>
          </w:p>
          <w:p w14:paraId="04298C92" w14:textId="77777777" w:rsidR="00894B50" w:rsidRDefault="00894B50" w:rsidP="008444C8">
            <w:pPr>
              <w:suppressAutoHyphens/>
              <w:spacing w:after="0" w:line="240" w:lineRule="auto"/>
              <w:jc w:val="both"/>
              <w:rPr>
                <w:color w:val="0000FF"/>
                <w:szCs w:val="24"/>
                <w:u w:val="single"/>
                <w:lang w:eastAsia="ar-SA"/>
              </w:rPr>
            </w:pPr>
            <w:hyperlink r:id="rId18" w:history="1">
              <w:r>
                <w:rPr>
                  <w:color w:val="0000FF"/>
                  <w:szCs w:val="24"/>
                  <w:u w:val="single"/>
                  <w:lang w:eastAsia="ar-SA"/>
                </w:rPr>
                <w:t>https://vpt.lrv.lt/lt/pasalinimo-pagrindai-1/nepatikimi-tiekejai-1</w:t>
              </w:r>
            </w:hyperlink>
          </w:p>
          <w:p w14:paraId="4902602E" w14:textId="77777777" w:rsidR="00894B50" w:rsidRDefault="00894B50" w:rsidP="008444C8">
            <w:pPr>
              <w:suppressAutoHyphens/>
              <w:spacing w:after="0" w:line="240" w:lineRule="auto"/>
              <w:jc w:val="both"/>
              <w:rPr>
                <w:szCs w:val="24"/>
                <w:lang w:eastAsia="ar-SA"/>
              </w:rPr>
            </w:pPr>
          </w:p>
          <w:p w14:paraId="7B30A5D1" w14:textId="77777777" w:rsidR="00894B50" w:rsidRDefault="00894B50" w:rsidP="008444C8">
            <w:pPr>
              <w:suppressAutoHyphens/>
              <w:spacing w:after="0" w:line="240" w:lineRule="auto"/>
              <w:jc w:val="both"/>
              <w:rPr>
                <w:szCs w:val="24"/>
                <w:lang w:eastAsia="ar-SA"/>
              </w:rPr>
            </w:pPr>
            <w:hyperlink r:id="rId19" w:history="1">
              <w:r>
                <w:rPr>
                  <w:color w:val="0000FF"/>
                  <w:szCs w:val="24"/>
                  <w:u w:val="single"/>
                  <w:lang w:eastAsia="ar-SA"/>
                </w:rPr>
                <w:t>https://vpt.lrv.lt/lt/pasalinimo-pagrindai-1/nepatikimu-koncesininku-sarasas-1/nepatikimu-koncesininku-sarasas</w:t>
              </w:r>
            </w:hyperlink>
          </w:p>
        </w:tc>
      </w:tr>
      <w:tr w:rsidR="00894B50" w14:paraId="55B245A5" w14:textId="77777777" w:rsidTr="008444C8">
        <w:trPr>
          <w:trHeight w:val="20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0420D" w14:textId="77777777" w:rsidR="00894B50" w:rsidRDefault="00894B50" w:rsidP="00894B50">
            <w:pPr>
              <w:numPr>
                <w:ilvl w:val="0"/>
                <w:numId w:val="4"/>
              </w:numPr>
              <w:spacing w:after="0" w:line="240" w:lineRule="auto"/>
              <w:ind w:left="0" w:firstLine="0"/>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2BFE5" w14:textId="77777777" w:rsidR="00894B50" w:rsidRDefault="00894B50" w:rsidP="008444C8">
            <w:pPr>
              <w:suppressAutoHyphens/>
              <w:spacing w:line="240" w:lineRule="auto"/>
              <w:jc w:val="both"/>
              <w:rPr>
                <w:b/>
                <w:szCs w:val="24"/>
                <w:lang w:eastAsia="ar-SA"/>
              </w:rPr>
            </w:pPr>
            <w:r>
              <w:rPr>
                <w:szCs w:val="24"/>
                <w:lang w:eastAsia="ar-SA"/>
              </w:rPr>
              <w:t>Tiekėjas yra padaręs rimtą profesinį pažeidimą, dėl kurio perkančioji organizacija abejoja tiekėjo sąžiningumu, kai jis</w:t>
            </w:r>
            <w:bookmarkStart w:id="54" w:name="part_030e6c6c64ba4f96a23474e439d1b80c"/>
            <w:bookmarkEnd w:id="54"/>
            <w:r>
              <w:rPr>
                <w:szCs w:val="24"/>
                <w:lang w:eastAsia="ar-SA"/>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87F80"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t>VPĮ 46 straipsnio 4 dalies 7 punkto a papunktis</w:t>
            </w:r>
          </w:p>
          <w:p w14:paraId="20AFF3AB" w14:textId="77777777" w:rsidR="00894B50" w:rsidRDefault="00894B50" w:rsidP="008444C8">
            <w:pPr>
              <w:suppressAutoHyphens/>
              <w:spacing w:line="240" w:lineRule="auto"/>
              <w:jc w:val="both"/>
              <w:rPr>
                <w:rFonts w:eastAsia="Yu Mincho"/>
                <w:szCs w:val="24"/>
                <w:lang w:eastAsia="ar-SA"/>
              </w:rPr>
            </w:pPr>
          </w:p>
          <w:p w14:paraId="1923BA5E" w14:textId="77777777" w:rsidR="00894B50" w:rsidRDefault="00894B50" w:rsidP="008444C8">
            <w:pPr>
              <w:suppressAutoHyphens/>
              <w:spacing w:line="240" w:lineRule="auto"/>
              <w:jc w:val="both"/>
              <w:rPr>
                <w:rFonts w:eastAsia="Yu Mincho"/>
                <w:szCs w:val="24"/>
                <w:lang w:eastAsia="ar-SA"/>
              </w:rPr>
            </w:pPr>
            <w:r>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17A6C"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tc>
      </w:tr>
      <w:tr w:rsidR="00894B50" w14:paraId="60972ACC" w14:textId="77777777" w:rsidTr="008444C8">
        <w:trPr>
          <w:trHeight w:val="324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69E90" w14:textId="77777777" w:rsidR="00894B50" w:rsidRDefault="00894B50" w:rsidP="00894B50">
            <w:pPr>
              <w:numPr>
                <w:ilvl w:val="0"/>
                <w:numId w:val="4"/>
              </w:numPr>
              <w:spacing w:after="0" w:line="240" w:lineRule="auto"/>
              <w:ind w:left="0" w:firstLine="0"/>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DC90F" w14:textId="77777777" w:rsidR="00894B50" w:rsidRDefault="00894B50" w:rsidP="008444C8">
            <w:pPr>
              <w:suppressAutoHyphens/>
              <w:spacing w:line="240" w:lineRule="auto"/>
              <w:jc w:val="both"/>
              <w:rPr>
                <w:b/>
                <w:bCs/>
                <w:szCs w:val="24"/>
                <w:lang w:eastAsia="ar-SA"/>
              </w:rPr>
            </w:pPr>
            <w:r>
              <w:rPr>
                <w:szCs w:val="24"/>
                <w:lang w:eastAsia="ar-S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szCs w:val="24"/>
                <w:vertAlign w:val="superscript"/>
                <w:lang w:eastAsia="ar-SA"/>
              </w:rPr>
              <w:t>1</w:t>
            </w:r>
            <w:r>
              <w:rPr>
                <w:szCs w:val="24"/>
                <w:lang w:eastAsia="ar-SA"/>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740FB"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t>VPĮ 46 straipsnio 4 dalies 7 punkto b papunktis</w:t>
            </w:r>
          </w:p>
          <w:p w14:paraId="25C4B2D4" w14:textId="77777777" w:rsidR="00894B50" w:rsidRDefault="00894B50" w:rsidP="008444C8">
            <w:pPr>
              <w:suppressAutoHyphens/>
              <w:spacing w:line="240" w:lineRule="auto"/>
              <w:jc w:val="both"/>
              <w:rPr>
                <w:rFonts w:eastAsia="Yu Mincho"/>
                <w:szCs w:val="24"/>
                <w:lang w:eastAsia="ar-SA"/>
              </w:rPr>
            </w:pPr>
          </w:p>
          <w:p w14:paraId="060D3A19" w14:textId="77777777" w:rsidR="00894B50" w:rsidRDefault="00894B50" w:rsidP="008444C8">
            <w:pPr>
              <w:suppressAutoHyphens/>
              <w:spacing w:line="240" w:lineRule="auto"/>
              <w:jc w:val="both"/>
              <w:rPr>
                <w:rFonts w:eastAsia="Yu Mincho"/>
                <w:szCs w:val="24"/>
              </w:rPr>
            </w:pPr>
            <w:r>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A84B5"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p w14:paraId="2B41F35D" w14:textId="77777777" w:rsidR="00894B50" w:rsidRDefault="00894B50" w:rsidP="008444C8">
            <w:pPr>
              <w:suppressAutoHyphens/>
              <w:spacing w:after="0" w:line="240" w:lineRule="auto"/>
              <w:jc w:val="both"/>
              <w:rPr>
                <w:b/>
                <w:bCs/>
                <w:iCs/>
                <w:szCs w:val="24"/>
              </w:rPr>
            </w:pPr>
          </w:p>
          <w:p w14:paraId="1C2207EF" w14:textId="77777777" w:rsidR="00894B50" w:rsidRDefault="00894B50" w:rsidP="008444C8">
            <w:pPr>
              <w:suppressAutoHyphens/>
              <w:spacing w:line="240" w:lineRule="auto"/>
              <w:jc w:val="both"/>
              <w:rPr>
                <w:b/>
                <w:bCs/>
                <w:szCs w:val="24"/>
                <w:lang w:eastAsia="ar-SA"/>
              </w:rPr>
            </w:pPr>
            <w:r>
              <w:rPr>
                <w:szCs w:val="24"/>
                <w:lang w:eastAsia="ar-SA"/>
              </w:rPr>
              <w:t>Priimant sprendimus dėl tiekėjo pašalinimo iš pirkimo procedūros šiame punkte nurodytu pašalinimo pagrindu, be kita ko, atsižvelgiama į</w:t>
            </w:r>
            <w:r>
              <w:rPr>
                <w:b/>
                <w:bCs/>
                <w:szCs w:val="24"/>
                <w:lang w:eastAsia="ar-SA"/>
              </w:rPr>
              <w:t xml:space="preserve"> </w:t>
            </w:r>
            <w:r>
              <w:rPr>
                <w:szCs w:val="24"/>
                <w:lang w:eastAsia="ar-SA"/>
              </w:rPr>
              <w:t xml:space="preserve">nacionalinėje duomenų bazėje adresu </w:t>
            </w:r>
            <w:hyperlink r:id="rId20">
              <w:r>
                <w:rPr>
                  <w:color w:val="0000FF"/>
                  <w:szCs w:val="24"/>
                  <w:u w:val="single"/>
                  <w:lang w:eastAsia="ar-SA"/>
                </w:rPr>
                <w:t>https://www.vmi.lt/evmi/mokesciu-moketoju-informacija</w:t>
              </w:r>
            </w:hyperlink>
            <w:r>
              <w:rPr>
                <w:szCs w:val="24"/>
                <w:lang w:eastAsia="ar-SA"/>
              </w:rPr>
              <w:t xml:space="preserve"> skelbiamą informaciją.</w:t>
            </w:r>
          </w:p>
        </w:tc>
      </w:tr>
      <w:tr w:rsidR="00894B50" w14:paraId="3179016A" w14:textId="77777777" w:rsidTr="008444C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1BF2F" w14:textId="77777777" w:rsidR="00894B50" w:rsidRDefault="00894B50" w:rsidP="00894B50">
            <w:pPr>
              <w:numPr>
                <w:ilvl w:val="0"/>
                <w:numId w:val="4"/>
              </w:numPr>
              <w:spacing w:after="0" w:line="240" w:lineRule="auto"/>
              <w:ind w:left="0" w:firstLine="0"/>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03735" w14:textId="77777777" w:rsidR="00894B50" w:rsidRDefault="00894B50" w:rsidP="008444C8">
            <w:pPr>
              <w:suppressAutoHyphens/>
              <w:spacing w:line="240" w:lineRule="auto"/>
              <w:jc w:val="both"/>
              <w:rPr>
                <w:szCs w:val="24"/>
                <w:lang w:eastAsia="ar-SA"/>
              </w:rPr>
            </w:pPr>
            <w:r>
              <w:rPr>
                <w:szCs w:val="24"/>
                <w:lang w:eastAsia="ar-SA"/>
              </w:rPr>
              <w:t xml:space="preserve">Tiekėjas yra padaręs rimtą profesinį pažeidimą, dėl kurio perkančioji organizacija abejoja tiekėjo sąžiningumu, kai jis </w:t>
            </w:r>
            <w:r>
              <w:rPr>
                <w:color w:val="000000" w:themeColor="text1"/>
                <w:szCs w:val="24"/>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2AA85"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t>VPĮ 46 straipsnio 4 dalies 7 punkto c papunktis</w:t>
            </w:r>
          </w:p>
          <w:p w14:paraId="0B8487FC" w14:textId="77777777" w:rsidR="00894B50" w:rsidRDefault="00894B50" w:rsidP="008444C8">
            <w:pPr>
              <w:suppressAutoHyphens/>
              <w:spacing w:line="240" w:lineRule="auto"/>
              <w:jc w:val="both"/>
              <w:rPr>
                <w:rFonts w:eastAsia="Yu Mincho"/>
                <w:szCs w:val="24"/>
                <w:lang w:eastAsia="ar-SA"/>
              </w:rPr>
            </w:pPr>
          </w:p>
          <w:p w14:paraId="766195F3" w14:textId="77777777" w:rsidR="00894B50" w:rsidRDefault="00894B50" w:rsidP="008444C8">
            <w:pPr>
              <w:suppressAutoHyphens/>
              <w:spacing w:line="240" w:lineRule="auto"/>
              <w:jc w:val="both"/>
              <w:rPr>
                <w:rFonts w:eastAsia="Yu Mincho"/>
                <w:szCs w:val="24"/>
              </w:rPr>
            </w:pPr>
            <w:r>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28F74"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p w14:paraId="7B06187F" w14:textId="77777777" w:rsidR="00894B50" w:rsidRDefault="00894B50" w:rsidP="008444C8">
            <w:pPr>
              <w:suppressAutoHyphens/>
              <w:spacing w:after="0" w:line="240" w:lineRule="auto"/>
              <w:jc w:val="both"/>
              <w:rPr>
                <w:bCs/>
                <w:iCs/>
                <w:szCs w:val="24"/>
              </w:rPr>
            </w:pPr>
          </w:p>
          <w:p w14:paraId="33E6CBA7" w14:textId="77777777" w:rsidR="00894B50" w:rsidRDefault="00894B50" w:rsidP="008444C8">
            <w:pPr>
              <w:spacing w:line="240" w:lineRule="auto"/>
              <w:rPr>
                <w:b/>
                <w:bCs/>
              </w:rPr>
            </w:pPr>
            <w:r>
              <w:rPr>
                <w:b/>
                <w:bCs/>
              </w:rPr>
              <w:t>Priimant sprendimus dėl tiekėjo pašalinimo iš pirkimo procedūros šiame punkte nurodytu pašalinimo pagrindu, be kita ko, atsižvelgiama į nacionalinėje duomenų bazėje adresu:</w:t>
            </w:r>
          </w:p>
          <w:p w14:paraId="381FA7E6" w14:textId="77777777" w:rsidR="00894B50" w:rsidRDefault="00894B50" w:rsidP="008444C8">
            <w:pPr>
              <w:spacing w:line="240" w:lineRule="auto"/>
              <w:ind w:right="28"/>
              <w:rPr>
                <w:bCs/>
                <w:iCs/>
              </w:rPr>
            </w:pPr>
            <w:hyperlink r:id="rId21" w:history="1">
              <w:r>
                <w:rPr>
                  <w:color w:val="0000FF"/>
                  <w:u w:val="single"/>
                </w:rPr>
                <w:t>https://kt.gov.lt/lt/atviri-duomenys/diskvalifikavimas-is-viesuju-pirkimu</w:t>
              </w:r>
            </w:hyperlink>
            <w:r>
              <w:t xml:space="preserve"> skelbiamą informaciją.</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lastRenderedPageBreak/>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320783"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 xml:space="preserve">KOKYBĖS VADYBOS SISTEMOS IR (ARBA) APLINKOS APSAUGOS VADYBOS SISTEMOS </w:t>
      </w:r>
      <w:r w:rsidR="00955F2F" w:rsidRPr="00320783">
        <w:rPr>
          <w:lang w:eastAsia="en-US"/>
        </w:rPr>
        <w:t>STANDARTŲ</w:t>
      </w:r>
    </w:p>
    <w:p w14:paraId="02748747" w14:textId="72E421D3" w:rsidR="0020417D" w:rsidRPr="00320783" w:rsidRDefault="006C40F8" w:rsidP="005378FC">
      <w:pPr>
        <w:pStyle w:val="ListParagraph"/>
        <w:tabs>
          <w:tab w:val="left" w:pos="851"/>
        </w:tabs>
        <w:spacing w:after="0" w:line="20" w:lineRule="atLeast"/>
        <w:ind w:left="567"/>
        <w:jc w:val="both"/>
        <w:rPr>
          <w:rFonts w:eastAsiaTheme="minorHAnsi" w:cstheme="minorHAnsi"/>
          <w:b/>
          <w:bCs/>
          <w:sz w:val="22"/>
          <w:szCs w:val="22"/>
        </w:rPr>
      </w:pPr>
      <w:r>
        <w:rPr>
          <w:rFonts w:eastAsiaTheme="minorHAnsi" w:cstheme="minorHAnsi"/>
          <w:b/>
          <w:bCs/>
          <w:sz w:val="22"/>
          <w:szCs w:val="22"/>
          <w:lang w:eastAsia="en-US"/>
        </w:rPr>
        <w:t>Reikalavimai tiekėjo</w:t>
      </w:r>
      <w:r w:rsidR="002F396F" w:rsidRPr="00320783">
        <w:rPr>
          <w:rFonts w:eastAsiaTheme="minorHAnsi" w:cstheme="minorHAnsi"/>
          <w:b/>
          <w:bCs/>
          <w:sz w:val="22"/>
          <w:szCs w:val="22"/>
          <w:lang w:eastAsia="en-US"/>
        </w:rPr>
        <w:t xml:space="preserve"> kvalifikacijai</w:t>
      </w:r>
      <w:r>
        <w:rPr>
          <w:rFonts w:eastAsiaTheme="minorHAnsi" w:cstheme="minorHAnsi"/>
          <w:b/>
          <w:bCs/>
          <w:sz w:val="22"/>
          <w:szCs w:val="22"/>
          <w:lang w:eastAsia="en-US"/>
        </w:rPr>
        <w:t xml:space="preserve"> nėra nustatomi.</w:t>
      </w:r>
    </w:p>
    <w:p w14:paraId="0DB8D79C" w14:textId="74E56F83" w:rsidR="00B625BD" w:rsidRPr="006C40F8" w:rsidRDefault="001839A9" w:rsidP="005378FC">
      <w:pPr>
        <w:pStyle w:val="ListParagraph"/>
        <w:tabs>
          <w:tab w:val="left" w:pos="851"/>
          <w:tab w:val="left" w:pos="1134"/>
        </w:tabs>
        <w:spacing w:after="0" w:line="20" w:lineRule="atLeast"/>
        <w:ind w:left="567"/>
        <w:jc w:val="both"/>
        <w:rPr>
          <w:rFonts w:ascii="Calibri" w:hAnsi="Calibri" w:cs="Calibri"/>
          <w:sz w:val="22"/>
          <w:szCs w:val="22"/>
        </w:rPr>
        <w:sectPr w:rsidR="00B625BD" w:rsidRPr="006C40F8" w:rsidSect="00EE7307">
          <w:footerReference w:type="first" r:id="rId22"/>
          <w:pgSz w:w="12240" w:h="15840"/>
          <w:pgMar w:top="1134" w:right="567" w:bottom="1134" w:left="1701" w:header="720" w:footer="720" w:gutter="0"/>
          <w:pgNumType w:start="6"/>
          <w:cols w:space="720"/>
          <w:titlePg/>
          <w:docGrid w:linePitch="360"/>
        </w:sectPr>
      </w:pPr>
      <w:r w:rsidRPr="00C7605B">
        <w:rPr>
          <w:rFonts w:ascii="Calibri" w:hAnsi="Calibri" w:cs="Calibri"/>
          <w:sz w:val="22"/>
          <w:szCs w:val="22"/>
        </w:rPr>
        <w:t>.</w:t>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18D2199E" w14:textId="77777777" w:rsidR="00097C8F" w:rsidRPr="00097C8F" w:rsidRDefault="00097C8F" w:rsidP="00097C8F">
      <w:pPr>
        <w:suppressAutoHyphens/>
        <w:spacing w:after="0" w:line="100" w:lineRule="atLeast"/>
        <w:ind w:right="-178"/>
        <w:jc w:val="center"/>
        <w:rPr>
          <w:rFonts w:ascii="Times New Roman" w:eastAsia="Times New Roman" w:hAnsi="Times New Roman" w:cs="Times New Roman"/>
          <w:color w:val="000000"/>
          <w:sz w:val="24"/>
          <w:szCs w:val="24"/>
          <w:lang w:eastAsia="ar-SA"/>
        </w:rPr>
      </w:pPr>
    </w:p>
    <w:p w14:paraId="4F2D8276" w14:textId="77777777" w:rsidR="00097C8F" w:rsidRPr="00097C8F" w:rsidRDefault="00097C8F" w:rsidP="00097C8F">
      <w:pPr>
        <w:suppressAutoHyphens/>
        <w:spacing w:after="0" w:line="100" w:lineRule="atLeast"/>
        <w:ind w:right="-178"/>
        <w:jc w:val="center"/>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Herbas arba prekių ženklas</w:t>
      </w:r>
    </w:p>
    <w:p w14:paraId="1FF2CE53" w14:textId="77777777" w:rsidR="00097C8F" w:rsidRPr="00097C8F" w:rsidRDefault="00097C8F" w:rsidP="00097C8F">
      <w:pPr>
        <w:suppressAutoHyphens/>
        <w:spacing w:after="0" w:line="100" w:lineRule="atLeast"/>
        <w:ind w:right="-178"/>
        <w:jc w:val="center"/>
        <w:rPr>
          <w:rFonts w:ascii="Times New Roman" w:eastAsia="Times New Roman" w:hAnsi="Times New Roman" w:cs="Times New Roman"/>
          <w:color w:val="000000"/>
          <w:sz w:val="24"/>
          <w:szCs w:val="24"/>
          <w:lang w:eastAsia="ar-SA"/>
        </w:rPr>
      </w:pPr>
    </w:p>
    <w:p w14:paraId="40E1F761" w14:textId="77777777" w:rsidR="00097C8F" w:rsidRPr="00097C8F" w:rsidRDefault="00097C8F" w:rsidP="00097C8F">
      <w:pPr>
        <w:suppressAutoHyphens/>
        <w:spacing w:after="0" w:line="100" w:lineRule="atLeast"/>
        <w:ind w:right="-178"/>
        <w:jc w:val="center"/>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(Tiekėjo pavadinimas)</w:t>
      </w:r>
    </w:p>
    <w:p w14:paraId="37DC2B0A" w14:textId="77777777" w:rsidR="00097C8F" w:rsidRPr="00097C8F" w:rsidRDefault="00097C8F" w:rsidP="00097C8F">
      <w:pPr>
        <w:suppressAutoHyphens/>
        <w:spacing w:after="0" w:line="100" w:lineRule="atLeast"/>
        <w:ind w:right="-178"/>
        <w:jc w:val="center"/>
        <w:rPr>
          <w:rFonts w:ascii="Times New Roman" w:eastAsia="Times New Roman" w:hAnsi="Times New Roman" w:cs="Times New Roman"/>
          <w:color w:val="000000"/>
          <w:sz w:val="24"/>
          <w:szCs w:val="24"/>
          <w:lang w:eastAsia="ar-SA"/>
        </w:rPr>
      </w:pPr>
    </w:p>
    <w:p w14:paraId="146C0091" w14:textId="77777777" w:rsidR="00097C8F" w:rsidRPr="00097C8F" w:rsidRDefault="00097C8F" w:rsidP="00097C8F">
      <w:pPr>
        <w:suppressAutoHyphens/>
        <w:spacing w:after="0" w:line="100" w:lineRule="atLeast"/>
        <w:ind w:right="-178"/>
        <w:jc w:val="center"/>
        <w:rPr>
          <w:rFonts w:ascii="Times New Roman" w:eastAsia="Times New Roman" w:hAnsi="Times New Roman" w:cs="Times New Roman"/>
          <w:b/>
          <w:bCs/>
          <w:color w:val="000000"/>
          <w:sz w:val="24"/>
          <w:szCs w:val="24"/>
          <w:lang w:eastAsia="ar-SA"/>
        </w:rPr>
      </w:pPr>
      <w:r w:rsidRPr="00097C8F">
        <w:rPr>
          <w:rFonts w:ascii="Times New Roman" w:eastAsia="Times New Roman" w:hAnsi="Times New Roman" w:cs="Times New Roman"/>
          <w:color w:val="000000"/>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5E7DAA" w14:textId="77777777" w:rsidR="00097C8F" w:rsidRPr="00097C8F" w:rsidRDefault="00097C8F" w:rsidP="00097C8F">
      <w:pPr>
        <w:suppressAutoHyphens/>
        <w:spacing w:after="0" w:line="100" w:lineRule="atLeast"/>
        <w:jc w:val="center"/>
        <w:rPr>
          <w:rFonts w:ascii="Times New Roman" w:eastAsia="Times New Roman" w:hAnsi="Times New Roman" w:cs="Times New Roman"/>
          <w:b/>
          <w:bCs/>
          <w:color w:val="000000"/>
          <w:sz w:val="24"/>
          <w:szCs w:val="24"/>
          <w:lang w:eastAsia="ar-SA"/>
        </w:rPr>
      </w:pPr>
    </w:p>
    <w:p w14:paraId="5A07A511" w14:textId="77777777" w:rsidR="00097C8F" w:rsidRPr="00097C8F" w:rsidRDefault="00097C8F" w:rsidP="00097C8F">
      <w:pPr>
        <w:suppressAutoHyphens/>
        <w:spacing w:after="0" w:line="100" w:lineRule="atLeast"/>
        <w:jc w:val="both"/>
        <w:rPr>
          <w:rFonts w:ascii="Times New Roman" w:eastAsia="Times New Roman" w:hAnsi="Times New Roman" w:cs="Times New Roman"/>
          <w:i/>
          <w:color w:val="000000"/>
          <w:sz w:val="20"/>
          <w:szCs w:val="20"/>
          <w:lang w:eastAsia="ar-SA"/>
        </w:rPr>
      </w:pPr>
      <w:r w:rsidRPr="00097C8F">
        <w:rPr>
          <w:rFonts w:ascii="Times New Roman" w:eastAsia="Times New Roman" w:hAnsi="Times New Roman" w:cs="Times New Roman"/>
          <w:color w:val="000000"/>
          <w:sz w:val="24"/>
          <w:szCs w:val="24"/>
          <w:lang w:eastAsia="ar-SA"/>
        </w:rPr>
        <w:t>__________________________</w:t>
      </w:r>
    </w:p>
    <w:p w14:paraId="725473DC" w14:textId="77777777" w:rsidR="00097C8F" w:rsidRPr="00097C8F" w:rsidRDefault="00097C8F" w:rsidP="00097C8F">
      <w:pPr>
        <w:tabs>
          <w:tab w:val="center" w:pos="2520"/>
        </w:tabs>
        <w:suppressAutoHyphens/>
        <w:spacing w:after="0" w:line="100" w:lineRule="atLeast"/>
        <w:jc w:val="both"/>
        <w:rPr>
          <w:rFonts w:ascii="Times New Roman" w:eastAsia="Times New Roman" w:hAnsi="Times New Roman" w:cs="Times New Roman"/>
          <w:b/>
          <w:color w:val="000000"/>
          <w:sz w:val="24"/>
          <w:szCs w:val="24"/>
          <w:lang w:eastAsia="ar-SA"/>
        </w:rPr>
      </w:pPr>
      <w:r w:rsidRPr="00097C8F">
        <w:rPr>
          <w:rFonts w:ascii="Times New Roman" w:eastAsia="Times New Roman" w:hAnsi="Times New Roman" w:cs="Times New Roman"/>
          <w:i/>
          <w:color w:val="000000"/>
          <w:sz w:val="20"/>
          <w:szCs w:val="20"/>
          <w:lang w:eastAsia="ar-SA"/>
        </w:rPr>
        <w:t>(adresatas (perkančioji organizacija))</w:t>
      </w:r>
    </w:p>
    <w:p w14:paraId="2CEDB456" w14:textId="77777777" w:rsidR="00097C8F" w:rsidRPr="00097C8F" w:rsidRDefault="00097C8F" w:rsidP="00097C8F">
      <w:pPr>
        <w:suppressAutoHyphens/>
        <w:spacing w:after="0" w:line="100" w:lineRule="atLeast"/>
        <w:jc w:val="center"/>
        <w:rPr>
          <w:rFonts w:ascii="Times New Roman" w:eastAsia="Times New Roman" w:hAnsi="Times New Roman" w:cs="Times New Roman"/>
          <w:b/>
          <w:color w:val="000000"/>
          <w:sz w:val="24"/>
          <w:szCs w:val="24"/>
          <w:lang w:eastAsia="ar-SA"/>
        </w:rPr>
      </w:pPr>
    </w:p>
    <w:p w14:paraId="362C12FF" w14:textId="77777777" w:rsidR="00097C8F" w:rsidRPr="00A3304D" w:rsidRDefault="00097C8F" w:rsidP="00097C8F">
      <w:pPr>
        <w:suppressAutoHyphens/>
        <w:spacing w:after="0" w:line="100" w:lineRule="atLeast"/>
        <w:jc w:val="center"/>
        <w:rPr>
          <w:rFonts w:ascii="Times New Roman" w:eastAsia="Times New Roman" w:hAnsi="Times New Roman" w:cs="Times New Roman"/>
          <w:b/>
          <w:color w:val="000000"/>
          <w:sz w:val="24"/>
          <w:szCs w:val="24"/>
          <w:lang w:eastAsia="ar-SA"/>
        </w:rPr>
      </w:pPr>
      <w:r w:rsidRPr="00A3304D">
        <w:rPr>
          <w:rFonts w:ascii="Times New Roman" w:eastAsia="Times New Roman" w:hAnsi="Times New Roman" w:cs="Times New Roman"/>
          <w:b/>
          <w:color w:val="000000"/>
          <w:sz w:val="24"/>
          <w:szCs w:val="24"/>
          <w:lang w:eastAsia="ar-SA"/>
        </w:rPr>
        <w:t>PASIŪLYMAS</w:t>
      </w:r>
    </w:p>
    <w:p w14:paraId="64E343CE" w14:textId="50A0A91D" w:rsidR="00A3304D" w:rsidRPr="00A3304D" w:rsidRDefault="00097C8F" w:rsidP="00A3304D">
      <w:pPr>
        <w:shd w:val="clear" w:color="auto" w:fill="FFFFFF"/>
        <w:spacing w:after="0" w:line="240" w:lineRule="auto"/>
        <w:jc w:val="center"/>
        <w:rPr>
          <w:rFonts w:ascii="Times New Roman" w:hAnsi="Times New Roman" w:cs="Times New Roman"/>
          <w:b/>
          <w:sz w:val="24"/>
          <w:szCs w:val="24"/>
        </w:rPr>
      </w:pPr>
      <w:r w:rsidRPr="00A3304D">
        <w:rPr>
          <w:rFonts w:ascii="Times New Roman" w:eastAsia="Times New Roman" w:hAnsi="Times New Roman" w:cs="Times New Roman"/>
          <w:b/>
          <w:color w:val="000000"/>
          <w:sz w:val="24"/>
          <w:szCs w:val="24"/>
          <w:lang w:eastAsia="ar-SA"/>
        </w:rPr>
        <w:t xml:space="preserve">DĖL </w:t>
      </w:r>
      <w:r w:rsidR="00A3304D" w:rsidRPr="00A3304D">
        <w:rPr>
          <w:rFonts w:ascii="Times New Roman" w:hAnsi="Times New Roman" w:cs="Times New Roman"/>
          <w:b/>
          <w:sz w:val="24"/>
          <w:szCs w:val="24"/>
        </w:rPr>
        <w:t>IŠORINĖS KOKYBĖS KONTROLĖS PASLAUGŲ (PROGRAMŲ) PIRKIMO (SAK-</w:t>
      </w:r>
      <w:r w:rsidR="00E512A1">
        <w:rPr>
          <w:rFonts w:ascii="Times New Roman" w:hAnsi="Times New Roman" w:cs="Times New Roman"/>
          <w:b/>
          <w:sz w:val="24"/>
          <w:szCs w:val="24"/>
        </w:rPr>
        <w:t>4</w:t>
      </w:r>
      <w:r w:rsidR="00A3304D" w:rsidRPr="00A3304D">
        <w:rPr>
          <w:rFonts w:ascii="Times New Roman" w:hAnsi="Times New Roman" w:cs="Times New Roman"/>
          <w:b/>
          <w:sz w:val="24"/>
          <w:szCs w:val="24"/>
        </w:rPr>
        <w:t>//202</w:t>
      </w:r>
      <w:r w:rsidR="00E512A1">
        <w:rPr>
          <w:rFonts w:ascii="Times New Roman" w:hAnsi="Times New Roman" w:cs="Times New Roman"/>
          <w:b/>
          <w:sz w:val="24"/>
          <w:szCs w:val="24"/>
        </w:rPr>
        <w:t>5</w:t>
      </w:r>
      <w:r w:rsidR="00A3304D" w:rsidRPr="00A3304D">
        <w:rPr>
          <w:rFonts w:ascii="Times New Roman" w:hAnsi="Times New Roman" w:cs="Times New Roman"/>
          <w:b/>
          <w:sz w:val="24"/>
          <w:szCs w:val="24"/>
        </w:rPr>
        <w:t>)</w:t>
      </w:r>
    </w:p>
    <w:p w14:paraId="0EDC43EC" w14:textId="77777777" w:rsidR="00097C8F" w:rsidRPr="00097C8F" w:rsidRDefault="00097C8F" w:rsidP="00CD78F3">
      <w:pPr>
        <w:suppressAutoHyphens/>
        <w:spacing w:after="0" w:line="100" w:lineRule="atLeast"/>
        <w:rPr>
          <w:rFonts w:ascii="Times New Roman" w:eastAsia="Times New Roman" w:hAnsi="Times New Roman" w:cs="Times New Roman"/>
          <w:color w:val="000000"/>
          <w:sz w:val="24"/>
          <w:szCs w:val="24"/>
          <w:lang w:eastAsia="ar-SA"/>
        </w:rPr>
      </w:pPr>
    </w:p>
    <w:p w14:paraId="332662E4" w14:textId="77777777" w:rsidR="00097C8F" w:rsidRPr="00097C8F" w:rsidRDefault="00097C8F" w:rsidP="00097C8F">
      <w:pPr>
        <w:shd w:val="clear" w:color="auto" w:fill="FFFFFF"/>
        <w:suppressAutoHyphens/>
        <w:spacing w:after="0" w:line="100" w:lineRule="atLeast"/>
        <w:jc w:val="center"/>
        <w:rPr>
          <w:rFonts w:ascii="Times New Roman" w:eastAsia="Times New Roman" w:hAnsi="Times New Roman" w:cs="Times New Roman"/>
          <w:bCs/>
          <w:i/>
          <w:color w:val="000000"/>
          <w:sz w:val="20"/>
          <w:szCs w:val="20"/>
          <w:lang w:eastAsia="ar-SA"/>
        </w:rPr>
      </w:pPr>
      <w:r w:rsidRPr="00097C8F">
        <w:rPr>
          <w:rFonts w:ascii="Times New Roman" w:eastAsia="Times New Roman" w:hAnsi="Times New Roman" w:cs="Times New Roman"/>
          <w:color w:val="000000"/>
          <w:sz w:val="24"/>
          <w:szCs w:val="24"/>
          <w:lang w:eastAsia="ar-SA"/>
        </w:rPr>
        <w:t>____________</w:t>
      </w:r>
      <w:r w:rsidRPr="00097C8F">
        <w:rPr>
          <w:rFonts w:ascii="Times New Roman" w:eastAsia="Times New Roman" w:hAnsi="Times New Roman" w:cs="Times New Roman"/>
          <w:b/>
          <w:bCs/>
          <w:color w:val="000000"/>
          <w:sz w:val="24"/>
          <w:szCs w:val="24"/>
          <w:lang w:eastAsia="ar-SA"/>
        </w:rPr>
        <w:t xml:space="preserve"> </w:t>
      </w:r>
      <w:r w:rsidRPr="00097C8F">
        <w:rPr>
          <w:rFonts w:ascii="Times New Roman" w:eastAsia="Times New Roman" w:hAnsi="Times New Roman" w:cs="Times New Roman"/>
          <w:color w:val="000000"/>
          <w:sz w:val="24"/>
          <w:szCs w:val="24"/>
          <w:lang w:eastAsia="ar-SA"/>
        </w:rPr>
        <w:t>Nr.______</w:t>
      </w:r>
    </w:p>
    <w:p w14:paraId="62AC9A78" w14:textId="77777777" w:rsidR="00097C8F" w:rsidRPr="00097C8F" w:rsidRDefault="00097C8F" w:rsidP="00097C8F">
      <w:pPr>
        <w:shd w:val="clear" w:color="auto" w:fill="FFFFFF"/>
        <w:suppressAutoHyphens/>
        <w:spacing w:after="0" w:line="100" w:lineRule="atLeast"/>
        <w:jc w:val="center"/>
        <w:rPr>
          <w:rFonts w:ascii="Times New Roman" w:eastAsia="Times New Roman" w:hAnsi="Times New Roman" w:cs="Times New Roman"/>
          <w:bCs/>
          <w:color w:val="000000"/>
          <w:sz w:val="24"/>
          <w:szCs w:val="24"/>
          <w:lang w:eastAsia="ar-SA"/>
        </w:rPr>
      </w:pPr>
      <w:r w:rsidRPr="00097C8F">
        <w:rPr>
          <w:rFonts w:ascii="Times New Roman" w:eastAsia="Times New Roman" w:hAnsi="Times New Roman" w:cs="Times New Roman"/>
          <w:bCs/>
          <w:i/>
          <w:color w:val="000000"/>
          <w:sz w:val="20"/>
          <w:szCs w:val="20"/>
          <w:lang w:eastAsia="ar-SA"/>
        </w:rPr>
        <w:t>(data)</w:t>
      </w:r>
    </w:p>
    <w:p w14:paraId="12AEDF0A" w14:textId="77777777" w:rsidR="00097C8F" w:rsidRPr="00097C8F" w:rsidRDefault="00097C8F" w:rsidP="00097C8F">
      <w:pPr>
        <w:shd w:val="clear" w:color="auto" w:fill="FFFFFF"/>
        <w:suppressAutoHyphens/>
        <w:spacing w:after="0" w:line="100" w:lineRule="atLeast"/>
        <w:jc w:val="center"/>
        <w:rPr>
          <w:rFonts w:ascii="Times New Roman" w:eastAsia="Times New Roman" w:hAnsi="Times New Roman" w:cs="Times New Roman"/>
          <w:bCs/>
          <w:i/>
          <w:color w:val="000000"/>
          <w:sz w:val="20"/>
          <w:szCs w:val="20"/>
          <w:lang w:eastAsia="ar-SA"/>
        </w:rPr>
      </w:pPr>
      <w:r w:rsidRPr="00097C8F">
        <w:rPr>
          <w:rFonts w:ascii="Times New Roman" w:eastAsia="Times New Roman" w:hAnsi="Times New Roman" w:cs="Times New Roman"/>
          <w:bCs/>
          <w:color w:val="000000"/>
          <w:sz w:val="24"/>
          <w:szCs w:val="24"/>
          <w:lang w:eastAsia="ar-SA"/>
        </w:rPr>
        <w:t>_____________</w:t>
      </w:r>
    </w:p>
    <w:p w14:paraId="59AF3642" w14:textId="77777777" w:rsidR="00097C8F" w:rsidRPr="00097C8F" w:rsidRDefault="00097C8F" w:rsidP="00097C8F">
      <w:pPr>
        <w:shd w:val="clear" w:color="auto" w:fill="FFFFFF"/>
        <w:suppressAutoHyphens/>
        <w:spacing w:after="0" w:line="100" w:lineRule="atLeast"/>
        <w:jc w:val="center"/>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bCs/>
          <w:i/>
          <w:color w:val="000000"/>
          <w:sz w:val="20"/>
          <w:szCs w:val="20"/>
          <w:lang w:eastAsia="ar-SA"/>
        </w:rPr>
        <w:t>(sudarymo vieta)</w:t>
      </w:r>
    </w:p>
    <w:p w14:paraId="31C16196" w14:textId="77777777" w:rsidR="00097C8F" w:rsidRPr="00097C8F" w:rsidRDefault="00097C8F" w:rsidP="00097C8F">
      <w:pPr>
        <w:suppressAutoHyphens/>
        <w:spacing w:after="0" w:line="100" w:lineRule="atLeast"/>
        <w:jc w:val="center"/>
        <w:rPr>
          <w:rFonts w:ascii="Times New Roman" w:eastAsia="Times New Roman" w:hAnsi="Times New Roman" w:cs="Times New Roman"/>
          <w:color w:val="000000"/>
          <w:sz w:val="24"/>
          <w:szCs w:val="24"/>
          <w:lang w:eastAsia="ar-SA"/>
        </w:rPr>
      </w:pPr>
    </w:p>
    <w:p w14:paraId="62C988A3" w14:textId="77777777" w:rsidR="00097C8F" w:rsidRPr="00097C8F" w:rsidRDefault="00097C8F" w:rsidP="00097C8F">
      <w:pPr>
        <w:suppressAutoHyphens/>
        <w:spacing w:after="0" w:line="100" w:lineRule="atLeast"/>
        <w:rPr>
          <w:rFonts w:ascii="Times New Roman" w:eastAsia="Times New Roman" w:hAnsi="Times New Roman" w:cs="Times New Roman"/>
          <w:b/>
          <w:bCs/>
          <w:color w:val="000000"/>
          <w:sz w:val="24"/>
          <w:szCs w:val="24"/>
          <w:lang w:eastAsia="ar-SA"/>
        </w:rPr>
      </w:pPr>
      <w:r w:rsidRPr="00097C8F">
        <w:rPr>
          <w:rFonts w:ascii="Times New Roman" w:eastAsia="Times New Roman" w:hAnsi="Times New Roman" w:cs="Times New Roman"/>
          <w:b/>
          <w:bCs/>
          <w:color w:val="000000"/>
          <w:sz w:val="24"/>
          <w:szCs w:val="24"/>
          <w:lang w:eastAsia="ar-SA"/>
        </w:rPr>
        <w:t>1 lentelė. Kontaktiniai duomenys</w:t>
      </w:r>
    </w:p>
    <w:tbl>
      <w:tblPr>
        <w:tblW w:w="0" w:type="auto"/>
        <w:tblLayout w:type="fixed"/>
        <w:tblLook w:val="0000" w:firstRow="0" w:lastRow="0" w:firstColumn="0" w:lastColumn="0" w:noHBand="0" w:noVBand="0"/>
      </w:tblPr>
      <w:tblGrid>
        <w:gridCol w:w="4927"/>
        <w:gridCol w:w="4928"/>
      </w:tblGrid>
      <w:tr w:rsidR="00097C8F" w:rsidRPr="00097C8F" w14:paraId="2C9B914A"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688BCA8D"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Calibri" w:hAnsi="Times New Roman" w:cs="Times New Roman"/>
                <w:iCs/>
                <w:color w:val="000000"/>
                <w:sz w:val="24"/>
                <w:szCs w:val="24"/>
                <w:lang w:eastAsia="ar-SA"/>
              </w:rPr>
              <w:t>Tiekėjo pavadinimas</w:t>
            </w:r>
            <w:r w:rsidRPr="00097C8F">
              <w:rPr>
                <w:rFonts w:ascii="Times New Roman" w:eastAsia="Times New Roman" w:hAnsi="Times New Roman" w:cs="Times New Roman"/>
                <w:color w:val="000000"/>
                <w:sz w:val="24"/>
                <w:szCs w:val="24"/>
                <w:lang w:eastAsia="ar-SA"/>
              </w:rPr>
              <w:t xml:space="preserve"> / </w:t>
            </w:r>
            <w:r w:rsidRPr="00097C8F">
              <w:rPr>
                <w:rFonts w:ascii="Times New Roman" w:eastAsia="Times New Roman" w:hAnsi="Times New Roman" w:cs="Times New Roman"/>
                <w:i/>
                <w:color w:val="000000"/>
                <w:sz w:val="20"/>
                <w:szCs w:val="20"/>
                <w:lang w:eastAsia="ar-SA"/>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928" w:type="dxa"/>
            <w:tcBorders>
              <w:top w:val="single" w:sz="4" w:space="0" w:color="000000"/>
              <w:left w:val="single" w:sz="4" w:space="0" w:color="000000"/>
              <w:bottom w:val="single" w:sz="4" w:space="0" w:color="000000"/>
              <w:right w:val="single" w:sz="4" w:space="0" w:color="000000"/>
            </w:tcBorders>
          </w:tcPr>
          <w:p w14:paraId="042222BE"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6CB7F94C"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67219B8C"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Tiekėjo juridinio asmens kodas</w:t>
            </w:r>
          </w:p>
        </w:tc>
        <w:tc>
          <w:tcPr>
            <w:tcW w:w="4928" w:type="dxa"/>
            <w:tcBorders>
              <w:top w:val="single" w:sz="4" w:space="0" w:color="000000"/>
              <w:left w:val="single" w:sz="4" w:space="0" w:color="000000"/>
              <w:bottom w:val="single" w:sz="4" w:space="0" w:color="000000"/>
              <w:right w:val="single" w:sz="4" w:space="0" w:color="000000"/>
            </w:tcBorders>
          </w:tcPr>
          <w:p w14:paraId="0F5937A2"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684B64B9"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68E3C255"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Tiekėjo adresas</w:t>
            </w:r>
            <w:r w:rsidRPr="00097C8F">
              <w:rPr>
                <w:rFonts w:ascii="Times New Roman" w:eastAsia="Times New Roman" w:hAnsi="Times New Roman" w:cs="Times New Roman"/>
                <w:i/>
                <w:color w:val="000000"/>
                <w:sz w:val="24"/>
                <w:szCs w:val="24"/>
                <w:lang w:eastAsia="ar-SA"/>
              </w:rPr>
              <w:t xml:space="preserve"> /</w:t>
            </w:r>
            <w:r w:rsidRPr="00097C8F">
              <w:rPr>
                <w:rFonts w:ascii="Times New Roman" w:eastAsia="Times New Roman" w:hAnsi="Times New Roman" w:cs="Times New Roman"/>
                <w:i/>
                <w:color w:val="000000"/>
                <w:sz w:val="20"/>
                <w:szCs w:val="20"/>
                <w:lang w:eastAsia="ar-SA"/>
              </w:rPr>
              <w:t>Jeigu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tcPr>
          <w:p w14:paraId="007A20DD"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7C191556"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2F63EE04"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Bankas</w:t>
            </w:r>
          </w:p>
        </w:tc>
        <w:tc>
          <w:tcPr>
            <w:tcW w:w="4928" w:type="dxa"/>
            <w:tcBorders>
              <w:top w:val="single" w:sz="4" w:space="0" w:color="000000"/>
              <w:left w:val="single" w:sz="4" w:space="0" w:color="000000"/>
              <w:bottom w:val="single" w:sz="4" w:space="0" w:color="000000"/>
              <w:right w:val="single" w:sz="4" w:space="0" w:color="000000"/>
            </w:tcBorders>
          </w:tcPr>
          <w:p w14:paraId="27AEE878"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73FA709C"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69548AF6"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Banko kodas</w:t>
            </w:r>
          </w:p>
        </w:tc>
        <w:tc>
          <w:tcPr>
            <w:tcW w:w="4928" w:type="dxa"/>
            <w:tcBorders>
              <w:top w:val="single" w:sz="4" w:space="0" w:color="000000"/>
              <w:left w:val="single" w:sz="4" w:space="0" w:color="000000"/>
              <w:bottom w:val="single" w:sz="4" w:space="0" w:color="000000"/>
              <w:right w:val="single" w:sz="4" w:space="0" w:color="000000"/>
            </w:tcBorders>
          </w:tcPr>
          <w:p w14:paraId="6B63EFFB"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6DEC69CB"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69BEF765"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A.s.</w:t>
            </w:r>
          </w:p>
        </w:tc>
        <w:tc>
          <w:tcPr>
            <w:tcW w:w="4928" w:type="dxa"/>
            <w:tcBorders>
              <w:top w:val="single" w:sz="4" w:space="0" w:color="000000"/>
              <w:left w:val="single" w:sz="4" w:space="0" w:color="000000"/>
              <w:bottom w:val="single" w:sz="4" w:space="0" w:color="000000"/>
              <w:right w:val="single" w:sz="4" w:space="0" w:color="000000"/>
            </w:tcBorders>
          </w:tcPr>
          <w:p w14:paraId="5E25DF17"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4AB5EF6E"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21A374ED"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Tiekėjo vadovo vardas, pavardė</w:t>
            </w:r>
          </w:p>
        </w:tc>
        <w:tc>
          <w:tcPr>
            <w:tcW w:w="4928" w:type="dxa"/>
            <w:tcBorders>
              <w:top w:val="single" w:sz="4" w:space="0" w:color="000000"/>
              <w:left w:val="single" w:sz="4" w:space="0" w:color="000000"/>
              <w:bottom w:val="single" w:sz="4" w:space="0" w:color="000000"/>
              <w:right w:val="single" w:sz="4" w:space="0" w:color="000000"/>
            </w:tcBorders>
          </w:tcPr>
          <w:p w14:paraId="16C97C65"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44E6291E"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40AF2667" w14:textId="77777777" w:rsidR="00097C8F" w:rsidRPr="00097C8F" w:rsidRDefault="00097C8F" w:rsidP="00097C8F">
            <w:pPr>
              <w:suppressAutoHyphens/>
              <w:spacing w:after="0" w:line="240" w:lineRule="auto"/>
              <w:ind w:right="142"/>
              <w:jc w:val="both"/>
              <w:rPr>
                <w:rFonts w:ascii="Times New Roman" w:eastAsia="Times New Roman" w:hAnsi="Times New Roman" w:cs="Times New Roman"/>
                <w:sz w:val="24"/>
                <w:szCs w:val="24"/>
                <w:lang w:eastAsia="ar-SA"/>
              </w:rPr>
            </w:pPr>
            <w:r w:rsidRPr="00097C8F">
              <w:rPr>
                <w:rFonts w:ascii="Times New Roman" w:eastAsia="Times New Roman" w:hAnsi="Times New Roman" w:cs="Times New Roman"/>
                <w:sz w:val="24"/>
                <w:szCs w:val="24"/>
                <w:lang w:eastAsia="ar-SA"/>
              </w:rPr>
              <w:t>Asmens, kuris įgaliotas pasirašyti sutartį, vardas ir pavardė</w:t>
            </w:r>
          </w:p>
          <w:p w14:paraId="1A611649" w14:textId="77777777" w:rsidR="00097C8F" w:rsidRPr="00097C8F" w:rsidRDefault="00097C8F" w:rsidP="00097C8F">
            <w:pPr>
              <w:suppressAutoHyphens/>
              <w:spacing w:after="0" w:line="240" w:lineRule="auto"/>
              <w:jc w:val="both"/>
              <w:rPr>
                <w:rFonts w:ascii="Times New Roman" w:eastAsia="Times New Roman" w:hAnsi="Times New Roman" w:cs="Times New Roman"/>
                <w:color w:val="000000"/>
                <w:sz w:val="20"/>
                <w:szCs w:val="20"/>
                <w:lang w:eastAsia="ar-SA"/>
              </w:rPr>
            </w:pPr>
            <w:r w:rsidRPr="00097C8F">
              <w:rPr>
                <w:rFonts w:ascii="Times New Roman" w:eastAsia="Times New Roman" w:hAnsi="Times New Roman" w:cs="Times New Roman"/>
                <w:color w:val="000000"/>
                <w:sz w:val="20"/>
                <w:szCs w:val="20"/>
                <w:lang w:eastAsia="ar-SA"/>
              </w:rPr>
              <w:t>/</w:t>
            </w:r>
            <w:r w:rsidRPr="00097C8F">
              <w:rPr>
                <w:rFonts w:ascii="Times New Roman" w:eastAsia="Times New Roman" w:hAnsi="Times New Roman" w:cs="Times New Roman"/>
                <w:i/>
                <w:color w:val="000000"/>
                <w:sz w:val="20"/>
                <w:szCs w:val="20"/>
                <w:lang w:eastAsia="ar-SA"/>
              </w:rPr>
              <w:t>Tiekėjas taip pat pateikia įgaliojimo skaitmeninę kopiją, jei pasiūlymą pasirašo ne juridinio asmens vadovas</w:t>
            </w:r>
            <w:r w:rsidRPr="00097C8F">
              <w:rPr>
                <w:rFonts w:ascii="Times New Roman" w:eastAsia="Times New Roman" w:hAnsi="Times New Roman" w:cs="Times New Roman"/>
                <w:color w:val="000000"/>
                <w:sz w:val="20"/>
                <w:szCs w:val="20"/>
                <w:lang w:eastAsia="ar-SA"/>
              </w:rPr>
              <w:t>/</w:t>
            </w:r>
          </w:p>
        </w:tc>
        <w:tc>
          <w:tcPr>
            <w:tcW w:w="4928" w:type="dxa"/>
            <w:tcBorders>
              <w:top w:val="single" w:sz="4" w:space="0" w:color="000000"/>
              <w:left w:val="single" w:sz="4" w:space="0" w:color="000000"/>
              <w:bottom w:val="single" w:sz="4" w:space="0" w:color="000000"/>
              <w:right w:val="single" w:sz="4" w:space="0" w:color="000000"/>
            </w:tcBorders>
          </w:tcPr>
          <w:p w14:paraId="19A0B255"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79FD8F52"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4CC42D41"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tcPr>
          <w:p w14:paraId="1D08E9C9"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47F4698F"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0F702BB0"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Telefono numeris</w:t>
            </w:r>
          </w:p>
        </w:tc>
        <w:tc>
          <w:tcPr>
            <w:tcW w:w="4928" w:type="dxa"/>
            <w:tcBorders>
              <w:top w:val="single" w:sz="4" w:space="0" w:color="000000"/>
              <w:left w:val="single" w:sz="4" w:space="0" w:color="000000"/>
              <w:bottom w:val="single" w:sz="4" w:space="0" w:color="000000"/>
              <w:right w:val="single" w:sz="4" w:space="0" w:color="000000"/>
            </w:tcBorders>
          </w:tcPr>
          <w:p w14:paraId="5D48ABD1"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336C94C4"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06827DBA"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Fakso numeris</w:t>
            </w:r>
          </w:p>
        </w:tc>
        <w:tc>
          <w:tcPr>
            <w:tcW w:w="4928" w:type="dxa"/>
            <w:tcBorders>
              <w:top w:val="single" w:sz="4" w:space="0" w:color="000000"/>
              <w:left w:val="single" w:sz="4" w:space="0" w:color="000000"/>
              <w:bottom w:val="single" w:sz="4" w:space="0" w:color="000000"/>
              <w:right w:val="single" w:sz="4" w:space="0" w:color="000000"/>
            </w:tcBorders>
          </w:tcPr>
          <w:p w14:paraId="571DF5D3"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519214DE"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6793F95E"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El. pašto adresas</w:t>
            </w:r>
          </w:p>
        </w:tc>
        <w:tc>
          <w:tcPr>
            <w:tcW w:w="4928" w:type="dxa"/>
            <w:tcBorders>
              <w:top w:val="single" w:sz="4" w:space="0" w:color="000000"/>
              <w:left w:val="single" w:sz="4" w:space="0" w:color="000000"/>
              <w:bottom w:val="single" w:sz="4" w:space="0" w:color="000000"/>
              <w:right w:val="single" w:sz="4" w:space="0" w:color="000000"/>
            </w:tcBorders>
          </w:tcPr>
          <w:p w14:paraId="32D28702"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bl>
    <w:p w14:paraId="6C376AE1" w14:textId="77777777" w:rsidR="00097C8F" w:rsidRPr="00097C8F" w:rsidRDefault="00097C8F" w:rsidP="004D449A">
      <w:pPr>
        <w:shd w:val="clear" w:color="auto" w:fill="FFFFFF"/>
        <w:tabs>
          <w:tab w:val="left" w:pos="993"/>
        </w:tabs>
        <w:spacing w:after="0" w:line="240" w:lineRule="auto"/>
        <w:jc w:val="center"/>
        <w:rPr>
          <w:rFonts w:ascii="Times New Roman" w:eastAsia="Times New Roman" w:hAnsi="Times New Roman" w:cs="Times New Roman"/>
          <w:b/>
          <w:iCs/>
          <w:sz w:val="24"/>
          <w:szCs w:val="24"/>
          <w:lang w:eastAsia="x-none"/>
        </w:rPr>
      </w:pPr>
    </w:p>
    <w:p w14:paraId="3B8B8AFD" w14:textId="77777777" w:rsidR="00731E10" w:rsidRPr="00226551" w:rsidRDefault="00731E10" w:rsidP="00731E10">
      <w:pPr>
        <w:spacing w:after="0" w:line="240" w:lineRule="auto"/>
        <w:ind w:firstLine="426"/>
        <w:jc w:val="both"/>
        <w:rPr>
          <w:sz w:val="24"/>
          <w:szCs w:val="24"/>
        </w:rPr>
      </w:pPr>
      <w:r>
        <w:rPr>
          <w:szCs w:val="24"/>
        </w:rPr>
        <w:t xml:space="preserve">1. </w:t>
      </w:r>
      <w:r w:rsidRPr="00226551">
        <w:rPr>
          <w:sz w:val="24"/>
          <w:szCs w:val="24"/>
        </w:rPr>
        <w:t>Šiuo pasiūlymu pažymime, kad sutinkame su visomis pirkimo sąlygomis, nustatytomis:</w:t>
      </w:r>
    </w:p>
    <w:p w14:paraId="735FE256" w14:textId="77777777" w:rsidR="00731E10" w:rsidRPr="00226551" w:rsidRDefault="00731E10" w:rsidP="00731E10">
      <w:pPr>
        <w:spacing w:after="0" w:line="240" w:lineRule="auto"/>
        <w:ind w:firstLine="426"/>
        <w:jc w:val="both"/>
        <w:rPr>
          <w:sz w:val="24"/>
          <w:szCs w:val="24"/>
        </w:rPr>
      </w:pPr>
      <w:r w:rsidRPr="00226551">
        <w:rPr>
          <w:sz w:val="24"/>
          <w:szCs w:val="24"/>
        </w:rPr>
        <w:t xml:space="preserve">1.1. atviro konkurso skelbime, paskelbtame Viešųjų pirkimų įstatymo nustatyta tvarka </w:t>
      </w:r>
      <w:r w:rsidRPr="00226551">
        <w:rPr>
          <w:i/>
          <w:sz w:val="24"/>
          <w:szCs w:val="24"/>
        </w:rPr>
        <w:t>CVP IS</w:t>
      </w:r>
      <w:r w:rsidRPr="00226551">
        <w:rPr>
          <w:sz w:val="24"/>
          <w:szCs w:val="24"/>
        </w:rPr>
        <w:t xml:space="preserve"> ir </w:t>
      </w:r>
      <w:r w:rsidRPr="00226551">
        <w:rPr>
          <w:i/>
          <w:sz w:val="24"/>
          <w:szCs w:val="24"/>
        </w:rPr>
        <w:t>Europos Sąjungos oficialiame leidinyje</w:t>
      </w:r>
      <w:r w:rsidRPr="00226551">
        <w:rPr>
          <w:sz w:val="24"/>
          <w:szCs w:val="24"/>
        </w:rPr>
        <w:t>;</w:t>
      </w:r>
    </w:p>
    <w:p w14:paraId="407AFE45" w14:textId="77777777" w:rsidR="00731E10" w:rsidRPr="00226551" w:rsidRDefault="00731E10" w:rsidP="00731E10">
      <w:pPr>
        <w:spacing w:after="0" w:line="240" w:lineRule="auto"/>
        <w:ind w:firstLine="426"/>
        <w:jc w:val="both"/>
        <w:rPr>
          <w:sz w:val="24"/>
          <w:szCs w:val="24"/>
        </w:rPr>
      </w:pPr>
      <w:r w:rsidRPr="00226551">
        <w:rPr>
          <w:sz w:val="24"/>
          <w:szCs w:val="24"/>
        </w:rPr>
        <w:t>1.2. kituose pirkimo dokumentuose (jų paaiškinimuose, papildymuose).</w:t>
      </w:r>
    </w:p>
    <w:p w14:paraId="49796ED0" w14:textId="77777777" w:rsidR="00731E10" w:rsidRPr="00226551" w:rsidRDefault="00731E10" w:rsidP="00731E10">
      <w:pPr>
        <w:spacing w:after="0" w:line="240" w:lineRule="auto"/>
        <w:ind w:firstLine="426"/>
        <w:jc w:val="both"/>
        <w:rPr>
          <w:sz w:val="24"/>
          <w:szCs w:val="24"/>
        </w:rPr>
      </w:pPr>
      <w:r w:rsidRPr="00226551">
        <w:rPr>
          <w:sz w:val="24"/>
          <w:szCs w:val="24"/>
        </w:rPr>
        <w:lastRenderedPageBreak/>
        <w:t>2. Pasirašydami CVP IS priemonėmis pateiktą pasiūlymą, patvirtiname, kad dokumentų skaitmeninės kopijos ir CVP IS pateikti duomenys yra tikri.</w:t>
      </w:r>
    </w:p>
    <w:p w14:paraId="529D01EB" w14:textId="77777777" w:rsidR="00731E10" w:rsidRPr="00226551" w:rsidRDefault="00731E10" w:rsidP="00731E10">
      <w:pPr>
        <w:spacing w:after="0" w:line="240" w:lineRule="auto"/>
        <w:ind w:firstLine="426"/>
        <w:jc w:val="both"/>
        <w:rPr>
          <w:sz w:val="24"/>
          <w:szCs w:val="24"/>
        </w:rPr>
      </w:pPr>
      <w:r w:rsidRPr="00226551">
        <w:rPr>
          <w:sz w:val="24"/>
          <w:szCs w:val="24"/>
        </w:rPr>
        <w:t xml:space="preserve">3. </w:t>
      </w:r>
      <w:r w:rsidRPr="00226551">
        <w:rPr>
          <w:b/>
          <w:sz w:val="24"/>
          <w:szCs w:val="24"/>
        </w:rPr>
        <w:t>Mes siūlome šias paslaugas, kurios visiškai atitinka pirkimo dokumentuose nurodytus reikalavimus ir jų kaina yra tokia</w:t>
      </w:r>
      <w:r w:rsidRPr="00226551">
        <w:rPr>
          <w:sz w:val="24"/>
          <w:szCs w:val="24"/>
        </w:rPr>
        <w:t>:</w:t>
      </w:r>
    </w:p>
    <w:p w14:paraId="6C5F84D6" w14:textId="77777777" w:rsidR="00731E10" w:rsidRPr="00226551" w:rsidRDefault="00731E10" w:rsidP="00731E10">
      <w:pPr>
        <w:spacing w:after="0" w:line="240" w:lineRule="auto"/>
        <w:ind w:firstLine="426"/>
        <w:jc w:val="both"/>
        <w:rPr>
          <w:sz w:val="24"/>
          <w:szCs w:val="24"/>
        </w:rPr>
      </w:pPr>
    </w:p>
    <w:p w14:paraId="2777F83C" w14:textId="4F2EEC57" w:rsidR="00731E10" w:rsidRPr="00226551" w:rsidRDefault="00731E10" w:rsidP="00731E10">
      <w:pPr>
        <w:spacing w:after="0" w:line="240" w:lineRule="auto"/>
        <w:ind w:firstLine="426"/>
        <w:jc w:val="both"/>
        <w:rPr>
          <w:b/>
          <w:i/>
          <w:sz w:val="24"/>
          <w:szCs w:val="24"/>
          <w:u w:val="single"/>
        </w:rPr>
      </w:pPr>
      <w:r w:rsidRPr="00226551">
        <w:rPr>
          <w:b/>
          <w:sz w:val="24"/>
          <w:szCs w:val="24"/>
        </w:rPr>
        <w:tab/>
      </w:r>
      <w:r w:rsidRPr="00226551">
        <w:rPr>
          <w:b/>
          <w:i/>
          <w:sz w:val="24"/>
          <w:szCs w:val="24"/>
          <w:u w:val="single"/>
        </w:rPr>
        <w:t xml:space="preserve">Užpildyti paslaugų techninę specifikaciją* (atviro konkurso sąlygų </w:t>
      </w:r>
      <w:r w:rsidR="00330B31" w:rsidRPr="00226551">
        <w:rPr>
          <w:b/>
          <w:i/>
          <w:sz w:val="24"/>
          <w:szCs w:val="24"/>
          <w:u w:val="single"/>
        </w:rPr>
        <w:t>2</w:t>
      </w:r>
      <w:r w:rsidRPr="00226551">
        <w:rPr>
          <w:b/>
          <w:i/>
          <w:sz w:val="24"/>
          <w:szCs w:val="24"/>
          <w:u w:val="single"/>
        </w:rPr>
        <w:t xml:space="preserve"> priedas)</w:t>
      </w:r>
    </w:p>
    <w:p w14:paraId="407ADE41" w14:textId="77777777" w:rsidR="00731E10" w:rsidRPr="00226551" w:rsidRDefault="00731E10" w:rsidP="00731E10">
      <w:pPr>
        <w:spacing w:after="0" w:line="240" w:lineRule="auto"/>
        <w:ind w:firstLine="426"/>
        <w:jc w:val="both"/>
        <w:rPr>
          <w:sz w:val="24"/>
          <w:szCs w:val="24"/>
        </w:rPr>
      </w:pPr>
      <w:r w:rsidRPr="00226551">
        <w:rPr>
          <w:i/>
          <w:sz w:val="24"/>
          <w:szCs w:val="24"/>
        </w:rPr>
        <w:tab/>
      </w:r>
      <w:r w:rsidRPr="00226551">
        <w:rPr>
          <w:sz w:val="24"/>
          <w:szCs w:val="24"/>
        </w:rPr>
        <w:t xml:space="preserve">*Užpildytą formą prašome pateikti </w:t>
      </w:r>
      <w:r w:rsidRPr="00226551">
        <w:rPr>
          <w:bCs/>
          <w:i/>
          <w:sz w:val="24"/>
          <w:szCs w:val="24"/>
        </w:rPr>
        <w:t xml:space="preserve">Microsoft Office </w:t>
      </w:r>
      <w:r w:rsidRPr="00226551">
        <w:rPr>
          <w:i/>
          <w:sz w:val="24"/>
          <w:szCs w:val="24"/>
        </w:rPr>
        <w:t>Exel</w:t>
      </w:r>
      <w:r w:rsidRPr="00226551">
        <w:rPr>
          <w:sz w:val="24"/>
          <w:szCs w:val="24"/>
        </w:rPr>
        <w:t xml:space="preserve"> formatu.</w:t>
      </w:r>
    </w:p>
    <w:p w14:paraId="08A0A027" w14:textId="77777777" w:rsidR="00731E10" w:rsidRPr="00226551" w:rsidRDefault="00731E10" w:rsidP="00097C8F">
      <w:pPr>
        <w:suppressAutoHyphens/>
        <w:autoSpaceDE w:val="0"/>
        <w:autoSpaceDN w:val="0"/>
        <w:adjustRightInd w:val="0"/>
        <w:spacing w:after="60"/>
        <w:rPr>
          <w:rFonts w:ascii="Times New Roman" w:eastAsia="Times New Roman" w:hAnsi="Times New Roman" w:cs="Times New Roman"/>
          <w:b/>
          <w:bCs/>
          <w:color w:val="000000"/>
          <w:sz w:val="24"/>
          <w:szCs w:val="24"/>
          <w:lang w:eastAsia="ar-SA"/>
        </w:rPr>
      </w:pPr>
    </w:p>
    <w:p w14:paraId="56C15EDD" w14:textId="1601BFCD" w:rsidR="00097C8F" w:rsidRPr="00097C8F" w:rsidRDefault="00E95261" w:rsidP="00097C8F">
      <w:pPr>
        <w:suppressAutoHyphens/>
        <w:autoSpaceDE w:val="0"/>
        <w:autoSpaceDN w:val="0"/>
        <w:adjustRightInd w:val="0"/>
        <w:spacing w:after="60"/>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2</w:t>
      </w:r>
      <w:r w:rsidR="00097C8F" w:rsidRPr="005E08AE">
        <w:rPr>
          <w:rFonts w:ascii="Times New Roman" w:eastAsia="Times New Roman" w:hAnsi="Times New Roman" w:cs="Times New Roman"/>
          <w:b/>
          <w:bCs/>
          <w:color w:val="000000"/>
          <w:sz w:val="24"/>
          <w:szCs w:val="24"/>
          <w:lang w:eastAsia="ar-SA"/>
        </w:rPr>
        <w:t xml:space="preserve"> lentelė.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4733"/>
        <w:gridCol w:w="4111"/>
      </w:tblGrid>
      <w:tr w:rsidR="00097C8F" w:rsidRPr="00633AD8" w14:paraId="364C6B50" w14:textId="77777777" w:rsidTr="00113734">
        <w:tc>
          <w:tcPr>
            <w:tcW w:w="762" w:type="dxa"/>
            <w:shd w:val="clear" w:color="auto" w:fill="DEEAF6"/>
            <w:vAlign w:val="center"/>
          </w:tcPr>
          <w:p w14:paraId="536115A8" w14:textId="77777777" w:rsidR="00097C8F" w:rsidRPr="00633AD8" w:rsidRDefault="00097C8F" w:rsidP="00097C8F">
            <w:pPr>
              <w:suppressAutoHyphens/>
              <w:spacing w:after="0" w:line="240" w:lineRule="auto"/>
              <w:jc w:val="center"/>
              <w:rPr>
                <w:rFonts w:ascii="Times New Roman" w:eastAsia="Times New Roman" w:hAnsi="Times New Roman" w:cs="Times New Roman"/>
                <w:b/>
                <w:bCs/>
                <w:color w:val="000000"/>
                <w:sz w:val="24"/>
                <w:szCs w:val="24"/>
                <w:lang w:eastAsia="ar-SA"/>
              </w:rPr>
            </w:pPr>
            <w:r w:rsidRPr="00633AD8">
              <w:rPr>
                <w:rFonts w:ascii="Times New Roman" w:eastAsia="Times New Roman" w:hAnsi="Times New Roman" w:cs="Times New Roman"/>
                <w:b/>
                <w:bCs/>
                <w:color w:val="000000"/>
                <w:sz w:val="24"/>
                <w:szCs w:val="24"/>
                <w:lang w:eastAsia="ar-SA"/>
              </w:rPr>
              <w:t>Eil. Nr.</w:t>
            </w:r>
          </w:p>
        </w:tc>
        <w:tc>
          <w:tcPr>
            <w:tcW w:w="4733" w:type="dxa"/>
            <w:shd w:val="clear" w:color="auto" w:fill="DEEAF6"/>
            <w:vAlign w:val="center"/>
          </w:tcPr>
          <w:p w14:paraId="4E88B1E9" w14:textId="77777777" w:rsidR="00097C8F" w:rsidRPr="00633AD8" w:rsidRDefault="00097C8F" w:rsidP="00097C8F">
            <w:pPr>
              <w:suppressAutoHyphens/>
              <w:spacing w:after="60"/>
              <w:jc w:val="center"/>
              <w:rPr>
                <w:rFonts w:ascii="Times New Roman" w:eastAsia="Times New Roman" w:hAnsi="Times New Roman" w:cs="Times New Roman"/>
                <w:b/>
                <w:bCs/>
                <w:color w:val="000000"/>
                <w:sz w:val="24"/>
                <w:szCs w:val="24"/>
                <w:lang w:eastAsia="ar-SA"/>
              </w:rPr>
            </w:pPr>
            <w:r w:rsidRPr="00633AD8">
              <w:rPr>
                <w:rFonts w:ascii="Times New Roman" w:eastAsia="Times New Roman" w:hAnsi="Times New Roman" w:cs="Times New Roman"/>
                <w:b/>
                <w:color w:val="000000"/>
                <w:sz w:val="24"/>
                <w:szCs w:val="24"/>
                <w:lang w:eastAsia="ar-SA"/>
              </w:rPr>
              <w:t>Dokumento pavadinimas</w:t>
            </w:r>
          </w:p>
        </w:tc>
        <w:tc>
          <w:tcPr>
            <w:tcW w:w="4111" w:type="dxa"/>
            <w:shd w:val="clear" w:color="auto" w:fill="DEEAF6"/>
          </w:tcPr>
          <w:p w14:paraId="6D1E165A" w14:textId="77777777" w:rsidR="00097C8F" w:rsidRPr="00633AD8" w:rsidRDefault="00097C8F" w:rsidP="00097C8F">
            <w:pPr>
              <w:suppressAutoHyphens/>
              <w:spacing w:after="0" w:line="240" w:lineRule="auto"/>
              <w:jc w:val="center"/>
              <w:rPr>
                <w:rFonts w:ascii="Times New Roman" w:eastAsia="Times New Roman" w:hAnsi="Times New Roman" w:cs="Times New Roman"/>
                <w:b/>
                <w:color w:val="000000"/>
                <w:sz w:val="24"/>
                <w:szCs w:val="24"/>
                <w:lang w:eastAsia="ar-SA"/>
              </w:rPr>
            </w:pPr>
            <w:r w:rsidRPr="00633AD8">
              <w:rPr>
                <w:rFonts w:ascii="Times New Roman" w:eastAsia="Times New Roman" w:hAnsi="Times New Roman" w:cs="Times New Roman"/>
                <w:b/>
                <w:color w:val="000000"/>
                <w:sz w:val="24"/>
                <w:szCs w:val="24"/>
                <w:lang w:eastAsia="ar-SA"/>
              </w:rPr>
              <w:t>Pasiūlymo lapo numeris, kuriame yra dokumentas (jei dokumentas užima ne vieną pasiūlymo lapą – nurodomi lapo numeriai „nuo-iki“)</w:t>
            </w:r>
          </w:p>
        </w:tc>
      </w:tr>
      <w:tr w:rsidR="000A7589" w:rsidRPr="00633AD8" w14:paraId="3A9481EC" w14:textId="77777777" w:rsidTr="00113734">
        <w:tc>
          <w:tcPr>
            <w:tcW w:w="762" w:type="dxa"/>
            <w:vAlign w:val="center"/>
          </w:tcPr>
          <w:p w14:paraId="2CBDB634" w14:textId="77777777" w:rsidR="000A7589" w:rsidRPr="00006E54" w:rsidRDefault="000A7589" w:rsidP="000A7589">
            <w:pPr>
              <w:suppressAutoHyphens/>
              <w:spacing w:after="0" w:line="240" w:lineRule="auto"/>
              <w:jc w:val="center"/>
              <w:rPr>
                <w:rFonts w:ascii="Times New Roman" w:eastAsia="Times New Roman" w:hAnsi="Times New Roman" w:cs="Times New Roman"/>
                <w:bCs/>
                <w:color w:val="000000"/>
                <w:sz w:val="24"/>
                <w:szCs w:val="24"/>
                <w:lang w:eastAsia="ar-SA"/>
              </w:rPr>
            </w:pPr>
            <w:r w:rsidRPr="00006E54">
              <w:rPr>
                <w:rFonts w:ascii="Times New Roman" w:eastAsia="Times New Roman" w:hAnsi="Times New Roman" w:cs="Times New Roman"/>
                <w:bCs/>
                <w:color w:val="000000"/>
                <w:sz w:val="24"/>
                <w:szCs w:val="24"/>
                <w:lang w:eastAsia="ar-SA"/>
              </w:rPr>
              <w:t>1.</w:t>
            </w:r>
          </w:p>
        </w:tc>
        <w:tc>
          <w:tcPr>
            <w:tcW w:w="4733" w:type="dxa"/>
          </w:tcPr>
          <w:p w14:paraId="0503B014" w14:textId="079AFF6E"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r w:rsidRPr="00633AD8">
              <w:rPr>
                <w:rFonts w:ascii="Times New Roman" w:hAnsi="Times New Roman" w:cs="Times New Roman"/>
                <w:sz w:val="24"/>
                <w:szCs w:val="24"/>
              </w:rPr>
              <w:t xml:space="preserve">Užpildytas EBVPD (specialiųjų pirkimo sąlygų </w:t>
            </w:r>
            <w:r w:rsidRPr="00633AD8">
              <w:rPr>
                <w:rFonts w:ascii="Times New Roman" w:hAnsi="Times New Roman" w:cs="Times New Roman"/>
                <w:color w:val="00B050"/>
                <w:sz w:val="24"/>
                <w:szCs w:val="24"/>
              </w:rPr>
              <w:t xml:space="preserve">5 </w:t>
            </w:r>
            <w:r w:rsidRPr="00633AD8">
              <w:rPr>
                <w:rFonts w:ascii="Times New Roman" w:hAnsi="Times New Roman" w:cs="Times New Roman"/>
                <w:sz w:val="24"/>
                <w:szCs w:val="24"/>
              </w:rPr>
              <w:t>priedas).</w:t>
            </w:r>
          </w:p>
        </w:tc>
        <w:tc>
          <w:tcPr>
            <w:tcW w:w="4111" w:type="dxa"/>
          </w:tcPr>
          <w:p w14:paraId="798691CE" w14:textId="77777777"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r w:rsidR="000A7589" w:rsidRPr="00633AD8" w14:paraId="2F66D5CA" w14:textId="77777777" w:rsidTr="0079681D">
        <w:trPr>
          <w:trHeight w:val="669"/>
        </w:trPr>
        <w:tc>
          <w:tcPr>
            <w:tcW w:w="762" w:type="dxa"/>
            <w:vAlign w:val="center"/>
          </w:tcPr>
          <w:p w14:paraId="6E491EC3" w14:textId="77777777" w:rsidR="000A7589" w:rsidRPr="00006E54" w:rsidRDefault="000A7589" w:rsidP="000A7589">
            <w:pPr>
              <w:suppressAutoHyphens/>
              <w:spacing w:after="0" w:line="240" w:lineRule="auto"/>
              <w:jc w:val="center"/>
              <w:rPr>
                <w:rFonts w:ascii="Times New Roman" w:eastAsia="Times New Roman" w:hAnsi="Times New Roman" w:cs="Times New Roman"/>
                <w:bCs/>
                <w:color w:val="000000"/>
                <w:sz w:val="24"/>
                <w:szCs w:val="24"/>
                <w:lang w:eastAsia="ar-SA"/>
              </w:rPr>
            </w:pPr>
            <w:r w:rsidRPr="00006E54">
              <w:rPr>
                <w:rFonts w:ascii="Times New Roman" w:eastAsia="Times New Roman" w:hAnsi="Times New Roman" w:cs="Times New Roman"/>
                <w:bCs/>
                <w:color w:val="000000"/>
                <w:sz w:val="24"/>
                <w:szCs w:val="24"/>
                <w:lang w:eastAsia="ar-SA"/>
              </w:rPr>
              <w:t>2.</w:t>
            </w:r>
          </w:p>
        </w:tc>
        <w:tc>
          <w:tcPr>
            <w:tcW w:w="4733" w:type="dxa"/>
          </w:tcPr>
          <w:p w14:paraId="062E0B7D" w14:textId="77777777"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r w:rsidRPr="00633AD8">
              <w:rPr>
                <w:rFonts w:ascii="Times New Roman" w:eastAsia="Times New Roman" w:hAnsi="Times New Roman" w:cs="Times New Roman"/>
                <w:kern w:val="3"/>
                <w:sz w:val="24"/>
                <w:szCs w:val="24"/>
                <w:lang w:eastAsia="de-CH"/>
              </w:rPr>
              <w:t>Jungtinės veiklos sutarties skaitmeninė kopija (jeigu pasiūlymą teikia ūkio subjektų grupė).</w:t>
            </w:r>
          </w:p>
        </w:tc>
        <w:tc>
          <w:tcPr>
            <w:tcW w:w="4111" w:type="dxa"/>
          </w:tcPr>
          <w:p w14:paraId="2F7B7C93" w14:textId="77777777"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r w:rsidR="000A7589" w:rsidRPr="00633AD8" w14:paraId="4F8C2911" w14:textId="77777777" w:rsidTr="00113734">
        <w:tc>
          <w:tcPr>
            <w:tcW w:w="762" w:type="dxa"/>
            <w:tcBorders>
              <w:top w:val="single" w:sz="4" w:space="0" w:color="auto"/>
              <w:left w:val="single" w:sz="4" w:space="0" w:color="auto"/>
              <w:bottom w:val="single" w:sz="4" w:space="0" w:color="auto"/>
              <w:right w:val="single" w:sz="4" w:space="0" w:color="auto"/>
            </w:tcBorders>
            <w:vAlign w:val="center"/>
          </w:tcPr>
          <w:p w14:paraId="4EFE318F" w14:textId="36EF0F59" w:rsidR="000A7589" w:rsidRPr="00006E54" w:rsidRDefault="000A7589" w:rsidP="000A7589">
            <w:pPr>
              <w:suppressAutoHyphens/>
              <w:spacing w:after="0" w:line="240" w:lineRule="auto"/>
              <w:jc w:val="center"/>
              <w:rPr>
                <w:rFonts w:ascii="Times New Roman" w:eastAsia="Times New Roman" w:hAnsi="Times New Roman" w:cs="Times New Roman"/>
                <w:bCs/>
                <w:color w:val="000000"/>
                <w:sz w:val="24"/>
                <w:szCs w:val="24"/>
                <w:lang w:eastAsia="ar-SA"/>
              </w:rPr>
            </w:pPr>
            <w:r w:rsidRPr="00006E54">
              <w:rPr>
                <w:rFonts w:ascii="Times New Roman" w:eastAsia="Times New Roman" w:hAnsi="Times New Roman" w:cs="Times New Roman"/>
                <w:bCs/>
                <w:color w:val="000000"/>
                <w:sz w:val="24"/>
                <w:szCs w:val="24"/>
                <w:lang w:eastAsia="ar-SA"/>
              </w:rPr>
              <w:t>3.</w:t>
            </w:r>
          </w:p>
        </w:tc>
        <w:tc>
          <w:tcPr>
            <w:tcW w:w="4733" w:type="dxa"/>
            <w:tcBorders>
              <w:top w:val="single" w:sz="4" w:space="0" w:color="auto"/>
              <w:left w:val="single" w:sz="4" w:space="0" w:color="auto"/>
              <w:bottom w:val="single" w:sz="4" w:space="0" w:color="auto"/>
              <w:right w:val="single" w:sz="4" w:space="0" w:color="auto"/>
            </w:tcBorders>
            <w:vAlign w:val="center"/>
          </w:tcPr>
          <w:p w14:paraId="08C00CD9" w14:textId="15E34FD7" w:rsidR="000A7589" w:rsidRPr="00633AD8" w:rsidRDefault="000A7589" w:rsidP="000A7589">
            <w:pPr>
              <w:suppressAutoHyphens/>
              <w:autoSpaceDN w:val="0"/>
              <w:spacing w:after="0" w:line="240" w:lineRule="auto"/>
              <w:jc w:val="both"/>
              <w:textAlignment w:val="baseline"/>
              <w:rPr>
                <w:rFonts w:ascii="Times New Roman" w:eastAsia="Arial Unicode MS" w:hAnsi="Times New Roman" w:cs="Times New Roman"/>
                <w:kern w:val="3"/>
                <w:sz w:val="24"/>
                <w:szCs w:val="24"/>
                <w:bdr w:val="nil"/>
                <w:lang w:eastAsia="de-CH"/>
              </w:rPr>
            </w:pPr>
            <w:r w:rsidRPr="00633AD8">
              <w:rPr>
                <w:rFonts w:ascii="Times New Roman" w:eastAsia="Times New Roman" w:hAnsi="Times New Roman" w:cs="Times New Roman"/>
                <w:kern w:val="3"/>
                <w:sz w:val="24"/>
                <w:szCs w:val="24"/>
                <w:bdr w:val="nil"/>
                <w:lang w:eastAsia="en-GB"/>
              </w:rPr>
              <w:t>Įgaliojimo pasirašyti tiekėjo pasiūlymą skaitmeninė kopija (taikoma, kai pasiūlymą pasirašo ne juridinio asmens vadovas, o įgaliotas asmuo).</w:t>
            </w:r>
          </w:p>
        </w:tc>
        <w:tc>
          <w:tcPr>
            <w:tcW w:w="4111" w:type="dxa"/>
          </w:tcPr>
          <w:p w14:paraId="4AB9A8C3" w14:textId="77777777"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r w:rsidR="000A7589" w:rsidRPr="00633AD8" w14:paraId="65D39F99" w14:textId="77777777" w:rsidTr="00113734">
        <w:tc>
          <w:tcPr>
            <w:tcW w:w="762" w:type="dxa"/>
            <w:tcBorders>
              <w:top w:val="single" w:sz="4" w:space="0" w:color="auto"/>
              <w:left w:val="single" w:sz="4" w:space="0" w:color="auto"/>
              <w:bottom w:val="single" w:sz="4" w:space="0" w:color="auto"/>
              <w:right w:val="single" w:sz="4" w:space="0" w:color="auto"/>
            </w:tcBorders>
            <w:vAlign w:val="center"/>
          </w:tcPr>
          <w:p w14:paraId="4F103E0D" w14:textId="34007B59" w:rsidR="000A7589" w:rsidRPr="00006E54" w:rsidRDefault="000A7589" w:rsidP="000A7589">
            <w:pPr>
              <w:suppressAutoHyphens/>
              <w:spacing w:after="0" w:line="240" w:lineRule="auto"/>
              <w:jc w:val="center"/>
              <w:rPr>
                <w:rFonts w:ascii="Times New Roman" w:eastAsia="Times New Roman" w:hAnsi="Times New Roman" w:cs="Times New Roman"/>
                <w:bCs/>
                <w:color w:val="000000"/>
                <w:sz w:val="24"/>
                <w:szCs w:val="24"/>
                <w:lang w:eastAsia="ar-SA"/>
              </w:rPr>
            </w:pPr>
            <w:r w:rsidRPr="00006E54">
              <w:rPr>
                <w:rFonts w:ascii="Times New Roman" w:eastAsia="Times New Roman" w:hAnsi="Times New Roman" w:cs="Times New Roman"/>
                <w:bCs/>
                <w:color w:val="000000"/>
                <w:sz w:val="24"/>
                <w:szCs w:val="24"/>
                <w:lang w:eastAsia="ar-SA"/>
              </w:rPr>
              <w:t>4.</w:t>
            </w:r>
          </w:p>
        </w:tc>
        <w:tc>
          <w:tcPr>
            <w:tcW w:w="4733" w:type="dxa"/>
            <w:tcBorders>
              <w:top w:val="single" w:sz="4" w:space="0" w:color="auto"/>
              <w:left w:val="single" w:sz="4" w:space="0" w:color="auto"/>
              <w:bottom w:val="single" w:sz="4" w:space="0" w:color="auto"/>
              <w:right w:val="single" w:sz="4" w:space="0" w:color="auto"/>
            </w:tcBorders>
            <w:vAlign w:val="center"/>
          </w:tcPr>
          <w:p w14:paraId="3D296080" w14:textId="041CAD00"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bdr w:val="nil"/>
                <w:lang w:eastAsia="en-GB"/>
              </w:rPr>
            </w:pPr>
            <w:r w:rsidRPr="00633AD8">
              <w:rPr>
                <w:rFonts w:ascii="Times New Roman" w:eastAsia="Times New Roman" w:hAnsi="Times New Roman" w:cs="Times New Roman"/>
                <w:kern w:val="3"/>
                <w:sz w:val="24"/>
                <w:szCs w:val="24"/>
                <w:bdr w:val="nil"/>
                <w:lang w:eastAsia="en-GB"/>
              </w:rPr>
              <w:t>Įrodymai, patvirtinantys tiekėjo galimybes pirkimo sutarties vykdymo metu naudotis kitų ūkio subjektų (subtiekėjų) pajėgumais (pvz., ketinimų protokolas, subtiekėjo deklaracija ar pan.) (jei taikoma);</w:t>
            </w:r>
          </w:p>
        </w:tc>
        <w:tc>
          <w:tcPr>
            <w:tcW w:w="4111" w:type="dxa"/>
          </w:tcPr>
          <w:p w14:paraId="7767D7ED" w14:textId="77777777"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r w:rsidR="000A7589" w:rsidRPr="00633AD8" w14:paraId="4D211C3E" w14:textId="77777777" w:rsidTr="00A56643">
        <w:trPr>
          <w:trHeight w:val="459"/>
        </w:trPr>
        <w:tc>
          <w:tcPr>
            <w:tcW w:w="762" w:type="dxa"/>
            <w:tcBorders>
              <w:top w:val="single" w:sz="4" w:space="0" w:color="auto"/>
              <w:left w:val="single" w:sz="4" w:space="0" w:color="auto"/>
              <w:bottom w:val="single" w:sz="4" w:space="0" w:color="auto"/>
              <w:right w:val="single" w:sz="4" w:space="0" w:color="auto"/>
            </w:tcBorders>
            <w:vAlign w:val="center"/>
          </w:tcPr>
          <w:p w14:paraId="029E9E35" w14:textId="779305F8" w:rsidR="000A7589" w:rsidRPr="00006E54" w:rsidRDefault="000A7589" w:rsidP="000A7589">
            <w:pPr>
              <w:suppressAutoHyphens/>
              <w:spacing w:after="0" w:line="240" w:lineRule="auto"/>
              <w:jc w:val="center"/>
              <w:rPr>
                <w:rFonts w:ascii="Times New Roman" w:eastAsia="Times New Roman" w:hAnsi="Times New Roman" w:cs="Times New Roman"/>
                <w:bCs/>
                <w:color w:val="000000"/>
                <w:sz w:val="24"/>
                <w:szCs w:val="24"/>
                <w:lang w:eastAsia="ar-SA"/>
              </w:rPr>
            </w:pPr>
            <w:r w:rsidRPr="00006E54">
              <w:rPr>
                <w:rFonts w:ascii="Times New Roman" w:eastAsia="Times New Roman" w:hAnsi="Times New Roman" w:cs="Times New Roman"/>
                <w:bCs/>
                <w:color w:val="000000"/>
                <w:sz w:val="24"/>
                <w:szCs w:val="24"/>
                <w:lang w:eastAsia="ar-SA"/>
              </w:rPr>
              <w:t>5.</w:t>
            </w:r>
          </w:p>
        </w:tc>
        <w:tc>
          <w:tcPr>
            <w:tcW w:w="4733" w:type="dxa"/>
            <w:tcBorders>
              <w:top w:val="single" w:sz="4" w:space="0" w:color="auto"/>
              <w:left w:val="single" w:sz="4" w:space="0" w:color="auto"/>
              <w:bottom w:val="single" w:sz="4" w:space="0" w:color="auto"/>
              <w:right w:val="single" w:sz="4" w:space="0" w:color="auto"/>
            </w:tcBorders>
            <w:vAlign w:val="center"/>
          </w:tcPr>
          <w:p w14:paraId="1A2800C4" w14:textId="5F1837D3"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bdr w:val="nil"/>
                <w:lang w:eastAsia="en-GB"/>
              </w:rPr>
            </w:pPr>
            <w:r w:rsidRPr="00633AD8">
              <w:rPr>
                <w:rFonts w:ascii="Times New Roman" w:eastAsia="Times New Roman" w:hAnsi="Times New Roman" w:cs="Times New Roman"/>
                <w:bCs/>
                <w:kern w:val="3"/>
                <w:sz w:val="24"/>
                <w:szCs w:val="24"/>
                <w:lang w:eastAsia="de-CH"/>
              </w:rPr>
              <w:t>Kiti dokumentai ir informacija (jei taikoma).</w:t>
            </w:r>
          </w:p>
        </w:tc>
        <w:tc>
          <w:tcPr>
            <w:tcW w:w="4111" w:type="dxa"/>
          </w:tcPr>
          <w:p w14:paraId="0BB22AD0" w14:textId="77777777"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bl>
    <w:p w14:paraId="4F769D0C"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p w14:paraId="1473ABE8" w14:textId="77C912DD" w:rsidR="00097C8F" w:rsidRPr="00097C8F" w:rsidRDefault="004059AC" w:rsidP="00097C8F">
      <w:pPr>
        <w:suppressAutoHyphens/>
        <w:spacing w:after="0" w:line="240" w:lineRule="auto"/>
        <w:jc w:val="both"/>
        <w:rPr>
          <w:rFonts w:ascii="Times New Roman" w:eastAsia="Times New Roman" w:hAnsi="Times New Roman" w:cs="Times New Roman"/>
          <w:b/>
          <w:iCs/>
          <w:color w:val="000000"/>
          <w:sz w:val="24"/>
          <w:szCs w:val="24"/>
          <w:lang w:eastAsia="ar-SA"/>
        </w:rPr>
      </w:pPr>
      <w:r>
        <w:rPr>
          <w:rFonts w:ascii="Times New Roman" w:eastAsia="Times New Roman" w:hAnsi="Times New Roman" w:cs="Times New Roman"/>
          <w:b/>
          <w:iCs/>
          <w:color w:val="000000"/>
          <w:sz w:val="24"/>
          <w:szCs w:val="24"/>
          <w:lang w:eastAsia="ar-SA"/>
        </w:rPr>
        <w:t>3</w:t>
      </w:r>
      <w:r w:rsidR="00097C8F" w:rsidRPr="00097C8F">
        <w:rPr>
          <w:rFonts w:ascii="Times New Roman" w:eastAsia="Times New Roman" w:hAnsi="Times New Roman" w:cs="Times New Roman"/>
          <w:b/>
          <w:iCs/>
          <w:color w:val="000000"/>
          <w:sz w:val="24"/>
          <w:szCs w:val="24"/>
          <w:lang w:eastAsia="ar-SA"/>
        </w:rPr>
        <w:t xml:space="preserve"> lentelė. Subt</w:t>
      </w:r>
      <w:r w:rsidR="00C00704">
        <w:rPr>
          <w:rFonts w:ascii="Times New Roman" w:eastAsia="Times New Roman" w:hAnsi="Times New Roman" w:cs="Times New Roman"/>
          <w:b/>
          <w:iCs/>
          <w:color w:val="000000"/>
          <w:sz w:val="24"/>
          <w:szCs w:val="24"/>
          <w:lang w:eastAsia="ar-SA"/>
        </w:rPr>
        <w:t>ei</w:t>
      </w:r>
      <w:r w:rsidR="00097C8F" w:rsidRPr="00097C8F">
        <w:rPr>
          <w:rFonts w:ascii="Times New Roman" w:eastAsia="Times New Roman" w:hAnsi="Times New Roman" w:cs="Times New Roman"/>
          <w:b/>
          <w:iCs/>
          <w:color w:val="000000"/>
          <w:sz w:val="24"/>
          <w:szCs w:val="24"/>
          <w:lang w:eastAsia="ar-SA"/>
        </w:rPr>
        <w:t>kėjai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5557"/>
      </w:tblGrid>
      <w:tr w:rsidR="00097C8F" w:rsidRPr="00097C8F" w14:paraId="57351B56" w14:textId="77777777" w:rsidTr="00113734">
        <w:tc>
          <w:tcPr>
            <w:tcW w:w="675" w:type="dxa"/>
            <w:tcBorders>
              <w:top w:val="single" w:sz="4" w:space="0" w:color="auto"/>
              <w:left w:val="single" w:sz="4" w:space="0" w:color="auto"/>
              <w:bottom w:val="single" w:sz="4" w:space="0" w:color="auto"/>
              <w:right w:val="single" w:sz="4" w:space="0" w:color="auto"/>
            </w:tcBorders>
            <w:shd w:val="clear" w:color="auto" w:fill="DEEAF6"/>
            <w:vAlign w:val="center"/>
          </w:tcPr>
          <w:p w14:paraId="34968EE4" w14:textId="77777777" w:rsidR="00097C8F" w:rsidRPr="00097C8F" w:rsidRDefault="00097C8F" w:rsidP="00097C8F">
            <w:pPr>
              <w:suppressAutoHyphens/>
              <w:spacing w:after="0" w:line="240" w:lineRule="auto"/>
              <w:jc w:val="center"/>
              <w:rPr>
                <w:rFonts w:ascii="Times New Roman" w:eastAsia="Times New Roman" w:hAnsi="Times New Roman" w:cs="Times New Roman"/>
                <w:b/>
                <w:color w:val="000000"/>
                <w:sz w:val="24"/>
                <w:szCs w:val="24"/>
                <w:lang w:eastAsia="ar-SA"/>
              </w:rPr>
            </w:pPr>
            <w:r w:rsidRPr="00097C8F">
              <w:rPr>
                <w:rFonts w:ascii="Times New Roman" w:eastAsia="Times New Roman" w:hAnsi="Times New Roman" w:cs="Times New Roman"/>
                <w:b/>
                <w:color w:val="000000"/>
                <w:sz w:val="24"/>
                <w:szCs w:val="24"/>
                <w:lang w:eastAsia="ar-SA"/>
              </w:rPr>
              <w:t>Eil.</w:t>
            </w:r>
          </w:p>
          <w:p w14:paraId="0EF48FBB" w14:textId="77777777" w:rsidR="00097C8F" w:rsidRPr="00097C8F" w:rsidRDefault="00097C8F" w:rsidP="00097C8F">
            <w:pPr>
              <w:suppressAutoHyphens/>
              <w:spacing w:after="0" w:line="240" w:lineRule="auto"/>
              <w:jc w:val="center"/>
              <w:rPr>
                <w:rFonts w:ascii="Times New Roman" w:eastAsia="Times New Roman" w:hAnsi="Times New Roman" w:cs="Times New Roman"/>
                <w:b/>
                <w:color w:val="000000"/>
                <w:sz w:val="24"/>
                <w:szCs w:val="24"/>
                <w:lang w:eastAsia="ar-SA"/>
              </w:rPr>
            </w:pPr>
            <w:r w:rsidRPr="00097C8F">
              <w:rPr>
                <w:rFonts w:ascii="Times New Roman" w:eastAsia="Times New Roman" w:hAnsi="Times New Roman" w:cs="Times New Roman"/>
                <w:b/>
                <w:color w:val="000000"/>
                <w:sz w:val="24"/>
                <w:szCs w:val="24"/>
                <w:lang w:eastAsia="ar-SA"/>
              </w:rPr>
              <w:t>Nr.</w:t>
            </w:r>
          </w:p>
        </w:tc>
        <w:tc>
          <w:tcPr>
            <w:tcW w:w="3402" w:type="dxa"/>
            <w:tcBorders>
              <w:top w:val="single" w:sz="4" w:space="0" w:color="auto"/>
              <w:left w:val="single" w:sz="4" w:space="0" w:color="auto"/>
              <w:bottom w:val="single" w:sz="4" w:space="0" w:color="auto"/>
              <w:right w:val="single" w:sz="4" w:space="0" w:color="auto"/>
            </w:tcBorders>
            <w:shd w:val="clear" w:color="auto" w:fill="DEEAF6"/>
            <w:vAlign w:val="center"/>
          </w:tcPr>
          <w:p w14:paraId="573AB6AC" w14:textId="7A8D2917" w:rsidR="00097C8F" w:rsidRPr="00097C8F" w:rsidRDefault="00097C8F" w:rsidP="00097C8F">
            <w:pPr>
              <w:suppressAutoHyphens/>
              <w:spacing w:after="0" w:line="240" w:lineRule="auto"/>
              <w:jc w:val="center"/>
              <w:rPr>
                <w:rFonts w:ascii="Times New Roman" w:eastAsia="Times New Roman" w:hAnsi="Times New Roman" w:cs="Times New Roman"/>
                <w:b/>
                <w:color w:val="000000"/>
                <w:sz w:val="24"/>
                <w:szCs w:val="24"/>
                <w:lang w:eastAsia="ar-SA"/>
              </w:rPr>
            </w:pPr>
            <w:r w:rsidRPr="00097C8F">
              <w:rPr>
                <w:rFonts w:ascii="Times New Roman" w:eastAsia="Times New Roman" w:hAnsi="Times New Roman" w:cs="Times New Roman"/>
                <w:b/>
                <w:color w:val="000000"/>
                <w:sz w:val="24"/>
                <w:szCs w:val="24"/>
                <w:lang w:eastAsia="ar-SA"/>
              </w:rPr>
              <w:t>Subt</w:t>
            </w:r>
            <w:r w:rsidR="00C00704">
              <w:rPr>
                <w:rFonts w:ascii="Times New Roman" w:eastAsia="Times New Roman" w:hAnsi="Times New Roman" w:cs="Times New Roman"/>
                <w:b/>
                <w:color w:val="000000"/>
                <w:sz w:val="24"/>
                <w:szCs w:val="24"/>
                <w:lang w:eastAsia="ar-SA"/>
              </w:rPr>
              <w:t>ei</w:t>
            </w:r>
            <w:r w:rsidRPr="00097C8F">
              <w:rPr>
                <w:rFonts w:ascii="Times New Roman" w:eastAsia="Times New Roman" w:hAnsi="Times New Roman" w:cs="Times New Roman"/>
                <w:b/>
                <w:color w:val="000000"/>
                <w:sz w:val="24"/>
                <w:szCs w:val="24"/>
                <w:lang w:eastAsia="ar-SA"/>
              </w:rPr>
              <w:t>kėjo pavadinimas</w:t>
            </w:r>
          </w:p>
        </w:tc>
        <w:tc>
          <w:tcPr>
            <w:tcW w:w="5557" w:type="dxa"/>
            <w:tcBorders>
              <w:top w:val="single" w:sz="4" w:space="0" w:color="auto"/>
              <w:left w:val="single" w:sz="4" w:space="0" w:color="auto"/>
              <w:bottom w:val="single" w:sz="4" w:space="0" w:color="auto"/>
              <w:right w:val="single" w:sz="4" w:space="0" w:color="auto"/>
            </w:tcBorders>
            <w:shd w:val="clear" w:color="auto" w:fill="DEEAF6"/>
            <w:vAlign w:val="center"/>
          </w:tcPr>
          <w:p w14:paraId="027ED81A" w14:textId="6F1CB87A" w:rsidR="00097C8F" w:rsidRPr="00097C8F" w:rsidRDefault="00097C8F" w:rsidP="00097C8F">
            <w:pPr>
              <w:suppressAutoHyphens/>
              <w:spacing w:after="0" w:line="240" w:lineRule="auto"/>
              <w:jc w:val="center"/>
              <w:rPr>
                <w:rFonts w:ascii="Times New Roman" w:eastAsia="Times New Roman" w:hAnsi="Times New Roman" w:cs="Times New Roman"/>
                <w:b/>
                <w:color w:val="000000"/>
                <w:sz w:val="24"/>
                <w:szCs w:val="24"/>
                <w:lang w:eastAsia="ar-SA"/>
              </w:rPr>
            </w:pPr>
            <w:r w:rsidRPr="00097C8F">
              <w:rPr>
                <w:rFonts w:ascii="Times New Roman" w:eastAsia="Times New Roman" w:hAnsi="Times New Roman" w:cs="Times New Roman"/>
                <w:b/>
                <w:color w:val="000000"/>
                <w:sz w:val="24"/>
                <w:szCs w:val="24"/>
                <w:lang w:eastAsia="ar-SA"/>
              </w:rPr>
              <w:t>Nurodomi įsipareigojimai, kuriems pasitelkiami subt</w:t>
            </w:r>
            <w:r w:rsidR="0094717C">
              <w:rPr>
                <w:rFonts w:ascii="Times New Roman" w:eastAsia="Times New Roman" w:hAnsi="Times New Roman" w:cs="Times New Roman"/>
                <w:b/>
                <w:color w:val="000000"/>
                <w:sz w:val="24"/>
                <w:szCs w:val="24"/>
                <w:lang w:eastAsia="ar-SA"/>
              </w:rPr>
              <w:t>ei</w:t>
            </w:r>
            <w:r w:rsidRPr="00097C8F">
              <w:rPr>
                <w:rFonts w:ascii="Times New Roman" w:eastAsia="Times New Roman" w:hAnsi="Times New Roman" w:cs="Times New Roman"/>
                <w:b/>
                <w:color w:val="000000"/>
                <w:sz w:val="24"/>
                <w:szCs w:val="24"/>
                <w:lang w:eastAsia="ar-SA"/>
              </w:rPr>
              <w:t>kėjai</w:t>
            </w:r>
          </w:p>
        </w:tc>
      </w:tr>
      <w:tr w:rsidR="00097C8F" w:rsidRPr="00097C8F" w14:paraId="37BC0018" w14:textId="77777777" w:rsidTr="00113734">
        <w:tc>
          <w:tcPr>
            <w:tcW w:w="675" w:type="dxa"/>
            <w:tcBorders>
              <w:top w:val="single" w:sz="4" w:space="0" w:color="auto"/>
              <w:left w:val="single" w:sz="4" w:space="0" w:color="auto"/>
              <w:bottom w:val="single" w:sz="4" w:space="0" w:color="auto"/>
              <w:right w:val="single" w:sz="4" w:space="0" w:color="auto"/>
            </w:tcBorders>
          </w:tcPr>
          <w:p w14:paraId="2B668D6F"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14:paraId="184CA7FB"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5557" w:type="dxa"/>
            <w:tcBorders>
              <w:top w:val="single" w:sz="4" w:space="0" w:color="auto"/>
              <w:left w:val="single" w:sz="4" w:space="0" w:color="auto"/>
              <w:bottom w:val="single" w:sz="4" w:space="0" w:color="auto"/>
              <w:right w:val="single" w:sz="4" w:space="0" w:color="auto"/>
            </w:tcBorders>
          </w:tcPr>
          <w:p w14:paraId="4FD4F4B1"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097C8F" w:rsidRPr="00097C8F" w14:paraId="5710BE50" w14:textId="77777777" w:rsidTr="00113734">
        <w:tc>
          <w:tcPr>
            <w:tcW w:w="675" w:type="dxa"/>
            <w:tcBorders>
              <w:top w:val="single" w:sz="4" w:space="0" w:color="auto"/>
              <w:left w:val="single" w:sz="4" w:space="0" w:color="auto"/>
              <w:bottom w:val="single" w:sz="4" w:space="0" w:color="auto"/>
              <w:right w:val="single" w:sz="4" w:space="0" w:color="auto"/>
            </w:tcBorders>
          </w:tcPr>
          <w:p w14:paraId="425C71BC"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14:paraId="6F840B0B"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5557" w:type="dxa"/>
            <w:tcBorders>
              <w:top w:val="single" w:sz="4" w:space="0" w:color="auto"/>
              <w:left w:val="single" w:sz="4" w:space="0" w:color="auto"/>
              <w:bottom w:val="single" w:sz="4" w:space="0" w:color="auto"/>
              <w:right w:val="single" w:sz="4" w:space="0" w:color="auto"/>
            </w:tcBorders>
          </w:tcPr>
          <w:p w14:paraId="37A8855B"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097C8F" w:rsidRPr="00097C8F" w14:paraId="54F4F4B8" w14:textId="77777777" w:rsidTr="00113734">
        <w:tc>
          <w:tcPr>
            <w:tcW w:w="675" w:type="dxa"/>
            <w:tcBorders>
              <w:top w:val="single" w:sz="4" w:space="0" w:color="auto"/>
              <w:left w:val="single" w:sz="4" w:space="0" w:color="auto"/>
              <w:bottom w:val="single" w:sz="4" w:space="0" w:color="auto"/>
              <w:right w:val="single" w:sz="4" w:space="0" w:color="auto"/>
            </w:tcBorders>
          </w:tcPr>
          <w:p w14:paraId="3861DD21"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14:paraId="1D6CFB34"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5557" w:type="dxa"/>
            <w:tcBorders>
              <w:top w:val="single" w:sz="4" w:space="0" w:color="auto"/>
              <w:left w:val="single" w:sz="4" w:space="0" w:color="auto"/>
              <w:bottom w:val="single" w:sz="4" w:space="0" w:color="auto"/>
              <w:right w:val="single" w:sz="4" w:space="0" w:color="auto"/>
            </w:tcBorders>
          </w:tcPr>
          <w:p w14:paraId="78EDC6EA"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r>
    </w:tbl>
    <w:p w14:paraId="3C3267F0" w14:textId="5754DE30" w:rsidR="00732B5A" w:rsidRDefault="00097C8F" w:rsidP="00493F87">
      <w:pPr>
        <w:tabs>
          <w:tab w:val="left" w:pos="4536"/>
        </w:tabs>
        <w:suppressAutoHyphens/>
        <w:spacing w:after="0" w:line="100" w:lineRule="atLeast"/>
        <w:ind w:firstLine="567"/>
        <w:jc w:val="both"/>
        <w:rPr>
          <w:rFonts w:ascii="Times New Roman" w:eastAsia="Times New Roman" w:hAnsi="Times New Roman" w:cs="Times New Roman"/>
          <w:i/>
          <w:color w:val="000000"/>
          <w:sz w:val="24"/>
          <w:szCs w:val="24"/>
          <w:lang w:eastAsia="ar-SA"/>
        </w:rPr>
      </w:pPr>
      <w:r w:rsidRPr="00097C8F">
        <w:rPr>
          <w:rFonts w:ascii="Times New Roman" w:eastAsia="Times New Roman" w:hAnsi="Times New Roman" w:cs="Times New Roman"/>
          <w:bCs/>
          <w:i/>
          <w:color w:val="000000"/>
          <w:sz w:val="24"/>
          <w:szCs w:val="24"/>
          <w:lang w:eastAsia="ar-SA"/>
        </w:rPr>
        <w:t>Pildyti tuomet, jei pirkimo sutarties vykdymui bus pasitelkti subt</w:t>
      </w:r>
      <w:r w:rsidR="005C166D">
        <w:rPr>
          <w:rFonts w:ascii="Times New Roman" w:eastAsia="Times New Roman" w:hAnsi="Times New Roman" w:cs="Times New Roman"/>
          <w:bCs/>
          <w:i/>
          <w:color w:val="000000"/>
          <w:sz w:val="24"/>
          <w:szCs w:val="24"/>
          <w:lang w:eastAsia="ar-SA"/>
        </w:rPr>
        <w:t>ei</w:t>
      </w:r>
      <w:r w:rsidRPr="00097C8F">
        <w:rPr>
          <w:rFonts w:ascii="Times New Roman" w:eastAsia="Times New Roman" w:hAnsi="Times New Roman" w:cs="Times New Roman"/>
          <w:bCs/>
          <w:i/>
          <w:color w:val="000000"/>
          <w:sz w:val="24"/>
          <w:szCs w:val="24"/>
          <w:lang w:eastAsia="ar-SA"/>
        </w:rPr>
        <w:t>kėjai.</w:t>
      </w:r>
      <w:r w:rsidRPr="00097C8F">
        <w:rPr>
          <w:rFonts w:ascii="Times New Roman" w:eastAsia="Times New Roman" w:hAnsi="Times New Roman" w:cs="Times New Roman"/>
          <w:color w:val="000000"/>
          <w:sz w:val="24"/>
          <w:szCs w:val="24"/>
          <w:lang w:eastAsia="ar-SA"/>
        </w:rPr>
        <w:t xml:space="preserve"> </w:t>
      </w:r>
      <w:r w:rsidRPr="00097C8F">
        <w:rPr>
          <w:rFonts w:ascii="Times New Roman" w:eastAsia="Times New Roman" w:hAnsi="Times New Roman" w:cs="Times New Roman"/>
          <w:i/>
          <w:color w:val="000000"/>
          <w:sz w:val="24"/>
          <w:szCs w:val="24"/>
          <w:lang w:eastAsia="ar-SA"/>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sidRPr="00097C8F">
        <w:rPr>
          <w:rFonts w:ascii="Times New Roman" w:eastAsia="Times New Roman" w:hAnsi="Times New Roman" w:cs="Times New Roman"/>
          <w:bCs/>
          <w:i/>
          <w:iCs/>
          <w:color w:val="000000"/>
          <w:sz w:val="24"/>
          <w:szCs w:val="24"/>
          <w:lang w:eastAsia="ar-SA"/>
        </w:rPr>
        <w:t>(pvz., ketinimų protokolas, subtiekėjo deklaracija ar pan.)</w:t>
      </w:r>
      <w:r w:rsidRPr="00097C8F">
        <w:rPr>
          <w:rFonts w:ascii="Times New Roman" w:eastAsia="Times New Roman" w:hAnsi="Times New Roman" w:cs="Times New Roman"/>
          <w:i/>
          <w:color w:val="000000"/>
          <w:sz w:val="24"/>
          <w:szCs w:val="24"/>
          <w:lang w:eastAsia="ar-SA"/>
        </w:rPr>
        <w:t xml:space="preserve"> (pateikiamos dokumentų skaitmeninės kopijos).</w:t>
      </w:r>
    </w:p>
    <w:p w14:paraId="5455EBD2" w14:textId="77777777" w:rsidR="008417EB" w:rsidRPr="00493F87" w:rsidRDefault="008417EB" w:rsidP="00493F87">
      <w:pPr>
        <w:tabs>
          <w:tab w:val="left" w:pos="4536"/>
        </w:tabs>
        <w:suppressAutoHyphens/>
        <w:spacing w:after="0" w:line="100" w:lineRule="atLeast"/>
        <w:ind w:firstLine="567"/>
        <w:jc w:val="both"/>
        <w:rPr>
          <w:rFonts w:ascii="Times New Roman" w:eastAsia="Times New Roman" w:hAnsi="Times New Roman" w:cs="Times New Roman"/>
          <w:bCs/>
          <w:i/>
          <w:iCs/>
          <w:color w:val="000000"/>
          <w:sz w:val="24"/>
          <w:szCs w:val="24"/>
          <w:lang w:eastAsia="ar-SA"/>
        </w:rPr>
      </w:pPr>
    </w:p>
    <w:p w14:paraId="041DEC55" w14:textId="3C8CA27A" w:rsidR="00097C8F" w:rsidRPr="00097C8F" w:rsidRDefault="004059AC" w:rsidP="00097C8F">
      <w:pPr>
        <w:suppressAutoHyphens/>
        <w:autoSpaceDE w:val="0"/>
        <w:autoSpaceDN w:val="0"/>
        <w:adjustRightInd w:val="0"/>
        <w:spacing w:after="60"/>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4</w:t>
      </w:r>
      <w:r w:rsidR="00097C8F" w:rsidRPr="00097C8F">
        <w:rPr>
          <w:rFonts w:ascii="Times New Roman" w:eastAsia="Times New Roman" w:hAnsi="Times New Roman" w:cs="Times New Roman"/>
          <w:b/>
          <w:bCs/>
          <w:color w:val="000000"/>
          <w:sz w:val="24"/>
          <w:szCs w:val="24"/>
          <w:lang w:eastAsia="ar-SA"/>
        </w:rPr>
        <w:t xml:space="preserve"> lentelė.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861"/>
        <w:gridCol w:w="4109"/>
      </w:tblGrid>
      <w:tr w:rsidR="00097C8F" w:rsidRPr="00097C8F" w14:paraId="4F7CD69D" w14:textId="77777777" w:rsidTr="00113734">
        <w:tc>
          <w:tcPr>
            <w:tcW w:w="666" w:type="dxa"/>
            <w:shd w:val="clear" w:color="auto" w:fill="DEEAF6"/>
            <w:vAlign w:val="center"/>
          </w:tcPr>
          <w:p w14:paraId="0B002278" w14:textId="77777777" w:rsidR="00097C8F" w:rsidRPr="00097C8F" w:rsidRDefault="00097C8F" w:rsidP="00097C8F">
            <w:pPr>
              <w:suppressAutoHyphens/>
              <w:spacing w:after="0" w:line="240" w:lineRule="auto"/>
              <w:jc w:val="center"/>
              <w:rPr>
                <w:rFonts w:ascii="Times New Roman" w:eastAsia="Times New Roman" w:hAnsi="Times New Roman" w:cs="Times New Roman"/>
                <w:b/>
                <w:bCs/>
                <w:color w:val="000000"/>
                <w:sz w:val="24"/>
                <w:szCs w:val="24"/>
                <w:lang w:eastAsia="ar-SA"/>
              </w:rPr>
            </w:pPr>
            <w:r w:rsidRPr="00097C8F">
              <w:rPr>
                <w:rFonts w:ascii="Times New Roman" w:eastAsia="Times New Roman" w:hAnsi="Times New Roman" w:cs="Times New Roman"/>
                <w:b/>
                <w:bCs/>
                <w:color w:val="000000"/>
                <w:sz w:val="24"/>
                <w:szCs w:val="24"/>
                <w:lang w:eastAsia="ar-SA"/>
              </w:rPr>
              <w:t>Eil. Nr.</w:t>
            </w:r>
          </w:p>
        </w:tc>
        <w:tc>
          <w:tcPr>
            <w:tcW w:w="4919" w:type="dxa"/>
            <w:shd w:val="clear" w:color="auto" w:fill="DEEAF6"/>
            <w:vAlign w:val="center"/>
          </w:tcPr>
          <w:p w14:paraId="1F3701CE" w14:textId="77777777" w:rsidR="00097C8F" w:rsidRPr="00097C8F" w:rsidRDefault="00097C8F" w:rsidP="00097C8F">
            <w:pPr>
              <w:suppressAutoHyphens/>
              <w:spacing w:after="0" w:line="240" w:lineRule="auto"/>
              <w:jc w:val="center"/>
              <w:rPr>
                <w:rFonts w:ascii="Times New Roman" w:eastAsia="Times New Roman" w:hAnsi="Times New Roman" w:cs="Times New Roman"/>
                <w:b/>
                <w:bCs/>
                <w:color w:val="000000"/>
                <w:sz w:val="24"/>
                <w:szCs w:val="24"/>
                <w:lang w:eastAsia="ar-SA"/>
              </w:rPr>
            </w:pPr>
            <w:r w:rsidRPr="00097C8F">
              <w:rPr>
                <w:rFonts w:ascii="Times New Roman" w:eastAsia="Times New Roman" w:hAnsi="Times New Roman" w:cs="Times New Roman"/>
                <w:b/>
                <w:color w:val="000000"/>
                <w:sz w:val="24"/>
                <w:szCs w:val="24"/>
                <w:lang w:eastAsia="ar-SA"/>
              </w:rPr>
              <w:t>Pateikto dokumento (ar jo dalies) pavadinimas* pavadinimas (rekomenduojama pavadinime vartoti žodį „Konfidencialu“)</w:t>
            </w:r>
          </w:p>
        </w:tc>
        <w:tc>
          <w:tcPr>
            <w:tcW w:w="4162" w:type="dxa"/>
            <w:shd w:val="clear" w:color="auto" w:fill="DEEAF6"/>
          </w:tcPr>
          <w:p w14:paraId="1C4CF5C2" w14:textId="77777777" w:rsidR="00097C8F" w:rsidRPr="00097C8F" w:rsidRDefault="00097C8F" w:rsidP="00097C8F">
            <w:pPr>
              <w:suppressAutoHyphens/>
              <w:spacing w:after="0" w:line="240" w:lineRule="auto"/>
              <w:jc w:val="center"/>
              <w:rPr>
                <w:rFonts w:ascii="Times New Roman" w:eastAsia="Times New Roman" w:hAnsi="Times New Roman" w:cs="Times New Roman"/>
                <w:b/>
                <w:color w:val="000000"/>
                <w:sz w:val="24"/>
                <w:szCs w:val="24"/>
                <w:lang w:eastAsia="ar-SA"/>
              </w:rPr>
            </w:pPr>
            <w:r w:rsidRPr="00097C8F">
              <w:rPr>
                <w:rFonts w:ascii="Times New Roman" w:eastAsia="Times New Roman" w:hAnsi="Times New Roman" w:cs="Times New Roman"/>
                <w:b/>
                <w:color w:val="000000"/>
                <w:sz w:val="24"/>
                <w:szCs w:val="24"/>
                <w:lang w:eastAsia="ar-SA"/>
              </w:rPr>
              <w:t>Paaiškinimai, įrodantys, kad šios lentelės 2 stulpelyje nurodyta informacija yra konfidenciali</w:t>
            </w:r>
          </w:p>
        </w:tc>
      </w:tr>
      <w:tr w:rsidR="00097C8F" w:rsidRPr="00097C8F" w14:paraId="5B0ED306" w14:textId="77777777" w:rsidTr="00113734">
        <w:tc>
          <w:tcPr>
            <w:tcW w:w="666" w:type="dxa"/>
            <w:vAlign w:val="center"/>
          </w:tcPr>
          <w:p w14:paraId="0342154A" w14:textId="77777777" w:rsidR="00097C8F" w:rsidRPr="00097C8F" w:rsidRDefault="00097C8F" w:rsidP="00097C8F">
            <w:pPr>
              <w:suppressAutoHyphens/>
              <w:spacing w:after="0" w:line="240" w:lineRule="auto"/>
              <w:rPr>
                <w:rFonts w:ascii="Times New Roman" w:eastAsia="Times New Roman" w:hAnsi="Times New Roman" w:cs="Times New Roman"/>
                <w:b/>
                <w:color w:val="000000"/>
                <w:sz w:val="24"/>
                <w:szCs w:val="24"/>
                <w:lang w:eastAsia="ar-SA"/>
              </w:rPr>
            </w:pPr>
          </w:p>
        </w:tc>
        <w:tc>
          <w:tcPr>
            <w:tcW w:w="4919" w:type="dxa"/>
          </w:tcPr>
          <w:p w14:paraId="1937599A" w14:textId="77777777" w:rsidR="00097C8F" w:rsidRPr="00097C8F" w:rsidRDefault="00097C8F" w:rsidP="00097C8F">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c>
          <w:tcPr>
            <w:tcW w:w="4162" w:type="dxa"/>
          </w:tcPr>
          <w:p w14:paraId="7B7538BE" w14:textId="77777777" w:rsidR="00097C8F" w:rsidRPr="00097C8F" w:rsidRDefault="00097C8F" w:rsidP="00097C8F">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r w:rsidR="00097C8F" w:rsidRPr="00097C8F" w14:paraId="443BF61C" w14:textId="77777777" w:rsidTr="00113734">
        <w:tc>
          <w:tcPr>
            <w:tcW w:w="666" w:type="dxa"/>
            <w:vAlign w:val="center"/>
          </w:tcPr>
          <w:p w14:paraId="62C26CB6" w14:textId="77777777" w:rsidR="00097C8F" w:rsidRPr="00097C8F" w:rsidRDefault="00097C8F" w:rsidP="00097C8F">
            <w:pPr>
              <w:suppressAutoHyphens/>
              <w:spacing w:after="0" w:line="240" w:lineRule="auto"/>
              <w:jc w:val="center"/>
              <w:rPr>
                <w:rFonts w:ascii="Times New Roman" w:eastAsia="Times New Roman" w:hAnsi="Times New Roman" w:cs="Times New Roman"/>
                <w:color w:val="000000"/>
                <w:sz w:val="24"/>
                <w:szCs w:val="24"/>
                <w:lang w:eastAsia="ar-SA"/>
              </w:rPr>
            </w:pPr>
          </w:p>
        </w:tc>
        <w:tc>
          <w:tcPr>
            <w:tcW w:w="4919" w:type="dxa"/>
          </w:tcPr>
          <w:p w14:paraId="57D172A9" w14:textId="77777777" w:rsidR="00097C8F" w:rsidRPr="00097C8F" w:rsidRDefault="00097C8F" w:rsidP="00097C8F">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c>
          <w:tcPr>
            <w:tcW w:w="4162" w:type="dxa"/>
          </w:tcPr>
          <w:p w14:paraId="1928907E" w14:textId="77777777" w:rsidR="00097C8F" w:rsidRPr="00097C8F" w:rsidRDefault="00097C8F" w:rsidP="00097C8F">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bl>
    <w:p w14:paraId="4B5D5CD3" w14:textId="77777777" w:rsidR="00097C8F" w:rsidRPr="00097C8F" w:rsidRDefault="00097C8F" w:rsidP="00097C8F">
      <w:pPr>
        <w:suppressAutoHyphens/>
        <w:spacing w:after="0"/>
        <w:ind w:firstLine="567"/>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bCs/>
          <w:color w:val="000000"/>
          <w:sz w:val="24"/>
          <w:szCs w:val="24"/>
          <w:lang w:eastAsia="ar-SA"/>
        </w:rPr>
        <w:t>*</w:t>
      </w:r>
      <w:r w:rsidRPr="00097C8F">
        <w:rPr>
          <w:rFonts w:ascii="Times New Roman" w:eastAsia="Times New Roman" w:hAnsi="Times New Roman" w:cs="Times New Roman"/>
          <w:color w:val="000000"/>
          <w:sz w:val="24"/>
          <w:szCs w:val="24"/>
          <w:lang w:eastAsia="ar-SA"/>
        </w:rPr>
        <w:t xml:space="preserve"> Pildyti tuomet, jei bus pateikta konfidenciali informacija.</w:t>
      </w:r>
    </w:p>
    <w:p w14:paraId="57BEDD86" w14:textId="77777777" w:rsidR="00097C8F" w:rsidRPr="00097C8F" w:rsidRDefault="00097C8F" w:rsidP="00097C8F">
      <w:pPr>
        <w:suppressAutoHyphens/>
        <w:spacing w:after="0" w:line="240" w:lineRule="auto"/>
        <w:ind w:firstLine="567"/>
        <w:jc w:val="both"/>
        <w:rPr>
          <w:rFonts w:ascii="Times New Roman" w:eastAsia="Times New Roman" w:hAnsi="Times New Roman" w:cs="Times New Roman"/>
          <w:b/>
          <w:color w:val="000000"/>
          <w:sz w:val="24"/>
          <w:szCs w:val="24"/>
          <w:lang w:eastAsia="ar-SA"/>
        </w:rPr>
      </w:pPr>
    </w:p>
    <w:p w14:paraId="50453379" w14:textId="77777777" w:rsidR="00097C8F" w:rsidRPr="00097C8F" w:rsidRDefault="00097C8F" w:rsidP="00097C8F">
      <w:pPr>
        <w:suppressAutoHyphens/>
        <w:spacing w:after="0" w:line="240" w:lineRule="auto"/>
        <w:ind w:firstLine="567"/>
        <w:jc w:val="both"/>
        <w:rPr>
          <w:rFonts w:ascii="Times New Roman" w:eastAsia="Times New Roman" w:hAnsi="Times New Roman" w:cs="Times New Roman"/>
          <w:b/>
          <w:color w:val="000000"/>
          <w:sz w:val="24"/>
          <w:szCs w:val="24"/>
          <w:lang w:eastAsia="ar-SA"/>
        </w:rPr>
      </w:pPr>
      <w:r w:rsidRPr="00097C8F">
        <w:rPr>
          <w:rFonts w:ascii="Times New Roman" w:eastAsia="Times New Roman" w:hAnsi="Times New Roman" w:cs="Times New Roman"/>
          <w:b/>
          <w:color w:val="000000"/>
          <w:sz w:val="24"/>
          <w:szCs w:val="24"/>
          <w:lang w:eastAsia="ar-SA"/>
        </w:rPr>
        <w:t>Pastabos:</w:t>
      </w:r>
    </w:p>
    <w:p w14:paraId="09D481FA" w14:textId="77777777" w:rsidR="00097C8F" w:rsidRPr="00097C8F" w:rsidRDefault="00097C8F" w:rsidP="00097C8F">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1. Tiekėjas, nurodantis konfidencialią informaciją, privalo vadovautis Viešųjų pirkimų įstatymo 20 straipsnio 2 dalimi.</w:t>
      </w:r>
    </w:p>
    <w:p w14:paraId="388AFF34" w14:textId="77777777" w:rsidR="00097C8F" w:rsidRPr="00097C8F" w:rsidRDefault="00097C8F" w:rsidP="00097C8F">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6D4E40" w14:textId="77777777" w:rsidR="00097C8F" w:rsidRPr="00097C8F" w:rsidRDefault="00097C8F" w:rsidP="00097C8F">
      <w:pPr>
        <w:shd w:val="clear" w:color="auto" w:fill="FFFFFF"/>
        <w:suppressAutoHyphens/>
        <w:spacing w:after="0" w:line="240" w:lineRule="auto"/>
        <w:ind w:firstLine="567"/>
        <w:jc w:val="both"/>
        <w:rPr>
          <w:rFonts w:ascii="Times New Roman" w:eastAsia="Times New Roman" w:hAnsi="Times New Roman" w:cs="Times New Roman"/>
          <w:i/>
          <w:color w:val="000000"/>
          <w:sz w:val="24"/>
          <w:szCs w:val="24"/>
          <w:lang w:eastAsia="ar-SA"/>
        </w:rPr>
      </w:pPr>
      <w:r w:rsidRPr="00097C8F">
        <w:rPr>
          <w:rFonts w:ascii="Times New Roman" w:eastAsia="Times New Roman" w:hAnsi="Times New Roman" w:cs="Times New Roman"/>
          <w:color w:val="000000"/>
          <w:sz w:val="24"/>
          <w:szCs w:val="24"/>
          <w:lang w:eastAsia="ar-SA"/>
        </w:rPr>
        <w:t xml:space="preserve">3. </w:t>
      </w:r>
      <w:r w:rsidRPr="00097C8F">
        <w:rPr>
          <w:rFonts w:ascii="Times New Roman" w:eastAsia="Times New Roman" w:hAnsi="Times New Roman" w:cs="Times New Roman"/>
          <w:b/>
          <w:i/>
          <w:color w:val="000000"/>
          <w:sz w:val="24"/>
          <w:szCs w:val="24"/>
          <w:lang w:eastAsia="ar-SA"/>
        </w:rPr>
        <w:t>Jei tiekėjas šios lentelės neužpildo ir (ar) failo (bylos) pavadinime nenurodo „konfidencialu“, perkančioji organizacija laiko, kad jo pateiktame pasiūlyme nėra konfidencialios informacijos.</w:t>
      </w:r>
    </w:p>
    <w:p w14:paraId="475FB75B" w14:textId="77777777" w:rsidR="00097C8F" w:rsidRPr="00097C8F" w:rsidRDefault="00097C8F" w:rsidP="00097C8F">
      <w:pPr>
        <w:shd w:val="clear" w:color="auto" w:fill="FFFFFF"/>
        <w:suppressAutoHyphens/>
        <w:spacing w:after="0" w:line="240" w:lineRule="auto"/>
        <w:ind w:firstLine="567"/>
        <w:jc w:val="both"/>
        <w:rPr>
          <w:rFonts w:ascii="Times New Roman" w:eastAsia="Times New Roman" w:hAnsi="Times New Roman" w:cs="Times New Roman"/>
          <w:b/>
          <w:i/>
          <w:color w:val="000000"/>
          <w:sz w:val="24"/>
          <w:szCs w:val="24"/>
          <w:lang w:eastAsia="ar-SA"/>
        </w:rPr>
      </w:pPr>
      <w:r w:rsidRPr="00097C8F">
        <w:rPr>
          <w:rFonts w:ascii="Times New Roman" w:eastAsia="Times New Roman" w:hAnsi="Times New Roman" w:cs="Times New Roman"/>
          <w:color w:val="000000"/>
          <w:sz w:val="24"/>
          <w:szCs w:val="24"/>
          <w:lang w:eastAsia="ar-SA"/>
        </w:rPr>
        <w:t xml:space="preserve">4. </w:t>
      </w:r>
      <w:r w:rsidRPr="00097C8F">
        <w:rPr>
          <w:rFonts w:ascii="Times New Roman" w:eastAsia="Times New Roman" w:hAnsi="Times New Roman" w:cs="Times New Roman"/>
          <w:b/>
          <w:i/>
          <w:color w:val="000000"/>
          <w:sz w:val="24"/>
          <w:szCs w:val="24"/>
          <w:lang w:eastAsia="ar-SA"/>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3E09EA30" w14:textId="77777777" w:rsidR="00097C8F" w:rsidRPr="00097C8F" w:rsidRDefault="00097C8F" w:rsidP="00097C8F">
      <w:pPr>
        <w:suppressAutoHyphens/>
        <w:spacing w:after="0" w:line="240" w:lineRule="auto"/>
        <w:ind w:firstLine="567"/>
        <w:jc w:val="both"/>
        <w:rPr>
          <w:rFonts w:ascii="Times New Roman" w:eastAsia="Times New Roman" w:hAnsi="Times New Roman" w:cs="Times New Roman"/>
          <w:b/>
          <w:color w:val="000000"/>
          <w:sz w:val="24"/>
          <w:szCs w:val="24"/>
          <w:lang w:eastAsia="ar-SA"/>
        </w:rPr>
      </w:pPr>
      <w:r w:rsidRPr="00097C8F">
        <w:rPr>
          <w:rFonts w:ascii="Times New Roman" w:eastAsia="Times New Roman" w:hAnsi="Times New Roman" w:cs="Times New Roman"/>
          <w:b/>
          <w:i/>
          <w:color w:val="00000A"/>
          <w:sz w:val="24"/>
          <w:szCs w:val="24"/>
        </w:rPr>
        <w:t>Pasiūlymo dalis, kurios dalyvis nenurodė kaip konfidencialios, bus viešinama Viešųjų pirkimų tarnybos direktoriaus 2017 m. birželio 19 d. įsakyme Nr. 1S-91 nustatyta tvarka.</w:t>
      </w:r>
    </w:p>
    <w:p w14:paraId="1D69FBE5" w14:textId="77777777" w:rsidR="00097C8F" w:rsidRPr="00097C8F" w:rsidRDefault="00097C8F" w:rsidP="00097C8F">
      <w:pPr>
        <w:suppressAutoHyphens/>
        <w:spacing w:after="0" w:line="240" w:lineRule="auto"/>
        <w:ind w:firstLine="567"/>
        <w:jc w:val="both"/>
        <w:rPr>
          <w:rFonts w:ascii="Times New Roman" w:eastAsia="Times New Roman" w:hAnsi="Times New Roman" w:cs="Times New Roman"/>
          <w:b/>
          <w:color w:val="000000"/>
          <w:sz w:val="24"/>
          <w:szCs w:val="24"/>
          <w:lang w:eastAsia="ar-SA"/>
        </w:rPr>
      </w:pPr>
    </w:p>
    <w:p w14:paraId="05F14C79" w14:textId="37555713" w:rsidR="00097C8F" w:rsidRPr="00097C8F" w:rsidRDefault="00995849" w:rsidP="00097C8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5</w:t>
      </w:r>
      <w:r w:rsidR="00097C8F" w:rsidRPr="00097C8F">
        <w:rPr>
          <w:rFonts w:ascii="Times New Roman" w:eastAsia="Times New Roman" w:hAnsi="Times New Roman" w:cs="Times New Roman"/>
          <w:b/>
          <w:color w:val="000000"/>
          <w:sz w:val="24"/>
          <w:szCs w:val="24"/>
          <w:lang w:eastAsia="ar-SA"/>
        </w:rPr>
        <w:t xml:space="preserve"> lentelė.</w:t>
      </w:r>
      <w:r w:rsidR="00097C8F" w:rsidRPr="00097C8F">
        <w:rPr>
          <w:rFonts w:ascii="Times New Roman" w:eastAsia="Times New Roman" w:hAnsi="Times New Roman" w:cs="Times New Roman"/>
          <w:color w:val="000000"/>
          <w:sz w:val="24"/>
          <w:szCs w:val="24"/>
          <w:lang w:eastAsia="ar-SA"/>
        </w:rPr>
        <w:t xml:space="preserve"> Pasiūlymo galiojimas:</w:t>
      </w:r>
    </w:p>
    <w:tbl>
      <w:tblPr>
        <w:tblW w:w="9862"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
        <w:gridCol w:w="3583"/>
        <w:gridCol w:w="480"/>
        <w:gridCol w:w="2040"/>
        <w:gridCol w:w="461"/>
        <w:gridCol w:w="2611"/>
        <w:gridCol w:w="459"/>
        <w:gridCol w:w="189"/>
      </w:tblGrid>
      <w:tr w:rsidR="00097C8F" w:rsidRPr="00097C8F" w14:paraId="0BFB46F3" w14:textId="77777777" w:rsidTr="008D47FF">
        <w:trPr>
          <w:gridBefore w:val="1"/>
          <w:gridAfter w:val="1"/>
          <w:wBefore w:w="39" w:type="dxa"/>
          <w:wAfter w:w="189" w:type="dxa"/>
          <w:trHeight w:val="611"/>
        </w:trPr>
        <w:tc>
          <w:tcPr>
            <w:tcW w:w="9634" w:type="dxa"/>
            <w:gridSpan w:val="6"/>
            <w:vAlign w:val="center"/>
          </w:tcPr>
          <w:p w14:paraId="150F6DFD" w14:textId="1B82B0BB" w:rsidR="00097C8F" w:rsidRPr="004C26CC" w:rsidRDefault="004C26CC" w:rsidP="004C26CC">
            <w:pPr>
              <w:spacing w:before="120" w:line="240" w:lineRule="auto"/>
              <w:ind w:firstLine="567"/>
              <w:rPr>
                <w:u w:val="single"/>
              </w:rPr>
            </w:pPr>
            <w:r w:rsidRPr="00651A9F">
              <w:rPr>
                <w:u w:val="single"/>
              </w:rPr>
              <w:t xml:space="preserve">Pasiūlymas galioja </w:t>
            </w:r>
            <w:r w:rsidRPr="00651A9F">
              <w:rPr>
                <w:b/>
                <w:bCs/>
                <w:u w:val="single"/>
              </w:rPr>
              <w:t>3 (tris)</w:t>
            </w:r>
            <w:r w:rsidRPr="00651A9F">
              <w:rPr>
                <w:u w:val="single"/>
              </w:rPr>
              <w:t xml:space="preserve"> mėnesius po pasiūlymo pateikimo termino dienos.</w:t>
            </w:r>
          </w:p>
        </w:tc>
      </w:tr>
      <w:tr w:rsidR="00097C8F" w:rsidRPr="00097C8F" w14:paraId="6129B960" w14:textId="77777777" w:rsidTr="008D4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5"/>
        </w:trPr>
        <w:tc>
          <w:tcPr>
            <w:tcW w:w="3622" w:type="dxa"/>
            <w:gridSpan w:val="2"/>
            <w:tcBorders>
              <w:top w:val="nil"/>
              <w:left w:val="nil"/>
              <w:bottom w:val="single" w:sz="4" w:space="0" w:color="auto"/>
              <w:right w:val="nil"/>
            </w:tcBorders>
          </w:tcPr>
          <w:p w14:paraId="6ADFC170" w14:textId="77777777" w:rsidR="00097C8F" w:rsidRPr="00097C8F" w:rsidRDefault="00097C8F" w:rsidP="00097C8F">
            <w:pPr>
              <w:suppressAutoHyphens/>
              <w:spacing w:after="200"/>
              <w:ind w:right="-1" w:firstLine="567"/>
              <w:rPr>
                <w:rFonts w:ascii="Times New Roman" w:eastAsia="Times New Roman" w:hAnsi="Times New Roman" w:cs="Times New Roman"/>
                <w:color w:val="000000"/>
                <w:sz w:val="24"/>
                <w:szCs w:val="24"/>
                <w:lang w:eastAsia="ar-SA"/>
              </w:rPr>
            </w:pPr>
          </w:p>
        </w:tc>
        <w:tc>
          <w:tcPr>
            <w:tcW w:w="480" w:type="dxa"/>
          </w:tcPr>
          <w:p w14:paraId="250CE059" w14:textId="77777777" w:rsidR="00097C8F" w:rsidRPr="00097C8F" w:rsidRDefault="00097C8F" w:rsidP="00097C8F">
            <w:pPr>
              <w:suppressAutoHyphens/>
              <w:spacing w:after="200"/>
              <w:ind w:right="-1" w:firstLine="567"/>
              <w:jc w:val="center"/>
              <w:rPr>
                <w:rFonts w:ascii="Times New Roman" w:eastAsia="Times New Roman" w:hAnsi="Times New Roman" w:cs="Times New Roman"/>
                <w:color w:val="000000"/>
                <w:sz w:val="24"/>
                <w:szCs w:val="24"/>
                <w:lang w:eastAsia="ar-SA"/>
              </w:rPr>
            </w:pPr>
          </w:p>
        </w:tc>
        <w:tc>
          <w:tcPr>
            <w:tcW w:w="2040" w:type="dxa"/>
            <w:tcBorders>
              <w:top w:val="nil"/>
              <w:left w:val="nil"/>
              <w:bottom w:val="single" w:sz="4" w:space="0" w:color="auto"/>
              <w:right w:val="nil"/>
            </w:tcBorders>
          </w:tcPr>
          <w:p w14:paraId="7A077724" w14:textId="77777777" w:rsidR="00097C8F" w:rsidRPr="00097C8F" w:rsidRDefault="00097C8F" w:rsidP="00097C8F">
            <w:pPr>
              <w:suppressAutoHyphens/>
              <w:spacing w:after="200"/>
              <w:ind w:right="-1" w:firstLine="567"/>
              <w:jc w:val="center"/>
              <w:rPr>
                <w:rFonts w:ascii="Times New Roman" w:eastAsia="Times New Roman" w:hAnsi="Times New Roman" w:cs="Times New Roman"/>
                <w:color w:val="000000"/>
                <w:sz w:val="24"/>
                <w:szCs w:val="24"/>
                <w:lang w:eastAsia="ar-SA"/>
              </w:rPr>
            </w:pPr>
          </w:p>
        </w:tc>
        <w:tc>
          <w:tcPr>
            <w:tcW w:w="461" w:type="dxa"/>
          </w:tcPr>
          <w:p w14:paraId="0B72A4DB" w14:textId="77777777" w:rsidR="00097C8F" w:rsidRPr="00097C8F" w:rsidRDefault="00097C8F" w:rsidP="00097C8F">
            <w:pPr>
              <w:suppressAutoHyphens/>
              <w:spacing w:after="200"/>
              <w:ind w:right="-1" w:firstLine="567"/>
              <w:jc w:val="center"/>
              <w:rPr>
                <w:rFonts w:ascii="Times New Roman" w:eastAsia="Times New Roman" w:hAnsi="Times New Roman" w:cs="Times New Roman"/>
                <w:color w:val="000000"/>
                <w:sz w:val="24"/>
                <w:szCs w:val="24"/>
                <w:lang w:eastAsia="ar-SA"/>
              </w:rPr>
            </w:pPr>
          </w:p>
        </w:tc>
        <w:tc>
          <w:tcPr>
            <w:tcW w:w="2611" w:type="dxa"/>
            <w:tcBorders>
              <w:top w:val="nil"/>
              <w:left w:val="nil"/>
              <w:bottom w:val="single" w:sz="4" w:space="0" w:color="auto"/>
              <w:right w:val="nil"/>
            </w:tcBorders>
          </w:tcPr>
          <w:p w14:paraId="482B13F0" w14:textId="77777777" w:rsidR="00097C8F" w:rsidRPr="00097C8F" w:rsidRDefault="00097C8F" w:rsidP="00097C8F">
            <w:pPr>
              <w:suppressAutoHyphens/>
              <w:spacing w:after="200"/>
              <w:ind w:right="-1" w:firstLine="567"/>
              <w:jc w:val="right"/>
              <w:rPr>
                <w:rFonts w:ascii="Times New Roman" w:eastAsia="Times New Roman" w:hAnsi="Times New Roman" w:cs="Times New Roman"/>
                <w:color w:val="000000"/>
                <w:sz w:val="24"/>
                <w:szCs w:val="24"/>
                <w:lang w:eastAsia="ar-SA"/>
              </w:rPr>
            </w:pPr>
          </w:p>
        </w:tc>
        <w:tc>
          <w:tcPr>
            <w:tcW w:w="648" w:type="dxa"/>
            <w:gridSpan w:val="2"/>
          </w:tcPr>
          <w:p w14:paraId="37A8C8BD" w14:textId="77777777" w:rsidR="00097C8F" w:rsidRPr="00097C8F" w:rsidRDefault="00097C8F" w:rsidP="00097C8F">
            <w:pPr>
              <w:suppressAutoHyphens/>
              <w:spacing w:after="200"/>
              <w:ind w:right="-1" w:firstLine="567"/>
              <w:jc w:val="right"/>
              <w:rPr>
                <w:rFonts w:ascii="Times New Roman" w:eastAsia="Times New Roman" w:hAnsi="Times New Roman" w:cs="Times New Roman"/>
                <w:color w:val="000000"/>
                <w:sz w:val="24"/>
                <w:szCs w:val="24"/>
                <w:lang w:eastAsia="ar-SA"/>
              </w:rPr>
            </w:pPr>
          </w:p>
        </w:tc>
      </w:tr>
      <w:tr w:rsidR="00097C8F" w:rsidRPr="00097C8F" w14:paraId="56C795BE" w14:textId="77777777" w:rsidTr="008D4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6"/>
        </w:trPr>
        <w:tc>
          <w:tcPr>
            <w:tcW w:w="3622" w:type="dxa"/>
            <w:gridSpan w:val="2"/>
            <w:tcBorders>
              <w:top w:val="single" w:sz="4" w:space="0" w:color="auto"/>
              <w:left w:val="nil"/>
              <w:bottom w:val="nil"/>
              <w:right w:val="nil"/>
            </w:tcBorders>
          </w:tcPr>
          <w:p w14:paraId="18B972FE" w14:textId="77777777" w:rsidR="00097C8F" w:rsidRPr="00097C8F" w:rsidRDefault="00097C8F" w:rsidP="00732B5A">
            <w:pPr>
              <w:suppressAutoHyphens/>
              <w:spacing w:after="0" w:line="240" w:lineRule="auto"/>
              <w:ind w:left="567"/>
              <w:rPr>
                <w:rFonts w:ascii="Times New Roman" w:eastAsia="Times New Roman" w:hAnsi="Times New Roman" w:cs="Times New Roman"/>
                <w:position w:val="6"/>
                <w:sz w:val="24"/>
                <w:szCs w:val="24"/>
                <w:lang w:eastAsia="ar-SA"/>
              </w:rPr>
            </w:pPr>
            <w:r w:rsidRPr="00097C8F">
              <w:rPr>
                <w:rFonts w:ascii="Times New Roman" w:eastAsia="Times New Roman" w:hAnsi="Times New Roman" w:cs="Times New Roman"/>
                <w:position w:val="6"/>
                <w:sz w:val="24"/>
                <w:szCs w:val="24"/>
                <w:lang w:eastAsia="ar-SA"/>
              </w:rPr>
              <w:t>(</w:t>
            </w:r>
            <w:r w:rsidRPr="00097C8F">
              <w:rPr>
                <w:rFonts w:ascii="Times New Roman" w:eastAsia="Times New Roman" w:hAnsi="Times New Roman" w:cs="Times New Roman"/>
                <w:i/>
                <w:position w:val="6"/>
                <w:sz w:val="24"/>
                <w:szCs w:val="24"/>
                <w:lang w:eastAsia="ar-SA"/>
              </w:rPr>
              <w:t>Tiekėjo arba jo įgalioto asmens pareigų pavadinimas</w:t>
            </w:r>
            <w:r w:rsidRPr="00097C8F">
              <w:rPr>
                <w:rFonts w:ascii="Times New Roman" w:eastAsia="Times New Roman" w:hAnsi="Times New Roman" w:cs="Times New Roman"/>
                <w:position w:val="6"/>
                <w:sz w:val="24"/>
                <w:szCs w:val="24"/>
                <w:lang w:eastAsia="ar-SA"/>
              </w:rPr>
              <w:t>)</w:t>
            </w:r>
          </w:p>
        </w:tc>
        <w:tc>
          <w:tcPr>
            <w:tcW w:w="480" w:type="dxa"/>
          </w:tcPr>
          <w:p w14:paraId="1D7D28F5" w14:textId="77777777" w:rsidR="00097C8F" w:rsidRPr="00097C8F" w:rsidRDefault="00097C8F" w:rsidP="00097C8F">
            <w:pPr>
              <w:suppressAutoHyphens/>
              <w:spacing w:after="200"/>
              <w:ind w:right="-1" w:firstLine="567"/>
              <w:jc w:val="center"/>
              <w:rPr>
                <w:rFonts w:ascii="Times New Roman" w:eastAsia="Times New Roman" w:hAnsi="Times New Roman" w:cs="Times New Roman"/>
                <w:color w:val="000000"/>
                <w:sz w:val="24"/>
                <w:szCs w:val="24"/>
                <w:lang w:eastAsia="ar-SA"/>
              </w:rPr>
            </w:pPr>
          </w:p>
        </w:tc>
        <w:tc>
          <w:tcPr>
            <w:tcW w:w="2040" w:type="dxa"/>
            <w:tcBorders>
              <w:top w:val="single" w:sz="4" w:space="0" w:color="auto"/>
              <w:left w:val="nil"/>
              <w:bottom w:val="nil"/>
              <w:right w:val="nil"/>
            </w:tcBorders>
          </w:tcPr>
          <w:p w14:paraId="6598F8B2" w14:textId="77777777" w:rsidR="00097C8F" w:rsidRPr="00097C8F" w:rsidRDefault="00097C8F" w:rsidP="00097C8F">
            <w:pPr>
              <w:suppressAutoHyphens/>
              <w:spacing w:after="200"/>
              <w:ind w:right="-1" w:firstLine="567"/>
              <w:jc w:val="center"/>
              <w:rPr>
                <w:rFonts w:ascii="Times New Roman" w:eastAsia="Times New Roman" w:hAnsi="Times New Roman" w:cs="Times New Roman"/>
                <w:i/>
                <w:color w:val="000000"/>
                <w:sz w:val="24"/>
                <w:szCs w:val="24"/>
                <w:lang w:eastAsia="ar-SA"/>
              </w:rPr>
            </w:pPr>
            <w:r w:rsidRPr="00097C8F">
              <w:rPr>
                <w:rFonts w:ascii="Times New Roman" w:eastAsia="Times New Roman" w:hAnsi="Times New Roman" w:cs="Times New Roman"/>
                <w:i/>
                <w:color w:val="000000"/>
                <w:position w:val="6"/>
                <w:sz w:val="24"/>
                <w:szCs w:val="24"/>
                <w:lang w:eastAsia="ar-SA"/>
              </w:rPr>
              <w:t>(parašas)</w:t>
            </w:r>
            <w:r w:rsidRPr="00097C8F">
              <w:rPr>
                <w:rFonts w:ascii="Times New Roman" w:eastAsia="Times New Roman" w:hAnsi="Times New Roman" w:cs="Times New Roman"/>
                <w:i/>
                <w:color w:val="000000"/>
                <w:sz w:val="24"/>
                <w:szCs w:val="24"/>
                <w:lang w:eastAsia="ar-SA"/>
              </w:rPr>
              <w:t xml:space="preserve"> </w:t>
            </w:r>
          </w:p>
        </w:tc>
        <w:tc>
          <w:tcPr>
            <w:tcW w:w="461" w:type="dxa"/>
          </w:tcPr>
          <w:p w14:paraId="3889BF9F" w14:textId="77777777" w:rsidR="00097C8F" w:rsidRPr="00097C8F" w:rsidRDefault="00097C8F" w:rsidP="00097C8F">
            <w:pPr>
              <w:suppressAutoHyphens/>
              <w:spacing w:after="200"/>
              <w:ind w:right="-1" w:firstLine="567"/>
              <w:jc w:val="center"/>
              <w:rPr>
                <w:rFonts w:ascii="Times New Roman" w:eastAsia="Times New Roman" w:hAnsi="Times New Roman" w:cs="Times New Roman"/>
                <w:i/>
                <w:color w:val="000000"/>
                <w:sz w:val="24"/>
                <w:szCs w:val="24"/>
                <w:lang w:eastAsia="ar-SA"/>
              </w:rPr>
            </w:pPr>
          </w:p>
        </w:tc>
        <w:tc>
          <w:tcPr>
            <w:tcW w:w="2611" w:type="dxa"/>
            <w:tcBorders>
              <w:top w:val="single" w:sz="4" w:space="0" w:color="auto"/>
              <w:left w:val="nil"/>
              <w:bottom w:val="nil"/>
              <w:right w:val="nil"/>
            </w:tcBorders>
          </w:tcPr>
          <w:p w14:paraId="17891360" w14:textId="77777777" w:rsidR="00097C8F" w:rsidRPr="00097C8F" w:rsidRDefault="00097C8F" w:rsidP="00097C8F">
            <w:pPr>
              <w:suppressAutoHyphens/>
              <w:spacing w:after="200"/>
              <w:ind w:right="-1"/>
              <w:jc w:val="center"/>
              <w:rPr>
                <w:rFonts w:ascii="Times New Roman" w:eastAsia="Times New Roman" w:hAnsi="Times New Roman" w:cs="Times New Roman"/>
                <w:i/>
                <w:color w:val="000000"/>
                <w:sz w:val="24"/>
                <w:szCs w:val="24"/>
                <w:lang w:eastAsia="ar-SA"/>
              </w:rPr>
            </w:pPr>
            <w:r w:rsidRPr="00097C8F">
              <w:rPr>
                <w:rFonts w:ascii="Times New Roman" w:eastAsia="Times New Roman" w:hAnsi="Times New Roman" w:cs="Times New Roman"/>
                <w:i/>
                <w:color w:val="000000"/>
                <w:position w:val="6"/>
                <w:sz w:val="24"/>
                <w:szCs w:val="24"/>
                <w:lang w:eastAsia="ar-SA"/>
              </w:rPr>
              <w:t>(vardas ir pavardė)</w:t>
            </w:r>
            <w:r w:rsidRPr="00097C8F">
              <w:rPr>
                <w:rFonts w:ascii="Times New Roman" w:eastAsia="Times New Roman" w:hAnsi="Times New Roman" w:cs="Times New Roman"/>
                <w:i/>
                <w:color w:val="000000"/>
                <w:sz w:val="24"/>
                <w:szCs w:val="24"/>
                <w:lang w:eastAsia="ar-SA"/>
              </w:rPr>
              <w:t xml:space="preserve"> </w:t>
            </w:r>
          </w:p>
        </w:tc>
        <w:tc>
          <w:tcPr>
            <w:tcW w:w="648" w:type="dxa"/>
            <w:gridSpan w:val="2"/>
          </w:tcPr>
          <w:p w14:paraId="00B910D6" w14:textId="77777777" w:rsidR="00097C8F" w:rsidRPr="00097C8F" w:rsidRDefault="00097C8F" w:rsidP="00097C8F">
            <w:pPr>
              <w:suppressAutoHyphens/>
              <w:spacing w:after="200"/>
              <w:ind w:right="-1" w:firstLine="567"/>
              <w:jc w:val="center"/>
              <w:rPr>
                <w:rFonts w:ascii="Times New Roman" w:eastAsia="Times New Roman" w:hAnsi="Times New Roman" w:cs="Times New Roman"/>
                <w:color w:val="000000"/>
                <w:sz w:val="24"/>
                <w:szCs w:val="24"/>
                <w:lang w:eastAsia="ar-SA"/>
              </w:rPr>
            </w:pPr>
          </w:p>
        </w:tc>
      </w:tr>
    </w:tbl>
    <w:p w14:paraId="0ED8A886" w14:textId="77777777" w:rsidR="007346BC" w:rsidRDefault="007346BC" w:rsidP="00E87FBB">
      <w:bookmarkStart w:id="67" w:name="_Ref39484039"/>
      <w:bookmarkStart w:id="68" w:name="_Ref40278562"/>
      <w:bookmarkStart w:id="69" w:name="_Toc126333945"/>
    </w:p>
    <w:p w14:paraId="24E1A444" w14:textId="77777777" w:rsidR="009E7952" w:rsidRDefault="009E7952" w:rsidP="00E87FBB"/>
    <w:p w14:paraId="437C8037" w14:textId="77777777" w:rsidR="009E7952" w:rsidRDefault="009E7952" w:rsidP="00E87FBB"/>
    <w:p w14:paraId="710CD31E" w14:textId="77777777" w:rsidR="009E7952" w:rsidRDefault="009E7952" w:rsidP="00E87FBB"/>
    <w:p w14:paraId="2D6FAF9D" w14:textId="77777777" w:rsidR="009E7952" w:rsidRDefault="009E7952" w:rsidP="00E87FBB"/>
    <w:p w14:paraId="0C1BF17F" w14:textId="77777777" w:rsidR="009E7952" w:rsidRDefault="009E7952" w:rsidP="00E87FBB"/>
    <w:p w14:paraId="1BDD7122" w14:textId="77777777" w:rsidR="009E7952" w:rsidRDefault="009E7952" w:rsidP="00E87FBB"/>
    <w:p w14:paraId="44B084EA" w14:textId="77777777" w:rsidR="009E7952" w:rsidRDefault="009E7952" w:rsidP="00E87FBB"/>
    <w:p w14:paraId="5609493C" w14:textId="77777777" w:rsidR="009E7952" w:rsidRPr="00E87FBB" w:rsidRDefault="009E7952" w:rsidP="00E87FBB"/>
    <w:p w14:paraId="3D8CCDF3" w14:textId="1B2CD741" w:rsidR="008D704D" w:rsidRPr="00F0499F" w:rsidRDefault="008D704D" w:rsidP="008D704D">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61CD2D59" w14:textId="77777777" w:rsidR="00490FB4" w:rsidRPr="00391AC7" w:rsidRDefault="00490FB4" w:rsidP="00C75F14">
      <w:pPr>
        <w:pStyle w:val="paragrafesrasas2lygis"/>
        <w:spacing w:after="0"/>
        <w:ind w:firstLine="397"/>
        <w:rPr>
          <w:rFonts w:asciiTheme="minorHAnsi" w:hAnsiTheme="minorHAnsi" w:cstheme="minorHAnsi"/>
          <w:sz w:val="21"/>
          <w:szCs w:val="21"/>
        </w:rPr>
      </w:pPr>
      <w:r w:rsidRPr="00391AC7">
        <w:rPr>
          <w:rFonts w:asciiTheme="minorHAnsi" w:hAnsiTheme="minorHAnsi" w:cstheme="minorHAnsi"/>
          <w:sz w:val="21"/>
          <w:szCs w:val="21"/>
        </w:rPr>
        <w:t>Perkančioji organizacija ekonomiškai naudingiausią pasiūlymą išrenka pagal kainą. Ekonomiškai naudingiausiu pasiūlymu bus laikomas mažiausios kainos pasiūlymas.</w:t>
      </w:r>
    </w:p>
    <w:p w14:paraId="17518B59" w14:textId="77777777" w:rsidR="00490FB4" w:rsidRPr="00391AC7" w:rsidRDefault="00490FB4" w:rsidP="00490FB4">
      <w:pPr>
        <w:pStyle w:val="paragrafesrasas2lygis"/>
        <w:spacing w:after="0"/>
        <w:ind w:firstLine="397"/>
        <w:rPr>
          <w:rFonts w:asciiTheme="minorHAnsi" w:hAnsiTheme="minorHAnsi" w:cstheme="minorHAnsi"/>
          <w:sz w:val="21"/>
          <w:szCs w:val="21"/>
        </w:rPr>
      </w:pPr>
      <w:r w:rsidRPr="00391AC7">
        <w:rPr>
          <w:rFonts w:asciiTheme="minorHAnsi" w:hAnsiTheme="minorHAnsi" w:cstheme="minorHAnsi"/>
          <w:sz w:val="21"/>
          <w:szCs w:val="2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Fonts w:asciiTheme="minorHAnsi" w:hAnsiTheme="minorHAnsi" w:cstheme="minorHAnsi"/>
          <w:sz w:val="21"/>
          <w:szCs w:val="21"/>
        </w:rPr>
        <w:t>.</w:t>
      </w:r>
    </w:p>
    <w:p w14:paraId="0EE920F4" w14:textId="0A153302" w:rsidR="00A45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1E2B241B" w:rsidR="008D704D" w:rsidRPr="00F0499F" w:rsidRDefault="00FE3D1F" w:rsidP="00AB5541">
      <w:pPr>
        <w:pStyle w:val="Heading2"/>
        <w:ind w:left="5103"/>
        <w:rPr>
          <w:rFonts w:asciiTheme="minorHAnsi" w:hAnsiTheme="minorHAnsi"/>
          <w:color w:val="0070C0"/>
          <w:sz w:val="21"/>
          <w:szCs w:val="21"/>
        </w:rPr>
      </w:pPr>
      <w:bookmarkStart w:id="70" w:name="_Ref39586171"/>
      <w:bookmarkStart w:id="71" w:name="_Ref39673580"/>
      <w:bookmarkStart w:id="72" w:name="_Ref39674283"/>
      <w:bookmarkStart w:id="73" w:name="_Toc126333948"/>
      <w:r w:rsidRPr="00F0499F">
        <w:rPr>
          <w:rFonts w:asciiTheme="minorHAnsi" w:hAnsiTheme="minorHAnsi"/>
          <w:color w:val="0070C0"/>
          <w:sz w:val="21"/>
          <w:szCs w:val="21"/>
        </w:rPr>
        <w:lastRenderedPageBreak/>
        <w:t xml:space="preserve">Pirkimo sąlygų </w:t>
      </w:r>
      <w:r w:rsidR="00FB6A8C">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0"/>
      <w:bookmarkEnd w:id="71"/>
      <w:bookmarkEnd w:id="72"/>
      <w:bookmarkEnd w:id="73"/>
    </w:p>
    <w:sectPr w:rsidR="008D704D" w:rsidRPr="00F0499F" w:rsidSect="002A38EB">
      <w:pgSz w:w="11906" w:h="16838"/>
      <w:pgMar w:top="1134" w:right="561" w:bottom="851" w:left="1701"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F007B" w14:textId="77777777" w:rsidR="004A3D4B" w:rsidRDefault="004A3D4B" w:rsidP="00D05666">
      <w:r>
        <w:separator/>
      </w:r>
    </w:p>
  </w:endnote>
  <w:endnote w:type="continuationSeparator" w:id="0">
    <w:p w14:paraId="4A64C3A2" w14:textId="77777777" w:rsidR="004A3D4B" w:rsidRDefault="004A3D4B" w:rsidP="00D05666">
      <w:r>
        <w:continuationSeparator/>
      </w:r>
    </w:p>
  </w:endnote>
  <w:endnote w:type="continuationNotice" w:id="1">
    <w:p w14:paraId="45E242AD" w14:textId="77777777" w:rsidR="004A3D4B" w:rsidRDefault="004A3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default"/>
    <w:sig w:usb0="E4002EFF" w:usb1="C000E47F" w:usb2="00000009" w:usb3="00000000" w:csb0="200001FF" w:csb1="00000000"/>
  </w:font>
  <w:font w:name="Arial Unicode MS">
    <w:panose1 w:val="020B0604020202020204"/>
    <w:charset w:val="80"/>
    <w:family w:val="swiss"/>
    <w:pitch w:val="default"/>
    <w:sig w:usb0="00000000" w:usb1="00000000" w:usb2="0000003F" w:usb3="00000000" w:csb0="003F01FF" w:csb1="00000000"/>
  </w:font>
  <w:font w:name="Yu Mincho">
    <w:altName w:val="Yu Gothic UI"/>
    <w:charset w:val="80"/>
    <w:family w:val="roman"/>
    <w:pitch w:val="default"/>
    <w:sig w:usb0="00000000" w:usb1="00000000"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905650"/>
      <w:docPartObj>
        <w:docPartGallery w:val="Page Numbers (Bottom of Page)"/>
        <w:docPartUnique/>
      </w:docPartObj>
    </w:sdtPr>
    <w:sdtEndPr>
      <w:rPr>
        <w:noProof/>
      </w:rPr>
    </w:sdtEndPr>
    <w:sdtContent>
      <w:p w14:paraId="50A394C1" w14:textId="77777777" w:rsidR="00FA4A57" w:rsidRDefault="00FA4A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8E8B4E" w14:textId="77777777" w:rsidR="00FA4A57" w:rsidRDefault="00FA4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9BF3" w14:textId="77777777" w:rsidR="00FA4A57" w:rsidRDefault="00FA4A57">
    <w:pPr>
      <w:pStyle w:val="Footer"/>
      <w:jc w:val="right"/>
    </w:pPr>
  </w:p>
  <w:p w14:paraId="6045791D" w14:textId="77777777" w:rsidR="00FA4A57" w:rsidRDefault="00FA4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E0F97EF" w:rsidR="00BE180E" w:rsidRDefault="00BE180E" w:rsidP="00CA7084">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1A43" w14:textId="77777777" w:rsidR="004A3D4B" w:rsidRDefault="004A3D4B" w:rsidP="00D05666">
      <w:r>
        <w:separator/>
      </w:r>
    </w:p>
  </w:footnote>
  <w:footnote w:type="continuationSeparator" w:id="0">
    <w:p w14:paraId="54F156C8" w14:textId="77777777" w:rsidR="004A3D4B" w:rsidRDefault="004A3D4B" w:rsidP="00D05666">
      <w:r>
        <w:continuationSeparator/>
      </w:r>
    </w:p>
  </w:footnote>
  <w:footnote w:type="continuationNotice" w:id="1">
    <w:p w14:paraId="60108490" w14:textId="77777777" w:rsidR="004A3D4B" w:rsidRDefault="004A3D4B">
      <w:pPr>
        <w:spacing w:after="0" w:line="240" w:lineRule="auto"/>
      </w:pPr>
    </w:p>
  </w:footnote>
  <w:footnote w:id="2">
    <w:p w14:paraId="0A3817B4" w14:textId="77777777" w:rsidR="00894B50" w:rsidRDefault="00894B50" w:rsidP="00894B50">
      <w:pPr>
        <w:pStyle w:val="FootnoteText"/>
        <w:rPr>
          <w:i/>
          <w:iCs/>
        </w:rPr>
      </w:pPr>
      <w:r>
        <w:rPr>
          <w:rStyle w:val="FootnoteReference"/>
          <w:rFonts w:eastAsia="Calibri"/>
          <w:i/>
          <w:iCs/>
          <w:color w:val="7030A0"/>
        </w:rPr>
        <w:footnoteRef/>
      </w:r>
      <w:r>
        <w:rPr>
          <w:i/>
          <w:iCs/>
          <w:color w:val="7030A0"/>
        </w:rPr>
        <w:t xml:space="preserve"> Perkantieji subjektai, kurie nėra perkančiosios organizacijos, šiuos reikalavimus taiko pasirinktinai</w:t>
      </w:r>
    </w:p>
  </w:footnote>
  <w:footnote w:id="3">
    <w:p w14:paraId="24F1FFDA" w14:textId="77777777" w:rsidR="00894B50" w:rsidRDefault="00894B50" w:rsidP="00894B50">
      <w:pPr>
        <w:pStyle w:val="FootnoteText"/>
        <w:rPr>
          <w:i/>
          <w:iCs/>
        </w:rPr>
      </w:pPr>
      <w:r>
        <w:rPr>
          <w:rStyle w:val="FootnoteReference"/>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F10F28" w14:textId="77777777" w:rsidR="00894B50" w:rsidRDefault="00894B50" w:rsidP="00894B50">
      <w:pPr>
        <w:pStyle w:val="FootnoteText"/>
        <w:numPr>
          <w:ilvl w:val="0"/>
          <w:numId w:val="14"/>
        </w:numPr>
        <w:spacing w:after="0" w:line="240" w:lineRule="auto"/>
        <w:jc w:val="both"/>
        <w:rPr>
          <w:rFonts w:eastAsia="Yu Mincho" w:cs="Arial"/>
          <w:i/>
          <w:iCs/>
        </w:rPr>
      </w:pPr>
      <w:r>
        <w:rPr>
          <w:rFonts w:eastAsia="Yu Mincho" w:cs="Arial"/>
          <w:i/>
          <w:iCs/>
        </w:rPr>
        <w:t xml:space="preserve">priesaikos deklaracija; </w:t>
      </w:r>
    </w:p>
    <w:p w14:paraId="24DF5DE1" w14:textId="77777777" w:rsidR="00894B50" w:rsidRDefault="00894B50" w:rsidP="00894B50">
      <w:pPr>
        <w:pStyle w:val="FootnoteText"/>
        <w:numPr>
          <w:ilvl w:val="0"/>
          <w:numId w:val="14"/>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214D64" w14:textId="77777777" w:rsidR="00894B50" w:rsidRDefault="00894B50" w:rsidP="00894B50">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A2C833" w14:textId="77777777" w:rsidR="00894B50" w:rsidRDefault="00894B50" w:rsidP="00894B50">
      <w:pPr>
        <w:pStyle w:val="FootnoteText"/>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FE72253" w14:textId="77777777" w:rsidR="00894B50" w:rsidRDefault="00894B50" w:rsidP="00894B50">
      <w:pPr>
        <w:pStyle w:val="FootnoteText"/>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11C7CCF" w14:textId="77777777" w:rsidR="00894B50" w:rsidRDefault="00894B50" w:rsidP="00894B50">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CBC95" w14:textId="77777777" w:rsidR="00894B50" w:rsidRDefault="00894B50" w:rsidP="00894B50">
      <w:pPr>
        <w:pStyle w:val="FootnoteText"/>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10B807C" w14:textId="77777777" w:rsidR="00894B50" w:rsidRDefault="00894B50" w:rsidP="00894B50">
      <w:pPr>
        <w:pStyle w:val="FootnoteText"/>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B66A" w14:textId="77777777" w:rsidR="00FA4A57" w:rsidRDefault="00FA4A57">
    <w:pPr>
      <w:pStyle w:val="Header"/>
      <w:jc w:val="right"/>
    </w:pPr>
  </w:p>
  <w:p w14:paraId="163EBE40" w14:textId="77777777" w:rsidR="00FA4A57" w:rsidRDefault="00FA4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decimal"/>
      <w:lvlText w:val="%1."/>
      <w:lvlJc w:val="left"/>
      <w:pPr>
        <w:tabs>
          <w:tab w:val="num" w:pos="0"/>
        </w:tabs>
        <w:ind w:left="1152" w:hanging="432"/>
      </w:pPr>
    </w:lvl>
    <w:lvl w:ilvl="1">
      <w:start w:val="1"/>
      <w:numFmt w:val="decimal"/>
      <w:lvlText w:val="%1.%2."/>
      <w:lvlJc w:val="left"/>
      <w:pPr>
        <w:tabs>
          <w:tab w:val="num" w:pos="0"/>
        </w:tabs>
        <w:ind w:left="180" w:firstLine="720"/>
      </w:pPr>
      <w:rPr>
        <w:b w:val="0"/>
        <w:i w:val="0"/>
        <w:strike/>
      </w:rPr>
    </w:lvl>
    <w:lvl w:ilvl="2">
      <w:start w:val="1"/>
      <w:numFmt w:val="decimal"/>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0000003"/>
    <w:multiLevelType w:val="multilevel"/>
    <w:tmpl w:val="D8F02BE8"/>
    <w:name w:val="WWNum3"/>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z w:val="24"/>
        <w:szCs w:val="24"/>
      </w:rPr>
    </w:lvl>
    <w:lvl w:ilvl="2">
      <w:start w:val="1"/>
      <w:numFmt w:val="decimal"/>
      <w:lvlText w:val="%1.%2.%3."/>
      <w:lvlJc w:val="left"/>
      <w:pPr>
        <w:tabs>
          <w:tab w:val="num" w:pos="1224"/>
        </w:tabs>
        <w:ind w:left="1224" w:hanging="504"/>
      </w:pPr>
      <w:rPr>
        <w:rFonts w:hint="default"/>
        <w:color w:val="00000A"/>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644D6"/>
    <w:multiLevelType w:val="multilevel"/>
    <w:tmpl w:val="3348AF74"/>
    <w:styleLink w:val="Style1"/>
    <w:lvl w:ilvl="0">
      <w:start w:val="10"/>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 w15:restartNumberingAfterBreak="0">
    <w:nsid w:val="067F6175"/>
    <w:multiLevelType w:val="multilevel"/>
    <w:tmpl w:val="3348AF74"/>
    <w:numStyleLink w:val="Style1"/>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FB94DB4"/>
    <w:multiLevelType w:val="hybridMultilevel"/>
    <w:tmpl w:val="961EA21A"/>
    <w:lvl w:ilvl="0" w:tplc="6D666242">
      <w:start w:val="10"/>
      <w:numFmt w:val="decimal"/>
      <w:lvlText w:val="%1."/>
      <w:lvlJc w:val="left"/>
      <w:pPr>
        <w:ind w:left="927"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555F75"/>
    <w:multiLevelType w:val="hybridMultilevel"/>
    <w:tmpl w:val="77240C3E"/>
    <w:lvl w:ilvl="0" w:tplc="964A212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1B63B9"/>
    <w:multiLevelType w:val="hybridMultilevel"/>
    <w:tmpl w:val="D50A969C"/>
    <w:lvl w:ilvl="0" w:tplc="328EDD34">
      <w:start w:val="1"/>
      <w:numFmt w:val="decimal"/>
      <w:lvlText w:val="%1."/>
      <w:lvlJc w:val="left"/>
      <w:pPr>
        <w:ind w:left="927" w:hanging="360"/>
      </w:pPr>
      <w:rPr>
        <w:rFonts w:cstheme="minorHAnsi"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CC117AA"/>
    <w:multiLevelType w:val="hybridMultilevel"/>
    <w:tmpl w:val="FDBCA5DA"/>
    <w:lvl w:ilvl="0" w:tplc="3A343F0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825154"/>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4C3DDF"/>
    <w:multiLevelType w:val="multilevel"/>
    <w:tmpl w:val="B0E82A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1365BC"/>
    <w:multiLevelType w:val="multilevel"/>
    <w:tmpl w:val="3AE6DC62"/>
    <w:lvl w:ilvl="0">
      <w:start w:val="11"/>
      <w:numFmt w:val="decimal"/>
      <w:lvlText w:val="%1."/>
      <w:lvlJc w:val="left"/>
      <w:pPr>
        <w:ind w:left="840" w:hanging="840"/>
      </w:pPr>
      <w:rPr>
        <w:rFonts w:ascii="Times New Roman" w:hAnsi="Times New Roman" w:cs="Times New Roman" w:hint="default"/>
        <w:color w:val="000000" w:themeColor="text1"/>
      </w:rPr>
    </w:lvl>
    <w:lvl w:ilvl="1">
      <w:start w:val="5"/>
      <w:numFmt w:val="decimal"/>
      <w:lvlText w:val="%1.%2."/>
      <w:lvlJc w:val="left"/>
      <w:pPr>
        <w:ind w:left="840" w:hanging="840"/>
      </w:pPr>
      <w:rPr>
        <w:rFonts w:ascii="Times New Roman" w:hAnsi="Times New Roman" w:cs="Times New Roman" w:hint="default"/>
        <w:color w:val="000000" w:themeColor="text1"/>
      </w:rPr>
    </w:lvl>
    <w:lvl w:ilvl="2">
      <w:start w:val="7"/>
      <w:numFmt w:val="decimal"/>
      <w:lvlText w:val="%1.%2.%3."/>
      <w:lvlJc w:val="left"/>
      <w:pPr>
        <w:ind w:left="840" w:hanging="840"/>
      </w:pPr>
      <w:rPr>
        <w:rFonts w:ascii="Times New Roman" w:hAnsi="Times New Roman" w:cs="Times New Roman" w:hint="default"/>
        <w:color w:val="000000" w:themeColor="text1"/>
      </w:rPr>
    </w:lvl>
    <w:lvl w:ilvl="3">
      <w:start w:val="1"/>
      <w:numFmt w:val="decimal"/>
      <w:lvlText w:val="%1.%2.%3.%4."/>
      <w:lvlJc w:val="left"/>
      <w:pPr>
        <w:ind w:left="1266" w:hanging="840"/>
      </w:pPr>
      <w:rPr>
        <w:rFonts w:ascii="Times New Roman" w:hAnsi="Times New Roman" w:cs="Times New Roman" w:hint="default"/>
        <w:color w:val="000000" w:themeColor="text1"/>
      </w:rPr>
    </w:lvl>
    <w:lvl w:ilvl="4">
      <w:start w:val="1"/>
      <w:numFmt w:val="decimal"/>
      <w:lvlText w:val="%1.%2.%3.%4.%5."/>
      <w:lvlJc w:val="left"/>
      <w:pPr>
        <w:ind w:left="1080" w:hanging="1080"/>
      </w:pPr>
      <w:rPr>
        <w:rFonts w:ascii="Times New Roman" w:hAnsi="Times New Roman" w:cs="Times New Roman" w:hint="default"/>
        <w:color w:val="000000" w:themeColor="text1"/>
      </w:rPr>
    </w:lvl>
    <w:lvl w:ilvl="5">
      <w:start w:val="1"/>
      <w:numFmt w:val="decimal"/>
      <w:lvlText w:val="%1.%2.%3.%4.%5.%6."/>
      <w:lvlJc w:val="left"/>
      <w:pPr>
        <w:ind w:left="1080" w:hanging="1080"/>
      </w:pPr>
      <w:rPr>
        <w:rFonts w:ascii="Times New Roman" w:hAnsi="Times New Roman" w:cs="Times New Roman" w:hint="default"/>
        <w:color w:val="000000" w:themeColor="text1"/>
      </w:rPr>
    </w:lvl>
    <w:lvl w:ilvl="6">
      <w:start w:val="1"/>
      <w:numFmt w:val="decimal"/>
      <w:lvlText w:val="%1.%2.%3.%4.%5.%6.%7."/>
      <w:lvlJc w:val="left"/>
      <w:pPr>
        <w:ind w:left="1440" w:hanging="1440"/>
      </w:pPr>
      <w:rPr>
        <w:rFonts w:ascii="Times New Roman" w:hAnsi="Times New Roman" w:cs="Times New Roman" w:hint="default"/>
        <w:color w:val="000000" w:themeColor="text1"/>
      </w:rPr>
    </w:lvl>
    <w:lvl w:ilvl="7">
      <w:start w:val="1"/>
      <w:numFmt w:val="decimal"/>
      <w:lvlText w:val="%1.%2.%3.%4.%5.%6.%7.%8."/>
      <w:lvlJc w:val="left"/>
      <w:pPr>
        <w:ind w:left="1440" w:hanging="1440"/>
      </w:pPr>
      <w:rPr>
        <w:rFonts w:ascii="Times New Roman" w:hAnsi="Times New Roman" w:cs="Times New Roman" w:hint="default"/>
        <w:color w:val="000000" w:themeColor="text1"/>
      </w:rPr>
    </w:lvl>
    <w:lvl w:ilvl="8">
      <w:start w:val="1"/>
      <w:numFmt w:val="decimal"/>
      <w:lvlText w:val="%1.%2.%3.%4.%5.%6.%7.%8.%9."/>
      <w:lvlJc w:val="left"/>
      <w:pPr>
        <w:ind w:left="1800" w:hanging="1800"/>
      </w:pPr>
      <w:rPr>
        <w:rFonts w:ascii="Times New Roman" w:hAnsi="Times New Roman" w:cs="Times New Roman" w:hint="default"/>
        <w:color w:val="000000" w:themeColor="text1"/>
      </w:rPr>
    </w:lvl>
  </w:abstractNum>
  <w:abstractNum w:abstractNumId="16"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976DDD"/>
    <w:multiLevelType w:val="hybridMultilevel"/>
    <w:tmpl w:val="01A20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4941FC8"/>
    <w:multiLevelType w:val="hybridMultilevel"/>
    <w:tmpl w:val="01F8DC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67236B"/>
    <w:multiLevelType w:val="hybridMultilevel"/>
    <w:tmpl w:val="242E7E8C"/>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6D18D1"/>
    <w:multiLevelType w:val="multilevel"/>
    <w:tmpl w:val="A472460C"/>
    <w:lvl w:ilvl="0">
      <w:start w:val="3"/>
      <w:numFmt w:val="decimal"/>
      <w:lvlText w:val="%1."/>
      <w:lvlJc w:val="left"/>
      <w:pPr>
        <w:ind w:left="720" w:hanging="720"/>
      </w:pPr>
      <w:rPr>
        <w:rFonts w:hint="default"/>
      </w:rPr>
    </w:lvl>
    <w:lvl w:ilvl="1">
      <w:start w:val="4"/>
      <w:numFmt w:val="decimal"/>
      <w:lvlText w:val="%1.%2."/>
      <w:lvlJc w:val="left"/>
      <w:pPr>
        <w:ind w:left="737" w:hanging="720"/>
      </w:pPr>
      <w:rPr>
        <w:rFonts w:hint="default"/>
      </w:rPr>
    </w:lvl>
    <w:lvl w:ilvl="2">
      <w:start w:val="2"/>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982DBB"/>
    <w:multiLevelType w:val="hybridMultilevel"/>
    <w:tmpl w:val="F112E1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086C9B"/>
    <w:multiLevelType w:val="multilevel"/>
    <w:tmpl w:val="6958ABE2"/>
    <w:lvl w:ilvl="0">
      <w:start w:val="1"/>
      <w:numFmt w:val="decimal"/>
      <w:lvlText w:val="%1."/>
      <w:lvlJc w:val="left"/>
      <w:pPr>
        <w:ind w:left="502" w:hanging="360"/>
      </w:pPr>
      <w:rPr>
        <w:b/>
        <w:color w:val="auto"/>
      </w:rPr>
    </w:lvl>
    <w:lvl w:ilvl="1">
      <w:start w:val="1"/>
      <w:numFmt w:val="decimal"/>
      <w:isLgl/>
      <w:lvlText w:val="%1.%2."/>
      <w:lvlJc w:val="left"/>
      <w:pPr>
        <w:ind w:left="1495" w:hanging="360"/>
      </w:pPr>
      <w:rPr>
        <w:b/>
        <w:i w:val="0"/>
        <w:sz w:val="24"/>
        <w:szCs w:val="24"/>
      </w:rPr>
    </w:lvl>
    <w:lvl w:ilvl="2">
      <w:start w:val="1"/>
      <w:numFmt w:val="decimal"/>
      <w:isLgl/>
      <w:lvlText w:val="%1.%2.%3."/>
      <w:lvlJc w:val="left"/>
      <w:pPr>
        <w:ind w:left="1713" w:hanging="720"/>
      </w:pPr>
      <w:rPr>
        <w:b w:val="0"/>
        <w:i w:val="0"/>
      </w:rPr>
    </w:lvl>
    <w:lvl w:ilvl="3">
      <w:start w:val="1"/>
      <w:numFmt w:val="decimal"/>
      <w:isLgl/>
      <w:lvlText w:val="%1.%2.%3.%4."/>
      <w:lvlJc w:val="left"/>
      <w:pPr>
        <w:ind w:left="1146"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59817A4E"/>
    <w:multiLevelType w:val="multilevel"/>
    <w:tmpl w:val="ABD0F6E0"/>
    <w:lvl w:ilvl="0">
      <w:start w:val="11"/>
      <w:numFmt w:val="decimal"/>
      <w:lvlText w:val="%1."/>
      <w:lvlJc w:val="left"/>
      <w:pPr>
        <w:ind w:left="660" w:hanging="660"/>
      </w:pPr>
      <w:rPr>
        <w:rFonts w:hint="default"/>
      </w:rPr>
    </w:lvl>
    <w:lvl w:ilvl="1">
      <w:start w:val="5"/>
      <w:numFmt w:val="decimal"/>
      <w:lvlText w:val="%1.%2."/>
      <w:lvlJc w:val="left"/>
      <w:pPr>
        <w:ind w:left="1560" w:hanging="66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86" w:hanging="360"/>
      </w:pPr>
      <w:rPr>
        <w:rFonts w:hint="default"/>
        <w:i w:val="0"/>
        <w:iCs/>
        <w:color w:val="auto"/>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4F2711"/>
    <w:multiLevelType w:val="hybridMultilevel"/>
    <w:tmpl w:val="988848BE"/>
    <w:lvl w:ilvl="0" w:tplc="A52CF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76A35"/>
    <w:multiLevelType w:val="multilevel"/>
    <w:tmpl w:val="6AAA85CA"/>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77618E"/>
    <w:multiLevelType w:val="hybridMultilevel"/>
    <w:tmpl w:val="386C0EEC"/>
    <w:lvl w:ilvl="0" w:tplc="E4DC9074">
      <w:start w:val="1"/>
      <w:numFmt w:val="decimal"/>
      <w:lvlText w:val="%1)"/>
      <w:lvlJc w:val="left"/>
      <w:pPr>
        <w:ind w:left="1009" w:hanging="6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B473709"/>
    <w:multiLevelType w:val="multilevel"/>
    <w:tmpl w:val="40C6431E"/>
    <w:lvl w:ilvl="0">
      <w:start w:val="2"/>
      <w:numFmt w:val="decimal"/>
      <w:lvlText w:val="%1."/>
      <w:lvlJc w:val="left"/>
      <w:pPr>
        <w:ind w:left="360" w:hanging="360"/>
      </w:pPr>
      <w:rPr>
        <w:rFonts w:asciiTheme="majorBidi" w:hAnsiTheme="majorBidi" w:cstheme="majorBidi" w:hint="default"/>
        <w:b/>
        <w:color w:val="000000" w:themeColor="text1"/>
      </w:rPr>
    </w:lvl>
    <w:lvl w:ilvl="1">
      <w:start w:val="1"/>
      <w:numFmt w:val="decimal"/>
      <w:lvlText w:val="%1.%2."/>
      <w:lvlJc w:val="left"/>
      <w:pPr>
        <w:ind w:left="1279" w:hanging="360"/>
      </w:pPr>
      <w:rPr>
        <w:rFonts w:asciiTheme="majorBidi" w:hAnsiTheme="majorBidi" w:cstheme="majorBidi" w:hint="default"/>
        <w:b/>
        <w:color w:val="000000" w:themeColor="text1"/>
      </w:rPr>
    </w:lvl>
    <w:lvl w:ilvl="2">
      <w:start w:val="1"/>
      <w:numFmt w:val="decimal"/>
      <w:lvlText w:val="%1.%2.%3."/>
      <w:lvlJc w:val="left"/>
      <w:pPr>
        <w:ind w:left="2558" w:hanging="720"/>
      </w:pPr>
      <w:rPr>
        <w:rFonts w:asciiTheme="majorBidi" w:hAnsiTheme="majorBidi" w:cstheme="majorBidi" w:hint="default"/>
        <w:b/>
        <w:color w:val="000000" w:themeColor="text1"/>
      </w:rPr>
    </w:lvl>
    <w:lvl w:ilvl="3">
      <w:start w:val="1"/>
      <w:numFmt w:val="decimal"/>
      <w:lvlText w:val="%1.%2.%3.%4."/>
      <w:lvlJc w:val="left"/>
      <w:pPr>
        <w:ind w:left="3477" w:hanging="720"/>
      </w:pPr>
      <w:rPr>
        <w:rFonts w:asciiTheme="majorBidi" w:hAnsiTheme="majorBidi" w:cstheme="majorBidi" w:hint="default"/>
        <w:b/>
        <w:color w:val="000000" w:themeColor="text1"/>
      </w:rPr>
    </w:lvl>
    <w:lvl w:ilvl="4">
      <w:start w:val="1"/>
      <w:numFmt w:val="decimal"/>
      <w:lvlText w:val="%1.%2.%3.%4.%5."/>
      <w:lvlJc w:val="left"/>
      <w:pPr>
        <w:ind w:left="4756" w:hanging="1080"/>
      </w:pPr>
      <w:rPr>
        <w:rFonts w:asciiTheme="majorBidi" w:hAnsiTheme="majorBidi" w:cstheme="majorBidi" w:hint="default"/>
        <w:b/>
        <w:color w:val="000000" w:themeColor="text1"/>
      </w:rPr>
    </w:lvl>
    <w:lvl w:ilvl="5">
      <w:start w:val="1"/>
      <w:numFmt w:val="decimal"/>
      <w:lvlText w:val="%1.%2.%3.%4.%5.%6."/>
      <w:lvlJc w:val="left"/>
      <w:pPr>
        <w:ind w:left="5675" w:hanging="1080"/>
      </w:pPr>
      <w:rPr>
        <w:rFonts w:asciiTheme="majorBidi" w:hAnsiTheme="majorBidi" w:cstheme="majorBidi" w:hint="default"/>
        <w:b/>
        <w:color w:val="000000" w:themeColor="text1"/>
      </w:rPr>
    </w:lvl>
    <w:lvl w:ilvl="6">
      <w:start w:val="1"/>
      <w:numFmt w:val="decimal"/>
      <w:lvlText w:val="%1.%2.%3.%4.%5.%6.%7."/>
      <w:lvlJc w:val="left"/>
      <w:pPr>
        <w:ind w:left="6954" w:hanging="1440"/>
      </w:pPr>
      <w:rPr>
        <w:rFonts w:asciiTheme="majorBidi" w:hAnsiTheme="majorBidi" w:cstheme="majorBidi" w:hint="default"/>
        <w:b/>
        <w:color w:val="000000" w:themeColor="text1"/>
      </w:rPr>
    </w:lvl>
    <w:lvl w:ilvl="7">
      <w:start w:val="1"/>
      <w:numFmt w:val="decimal"/>
      <w:lvlText w:val="%1.%2.%3.%4.%5.%6.%7.%8."/>
      <w:lvlJc w:val="left"/>
      <w:pPr>
        <w:ind w:left="7873" w:hanging="1440"/>
      </w:pPr>
      <w:rPr>
        <w:rFonts w:asciiTheme="majorBidi" w:hAnsiTheme="majorBidi" w:cstheme="majorBidi" w:hint="default"/>
        <w:b/>
        <w:color w:val="000000" w:themeColor="text1"/>
      </w:rPr>
    </w:lvl>
    <w:lvl w:ilvl="8">
      <w:start w:val="1"/>
      <w:numFmt w:val="decimal"/>
      <w:lvlText w:val="%1.%2.%3.%4.%5.%6.%7.%8.%9."/>
      <w:lvlJc w:val="left"/>
      <w:pPr>
        <w:ind w:left="9152" w:hanging="1800"/>
      </w:pPr>
      <w:rPr>
        <w:rFonts w:asciiTheme="majorBidi" w:hAnsiTheme="majorBidi" w:cstheme="majorBidi" w:hint="default"/>
        <w:b/>
        <w:color w:val="000000" w:themeColor="text1"/>
      </w:rPr>
    </w:lvl>
  </w:abstractNum>
  <w:num w:numId="1" w16cid:durableId="1927765243">
    <w:abstractNumId w:val="11"/>
  </w:num>
  <w:num w:numId="2" w16cid:durableId="207184103">
    <w:abstractNumId w:val="7"/>
  </w:num>
  <w:num w:numId="3" w16cid:durableId="1528367431">
    <w:abstractNumId w:val="27"/>
  </w:num>
  <w:num w:numId="4" w16cid:durableId="1865055254">
    <w:abstractNumId w:val="38"/>
  </w:num>
  <w:num w:numId="5" w16cid:durableId="1484615006">
    <w:abstractNumId w:val="33"/>
  </w:num>
  <w:num w:numId="6" w16cid:durableId="607934237">
    <w:abstractNumId w:val="22"/>
  </w:num>
  <w:num w:numId="7" w16cid:durableId="749809940">
    <w:abstractNumId w:val="5"/>
  </w:num>
  <w:num w:numId="8" w16cid:durableId="412043720">
    <w:abstractNumId w:val="40"/>
  </w:num>
  <w:num w:numId="9" w16cid:durableId="1996449446">
    <w:abstractNumId w:val="39"/>
  </w:num>
  <w:num w:numId="10" w16cid:durableId="1482305889">
    <w:abstractNumId w:val="32"/>
  </w:num>
  <w:num w:numId="11" w16cid:durableId="1318921492">
    <w:abstractNumId w:val="20"/>
  </w:num>
  <w:num w:numId="12" w16cid:durableId="1864435576">
    <w:abstractNumId w:val="36"/>
  </w:num>
  <w:num w:numId="13" w16cid:durableId="1786465854">
    <w:abstractNumId w:val="26"/>
  </w:num>
  <w:num w:numId="14" w16cid:durableId="1704205661">
    <w:abstractNumId w:val="28"/>
  </w:num>
  <w:num w:numId="15" w16cid:durableId="983316075">
    <w:abstractNumId w:val="34"/>
  </w:num>
  <w:num w:numId="16" w16cid:durableId="1702778818">
    <w:abstractNumId w:val="2"/>
  </w:num>
  <w:num w:numId="17" w16cid:durableId="1820270544">
    <w:abstractNumId w:val="13"/>
  </w:num>
  <w:num w:numId="18" w16cid:durableId="557323943">
    <w:abstractNumId w:val="31"/>
  </w:num>
  <w:num w:numId="19" w16cid:durableId="1515801710">
    <w:abstractNumId w:val="29"/>
  </w:num>
  <w:num w:numId="20" w16cid:durableId="179051027">
    <w:abstractNumId w:val="30"/>
  </w:num>
  <w:num w:numId="21" w16cid:durableId="1980454786">
    <w:abstractNumId w:val="10"/>
  </w:num>
  <w:num w:numId="22" w16cid:durableId="1839953415">
    <w:abstractNumId w:val="12"/>
  </w:num>
  <w:num w:numId="23" w16cid:durableId="721900943">
    <w:abstractNumId w:val="9"/>
  </w:num>
  <w:num w:numId="24" w16cid:durableId="1366760410">
    <w:abstractNumId w:val="14"/>
  </w:num>
  <w:num w:numId="25" w16cid:durableId="1561403550">
    <w:abstractNumId w:val="21"/>
  </w:num>
  <w:num w:numId="26" w16cid:durableId="5834565">
    <w:abstractNumId w:val="35"/>
  </w:num>
  <w:num w:numId="27" w16cid:durableId="21452678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032247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2701590">
    <w:abstractNumId w:val="18"/>
  </w:num>
  <w:num w:numId="30" w16cid:durableId="520168027">
    <w:abstractNumId w:val="23"/>
  </w:num>
  <w:num w:numId="31" w16cid:durableId="15546114">
    <w:abstractNumId w:val="19"/>
  </w:num>
  <w:num w:numId="32" w16cid:durableId="795491797">
    <w:abstractNumId w:val="8"/>
  </w:num>
  <w:num w:numId="33" w16cid:durableId="2009668520">
    <w:abstractNumId w:val="25"/>
  </w:num>
  <w:num w:numId="34" w16cid:durableId="440271952">
    <w:abstractNumId w:val="15"/>
  </w:num>
  <w:num w:numId="35" w16cid:durableId="934244257">
    <w:abstractNumId w:val="4"/>
  </w:num>
  <w:num w:numId="36" w16cid:durableId="523132716">
    <w:abstractNumId w:val="37"/>
  </w:num>
  <w:num w:numId="37" w16cid:durableId="1839693662">
    <w:abstractNumId w:val="6"/>
  </w:num>
  <w:num w:numId="38" w16cid:durableId="172886434">
    <w:abstractNumId w:val="3"/>
  </w:num>
  <w:num w:numId="39" w16cid:durableId="1054545372">
    <w:abstractNumId w:val="17"/>
  </w:num>
  <w:num w:numId="40" w16cid:durableId="1776055446">
    <w:abstractNumId w:val="16"/>
  </w:num>
  <w:num w:numId="41" w16cid:durableId="200497191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F1"/>
    <w:rsid w:val="00001CCF"/>
    <w:rsid w:val="00003568"/>
    <w:rsid w:val="000035DA"/>
    <w:rsid w:val="00003A28"/>
    <w:rsid w:val="00003A3F"/>
    <w:rsid w:val="00004521"/>
    <w:rsid w:val="00004A08"/>
    <w:rsid w:val="00005F36"/>
    <w:rsid w:val="00006099"/>
    <w:rsid w:val="000060AC"/>
    <w:rsid w:val="00006991"/>
    <w:rsid w:val="00006E54"/>
    <w:rsid w:val="000074A0"/>
    <w:rsid w:val="00007D23"/>
    <w:rsid w:val="00007E45"/>
    <w:rsid w:val="00007EC9"/>
    <w:rsid w:val="00007F36"/>
    <w:rsid w:val="0001089B"/>
    <w:rsid w:val="00010B64"/>
    <w:rsid w:val="00010EAD"/>
    <w:rsid w:val="00010FA6"/>
    <w:rsid w:val="00011887"/>
    <w:rsid w:val="00011A8D"/>
    <w:rsid w:val="00011B40"/>
    <w:rsid w:val="000124A1"/>
    <w:rsid w:val="00012892"/>
    <w:rsid w:val="00012BE7"/>
    <w:rsid w:val="000133D6"/>
    <w:rsid w:val="00013DF0"/>
    <w:rsid w:val="00013EF1"/>
    <w:rsid w:val="00013FF6"/>
    <w:rsid w:val="00014A61"/>
    <w:rsid w:val="00015613"/>
    <w:rsid w:val="000156B8"/>
    <w:rsid w:val="00015C75"/>
    <w:rsid w:val="00015FC9"/>
    <w:rsid w:val="0001618D"/>
    <w:rsid w:val="0001658B"/>
    <w:rsid w:val="0001670E"/>
    <w:rsid w:val="00016FDD"/>
    <w:rsid w:val="00017009"/>
    <w:rsid w:val="0001774C"/>
    <w:rsid w:val="000206C9"/>
    <w:rsid w:val="00020B67"/>
    <w:rsid w:val="00020FD4"/>
    <w:rsid w:val="00021574"/>
    <w:rsid w:val="00021821"/>
    <w:rsid w:val="00021ECC"/>
    <w:rsid w:val="00021EFA"/>
    <w:rsid w:val="000221F4"/>
    <w:rsid w:val="00022DEB"/>
    <w:rsid w:val="00022E0C"/>
    <w:rsid w:val="00023225"/>
    <w:rsid w:val="00023641"/>
    <w:rsid w:val="00024DB9"/>
    <w:rsid w:val="0002541F"/>
    <w:rsid w:val="00026246"/>
    <w:rsid w:val="00026673"/>
    <w:rsid w:val="00026690"/>
    <w:rsid w:val="00026A51"/>
    <w:rsid w:val="00026D16"/>
    <w:rsid w:val="00026E9C"/>
    <w:rsid w:val="00027983"/>
    <w:rsid w:val="00030C02"/>
    <w:rsid w:val="00030C76"/>
    <w:rsid w:val="00030F90"/>
    <w:rsid w:val="000315EB"/>
    <w:rsid w:val="0003169B"/>
    <w:rsid w:val="00031A62"/>
    <w:rsid w:val="000321E6"/>
    <w:rsid w:val="0003281A"/>
    <w:rsid w:val="00032D19"/>
    <w:rsid w:val="00034A4A"/>
    <w:rsid w:val="00035221"/>
    <w:rsid w:val="000356C7"/>
    <w:rsid w:val="0003587B"/>
    <w:rsid w:val="00035AC2"/>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3F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556"/>
    <w:rsid w:val="000561CC"/>
    <w:rsid w:val="000571AD"/>
    <w:rsid w:val="00057346"/>
    <w:rsid w:val="000578C9"/>
    <w:rsid w:val="00060119"/>
    <w:rsid w:val="0006023B"/>
    <w:rsid w:val="0006040C"/>
    <w:rsid w:val="000605C5"/>
    <w:rsid w:val="000608EF"/>
    <w:rsid w:val="00061084"/>
    <w:rsid w:val="00061466"/>
    <w:rsid w:val="00061E86"/>
    <w:rsid w:val="0006300C"/>
    <w:rsid w:val="000631F1"/>
    <w:rsid w:val="0006339D"/>
    <w:rsid w:val="00064868"/>
    <w:rsid w:val="0006575D"/>
    <w:rsid w:val="000659E9"/>
    <w:rsid w:val="000660AB"/>
    <w:rsid w:val="00066BB9"/>
    <w:rsid w:val="00066D29"/>
    <w:rsid w:val="00066DBE"/>
    <w:rsid w:val="00067A88"/>
    <w:rsid w:val="00067DCC"/>
    <w:rsid w:val="00067EAF"/>
    <w:rsid w:val="0007051B"/>
    <w:rsid w:val="00070C34"/>
    <w:rsid w:val="00071057"/>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169"/>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711"/>
    <w:rsid w:val="00095834"/>
    <w:rsid w:val="00095A99"/>
    <w:rsid w:val="00096C92"/>
    <w:rsid w:val="0009724E"/>
    <w:rsid w:val="00097B80"/>
    <w:rsid w:val="00097C8F"/>
    <w:rsid w:val="000A0376"/>
    <w:rsid w:val="000A05FB"/>
    <w:rsid w:val="000A09BB"/>
    <w:rsid w:val="000A0DFE"/>
    <w:rsid w:val="000A0F5D"/>
    <w:rsid w:val="000A1E34"/>
    <w:rsid w:val="000A202B"/>
    <w:rsid w:val="000A2CBA"/>
    <w:rsid w:val="000A2D88"/>
    <w:rsid w:val="000A5738"/>
    <w:rsid w:val="000A5FB1"/>
    <w:rsid w:val="000A6BBE"/>
    <w:rsid w:val="000A6CD8"/>
    <w:rsid w:val="000A6EF2"/>
    <w:rsid w:val="000A7589"/>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5FA"/>
    <w:rsid w:val="000C006A"/>
    <w:rsid w:val="000C02F3"/>
    <w:rsid w:val="000C17E8"/>
    <w:rsid w:val="000C1AE5"/>
    <w:rsid w:val="000C1F59"/>
    <w:rsid w:val="000C211C"/>
    <w:rsid w:val="000C2125"/>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7C3"/>
    <w:rsid w:val="000D18E9"/>
    <w:rsid w:val="000D26D8"/>
    <w:rsid w:val="000D36D3"/>
    <w:rsid w:val="000D412D"/>
    <w:rsid w:val="000D4406"/>
    <w:rsid w:val="000D4B9C"/>
    <w:rsid w:val="000D4E2B"/>
    <w:rsid w:val="000D5C58"/>
    <w:rsid w:val="000D638A"/>
    <w:rsid w:val="000D6DC1"/>
    <w:rsid w:val="000D71C2"/>
    <w:rsid w:val="000D7494"/>
    <w:rsid w:val="000D7AD2"/>
    <w:rsid w:val="000E083B"/>
    <w:rsid w:val="000E0EAE"/>
    <w:rsid w:val="000E10BD"/>
    <w:rsid w:val="000E149B"/>
    <w:rsid w:val="000E1743"/>
    <w:rsid w:val="000E1D8F"/>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438"/>
    <w:rsid w:val="000F37F7"/>
    <w:rsid w:val="000F403D"/>
    <w:rsid w:val="000F4AA3"/>
    <w:rsid w:val="000F4B8F"/>
    <w:rsid w:val="000F513D"/>
    <w:rsid w:val="000F5948"/>
    <w:rsid w:val="000F7102"/>
    <w:rsid w:val="00100237"/>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7F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7F2"/>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2AF"/>
    <w:rsid w:val="00143338"/>
    <w:rsid w:val="00143940"/>
    <w:rsid w:val="00143DF6"/>
    <w:rsid w:val="0014414A"/>
    <w:rsid w:val="001455B2"/>
    <w:rsid w:val="0014578C"/>
    <w:rsid w:val="00145B8E"/>
    <w:rsid w:val="00146BC9"/>
    <w:rsid w:val="00146FAC"/>
    <w:rsid w:val="00147552"/>
    <w:rsid w:val="00147A63"/>
    <w:rsid w:val="00147A8C"/>
    <w:rsid w:val="0015079A"/>
    <w:rsid w:val="00150D95"/>
    <w:rsid w:val="00150E77"/>
    <w:rsid w:val="00151708"/>
    <w:rsid w:val="001520E1"/>
    <w:rsid w:val="0015376E"/>
    <w:rsid w:val="001538C5"/>
    <w:rsid w:val="00153D1C"/>
    <w:rsid w:val="00154487"/>
    <w:rsid w:val="0015529C"/>
    <w:rsid w:val="00155354"/>
    <w:rsid w:val="00156148"/>
    <w:rsid w:val="001568DA"/>
    <w:rsid w:val="00156AC9"/>
    <w:rsid w:val="001578F5"/>
    <w:rsid w:val="001607EC"/>
    <w:rsid w:val="001609D9"/>
    <w:rsid w:val="00160A4A"/>
    <w:rsid w:val="001619CA"/>
    <w:rsid w:val="00162056"/>
    <w:rsid w:val="001640AF"/>
    <w:rsid w:val="00164443"/>
    <w:rsid w:val="001647BD"/>
    <w:rsid w:val="00166073"/>
    <w:rsid w:val="0016665C"/>
    <w:rsid w:val="00166899"/>
    <w:rsid w:val="00166EB7"/>
    <w:rsid w:val="00167192"/>
    <w:rsid w:val="00167555"/>
    <w:rsid w:val="00167E09"/>
    <w:rsid w:val="001701E0"/>
    <w:rsid w:val="00170676"/>
    <w:rsid w:val="0017154D"/>
    <w:rsid w:val="00171C73"/>
    <w:rsid w:val="00171FE7"/>
    <w:rsid w:val="0017277D"/>
    <w:rsid w:val="00172D53"/>
    <w:rsid w:val="00173ACB"/>
    <w:rsid w:val="00173E9D"/>
    <w:rsid w:val="001741F9"/>
    <w:rsid w:val="00174623"/>
    <w:rsid w:val="00174852"/>
    <w:rsid w:val="00174A4C"/>
    <w:rsid w:val="00174EE0"/>
    <w:rsid w:val="0017506F"/>
    <w:rsid w:val="0017533E"/>
    <w:rsid w:val="00176FD3"/>
    <w:rsid w:val="00177EC6"/>
    <w:rsid w:val="001801B7"/>
    <w:rsid w:val="00180340"/>
    <w:rsid w:val="00180466"/>
    <w:rsid w:val="00181168"/>
    <w:rsid w:val="00181511"/>
    <w:rsid w:val="00182729"/>
    <w:rsid w:val="0018291A"/>
    <w:rsid w:val="00182CBF"/>
    <w:rsid w:val="00182E25"/>
    <w:rsid w:val="00183355"/>
    <w:rsid w:val="0018349F"/>
    <w:rsid w:val="001839A9"/>
    <w:rsid w:val="00183AD9"/>
    <w:rsid w:val="00183BC8"/>
    <w:rsid w:val="00183BF1"/>
    <w:rsid w:val="001849BD"/>
    <w:rsid w:val="001853B6"/>
    <w:rsid w:val="00185454"/>
    <w:rsid w:val="00185997"/>
    <w:rsid w:val="00185BC4"/>
    <w:rsid w:val="001865A6"/>
    <w:rsid w:val="001909E2"/>
    <w:rsid w:val="001912BE"/>
    <w:rsid w:val="0019130D"/>
    <w:rsid w:val="00191CEF"/>
    <w:rsid w:val="001926B1"/>
    <w:rsid w:val="00192AF9"/>
    <w:rsid w:val="00192B6B"/>
    <w:rsid w:val="00192ED3"/>
    <w:rsid w:val="001934D1"/>
    <w:rsid w:val="00193984"/>
    <w:rsid w:val="00193D61"/>
    <w:rsid w:val="00194439"/>
    <w:rsid w:val="00194544"/>
    <w:rsid w:val="00194723"/>
    <w:rsid w:val="001954F1"/>
    <w:rsid w:val="00195572"/>
    <w:rsid w:val="0019597B"/>
    <w:rsid w:val="00195BD8"/>
    <w:rsid w:val="00195C8A"/>
    <w:rsid w:val="00195CF3"/>
    <w:rsid w:val="00196FAF"/>
    <w:rsid w:val="00197118"/>
    <w:rsid w:val="0019749C"/>
    <w:rsid w:val="00197654"/>
    <w:rsid w:val="00197943"/>
    <w:rsid w:val="00197EF6"/>
    <w:rsid w:val="001A08A4"/>
    <w:rsid w:val="001A0B73"/>
    <w:rsid w:val="001A0DF2"/>
    <w:rsid w:val="001A18C1"/>
    <w:rsid w:val="001A1DD2"/>
    <w:rsid w:val="001A2163"/>
    <w:rsid w:val="001A225E"/>
    <w:rsid w:val="001A25FD"/>
    <w:rsid w:val="001A2693"/>
    <w:rsid w:val="001A2E70"/>
    <w:rsid w:val="001A39B5"/>
    <w:rsid w:val="001A498F"/>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EE"/>
    <w:rsid w:val="001B3250"/>
    <w:rsid w:val="001B33A4"/>
    <w:rsid w:val="001B370C"/>
    <w:rsid w:val="001B3C7D"/>
    <w:rsid w:val="001B3F4C"/>
    <w:rsid w:val="001B4266"/>
    <w:rsid w:val="001B50F3"/>
    <w:rsid w:val="001B5370"/>
    <w:rsid w:val="001B53D6"/>
    <w:rsid w:val="001B59DE"/>
    <w:rsid w:val="001B5A34"/>
    <w:rsid w:val="001B77FA"/>
    <w:rsid w:val="001B7A17"/>
    <w:rsid w:val="001C1AD0"/>
    <w:rsid w:val="001C1CC5"/>
    <w:rsid w:val="001C24BC"/>
    <w:rsid w:val="001C305A"/>
    <w:rsid w:val="001C37BD"/>
    <w:rsid w:val="001C40F2"/>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E48"/>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D93"/>
    <w:rsid w:val="002058A4"/>
    <w:rsid w:val="002059C4"/>
    <w:rsid w:val="00206179"/>
    <w:rsid w:val="002061C3"/>
    <w:rsid w:val="002078CF"/>
    <w:rsid w:val="0020796D"/>
    <w:rsid w:val="00207CC3"/>
    <w:rsid w:val="00207E02"/>
    <w:rsid w:val="00207E40"/>
    <w:rsid w:val="00207FAC"/>
    <w:rsid w:val="00210068"/>
    <w:rsid w:val="002101DC"/>
    <w:rsid w:val="00210594"/>
    <w:rsid w:val="00210870"/>
    <w:rsid w:val="00212C25"/>
    <w:rsid w:val="00212F68"/>
    <w:rsid w:val="002135C6"/>
    <w:rsid w:val="00213F59"/>
    <w:rsid w:val="002140C5"/>
    <w:rsid w:val="00214B9D"/>
    <w:rsid w:val="00214D4B"/>
    <w:rsid w:val="00215B09"/>
    <w:rsid w:val="00215FB5"/>
    <w:rsid w:val="002163DC"/>
    <w:rsid w:val="00216766"/>
    <w:rsid w:val="00216820"/>
    <w:rsid w:val="00216E38"/>
    <w:rsid w:val="00217893"/>
    <w:rsid w:val="0022052F"/>
    <w:rsid w:val="00220588"/>
    <w:rsid w:val="00220B88"/>
    <w:rsid w:val="002211A8"/>
    <w:rsid w:val="00221235"/>
    <w:rsid w:val="00221CC0"/>
    <w:rsid w:val="0022234B"/>
    <w:rsid w:val="0022273B"/>
    <w:rsid w:val="00223614"/>
    <w:rsid w:val="00223D79"/>
    <w:rsid w:val="00224F0F"/>
    <w:rsid w:val="00225091"/>
    <w:rsid w:val="002256CF"/>
    <w:rsid w:val="002257D8"/>
    <w:rsid w:val="00225BEF"/>
    <w:rsid w:val="00226551"/>
    <w:rsid w:val="002267DE"/>
    <w:rsid w:val="00226AD0"/>
    <w:rsid w:val="002279BC"/>
    <w:rsid w:val="002306AB"/>
    <w:rsid w:val="00231166"/>
    <w:rsid w:val="0023232F"/>
    <w:rsid w:val="00232F9F"/>
    <w:rsid w:val="00233169"/>
    <w:rsid w:val="0023335E"/>
    <w:rsid w:val="002338C0"/>
    <w:rsid w:val="002340D1"/>
    <w:rsid w:val="002342E3"/>
    <w:rsid w:val="00234717"/>
    <w:rsid w:val="00234920"/>
    <w:rsid w:val="0023505D"/>
    <w:rsid w:val="002358F1"/>
    <w:rsid w:val="002374F8"/>
    <w:rsid w:val="002377AA"/>
    <w:rsid w:val="00237EA0"/>
    <w:rsid w:val="002411C2"/>
    <w:rsid w:val="002415C7"/>
    <w:rsid w:val="0024180E"/>
    <w:rsid w:val="00241D43"/>
    <w:rsid w:val="00242459"/>
    <w:rsid w:val="002425E8"/>
    <w:rsid w:val="0024292A"/>
    <w:rsid w:val="00242CEB"/>
    <w:rsid w:val="002430AE"/>
    <w:rsid w:val="002431EF"/>
    <w:rsid w:val="00244688"/>
    <w:rsid w:val="00245655"/>
    <w:rsid w:val="00245DD5"/>
    <w:rsid w:val="00245E8F"/>
    <w:rsid w:val="0024735B"/>
    <w:rsid w:val="0024761F"/>
    <w:rsid w:val="002476D5"/>
    <w:rsid w:val="002510C4"/>
    <w:rsid w:val="0025176F"/>
    <w:rsid w:val="00251D4A"/>
    <w:rsid w:val="00252A35"/>
    <w:rsid w:val="00253090"/>
    <w:rsid w:val="00253C3C"/>
    <w:rsid w:val="00254895"/>
    <w:rsid w:val="00254B13"/>
    <w:rsid w:val="00255225"/>
    <w:rsid w:val="0025607C"/>
    <w:rsid w:val="00256CE5"/>
    <w:rsid w:val="002576BB"/>
    <w:rsid w:val="00257DA9"/>
    <w:rsid w:val="002601F1"/>
    <w:rsid w:val="002602D9"/>
    <w:rsid w:val="002603C7"/>
    <w:rsid w:val="002609DE"/>
    <w:rsid w:val="002616A9"/>
    <w:rsid w:val="002617A4"/>
    <w:rsid w:val="002620D1"/>
    <w:rsid w:val="00262386"/>
    <w:rsid w:val="00262A0C"/>
    <w:rsid w:val="00262D3D"/>
    <w:rsid w:val="00263B34"/>
    <w:rsid w:val="00263E7F"/>
    <w:rsid w:val="0026424A"/>
    <w:rsid w:val="0026491C"/>
    <w:rsid w:val="00264B13"/>
    <w:rsid w:val="00264EBF"/>
    <w:rsid w:val="00265210"/>
    <w:rsid w:val="0026649F"/>
    <w:rsid w:val="002670AA"/>
    <w:rsid w:val="00267262"/>
    <w:rsid w:val="00267751"/>
    <w:rsid w:val="0026785C"/>
    <w:rsid w:val="00267AF5"/>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988"/>
    <w:rsid w:val="00277535"/>
    <w:rsid w:val="00277634"/>
    <w:rsid w:val="0027776A"/>
    <w:rsid w:val="002779A1"/>
    <w:rsid w:val="00280265"/>
    <w:rsid w:val="00280AF0"/>
    <w:rsid w:val="00280ED6"/>
    <w:rsid w:val="00281309"/>
    <w:rsid w:val="00281735"/>
    <w:rsid w:val="00281A09"/>
    <w:rsid w:val="002821D0"/>
    <w:rsid w:val="002827A2"/>
    <w:rsid w:val="002827E4"/>
    <w:rsid w:val="00282C67"/>
    <w:rsid w:val="00282D4C"/>
    <w:rsid w:val="00282E1F"/>
    <w:rsid w:val="00283391"/>
    <w:rsid w:val="00283C6E"/>
    <w:rsid w:val="00283D6A"/>
    <w:rsid w:val="00284221"/>
    <w:rsid w:val="002847F1"/>
    <w:rsid w:val="00284BC3"/>
    <w:rsid w:val="00285B02"/>
    <w:rsid w:val="00285E5E"/>
    <w:rsid w:val="002907D9"/>
    <w:rsid w:val="00290850"/>
    <w:rsid w:val="00290E7C"/>
    <w:rsid w:val="00290F12"/>
    <w:rsid w:val="00291A5F"/>
    <w:rsid w:val="00291DCB"/>
    <w:rsid w:val="0029216D"/>
    <w:rsid w:val="002924DF"/>
    <w:rsid w:val="002926A1"/>
    <w:rsid w:val="00294181"/>
    <w:rsid w:val="00294B97"/>
    <w:rsid w:val="00294BE3"/>
    <w:rsid w:val="002955C5"/>
    <w:rsid w:val="002960E2"/>
    <w:rsid w:val="002970CF"/>
    <w:rsid w:val="00297490"/>
    <w:rsid w:val="002974D4"/>
    <w:rsid w:val="002A00F8"/>
    <w:rsid w:val="002A087A"/>
    <w:rsid w:val="002A1EB6"/>
    <w:rsid w:val="002A25D9"/>
    <w:rsid w:val="002A38EB"/>
    <w:rsid w:val="002A3B3E"/>
    <w:rsid w:val="002A3C89"/>
    <w:rsid w:val="002A43AA"/>
    <w:rsid w:val="002A4949"/>
    <w:rsid w:val="002A4AC9"/>
    <w:rsid w:val="002A5143"/>
    <w:rsid w:val="002A5313"/>
    <w:rsid w:val="002A62B6"/>
    <w:rsid w:val="002A637A"/>
    <w:rsid w:val="002A6658"/>
    <w:rsid w:val="002A6A87"/>
    <w:rsid w:val="002A70E6"/>
    <w:rsid w:val="002A71C8"/>
    <w:rsid w:val="002A7A35"/>
    <w:rsid w:val="002B0002"/>
    <w:rsid w:val="002B062F"/>
    <w:rsid w:val="002B12BE"/>
    <w:rsid w:val="002B144C"/>
    <w:rsid w:val="002B165D"/>
    <w:rsid w:val="002B189A"/>
    <w:rsid w:val="002B19CD"/>
    <w:rsid w:val="002B1AD3"/>
    <w:rsid w:val="002B1D80"/>
    <w:rsid w:val="002B1F93"/>
    <w:rsid w:val="002B2681"/>
    <w:rsid w:val="002B2E34"/>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00"/>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E48"/>
    <w:rsid w:val="002D61AE"/>
    <w:rsid w:val="002D6348"/>
    <w:rsid w:val="002D6D51"/>
    <w:rsid w:val="002D6E52"/>
    <w:rsid w:val="002D6EDC"/>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C02"/>
    <w:rsid w:val="002F05C1"/>
    <w:rsid w:val="002F0634"/>
    <w:rsid w:val="002F0663"/>
    <w:rsid w:val="002F0FBA"/>
    <w:rsid w:val="002F12E7"/>
    <w:rsid w:val="002F148F"/>
    <w:rsid w:val="002F1998"/>
    <w:rsid w:val="002F1CD9"/>
    <w:rsid w:val="002F1D5C"/>
    <w:rsid w:val="002F337B"/>
    <w:rsid w:val="002F3489"/>
    <w:rsid w:val="002F396F"/>
    <w:rsid w:val="002F44C0"/>
    <w:rsid w:val="002F536E"/>
    <w:rsid w:val="002F5A85"/>
    <w:rsid w:val="002F5EE2"/>
    <w:rsid w:val="002F5F47"/>
    <w:rsid w:val="002F5F8E"/>
    <w:rsid w:val="002F67FD"/>
    <w:rsid w:val="002F6889"/>
    <w:rsid w:val="002F69C3"/>
    <w:rsid w:val="002F6EDD"/>
    <w:rsid w:val="002F7A04"/>
    <w:rsid w:val="002F7B28"/>
    <w:rsid w:val="002F7D23"/>
    <w:rsid w:val="00300FEF"/>
    <w:rsid w:val="00301185"/>
    <w:rsid w:val="00301B49"/>
    <w:rsid w:val="0030230E"/>
    <w:rsid w:val="00302B3C"/>
    <w:rsid w:val="0030313E"/>
    <w:rsid w:val="00303C2A"/>
    <w:rsid w:val="00303D02"/>
    <w:rsid w:val="00303F9F"/>
    <w:rsid w:val="003049FC"/>
    <w:rsid w:val="00304E45"/>
    <w:rsid w:val="00305256"/>
    <w:rsid w:val="0030546C"/>
    <w:rsid w:val="00305F56"/>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783"/>
    <w:rsid w:val="00321802"/>
    <w:rsid w:val="00321A79"/>
    <w:rsid w:val="00321B1F"/>
    <w:rsid w:val="0032266C"/>
    <w:rsid w:val="00322F25"/>
    <w:rsid w:val="003232C3"/>
    <w:rsid w:val="00324073"/>
    <w:rsid w:val="003241B0"/>
    <w:rsid w:val="003241B4"/>
    <w:rsid w:val="0032494C"/>
    <w:rsid w:val="00325243"/>
    <w:rsid w:val="00325A84"/>
    <w:rsid w:val="00325AB2"/>
    <w:rsid w:val="00325BB7"/>
    <w:rsid w:val="00325D58"/>
    <w:rsid w:val="00325F1F"/>
    <w:rsid w:val="00326357"/>
    <w:rsid w:val="00326CB7"/>
    <w:rsid w:val="00326F19"/>
    <w:rsid w:val="00326F9E"/>
    <w:rsid w:val="003300F2"/>
    <w:rsid w:val="00330B31"/>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980"/>
    <w:rsid w:val="00344F46"/>
    <w:rsid w:val="00345141"/>
    <w:rsid w:val="003451F8"/>
    <w:rsid w:val="003453C2"/>
    <w:rsid w:val="00346410"/>
    <w:rsid w:val="003471CF"/>
    <w:rsid w:val="00350286"/>
    <w:rsid w:val="0035041E"/>
    <w:rsid w:val="00350730"/>
    <w:rsid w:val="00351D68"/>
    <w:rsid w:val="00352626"/>
    <w:rsid w:val="00352C78"/>
    <w:rsid w:val="003536CF"/>
    <w:rsid w:val="00353A48"/>
    <w:rsid w:val="00353D1B"/>
    <w:rsid w:val="00353EC0"/>
    <w:rsid w:val="00354AB4"/>
    <w:rsid w:val="00355501"/>
    <w:rsid w:val="00355743"/>
    <w:rsid w:val="00355846"/>
    <w:rsid w:val="003559E0"/>
    <w:rsid w:val="00355DC1"/>
    <w:rsid w:val="00356C87"/>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470"/>
    <w:rsid w:val="00374529"/>
    <w:rsid w:val="00374650"/>
    <w:rsid w:val="00374A04"/>
    <w:rsid w:val="00375417"/>
    <w:rsid w:val="0037545E"/>
    <w:rsid w:val="003754D9"/>
    <w:rsid w:val="00375B68"/>
    <w:rsid w:val="00375F1A"/>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508"/>
    <w:rsid w:val="003819C8"/>
    <w:rsid w:val="00381A66"/>
    <w:rsid w:val="00381AD6"/>
    <w:rsid w:val="003821B2"/>
    <w:rsid w:val="00382939"/>
    <w:rsid w:val="00382A83"/>
    <w:rsid w:val="003833CD"/>
    <w:rsid w:val="003835F5"/>
    <w:rsid w:val="00384F5A"/>
    <w:rsid w:val="00385D49"/>
    <w:rsid w:val="00386E76"/>
    <w:rsid w:val="00390093"/>
    <w:rsid w:val="003903FB"/>
    <w:rsid w:val="00390B20"/>
    <w:rsid w:val="0039114B"/>
    <w:rsid w:val="0039183A"/>
    <w:rsid w:val="00391FE7"/>
    <w:rsid w:val="0039299B"/>
    <w:rsid w:val="00393698"/>
    <w:rsid w:val="0039371E"/>
    <w:rsid w:val="00394C27"/>
    <w:rsid w:val="00394F42"/>
    <w:rsid w:val="00395247"/>
    <w:rsid w:val="00396CB4"/>
    <w:rsid w:val="003977D0"/>
    <w:rsid w:val="003A00F1"/>
    <w:rsid w:val="003A050E"/>
    <w:rsid w:val="003A050F"/>
    <w:rsid w:val="003A0CAA"/>
    <w:rsid w:val="003A0EC0"/>
    <w:rsid w:val="003A1229"/>
    <w:rsid w:val="003A1F9F"/>
    <w:rsid w:val="003A2F35"/>
    <w:rsid w:val="003A2F4F"/>
    <w:rsid w:val="003A30C5"/>
    <w:rsid w:val="003A3B84"/>
    <w:rsid w:val="003A3C99"/>
    <w:rsid w:val="003A43DD"/>
    <w:rsid w:val="003A441C"/>
    <w:rsid w:val="003A4559"/>
    <w:rsid w:val="003A534E"/>
    <w:rsid w:val="003A5AC9"/>
    <w:rsid w:val="003A636D"/>
    <w:rsid w:val="003A65F9"/>
    <w:rsid w:val="003A6638"/>
    <w:rsid w:val="003A6652"/>
    <w:rsid w:val="003A683D"/>
    <w:rsid w:val="003A6BC4"/>
    <w:rsid w:val="003A6EEA"/>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BA"/>
    <w:rsid w:val="003C50DB"/>
    <w:rsid w:val="003C5AB4"/>
    <w:rsid w:val="003C5CA2"/>
    <w:rsid w:val="003C6C3A"/>
    <w:rsid w:val="003C6C7B"/>
    <w:rsid w:val="003C6F95"/>
    <w:rsid w:val="003C7285"/>
    <w:rsid w:val="003C73E9"/>
    <w:rsid w:val="003C7763"/>
    <w:rsid w:val="003C7AFD"/>
    <w:rsid w:val="003C7CF1"/>
    <w:rsid w:val="003D0037"/>
    <w:rsid w:val="003D03D9"/>
    <w:rsid w:val="003D11CB"/>
    <w:rsid w:val="003D1383"/>
    <w:rsid w:val="003D2812"/>
    <w:rsid w:val="003D2912"/>
    <w:rsid w:val="003D33F6"/>
    <w:rsid w:val="003D346C"/>
    <w:rsid w:val="003D3597"/>
    <w:rsid w:val="003D36A1"/>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C31"/>
    <w:rsid w:val="003E4314"/>
    <w:rsid w:val="003E436D"/>
    <w:rsid w:val="003E4AC7"/>
    <w:rsid w:val="003E4DB9"/>
    <w:rsid w:val="003E51C1"/>
    <w:rsid w:val="003E5D8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8B6"/>
    <w:rsid w:val="003F6B13"/>
    <w:rsid w:val="003F740A"/>
    <w:rsid w:val="003F7FE3"/>
    <w:rsid w:val="00400269"/>
    <w:rsid w:val="00401004"/>
    <w:rsid w:val="004017E7"/>
    <w:rsid w:val="00401CAD"/>
    <w:rsid w:val="004022F2"/>
    <w:rsid w:val="0040276A"/>
    <w:rsid w:val="00402887"/>
    <w:rsid w:val="004038D3"/>
    <w:rsid w:val="00403C4D"/>
    <w:rsid w:val="0040427C"/>
    <w:rsid w:val="00404533"/>
    <w:rsid w:val="0040472C"/>
    <w:rsid w:val="004047D7"/>
    <w:rsid w:val="00404F74"/>
    <w:rsid w:val="00405855"/>
    <w:rsid w:val="00405997"/>
    <w:rsid w:val="004059AC"/>
    <w:rsid w:val="00405B22"/>
    <w:rsid w:val="00405D65"/>
    <w:rsid w:val="0040636B"/>
    <w:rsid w:val="0040657F"/>
    <w:rsid w:val="00406B9B"/>
    <w:rsid w:val="0040751E"/>
    <w:rsid w:val="00407939"/>
    <w:rsid w:val="00407E1E"/>
    <w:rsid w:val="004102B2"/>
    <w:rsid w:val="00410349"/>
    <w:rsid w:val="00410936"/>
    <w:rsid w:val="00410A15"/>
    <w:rsid w:val="0041188F"/>
    <w:rsid w:val="00411A74"/>
    <w:rsid w:val="00411B94"/>
    <w:rsid w:val="00411BD7"/>
    <w:rsid w:val="0041208A"/>
    <w:rsid w:val="004132EE"/>
    <w:rsid w:val="0041361C"/>
    <w:rsid w:val="00413D2E"/>
    <w:rsid w:val="00413FA7"/>
    <w:rsid w:val="004147BD"/>
    <w:rsid w:val="00415604"/>
    <w:rsid w:val="004157B6"/>
    <w:rsid w:val="00416583"/>
    <w:rsid w:val="004165BB"/>
    <w:rsid w:val="0041685F"/>
    <w:rsid w:val="00416CD6"/>
    <w:rsid w:val="00416D08"/>
    <w:rsid w:val="004170BC"/>
    <w:rsid w:val="00417604"/>
    <w:rsid w:val="00421D7D"/>
    <w:rsid w:val="00422A8C"/>
    <w:rsid w:val="00424668"/>
    <w:rsid w:val="0042470D"/>
    <w:rsid w:val="00424B94"/>
    <w:rsid w:val="00424C4C"/>
    <w:rsid w:val="004252AF"/>
    <w:rsid w:val="0042578B"/>
    <w:rsid w:val="004257A5"/>
    <w:rsid w:val="004259E9"/>
    <w:rsid w:val="00425CFB"/>
    <w:rsid w:val="0042788E"/>
    <w:rsid w:val="00431627"/>
    <w:rsid w:val="00431BEA"/>
    <w:rsid w:val="00432574"/>
    <w:rsid w:val="0043288C"/>
    <w:rsid w:val="00432F61"/>
    <w:rsid w:val="0043335A"/>
    <w:rsid w:val="00433991"/>
    <w:rsid w:val="00433A4A"/>
    <w:rsid w:val="00433FD7"/>
    <w:rsid w:val="004344CB"/>
    <w:rsid w:val="0043483A"/>
    <w:rsid w:val="004350FA"/>
    <w:rsid w:val="00435186"/>
    <w:rsid w:val="00435437"/>
    <w:rsid w:val="004356A8"/>
    <w:rsid w:val="00436201"/>
    <w:rsid w:val="004375A5"/>
    <w:rsid w:val="00437883"/>
    <w:rsid w:val="00437CDD"/>
    <w:rsid w:val="0044085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5F7"/>
    <w:rsid w:val="00452C1D"/>
    <w:rsid w:val="00453770"/>
    <w:rsid w:val="004545ED"/>
    <w:rsid w:val="00454F45"/>
    <w:rsid w:val="00455131"/>
    <w:rsid w:val="00455810"/>
    <w:rsid w:val="00455A08"/>
    <w:rsid w:val="00455AA9"/>
    <w:rsid w:val="00455D76"/>
    <w:rsid w:val="00455EBD"/>
    <w:rsid w:val="00456067"/>
    <w:rsid w:val="00456A2D"/>
    <w:rsid w:val="00457163"/>
    <w:rsid w:val="0045773D"/>
    <w:rsid w:val="0045775F"/>
    <w:rsid w:val="00457F5A"/>
    <w:rsid w:val="00460069"/>
    <w:rsid w:val="00460244"/>
    <w:rsid w:val="00460401"/>
    <w:rsid w:val="00460A16"/>
    <w:rsid w:val="00461904"/>
    <w:rsid w:val="00461CE4"/>
    <w:rsid w:val="004624F4"/>
    <w:rsid w:val="00462587"/>
    <w:rsid w:val="004625A7"/>
    <w:rsid w:val="00463465"/>
    <w:rsid w:val="004635E0"/>
    <w:rsid w:val="00463888"/>
    <w:rsid w:val="00463897"/>
    <w:rsid w:val="004642FA"/>
    <w:rsid w:val="00464400"/>
    <w:rsid w:val="0046472C"/>
    <w:rsid w:val="00464912"/>
    <w:rsid w:val="00465067"/>
    <w:rsid w:val="004658BF"/>
    <w:rsid w:val="00466004"/>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A9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B4"/>
    <w:rsid w:val="00492271"/>
    <w:rsid w:val="004923AA"/>
    <w:rsid w:val="00492AF1"/>
    <w:rsid w:val="00493F87"/>
    <w:rsid w:val="004951F7"/>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D4B"/>
    <w:rsid w:val="004A3F9F"/>
    <w:rsid w:val="004A4444"/>
    <w:rsid w:val="004A4761"/>
    <w:rsid w:val="004A48CA"/>
    <w:rsid w:val="004A4C80"/>
    <w:rsid w:val="004A4DA2"/>
    <w:rsid w:val="004A51B9"/>
    <w:rsid w:val="004A53AB"/>
    <w:rsid w:val="004A553B"/>
    <w:rsid w:val="004A60B1"/>
    <w:rsid w:val="004A7223"/>
    <w:rsid w:val="004A7485"/>
    <w:rsid w:val="004A7F0E"/>
    <w:rsid w:val="004B0A02"/>
    <w:rsid w:val="004B0E0C"/>
    <w:rsid w:val="004B15B4"/>
    <w:rsid w:val="004B1B04"/>
    <w:rsid w:val="004B2DE0"/>
    <w:rsid w:val="004B2DE4"/>
    <w:rsid w:val="004B3551"/>
    <w:rsid w:val="004B42DF"/>
    <w:rsid w:val="004B4807"/>
    <w:rsid w:val="004B56DA"/>
    <w:rsid w:val="004B5982"/>
    <w:rsid w:val="004B685B"/>
    <w:rsid w:val="004B6BCA"/>
    <w:rsid w:val="004B6FBD"/>
    <w:rsid w:val="004B7455"/>
    <w:rsid w:val="004B7E66"/>
    <w:rsid w:val="004B7FBC"/>
    <w:rsid w:val="004C010A"/>
    <w:rsid w:val="004C076A"/>
    <w:rsid w:val="004C0B12"/>
    <w:rsid w:val="004C0BB9"/>
    <w:rsid w:val="004C1141"/>
    <w:rsid w:val="004C11AA"/>
    <w:rsid w:val="004C1695"/>
    <w:rsid w:val="004C26CC"/>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49A"/>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3F0"/>
    <w:rsid w:val="004E6400"/>
    <w:rsid w:val="004E6AD3"/>
    <w:rsid w:val="004E6F7E"/>
    <w:rsid w:val="004E71CB"/>
    <w:rsid w:val="004E776B"/>
    <w:rsid w:val="004E7D39"/>
    <w:rsid w:val="004F0107"/>
    <w:rsid w:val="004F0C1D"/>
    <w:rsid w:val="004F1077"/>
    <w:rsid w:val="004F10C1"/>
    <w:rsid w:val="004F1629"/>
    <w:rsid w:val="004F1635"/>
    <w:rsid w:val="004F1855"/>
    <w:rsid w:val="004F1866"/>
    <w:rsid w:val="004F1982"/>
    <w:rsid w:val="004F1E4F"/>
    <w:rsid w:val="004F30E1"/>
    <w:rsid w:val="004F33F0"/>
    <w:rsid w:val="004F37C1"/>
    <w:rsid w:val="004F4D51"/>
    <w:rsid w:val="004F50BE"/>
    <w:rsid w:val="004F6A94"/>
    <w:rsid w:val="004F6B16"/>
    <w:rsid w:val="004F6FEF"/>
    <w:rsid w:val="004F7943"/>
    <w:rsid w:val="005002B8"/>
    <w:rsid w:val="00500818"/>
    <w:rsid w:val="00501200"/>
    <w:rsid w:val="00501215"/>
    <w:rsid w:val="005016DD"/>
    <w:rsid w:val="005020EF"/>
    <w:rsid w:val="0050218B"/>
    <w:rsid w:val="0050224F"/>
    <w:rsid w:val="005025D3"/>
    <w:rsid w:val="005032DE"/>
    <w:rsid w:val="005035B0"/>
    <w:rsid w:val="00503B12"/>
    <w:rsid w:val="00503E5F"/>
    <w:rsid w:val="005047B8"/>
    <w:rsid w:val="00504E9D"/>
    <w:rsid w:val="00505506"/>
    <w:rsid w:val="005070CC"/>
    <w:rsid w:val="0050724C"/>
    <w:rsid w:val="005072B4"/>
    <w:rsid w:val="00507441"/>
    <w:rsid w:val="00507DC9"/>
    <w:rsid w:val="005107DF"/>
    <w:rsid w:val="0051113D"/>
    <w:rsid w:val="0051148D"/>
    <w:rsid w:val="00511E57"/>
    <w:rsid w:val="005122FE"/>
    <w:rsid w:val="0051252C"/>
    <w:rsid w:val="0051258B"/>
    <w:rsid w:val="0051270F"/>
    <w:rsid w:val="00512760"/>
    <w:rsid w:val="00512B1D"/>
    <w:rsid w:val="00512C9F"/>
    <w:rsid w:val="00512D6B"/>
    <w:rsid w:val="00512E53"/>
    <w:rsid w:val="0051329C"/>
    <w:rsid w:val="00513D2A"/>
    <w:rsid w:val="0051416C"/>
    <w:rsid w:val="005143AF"/>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2E6"/>
    <w:rsid w:val="005346BB"/>
    <w:rsid w:val="00535763"/>
    <w:rsid w:val="005357BB"/>
    <w:rsid w:val="005377B5"/>
    <w:rsid w:val="005378FC"/>
    <w:rsid w:val="005379E7"/>
    <w:rsid w:val="00537A4A"/>
    <w:rsid w:val="00540094"/>
    <w:rsid w:val="005404A6"/>
    <w:rsid w:val="00540743"/>
    <w:rsid w:val="00540C9A"/>
    <w:rsid w:val="0054132A"/>
    <w:rsid w:val="005415E4"/>
    <w:rsid w:val="005418DE"/>
    <w:rsid w:val="00541BC4"/>
    <w:rsid w:val="005420ED"/>
    <w:rsid w:val="00542A74"/>
    <w:rsid w:val="00543AE0"/>
    <w:rsid w:val="005448A6"/>
    <w:rsid w:val="005464B7"/>
    <w:rsid w:val="00547265"/>
    <w:rsid w:val="00547443"/>
    <w:rsid w:val="00547A3A"/>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56"/>
    <w:rsid w:val="00563B8D"/>
    <w:rsid w:val="00563DE6"/>
    <w:rsid w:val="0056412E"/>
    <w:rsid w:val="00564379"/>
    <w:rsid w:val="0056444E"/>
    <w:rsid w:val="005647FE"/>
    <w:rsid w:val="005648A8"/>
    <w:rsid w:val="00564AD2"/>
    <w:rsid w:val="00564B12"/>
    <w:rsid w:val="00564ED0"/>
    <w:rsid w:val="00565036"/>
    <w:rsid w:val="005651C4"/>
    <w:rsid w:val="00565724"/>
    <w:rsid w:val="005669CC"/>
    <w:rsid w:val="00566CC6"/>
    <w:rsid w:val="005670A1"/>
    <w:rsid w:val="00567348"/>
    <w:rsid w:val="00567800"/>
    <w:rsid w:val="00567A52"/>
    <w:rsid w:val="00567D50"/>
    <w:rsid w:val="00570722"/>
    <w:rsid w:val="00570E1D"/>
    <w:rsid w:val="00570F54"/>
    <w:rsid w:val="0057118D"/>
    <w:rsid w:val="00571523"/>
    <w:rsid w:val="0057158C"/>
    <w:rsid w:val="005717E5"/>
    <w:rsid w:val="005717E7"/>
    <w:rsid w:val="0057188A"/>
    <w:rsid w:val="00571EE0"/>
    <w:rsid w:val="00572AF3"/>
    <w:rsid w:val="00574529"/>
    <w:rsid w:val="005753B6"/>
    <w:rsid w:val="00575DFE"/>
    <w:rsid w:val="00575E27"/>
    <w:rsid w:val="005769FF"/>
    <w:rsid w:val="00576C3B"/>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64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45C"/>
    <w:rsid w:val="005A0791"/>
    <w:rsid w:val="005A07D8"/>
    <w:rsid w:val="005A15D6"/>
    <w:rsid w:val="005A195F"/>
    <w:rsid w:val="005A2704"/>
    <w:rsid w:val="005A28C8"/>
    <w:rsid w:val="005A2AC1"/>
    <w:rsid w:val="005A2B07"/>
    <w:rsid w:val="005A342E"/>
    <w:rsid w:val="005A3607"/>
    <w:rsid w:val="005A3FB0"/>
    <w:rsid w:val="005A58E6"/>
    <w:rsid w:val="005A62C5"/>
    <w:rsid w:val="005A65C8"/>
    <w:rsid w:val="005A74E8"/>
    <w:rsid w:val="005B0449"/>
    <w:rsid w:val="005B06DE"/>
    <w:rsid w:val="005B0749"/>
    <w:rsid w:val="005B19E4"/>
    <w:rsid w:val="005B1D8D"/>
    <w:rsid w:val="005B24C3"/>
    <w:rsid w:val="005B2A1D"/>
    <w:rsid w:val="005B2B07"/>
    <w:rsid w:val="005B2C82"/>
    <w:rsid w:val="005B2D9B"/>
    <w:rsid w:val="005B2FD0"/>
    <w:rsid w:val="005B34A6"/>
    <w:rsid w:val="005B383F"/>
    <w:rsid w:val="005B399E"/>
    <w:rsid w:val="005B3BE2"/>
    <w:rsid w:val="005B3D70"/>
    <w:rsid w:val="005B46C1"/>
    <w:rsid w:val="005B484F"/>
    <w:rsid w:val="005B4B05"/>
    <w:rsid w:val="005B537C"/>
    <w:rsid w:val="005B5793"/>
    <w:rsid w:val="005B5ED5"/>
    <w:rsid w:val="005B654A"/>
    <w:rsid w:val="005B6A49"/>
    <w:rsid w:val="005C0258"/>
    <w:rsid w:val="005C0B37"/>
    <w:rsid w:val="005C166D"/>
    <w:rsid w:val="005C17C2"/>
    <w:rsid w:val="005C1E12"/>
    <w:rsid w:val="005C2E7A"/>
    <w:rsid w:val="005C3F18"/>
    <w:rsid w:val="005C5BD5"/>
    <w:rsid w:val="005C6693"/>
    <w:rsid w:val="005C6C2A"/>
    <w:rsid w:val="005C6D8F"/>
    <w:rsid w:val="005D08AD"/>
    <w:rsid w:val="005D0CD2"/>
    <w:rsid w:val="005D1328"/>
    <w:rsid w:val="005D1747"/>
    <w:rsid w:val="005D1EC0"/>
    <w:rsid w:val="005D24F3"/>
    <w:rsid w:val="005D2CDD"/>
    <w:rsid w:val="005D342B"/>
    <w:rsid w:val="005D3932"/>
    <w:rsid w:val="005D393D"/>
    <w:rsid w:val="005D46A9"/>
    <w:rsid w:val="005D4AB8"/>
    <w:rsid w:val="005D511B"/>
    <w:rsid w:val="005D5B36"/>
    <w:rsid w:val="005D5E51"/>
    <w:rsid w:val="005D5FBB"/>
    <w:rsid w:val="005D6204"/>
    <w:rsid w:val="005D65CB"/>
    <w:rsid w:val="005D6A47"/>
    <w:rsid w:val="005D72FE"/>
    <w:rsid w:val="005D7383"/>
    <w:rsid w:val="005D7998"/>
    <w:rsid w:val="005D7A77"/>
    <w:rsid w:val="005D7D8C"/>
    <w:rsid w:val="005E07FD"/>
    <w:rsid w:val="005E08AE"/>
    <w:rsid w:val="005E0D10"/>
    <w:rsid w:val="005E1041"/>
    <w:rsid w:val="005E1572"/>
    <w:rsid w:val="005E2107"/>
    <w:rsid w:val="005E25A4"/>
    <w:rsid w:val="005E2611"/>
    <w:rsid w:val="005E2700"/>
    <w:rsid w:val="005E29E3"/>
    <w:rsid w:val="005E2C4A"/>
    <w:rsid w:val="005E2CD2"/>
    <w:rsid w:val="005E36FB"/>
    <w:rsid w:val="005E3B81"/>
    <w:rsid w:val="005E4667"/>
    <w:rsid w:val="005E4B18"/>
    <w:rsid w:val="005E4E02"/>
    <w:rsid w:val="005E5C65"/>
    <w:rsid w:val="005E5FE0"/>
    <w:rsid w:val="005E62F0"/>
    <w:rsid w:val="005E6C99"/>
    <w:rsid w:val="005E7735"/>
    <w:rsid w:val="005F03EF"/>
    <w:rsid w:val="005F03F3"/>
    <w:rsid w:val="005F0B78"/>
    <w:rsid w:val="005F0E6E"/>
    <w:rsid w:val="005F0FAB"/>
    <w:rsid w:val="005F1245"/>
    <w:rsid w:val="005F13F0"/>
    <w:rsid w:val="005F1476"/>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DBE"/>
    <w:rsid w:val="00612434"/>
    <w:rsid w:val="00612CE6"/>
    <w:rsid w:val="00612DA3"/>
    <w:rsid w:val="00612EDD"/>
    <w:rsid w:val="00612FBA"/>
    <w:rsid w:val="00613389"/>
    <w:rsid w:val="00614A7B"/>
    <w:rsid w:val="00614FF2"/>
    <w:rsid w:val="006158E4"/>
    <w:rsid w:val="006158FB"/>
    <w:rsid w:val="00615C08"/>
    <w:rsid w:val="0061733E"/>
    <w:rsid w:val="0061741C"/>
    <w:rsid w:val="006176FE"/>
    <w:rsid w:val="0061785B"/>
    <w:rsid w:val="006207BC"/>
    <w:rsid w:val="00621335"/>
    <w:rsid w:val="0062150E"/>
    <w:rsid w:val="00623F37"/>
    <w:rsid w:val="00623F56"/>
    <w:rsid w:val="006242E9"/>
    <w:rsid w:val="00624BA2"/>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CA8"/>
    <w:rsid w:val="00631E78"/>
    <w:rsid w:val="006323CE"/>
    <w:rsid w:val="00632B0E"/>
    <w:rsid w:val="00632F7B"/>
    <w:rsid w:val="00633526"/>
    <w:rsid w:val="00633A99"/>
    <w:rsid w:val="00633AD8"/>
    <w:rsid w:val="00633F89"/>
    <w:rsid w:val="0063491E"/>
    <w:rsid w:val="006349FB"/>
    <w:rsid w:val="00634E47"/>
    <w:rsid w:val="00635013"/>
    <w:rsid w:val="0063557A"/>
    <w:rsid w:val="00636208"/>
    <w:rsid w:val="006375BD"/>
    <w:rsid w:val="00637F68"/>
    <w:rsid w:val="00640399"/>
    <w:rsid w:val="00640996"/>
    <w:rsid w:val="00640DBD"/>
    <w:rsid w:val="0064169B"/>
    <w:rsid w:val="0064259A"/>
    <w:rsid w:val="00642683"/>
    <w:rsid w:val="006428CA"/>
    <w:rsid w:val="00642E25"/>
    <w:rsid w:val="00643409"/>
    <w:rsid w:val="0064351F"/>
    <w:rsid w:val="00643C6F"/>
    <w:rsid w:val="006440AA"/>
    <w:rsid w:val="006448B8"/>
    <w:rsid w:val="00644DB4"/>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CF"/>
    <w:rsid w:val="00654366"/>
    <w:rsid w:val="006545F9"/>
    <w:rsid w:val="006553A2"/>
    <w:rsid w:val="006553EF"/>
    <w:rsid w:val="00655F17"/>
    <w:rsid w:val="00660F6D"/>
    <w:rsid w:val="0066179A"/>
    <w:rsid w:val="006617F8"/>
    <w:rsid w:val="00661860"/>
    <w:rsid w:val="00661FC2"/>
    <w:rsid w:val="00662606"/>
    <w:rsid w:val="00662701"/>
    <w:rsid w:val="0066271C"/>
    <w:rsid w:val="00663099"/>
    <w:rsid w:val="006638AF"/>
    <w:rsid w:val="00664184"/>
    <w:rsid w:val="00664C39"/>
    <w:rsid w:val="0066500F"/>
    <w:rsid w:val="00665508"/>
    <w:rsid w:val="00665A9F"/>
    <w:rsid w:val="00665D82"/>
    <w:rsid w:val="00670121"/>
    <w:rsid w:val="00670373"/>
    <w:rsid w:val="006709BF"/>
    <w:rsid w:val="006715F4"/>
    <w:rsid w:val="00671B2B"/>
    <w:rsid w:val="00671D1D"/>
    <w:rsid w:val="00671DB5"/>
    <w:rsid w:val="0067281B"/>
    <w:rsid w:val="0067282A"/>
    <w:rsid w:val="00673538"/>
    <w:rsid w:val="006752D5"/>
    <w:rsid w:val="00675AFC"/>
    <w:rsid w:val="00676607"/>
    <w:rsid w:val="006773B6"/>
    <w:rsid w:val="00677704"/>
    <w:rsid w:val="00680281"/>
    <w:rsid w:val="00680D22"/>
    <w:rsid w:val="00681CDE"/>
    <w:rsid w:val="00681D66"/>
    <w:rsid w:val="00681E77"/>
    <w:rsid w:val="006824FC"/>
    <w:rsid w:val="006837D6"/>
    <w:rsid w:val="0068448B"/>
    <w:rsid w:val="00684A39"/>
    <w:rsid w:val="0068549B"/>
    <w:rsid w:val="00685538"/>
    <w:rsid w:val="00685A9B"/>
    <w:rsid w:val="00685C49"/>
    <w:rsid w:val="00685F30"/>
    <w:rsid w:val="006864E5"/>
    <w:rsid w:val="0068660C"/>
    <w:rsid w:val="006876B2"/>
    <w:rsid w:val="00687997"/>
    <w:rsid w:val="00687E47"/>
    <w:rsid w:val="0069025B"/>
    <w:rsid w:val="00690580"/>
    <w:rsid w:val="0069058D"/>
    <w:rsid w:val="006906C5"/>
    <w:rsid w:val="00690B5C"/>
    <w:rsid w:val="00691BDB"/>
    <w:rsid w:val="00691D1B"/>
    <w:rsid w:val="0069252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2F4"/>
    <w:rsid w:val="006A2327"/>
    <w:rsid w:val="006A2889"/>
    <w:rsid w:val="006A3033"/>
    <w:rsid w:val="006A331B"/>
    <w:rsid w:val="006A360D"/>
    <w:rsid w:val="006A49DE"/>
    <w:rsid w:val="006A4AF7"/>
    <w:rsid w:val="006A58FD"/>
    <w:rsid w:val="006A5FCC"/>
    <w:rsid w:val="006A6750"/>
    <w:rsid w:val="006A675A"/>
    <w:rsid w:val="006A737F"/>
    <w:rsid w:val="006A7476"/>
    <w:rsid w:val="006A7D03"/>
    <w:rsid w:val="006B019A"/>
    <w:rsid w:val="006B02BE"/>
    <w:rsid w:val="006B0411"/>
    <w:rsid w:val="006B12E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E0"/>
    <w:rsid w:val="006C2BCC"/>
    <w:rsid w:val="006C2ED7"/>
    <w:rsid w:val="006C3B38"/>
    <w:rsid w:val="006C407D"/>
    <w:rsid w:val="006C40F8"/>
    <w:rsid w:val="006C4A69"/>
    <w:rsid w:val="006C4B06"/>
    <w:rsid w:val="006C5611"/>
    <w:rsid w:val="006C571E"/>
    <w:rsid w:val="006C5D8A"/>
    <w:rsid w:val="006C5EF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7A"/>
    <w:rsid w:val="006E0DEA"/>
    <w:rsid w:val="006E1496"/>
    <w:rsid w:val="006E1CFB"/>
    <w:rsid w:val="006E202E"/>
    <w:rsid w:val="006E28D7"/>
    <w:rsid w:val="006E2957"/>
    <w:rsid w:val="006E2F05"/>
    <w:rsid w:val="006E3394"/>
    <w:rsid w:val="006E5188"/>
    <w:rsid w:val="006E533D"/>
    <w:rsid w:val="006E675C"/>
    <w:rsid w:val="006E6883"/>
    <w:rsid w:val="006E75C7"/>
    <w:rsid w:val="006E7679"/>
    <w:rsid w:val="006F2478"/>
    <w:rsid w:val="006F2559"/>
    <w:rsid w:val="006F2F71"/>
    <w:rsid w:val="006F4380"/>
    <w:rsid w:val="006F506C"/>
    <w:rsid w:val="006F5B33"/>
    <w:rsid w:val="006F631C"/>
    <w:rsid w:val="006F6DAA"/>
    <w:rsid w:val="006F7115"/>
    <w:rsid w:val="00700320"/>
    <w:rsid w:val="00701093"/>
    <w:rsid w:val="00701577"/>
    <w:rsid w:val="0070177A"/>
    <w:rsid w:val="00701F78"/>
    <w:rsid w:val="007022FB"/>
    <w:rsid w:val="0070256E"/>
    <w:rsid w:val="00702FDC"/>
    <w:rsid w:val="00703132"/>
    <w:rsid w:val="00703430"/>
    <w:rsid w:val="0070349D"/>
    <w:rsid w:val="00704310"/>
    <w:rsid w:val="007046CE"/>
    <w:rsid w:val="0070615D"/>
    <w:rsid w:val="0070681D"/>
    <w:rsid w:val="00706BD5"/>
    <w:rsid w:val="00706F4D"/>
    <w:rsid w:val="00707124"/>
    <w:rsid w:val="00707712"/>
    <w:rsid w:val="007079CD"/>
    <w:rsid w:val="00707E87"/>
    <w:rsid w:val="007101B7"/>
    <w:rsid w:val="00710F05"/>
    <w:rsid w:val="0071157E"/>
    <w:rsid w:val="007117A7"/>
    <w:rsid w:val="007128D8"/>
    <w:rsid w:val="007128DA"/>
    <w:rsid w:val="00712D41"/>
    <w:rsid w:val="0071379D"/>
    <w:rsid w:val="00713C6F"/>
    <w:rsid w:val="00714240"/>
    <w:rsid w:val="00714305"/>
    <w:rsid w:val="007152B7"/>
    <w:rsid w:val="007160DA"/>
    <w:rsid w:val="0071650A"/>
    <w:rsid w:val="0071679C"/>
    <w:rsid w:val="00716F5E"/>
    <w:rsid w:val="00717339"/>
    <w:rsid w:val="00717724"/>
    <w:rsid w:val="00717909"/>
    <w:rsid w:val="00717D94"/>
    <w:rsid w:val="00717DCC"/>
    <w:rsid w:val="007204DB"/>
    <w:rsid w:val="0072053E"/>
    <w:rsid w:val="007207C5"/>
    <w:rsid w:val="00720905"/>
    <w:rsid w:val="00720E2A"/>
    <w:rsid w:val="007212CA"/>
    <w:rsid w:val="0072163C"/>
    <w:rsid w:val="00721A8D"/>
    <w:rsid w:val="0072204F"/>
    <w:rsid w:val="007220C5"/>
    <w:rsid w:val="007221F7"/>
    <w:rsid w:val="00722B34"/>
    <w:rsid w:val="00723157"/>
    <w:rsid w:val="007233EE"/>
    <w:rsid w:val="00723492"/>
    <w:rsid w:val="00723FC5"/>
    <w:rsid w:val="007240F1"/>
    <w:rsid w:val="007243EB"/>
    <w:rsid w:val="007245C1"/>
    <w:rsid w:val="00724B68"/>
    <w:rsid w:val="00725292"/>
    <w:rsid w:val="00725A44"/>
    <w:rsid w:val="00725AB6"/>
    <w:rsid w:val="00725D1E"/>
    <w:rsid w:val="00726765"/>
    <w:rsid w:val="00726D3A"/>
    <w:rsid w:val="00726E9F"/>
    <w:rsid w:val="007270DC"/>
    <w:rsid w:val="00727CEA"/>
    <w:rsid w:val="007317B5"/>
    <w:rsid w:val="00731E10"/>
    <w:rsid w:val="0073210C"/>
    <w:rsid w:val="007321DE"/>
    <w:rsid w:val="0073238A"/>
    <w:rsid w:val="00732B5A"/>
    <w:rsid w:val="00733758"/>
    <w:rsid w:val="007346BC"/>
    <w:rsid w:val="00734737"/>
    <w:rsid w:val="007349E0"/>
    <w:rsid w:val="00734BBA"/>
    <w:rsid w:val="00735C77"/>
    <w:rsid w:val="00735E40"/>
    <w:rsid w:val="0073602A"/>
    <w:rsid w:val="0073633B"/>
    <w:rsid w:val="007364F3"/>
    <w:rsid w:val="0073660A"/>
    <w:rsid w:val="00736769"/>
    <w:rsid w:val="0073676A"/>
    <w:rsid w:val="007367F6"/>
    <w:rsid w:val="00736EA4"/>
    <w:rsid w:val="0073711D"/>
    <w:rsid w:val="0073778F"/>
    <w:rsid w:val="007422EF"/>
    <w:rsid w:val="00742ABB"/>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8A"/>
    <w:rsid w:val="00747A97"/>
    <w:rsid w:val="00750057"/>
    <w:rsid w:val="00750BFE"/>
    <w:rsid w:val="00751799"/>
    <w:rsid w:val="007520CD"/>
    <w:rsid w:val="0075257E"/>
    <w:rsid w:val="00752758"/>
    <w:rsid w:val="00752BFC"/>
    <w:rsid w:val="00752DE9"/>
    <w:rsid w:val="00752E01"/>
    <w:rsid w:val="00752FCB"/>
    <w:rsid w:val="007538D2"/>
    <w:rsid w:val="00753948"/>
    <w:rsid w:val="007539A2"/>
    <w:rsid w:val="00754259"/>
    <w:rsid w:val="007545D6"/>
    <w:rsid w:val="00754ABA"/>
    <w:rsid w:val="00754F0F"/>
    <w:rsid w:val="007552F1"/>
    <w:rsid w:val="007554D6"/>
    <w:rsid w:val="00755ABF"/>
    <w:rsid w:val="00755F3B"/>
    <w:rsid w:val="007560A1"/>
    <w:rsid w:val="007566CB"/>
    <w:rsid w:val="0075678B"/>
    <w:rsid w:val="00757947"/>
    <w:rsid w:val="00757968"/>
    <w:rsid w:val="00761F14"/>
    <w:rsid w:val="007620BE"/>
    <w:rsid w:val="0076216E"/>
    <w:rsid w:val="0076284D"/>
    <w:rsid w:val="00762B52"/>
    <w:rsid w:val="007630E3"/>
    <w:rsid w:val="007649AC"/>
    <w:rsid w:val="00764CFF"/>
    <w:rsid w:val="00764FD6"/>
    <w:rsid w:val="00765189"/>
    <w:rsid w:val="007654C6"/>
    <w:rsid w:val="00766211"/>
    <w:rsid w:val="00767410"/>
    <w:rsid w:val="00767D66"/>
    <w:rsid w:val="00767E88"/>
    <w:rsid w:val="007702A5"/>
    <w:rsid w:val="00771314"/>
    <w:rsid w:val="00771A43"/>
    <w:rsid w:val="00771D7A"/>
    <w:rsid w:val="00771EC8"/>
    <w:rsid w:val="007720C2"/>
    <w:rsid w:val="007731F0"/>
    <w:rsid w:val="007740AD"/>
    <w:rsid w:val="00774522"/>
    <w:rsid w:val="0077483D"/>
    <w:rsid w:val="00774AA5"/>
    <w:rsid w:val="0077554C"/>
    <w:rsid w:val="00775B59"/>
    <w:rsid w:val="00775FC3"/>
    <w:rsid w:val="007763E1"/>
    <w:rsid w:val="00777670"/>
    <w:rsid w:val="00777DC5"/>
    <w:rsid w:val="00777F63"/>
    <w:rsid w:val="00780864"/>
    <w:rsid w:val="00780F8E"/>
    <w:rsid w:val="007811A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102"/>
    <w:rsid w:val="00795C27"/>
    <w:rsid w:val="0079681D"/>
    <w:rsid w:val="00796861"/>
    <w:rsid w:val="00796EB0"/>
    <w:rsid w:val="007976F5"/>
    <w:rsid w:val="007A059A"/>
    <w:rsid w:val="007A130B"/>
    <w:rsid w:val="007A15EC"/>
    <w:rsid w:val="007A1E23"/>
    <w:rsid w:val="007A2F2E"/>
    <w:rsid w:val="007A55C8"/>
    <w:rsid w:val="007A5905"/>
    <w:rsid w:val="007A5BDA"/>
    <w:rsid w:val="007A5D9C"/>
    <w:rsid w:val="007A5F8C"/>
    <w:rsid w:val="007A68AD"/>
    <w:rsid w:val="007A739D"/>
    <w:rsid w:val="007A7D55"/>
    <w:rsid w:val="007A7E8A"/>
    <w:rsid w:val="007B009C"/>
    <w:rsid w:val="007B056A"/>
    <w:rsid w:val="007B0F0F"/>
    <w:rsid w:val="007B12FF"/>
    <w:rsid w:val="007B185F"/>
    <w:rsid w:val="007B2A01"/>
    <w:rsid w:val="007B2E75"/>
    <w:rsid w:val="007B2E78"/>
    <w:rsid w:val="007B3B8D"/>
    <w:rsid w:val="007B43A1"/>
    <w:rsid w:val="007B4B4A"/>
    <w:rsid w:val="007B4DFE"/>
    <w:rsid w:val="007B52AF"/>
    <w:rsid w:val="007B53FD"/>
    <w:rsid w:val="007B6219"/>
    <w:rsid w:val="007B6F6D"/>
    <w:rsid w:val="007B732B"/>
    <w:rsid w:val="007B7354"/>
    <w:rsid w:val="007B7651"/>
    <w:rsid w:val="007B773D"/>
    <w:rsid w:val="007C0612"/>
    <w:rsid w:val="007C0D70"/>
    <w:rsid w:val="007C1C57"/>
    <w:rsid w:val="007C348D"/>
    <w:rsid w:val="007C3B9B"/>
    <w:rsid w:val="007C3BC4"/>
    <w:rsid w:val="007C4A8E"/>
    <w:rsid w:val="007C4EA7"/>
    <w:rsid w:val="007C4F49"/>
    <w:rsid w:val="007C4FA1"/>
    <w:rsid w:val="007C50E5"/>
    <w:rsid w:val="007C5376"/>
    <w:rsid w:val="007C5CD7"/>
    <w:rsid w:val="007C65CC"/>
    <w:rsid w:val="007C7A8A"/>
    <w:rsid w:val="007C7D60"/>
    <w:rsid w:val="007D0225"/>
    <w:rsid w:val="007D0F6B"/>
    <w:rsid w:val="007D1221"/>
    <w:rsid w:val="007D1BAE"/>
    <w:rsid w:val="007D3B0D"/>
    <w:rsid w:val="007D41C0"/>
    <w:rsid w:val="007D5985"/>
    <w:rsid w:val="007D5C61"/>
    <w:rsid w:val="007D60F9"/>
    <w:rsid w:val="007D64BF"/>
    <w:rsid w:val="007D6857"/>
    <w:rsid w:val="007D6D19"/>
    <w:rsid w:val="007D7326"/>
    <w:rsid w:val="007D7364"/>
    <w:rsid w:val="007D7BC5"/>
    <w:rsid w:val="007E05CD"/>
    <w:rsid w:val="007E0A9D"/>
    <w:rsid w:val="007E0B89"/>
    <w:rsid w:val="007E0B96"/>
    <w:rsid w:val="007E1003"/>
    <w:rsid w:val="007E10E2"/>
    <w:rsid w:val="007E1893"/>
    <w:rsid w:val="007E1B0E"/>
    <w:rsid w:val="007E232C"/>
    <w:rsid w:val="007E2CF6"/>
    <w:rsid w:val="007E2E51"/>
    <w:rsid w:val="007E3D46"/>
    <w:rsid w:val="007E3D62"/>
    <w:rsid w:val="007E41FF"/>
    <w:rsid w:val="007E50FE"/>
    <w:rsid w:val="007E5F3B"/>
    <w:rsid w:val="007E5F55"/>
    <w:rsid w:val="007E625C"/>
    <w:rsid w:val="007E6857"/>
    <w:rsid w:val="007E7010"/>
    <w:rsid w:val="007E7231"/>
    <w:rsid w:val="007E7661"/>
    <w:rsid w:val="007F0164"/>
    <w:rsid w:val="007F1543"/>
    <w:rsid w:val="007F1A0D"/>
    <w:rsid w:val="007F1B2E"/>
    <w:rsid w:val="007F1B84"/>
    <w:rsid w:val="007F2173"/>
    <w:rsid w:val="007F2491"/>
    <w:rsid w:val="007F2536"/>
    <w:rsid w:val="007F2628"/>
    <w:rsid w:val="007F34C7"/>
    <w:rsid w:val="007F366E"/>
    <w:rsid w:val="007F47E7"/>
    <w:rsid w:val="007F4F75"/>
    <w:rsid w:val="007F501A"/>
    <w:rsid w:val="007F6402"/>
    <w:rsid w:val="007F6C4A"/>
    <w:rsid w:val="007F6C5E"/>
    <w:rsid w:val="007F70F3"/>
    <w:rsid w:val="0080079C"/>
    <w:rsid w:val="008019B9"/>
    <w:rsid w:val="0080269D"/>
    <w:rsid w:val="008040CB"/>
    <w:rsid w:val="008043C9"/>
    <w:rsid w:val="00804D0F"/>
    <w:rsid w:val="00804F45"/>
    <w:rsid w:val="00805131"/>
    <w:rsid w:val="0080533A"/>
    <w:rsid w:val="008055AB"/>
    <w:rsid w:val="0080573E"/>
    <w:rsid w:val="00805D63"/>
    <w:rsid w:val="00806044"/>
    <w:rsid w:val="00806116"/>
    <w:rsid w:val="008062CA"/>
    <w:rsid w:val="00806360"/>
    <w:rsid w:val="00807B75"/>
    <w:rsid w:val="00810237"/>
    <w:rsid w:val="008108E9"/>
    <w:rsid w:val="00810AF3"/>
    <w:rsid w:val="00813105"/>
    <w:rsid w:val="0081425E"/>
    <w:rsid w:val="008142E7"/>
    <w:rsid w:val="00814604"/>
    <w:rsid w:val="00814C2C"/>
    <w:rsid w:val="00814F72"/>
    <w:rsid w:val="008150F0"/>
    <w:rsid w:val="0081570A"/>
    <w:rsid w:val="00815D3F"/>
    <w:rsid w:val="00815D5F"/>
    <w:rsid w:val="00816329"/>
    <w:rsid w:val="008176D9"/>
    <w:rsid w:val="00817D5A"/>
    <w:rsid w:val="008216CF"/>
    <w:rsid w:val="00821BB1"/>
    <w:rsid w:val="00822FE2"/>
    <w:rsid w:val="0082332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73"/>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EB"/>
    <w:rsid w:val="008417FF"/>
    <w:rsid w:val="00841A95"/>
    <w:rsid w:val="00841D69"/>
    <w:rsid w:val="00841DD2"/>
    <w:rsid w:val="00841F69"/>
    <w:rsid w:val="008429BA"/>
    <w:rsid w:val="008441B1"/>
    <w:rsid w:val="008443F2"/>
    <w:rsid w:val="00845944"/>
    <w:rsid w:val="008459FC"/>
    <w:rsid w:val="00845AD5"/>
    <w:rsid w:val="00846788"/>
    <w:rsid w:val="008474BE"/>
    <w:rsid w:val="008475C6"/>
    <w:rsid w:val="008505E9"/>
    <w:rsid w:val="00851498"/>
    <w:rsid w:val="00851585"/>
    <w:rsid w:val="00851768"/>
    <w:rsid w:val="008517B7"/>
    <w:rsid w:val="00851E39"/>
    <w:rsid w:val="00852202"/>
    <w:rsid w:val="00852F58"/>
    <w:rsid w:val="0085364E"/>
    <w:rsid w:val="0085372A"/>
    <w:rsid w:val="008540C3"/>
    <w:rsid w:val="0085443F"/>
    <w:rsid w:val="00855F05"/>
    <w:rsid w:val="008563C3"/>
    <w:rsid w:val="008566F5"/>
    <w:rsid w:val="0085681A"/>
    <w:rsid w:val="00856832"/>
    <w:rsid w:val="00856CFA"/>
    <w:rsid w:val="008576A8"/>
    <w:rsid w:val="00857DE3"/>
    <w:rsid w:val="008601A5"/>
    <w:rsid w:val="00860506"/>
    <w:rsid w:val="00860F5E"/>
    <w:rsid w:val="00861205"/>
    <w:rsid w:val="00861C17"/>
    <w:rsid w:val="00861F49"/>
    <w:rsid w:val="0086202D"/>
    <w:rsid w:val="008624EE"/>
    <w:rsid w:val="00862DB8"/>
    <w:rsid w:val="0086303D"/>
    <w:rsid w:val="008638DF"/>
    <w:rsid w:val="00864390"/>
    <w:rsid w:val="008643DD"/>
    <w:rsid w:val="008656E1"/>
    <w:rsid w:val="008657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9AF"/>
    <w:rsid w:val="00875609"/>
    <w:rsid w:val="00875E60"/>
    <w:rsid w:val="00876B29"/>
    <w:rsid w:val="00876B6A"/>
    <w:rsid w:val="00876DB6"/>
    <w:rsid w:val="00876F48"/>
    <w:rsid w:val="00877A5D"/>
    <w:rsid w:val="00880148"/>
    <w:rsid w:val="008802B8"/>
    <w:rsid w:val="00880BDC"/>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7F2"/>
    <w:rsid w:val="00893C2B"/>
    <w:rsid w:val="00894B50"/>
    <w:rsid w:val="00894EF3"/>
    <w:rsid w:val="00895F31"/>
    <w:rsid w:val="008969D4"/>
    <w:rsid w:val="008978C5"/>
    <w:rsid w:val="008A00D5"/>
    <w:rsid w:val="008A0157"/>
    <w:rsid w:val="008A1365"/>
    <w:rsid w:val="008A1AB1"/>
    <w:rsid w:val="008A1D5F"/>
    <w:rsid w:val="008A216D"/>
    <w:rsid w:val="008A2970"/>
    <w:rsid w:val="008A2E29"/>
    <w:rsid w:val="008A3657"/>
    <w:rsid w:val="008A371A"/>
    <w:rsid w:val="008A3A6F"/>
    <w:rsid w:val="008A3C76"/>
    <w:rsid w:val="008A3C98"/>
    <w:rsid w:val="008A4861"/>
    <w:rsid w:val="008A51A5"/>
    <w:rsid w:val="008A5606"/>
    <w:rsid w:val="008A5873"/>
    <w:rsid w:val="008A5D2E"/>
    <w:rsid w:val="008A6002"/>
    <w:rsid w:val="008A60BA"/>
    <w:rsid w:val="008A629C"/>
    <w:rsid w:val="008A6B05"/>
    <w:rsid w:val="008A7E15"/>
    <w:rsid w:val="008B0DD1"/>
    <w:rsid w:val="008B1FB2"/>
    <w:rsid w:val="008B2A5F"/>
    <w:rsid w:val="008B31B9"/>
    <w:rsid w:val="008B3A4F"/>
    <w:rsid w:val="008B47EE"/>
    <w:rsid w:val="008B4851"/>
    <w:rsid w:val="008B4936"/>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024"/>
    <w:rsid w:val="008C230B"/>
    <w:rsid w:val="008C23CE"/>
    <w:rsid w:val="008C2A3F"/>
    <w:rsid w:val="008C39ED"/>
    <w:rsid w:val="008C3D60"/>
    <w:rsid w:val="008C3FB4"/>
    <w:rsid w:val="008C4071"/>
    <w:rsid w:val="008C5210"/>
    <w:rsid w:val="008C5433"/>
    <w:rsid w:val="008C5524"/>
    <w:rsid w:val="008C55EF"/>
    <w:rsid w:val="008C5658"/>
    <w:rsid w:val="008C5F5E"/>
    <w:rsid w:val="008C6767"/>
    <w:rsid w:val="008C6C13"/>
    <w:rsid w:val="008C6D60"/>
    <w:rsid w:val="008C6FC9"/>
    <w:rsid w:val="008C7B15"/>
    <w:rsid w:val="008C7C8C"/>
    <w:rsid w:val="008D03B2"/>
    <w:rsid w:val="008D07EC"/>
    <w:rsid w:val="008D0A7E"/>
    <w:rsid w:val="008D10F7"/>
    <w:rsid w:val="008D114E"/>
    <w:rsid w:val="008D1695"/>
    <w:rsid w:val="008D1798"/>
    <w:rsid w:val="008D181A"/>
    <w:rsid w:val="008D2C3D"/>
    <w:rsid w:val="008D2D3D"/>
    <w:rsid w:val="008D2D94"/>
    <w:rsid w:val="008D3187"/>
    <w:rsid w:val="008D3752"/>
    <w:rsid w:val="008D3AE8"/>
    <w:rsid w:val="008D454C"/>
    <w:rsid w:val="008D47FF"/>
    <w:rsid w:val="008D6DD2"/>
    <w:rsid w:val="008D6F67"/>
    <w:rsid w:val="008D6FCC"/>
    <w:rsid w:val="008D704D"/>
    <w:rsid w:val="008E0122"/>
    <w:rsid w:val="008E02DE"/>
    <w:rsid w:val="008E033C"/>
    <w:rsid w:val="008E1835"/>
    <w:rsid w:val="008E1BD3"/>
    <w:rsid w:val="008E2035"/>
    <w:rsid w:val="008E3081"/>
    <w:rsid w:val="008E31B9"/>
    <w:rsid w:val="008E42F1"/>
    <w:rsid w:val="008E479D"/>
    <w:rsid w:val="008E4A13"/>
    <w:rsid w:val="008E4A3C"/>
    <w:rsid w:val="008E4CB4"/>
    <w:rsid w:val="008E5A58"/>
    <w:rsid w:val="008E654F"/>
    <w:rsid w:val="008E656A"/>
    <w:rsid w:val="008E6D07"/>
    <w:rsid w:val="008E74B9"/>
    <w:rsid w:val="008E7753"/>
    <w:rsid w:val="008E7939"/>
    <w:rsid w:val="008E79CC"/>
    <w:rsid w:val="008E7A3B"/>
    <w:rsid w:val="008E7A3D"/>
    <w:rsid w:val="008E7C2A"/>
    <w:rsid w:val="008E7D27"/>
    <w:rsid w:val="008E7D87"/>
    <w:rsid w:val="008E7DB3"/>
    <w:rsid w:val="008F02EA"/>
    <w:rsid w:val="008F0404"/>
    <w:rsid w:val="008F0B38"/>
    <w:rsid w:val="008F18F2"/>
    <w:rsid w:val="008F1C0B"/>
    <w:rsid w:val="008F242E"/>
    <w:rsid w:val="008F2477"/>
    <w:rsid w:val="008F27A4"/>
    <w:rsid w:val="008F2826"/>
    <w:rsid w:val="008F2900"/>
    <w:rsid w:val="008F32D0"/>
    <w:rsid w:val="008F34D6"/>
    <w:rsid w:val="008F35AA"/>
    <w:rsid w:val="008F38C8"/>
    <w:rsid w:val="008F4194"/>
    <w:rsid w:val="008F4D52"/>
    <w:rsid w:val="008F5160"/>
    <w:rsid w:val="008F52B3"/>
    <w:rsid w:val="008F5556"/>
    <w:rsid w:val="008F59C5"/>
    <w:rsid w:val="008F5E15"/>
    <w:rsid w:val="008F60E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8F"/>
    <w:rsid w:val="009034DF"/>
    <w:rsid w:val="00903F2F"/>
    <w:rsid w:val="009043AE"/>
    <w:rsid w:val="00904BC4"/>
    <w:rsid w:val="00905116"/>
    <w:rsid w:val="00905C8B"/>
    <w:rsid w:val="009079D3"/>
    <w:rsid w:val="00907A79"/>
    <w:rsid w:val="00910C39"/>
    <w:rsid w:val="00911B90"/>
    <w:rsid w:val="00911C54"/>
    <w:rsid w:val="009122A7"/>
    <w:rsid w:val="00912795"/>
    <w:rsid w:val="00913029"/>
    <w:rsid w:val="00913127"/>
    <w:rsid w:val="00913EE3"/>
    <w:rsid w:val="009142CB"/>
    <w:rsid w:val="00914D3F"/>
    <w:rsid w:val="009152F5"/>
    <w:rsid w:val="0091557F"/>
    <w:rsid w:val="0091573E"/>
    <w:rsid w:val="00915AF0"/>
    <w:rsid w:val="0091615C"/>
    <w:rsid w:val="00916CA4"/>
    <w:rsid w:val="00917011"/>
    <w:rsid w:val="00917759"/>
    <w:rsid w:val="0092026D"/>
    <w:rsid w:val="009203C8"/>
    <w:rsid w:val="00920619"/>
    <w:rsid w:val="00920762"/>
    <w:rsid w:val="009207CE"/>
    <w:rsid w:val="00920A13"/>
    <w:rsid w:val="00920DF2"/>
    <w:rsid w:val="009216C5"/>
    <w:rsid w:val="00922326"/>
    <w:rsid w:val="00922922"/>
    <w:rsid w:val="00922AD2"/>
    <w:rsid w:val="00923A02"/>
    <w:rsid w:val="00924445"/>
    <w:rsid w:val="00925348"/>
    <w:rsid w:val="00925352"/>
    <w:rsid w:val="00925B89"/>
    <w:rsid w:val="009265B6"/>
    <w:rsid w:val="0092669B"/>
    <w:rsid w:val="00927DE7"/>
    <w:rsid w:val="00927FB2"/>
    <w:rsid w:val="00927FFC"/>
    <w:rsid w:val="009302A6"/>
    <w:rsid w:val="0093049E"/>
    <w:rsid w:val="00930569"/>
    <w:rsid w:val="00930CAC"/>
    <w:rsid w:val="00931518"/>
    <w:rsid w:val="00931E5B"/>
    <w:rsid w:val="00931F19"/>
    <w:rsid w:val="009323DD"/>
    <w:rsid w:val="0093261C"/>
    <w:rsid w:val="00934599"/>
    <w:rsid w:val="00934DE0"/>
    <w:rsid w:val="00935371"/>
    <w:rsid w:val="00935826"/>
    <w:rsid w:val="0093767A"/>
    <w:rsid w:val="009400B9"/>
    <w:rsid w:val="00940EF8"/>
    <w:rsid w:val="00942030"/>
    <w:rsid w:val="00942226"/>
    <w:rsid w:val="00942379"/>
    <w:rsid w:val="009425A7"/>
    <w:rsid w:val="00942662"/>
    <w:rsid w:val="00942B80"/>
    <w:rsid w:val="00942BCA"/>
    <w:rsid w:val="00942C81"/>
    <w:rsid w:val="00943B99"/>
    <w:rsid w:val="0094429A"/>
    <w:rsid w:val="0094490E"/>
    <w:rsid w:val="00945504"/>
    <w:rsid w:val="009465A0"/>
    <w:rsid w:val="00946722"/>
    <w:rsid w:val="0094717C"/>
    <w:rsid w:val="009501C3"/>
    <w:rsid w:val="009502BE"/>
    <w:rsid w:val="009502F5"/>
    <w:rsid w:val="0095251F"/>
    <w:rsid w:val="00952CCA"/>
    <w:rsid w:val="0095321C"/>
    <w:rsid w:val="00953D09"/>
    <w:rsid w:val="00953F2B"/>
    <w:rsid w:val="00954A8F"/>
    <w:rsid w:val="00955067"/>
    <w:rsid w:val="00955109"/>
    <w:rsid w:val="00955F2F"/>
    <w:rsid w:val="00956A4E"/>
    <w:rsid w:val="00956AB5"/>
    <w:rsid w:val="009572B3"/>
    <w:rsid w:val="00957893"/>
    <w:rsid w:val="00960A92"/>
    <w:rsid w:val="009611A7"/>
    <w:rsid w:val="00961502"/>
    <w:rsid w:val="009621A2"/>
    <w:rsid w:val="0096248C"/>
    <w:rsid w:val="00963009"/>
    <w:rsid w:val="0096353F"/>
    <w:rsid w:val="009639C8"/>
    <w:rsid w:val="00963E07"/>
    <w:rsid w:val="0096424C"/>
    <w:rsid w:val="00964695"/>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EA1"/>
    <w:rsid w:val="00975737"/>
    <w:rsid w:val="009757D8"/>
    <w:rsid w:val="0097598C"/>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281"/>
    <w:rsid w:val="00984B02"/>
    <w:rsid w:val="009855D4"/>
    <w:rsid w:val="00985A84"/>
    <w:rsid w:val="00985F55"/>
    <w:rsid w:val="00986CE1"/>
    <w:rsid w:val="00986FE3"/>
    <w:rsid w:val="00987DE7"/>
    <w:rsid w:val="00990052"/>
    <w:rsid w:val="009904A5"/>
    <w:rsid w:val="009906FC"/>
    <w:rsid w:val="00990E9B"/>
    <w:rsid w:val="009910A4"/>
    <w:rsid w:val="00991D5A"/>
    <w:rsid w:val="009921F1"/>
    <w:rsid w:val="009925F7"/>
    <w:rsid w:val="0099297C"/>
    <w:rsid w:val="00993376"/>
    <w:rsid w:val="0099370A"/>
    <w:rsid w:val="00993EC5"/>
    <w:rsid w:val="0099413E"/>
    <w:rsid w:val="009943D4"/>
    <w:rsid w:val="00995849"/>
    <w:rsid w:val="00995FEE"/>
    <w:rsid w:val="00996076"/>
    <w:rsid w:val="0099696F"/>
    <w:rsid w:val="00996A31"/>
    <w:rsid w:val="0099736C"/>
    <w:rsid w:val="009973B8"/>
    <w:rsid w:val="00997429"/>
    <w:rsid w:val="009978CF"/>
    <w:rsid w:val="009A0886"/>
    <w:rsid w:val="009A180D"/>
    <w:rsid w:val="009A1B1B"/>
    <w:rsid w:val="009A201E"/>
    <w:rsid w:val="009A3252"/>
    <w:rsid w:val="009A3A73"/>
    <w:rsid w:val="009A4377"/>
    <w:rsid w:val="009A43BF"/>
    <w:rsid w:val="009A50B5"/>
    <w:rsid w:val="009A5E7F"/>
    <w:rsid w:val="009A61DC"/>
    <w:rsid w:val="009A6678"/>
    <w:rsid w:val="009A7D11"/>
    <w:rsid w:val="009B0514"/>
    <w:rsid w:val="009B07F0"/>
    <w:rsid w:val="009B1258"/>
    <w:rsid w:val="009B2302"/>
    <w:rsid w:val="009B2D7A"/>
    <w:rsid w:val="009B3266"/>
    <w:rsid w:val="009B338B"/>
    <w:rsid w:val="009B3A3D"/>
    <w:rsid w:val="009B3AF8"/>
    <w:rsid w:val="009B3D97"/>
    <w:rsid w:val="009B3E46"/>
    <w:rsid w:val="009B3F3E"/>
    <w:rsid w:val="009B3FDD"/>
    <w:rsid w:val="009B490F"/>
    <w:rsid w:val="009B4B4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895"/>
    <w:rsid w:val="009C5AA9"/>
    <w:rsid w:val="009C621B"/>
    <w:rsid w:val="009C622E"/>
    <w:rsid w:val="009C658D"/>
    <w:rsid w:val="009C6631"/>
    <w:rsid w:val="009C69A4"/>
    <w:rsid w:val="009C6C1E"/>
    <w:rsid w:val="009C6DCC"/>
    <w:rsid w:val="009C6DFE"/>
    <w:rsid w:val="009C7351"/>
    <w:rsid w:val="009C74E3"/>
    <w:rsid w:val="009C7A2D"/>
    <w:rsid w:val="009C7D51"/>
    <w:rsid w:val="009D02CC"/>
    <w:rsid w:val="009D03EB"/>
    <w:rsid w:val="009D08A3"/>
    <w:rsid w:val="009D0B29"/>
    <w:rsid w:val="009D0C3F"/>
    <w:rsid w:val="009D0DC5"/>
    <w:rsid w:val="009D1038"/>
    <w:rsid w:val="009D162B"/>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657"/>
    <w:rsid w:val="009E6E3B"/>
    <w:rsid w:val="009E7952"/>
    <w:rsid w:val="009E7EA7"/>
    <w:rsid w:val="009E7FA2"/>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A7F"/>
    <w:rsid w:val="009F7C63"/>
    <w:rsid w:val="009F7D62"/>
    <w:rsid w:val="009F7F79"/>
    <w:rsid w:val="00A000BE"/>
    <w:rsid w:val="00A000F5"/>
    <w:rsid w:val="00A00765"/>
    <w:rsid w:val="00A014A8"/>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478"/>
    <w:rsid w:val="00A130D3"/>
    <w:rsid w:val="00A13EAF"/>
    <w:rsid w:val="00A147C9"/>
    <w:rsid w:val="00A14833"/>
    <w:rsid w:val="00A15C98"/>
    <w:rsid w:val="00A176D5"/>
    <w:rsid w:val="00A1780C"/>
    <w:rsid w:val="00A17DCF"/>
    <w:rsid w:val="00A215B6"/>
    <w:rsid w:val="00A217B2"/>
    <w:rsid w:val="00A21F3E"/>
    <w:rsid w:val="00A222A1"/>
    <w:rsid w:val="00A23042"/>
    <w:rsid w:val="00A23B71"/>
    <w:rsid w:val="00A23C2A"/>
    <w:rsid w:val="00A240E7"/>
    <w:rsid w:val="00A2480E"/>
    <w:rsid w:val="00A248CC"/>
    <w:rsid w:val="00A24EBE"/>
    <w:rsid w:val="00A24FBA"/>
    <w:rsid w:val="00A25168"/>
    <w:rsid w:val="00A25311"/>
    <w:rsid w:val="00A2534E"/>
    <w:rsid w:val="00A25672"/>
    <w:rsid w:val="00A25751"/>
    <w:rsid w:val="00A25D08"/>
    <w:rsid w:val="00A26794"/>
    <w:rsid w:val="00A26F11"/>
    <w:rsid w:val="00A27446"/>
    <w:rsid w:val="00A27846"/>
    <w:rsid w:val="00A3057D"/>
    <w:rsid w:val="00A30644"/>
    <w:rsid w:val="00A30DEC"/>
    <w:rsid w:val="00A3109F"/>
    <w:rsid w:val="00A3113F"/>
    <w:rsid w:val="00A31171"/>
    <w:rsid w:val="00A311DE"/>
    <w:rsid w:val="00A31436"/>
    <w:rsid w:val="00A31AAB"/>
    <w:rsid w:val="00A322CD"/>
    <w:rsid w:val="00A32686"/>
    <w:rsid w:val="00A32BE9"/>
    <w:rsid w:val="00A32C66"/>
    <w:rsid w:val="00A32DFF"/>
    <w:rsid w:val="00A3304D"/>
    <w:rsid w:val="00A33366"/>
    <w:rsid w:val="00A33684"/>
    <w:rsid w:val="00A343F4"/>
    <w:rsid w:val="00A3512C"/>
    <w:rsid w:val="00A351CC"/>
    <w:rsid w:val="00A3675E"/>
    <w:rsid w:val="00A3699B"/>
    <w:rsid w:val="00A36D58"/>
    <w:rsid w:val="00A37503"/>
    <w:rsid w:val="00A40BF5"/>
    <w:rsid w:val="00A41AC1"/>
    <w:rsid w:val="00A41CA4"/>
    <w:rsid w:val="00A42B33"/>
    <w:rsid w:val="00A42FE7"/>
    <w:rsid w:val="00A43140"/>
    <w:rsid w:val="00A4394E"/>
    <w:rsid w:val="00A43BC1"/>
    <w:rsid w:val="00A43C02"/>
    <w:rsid w:val="00A44166"/>
    <w:rsid w:val="00A44C01"/>
    <w:rsid w:val="00A45433"/>
    <w:rsid w:val="00A457D7"/>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43"/>
    <w:rsid w:val="00A57036"/>
    <w:rsid w:val="00A571AB"/>
    <w:rsid w:val="00A5749C"/>
    <w:rsid w:val="00A5751B"/>
    <w:rsid w:val="00A60457"/>
    <w:rsid w:val="00A60616"/>
    <w:rsid w:val="00A6076B"/>
    <w:rsid w:val="00A6180D"/>
    <w:rsid w:val="00A62C51"/>
    <w:rsid w:val="00A63571"/>
    <w:rsid w:val="00A637A9"/>
    <w:rsid w:val="00A63C55"/>
    <w:rsid w:val="00A63C9A"/>
    <w:rsid w:val="00A643DF"/>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060"/>
    <w:rsid w:val="00A73BF7"/>
    <w:rsid w:val="00A744AD"/>
    <w:rsid w:val="00A747AC"/>
    <w:rsid w:val="00A74B22"/>
    <w:rsid w:val="00A74B37"/>
    <w:rsid w:val="00A75114"/>
    <w:rsid w:val="00A75148"/>
    <w:rsid w:val="00A76F66"/>
    <w:rsid w:val="00A7781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90"/>
    <w:rsid w:val="00A84D66"/>
    <w:rsid w:val="00A865DA"/>
    <w:rsid w:val="00A86DA9"/>
    <w:rsid w:val="00A90986"/>
    <w:rsid w:val="00A90AF8"/>
    <w:rsid w:val="00A91483"/>
    <w:rsid w:val="00A91E8A"/>
    <w:rsid w:val="00A92611"/>
    <w:rsid w:val="00A934E0"/>
    <w:rsid w:val="00A93B79"/>
    <w:rsid w:val="00A93C5D"/>
    <w:rsid w:val="00A940CF"/>
    <w:rsid w:val="00A94354"/>
    <w:rsid w:val="00A94866"/>
    <w:rsid w:val="00A9488B"/>
    <w:rsid w:val="00A94AAE"/>
    <w:rsid w:val="00A96518"/>
    <w:rsid w:val="00A96630"/>
    <w:rsid w:val="00A97192"/>
    <w:rsid w:val="00A97EDD"/>
    <w:rsid w:val="00A97EF0"/>
    <w:rsid w:val="00AA0DC1"/>
    <w:rsid w:val="00AA1198"/>
    <w:rsid w:val="00AA1D1C"/>
    <w:rsid w:val="00AA1D7C"/>
    <w:rsid w:val="00AA23FB"/>
    <w:rsid w:val="00AA2718"/>
    <w:rsid w:val="00AA29DF"/>
    <w:rsid w:val="00AA2A14"/>
    <w:rsid w:val="00AA362E"/>
    <w:rsid w:val="00AA4CE6"/>
    <w:rsid w:val="00AA52E1"/>
    <w:rsid w:val="00AA5A8D"/>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36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E27"/>
    <w:rsid w:val="00AC4350"/>
    <w:rsid w:val="00AC4934"/>
    <w:rsid w:val="00AC69AA"/>
    <w:rsid w:val="00AC6CCC"/>
    <w:rsid w:val="00AC6F14"/>
    <w:rsid w:val="00AC7575"/>
    <w:rsid w:val="00AC7C29"/>
    <w:rsid w:val="00AD010C"/>
    <w:rsid w:val="00AD0431"/>
    <w:rsid w:val="00AD0911"/>
    <w:rsid w:val="00AD0F22"/>
    <w:rsid w:val="00AD16FA"/>
    <w:rsid w:val="00AD1B88"/>
    <w:rsid w:val="00AD1DCC"/>
    <w:rsid w:val="00AD2428"/>
    <w:rsid w:val="00AD352D"/>
    <w:rsid w:val="00AD3648"/>
    <w:rsid w:val="00AD3951"/>
    <w:rsid w:val="00AD3DCD"/>
    <w:rsid w:val="00AD4055"/>
    <w:rsid w:val="00AD4B4C"/>
    <w:rsid w:val="00AD5069"/>
    <w:rsid w:val="00AD51F7"/>
    <w:rsid w:val="00AD56F4"/>
    <w:rsid w:val="00AD57B1"/>
    <w:rsid w:val="00AD5BC5"/>
    <w:rsid w:val="00AD5DAD"/>
    <w:rsid w:val="00AD5DD1"/>
    <w:rsid w:val="00AD6119"/>
    <w:rsid w:val="00AD6A9B"/>
    <w:rsid w:val="00AD7D83"/>
    <w:rsid w:val="00AE0668"/>
    <w:rsid w:val="00AE1244"/>
    <w:rsid w:val="00AE1487"/>
    <w:rsid w:val="00AE17CE"/>
    <w:rsid w:val="00AE1C5F"/>
    <w:rsid w:val="00AE2B0B"/>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ED"/>
    <w:rsid w:val="00AF2BB5"/>
    <w:rsid w:val="00AF2FA1"/>
    <w:rsid w:val="00AF3816"/>
    <w:rsid w:val="00AF42F9"/>
    <w:rsid w:val="00AF4EF5"/>
    <w:rsid w:val="00AF551E"/>
    <w:rsid w:val="00AF5778"/>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107"/>
    <w:rsid w:val="00B03B38"/>
    <w:rsid w:val="00B03CE0"/>
    <w:rsid w:val="00B05A03"/>
    <w:rsid w:val="00B06A47"/>
    <w:rsid w:val="00B06EA0"/>
    <w:rsid w:val="00B07665"/>
    <w:rsid w:val="00B1096B"/>
    <w:rsid w:val="00B1123C"/>
    <w:rsid w:val="00B112A9"/>
    <w:rsid w:val="00B11806"/>
    <w:rsid w:val="00B123E4"/>
    <w:rsid w:val="00B12512"/>
    <w:rsid w:val="00B12BF6"/>
    <w:rsid w:val="00B1388F"/>
    <w:rsid w:val="00B14544"/>
    <w:rsid w:val="00B14651"/>
    <w:rsid w:val="00B149EA"/>
    <w:rsid w:val="00B157D6"/>
    <w:rsid w:val="00B16159"/>
    <w:rsid w:val="00B16562"/>
    <w:rsid w:val="00B166BC"/>
    <w:rsid w:val="00B16A8C"/>
    <w:rsid w:val="00B16D29"/>
    <w:rsid w:val="00B16D80"/>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E7F"/>
    <w:rsid w:val="00B27D89"/>
    <w:rsid w:val="00B30554"/>
    <w:rsid w:val="00B3055F"/>
    <w:rsid w:val="00B3068F"/>
    <w:rsid w:val="00B30979"/>
    <w:rsid w:val="00B30AC8"/>
    <w:rsid w:val="00B30CEA"/>
    <w:rsid w:val="00B3163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8E"/>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CD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5BD"/>
    <w:rsid w:val="00B62973"/>
    <w:rsid w:val="00B62C56"/>
    <w:rsid w:val="00B62D48"/>
    <w:rsid w:val="00B63578"/>
    <w:rsid w:val="00B63AAB"/>
    <w:rsid w:val="00B64343"/>
    <w:rsid w:val="00B64A0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C5B"/>
    <w:rsid w:val="00B76F24"/>
    <w:rsid w:val="00B76FA2"/>
    <w:rsid w:val="00B772DE"/>
    <w:rsid w:val="00B80303"/>
    <w:rsid w:val="00B80E8A"/>
    <w:rsid w:val="00B81936"/>
    <w:rsid w:val="00B81E4A"/>
    <w:rsid w:val="00B81F3E"/>
    <w:rsid w:val="00B83109"/>
    <w:rsid w:val="00B8383C"/>
    <w:rsid w:val="00B83AF3"/>
    <w:rsid w:val="00B84BCE"/>
    <w:rsid w:val="00B84D7D"/>
    <w:rsid w:val="00B852B7"/>
    <w:rsid w:val="00B856FF"/>
    <w:rsid w:val="00B85888"/>
    <w:rsid w:val="00B85D0A"/>
    <w:rsid w:val="00B85D18"/>
    <w:rsid w:val="00B86576"/>
    <w:rsid w:val="00B8671F"/>
    <w:rsid w:val="00B86CBC"/>
    <w:rsid w:val="00B87FE9"/>
    <w:rsid w:val="00B9137D"/>
    <w:rsid w:val="00B91FB8"/>
    <w:rsid w:val="00B9241A"/>
    <w:rsid w:val="00B927F0"/>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8E"/>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7C3"/>
    <w:rsid w:val="00BB0514"/>
    <w:rsid w:val="00BB0FC8"/>
    <w:rsid w:val="00BB174C"/>
    <w:rsid w:val="00BB1ED5"/>
    <w:rsid w:val="00BB2B0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861"/>
    <w:rsid w:val="00BC0EC9"/>
    <w:rsid w:val="00BC10FB"/>
    <w:rsid w:val="00BC1547"/>
    <w:rsid w:val="00BC1792"/>
    <w:rsid w:val="00BC1CD4"/>
    <w:rsid w:val="00BC1DBB"/>
    <w:rsid w:val="00BC22EF"/>
    <w:rsid w:val="00BC2907"/>
    <w:rsid w:val="00BC2E44"/>
    <w:rsid w:val="00BC2E6B"/>
    <w:rsid w:val="00BC3440"/>
    <w:rsid w:val="00BC3BBD"/>
    <w:rsid w:val="00BC3DF9"/>
    <w:rsid w:val="00BC3EEA"/>
    <w:rsid w:val="00BC403A"/>
    <w:rsid w:val="00BC512A"/>
    <w:rsid w:val="00BC5202"/>
    <w:rsid w:val="00BC5391"/>
    <w:rsid w:val="00BC5BF4"/>
    <w:rsid w:val="00BC7052"/>
    <w:rsid w:val="00BC759E"/>
    <w:rsid w:val="00BC7F89"/>
    <w:rsid w:val="00BD00CF"/>
    <w:rsid w:val="00BD0C86"/>
    <w:rsid w:val="00BD22D9"/>
    <w:rsid w:val="00BD3C64"/>
    <w:rsid w:val="00BD41D7"/>
    <w:rsid w:val="00BD4544"/>
    <w:rsid w:val="00BD584D"/>
    <w:rsid w:val="00BD65B2"/>
    <w:rsid w:val="00BD7443"/>
    <w:rsid w:val="00BD7C43"/>
    <w:rsid w:val="00BE0587"/>
    <w:rsid w:val="00BE072B"/>
    <w:rsid w:val="00BE180E"/>
    <w:rsid w:val="00BE1858"/>
    <w:rsid w:val="00BE190E"/>
    <w:rsid w:val="00BE2540"/>
    <w:rsid w:val="00BE2699"/>
    <w:rsid w:val="00BE26CD"/>
    <w:rsid w:val="00BE26FA"/>
    <w:rsid w:val="00BE3B73"/>
    <w:rsid w:val="00BE3C0E"/>
    <w:rsid w:val="00BE598F"/>
    <w:rsid w:val="00BE6552"/>
    <w:rsid w:val="00BE7C72"/>
    <w:rsid w:val="00BF073D"/>
    <w:rsid w:val="00BF129F"/>
    <w:rsid w:val="00BF1959"/>
    <w:rsid w:val="00BF1D3B"/>
    <w:rsid w:val="00BF1F5D"/>
    <w:rsid w:val="00BF22F5"/>
    <w:rsid w:val="00BF2B58"/>
    <w:rsid w:val="00BF4594"/>
    <w:rsid w:val="00BF4C8A"/>
    <w:rsid w:val="00BF5AEB"/>
    <w:rsid w:val="00BF6ABE"/>
    <w:rsid w:val="00BF6BED"/>
    <w:rsid w:val="00BF6C92"/>
    <w:rsid w:val="00BF6DCC"/>
    <w:rsid w:val="00BF73B5"/>
    <w:rsid w:val="00BF780E"/>
    <w:rsid w:val="00C00704"/>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EC7"/>
    <w:rsid w:val="00C07F25"/>
    <w:rsid w:val="00C10509"/>
    <w:rsid w:val="00C1117B"/>
    <w:rsid w:val="00C114E1"/>
    <w:rsid w:val="00C1157A"/>
    <w:rsid w:val="00C11848"/>
    <w:rsid w:val="00C11B4C"/>
    <w:rsid w:val="00C11BF4"/>
    <w:rsid w:val="00C122CF"/>
    <w:rsid w:val="00C1268D"/>
    <w:rsid w:val="00C13065"/>
    <w:rsid w:val="00C13204"/>
    <w:rsid w:val="00C137BA"/>
    <w:rsid w:val="00C13AA7"/>
    <w:rsid w:val="00C13D69"/>
    <w:rsid w:val="00C13F9C"/>
    <w:rsid w:val="00C1441F"/>
    <w:rsid w:val="00C1458E"/>
    <w:rsid w:val="00C147E1"/>
    <w:rsid w:val="00C14E2C"/>
    <w:rsid w:val="00C158E9"/>
    <w:rsid w:val="00C160A1"/>
    <w:rsid w:val="00C165C3"/>
    <w:rsid w:val="00C16987"/>
    <w:rsid w:val="00C16D04"/>
    <w:rsid w:val="00C171EA"/>
    <w:rsid w:val="00C179C4"/>
    <w:rsid w:val="00C17DFD"/>
    <w:rsid w:val="00C20A77"/>
    <w:rsid w:val="00C20E68"/>
    <w:rsid w:val="00C21132"/>
    <w:rsid w:val="00C21A30"/>
    <w:rsid w:val="00C22DB0"/>
    <w:rsid w:val="00C23413"/>
    <w:rsid w:val="00C23DFD"/>
    <w:rsid w:val="00C23E06"/>
    <w:rsid w:val="00C25FC8"/>
    <w:rsid w:val="00C26588"/>
    <w:rsid w:val="00C265EA"/>
    <w:rsid w:val="00C271D1"/>
    <w:rsid w:val="00C3061F"/>
    <w:rsid w:val="00C31457"/>
    <w:rsid w:val="00C31BFE"/>
    <w:rsid w:val="00C31F37"/>
    <w:rsid w:val="00C32030"/>
    <w:rsid w:val="00C32733"/>
    <w:rsid w:val="00C327B5"/>
    <w:rsid w:val="00C32E53"/>
    <w:rsid w:val="00C338F5"/>
    <w:rsid w:val="00C33DBC"/>
    <w:rsid w:val="00C34376"/>
    <w:rsid w:val="00C34753"/>
    <w:rsid w:val="00C34BAF"/>
    <w:rsid w:val="00C35066"/>
    <w:rsid w:val="00C3528A"/>
    <w:rsid w:val="00C357D8"/>
    <w:rsid w:val="00C35C26"/>
    <w:rsid w:val="00C373EA"/>
    <w:rsid w:val="00C37C99"/>
    <w:rsid w:val="00C37CB5"/>
    <w:rsid w:val="00C37E50"/>
    <w:rsid w:val="00C4066F"/>
    <w:rsid w:val="00C4108F"/>
    <w:rsid w:val="00C42A0E"/>
    <w:rsid w:val="00C438F5"/>
    <w:rsid w:val="00C440C0"/>
    <w:rsid w:val="00C441D7"/>
    <w:rsid w:val="00C4463D"/>
    <w:rsid w:val="00C447D2"/>
    <w:rsid w:val="00C45C1F"/>
    <w:rsid w:val="00C45C20"/>
    <w:rsid w:val="00C4619F"/>
    <w:rsid w:val="00C46663"/>
    <w:rsid w:val="00C468E9"/>
    <w:rsid w:val="00C47599"/>
    <w:rsid w:val="00C476FC"/>
    <w:rsid w:val="00C477E1"/>
    <w:rsid w:val="00C47CE7"/>
    <w:rsid w:val="00C504F9"/>
    <w:rsid w:val="00C50521"/>
    <w:rsid w:val="00C50B8F"/>
    <w:rsid w:val="00C515B6"/>
    <w:rsid w:val="00C52086"/>
    <w:rsid w:val="00C52854"/>
    <w:rsid w:val="00C52A24"/>
    <w:rsid w:val="00C52A2A"/>
    <w:rsid w:val="00C544C8"/>
    <w:rsid w:val="00C54574"/>
    <w:rsid w:val="00C56765"/>
    <w:rsid w:val="00C5753C"/>
    <w:rsid w:val="00C57816"/>
    <w:rsid w:val="00C605A8"/>
    <w:rsid w:val="00C61071"/>
    <w:rsid w:val="00C611D3"/>
    <w:rsid w:val="00C612F6"/>
    <w:rsid w:val="00C61989"/>
    <w:rsid w:val="00C619A2"/>
    <w:rsid w:val="00C62047"/>
    <w:rsid w:val="00C62355"/>
    <w:rsid w:val="00C62C04"/>
    <w:rsid w:val="00C62D98"/>
    <w:rsid w:val="00C632A3"/>
    <w:rsid w:val="00C6361B"/>
    <w:rsid w:val="00C6399F"/>
    <w:rsid w:val="00C63E24"/>
    <w:rsid w:val="00C643C7"/>
    <w:rsid w:val="00C6497D"/>
    <w:rsid w:val="00C64A65"/>
    <w:rsid w:val="00C6526E"/>
    <w:rsid w:val="00C654DD"/>
    <w:rsid w:val="00C6562D"/>
    <w:rsid w:val="00C65A50"/>
    <w:rsid w:val="00C65CAE"/>
    <w:rsid w:val="00C665FD"/>
    <w:rsid w:val="00C66E3C"/>
    <w:rsid w:val="00C671FD"/>
    <w:rsid w:val="00C67553"/>
    <w:rsid w:val="00C67DBA"/>
    <w:rsid w:val="00C67E20"/>
    <w:rsid w:val="00C7012A"/>
    <w:rsid w:val="00C70701"/>
    <w:rsid w:val="00C70AD7"/>
    <w:rsid w:val="00C70F76"/>
    <w:rsid w:val="00C714A2"/>
    <w:rsid w:val="00C7179F"/>
    <w:rsid w:val="00C725E4"/>
    <w:rsid w:val="00C727CF"/>
    <w:rsid w:val="00C72D44"/>
    <w:rsid w:val="00C75E83"/>
    <w:rsid w:val="00C76036"/>
    <w:rsid w:val="00C7605B"/>
    <w:rsid w:val="00C769CC"/>
    <w:rsid w:val="00C7706C"/>
    <w:rsid w:val="00C77938"/>
    <w:rsid w:val="00C77AC5"/>
    <w:rsid w:val="00C77CAE"/>
    <w:rsid w:val="00C77EDB"/>
    <w:rsid w:val="00C80574"/>
    <w:rsid w:val="00C80EBC"/>
    <w:rsid w:val="00C8106D"/>
    <w:rsid w:val="00C822DC"/>
    <w:rsid w:val="00C83251"/>
    <w:rsid w:val="00C8357B"/>
    <w:rsid w:val="00C83765"/>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D2E"/>
    <w:rsid w:val="00C93EEC"/>
    <w:rsid w:val="00C940CA"/>
    <w:rsid w:val="00C9427A"/>
    <w:rsid w:val="00C94445"/>
    <w:rsid w:val="00C948BF"/>
    <w:rsid w:val="00C94A83"/>
    <w:rsid w:val="00C94B9F"/>
    <w:rsid w:val="00C955E6"/>
    <w:rsid w:val="00C95862"/>
    <w:rsid w:val="00C95B05"/>
    <w:rsid w:val="00C95D9A"/>
    <w:rsid w:val="00C96103"/>
    <w:rsid w:val="00C96406"/>
    <w:rsid w:val="00C96CEC"/>
    <w:rsid w:val="00C970BE"/>
    <w:rsid w:val="00C970C8"/>
    <w:rsid w:val="00C9745B"/>
    <w:rsid w:val="00CA02E5"/>
    <w:rsid w:val="00CA02FE"/>
    <w:rsid w:val="00CA0664"/>
    <w:rsid w:val="00CA1743"/>
    <w:rsid w:val="00CA237E"/>
    <w:rsid w:val="00CA26DA"/>
    <w:rsid w:val="00CA4139"/>
    <w:rsid w:val="00CA41BC"/>
    <w:rsid w:val="00CA42C1"/>
    <w:rsid w:val="00CA47CB"/>
    <w:rsid w:val="00CA48A7"/>
    <w:rsid w:val="00CA5166"/>
    <w:rsid w:val="00CA64E1"/>
    <w:rsid w:val="00CA7084"/>
    <w:rsid w:val="00CA77FA"/>
    <w:rsid w:val="00CB1389"/>
    <w:rsid w:val="00CB1979"/>
    <w:rsid w:val="00CB1B90"/>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21B"/>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00"/>
    <w:rsid w:val="00CC718A"/>
    <w:rsid w:val="00CC7433"/>
    <w:rsid w:val="00CC7915"/>
    <w:rsid w:val="00CC7BF3"/>
    <w:rsid w:val="00CC7C6B"/>
    <w:rsid w:val="00CD03A8"/>
    <w:rsid w:val="00CD03AD"/>
    <w:rsid w:val="00CD0A3B"/>
    <w:rsid w:val="00CD1642"/>
    <w:rsid w:val="00CD1769"/>
    <w:rsid w:val="00CD2536"/>
    <w:rsid w:val="00CD28BB"/>
    <w:rsid w:val="00CD2D93"/>
    <w:rsid w:val="00CD338F"/>
    <w:rsid w:val="00CD41CC"/>
    <w:rsid w:val="00CD46EA"/>
    <w:rsid w:val="00CD483E"/>
    <w:rsid w:val="00CD4A66"/>
    <w:rsid w:val="00CD5A4E"/>
    <w:rsid w:val="00CD5F1C"/>
    <w:rsid w:val="00CD63F3"/>
    <w:rsid w:val="00CD6F81"/>
    <w:rsid w:val="00CD73FF"/>
    <w:rsid w:val="00CD78F3"/>
    <w:rsid w:val="00CE07F5"/>
    <w:rsid w:val="00CE0A3E"/>
    <w:rsid w:val="00CE134E"/>
    <w:rsid w:val="00CE1414"/>
    <w:rsid w:val="00CE14DF"/>
    <w:rsid w:val="00CE1F13"/>
    <w:rsid w:val="00CE2489"/>
    <w:rsid w:val="00CE275A"/>
    <w:rsid w:val="00CE28F2"/>
    <w:rsid w:val="00CE2A25"/>
    <w:rsid w:val="00CE3247"/>
    <w:rsid w:val="00CE399B"/>
    <w:rsid w:val="00CE3BB2"/>
    <w:rsid w:val="00CE489A"/>
    <w:rsid w:val="00CE498D"/>
    <w:rsid w:val="00CE4FFA"/>
    <w:rsid w:val="00CE540C"/>
    <w:rsid w:val="00CE5A18"/>
    <w:rsid w:val="00CE6713"/>
    <w:rsid w:val="00CE6800"/>
    <w:rsid w:val="00CE7209"/>
    <w:rsid w:val="00CE75F2"/>
    <w:rsid w:val="00CE7939"/>
    <w:rsid w:val="00CE7FDF"/>
    <w:rsid w:val="00CF06D5"/>
    <w:rsid w:val="00CF06DE"/>
    <w:rsid w:val="00CF0DD2"/>
    <w:rsid w:val="00CF0E17"/>
    <w:rsid w:val="00CF1070"/>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DFE"/>
    <w:rsid w:val="00D10ED2"/>
    <w:rsid w:val="00D10FA6"/>
    <w:rsid w:val="00D117BA"/>
    <w:rsid w:val="00D11917"/>
    <w:rsid w:val="00D11B1E"/>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436"/>
    <w:rsid w:val="00D25782"/>
    <w:rsid w:val="00D2726E"/>
    <w:rsid w:val="00D277F6"/>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CD2"/>
    <w:rsid w:val="00D41D77"/>
    <w:rsid w:val="00D42637"/>
    <w:rsid w:val="00D43195"/>
    <w:rsid w:val="00D4327D"/>
    <w:rsid w:val="00D434C3"/>
    <w:rsid w:val="00D43E2A"/>
    <w:rsid w:val="00D44402"/>
    <w:rsid w:val="00D444F1"/>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A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54"/>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953"/>
    <w:rsid w:val="00D76CA3"/>
    <w:rsid w:val="00D77078"/>
    <w:rsid w:val="00D77C78"/>
    <w:rsid w:val="00D8046D"/>
    <w:rsid w:val="00D80CDF"/>
    <w:rsid w:val="00D81292"/>
    <w:rsid w:val="00D8178E"/>
    <w:rsid w:val="00D820FC"/>
    <w:rsid w:val="00D83945"/>
    <w:rsid w:val="00D840DA"/>
    <w:rsid w:val="00D84542"/>
    <w:rsid w:val="00D8625D"/>
    <w:rsid w:val="00D86901"/>
    <w:rsid w:val="00D86A7B"/>
    <w:rsid w:val="00D870C7"/>
    <w:rsid w:val="00D8792F"/>
    <w:rsid w:val="00D8795A"/>
    <w:rsid w:val="00D90B3E"/>
    <w:rsid w:val="00D90C01"/>
    <w:rsid w:val="00D90F0E"/>
    <w:rsid w:val="00D91242"/>
    <w:rsid w:val="00D91789"/>
    <w:rsid w:val="00D92083"/>
    <w:rsid w:val="00D93420"/>
    <w:rsid w:val="00D934AE"/>
    <w:rsid w:val="00D93838"/>
    <w:rsid w:val="00D93A2C"/>
    <w:rsid w:val="00D93AC0"/>
    <w:rsid w:val="00D94056"/>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0B"/>
    <w:rsid w:val="00DA1942"/>
    <w:rsid w:val="00DA1B9B"/>
    <w:rsid w:val="00DA22F0"/>
    <w:rsid w:val="00DA24E0"/>
    <w:rsid w:val="00DA28DE"/>
    <w:rsid w:val="00DA3109"/>
    <w:rsid w:val="00DA3BBF"/>
    <w:rsid w:val="00DA42B7"/>
    <w:rsid w:val="00DA558C"/>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6ED0"/>
    <w:rsid w:val="00DB7E29"/>
    <w:rsid w:val="00DB7F65"/>
    <w:rsid w:val="00DB7F9E"/>
    <w:rsid w:val="00DC0229"/>
    <w:rsid w:val="00DC09FD"/>
    <w:rsid w:val="00DC0DE3"/>
    <w:rsid w:val="00DC165B"/>
    <w:rsid w:val="00DC18B0"/>
    <w:rsid w:val="00DC1957"/>
    <w:rsid w:val="00DC1AF4"/>
    <w:rsid w:val="00DC2956"/>
    <w:rsid w:val="00DC3291"/>
    <w:rsid w:val="00DC35BA"/>
    <w:rsid w:val="00DC35EE"/>
    <w:rsid w:val="00DC3961"/>
    <w:rsid w:val="00DC3A1D"/>
    <w:rsid w:val="00DC3D76"/>
    <w:rsid w:val="00DC3F3B"/>
    <w:rsid w:val="00DC4BE0"/>
    <w:rsid w:val="00DC5C9E"/>
    <w:rsid w:val="00DC6585"/>
    <w:rsid w:val="00DC6D15"/>
    <w:rsid w:val="00DC6D49"/>
    <w:rsid w:val="00DC6E53"/>
    <w:rsid w:val="00DC7145"/>
    <w:rsid w:val="00DC71E2"/>
    <w:rsid w:val="00DC7576"/>
    <w:rsid w:val="00DC7607"/>
    <w:rsid w:val="00DC7CE8"/>
    <w:rsid w:val="00DD0085"/>
    <w:rsid w:val="00DD008C"/>
    <w:rsid w:val="00DD1114"/>
    <w:rsid w:val="00DD138F"/>
    <w:rsid w:val="00DD13C0"/>
    <w:rsid w:val="00DD1477"/>
    <w:rsid w:val="00DD1569"/>
    <w:rsid w:val="00DD1C9F"/>
    <w:rsid w:val="00DD21DA"/>
    <w:rsid w:val="00DD2519"/>
    <w:rsid w:val="00DD2736"/>
    <w:rsid w:val="00DD281E"/>
    <w:rsid w:val="00DD2A10"/>
    <w:rsid w:val="00DD2ADA"/>
    <w:rsid w:val="00DD2E82"/>
    <w:rsid w:val="00DD314D"/>
    <w:rsid w:val="00DD37E7"/>
    <w:rsid w:val="00DD3836"/>
    <w:rsid w:val="00DD39A8"/>
    <w:rsid w:val="00DD47C8"/>
    <w:rsid w:val="00DD4EEB"/>
    <w:rsid w:val="00DD5A6E"/>
    <w:rsid w:val="00DD5EB4"/>
    <w:rsid w:val="00DD6064"/>
    <w:rsid w:val="00DD6138"/>
    <w:rsid w:val="00DD6240"/>
    <w:rsid w:val="00DD649E"/>
    <w:rsid w:val="00DD65A3"/>
    <w:rsid w:val="00DD7697"/>
    <w:rsid w:val="00DD76D5"/>
    <w:rsid w:val="00DD772F"/>
    <w:rsid w:val="00DD7CDF"/>
    <w:rsid w:val="00DDB847"/>
    <w:rsid w:val="00DE0943"/>
    <w:rsid w:val="00DE0954"/>
    <w:rsid w:val="00DE0A53"/>
    <w:rsid w:val="00DE1720"/>
    <w:rsid w:val="00DE18FF"/>
    <w:rsid w:val="00DE2046"/>
    <w:rsid w:val="00DE290C"/>
    <w:rsid w:val="00DE34A5"/>
    <w:rsid w:val="00DE36CE"/>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46E"/>
    <w:rsid w:val="00DF17DB"/>
    <w:rsid w:val="00DF1869"/>
    <w:rsid w:val="00DF27B3"/>
    <w:rsid w:val="00DF28BA"/>
    <w:rsid w:val="00DF350A"/>
    <w:rsid w:val="00DF3708"/>
    <w:rsid w:val="00DF3DDF"/>
    <w:rsid w:val="00DF4509"/>
    <w:rsid w:val="00DF4D30"/>
    <w:rsid w:val="00DF5388"/>
    <w:rsid w:val="00DF5705"/>
    <w:rsid w:val="00DF58E2"/>
    <w:rsid w:val="00DF6558"/>
    <w:rsid w:val="00DF690E"/>
    <w:rsid w:val="00DF6A09"/>
    <w:rsid w:val="00DF6C8C"/>
    <w:rsid w:val="00DF6F0A"/>
    <w:rsid w:val="00DF75AC"/>
    <w:rsid w:val="00DF7D38"/>
    <w:rsid w:val="00DF7FC3"/>
    <w:rsid w:val="00E0152E"/>
    <w:rsid w:val="00E01599"/>
    <w:rsid w:val="00E0179C"/>
    <w:rsid w:val="00E02773"/>
    <w:rsid w:val="00E0288C"/>
    <w:rsid w:val="00E02E87"/>
    <w:rsid w:val="00E02EAC"/>
    <w:rsid w:val="00E0322B"/>
    <w:rsid w:val="00E042BB"/>
    <w:rsid w:val="00E04697"/>
    <w:rsid w:val="00E04919"/>
    <w:rsid w:val="00E05573"/>
    <w:rsid w:val="00E05E2D"/>
    <w:rsid w:val="00E069E3"/>
    <w:rsid w:val="00E076BB"/>
    <w:rsid w:val="00E101B8"/>
    <w:rsid w:val="00E10741"/>
    <w:rsid w:val="00E110DE"/>
    <w:rsid w:val="00E113C6"/>
    <w:rsid w:val="00E1204F"/>
    <w:rsid w:val="00E121DF"/>
    <w:rsid w:val="00E123CC"/>
    <w:rsid w:val="00E12FBA"/>
    <w:rsid w:val="00E1304E"/>
    <w:rsid w:val="00E1329C"/>
    <w:rsid w:val="00E13402"/>
    <w:rsid w:val="00E13E52"/>
    <w:rsid w:val="00E13E63"/>
    <w:rsid w:val="00E14179"/>
    <w:rsid w:val="00E146F6"/>
    <w:rsid w:val="00E146F8"/>
    <w:rsid w:val="00E15C9A"/>
    <w:rsid w:val="00E16072"/>
    <w:rsid w:val="00E160F5"/>
    <w:rsid w:val="00E16240"/>
    <w:rsid w:val="00E16281"/>
    <w:rsid w:val="00E16397"/>
    <w:rsid w:val="00E20832"/>
    <w:rsid w:val="00E20941"/>
    <w:rsid w:val="00E20B63"/>
    <w:rsid w:val="00E21018"/>
    <w:rsid w:val="00E213D4"/>
    <w:rsid w:val="00E217CA"/>
    <w:rsid w:val="00E2216E"/>
    <w:rsid w:val="00E2272C"/>
    <w:rsid w:val="00E22FEC"/>
    <w:rsid w:val="00E23360"/>
    <w:rsid w:val="00E23403"/>
    <w:rsid w:val="00E24B5E"/>
    <w:rsid w:val="00E24BA1"/>
    <w:rsid w:val="00E2520F"/>
    <w:rsid w:val="00E2534F"/>
    <w:rsid w:val="00E25A55"/>
    <w:rsid w:val="00E25B02"/>
    <w:rsid w:val="00E25CFD"/>
    <w:rsid w:val="00E25D98"/>
    <w:rsid w:val="00E262E0"/>
    <w:rsid w:val="00E268E3"/>
    <w:rsid w:val="00E2694C"/>
    <w:rsid w:val="00E270AB"/>
    <w:rsid w:val="00E27A96"/>
    <w:rsid w:val="00E30A51"/>
    <w:rsid w:val="00E30EE4"/>
    <w:rsid w:val="00E30F82"/>
    <w:rsid w:val="00E311C4"/>
    <w:rsid w:val="00E32664"/>
    <w:rsid w:val="00E32C8E"/>
    <w:rsid w:val="00E33261"/>
    <w:rsid w:val="00E345D2"/>
    <w:rsid w:val="00E347D3"/>
    <w:rsid w:val="00E354E1"/>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B69"/>
    <w:rsid w:val="00E43C91"/>
    <w:rsid w:val="00E43E42"/>
    <w:rsid w:val="00E43FBD"/>
    <w:rsid w:val="00E448B7"/>
    <w:rsid w:val="00E50D81"/>
    <w:rsid w:val="00E50F51"/>
    <w:rsid w:val="00E50F94"/>
    <w:rsid w:val="00E512A1"/>
    <w:rsid w:val="00E52B67"/>
    <w:rsid w:val="00E53CA2"/>
    <w:rsid w:val="00E53E12"/>
    <w:rsid w:val="00E54362"/>
    <w:rsid w:val="00E54BE2"/>
    <w:rsid w:val="00E55E1A"/>
    <w:rsid w:val="00E56BA8"/>
    <w:rsid w:val="00E56D88"/>
    <w:rsid w:val="00E57702"/>
    <w:rsid w:val="00E577C7"/>
    <w:rsid w:val="00E6008D"/>
    <w:rsid w:val="00E6084D"/>
    <w:rsid w:val="00E60B06"/>
    <w:rsid w:val="00E60C92"/>
    <w:rsid w:val="00E61D90"/>
    <w:rsid w:val="00E627B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32F"/>
    <w:rsid w:val="00E85E8B"/>
    <w:rsid w:val="00E865C4"/>
    <w:rsid w:val="00E865CE"/>
    <w:rsid w:val="00E86BCE"/>
    <w:rsid w:val="00E871A9"/>
    <w:rsid w:val="00E87FBB"/>
    <w:rsid w:val="00E9025B"/>
    <w:rsid w:val="00E90613"/>
    <w:rsid w:val="00E909CE"/>
    <w:rsid w:val="00E90D60"/>
    <w:rsid w:val="00E91188"/>
    <w:rsid w:val="00E91223"/>
    <w:rsid w:val="00E914FB"/>
    <w:rsid w:val="00E915FB"/>
    <w:rsid w:val="00E93148"/>
    <w:rsid w:val="00E934C8"/>
    <w:rsid w:val="00E93534"/>
    <w:rsid w:val="00E93F89"/>
    <w:rsid w:val="00E941C9"/>
    <w:rsid w:val="00E94274"/>
    <w:rsid w:val="00E9431B"/>
    <w:rsid w:val="00E9470E"/>
    <w:rsid w:val="00E95261"/>
    <w:rsid w:val="00E957CD"/>
    <w:rsid w:val="00E95964"/>
    <w:rsid w:val="00E959F1"/>
    <w:rsid w:val="00E95F7F"/>
    <w:rsid w:val="00E96378"/>
    <w:rsid w:val="00E9667A"/>
    <w:rsid w:val="00E96D31"/>
    <w:rsid w:val="00E96E22"/>
    <w:rsid w:val="00E97228"/>
    <w:rsid w:val="00E97C7F"/>
    <w:rsid w:val="00EA001C"/>
    <w:rsid w:val="00EA0CD1"/>
    <w:rsid w:val="00EA100E"/>
    <w:rsid w:val="00EA141A"/>
    <w:rsid w:val="00EA1790"/>
    <w:rsid w:val="00EA256A"/>
    <w:rsid w:val="00EA316F"/>
    <w:rsid w:val="00EA3AB3"/>
    <w:rsid w:val="00EA4193"/>
    <w:rsid w:val="00EA4970"/>
    <w:rsid w:val="00EA4A4C"/>
    <w:rsid w:val="00EA4E23"/>
    <w:rsid w:val="00EA56A6"/>
    <w:rsid w:val="00EA6573"/>
    <w:rsid w:val="00EA6D1E"/>
    <w:rsid w:val="00EA6E8F"/>
    <w:rsid w:val="00EA6F5B"/>
    <w:rsid w:val="00EA7102"/>
    <w:rsid w:val="00EA76AC"/>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458"/>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A97"/>
    <w:rsid w:val="00EC6CA6"/>
    <w:rsid w:val="00EC76CF"/>
    <w:rsid w:val="00EC77B6"/>
    <w:rsid w:val="00EC7BDC"/>
    <w:rsid w:val="00ED0C16"/>
    <w:rsid w:val="00ED0DC7"/>
    <w:rsid w:val="00ED1268"/>
    <w:rsid w:val="00ED1DC6"/>
    <w:rsid w:val="00ED209B"/>
    <w:rsid w:val="00ED2787"/>
    <w:rsid w:val="00ED2CE2"/>
    <w:rsid w:val="00ED2DE8"/>
    <w:rsid w:val="00ED315B"/>
    <w:rsid w:val="00ED3392"/>
    <w:rsid w:val="00ED33FC"/>
    <w:rsid w:val="00ED4A3A"/>
    <w:rsid w:val="00ED4CED"/>
    <w:rsid w:val="00ED51C8"/>
    <w:rsid w:val="00ED55DB"/>
    <w:rsid w:val="00ED5A55"/>
    <w:rsid w:val="00ED5B78"/>
    <w:rsid w:val="00ED5C67"/>
    <w:rsid w:val="00ED5EE0"/>
    <w:rsid w:val="00ED697D"/>
    <w:rsid w:val="00ED6CEC"/>
    <w:rsid w:val="00ED6EAE"/>
    <w:rsid w:val="00ED73B9"/>
    <w:rsid w:val="00ED75FB"/>
    <w:rsid w:val="00ED7950"/>
    <w:rsid w:val="00ED7E03"/>
    <w:rsid w:val="00ED7E5E"/>
    <w:rsid w:val="00ED7F3E"/>
    <w:rsid w:val="00EE0116"/>
    <w:rsid w:val="00EE02A7"/>
    <w:rsid w:val="00EE0A86"/>
    <w:rsid w:val="00EE19FD"/>
    <w:rsid w:val="00EE1B56"/>
    <w:rsid w:val="00EE1B5F"/>
    <w:rsid w:val="00EE1C85"/>
    <w:rsid w:val="00EE2596"/>
    <w:rsid w:val="00EE2859"/>
    <w:rsid w:val="00EE2914"/>
    <w:rsid w:val="00EE2F6A"/>
    <w:rsid w:val="00EE334B"/>
    <w:rsid w:val="00EE33F3"/>
    <w:rsid w:val="00EE3480"/>
    <w:rsid w:val="00EE3FA4"/>
    <w:rsid w:val="00EE433A"/>
    <w:rsid w:val="00EE4477"/>
    <w:rsid w:val="00EE44B0"/>
    <w:rsid w:val="00EE523A"/>
    <w:rsid w:val="00EE54B9"/>
    <w:rsid w:val="00EE593B"/>
    <w:rsid w:val="00EE5F7A"/>
    <w:rsid w:val="00EE5FC7"/>
    <w:rsid w:val="00EE6920"/>
    <w:rsid w:val="00EE6E84"/>
    <w:rsid w:val="00EE7307"/>
    <w:rsid w:val="00EE7654"/>
    <w:rsid w:val="00EF13E9"/>
    <w:rsid w:val="00EF22B7"/>
    <w:rsid w:val="00EF2C7C"/>
    <w:rsid w:val="00EF393F"/>
    <w:rsid w:val="00EF51B6"/>
    <w:rsid w:val="00EF5623"/>
    <w:rsid w:val="00EF577C"/>
    <w:rsid w:val="00EF595E"/>
    <w:rsid w:val="00EF5E21"/>
    <w:rsid w:val="00EF6136"/>
    <w:rsid w:val="00EF6436"/>
    <w:rsid w:val="00EF67DA"/>
    <w:rsid w:val="00EF7124"/>
    <w:rsid w:val="00EF7384"/>
    <w:rsid w:val="00EF7676"/>
    <w:rsid w:val="00EF77A6"/>
    <w:rsid w:val="00EF7CDF"/>
    <w:rsid w:val="00F0044A"/>
    <w:rsid w:val="00F00EAA"/>
    <w:rsid w:val="00F01B51"/>
    <w:rsid w:val="00F01DAE"/>
    <w:rsid w:val="00F01F7F"/>
    <w:rsid w:val="00F02806"/>
    <w:rsid w:val="00F02B98"/>
    <w:rsid w:val="00F02C2E"/>
    <w:rsid w:val="00F03222"/>
    <w:rsid w:val="00F032A4"/>
    <w:rsid w:val="00F03537"/>
    <w:rsid w:val="00F03EE0"/>
    <w:rsid w:val="00F0480A"/>
    <w:rsid w:val="00F0499F"/>
    <w:rsid w:val="00F04A1F"/>
    <w:rsid w:val="00F05F84"/>
    <w:rsid w:val="00F065D6"/>
    <w:rsid w:val="00F07198"/>
    <w:rsid w:val="00F07575"/>
    <w:rsid w:val="00F0779F"/>
    <w:rsid w:val="00F10EB1"/>
    <w:rsid w:val="00F110D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3E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CD4"/>
    <w:rsid w:val="00F40E95"/>
    <w:rsid w:val="00F412DA"/>
    <w:rsid w:val="00F41BF7"/>
    <w:rsid w:val="00F41EC1"/>
    <w:rsid w:val="00F42319"/>
    <w:rsid w:val="00F429B7"/>
    <w:rsid w:val="00F42BEE"/>
    <w:rsid w:val="00F42CE8"/>
    <w:rsid w:val="00F431D1"/>
    <w:rsid w:val="00F431D3"/>
    <w:rsid w:val="00F4353E"/>
    <w:rsid w:val="00F43C74"/>
    <w:rsid w:val="00F43D84"/>
    <w:rsid w:val="00F4435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8A"/>
    <w:rsid w:val="00F602FE"/>
    <w:rsid w:val="00F610E0"/>
    <w:rsid w:val="00F611D1"/>
    <w:rsid w:val="00F61A15"/>
    <w:rsid w:val="00F62150"/>
    <w:rsid w:val="00F6347F"/>
    <w:rsid w:val="00F6366E"/>
    <w:rsid w:val="00F636E5"/>
    <w:rsid w:val="00F638A8"/>
    <w:rsid w:val="00F63BE9"/>
    <w:rsid w:val="00F644F1"/>
    <w:rsid w:val="00F650C8"/>
    <w:rsid w:val="00F65227"/>
    <w:rsid w:val="00F65F06"/>
    <w:rsid w:val="00F65FF2"/>
    <w:rsid w:val="00F6698E"/>
    <w:rsid w:val="00F66AC1"/>
    <w:rsid w:val="00F67417"/>
    <w:rsid w:val="00F678A1"/>
    <w:rsid w:val="00F701DB"/>
    <w:rsid w:val="00F71B90"/>
    <w:rsid w:val="00F7215F"/>
    <w:rsid w:val="00F73B04"/>
    <w:rsid w:val="00F75354"/>
    <w:rsid w:val="00F75592"/>
    <w:rsid w:val="00F7599F"/>
    <w:rsid w:val="00F75FB4"/>
    <w:rsid w:val="00F763C8"/>
    <w:rsid w:val="00F7680D"/>
    <w:rsid w:val="00F76C42"/>
    <w:rsid w:val="00F76F28"/>
    <w:rsid w:val="00F7725C"/>
    <w:rsid w:val="00F77564"/>
    <w:rsid w:val="00F7789D"/>
    <w:rsid w:val="00F80241"/>
    <w:rsid w:val="00F80543"/>
    <w:rsid w:val="00F80B9A"/>
    <w:rsid w:val="00F81F56"/>
    <w:rsid w:val="00F82282"/>
    <w:rsid w:val="00F82324"/>
    <w:rsid w:val="00F83041"/>
    <w:rsid w:val="00F83398"/>
    <w:rsid w:val="00F835DF"/>
    <w:rsid w:val="00F83DD4"/>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52A"/>
    <w:rsid w:val="00F96714"/>
    <w:rsid w:val="00FA0E33"/>
    <w:rsid w:val="00FA144D"/>
    <w:rsid w:val="00FA19B4"/>
    <w:rsid w:val="00FA263B"/>
    <w:rsid w:val="00FA36EB"/>
    <w:rsid w:val="00FA3766"/>
    <w:rsid w:val="00FA4A57"/>
    <w:rsid w:val="00FA56CE"/>
    <w:rsid w:val="00FA590B"/>
    <w:rsid w:val="00FA597B"/>
    <w:rsid w:val="00FA5EA4"/>
    <w:rsid w:val="00FA6816"/>
    <w:rsid w:val="00FA7142"/>
    <w:rsid w:val="00FA7269"/>
    <w:rsid w:val="00FA75F8"/>
    <w:rsid w:val="00FA7D78"/>
    <w:rsid w:val="00FB0339"/>
    <w:rsid w:val="00FB059B"/>
    <w:rsid w:val="00FB10F0"/>
    <w:rsid w:val="00FB1878"/>
    <w:rsid w:val="00FB1FBE"/>
    <w:rsid w:val="00FB22A2"/>
    <w:rsid w:val="00FB275B"/>
    <w:rsid w:val="00FB2EAD"/>
    <w:rsid w:val="00FB31A7"/>
    <w:rsid w:val="00FB3744"/>
    <w:rsid w:val="00FB3981"/>
    <w:rsid w:val="00FB3AC8"/>
    <w:rsid w:val="00FB3D71"/>
    <w:rsid w:val="00FB3D84"/>
    <w:rsid w:val="00FB458B"/>
    <w:rsid w:val="00FB4C59"/>
    <w:rsid w:val="00FB5700"/>
    <w:rsid w:val="00FB5D95"/>
    <w:rsid w:val="00FB633B"/>
    <w:rsid w:val="00FB66D2"/>
    <w:rsid w:val="00FB6A6A"/>
    <w:rsid w:val="00FB6A8C"/>
    <w:rsid w:val="00FB78A1"/>
    <w:rsid w:val="00FB7BCA"/>
    <w:rsid w:val="00FC0DC2"/>
    <w:rsid w:val="00FC10C9"/>
    <w:rsid w:val="00FC11E6"/>
    <w:rsid w:val="00FC1A04"/>
    <w:rsid w:val="00FC2697"/>
    <w:rsid w:val="00FC2982"/>
    <w:rsid w:val="00FC30FB"/>
    <w:rsid w:val="00FC46D9"/>
    <w:rsid w:val="00FC5AAA"/>
    <w:rsid w:val="00FC5CAE"/>
    <w:rsid w:val="00FC5EA5"/>
    <w:rsid w:val="00FC674E"/>
    <w:rsid w:val="00FC6E6E"/>
    <w:rsid w:val="00FC7694"/>
    <w:rsid w:val="00FC7724"/>
    <w:rsid w:val="00FC7AD6"/>
    <w:rsid w:val="00FD003B"/>
    <w:rsid w:val="00FD03FA"/>
    <w:rsid w:val="00FD05ED"/>
    <w:rsid w:val="00FD1A28"/>
    <w:rsid w:val="00FD1E9A"/>
    <w:rsid w:val="00FD2A30"/>
    <w:rsid w:val="00FD34DC"/>
    <w:rsid w:val="00FD46C9"/>
    <w:rsid w:val="00FD51C2"/>
    <w:rsid w:val="00FD53CF"/>
    <w:rsid w:val="00FD5D48"/>
    <w:rsid w:val="00FD6707"/>
    <w:rsid w:val="00FD67F6"/>
    <w:rsid w:val="00FD6EE2"/>
    <w:rsid w:val="00FD6FC4"/>
    <w:rsid w:val="00FD79BE"/>
    <w:rsid w:val="00FD7C41"/>
    <w:rsid w:val="00FE0385"/>
    <w:rsid w:val="00FE07A7"/>
    <w:rsid w:val="00FE0AEB"/>
    <w:rsid w:val="00FE0E16"/>
    <w:rsid w:val="00FE142D"/>
    <w:rsid w:val="00FE1B67"/>
    <w:rsid w:val="00FE1C0E"/>
    <w:rsid w:val="00FE20E1"/>
    <w:rsid w:val="00FE252E"/>
    <w:rsid w:val="00FE3D1F"/>
    <w:rsid w:val="00FE3D7C"/>
    <w:rsid w:val="00FE4654"/>
    <w:rsid w:val="00FE4E65"/>
    <w:rsid w:val="00FE5735"/>
    <w:rsid w:val="00FE59EB"/>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A0D"/>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097C8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97C8F"/>
    <w:rPr>
      <w:sz w:val="16"/>
      <w:szCs w:val="16"/>
    </w:rPr>
  </w:style>
  <w:style w:type="paragraph" w:customStyle="1" w:styleId="prastasis1">
    <w:name w:val="Įprastasis1"/>
    <w:rsid w:val="00F77564"/>
    <w:pPr>
      <w:suppressAutoHyphens/>
      <w:autoSpaceDN w:val="0"/>
      <w:spacing w:after="200"/>
      <w:textAlignment w:val="baseline"/>
    </w:pPr>
    <w:rPr>
      <w:rFonts w:ascii="Times New Roman" w:eastAsia="Calibri" w:hAnsi="Times New Roman" w:cs="Times New Roman"/>
      <w:sz w:val="24"/>
      <w:szCs w:val="22"/>
      <w:lang w:eastAsia="en-US"/>
    </w:rPr>
  </w:style>
  <w:style w:type="table" w:customStyle="1" w:styleId="TableGrid0">
    <w:name w:val="TableGrid"/>
    <w:rsid w:val="00FE59EB"/>
    <w:pPr>
      <w:spacing w:after="0" w:line="240" w:lineRule="auto"/>
    </w:pPr>
    <w:rPr>
      <w:sz w:val="22"/>
      <w:szCs w:val="22"/>
      <w:lang w:val="en-US" w:eastAsia="en-US"/>
    </w:rPr>
    <w:tblPr>
      <w:tblCellMar>
        <w:top w:w="0" w:type="dxa"/>
        <w:left w:w="0" w:type="dxa"/>
        <w:bottom w:w="0" w:type="dxa"/>
        <w:right w:w="0" w:type="dxa"/>
      </w:tblCellMar>
    </w:tblPr>
  </w:style>
  <w:style w:type="paragraph" w:customStyle="1" w:styleId="Default">
    <w:name w:val="Default"/>
    <w:rsid w:val="005B2B07"/>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Skaiiai2lygis">
    <w:name w:val="Skaičiai_2 lygis"/>
    <w:basedOn w:val="Normal"/>
    <w:link w:val="Skaiiai2lygisChar"/>
    <w:rsid w:val="005B2B07"/>
    <w:pPr>
      <w:numPr>
        <w:ilvl w:val="1"/>
        <w:numId w:val="20"/>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5B2B07"/>
    <w:rPr>
      <w:rFonts w:ascii="Times New Roman" w:eastAsia="Times New Roman" w:hAnsi="Times New Roman" w:cs="Times New Roman"/>
      <w:color w:val="000000"/>
      <w:sz w:val="22"/>
      <w:szCs w:val="22"/>
      <w:lang w:val="en-US" w:eastAsia="en-US"/>
    </w:rPr>
  </w:style>
  <w:style w:type="table" w:customStyle="1" w:styleId="Lentelstinklelis1">
    <w:name w:val="Lentelės tinklelis1"/>
    <w:basedOn w:val="TableNormal"/>
    <w:next w:val="TableGrid"/>
    <w:uiPriority w:val="99"/>
    <w:rsid w:val="00FA3766"/>
    <w:pPr>
      <w:spacing w:after="0" w:line="240" w:lineRule="auto"/>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7605B"/>
    <w:pPr>
      <w:numPr>
        <w:numId w:val="38"/>
      </w:numPr>
    </w:pPr>
  </w:style>
  <w:style w:type="character" w:customStyle="1" w:styleId="Bodytext3">
    <w:name w:val="Body text (3)"/>
    <w:basedOn w:val="DefaultParagraphFont"/>
    <w:link w:val="Bodytext31"/>
    <w:uiPriority w:val="99"/>
    <w:rsid w:val="006E675C"/>
    <w:rPr>
      <w:sz w:val="24"/>
      <w:szCs w:val="24"/>
      <w:shd w:val="clear" w:color="auto" w:fill="FFFFFF"/>
    </w:rPr>
  </w:style>
  <w:style w:type="paragraph" w:customStyle="1" w:styleId="Bodytext31">
    <w:name w:val="Body text (3)1"/>
    <w:basedOn w:val="Normal"/>
    <w:link w:val="Bodytext3"/>
    <w:uiPriority w:val="99"/>
    <w:rsid w:val="006E675C"/>
    <w:pPr>
      <w:shd w:val="clear" w:color="auto" w:fill="FFFFFF"/>
      <w:spacing w:before="540" w:after="540" w:line="240"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016145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51855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4035191">
      <w:bodyDiv w:val="1"/>
      <w:marLeft w:val="0"/>
      <w:marRight w:val="0"/>
      <w:marTop w:val="0"/>
      <w:marBottom w:val="0"/>
      <w:divBdr>
        <w:top w:val="none" w:sz="0" w:space="0" w:color="auto"/>
        <w:left w:val="none" w:sz="0" w:space="0" w:color="auto"/>
        <w:bottom w:val="none" w:sz="0" w:space="0" w:color="auto"/>
        <w:right w:val="none" w:sz="0" w:space="0" w:color="auto"/>
      </w:divBdr>
    </w:div>
    <w:div w:id="76607274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54074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9307911">
      <w:bodyDiv w:val="1"/>
      <w:marLeft w:val="0"/>
      <w:marRight w:val="0"/>
      <w:marTop w:val="0"/>
      <w:marBottom w:val="0"/>
      <w:divBdr>
        <w:top w:val="none" w:sz="0" w:space="0" w:color="auto"/>
        <w:left w:val="none" w:sz="0" w:space="0" w:color="auto"/>
        <w:bottom w:val="none" w:sz="0" w:space="0" w:color="auto"/>
        <w:right w:val="none" w:sz="0" w:space="0" w:color="auto"/>
      </w:divBdr>
    </w:div>
    <w:div w:id="1375497571">
      <w:bodyDiv w:val="1"/>
      <w:marLeft w:val="0"/>
      <w:marRight w:val="0"/>
      <w:marTop w:val="0"/>
      <w:marBottom w:val="0"/>
      <w:divBdr>
        <w:top w:val="none" w:sz="0" w:space="0" w:color="auto"/>
        <w:left w:val="none" w:sz="0" w:space="0" w:color="auto"/>
        <w:bottom w:val="none" w:sz="0" w:space="0" w:color="auto"/>
        <w:right w:val="none" w:sz="0" w:space="0" w:color="auto"/>
      </w:divBdr>
    </w:div>
    <w:div w:id="14780343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028257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567051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74878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464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85280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s://vpt.lrv.lt/melaginga-informacija-pateikusiu-tiekeju-sarasas-3"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27</Pages>
  <Words>6082</Words>
  <Characters>34671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386</cp:revision>
  <dcterms:created xsi:type="dcterms:W3CDTF">2024-08-22T11:29:00Z</dcterms:created>
  <dcterms:modified xsi:type="dcterms:W3CDTF">2025-11-21T08:47:00Z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