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78743D" w:rsidRDefault="00174088" w:rsidP="00E8359A">
          <w:pPr>
            <w:spacing w:after="0"/>
            <w:ind w:firstLine="6663"/>
            <w:contextualSpacing/>
            <w:rPr>
              <w:rFonts w:ascii="Arial" w:hAnsi="Arial" w:cs="Arial"/>
              <w:sz w:val="24"/>
              <w:szCs w:val="24"/>
            </w:rPr>
          </w:pPr>
          <w:r w:rsidRPr="0078743D">
            <w:rPr>
              <w:rFonts w:ascii="Arial" w:hAnsi="Arial" w:cs="Arial"/>
              <w:sz w:val="24"/>
              <w:szCs w:val="24"/>
            </w:rPr>
            <w:t>TVIRTINU</w:t>
          </w:r>
        </w:p>
        <w:p w14:paraId="2B378019" w14:textId="6951F192" w:rsidR="00174088" w:rsidRPr="0078743D" w:rsidRDefault="00174088" w:rsidP="00E8359A">
          <w:pPr>
            <w:spacing w:after="0"/>
            <w:ind w:firstLine="6663"/>
            <w:contextualSpacing/>
            <w:rPr>
              <w:rFonts w:ascii="Arial" w:hAnsi="Arial" w:cs="Arial"/>
              <w:sz w:val="24"/>
              <w:szCs w:val="24"/>
            </w:rPr>
          </w:pPr>
          <w:r w:rsidRPr="0078743D">
            <w:rPr>
              <w:rFonts w:ascii="Arial" w:hAnsi="Arial" w:cs="Arial"/>
              <w:sz w:val="24"/>
              <w:szCs w:val="24"/>
            </w:rPr>
            <w:t>Administracijos direktorius</w:t>
          </w:r>
        </w:p>
        <w:p w14:paraId="07AD4B2E" w14:textId="1E29CEB9" w:rsidR="00174088" w:rsidRPr="0078743D" w:rsidRDefault="00174088" w:rsidP="00E8359A">
          <w:pPr>
            <w:spacing w:after="120"/>
            <w:ind w:firstLine="6663"/>
            <w:contextualSpacing/>
            <w:rPr>
              <w:rFonts w:ascii="Arial" w:hAnsi="Arial" w:cs="Arial"/>
              <w:sz w:val="24"/>
              <w:szCs w:val="24"/>
            </w:rPr>
          </w:pPr>
        </w:p>
        <w:p w14:paraId="1EACD9E2" w14:textId="4EF65D7B" w:rsidR="00174088" w:rsidRPr="0078743D" w:rsidRDefault="00174088" w:rsidP="00E8359A">
          <w:pPr>
            <w:pStyle w:val="Pavadinimas"/>
            <w:spacing w:line="276" w:lineRule="auto"/>
            <w:ind w:right="-176"/>
            <w:jc w:val="center"/>
            <w:rPr>
              <w:rFonts w:ascii="Arial" w:hAnsi="Arial" w:cs="Arial"/>
              <w:b/>
              <w:bCs/>
              <w:sz w:val="24"/>
              <w:szCs w:val="24"/>
              <w:shd w:val="clear" w:color="auto" w:fill="FFFFFF"/>
            </w:rPr>
          </w:pPr>
          <w:r w:rsidRPr="0078743D">
            <w:rPr>
              <w:rFonts w:ascii="Arial" w:hAnsi="Arial" w:cs="Arial"/>
              <w:b/>
              <w:bCs/>
              <w:sz w:val="24"/>
              <w:szCs w:val="24"/>
              <w:shd w:val="clear" w:color="auto" w:fill="FFFFFF"/>
            </w:rPr>
            <w:t>TAURAGĖS RAJONO SAVIVALDYBĖS ADMINISTRACIJA</w:t>
          </w:r>
        </w:p>
        <w:p w14:paraId="5032ED9B" w14:textId="77777777" w:rsidR="00543CE3" w:rsidRPr="0078743D" w:rsidRDefault="00543CE3" w:rsidP="00E8359A">
          <w:pPr>
            <w:spacing w:after="0"/>
            <w:jc w:val="center"/>
            <w:rPr>
              <w:rFonts w:ascii="Arial" w:hAnsi="Arial" w:cs="Arial"/>
              <w:b/>
              <w:bCs/>
              <w:caps/>
              <w:sz w:val="24"/>
              <w:szCs w:val="24"/>
              <w:shd w:val="clear" w:color="auto" w:fill="FFFFFF"/>
            </w:rPr>
          </w:pPr>
        </w:p>
        <w:p w14:paraId="3745CF07" w14:textId="77777777" w:rsidR="00543CE3" w:rsidRPr="0078743D" w:rsidRDefault="00543CE3" w:rsidP="00E8359A">
          <w:pPr>
            <w:spacing w:after="0"/>
            <w:jc w:val="center"/>
            <w:rPr>
              <w:rFonts w:ascii="Arial" w:hAnsi="Arial" w:cs="Arial"/>
              <w:b/>
              <w:bCs/>
              <w:caps/>
              <w:sz w:val="24"/>
              <w:szCs w:val="24"/>
              <w:shd w:val="clear" w:color="auto" w:fill="FFFFFF"/>
            </w:rPr>
          </w:pPr>
          <w:r w:rsidRPr="0078743D">
            <w:rPr>
              <w:rFonts w:ascii="Arial" w:hAnsi="Arial" w:cs="Arial"/>
              <w:b/>
              <w:bCs/>
              <w:caps/>
              <w:sz w:val="24"/>
              <w:szCs w:val="24"/>
              <w:shd w:val="clear" w:color="auto" w:fill="FFFFFF"/>
            </w:rPr>
            <w:t xml:space="preserve">TARPTAUTINIO VIEŠOJO PIRKIMO </w:t>
          </w:r>
        </w:p>
        <w:p w14:paraId="7939AAC5" w14:textId="77777777" w:rsidR="00543CE3" w:rsidRPr="0078743D" w:rsidRDefault="00543CE3" w:rsidP="00E8359A">
          <w:pPr>
            <w:spacing w:after="0"/>
            <w:jc w:val="center"/>
            <w:rPr>
              <w:rFonts w:ascii="Arial" w:hAnsi="Arial" w:cs="Arial"/>
              <w:b/>
              <w:bCs/>
              <w:caps/>
              <w:sz w:val="24"/>
              <w:szCs w:val="24"/>
              <w:shd w:val="clear" w:color="auto" w:fill="FFFFFF"/>
            </w:rPr>
          </w:pPr>
        </w:p>
        <w:p w14:paraId="5F068F0A" w14:textId="7BCBB952" w:rsidR="00543CE3" w:rsidRDefault="00E82FAE" w:rsidP="00E8359A">
          <w:pPr>
            <w:spacing w:after="0"/>
            <w:jc w:val="center"/>
            <w:rPr>
              <w:rFonts w:ascii="Arial" w:hAnsi="Arial" w:cs="Arial"/>
              <w:b/>
              <w:bCs/>
              <w:sz w:val="24"/>
              <w:szCs w:val="24"/>
              <w:shd w:val="clear" w:color="auto" w:fill="FFFFFF"/>
            </w:rPr>
          </w:pPr>
          <w:bookmarkStart w:id="0" w:name="_Hlk171330851"/>
          <w:r>
            <w:rPr>
              <w:rFonts w:ascii="Arial" w:eastAsia="Calibri" w:hAnsi="Arial" w:cs="Arial"/>
              <w:b/>
              <w:bCs/>
              <w:sz w:val="24"/>
              <w:szCs w:val="24"/>
            </w:rPr>
            <w:t>„</w:t>
          </w:r>
          <w:r w:rsidR="0010122D" w:rsidRPr="00EB5C57">
            <w:rPr>
              <w:rFonts w:ascii="Arial" w:eastAsia="Calibri" w:hAnsi="Arial" w:cs="Arial"/>
              <w:b/>
              <w:bCs/>
              <w:sz w:val="24"/>
              <w:szCs w:val="24"/>
            </w:rPr>
            <w:t>NEFORMALIOJO ŠVIETIMO IR ELEKTRONINIO MOKINIO PAŽYMĖJIMO VALDYMO SISTEMOS PRIEŽIŪROS PASLAUG</w:t>
          </w:r>
          <w:r>
            <w:rPr>
              <w:rFonts w:ascii="Arial" w:eastAsia="Calibri" w:hAnsi="Arial" w:cs="Arial"/>
              <w:b/>
              <w:bCs/>
              <w:sz w:val="24"/>
              <w:szCs w:val="24"/>
            </w:rPr>
            <w:t>OS“</w:t>
          </w:r>
          <w:r w:rsidR="0010122D" w:rsidRPr="00EB5C57">
            <w:rPr>
              <w:rFonts w:ascii="Arial" w:eastAsia="Calibri" w:hAnsi="Arial" w:cs="Arial"/>
              <w:b/>
              <w:bCs/>
              <w:sz w:val="24"/>
              <w:szCs w:val="24"/>
            </w:rPr>
            <w:t xml:space="preserve"> </w:t>
          </w:r>
        </w:p>
        <w:p w14:paraId="6556B3D5" w14:textId="77777777" w:rsidR="0010122D" w:rsidRPr="0078743D" w:rsidRDefault="0010122D" w:rsidP="00E8359A">
          <w:pPr>
            <w:spacing w:after="0"/>
            <w:jc w:val="center"/>
            <w:rPr>
              <w:rFonts w:ascii="Arial" w:hAnsi="Arial" w:cs="Arial"/>
              <w:b/>
              <w:bCs/>
              <w:sz w:val="24"/>
              <w:szCs w:val="24"/>
              <w:shd w:val="clear" w:color="auto" w:fill="FFFFFF"/>
            </w:rPr>
          </w:pPr>
        </w:p>
        <w:bookmarkEnd w:id="0"/>
        <w:p w14:paraId="0D78DAB9" w14:textId="1F5B2A95" w:rsidR="00174088" w:rsidRPr="0078743D" w:rsidRDefault="00543CE3" w:rsidP="00E8359A">
          <w:pPr>
            <w:spacing w:after="0"/>
            <w:jc w:val="center"/>
            <w:rPr>
              <w:rFonts w:ascii="Arial" w:hAnsi="Arial" w:cs="Arial"/>
              <w:b/>
              <w:bCs/>
              <w:caps/>
              <w:sz w:val="24"/>
              <w:szCs w:val="24"/>
              <w:shd w:val="clear" w:color="auto" w:fill="FFFFFF"/>
            </w:rPr>
          </w:pPr>
          <w:r w:rsidRPr="0078743D">
            <w:rPr>
              <w:rFonts w:ascii="Arial" w:hAnsi="Arial" w:cs="Arial"/>
              <w:b/>
              <w:bCs/>
              <w:caps/>
              <w:sz w:val="24"/>
              <w:szCs w:val="24"/>
              <w:shd w:val="clear" w:color="auto" w:fill="FFFFFF"/>
            </w:rPr>
            <w:t>ATVIRO KONKURSO SPECIALIOSIOS SĄLYGOS</w:t>
          </w:r>
        </w:p>
        <w:p w14:paraId="44EC4CB9" w14:textId="77777777" w:rsidR="00174088" w:rsidRPr="0078743D"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smallCaps w:val="0"/>
              <w:sz w:val="21"/>
              <w:szCs w:val="21"/>
            </w:rPr>
          </w:sdtEndPr>
          <w:sdtContent>
            <w:p w14:paraId="7C6E5D7B" w14:textId="45A5A38A" w:rsidR="001C24BC" w:rsidRPr="0078743D" w:rsidRDefault="001C24BC" w:rsidP="00E8359A">
              <w:pPr>
                <w:pStyle w:val="Turinioantrat"/>
                <w:spacing w:before="0" w:line="276" w:lineRule="auto"/>
                <w:ind w:left="432" w:hanging="432"/>
                <w:contextualSpacing/>
                <w:rPr>
                  <w:rFonts w:ascii="Arial" w:hAnsi="Arial" w:cs="Arial"/>
                  <w:color w:val="auto"/>
                  <w:sz w:val="24"/>
                  <w:szCs w:val="24"/>
                </w:rPr>
              </w:pPr>
              <w:r w:rsidRPr="0078743D">
                <w:rPr>
                  <w:rFonts w:ascii="Arial" w:hAnsi="Arial" w:cs="Arial"/>
                  <w:color w:val="auto"/>
                  <w:sz w:val="24"/>
                  <w:szCs w:val="24"/>
                </w:rPr>
                <w:t>TURINYS</w:t>
              </w:r>
            </w:p>
            <w:p w14:paraId="5C884616" w14:textId="1B31A7C5" w:rsidR="0074475B" w:rsidRPr="0078743D" w:rsidRDefault="001C24BC" w:rsidP="00203540">
              <w:pPr>
                <w:pStyle w:val="Turinys1"/>
                <w:spacing w:line="240" w:lineRule="auto"/>
                <w:rPr>
                  <w:rFonts w:ascii="Arial" w:hAnsi="Arial" w:cs="Arial"/>
                  <w:sz w:val="24"/>
                  <w:szCs w:val="24"/>
                  <w:lang w:eastAsia="en-US"/>
                </w:rPr>
              </w:pPr>
              <w:r w:rsidRPr="0078743D">
                <w:rPr>
                  <w:rFonts w:ascii="Arial" w:hAnsi="Arial" w:cs="Arial"/>
                  <w:sz w:val="24"/>
                  <w:szCs w:val="24"/>
                  <w:shd w:val="clear" w:color="auto" w:fill="E6E6E6"/>
                </w:rPr>
                <w:fldChar w:fldCharType="begin"/>
              </w:r>
              <w:r w:rsidRPr="0078743D">
                <w:rPr>
                  <w:rFonts w:ascii="Arial" w:hAnsi="Arial" w:cs="Arial"/>
                  <w:sz w:val="24"/>
                  <w:szCs w:val="24"/>
                </w:rPr>
                <w:instrText xml:space="preserve"> TOC \o "1-3" \h \z \u </w:instrText>
              </w:r>
              <w:r w:rsidRPr="0078743D">
                <w:rPr>
                  <w:rFonts w:ascii="Arial" w:hAnsi="Arial" w:cs="Arial"/>
                  <w:sz w:val="24"/>
                  <w:szCs w:val="24"/>
                  <w:shd w:val="clear" w:color="auto" w:fill="E6E6E6"/>
                </w:rPr>
                <w:fldChar w:fldCharType="separate"/>
              </w:r>
              <w:hyperlink w:anchor="_Toc126333928" w:history="1">
                <w:r w:rsidR="0074475B" w:rsidRPr="0078743D">
                  <w:rPr>
                    <w:rStyle w:val="Hipersaitas"/>
                    <w:rFonts w:ascii="Arial" w:hAnsi="Arial" w:cs="Arial"/>
                    <w:sz w:val="24"/>
                    <w:szCs w:val="24"/>
                  </w:rPr>
                  <w:t>1.</w:t>
                </w:r>
                <w:r w:rsidR="0074475B" w:rsidRPr="0078743D">
                  <w:rPr>
                    <w:rFonts w:ascii="Arial" w:hAnsi="Arial" w:cs="Arial"/>
                    <w:sz w:val="24"/>
                    <w:szCs w:val="24"/>
                    <w:lang w:eastAsia="en-US"/>
                  </w:rPr>
                  <w:tab/>
                </w:r>
                <w:r w:rsidR="0074475B" w:rsidRPr="0078743D">
                  <w:rPr>
                    <w:rStyle w:val="Hipersaitas"/>
                    <w:rFonts w:ascii="Arial" w:hAnsi="Arial" w:cs="Arial"/>
                    <w:sz w:val="24"/>
                    <w:szCs w:val="24"/>
                  </w:rPr>
                  <w:t>Bendra informacija</w:t>
                </w:r>
                <w:r w:rsidR="0074475B" w:rsidRPr="0078743D">
                  <w:rPr>
                    <w:rFonts w:ascii="Arial" w:hAnsi="Arial" w:cs="Arial"/>
                    <w:webHidden/>
                    <w:sz w:val="24"/>
                    <w:szCs w:val="24"/>
                  </w:rPr>
                  <w:tab/>
                </w:r>
              </w:hyperlink>
            </w:p>
            <w:p w14:paraId="72F5B133" w14:textId="5AFDEB4F" w:rsidR="0074475B" w:rsidRPr="0078743D" w:rsidRDefault="0074475B" w:rsidP="00203540">
              <w:pPr>
                <w:pStyle w:val="Turinys1"/>
                <w:spacing w:line="240" w:lineRule="auto"/>
                <w:rPr>
                  <w:rFonts w:ascii="Arial" w:hAnsi="Arial" w:cs="Arial"/>
                  <w:sz w:val="24"/>
                  <w:szCs w:val="24"/>
                  <w:lang w:eastAsia="en-US"/>
                </w:rPr>
              </w:pPr>
              <w:hyperlink w:anchor="_Toc126333929" w:history="1">
                <w:r w:rsidRPr="0078743D">
                  <w:rPr>
                    <w:rStyle w:val="Hipersaitas"/>
                    <w:rFonts w:ascii="Arial" w:hAnsi="Arial" w:cs="Arial"/>
                    <w:sz w:val="24"/>
                    <w:szCs w:val="24"/>
                  </w:rPr>
                  <w:t>2. Pirkimo objektas</w:t>
                </w:r>
                <w:r w:rsidRPr="0078743D">
                  <w:rPr>
                    <w:rFonts w:ascii="Arial" w:hAnsi="Arial" w:cs="Arial"/>
                    <w:webHidden/>
                    <w:sz w:val="24"/>
                    <w:szCs w:val="24"/>
                  </w:rPr>
                  <w:tab/>
                </w:r>
              </w:hyperlink>
            </w:p>
            <w:p w14:paraId="569BF15B" w14:textId="5A391F1F" w:rsidR="0074475B" w:rsidRPr="0078743D" w:rsidRDefault="0074475B" w:rsidP="00203540">
              <w:pPr>
                <w:pStyle w:val="Turinys1"/>
                <w:spacing w:line="240" w:lineRule="auto"/>
                <w:rPr>
                  <w:rFonts w:ascii="Arial" w:hAnsi="Arial" w:cs="Arial"/>
                  <w:sz w:val="24"/>
                  <w:szCs w:val="24"/>
                  <w:lang w:eastAsia="en-US"/>
                </w:rPr>
              </w:pPr>
              <w:hyperlink w:anchor="_Toc126333930" w:history="1">
                <w:r w:rsidRPr="0078743D">
                  <w:rPr>
                    <w:rStyle w:val="Hipersaitas"/>
                    <w:rFonts w:ascii="Arial" w:hAnsi="Arial" w:cs="Arial"/>
                    <w:sz w:val="24"/>
                    <w:szCs w:val="24"/>
                  </w:rPr>
                  <w:t>3. Susitikimai su tiekėjais ir objekto apžiūra</w:t>
                </w:r>
                <w:r w:rsidRPr="0078743D">
                  <w:rPr>
                    <w:rFonts w:ascii="Arial" w:hAnsi="Arial" w:cs="Arial"/>
                    <w:webHidden/>
                    <w:sz w:val="24"/>
                    <w:szCs w:val="24"/>
                  </w:rPr>
                  <w:tab/>
                </w:r>
              </w:hyperlink>
            </w:p>
            <w:p w14:paraId="37870567" w14:textId="5C6BD7E7" w:rsidR="0074475B" w:rsidRPr="0078743D" w:rsidRDefault="0074475B" w:rsidP="00203540">
              <w:pPr>
                <w:pStyle w:val="Turinys1"/>
                <w:spacing w:line="240" w:lineRule="auto"/>
                <w:rPr>
                  <w:rFonts w:ascii="Arial" w:hAnsi="Arial" w:cs="Arial"/>
                  <w:sz w:val="24"/>
                  <w:szCs w:val="24"/>
                  <w:lang w:eastAsia="en-US"/>
                </w:rPr>
              </w:pPr>
              <w:hyperlink w:anchor="_Toc126333931" w:history="1">
                <w:r w:rsidRPr="0078743D">
                  <w:rPr>
                    <w:rStyle w:val="Hipersaitas"/>
                    <w:rFonts w:ascii="Arial" w:hAnsi="Arial" w:cs="Arial"/>
                    <w:sz w:val="24"/>
                    <w:szCs w:val="24"/>
                  </w:rPr>
                  <w:t>4. Tiekėjų pašalinimo pagrindai ir kvalifikacijos reikalavimai</w:t>
                </w:r>
                <w:r w:rsidRPr="0078743D">
                  <w:rPr>
                    <w:rFonts w:ascii="Arial" w:hAnsi="Arial" w:cs="Arial"/>
                    <w:webHidden/>
                    <w:sz w:val="24"/>
                    <w:szCs w:val="24"/>
                  </w:rPr>
                  <w:tab/>
                </w:r>
              </w:hyperlink>
            </w:p>
            <w:p w14:paraId="51E715FC" w14:textId="3046AB7C" w:rsidR="0074475B" w:rsidRPr="0078743D" w:rsidRDefault="0074475B" w:rsidP="00203540">
              <w:pPr>
                <w:pStyle w:val="Turinys1"/>
                <w:spacing w:line="240" w:lineRule="auto"/>
                <w:rPr>
                  <w:rFonts w:ascii="Arial" w:hAnsi="Arial" w:cs="Arial"/>
                  <w:sz w:val="24"/>
                  <w:szCs w:val="24"/>
                  <w:lang w:eastAsia="en-US"/>
                </w:rPr>
              </w:pPr>
              <w:hyperlink w:anchor="_Toc126333932" w:history="1">
                <w:r w:rsidRPr="0078743D">
                  <w:rPr>
                    <w:rStyle w:val="Hipersaitas"/>
                    <w:rFonts w:ascii="Arial" w:hAnsi="Arial" w:cs="Arial"/>
                    <w:sz w:val="24"/>
                    <w:szCs w:val="24"/>
                  </w:rPr>
                  <w:t>5. Reikalavimai, susiję su nacionaliniu saugumu</w:t>
                </w:r>
                <w:r w:rsidRPr="0078743D">
                  <w:rPr>
                    <w:rFonts w:ascii="Arial" w:hAnsi="Arial" w:cs="Arial"/>
                    <w:webHidden/>
                    <w:sz w:val="24"/>
                    <w:szCs w:val="24"/>
                  </w:rPr>
                  <w:tab/>
                </w:r>
              </w:hyperlink>
            </w:p>
            <w:p w14:paraId="29434F06" w14:textId="222D8379" w:rsidR="0074475B" w:rsidRPr="0078743D" w:rsidRDefault="0074475B" w:rsidP="00203540">
              <w:pPr>
                <w:pStyle w:val="Turinys1"/>
                <w:spacing w:line="240" w:lineRule="auto"/>
                <w:rPr>
                  <w:rFonts w:ascii="Arial" w:hAnsi="Arial" w:cs="Arial"/>
                  <w:sz w:val="24"/>
                  <w:szCs w:val="24"/>
                  <w:lang w:eastAsia="en-US"/>
                </w:rPr>
              </w:pPr>
              <w:hyperlink w:anchor="_Toc126333933" w:history="1">
                <w:r w:rsidRPr="0078743D">
                  <w:rPr>
                    <w:rStyle w:val="Hipersaitas"/>
                    <w:rFonts w:ascii="Arial" w:hAnsi="Arial" w:cs="Arial"/>
                    <w:sz w:val="24"/>
                    <w:szCs w:val="24"/>
                  </w:rPr>
                  <w:t>6. Specialieji reikalavimai pasiūlymų rengimui ir pateikimui</w:t>
                </w:r>
                <w:r w:rsidRPr="0078743D">
                  <w:rPr>
                    <w:rFonts w:ascii="Arial" w:hAnsi="Arial" w:cs="Arial"/>
                    <w:webHidden/>
                    <w:sz w:val="24"/>
                    <w:szCs w:val="24"/>
                  </w:rPr>
                  <w:tab/>
                </w:r>
              </w:hyperlink>
            </w:p>
            <w:p w14:paraId="163B50EE" w14:textId="4719811D" w:rsidR="0074475B" w:rsidRPr="0078743D" w:rsidRDefault="0074475B" w:rsidP="00203540">
              <w:pPr>
                <w:pStyle w:val="Turinys1"/>
                <w:spacing w:line="240" w:lineRule="auto"/>
                <w:rPr>
                  <w:rFonts w:ascii="Arial" w:hAnsi="Arial" w:cs="Arial"/>
                  <w:sz w:val="24"/>
                  <w:szCs w:val="24"/>
                  <w:lang w:eastAsia="en-US"/>
                </w:rPr>
              </w:pPr>
              <w:hyperlink w:anchor="_Toc126333934" w:history="1">
                <w:r w:rsidRPr="0078743D">
                  <w:rPr>
                    <w:rStyle w:val="Hipersaitas"/>
                    <w:rFonts w:ascii="Arial" w:eastAsia="Calibri" w:hAnsi="Arial" w:cs="Arial"/>
                    <w:sz w:val="24"/>
                    <w:szCs w:val="24"/>
                  </w:rPr>
                  <w:t>7.</w:t>
                </w:r>
                <w:r w:rsidRPr="0078743D">
                  <w:rPr>
                    <w:rFonts w:ascii="Arial" w:hAnsi="Arial" w:cs="Arial"/>
                    <w:sz w:val="24"/>
                    <w:szCs w:val="24"/>
                    <w:lang w:eastAsia="en-US"/>
                  </w:rPr>
                  <w:tab/>
                </w:r>
                <w:r w:rsidRPr="0078743D">
                  <w:rPr>
                    <w:rStyle w:val="Hipersaitas"/>
                    <w:rFonts w:ascii="Arial" w:hAnsi="Arial" w:cs="Arial"/>
                    <w:sz w:val="24"/>
                    <w:szCs w:val="24"/>
                  </w:rPr>
                  <w:t>Pasiūlymo galiojimo užtikrinimas</w:t>
                </w:r>
                <w:r w:rsidRPr="0078743D">
                  <w:rPr>
                    <w:rFonts w:ascii="Arial" w:hAnsi="Arial" w:cs="Arial"/>
                    <w:webHidden/>
                    <w:sz w:val="24"/>
                    <w:szCs w:val="24"/>
                  </w:rPr>
                  <w:tab/>
                </w:r>
              </w:hyperlink>
            </w:p>
            <w:p w14:paraId="7C9C7354" w14:textId="387B0C4E" w:rsidR="0074475B" w:rsidRPr="0078743D" w:rsidRDefault="0074475B" w:rsidP="00203540">
              <w:pPr>
                <w:pStyle w:val="Turinys1"/>
                <w:spacing w:line="240" w:lineRule="auto"/>
                <w:rPr>
                  <w:rFonts w:ascii="Arial" w:hAnsi="Arial" w:cs="Arial"/>
                  <w:sz w:val="24"/>
                  <w:szCs w:val="24"/>
                  <w:lang w:eastAsia="en-US"/>
                </w:rPr>
              </w:pPr>
              <w:hyperlink w:anchor="_Toc126333935" w:history="1">
                <w:r w:rsidRPr="0078743D">
                  <w:rPr>
                    <w:rStyle w:val="Hipersaitas"/>
                    <w:rFonts w:ascii="Arial" w:eastAsia="Calibri" w:hAnsi="Arial" w:cs="Arial"/>
                    <w:sz w:val="24"/>
                    <w:szCs w:val="24"/>
                  </w:rPr>
                  <w:t>8.</w:t>
                </w:r>
                <w:r w:rsidRPr="0078743D">
                  <w:rPr>
                    <w:rFonts w:ascii="Arial" w:hAnsi="Arial" w:cs="Arial"/>
                    <w:sz w:val="24"/>
                    <w:szCs w:val="24"/>
                    <w:lang w:eastAsia="en-US"/>
                  </w:rPr>
                  <w:tab/>
                </w:r>
                <w:r w:rsidRPr="0078743D">
                  <w:rPr>
                    <w:rStyle w:val="Hipersaitas"/>
                    <w:rFonts w:ascii="Arial" w:hAnsi="Arial" w:cs="Arial"/>
                    <w:sz w:val="24"/>
                    <w:szCs w:val="24"/>
                  </w:rPr>
                  <w:t>Elektroninis aukcionas</w:t>
                </w:r>
                <w:r w:rsidRPr="0078743D">
                  <w:rPr>
                    <w:rFonts w:ascii="Arial" w:hAnsi="Arial" w:cs="Arial"/>
                    <w:webHidden/>
                    <w:sz w:val="24"/>
                    <w:szCs w:val="24"/>
                  </w:rPr>
                  <w:tab/>
                </w:r>
              </w:hyperlink>
            </w:p>
            <w:p w14:paraId="1901588D" w14:textId="6393CCD9" w:rsidR="0074475B" w:rsidRPr="0078743D" w:rsidRDefault="0074475B" w:rsidP="00203540">
              <w:pPr>
                <w:pStyle w:val="Turinys1"/>
                <w:spacing w:line="240" w:lineRule="auto"/>
                <w:rPr>
                  <w:rFonts w:ascii="Arial" w:hAnsi="Arial" w:cs="Arial"/>
                  <w:sz w:val="24"/>
                  <w:szCs w:val="24"/>
                  <w:lang w:eastAsia="en-US"/>
                </w:rPr>
              </w:pPr>
              <w:hyperlink w:anchor="_Toc126333936" w:history="1">
                <w:r w:rsidRPr="0078743D">
                  <w:rPr>
                    <w:rStyle w:val="Hipersaitas"/>
                    <w:rFonts w:ascii="Arial" w:eastAsia="Calibri" w:hAnsi="Arial" w:cs="Arial"/>
                    <w:sz w:val="24"/>
                    <w:szCs w:val="24"/>
                  </w:rPr>
                  <w:t>9.</w:t>
                </w:r>
                <w:r w:rsidRPr="0078743D">
                  <w:rPr>
                    <w:rFonts w:ascii="Arial" w:hAnsi="Arial" w:cs="Arial"/>
                    <w:sz w:val="24"/>
                    <w:szCs w:val="24"/>
                    <w:lang w:eastAsia="en-US"/>
                  </w:rPr>
                  <w:tab/>
                </w:r>
                <w:r w:rsidRPr="0078743D">
                  <w:rPr>
                    <w:rStyle w:val="Hipersaitas"/>
                    <w:rFonts w:ascii="Arial" w:hAnsi="Arial" w:cs="Arial"/>
                    <w:sz w:val="24"/>
                    <w:szCs w:val="24"/>
                  </w:rPr>
                  <w:t>Pasiūlymų vertinimas</w:t>
                </w:r>
                <w:r w:rsidRPr="0078743D">
                  <w:rPr>
                    <w:rFonts w:ascii="Arial" w:hAnsi="Arial" w:cs="Arial"/>
                    <w:webHidden/>
                    <w:sz w:val="24"/>
                    <w:szCs w:val="24"/>
                  </w:rPr>
                  <w:tab/>
                </w:r>
              </w:hyperlink>
            </w:p>
            <w:p w14:paraId="63AED696" w14:textId="382689BC" w:rsidR="0074475B" w:rsidRPr="0078743D" w:rsidRDefault="0074475B" w:rsidP="00203540">
              <w:pPr>
                <w:pStyle w:val="Turinys1"/>
                <w:spacing w:line="240" w:lineRule="auto"/>
                <w:rPr>
                  <w:rFonts w:ascii="Arial" w:hAnsi="Arial" w:cs="Arial"/>
                  <w:sz w:val="24"/>
                  <w:szCs w:val="24"/>
                </w:rPr>
              </w:pPr>
              <w:hyperlink w:anchor="_Toc126333937" w:history="1">
                <w:r w:rsidRPr="0078743D">
                  <w:rPr>
                    <w:rStyle w:val="Hipersaitas"/>
                    <w:rFonts w:ascii="Arial" w:eastAsia="Calibri" w:hAnsi="Arial" w:cs="Arial"/>
                    <w:sz w:val="24"/>
                    <w:szCs w:val="24"/>
                  </w:rPr>
                  <w:t>10.</w:t>
                </w:r>
                <w:r w:rsidR="00783AF5" w:rsidRPr="0078743D">
                  <w:rPr>
                    <w:rStyle w:val="Hipersaitas"/>
                    <w:rFonts w:ascii="Arial" w:eastAsia="Calibri" w:hAnsi="Arial" w:cs="Arial"/>
                    <w:sz w:val="24"/>
                    <w:szCs w:val="24"/>
                  </w:rPr>
                  <w:t xml:space="preserve"> </w:t>
                </w:r>
                <w:r w:rsidRPr="0078743D">
                  <w:rPr>
                    <w:rStyle w:val="Hipersaitas"/>
                    <w:rFonts w:ascii="Arial" w:hAnsi="Arial" w:cs="Arial"/>
                    <w:sz w:val="24"/>
                    <w:szCs w:val="24"/>
                  </w:rPr>
                  <w:t>Sutarties sudarymas</w:t>
                </w:r>
                <w:r w:rsidRPr="0078743D">
                  <w:rPr>
                    <w:rFonts w:ascii="Arial" w:hAnsi="Arial" w:cs="Arial"/>
                    <w:webHidden/>
                    <w:sz w:val="24"/>
                    <w:szCs w:val="24"/>
                  </w:rPr>
                  <w:tab/>
                </w:r>
              </w:hyperlink>
            </w:p>
            <w:p w14:paraId="15535CB3" w14:textId="5991246B" w:rsidR="00AF4896" w:rsidRPr="0078743D" w:rsidRDefault="00AF4896" w:rsidP="00203540">
              <w:pPr>
                <w:spacing w:after="0" w:line="240" w:lineRule="auto"/>
                <w:ind w:firstLine="142"/>
                <w:rPr>
                  <w:rFonts w:ascii="Arial" w:hAnsi="Arial" w:cs="Arial"/>
                  <w:sz w:val="24"/>
                  <w:szCs w:val="24"/>
                </w:rPr>
              </w:pPr>
              <w:r w:rsidRPr="0078743D">
                <w:rPr>
                  <w:rFonts w:ascii="Arial" w:hAnsi="Arial" w:cs="Arial"/>
                  <w:sz w:val="24"/>
                  <w:szCs w:val="24"/>
                </w:rPr>
                <w:t>11. Asmens duomenų tvarkymas</w:t>
              </w:r>
              <w:r w:rsidR="00A729F6" w:rsidRPr="0078743D">
                <w:rPr>
                  <w:rFonts w:ascii="Arial" w:hAnsi="Arial" w:cs="Arial"/>
                  <w:sz w:val="24"/>
                  <w:szCs w:val="24"/>
                </w:rPr>
                <w:t>.........................................................................................</w:t>
              </w:r>
              <w:r w:rsidR="00A81A00" w:rsidRPr="0078743D">
                <w:rPr>
                  <w:rFonts w:ascii="Arial" w:hAnsi="Arial" w:cs="Arial"/>
                  <w:sz w:val="24"/>
                  <w:szCs w:val="24"/>
                </w:rPr>
                <w:t>.</w:t>
              </w:r>
            </w:p>
            <w:p w14:paraId="3C0F05FC" w14:textId="302F053F" w:rsidR="0074475B" w:rsidRPr="0078743D" w:rsidRDefault="0074475B" w:rsidP="00203540">
              <w:pPr>
                <w:pStyle w:val="Turinys1"/>
                <w:spacing w:line="240" w:lineRule="auto"/>
                <w:rPr>
                  <w:rFonts w:ascii="Arial" w:hAnsi="Arial" w:cs="Arial"/>
                  <w:sz w:val="24"/>
                  <w:szCs w:val="24"/>
                  <w:lang w:eastAsia="en-US"/>
                </w:rPr>
              </w:pPr>
              <w:hyperlink w:anchor="_Toc126333939" w:history="1">
                <w:r w:rsidRPr="0078743D">
                  <w:rPr>
                    <w:rStyle w:val="Hipersaitas"/>
                    <w:rFonts w:ascii="Arial" w:hAnsi="Arial" w:cs="Arial"/>
                    <w:sz w:val="24"/>
                    <w:szCs w:val="24"/>
                  </w:rPr>
                  <w:t>Pirkimo sąlygų 1 priedas „Terminai“</w:t>
                </w:r>
                <w:r w:rsidRPr="0078743D">
                  <w:rPr>
                    <w:rFonts w:ascii="Arial" w:hAnsi="Arial" w:cs="Arial"/>
                    <w:webHidden/>
                    <w:sz w:val="24"/>
                    <w:szCs w:val="24"/>
                  </w:rPr>
                  <w:tab/>
                </w:r>
              </w:hyperlink>
            </w:p>
            <w:p w14:paraId="27656DDD" w14:textId="16E91CB4" w:rsidR="0074475B" w:rsidRPr="0078743D" w:rsidRDefault="0074475B" w:rsidP="00203540">
              <w:pPr>
                <w:pStyle w:val="Turinys2"/>
                <w:rPr>
                  <w:lang w:eastAsia="en-US"/>
                </w:rPr>
              </w:pPr>
              <w:hyperlink w:anchor="_Toc126333940" w:history="1">
                <w:r w:rsidRPr="0078743D">
                  <w:rPr>
                    <w:rStyle w:val="Hipersaitas"/>
                    <w:rFonts w:ascii="Arial" w:eastAsia="Calibri" w:hAnsi="Arial" w:cs="Arial"/>
                    <w:sz w:val="24"/>
                    <w:szCs w:val="24"/>
                  </w:rPr>
                  <w:t>Pirkimo sąlygų 2 priedas „Techninė specifikacija“</w:t>
                </w:r>
                <w:r w:rsidRPr="0078743D">
                  <w:rPr>
                    <w:webHidden/>
                  </w:rPr>
                  <w:tab/>
                </w:r>
              </w:hyperlink>
            </w:p>
            <w:p w14:paraId="79347E8A" w14:textId="57AD047E" w:rsidR="0074475B" w:rsidRPr="0078743D" w:rsidRDefault="0074475B" w:rsidP="00203540">
              <w:pPr>
                <w:pStyle w:val="Turinys2"/>
                <w:rPr>
                  <w:lang w:eastAsia="en-US"/>
                </w:rPr>
              </w:pPr>
              <w:hyperlink w:anchor="_Toc126333941" w:history="1">
                <w:r w:rsidRPr="0078743D">
                  <w:rPr>
                    <w:rStyle w:val="Hipersaitas"/>
                    <w:rFonts w:ascii="Arial" w:eastAsia="Calibri" w:hAnsi="Arial" w:cs="Arial"/>
                    <w:sz w:val="24"/>
                    <w:szCs w:val="24"/>
                  </w:rPr>
                  <w:t>Pirkimo sąlygų 3 priedas „Tiekėjų pašalinimo pagrindai“</w:t>
                </w:r>
                <w:r w:rsidRPr="0078743D">
                  <w:rPr>
                    <w:webHidden/>
                  </w:rPr>
                  <w:tab/>
                </w:r>
              </w:hyperlink>
            </w:p>
            <w:p w14:paraId="6DE76A5E" w14:textId="3936B759" w:rsidR="0074475B" w:rsidRPr="0078743D" w:rsidRDefault="0074475B" w:rsidP="00203540">
              <w:pPr>
                <w:pStyle w:val="Turinys2"/>
                <w:rPr>
                  <w:lang w:eastAsia="en-US"/>
                </w:rPr>
              </w:pPr>
              <w:hyperlink w:anchor="_Toc126333942" w:history="1">
                <w:r w:rsidRPr="0078743D">
                  <w:rPr>
                    <w:rStyle w:val="Hipersaitas"/>
                    <w:rFonts w:ascii="Arial" w:eastAsia="Calibri" w:hAnsi="Arial" w:cs="Arial"/>
                    <w:sz w:val="24"/>
                    <w:szCs w:val="24"/>
                  </w:rPr>
                  <w:t>Pirkimo sąlygų 4 priedas „Tiekėjų kvalifikacijos reikalavimai ir reikalaujami kokybės bei aplinkos apsaugos vadybos sistemų standartai“</w:t>
                </w:r>
                <w:r w:rsidRPr="0078743D">
                  <w:rPr>
                    <w:webHidden/>
                  </w:rPr>
                  <w:tab/>
                </w:r>
              </w:hyperlink>
            </w:p>
            <w:p w14:paraId="310D1EC2" w14:textId="2ECD9F6B" w:rsidR="0074475B" w:rsidRPr="0078743D" w:rsidRDefault="0074475B" w:rsidP="00203540">
              <w:pPr>
                <w:pStyle w:val="Turinys2"/>
                <w:rPr>
                  <w:lang w:eastAsia="en-US"/>
                </w:rPr>
              </w:pPr>
              <w:hyperlink w:anchor="_Toc126333944" w:history="1">
                <w:r w:rsidRPr="0078743D">
                  <w:rPr>
                    <w:rStyle w:val="Hipersaitas"/>
                    <w:rFonts w:ascii="Arial" w:eastAsia="Calibri" w:hAnsi="Arial" w:cs="Arial"/>
                    <w:sz w:val="24"/>
                    <w:szCs w:val="24"/>
                  </w:rPr>
                  <w:t xml:space="preserve">Pirkimo sąlygų </w:t>
                </w:r>
                <w:r w:rsidR="007F0449" w:rsidRPr="0078743D">
                  <w:rPr>
                    <w:rStyle w:val="Hipersaitas"/>
                    <w:rFonts w:ascii="Arial" w:eastAsia="Calibri" w:hAnsi="Arial" w:cs="Arial"/>
                    <w:sz w:val="24"/>
                    <w:szCs w:val="24"/>
                  </w:rPr>
                  <w:t>5</w:t>
                </w:r>
                <w:r w:rsidRPr="0078743D">
                  <w:rPr>
                    <w:rStyle w:val="Hipersaitas"/>
                    <w:rFonts w:ascii="Arial" w:eastAsia="Calibri" w:hAnsi="Arial" w:cs="Arial"/>
                    <w:sz w:val="24"/>
                    <w:szCs w:val="24"/>
                  </w:rPr>
                  <w:t xml:space="preserve"> priedas „</w:t>
                </w:r>
                <w:r w:rsidR="00855683" w:rsidRPr="0078743D">
                  <w:rPr>
                    <w:rStyle w:val="Hipersaitas"/>
                    <w:rFonts w:ascii="Arial" w:eastAsia="Calibri" w:hAnsi="Arial" w:cs="Arial"/>
                    <w:sz w:val="24"/>
                    <w:szCs w:val="24"/>
                  </w:rPr>
                  <w:t>Europos bendrasis viešųjų pirkimų dokumentas</w:t>
                </w:r>
                <w:r w:rsidRPr="0078743D">
                  <w:rPr>
                    <w:rStyle w:val="Hipersaitas"/>
                    <w:rFonts w:ascii="Arial" w:eastAsia="Calibri" w:hAnsi="Arial" w:cs="Arial"/>
                    <w:sz w:val="24"/>
                    <w:szCs w:val="24"/>
                  </w:rPr>
                  <w:t>“</w:t>
                </w:r>
                <w:r w:rsidRPr="0078743D">
                  <w:rPr>
                    <w:webHidden/>
                  </w:rPr>
                  <w:tab/>
                </w:r>
              </w:hyperlink>
            </w:p>
            <w:p w14:paraId="5F61B9F6" w14:textId="6C6BE6C6" w:rsidR="0074475B" w:rsidRPr="0078743D" w:rsidRDefault="0074475B" w:rsidP="00203540">
              <w:pPr>
                <w:pStyle w:val="Turinys2"/>
                <w:rPr>
                  <w:lang w:eastAsia="en-US"/>
                </w:rPr>
              </w:pPr>
              <w:hyperlink w:anchor="_Toc126333945" w:history="1">
                <w:r w:rsidRPr="0078743D">
                  <w:rPr>
                    <w:rStyle w:val="Hipersaitas"/>
                    <w:rFonts w:ascii="Arial" w:eastAsia="Calibri" w:hAnsi="Arial" w:cs="Arial"/>
                    <w:sz w:val="24"/>
                    <w:szCs w:val="24"/>
                  </w:rPr>
                  <w:t xml:space="preserve">Pirkimo sąlygų </w:t>
                </w:r>
                <w:r w:rsidR="00D8114F" w:rsidRPr="0078743D">
                  <w:rPr>
                    <w:rStyle w:val="Hipersaitas"/>
                    <w:rFonts w:ascii="Arial" w:eastAsia="Calibri" w:hAnsi="Arial" w:cs="Arial"/>
                    <w:sz w:val="24"/>
                    <w:szCs w:val="24"/>
                  </w:rPr>
                  <w:t>6</w:t>
                </w:r>
                <w:r w:rsidRPr="0078743D">
                  <w:rPr>
                    <w:rStyle w:val="Hipersaitas"/>
                    <w:rFonts w:ascii="Arial" w:eastAsia="Calibri" w:hAnsi="Arial" w:cs="Arial"/>
                    <w:sz w:val="24"/>
                    <w:szCs w:val="24"/>
                  </w:rPr>
                  <w:t xml:space="preserve"> priedas „</w:t>
                </w:r>
                <w:r w:rsidR="00855683" w:rsidRPr="0078743D">
                  <w:rPr>
                    <w:rStyle w:val="Hipersaitas"/>
                    <w:rFonts w:ascii="Arial" w:eastAsia="Calibri" w:hAnsi="Arial" w:cs="Arial"/>
                    <w:sz w:val="24"/>
                    <w:szCs w:val="24"/>
                  </w:rPr>
                  <w:t>Pasiūlymo forma</w:t>
                </w:r>
                <w:r w:rsidRPr="0078743D">
                  <w:rPr>
                    <w:rStyle w:val="Hipersaitas"/>
                    <w:rFonts w:ascii="Arial" w:eastAsia="Calibri" w:hAnsi="Arial" w:cs="Arial"/>
                    <w:sz w:val="24"/>
                    <w:szCs w:val="24"/>
                  </w:rPr>
                  <w:t>“</w:t>
                </w:r>
                <w:r w:rsidRPr="0078743D">
                  <w:rPr>
                    <w:webHidden/>
                  </w:rPr>
                  <w:tab/>
                </w:r>
              </w:hyperlink>
            </w:p>
            <w:p w14:paraId="43280921" w14:textId="300DB9CA" w:rsidR="0074475B" w:rsidRPr="0078743D" w:rsidRDefault="0074475B" w:rsidP="00203540">
              <w:pPr>
                <w:pStyle w:val="Turinys2"/>
                <w:rPr>
                  <w:lang w:eastAsia="en-US"/>
                </w:rPr>
              </w:pPr>
              <w:hyperlink w:anchor="_Toc126333946" w:history="1">
                <w:r w:rsidRPr="0078743D">
                  <w:rPr>
                    <w:rStyle w:val="Hipersaitas"/>
                    <w:rFonts w:ascii="Arial" w:hAnsi="Arial" w:cs="Arial"/>
                    <w:sz w:val="24"/>
                    <w:szCs w:val="24"/>
                  </w:rPr>
                  <w:t xml:space="preserve">Pirkimo sąlygų </w:t>
                </w:r>
                <w:r w:rsidR="007F0449" w:rsidRPr="0078743D">
                  <w:rPr>
                    <w:rStyle w:val="Hipersaitas"/>
                    <w:rFonts w:ascii="Arial" w:hAnsi="Arial" w:cs="Arial"/>
                    <w:sz w:val="24"/>
                    <w:szCs w:val="24"/>
                  </w:rPr>
                  <w:t>7</w:t>
                </w:r>
                <w:r w:rsidRPr="0078743D">
                  <w:rPr>
                    <w:rStyle w:val="Hipersaitas"/>
                    <w:rFonts w:ascii="Arial" w:hAnsi="Arial" w:cs="Arial"/>
                    <w:sz w:val="24"/>
                    <w:szCs w:val="24"/>
                  </w:rPr>
                  <w:t xml:space="preserve"> priedas „</w:t>
                </w:r>
                <w:r w:rsidR="00855683" w:rsidRPr="0078743D">
                  <w:rPr>
                    <w:rStyle w:val="Hipersaitas"/>
                    <w:rFonts w:ascii="Arial" w:hAnsi="Arial" w:cs="Arial"/>
                    <w:sz w:val="24"/>
                    <w:szCs w:val="24"/>
                  </w:rPr>
                  <w:t>Pasiūlymų vertinimo kriterijai ir sąlygos</w:t>
                </w:r>
                <w:r w:rsidRPr="0078743D">
                  <w:rPr>
                    <w:rStyle w:val="Hipersaitas"/>
                    <w:rFonts w:ascii="Arial" w:hAnsi="Arial" w:cs="Arial"/>
                    <w:sz w:val="24"/>
                    <w:szCs w:val="24"/>
                  </w:rPr>
                  <w:t>“</w:t>
                </w:r>
                <w:r w:rsidRPr="0078743D">
                  <w:rPr>
                    <w:webHidden/>
                  </w:rPr>
                  <w:tab/>
                </w:r>
              </w:hyperlink>
            </w:p>
            <w:p w14:paraId="6EE6DC6C" w14:textId="060EF567" w:rsidR="001D405A" w:rsidRDefault="00506AB4" w:rsidP="00203540">
              <w:pPr>
                <w:pStyle w:val="Turinys2"/>
                <w:rPr>
                  <w:rStyle w:val="Hipersaitas"/>
                  <w:rFonts w:ascii="Arial" w:hAnsi="Arial" w:cs="Arial"/>
                  <w:noProof/>
                  <w:sz w:val="24"/>
                  <w:szCs w:val="24"/>
                </w:rPr>
              </w:pPr>
              <w:hyperlink w:anchor="_Toc126333947" w:history="1">
                <w:r w:rsidRPr="00027270">
                  <w:rPr>
                    <w:rStyle w:val="Hipersaitas"/>
                    <w:rFonts w:ascii="Arial" w:hAnsi="Arial" w:cs="Arial"/>
                    <w:noProof/>
                    <w:sz w:val="24"/>
                    <w:szCs w:val="24"/>
                  </w:rPr>
                  <w:t>Pirkimo sąlygų 8 priedas „Tiekėjo deklaracija dėl atitikties Reglamento nuostatoms“</w:t>
                </w:r>
              </w:hyperlink>
              <w:r w:rsidR="00203540">
                <w:t>............</w:t>
              </w:r>
            </w:p>
            <w:p w14:paraId="06CE8CCD" w14:textId="6B5F19D7" w:rsidR="00203540" w:rsidRPr="00203540" w:rsidRDefault="002B3C07" w:rsidP="00203540">
              <w:pPr>
                <w:pStyle w:val="Turinys2"/>
                <w:rPr>
                  <w:rFonts w:ascii="Arial" w:hAnsi="Arial" w:cs="Arial"/>
                  <w:sz w:val="24"/>
                  <w:szCs w:val="24"/>
                </w:rPr>
              </w:pPr>
              <w:r w:rsidRPr="00203540">
                <w:rPr>
                  <w:rFonts w:ascii="Arial" w:hAnsi="Arial" w:cs="Arial"/>
                  <w:sz w:val="24"/>
                  <w:szCs w:val="24"/>
                </w:rPr>
                <w:t>Pirkimo sąlygų</w:t>
              </w:r>
              <w:r w:rsidR="001D405A" w:rsidRPr="00203540">
                <w:rPr>
                  <w:rFonts w:ascii="Arial" w:hAnsi="Arial" w:cs="Arial"/>
                  <w:sz w:val="24"/>
                  <w:szCs w:val="24"/>
                </w:rPr>
                <w:t xml:space="preserve"> </w:t>
              </w:r>
              <w:r w:rsidR="00506AB4" w:rsidRPr="00203540">
                <w:rPr>
                  <w:rFonts w:ascii="Arial" w:hAnsi="Arial" w:cs="Arial"/>
                  <w:sz w:val="24"/>
                  <w:szCs w:val="24"/>
                </w:rPr>
                <w:t>9</w:t>
              </w:r>
              <w:r w:rsidRPr="00203540">
                <w:rPr>
                  <w:rFonts w:ascii="Arial" w:hAnsi="Arial" w:cs="Arial"/>
                  <w:sz w:val="24"/>
                  <w:szCs w:val="24"/>
                </w:rPr>
                <w:t xml:space="preserve"> priedas </w:t>
              </w:r>
              <w:r w:rsidR="00D350A9" w:rsidRPr="00203540">
                <w:rPr>
                  <w:rFonts w:ascii="Arial" w:hAnsi="Arial" w:cs="Arial"/>
                  <w:sz w:val="24"/>
                  <w:szCs w:val="24"/>
                </w:rPr>
                <w:t>„Nacionalinio saugumo reikalavimų atitikties deklaracija“</w:t>
              </w:r>
              <w:r w:rsidR="00203540">
                <w:rPr>
                  <w:rFonts w:ascii="Arial" w:hAnsi="Arial" w:cs="Arial"/>
                  <w:sz w:val="24"/>
                  <w:szCs w:val="24"/>
                </w:rPr>
                <w:t>............</w:t>
              </w:r>
            </w:p>
            <w:p w14:paraId="0DDC40AE" w14:textId="4D81841B" w:rsidR="001C24BC" w:rsidRPr="0078743D" w:rsidRDefault="0074475B" w:rsidP="00203540">
              <w:pPr>
                <w:pStyle w:val="Turinys2"/>
                <w:rPr>
                  <w:lang w:eastAsia="en-US"/>
                </w:rPr>
              </w:pPr>
              <w:hyperlink w:anchor="_Toc126333948" w:history="1">
                <w:r w:rsidRPr="0078743D">
                  <w:rPr>
                    <w:rStyle w:val="Hipersaitas"/>
                    <w:rFonts w:ascii="Arial" w:hAnsi="Arial" w:cs="Arial"/>
                    <w:sz w:val="24"/>
                    <w:szCs w:val="24"/>
                  </w:rPr>
                  <w:t xml:space="preserve">Pirkimo sąlygų </w:t>
                </w:r>
                <w:r w:rsidR="007F0449" w:rsidRPr="0078743D">
                  <w:rPr>
                    <w:rStyle w:val="Hipersaitas"/>
                    <w:rFonts w:ascii="Arial" w:hAnsi="Arial" w:cs="Arial"/>
                    <w:sz w:val="24"/>
                    <w:szCs w:val="24"/>
                  </w:rPr>
                  <w:t>1</w:t>
                </w:r>
                <w:r w:rsidR="00CE5060">
                  <w:rPr>
                    <w:rStyle w:val="Hipersaitas"/>
                    <w:rFonts w:ascii="Arial" w:hAnsi="Arial" w:cs="Arial"/>
                    <w:sz w:val="24"/>
                    <w:szCs w:val="24"/>
                  </w:rPr>
                  <w:t>0</w:t>
                </w:r>
                <w:r w:rsidRPr="0078743D">
                  <w:rPr>
                    <w:rStyle w:val="Hipersaitas"/>
                    <w:rFonts w:ascii="Arial" w:hAnsi="Arial" w:cs="Arial"/>
                    <w:sz w:val="24"/>
                    <w:szCs w:val="24"/>
                  </w:rPr>
                  <w:t xml:space="preserve"> priedas „Sutarties projektas“</w:t>
                </w:r>
                <w:r w:rsidRPr="0078743D">
                  <w:rPr>
                    <w:webHidden/>
                  </w:rPr>
                  <w:tab/>
                </w:r>
                <w:r w:rsidRPr="0078743D">
                  <w:rPr>
                    <w:webHidden/>
                  </w:rPr>
                  <w:fldChar w:fldCharType="begin"/>
                </w:r>
                <w:r w:rsidRPr="0078743D">
                  <w:rPr>
                    <w:webHidden/>
                  </w:rPr>
                  <w:instrText xml:space="preserve"> PAGEREF _Toc126333948 \h </w:instrText>
                </w:r>
                <w:r w:rsidRPr="0078743D">
                  <w:rPr>
                    <w:webHidden/>
                  </w:rPr>
                </w:r>
                <w:r w:rsidRPr="0078743D">
                  <w:rPr>
                    <w:webHidden/>
                  </w:rPr>
                  <w:fldChar w:fldCharType="end"/>
                </w:r>
              </w:hyperlink>
              <w:r w:rsidR="001C24BC" w:rsidRPr="0078743D">
                <w:rPr>
                  <w:shd w:val="clear" w:color="auto" w:fill="E6E6E6"/>
                </w:rPr>
                <w:fldChar w:fldCharType="end"/>
              </w:r>
            </w:p>
          </w:sdtContent>
        </w:sdt>
        <w:p w14:paraId="73CCB438" w14:textId="0E813B55" w:rsidR="005F13F0" w:rsidRPr="0078743D" w:rsidRDefault="001C24BC" w:rsidP="00E8359A">
          <w:pPr>
            <w:spacing w:after="120"/>
            <w:contextualSpacing/>
            <w:rPr>
              <w:rFonts w:ascii="Arial" w:hAnsi="Arial" w:cs="Arial"/>
              <w:sz w:val="24"/>
              <w:szCs w:val="24"/>
            </w:rPr>
          </w:pPr>
          <w:r w:rsidRPr="0078743D">
            <w:rPr>
              <w:rFonts w:ascii="Arial" w:hAnsi="Arial" w:cs="Arial"/>
              <w:sz w:val="24"/>
              <w:szCs w:val="24"/>
            </w:rPr>
            <w:br w:type="page"/>
          </w:r>
        </w:p>
      </w:sdtContent>
    </w:sdt>
    <w:p w14:paraId="7DBFF88B" w14:textId="6BBCD67C" w:rsidR="002415C7" w:rsidRPr="0078743D"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78743D">
        <w:rPr>
          <w:rFonts w:ascii="Arial" w:hAnsi="Arial" w:cs="Arial"/>
          <w:b/>
          <w:bCs/>
          <w:sz w:val="24"/>
          <w:szCs w:val="24"/>
        </w:rPr>
        <w:lastRenderedPageBreak/>
        <w:t>BENDRA INFORMACIJA</w:t>
      </w:r>
      <w:bookmarkEnd w:id="1"/>
    </w:p>
    <w:p w14:paraId="72BD2A25" w14:textId="00560ED1" w:rsidR="0050555A" w:rsidRPr="0078743D" w:rsidRDefault="007F0449" w:rsidP="00E8359A">
      <w:pPr>
        <w:pStyle w:val="Sraopastraipa"/>
        <w:numPr>
          <w:ilvl w:val="1"/>
          <w:numId w:val="1"/>
        </w:numPr>
        <w:spacing w:after="0"/>
        <w:ind w:left="0" w:firstLine="567"/>
        <w:jc w:val="both"/>
        <w:rPr>
          <w:rFonts w:ascii="Arial" w:hAnsi="Arial" w:cs="Arial"/>
          <w:b/>
          <w:bCs/>
          <w:sz w:val="24"/>
          <w:szCs w:val="24"/>
        </w:rPr>
      </w:pPr>
      <w:r w:rsidRPr="0078743D">
        <w:rPr>
          <w:rFonts w:ascii="Arial" w:hAnsi="Arial" w:cs="Arial"/>
          <w:b/>
          <w:bCs/>
          <w:sz w:val="24"/>
          <w:szCs w:val="24"/>
        </w:rPr>
        <w:t>Perkančioji organizacija:</w:t>
      </w:r>
      <w:r w:rsidR="0021478A" w:rsidRPr="0078743D">
        <w:rPr>
          <w:rFonts w:ascii="Arial" w:hAnsi="Arial" w:cs="Arial"/>
          <w:b/>
          <w:bCs/>
          <w:sz w:val="24"/>
          <w:szCs w:val="24"/>
        </w:rPr>
        <w:t xml:space="preserve"> </w:t>
      </w:r>
      <w:r w:rsidR="0021478A" w:rsidRPr="0078743D">
        <w:rPr>
          <w:rFonts w:ascii="Arial" w:hAnsi="Arial" w:cs="Arial"/>
          <w:sz w:val="24"/>
          <w:szCs w:val="24"/>
        </w:rPr>
        <w:t xml:space="preserve">Tauragės rajono savivaldybės administracija, juridinio asmens kodas 188737457, adresas: Respublikos g. 2, Tauragė. Perkančioji organizacija nėra PVM mokėtoja. </w:t>
      </w:r>
      <w:r w:rsidR="0021478A" w:rsidRPr="0078743D">
        <w:rPr>
          <w:rFonts w:ascii="Arial" w:eastAsia="Calibri" w:hAnsi="Arial" w:cs="Arial"/>
          <w:sz w:val="24"/>
          <w:szCs w:val="24"/>
        </w:rPr>
        <w:t xml:space="preserve">Sutartį pasirašys </w:t>
      </w:r>
      <w:r w:rsidR="0021478A" w:rsidRPr="0078743D">
        <w:rPr>
          <w:rFonts w:ascii="Arial" w:hAnsi="Arial" w:cs="Arial"/>
          <w:sz w:val="24"/>
          <w:szCs w:val="24"/>
        </w:rPr>
        <w:t>Perkančioji organizacija</w:t>
      </w:r>
      <w:r w:rsidR="0021478A" w:rsidRPr="0078743D">
        <w:rPr>
          <w:rFonts w:ascii="Arial" w:eastAsia="Calibri" w:hAnsi="Arial" w:cs="Arial"/>
          <w:sz w:val="24"/>
          <w:szCs w:val="24"/>
        </w:rPr>
        <w:t>.</w:t>
      </w:r>
    </w:p>
    <w:p w14:paraId="6256139E" w14:textId="03B0396D" w:rsidR="0050555A" w:rsidRPr="0078743D" w:rsidRDefault="007D6857" w:rsidP="00E8359A">
      <w:pPr>
        <w:pStyle w:val="Sraopastraipa"/>
        <w:numPr>
          <w:ilvl w:val="1"/>
          <w:numId w:val="1"/>
        </w:numPr>
        <w:spacing w:after="0"/>
        <w:ind w:left="0" w:firstLine="567"/>
        <w:jc w:val="both"/>
        <w:rPr>
          <w:rFonts w:ascii="Arial" w:hAnsi="Arial" w:cs="Arial"/>
          <w:sz w:val="24"/>
          <w:szCs w:val="24"/>
        </w:rPr>
      </w:pPr>
      <w:r w:rsidRPr="0078743D">
        <w:rPr>
          <w:rFonts w:ascii="Arial" w:hAnsi="Arial" w:cs="Arial"/>
          <w:color w:val="000000" w:themeColor="text1"/>
          <w:sz w:val="24"/>
          <w:szCs w:val="24"/>
        </w:rPr>
        <w:t>Pirkimas</w:t>
      </w:r>
      <w:r w:rsidR="00B37854" w:rsidRPr="0078743D">
        <w:rPr>
          <w:rFonts w:ascii="Arial" w:hAnsi="Arial" w:cs="Arial"/>
          <w:color w:val="000000" w:themeColor="text1"/>
          <w:sz w:val="24"/>
          <w:szCs w:val="24"/>
        </w:rPr>
        <w:t xml:space="preserve"> neatlieka</w:t>
      </w:r>
      <w:r w:rsidRPr="0078743D">
        <w:rPr>
          <w:rFonts w:ascii="Arial" w:hAnsi="Arial" w:cs="Arial"/>
          <w:color w:val="000000" w:themeColor="text1"/>
          <w:sz w:val="24"/>
          <w:szCs w:val="24"/>
        </w:rPr>
        <w:t>mas</w:t>
      </w:r>
      <w:r w:rsidR="00B37854" w:rsidRPr="0078743D">
        <w:rPr>
          <w:rFonts w:ascii="Arial" w:hAnsi="Arial" w:cs="Arial"/>
          <w:color w:val="000000" w:themeColor="text1"/>
          <w:sz w:val="24"/>
          <w:szCs w:val="24"/>
        </w:rPr>
        <w:t xml:space="preserve"> </w:t>
      </w:r>
      <w:r w:rsidR="002F5F8E" w:rsidRPr="0078743D">
        <w:rPr>
          <w:rFonts w:ascii="Arial" w:hAnsi="Arial" w:cs="Arial"/>
          <w:color w:val="000000" w:themeColor="text1"/>
          <w:sz w:val="24"/>
          <w:szCs w:val="24"/>
        </w:rPr>
        <w:t>naudojantis centralizuotų pirkimų katalogu</w:t>
      </w:r>
      <w:r w:rsidR="003163D9" w:rsidRPr="0078743D">
        <w:rPr>
          <w:rFonts w:ascii="Arial" w:hAnsi="Arial" w:cs="Arial"/>
          <w:color w:val="000000" w:themeColor="text1"/>
          <w:sz w:val="24"/>
          <w:szCs w:val="24"/>
        </w:rPr>
        <w:t xml:space="preserve"> https://katalogas.cpo.lt/, nes </w:t>
      </w:r>
      <w:r w:rsidR="0050555A" w:rsidRPr="0078743D">
        <w:rPr>
          <w:rFonts w:ascii="Arial" w:hAnsi="Arial" w:cs="Arial"/>
          <w:color w:val="000000" w:themeColor="text1"/>
          <w:sz w:val="24"/>
          <w:szCs w:val="24"/>
        </w:rPr>
        <w:t xml:space="preserve">centralizuotų pirkimų </w:t>
      </w:r>
      <w:r w:rsidR="003163D9" w:rsidRPr="0078743D">
        <w:rPr>
          <w:rFonts w:ascii="Arial" w:hAnsi="Arial" w:cs="Arial"/>
          <w:color w:val="000000" w:themeColor="text1"/>
          <w:sz w:val="24"/>
          <w:szCs w:val="24"/>
        </w:rPr>
        <w:t xml:space="preserve">kataloge tokių paslaugų, apimančių pirkimo sąlygų techninę specifikaciją, įsigyti galimybės nėra. </w:t>
      </w:r>
    </w:p>
    <w:p w14:paraId="3D50021F" w14:textId="77777777" w:rsidR="0050555A" w:rsidRPr="0078743D" w:rsidRDefault="00AA23FB" w:rsidP="00E8359A">
      <w:pPr>
        <w:pStyle w:val="Sraopastraipa"/>
        <w:numPr>
          <w:ilvl w:val="1"/>
          <w:numId w:val="1"/>
        </w:numPr>
        <w:spacing w:after="0"/>
        <w:ind w:left="0" w:firstLine="567"/>
        <w:jc w:val="both"/>
        <w:rPr>
          <w:rFonts w:ascii="Arial" w:hAnsi="Arial" w:cs="Arial"/>
          <w:sz w:val="24"/>
          <w:szCs w:val="24"/>
        </w:rPr>
      </w:pPr>
      <w:r w:rsidRPr="0078743D">
        <w:rPr>
          <w:rFonts w:ascii="Arial" w:eastAsia="Times New Roman" w:hAnsi="Arial" w:cs="Arial"/>
          <w:sz w:val="24"/>
          <w:szCs w:val="24"/>
        </w:rPr>
        <w:t>Perkančioji organizacija nerezervuoja teisės dalyvauti pirkime.</w:t>
      </w:r>
    </w:p>
    <w:p w14:paraId="74CAD6FD" w14:textId="77777777" w:rsidR="007540BB" w:rsidRPr="0078743D" w:rsidRDefault="00E32C8E" w:rsidP="007540BB">
      <w:pPr>
        <w:pStyle w:val="Sraopastraipa"/>
        <w:numPr>
          <w:ilvl w:val="1"/>
          <w:numId w:val="1"/>
        </w:numPr>
        <w:spacing w:after="0"/>
        <w:ind w:left="0" w:firstLine="567"/>
        <w:jc w:val="both"/>
        <w:rPr>
          <w:rFonts w:ascii="Arial" w:hAnsi="Arial" w:cs="Arial"/>
          <w:sz w:val="24"/>
          <w:szCs w:val="24"/>
        </w:rPr>
      </w:pPr>
      <w:r w:rsidRPr="0078743D">
        <w:rPr>
          <w:rFonts w:ascii="Arial" w:hAnsi="Arial" w:cs="Arial"/>
          <w:sz w:val="24"/>
          <w:szCs w:val="24"/>
        </w:rPr>
        <w:t xml:space="preserve">Stebėtojai dalyvauti </w:t>
      </w:r>
      <w:r w:rsidR="008A3C98" w:rsidRPr="0078743D">
        <w:rPr>
          <w:rFonts w:ascii="Arial" w:hAnsi="Arial" w:cs="Arial"/>
          <w:sz w:val="24"/>
          <w:szCs w:val="24"/>
        </w:rPr>
        <w:t>K</w:t>
      </w:r>
      <w:r w:rsidRPr="0078743D">
        <w:rPr>
          <w:rFonts w:ascii="Arial" w:hAnsi="Arial" w:cs="Arial"/>
          <w:sz w:val="24"/>
          <w:szCs w:val="24"/>
        </w:rPr>
        <w:t>omisijos posėdžiuose nėra kviečiami</w:t>
      </w:r>
      <w:r w:rsidR="0050555A" w:rsidRPr="0078743D">
        <w:rPr>
          <w:rFonts w:ascii="Arial" w:hAnsi="Arial" w:cs="Arial"/>
          <w:sz w:val="24"/>
          <w:szCs w:val="24"/>
        </w:rPr>
        <w:t xml:space="preserve">. </w:t>
      </w:r>
    </w:p>
    <w:p w14:paraId="6EEC3AEF" w14:textId="45238688" w:rsidR="00960C1E" w:rsidRPr="00960C1E" w:rsidRDefault="0084033D" w:rsidP="00960C1E">
      <w:pPr>
        <w:pStyle w:val="Sraopastraipa"/>
        <w:numPr>
          <w:ilvl w:val="1"/>
          <w:numId w:val="1"/>
        </w:numPr>
        <w:tabs>
          <w:tab w:val="left" w:pos="1134"/>
        </w:tabs>
        <w:spacing w:after="0"/>
        <w:ind w:left="0" w:firstLine="567"/>
        <w:jc w:val="both"/>
        <w:rPr>
          <w:rFonts w:ascii="Arial" w:hAnsi="Arial" w:cs="Arial"/>
          <w:sz w:val="24"/>
          <w:szCs w:val="24"/>
        </w:rPr>
      </w:pPr>
      <w:r w:rsidRPr="0084033D">
        <w:rPr>
          <w:rFonts w:ascii="Arial" w:hAnsi="Arial" w:cs="Arial"/>
          <w:sz w:val="24"/>
          <w:szCs w:val="24"/>
        </w:rPr>
        <w:t>Vykdomas žaliasis pirkimas, kuriuo siekiama įsigyti Paslaugas, darančias kuo mažesnį poveikį aplinkai visuose Paslaugų gyvavimo ciklo etapuose, todėl Paslaugų teikimui yra taikomi aplinkos kriterijai, nustatyti Aplinkos apsaugos kriterijų, kuriuos perkančiosios organizacijos ir perkantieji subjektai turi taikyti pirkdamos prekes, paslaugas ar darbus, taikymo tvarkos aprašo, patvirtinto LR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DC4A12" w:rsidRPr="00DC4A12">
        <w:rPr>
          <w:rFonts w:ascii="Arial" w:hAnsi="Arial" w:cs="Arial"/>
          <w:sz w:val="24"/>
          <w:szCs w:val="24"/>
        </w:rPr>
        <w:t xml:space="preserve"> </w:t>
      </w:r>
      <w:r w:rsidR="00745D14" w:rsidRPr="00745D14">
        <w:rPr>
          <w:rFonts w:ascii="Arial" w:hAnsi="Arial" w:cs="Arial"/>
          <w:sz w:val="24"/>
          <w:szCs w:val="24"/>
        </w:rPr>
        <w:t>4.4.4.1 p</w:t>
      </w:r>
      <w:r w:rsidR="00A56448">
        <w:rPr>
          <w:rFonts w:ascii="Arial" w:hAnsi="Arial" w:cs="Arial"/>
          <w:sz w:val="24"/>
          <w:szCs w:val="24"/>
        </w:rPr>
        <w:t>.</w:t>
      </w:r>
      <w:r w:rsidR="00745D14" w:rsidRPr="00745D14">
        <w:rPr>
          <w:rFonts w:ascii="Arial" w:hAnsi="Arial" w:cs="Arial"/>
          <w:sz w:val="24"/>
          <w:szCs w:val="24"/>
        </w:rPr>
        <w:t>,</w:t>
      </w:r>
      <w:r w:rsidR="00B962A3">
        <w:rPr>
          <w:rFonts w:ascii="Arial" w:hAnsi="Arial" w:cs="Arial"/>
          <w:sz w:val="24"/>
          <w:szCs w:val="24"/>
        </w:rPr>
        <w:t xml:space="preserve"> </w:t>
      </w:r>
      <w:r w:rsidR="002D0882">
        <w:rPr>
          <w:rFonts w:ascii="Arial" w:hAnsi="Arial" w:cs="Arial"/>
          <w:sz w:val="24"/>
          <w:szCs w:val="24"/>
        </w:rPr>
        <w:t>p</w:t>
      </w:r>
      <w:r w:rsidR="00745D14" w:rsidRPr="00745D14">
        <w:rPr>
          <w:rFonts w:ascii="Arial" w:hAnsi="Arial" w:cs="Arial"/>
          <w:sz w:val="24"/>
          <w:szCs w:val="24"/>
        </w:rPr>
        <w:t>aslaugoms teikti sunaudojama mažiau gamtos išteklių ir (ar) naudojamų produktų sudėtyje yra pakartotinai panaudotų ir (ar) perdirbtų medžiagų</w:t>
      </w:r>
      <w:r w:rsidR="00960C1E">
        <w:rPr>
          <w:rFonts w:ascii="Arial" w:hAnsi="Arial" w:cs="Arial"/>
          <w:sz w:val="24"/>
          <w:szCs w:val="24"/>
        </w:rPr>
        <w:t xml:space="preserve"> ir </w:t>
      </w:r>
      <w:r w:rsidR="00960C1E" w:rsidRPr="00960C1E">
        <w:rPr>
          <w:rFonts w:ascii="Arial" w:hAnsi="Arial" w:cs="Arial"/>
          <w:sz w:val="24"/>
          <w:szCs w:val="24"/>
        </w:rPr>
        <w:t>4.4.4.2.</w:t>
      </w:r>
      <w:r w:rsidR="002D0882">
        <w:rPr>
          <w:rFonts w:ascii="Arial" w:hAnsi="Arial" w:cs="Arial"/>
          <w:sz w:val="24"/>
          <w:szCs w:val="24"/>
        </w:rPr>
        <w:t xml:space="preserve"> </w:t>
      </w:r>
      <w:r w:rsidR="00B962A3">
        <w:rPr>
          <w:rFonts w:ascii="Arial" w:hAnsi="Arial" w:cs="Arial"/>
          <w:sz w:val="24"/>
          <w:szCs w:val="24"/>
        </w:rPr>
        <w:t>p</w:t>
      </w:r>
      <w:r w:rsidR="00A56448">
        <w:rPr>
          <w:rFonts w:ascii="Arial" w:hAnsi="Arial" w:cs="Arial"/>
          <w:sz w:val="24"/>
          <w:szCs w:val="24"/>
        </w:rPr>
        <w:t>.</w:t>
      </w:r>
      <w:r w:rsidR="00B962A3">
        <w:rPr>
          <w:rFonts w:ascii="Arial" w:hAnsi="Arial" w:cs="Arial"/>
          <w:sz w:val="24"/>
          <w:szCs w:val="24"/>
        </w:rPr>
        <w:t>,</w:t>
      </w:r>
      <w:r w:rsidR="00960C1E" w:rsidRPr="00960C1E">
        <w:rPr>
          <w:rFonts w:ascii="Arial" w:hAnsi="Arial" w:cs="Arial"/>
          <w:sz w:val="24"/>
          <w:szCs w:val="24"/>
        </w:rPr>
        <w:t xml:space="preserve"> prekei pagaminti, tiekti ir (ar) naudoti, paslaugai teikti ar darbams atlikti sunaudojama mažiau elektros energijos ir (ar) naudojama energija iš atsinaujinančių energijos išteklių</w:t>
      </w:r>
      <w:r w:rsidR="00960C1E">
        <w:rPr>
          <w:rFonts w:ascii="Arial" w:hAnsi="Arial" w:cs="Arial"/>
          <w:sz w:val="24"/>
          <w:szCs w:val="24"/>
        </w:rPr>
        <w:t>.</w:t>
      </w:r>
    </w:p>
    <w:p w14:paraId="5C560B2A" w14:textId="4117C8BA" w:rsidR="00720501" w:rsidRPr="005B764C"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5B764C">
        <w:rPr>
          <w:rFonts w:ascii="Arial" w:eastAsia="Arial" w:hAnsi="Arial" w:cs="Arial"/>
          <w:sz w:val="24"/>
          <w:szCs w:val="24"/>
        </w:rPr>
        <w:t xml:space="preserve">Išankstinis skelbimas apie </w:t>
      </w:r>
      <w:r w:rsidR="007A68AD" w:rsidRPr="005B764C">
        <w:rPr>
          <w:rFonts w:ascii="Arial" w:eastAsia="Arial" w:hAnsi="Arial" w:cs="Arial"/>
          <w:sz w:val="24"/>
          <w:szCs w:val="24"/>
        </w:rPr>
        <w:t>p</w:t>
      </w:r>
      <w:r w:rsidRPr="005B764C">
        <w:rPr>
          <w:rFonts w:ascii="Arial" w:eastAsia="Arial" w:hAnsi="Arial" w:cs="Arial"/>
          <w:sz w:val="24"/>
          <w:szCs w:val="24"/>
        </w:rPr>
        <w:t xml:space="preserve">irkimą </w:t>
      </w:r>
      <w:r w:rsidR="005B764C" w:rsidRPr="005B764C">
        <w:rPr>
          <w:rFonts w:ascii="Arial" w:eastAsia="Arial" w:hAnsi="Arial" w:cs="Arial"/>
          <w:sz w:val="24"/>
          <w:szCs w:val="24"/>
        </w:rPr>
        <w:t xml:space="preserve">nebuvo </w:t>
      </w:r>
      <w:r w:rsidR="005E3153" w:rsidRPr="005B764C">
        <w:rPr>
          <w:rFonts w:ascii="Arial" w:eastAsia="Arial" w:hAnsi="Arial" w:cs="Arial"/>
          <w:sz w:val="24"/>
          <w:szCs w:val="24"/>
        </w:rPr>
        <w:t xml:space="preserve">paskelbtas. </w:t>
      </w:r>
    </w:p>
    <w:p w14:paraId="0EFD5DB3" w14:textId="77777777" w:rsidR="00720501" w:rsidRPr="0078743D"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78743D">
        <w:rPr>
          <w:rFonts w:ascii="Arial" w:hAnsi="Arial" w:cs="Arial"/>
          <w:sz w:val="24"/>
          <w:szCs w:val="24"/>
          <w:lang w:eastAsia="en-US"/>
        </w:rPr>
        <w:t>P</w:t>
      </w:r>
      <w:r w:rsidR="00E32C8E" w:rsidRPr="0078743D">
        <w:rPr>
          <w:rFonts w:ascii="Arial" w:hAnsi="Arial" w:cs="Arial"/>
          <w:sz w:val="24"/>
          <w:szCs w:val="24"/>
          <w:lang w:eastAsia="en-US"/>
        </w:rPr>
        <w:t xml:space="preserve">irkime </w:t>
      </w:r>
      <w:r w:rsidR="007A68AD" w:rsidRPr="0078743D">
        <w:rPr>
          <w:rFonts w:ascii="Arial" w:hAnsi="Arial" w:cs="Arial"/>
          <w:sz w:val="24"/>
          <w:szCs w:val="24"/>
        </w:rPr>
        <w:t>perkančioji organizacija</w:t>
      </w:r>
      <w:r w:rsidR="00E32C8E" w:rsidRPr="0078743D">
        <w:rPr>
          <w:rFonts w:ascii="Arial" w:hAnsi="Arial" w:cs="Arial"/>
          <w:sz w:val="24"/>
          <w:szCs w:val="24"/>
          <w:lang w:eastAsia="en-US"/>
        </w:rPr>
        <w:t xml:space="preserve"> nenumato skelbti pranešimo dėl savanoriško </w:t>
      </w:r>
      <w:proofErr w:type="spellStart"/>
      <w:r w:rsidR="00E32C8E" w:rsidRPr="0078743D">
        <w:rPr>
          <w:rFonts w:ascii="Arial" w:hAnsi="Arial" w:cs="Arial"/>
          <w:i/>
          <w:iCs/>
          <w:sz w:val="24"/>
          <w:szCs w:val="24"/>
          <w:lang w:eastAsia="en-US"/>
        </w:rPr>
        <w:t>ex</w:t>
      </w:r>
      <w:proofErr w:type="spellEnd"/>
      <w:r w:rsidR="00E32C8E" w:rsidRPr="0078743D">
        <w:rPr>
          <w:rFonts w:ascii="Arial" w:hAnsi="Arial" w:cs="Arial"/>
          <w:i/>
          <w:iCs/>
          <w:sz w:val="24"/>
          <w:szCs w:val="24"/>
          <w:lang w:eastAsia="en-US"/>
        </w:rPr>
        <w:t xml:space="preserve"> ante</w:t>
      </w:r>
      <w:r w:rsidR="00E32C8E" w:rsidRPr="0078743D">
        <w:rPr>
          <w:rFonts w:ascii="Arial" w:hAnsi="Arial" w:cs="Arial"/>
          <w:sz w:val="24"/>
          <w:szCs w:val="24"/>
          <w:lang w:eastAsia="en-US"/>
        </w:rPr>
        <w:t xml:space="preserve"> skaidrumo.</w:t>
      </w:r>
    </w:p>
    <w:p w14:paraId="41CA8762" w14:textId="77777777" w:rsidR="00720501" w:rsidRPr="0078743D"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78743D">
        <w:rPr>
          <w:rFonts w:ascii="Arial" w:hAnsi="Arial" w:cs="Arial"/>
          <w:sz w:val="24"/>
          <w:szCs w:val="24"/>
        </w:rPr>
        <w:t>Pirkime neleidžia</w:t>
      </w:r>
      <w:r w:rsidR="00216820" w:rsidRPr="0078743D">
        <w:rPr>
          <w:rFonts w:ascii="Arial" w:hAnsi="Arial" w:cs="Arial"/>
          <w:sz w:val="24"/>
          <w:szCs w:val="24"/>
        </w:rPr>
        <w:t>ma</w:t>
      </w:r>
      <w:r w:rsidRPr="0078743D">
        <w:rPr>
          <w:rFonts w:ascii="Arial" w:hAnsi="Arial" w:cs="Arial"/>
          <w:sz w:val="24"/>
          <w:szCs w:val="24"/>
        </w:rPr>
        <w:t xml:space="preserve"> pateikti alternatyvių </w:t>
      </w:r>
      <w:r w:rsidR="00D27E76" w:rsidRPr="0078743D">
        <w:rPr>
          <w:rFonts w:ascii="Arial" w:hAnsi="Arial" w:cs="Arial"/>
          <w:sz w:val="24"/>
          <w:szCs w:val="24"/>
        </w:rPr>
        <w:t>p</w:t>
      </w:r>
      <w:r w:rsidRPr="0078743D">
        <w:rPr>
          <w:rFonts w:ascii="Arial" w:hAnsi="Arial" w:cs="Arial"/>
          <w:sz w:val="24"/>
          <w:szCs w:val="24"/>
        </w:rPr>
        <w:t xml:space="preserve">asiūlymų. </w:t>
      </w:r>
    </w:p>
    <w:p w14:paraId="1D70EEB2" w14:textId="77777777" w:rsidR="00720501" w:rsidRPr="0078743D"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78743D">
        <w:rPr>
          <w:rFonts w:ascii="Arial" w:eastAsia="Arial" w:hAnsi="Arial" w:cs="Arial"/>
          <w:sz w:val="24"/>
          <w:szCs w:val="24"/>
        </w:rPr>
        <w:t xml:space="preserve">Bendrosios </w:t>
      </w:r>
      <w:r w:rsidR="007E5F55" w:rsidRPr="0078743D">
        <w:rPr>
          <w:rFonts w:ascii="Arial" w:eastAsia="Arial" w:hAnsi="Arial" w:cs="Arial"/>
          <w:sz w:val="24"/>
          <w:szCs w:val="24"/>
        </w:rPr>
        <w:t xml:space="preserve">pirkimo </w:t>
      </w:r>
      <w:r w:rsidRPr="0078743D">
        <w:rPr>
          <w:rFonts w:ascii="Arial" w:eastAsia="Arial" w:hAnsi="Arial" w:cs="Arial"/>
          <w:sz w:val="24"/>
          <w:szCs w:val="24"/>
        </w:rPr>
        <w:t>sąlygos yra neatskiriama ši</w:t>
      </w:r>
      <w:r w:rsidR="00C07F25" w:rsidRPr="0078743D">
        <w:rPr>
          <w:rFonts w:ascii="Arial" w:eastAsia="Arial" w:hAnsi="Arial" w:cs="Arial"/>
          <w:sz w:val="24"/>
          <w:szCs w:val="24"/>
        </w:rPr>
        <w:t>ų</w:t>
      </w:r>
      <w:r w:rsidRPr="0078743D">
        <w:rPr>
          <w:rFonts w:ascii="Arial" w:eastAsia="Arial" w:hAnsi="Arial" w:cs="Arial"/>
          <w:sz w:val="24"/>
          <w:szCs w:val="24"/>
        </w:rPr>
        <w:t xml:space="preserve"> </w:t>
      </w:r>
      <w:r w:rsidR="00F4541C" w:rsidRPr="0078743D">
        <w:rPr>
          <w:rFonts w:ascii="Arial" w:eastAsia="Arial" w:hAnsi="Arial" w:cs="Arial"/>
          <w:sz w:val="24"/>
          <w:szCs w:val="24"/>
        </w:rPr>
        <w:t>p</w:t>
      </w:r>
      <w:r w:rsidRPr="0078743D">
        <w:rPr>
          <w:rFonts w:ascii="Arial" w:eastAsia="Arial" w:hAnsi="Arial" w:cs="Arial"/>
          <w:sz w:val="24"/>
          <w:szCs w:val="24"/>
        </w:rPr>
        <w:t>irkimo sąlygų dalis.</w:t>
      </w:r>
    </w:p>
    <w:p w14:paraId="579A3D02" w14:textId="1E6BE235" w:rsidR="00720501" w:rsidRPr="0078743D" w:rsidRDefault="00C82FFD" w:rsidP="005E3153">
      <w:pPr>
        <w:pStyle w:val="Sraopastraipa"/>
        <w:numPr>
          <w:ilvl w:val="1"/>
          <w:numId w:val="1"/>
        </w:numPr>
        <w:tabs>
          <w:tab w:val="left" w:pos="1134"/>
          <w:tab w:val="left" w:pos="1418"/>
        </w:tabs>
        <w:spacing w:after="0"/>
        <w:ind w:left="0" w:firstLine="567"/>
        <w:jc w:val="both"/>
        <w:rPr>
          <w:rFonts w:ascii="Arial" w:hAnsi="Arial" w:cs="Arial"/>
          <w:sz w:val="24"/>
          <w:szCs w:val="24"/>
        </w:rPr>
      </w:pPr>
      <w:r w:rsidRPr="0078743D">
        <w:rPr>
          <w:rFonts w:ascii="Arial" w:eastAsia="Arial" w:hAnsi="Arial" w:cs="Arial"/>
          <w:sz w:val="24"/>
          <w:szCs w:val="24"/>
        </w:rPr>
        <w:t>P</w:t>
      </w:r>
      <w:r w:rsidR="006E1A0B" w:rsidRPr="0078743D">
        <w:rPr>
          <w:rFonts w:ascii="Arial" w:eastAsia="Arial" w:hAnsi="Arial" w:cs="Arial"/>
          <w:sz w:val="24"/>
          <w:szCs w:val="24"/>
        </w:rPr>
        <w:t xml:space="preserve">erkančiosios organizacijos </w:t>
      </w:r>
      <w:r w:rsidR="006E1A0B" w:rsidRPr="0078743D">
        <w:rPr>
          <w:rFonts w:ascii="Arial" w:eastAsia="Arial" w:hAnsi="Arial" w:cs="Arial"/>
          <w:b/>
          <w:bCs/>
          <w:sz w:val="24"/>
          <w:szCs w:val="24"/>
        </w:rPr>
        <w:t>kontaktiniai asmenys</w:t>
      </w:r>
      <w:r w:rsidR="006E1A0B" w:rsidRPr="0078743D">
        <w:rPr>
          <w:rFonts w:ascii="Arial" w:eastAsia="Arial" w:hAnsi="Arial" w:cs="Arial"/>
          <w:sz w:val="24"/>
          <w:szCs w:val="24"/>
        </w:rPr>
        <w:t>:</w:t>
      </w:r>
    </w:p>
    <w:p w14:paraId="1A5A5D6E" w14:textId="1FC33999" w:rsidR="00E303A5" w:rsidRPr="0078743D" w:rsidRDefault="00720501" w:rsidP="00E303A5">
      <w:pPr>
        <w:pStyle w:val="Sraopastraipa"/>
        <w:numPr>
          <w:ilvl w:val="2"/>
          <w:numId w:val="1"/>
        </w:numPr>
        <w:tabs>
          <w:tab w:val="left" w:pos="1134"/>
          <w:tab w:val="left" w:pos="1418"/>
        </w:tabs>
        <w:spacing w:after="0"/>
        <w:ind w:left="0" w:firstLine="567"/>
        <w:jc w:val="both"/>
        <w:rPr>
          <w:rFonts w:ascii="Arial" w:hAnsi="Arial" w:cs="Arial"/>
          <w:sz w:val="24"/>
          <w:szCs w:val="24"/>
        </w:rPr>
      </w:pPr>
      <w:r w:rsidRPr="0078743D">
        <w:rPr>
          <w:rFonts w:ascii="Arial" w:hAnsi="Arial" w:cs="Arial"/>
          <w:sz w:val="24"/>
          <w:szCs w:val="24"/>
        </w:rPr>
        <w:t xml:space="preserve">Pirkimo objekto </w:t>
      </w:r>
      <w:r w:rsidR="006E1A0B" w:rsidRPr="0078743D">
        <w:rPr>
          <w:rFonts w:ascii="Arial" w:hAnsi="Arial" w:cs="Arial"/>
          <w:sz w:val="24"/>
          <w:szCs w:val="24"/>
        </w:rPr>
        <w:t>klausimais:</w:t>
      </w:r>
      <w:r w:rsidR="008D0333" w:rsidRPr="0078743D">
        <w:rPr>
          <w:rFonts w:ascii="Arial" w:hAnsi="Arial" w:cs="Arial"/>
          <w:sz w:val="24"/>
          <w:szCs w:val="24"/>
        </w:rPr>
        <w:t xml:space="preserve"> </w:t>
      </w:r>
      <w:r w:rsidR="00E303A5" w:rsidRPr="0078743D">
        <w:rPr>
          <w:rFonts w:ascii="Arial" w:hAnsi="Arial" w:cs="Arial"/>
          <w:sz w:val="24"/>
          <w:szCs w:val="24"/>
        </w:rPr>
        <w:t>Mindaugas Maraulis</w:t>
      </w:r>
      <w:r w:rsidR="00826A4F" w:rsidRPr="0078743D">
        <w:rPr>
          <w:rFonts w:ascii="Arial" w:hAnsi="Arial" w:cs="Arial"/>
          <w:sz w:val="24"/>
          <w:szCs w:val="24"/>
        </w:rPr>
        <w:t xml:space="preserve">, Tauragės rajono savivaldybės administracijos </w:t>
      </w:r>
      <w:r w:rsidR="00E303A5" w:rsidRPr="0078743D">
        <w:rPr>
          <w:rFonts w:ascii="Arial" w:hAnsi="Arial" w:cs="Arial"/>
          <w:sz w:val="24"/>
          <w:szCs w:val="24"/>
        </w:rPr>
        <w:t>Informacinių technologijų ir aptarnavimo skyriaus vedėjas</w:t>
      </w:r>
      <w:r w:rsidR="0021478A" w:rsidRPr="0078743D">
        <w:rPr>
          <w:rFonts w:ascii="Arial" w:hAnsi="Arial" w:cs="Arial"/>
          <w:sz w:val="24"/>
          <w:szCs w:val="24"/>
        </w:rPr>
        <w:t xml:space="preserve">, </w:t>
      </w:r>
      <w:r w:rsidR="00826A4F" w:rsidRPr="0078743D">
        <w:rPr>
          <w:rFonts w:ascii="Arial" w:hAnsi="Arial" w:cs="Arial"/>
          <w:sz w:val="24"/>
          <w:szCs w:val="24"/>
        </w:rPr>
        <w:t xml:space="preserve">tel. </w:t>
      </w:r>
      <w:r w:rsidR="005E3153" w:rsidRPr="0078743D">
        <w:rPr>
          <w:rFonts w:ascii="Arial" w:hAnsi="Arial" w:cs="Arial"/>
          <w:sz w:val="24"/>
          <w:szCs w:val="24"/>
        </w:rPr>
        <w:t>+370</w:t>
      </w:r>
      <w:r w:rsidR="00826A4F" w:rsidRPr="0078743D">
        <w:rPr>
          <w:rFonts w:ascii="Arial" w:hAnsi="Arial" w:cs="Arial"/>
          <w:sz w:val="24"/>
          <w:szCs w:val="24"/>
        </w:rPr>
        <w:t xml:space="preserve"> </w:t>
      </w:r>
      <w:r w:rsidR="00E303A5" w:rsidRPr="0078743D">
        <w:rPr>
          <w:rFonts w:ascii="Arial" w:hAnsi="Arial" w:cs="Arial"/>
          <w:sz w:val="24"/>
          <w:szCs w:val="24"/>
        </w:rPr>
        <w:t>685</w:t>
      </w:r>
      <w:r w:rsidR="00826A4F" w:rsidRPr="0078743D">
        <w:rPr>
          <w:rFonts w:ascii="Arial" w:hAnsi="Arial" w:cs="Arial"/>
          <w:sz w:val="24"/>
          <w:szCs w:val="24"/>
        </w:rPr>
        <w:t xml:space="preserve"> </w:t>
      </w:r>
      <w:r w:rsidR="00E303A5" w:rsidRPr="0078743D">
        <w:rPr>
          <w:rFonts w:ascii="Arial" w:hAnsi="Arial" w:cs="Arial"/>
          <w:sz w:val="24"/>
          <w:szCs w:val="24"/>
        </w:rPr>
        <w:t>16238</w:t>
      </w:r>
      <w:r w:rsidR="00826A4F" w:rsidRPr="0078743D">
        <w:rPr>
          <w:rFonts w:ascii="Arial" w:hAnsi="Arial" w:cs="Arial"/>
          <w:sz w:val="24"/>
          <w:szCs w:val="24"/>
        </w:rPr>
        <w:t xml:space="preserve">, el. p. </w:t>
      </w:r>
      <w:hyperlink r:id="rId11" w:history="1">
        <w:r w:rsidR="00E303A5" w:rsidRPr="0078743D">
          <w:rPr>
            <w:rStyle w:val="Hipersaitas"/>
            <w:rFonts w:ascii="Arial" w:hAnsi="Arial" w:cs="Arial"/>
            <w:sz w:val="24"/>
            <w:szCs w:val="24"/>
          </w:rPr>
          <w:t>mindaugas.maraulis@taurage.lt</w:t>
        </w:r>
      </w:hyperlink>
      <w:r w:rsidR="006E1A0B" w:rsidRPr="0078743D">
        <w:rPr>
          <w:rFonts w:ascii="Arial" w:hAnsi="Arial" w:cs="Arial"/>
          <w:sz w:val="24"/>
          <w:szCs w:val="24"/>
        </w:rPr>
        <w:t>;</w:t>
      </w:r>
    </w:p>
    <w:p w14:paraId="45D4464A" w14:textId="4F545F69" w:rsidR="006E1A0B" w:rsidRPr="0078743D" w:rsidRDefault="00487D4C" w:rsidP="00E303A5">
      <w:pPr>
        <w:pStyle w:val="Sraopastraipa"/>
        <w:numPr>
          <w:ilvl w:val="2"/>
          <w:numId w:val="1"/>
        </w:numPr>
        <w:tabs>
          <w:tab w:val="left" w:pos="1134"/>
          <w:tab w:val="left" w:pos="1418"/>
        </w:tabs>
        <w:spacing w:after="0"/>
        <w:ind w:left="0" w:firstLine="567"/>
        <w:jc w:val="both"/>
        <w:rPr>
          <w:rFonts w:ascii="Arial" w:hAnsi="Arial" w:cs="Arial"/>
          <w:sz w:val="24"/>
          <w:szCs w:val="24"/>
        </w:rPr>
      </w:pPr>
      <w:r w:rsidRPr="00487D4C">
        <w:rPr>
          <w:rFonts w:ascii="Arial" w:hAnsi="Arial" w:cs="Arial"/>
          <w:sz w:val="24"/>
          <w:szCs w:val="24"/>
        </w:rPr>
        <w:t xml:space="preserve">Viešųjų pirkimų klausimais: Agnė Gendrolienė, Tauragės rajono savivaldybės administracijos Viešųjų pirkimų skyriaus specialistė, tel. +370 671 79 437, el. p. </w:t>
      </w:r>
      <w:proofErr w:type="spellStart"/>
      <w:r w:rsidRPr="00487D4C">
        <w:rPr>
          <w:rFonts w:ascii="Arial" w:hAnsi="Arial" w:cs="Arial"/>
          <w:sz w:val="24"/>
          <w:szCs w:val="24"/>
        </w:rPr>
        <w:t>agne.gendroliene@taurage.lt</w:t>
      </w:r>
      <w:proofErr w:type="spellEnd"/>
      <w:r w:rsidR="006E1A0B" w:rsidRPr="0078743D">
        <w:rPr>
          <w:rFonts w:ascii="Arial" w:hAnsi="Arial" w:cs="Arial"/>
          <w:sz w:val="24"/>
          <w:szCs w:val="24"/>
        </w:rPr>
        <w:t>.</w:t>
      </w:r>
    </w:p>
    <w:p w14:paraId="5DEDEBC7" w14:textId="613E0F1F" w:rsidR="00B41C66" w:rsidRPr="0078743D"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78743D">
        <w:rPr>
          <w:rFonts w:ascii="Arial" w:hAnsi="Arial" w:cs="Arial"/>
          <w:b/>
          <w:bCs/>
          <w:sz w:val="24"/>
          <w:szCs w:val="24"/>
        </w:rPr>
        <w:t>2. PIRKIMO OBJEKTAS</w:t>
      </w:r>
      <w:bookmarkEnd w:id="4"/>
      <w:bookmarkEnd w:id="5"/>
      <w:bookmarkEnd w:id="6"/>
    </w:p>
    <w:p w14:paraId="5836B944" w14:textId="15D0CC43" w:rsidR="004458FE" w:rsidRPr="0078743D" w:rsidRDefault="00720501" w:rsidP="004458FE">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78743D">
        <w:rPr>
          <w:rFonts w:ascii="Arial" w:eastAsia="Calibri" w:hAnsi="Arial" w:cs="Arial"/>
          <w:color w:val="000000" w:themeColor="text1"/>
          <w:sz w:val="24"/>
          <w:szCs w:val="24"/>
        </w:rPr>
        <w:t>Perkančioji organizacija numato įsigyti</w:t>
      </w:r>
      <w:r w:rsidR="008D0333" w:rsidRPr="0078743D">
        <w:rPr>
          <w:rFonts w:ascii="Arial" w:hAnsi="Arial" w:cs="Arial"/>
          <w:sz w:val="24"/>
          <w:szCs w:val="24"/>
        </w:rPr>
        <w:t xml:space="preserve"> </w:t>
      </w:r>
      <w:r w:rsidR="004C23FD" w:rsidRPr="004C23FD">
        <w:rPr>
          <w:rFonts w:ascii="Arial" w:eastAsia="Calibri" w:hAnsi="Arial" w:cs="Arial"/>
          <w:b/>
          <w:bCs/>
          <w:color w:val="000000" w:themeColor="text1"/>
          <w:sz w:val="24"/>
          <w:szCs w:val="24"/>
        </w:rPr>
        <w:t>neformaliojo švietimo ir elektroninio mokinio pažymėjimo valdymo sistemos priežiūro</w:t>
      </w:r>
      <w:r w:rsidR="004C23FD">
        <w:rPr>
          <w:rFonts w:ascii="Arial" w:eastAsia="Calibri" w:hAnsi="Arial" w:cs="Arial"/>
          <w:b/>
          <w:bCs/>
          <w:color w:val="000000" w:themeColor="text1"/>
          <w:sz w:val="24"/>
          <w:szCs w:val="24"/>
        </w:rPr>
        <w:t>s</w:t>
      </w:r>
      <w:r w:rsidR="008D0333" w:rsidRPr="0078743D">
        <w:rPr>
          <w:rFonts w:ascii="Arial" w:eastAsia="Calibri" w:hAnsi="Arial" w:cs="Arial"/>
          <w:color w:val="000000" w:themeColor="text1"/>
          <w:sz w:val="24"/>
          <w:szCs w:val="24"/>
        </w:rPr>
        <w:t xml:space="preserve"> </w:t>
      </w:r>
      <w:r w:rsidR="008D0333" w:rsidRPr="00400FF3">
        <w:rPr>
          <w:rFonts w:ascii="Arial" w:eastAsia="Calibri" w:hAnsi="Arial" w:cs="Arial"/>
          <w:b/>
          <w:bCs/>
          <w:color w:val="000000" w:themeColor="text1"/>
          <w:sz w:val="24"/>
          <w:szCs w:val="24"/>
        </w:rPr>
        <w:t>paslaugas</w:t>
      </w:r>
      <w:r w:rsidRPr="0078743D">
        <w:rPr>
          <w:rFonts w:ascii="Arial" w:eastAsia="Calibri" w:hAnsi="Arial" w:cs="Arial"/>
          <w:color w:val="000000" w:themeColor="text1"/>
          <w:sz w:val="24"/>
          <w:szCs w:val="24"/>
        </w:rPr>
        <w:t xml:space="preserve"> (toliau – </w:t>
      </w:r>
      <w:r w:rsidR="008D0333" w:rsidRPr="0078743D">
        <w:rPr>
          <w:rFonts w:ascii="Arial" w:eastAsia="Calibri" w:hAnsi="Arial" w:cs="Arial"/>
          <w:color w:val="000000" w:themeColor="text1"/>
          <w:sz w:val="24"/>
          <w:szCs w:val="24"/>
        </w:rPr>
        <w:t>Paslaugos</w:t>
      </w:r>
      <w:r w:rsidRPr="0078743D">
        <w:rPr>
          <w:rFonts w:ascii="Arial" w:eastAsia="Calibri" w:hAnsi="Arial" w:cs="Arial"/>
          <w:color w:val="000000" w:themeColor="text1"/>
          <w:sz w:val="24"/>
          <w:szCs w:val="24"/>
        </w:rPr>
        <w:t>)</w:t>
      </w:r>
      <w:r w:rsidR="00281602" w:rsidRPr="0078743D">
        <w:rPr>
          <w:rFonts w:ascii="Arial" w:eastAsia="Calibri" w:hAnsi="Arial" w:cs="Arial"/>
          <w:color w:val="000000" w:themeColor="text1"/>
          <w:sz w:val="24"/>
          <w:szCs w:val="24"/>
        </w:rPr>
        <w:t>. Reikalavimai prikimo objektui nustatyti specialiųjų pirkimo sąlygų 2 priede „Techninė specifikacija“</w:t>
      </w:r>
      <w:r w:rsidRPr="0078743D">
        <w:rPr>
          <w:rFonts w:ascii="Arial" w:eastAsia="Calibri" w:hAnsi="Arial" w:cs="Arial"/>
          <w:color w:val="000000" w:themeColor="text1"/>
          <w:sz w:val="24"/>
          <w:szCs w:val="24"/>
        </w:rPr>
        <w:t xml:space="preserve">. </w:t>
      </w:r>
    </w:p>
    <w:p w14:paraId="40E379A0" w14:textId="77777777" w:rsidR="000E5FA3" w:rsidRPr="000E5FA3" w:rsidRDefault="00720501" w:rsidP="00D56E29">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8A2BB7">
        <w:rPr>
          <w:rFonts w:ascii="Arial" w:hAnsi="Arial" w:cs="Arial"/>
          <w:sz w:val="24"/>
          <w:szCs w:val="24"/>
        </w:rPr>
        <w:t xml:space="preserve">Pirkimo objektas </w:t>
      </w:r>
      <w:r w:rsidR="00010AF8" w:rsidRPr="008A2BB7">
        <w:rPr>
          <w:rFonts w:ascii="Arial" w:hAnsi="Arial" w:cs="Arial"/>
          <w:sz w:val="24"/>
          <w:szCs w:val="24"/>
        </w:rPr>
        <w:t>ne</w:t>
      </w:r>
      <w:r w:rsidRPr="008A2BB7">
        <w:rPr>
          <w:rFonts w:ascii="Arial" w:hAnsi="Arial" w:cs="Arial"/>
          <w:sz w:val="24"/>
          <w:szCs w:val="24"/>
        </w:rPr>
        <w:t>skaidomas į dalis</w:t>
      </w:r>
      <w:r w:rsidR="00010AF8" w:rsidRPr="008A2BB7">
        <w:rPr>
          <w:rFonts w:ascii="Arial" w:hAnsi="Arial" w:cs="Arial"/>
          <w:sz w:val="24"/>
          <w:szCs w:val="24"/>
        </w:rPr>
        <w:t>.</w:t>
      </w:r>
      <w:r w:rsidR="00C82FFD" w:rsidRPr="008A2BB7">
        <w:rPr>
          <w:rFonts w:ascii="Arial" w:hAnsi="Arial" w:cs="Arial"/>
          <w:sz w:val="24"/>
          <w:szCs w:val="24"/>
        </w:rPr>
        <w:t xml:space="preserve"> </w:t>
      </w:r>
      <w:r w:rsidR="004458FE" w:rsidRPr="008A2BB7">
        <w:rPr>
          <w:rFonts w:ascii="Arial" w:hAnsi="Arial" w:cs="Arial"/>
          <w:b/>
          <w:bCs/>
          <w:sz w:val="24"/>
          <w:szCs w:val="24"/>
        </w:rPr>
        <w:t>Pagrindimas dėl neskaidymo</w:t>
      </w:r>
      <w:r w:rsidR="004458FE" w:rsidRPr="008A2BB7">
        <w:rPr>
          <w:rFonts w:ascii="Arial" w:hAnsi="Arial" w:cs="Arial"/>
          <w:sz w:val="24"/>
          <w:szCs w:val="24"/>
        </w:rPr>
        <w:t xml:space="preserve">: </w:t>
      </w:r>
    </w:p>
    <w:p w14:paraId="21A3D1D5" w14:textId="582B4F4C" w:rsidR="007F4028" w:rsidRPr="007F4028" w:rsidRDefault="008A2BB7" w:rsidP="007F4028">
      <w:pPr>
        <w:tabs>
          <w:tab w:val="left" w:pos="993"/>
        </w:tabs>
        <w:spacing w:after="0"/>
        <w:jc w:val="both"/>
        <w:rPr>
          <w:rFonts w:ascii="Arial" w:eastAsia="Calibri" w:hAnsi="Arial" w:cs="Arial"/>
          <w:color w:val="000000" w:themeColor="text1"/>
          <w:sz w:val="24"/>
          <w:szCs w:val="24"/>
        </w:rPr>
      </w:pPr>
      <w:r w:rsidRPr="000E5FA3">
        <w:rPr>
          <w:rFonts w:ascii="Arial" w:eastAsia="Calibri" w:hAnsi="Arial" w:cs="Arial"/>
          <w:color w:val="000000" w:themeColor="text1"/>
          <w:sz w:val="24"/>
          <w:szCs w:val="24"/>
        </w:rPr>
        <w:t>š</w:t>
      </w:r>
      <w:r w:rsidR="007F4028" w:rsidRPr="000E5FA3">
        <w:rPr>
          <w:rFonts w:ascii="Arial" w:eastAsia="Calibri" w:hAnsi="Arial" w:cs="Arial"/>
          <w:color w:val="000000" w:themeColor="text1"/>
          <w:sz w:val="24"/>
          <w:szCs w:val="24"/>
        </w:rPr>
        <w:t xml:space="preserve">is pirkimas neskaidomas į dalis, nes perkamos tos pačios sistemos priežiūros, klaidų taisymo, funkcionalumų atnaujinimo ir konsultavimo šiais klausimais paslaugos. Skaidant pirkimo objektą į dalis, pirkimo sutarties vykdymas taptų per daug brangus ir sudėtingas </w:t>
      </w:r>
      <w:r w:rsidR="007F4028" w:rsidRPr="000E5FA3">
        <w:rPr>
          <w:rFonts w:ascii="Arial" w:eastAsia="Calibri" w:hAnsi="Arial" w:cs="Arial"/>
          <w:color w:val="000000" w:themeColor="text1"/>
          <w:sz w:val="24"/>
          <w:szCs w:val="24"/>
        </w:rPr>
        <w:lastRenderedPageBreak/>
        <w:t>techniniu požiūriu, nes skirtingų pirkimo objekto dalių įgyvendinimas būtų glaudžiai susijęs ir dėl to perkančiajai organizacijai atsirastų būtinybė koordinuoti atskirų pirkimo dalių tiekėjus, tiekėjams nebūtų galimybės suderinti savo veiksmų tarpusavyje ir tai keltų riziką netinkamai įvykdyti pirkimo sutartį, todėl tiekėjas turi pateikti pasiūlymą visai pirkimo objekto apimčiai. Atsižvelgtina, kad neracionalu skaidyti pirkimo objekto į dalis, kadangi sukurti nauji funkciniai naujinimai yra neišvengiamai susiję su jų priežiūros paslaugomis ir tik sistemos priežiūrą atliekantis, gerai su jos funkcionalumais susipažinęs tiekėjas gali kokybiškai suteikti paslaugas, konsultuoti šios sistemos veikimo klausimais sistemos vartotojus ir užtikrinti sklandų sistemos veikimą visu priežiūros laikotarpiu</w:t>
      </w:r>
      <w:r w:rsidR="000E5FA3">
        <w:rPr>
          <w:rFonts w:ascii="Arial" w:eastAsia="Calibri" w:hAnsi="Arial" w:cs="Arial"/>
          <w:color w:val="000000" w:themeColor="text1"/>
          <w:sz w:val="24"/>
          <w:szCs w:val="24"/>
        </w:rPr>
        <w:t>.</w:t>
      </w:r>
    </w:p>
    <w:p w14:paraId="268DBB3B" w14:textId="77777777" w:rsidR="009D48C8" w:rsidRDefault="005E3153" w:rsidP="009D48C8">
      <w:pPr>
        <w:pStyle w:val="Sraopastraipa"/>
        <w:numPr>
          <w:ilvl w:val="1"/>
          <w:numId w:val="4"/>
        </w:numPr>
        <w:tabs>
          <w:tab w:val="left" w:pos="993"/>
        </w:tabs>
        <w:spacing w:after="0"/>
        <w:ind w:left="0" w:firstLine="567"/>
        <w:jc w:val="both"/>
        <w:rPr>
          <w:rFonts w:ascii="Arial" w:hAnsi="Arial" w:cs="Arial"/>
          <w:sz w:val="24"/>
          <w:szCs w:val="24"/>
        </w:rPr>
      </w:pPr>
      <w:r w:rsidRPr="0078743D">
        <w:rPr>
          <w:rFonts w:ascii="Arial" w:hAnsi="Arial" w:cs="Arial"/>
          <w:sz w:val="24"/>
          <w:szCs w:val="24"/>
        </w:rPr>
        <w:t xml:space="preserve"> </w:t>
      </w:r>
      <w:r w:rsidR="00C82FFD" w:rsidRPr="0078743D">
        <w:rPr>
          <w:rFonts w:ascii="Arial" w:hAnsi="Arial" w:cs="Arial"/>
          <w:sz w:val="24"/>
          <w:szCs w:val="24"/>
        </w:rPr>
        <w:t>Pirkimo apimtys, reikalavimai ir techninė specifikacija apibrėžti specialiųjų pirkimo</w:t>
      </w:r>
      <w:r w:rsidR="00C82FFD" w:rsidRPr="0078743D">
        <w:rPr>
          <w:rFonts w:ascii="Arial" w:eastAsia="Calibri" w:hAnsi="Arial" w:cs="Arial"/>
          <w:color w:val="000000" w:themeColor="text1"/>
          <w:sz w:val="24"/>
          <w:szCs w:val="24"/>
        </w:rPr>
        <w:t xml:space="preserve"> sąlygų 2 priede „Techninė specifikacija“ ir</w:t>
      </w:r>
      <w:r w:rsidR="00281602" w:rsidRPr="0078743D">
        <w:rPr>
          <w:rFonts w:ascii="Arial" w:eastAsia="Calibri" w:hAnsi="Arial" w:cs="Arial"/>
          <w:color w:val="000000" w:themeColor="text1"/>
          <w:sz w:val="24"/>
          <w:szCs w:val="24"/>
        </w:rPr>
        <w:t xml:space="preserve"> specialiųjų pirkimo sąlygų 1</w:t>
      </w:r>
      <w:r w:rsidR="00DE3C38">
        <w:rPr>
          <w:rFonts w:ascii="Arial" w:eastAsia="Calibri" w:hAnsi="Arial" w:cs="Arial"/>
          <w:color w:val="000000" w:themeColor="text1"/>
          <w:sz w:val="24"/>
          <w:szCs w:val="24"/>
        </w:rPr>
        <w:t>0</w:t>
      </w:r>
      <w:r w:rsidR="00C82FFD" w:rsidRPr="0078743D">
        <w:rPr>
          <w:rFonts w:ascii="Arial" w:eastAsia="Calibri" w:hAnsi="Arial" w:cs="Arial"/>
          <w:color w:val="000000" w:themeColor="text1"/>
          <w:sz w:val="24"/>
          <w:szCs w:val="24"/>
        </w:rPr>
        <w:t xml:space="preserve"> priede „</w:t>
      </w:r>
      <w:r w:rsidR="00281602" w:rsidRPr="0078743D">
        <w:rPr>
          <w:rFonts w:ascii="Arial" w:eastAsia="Calibri" w:hAnsi="Arial" w:cs="Arial"/>
          <w:color w:val="000000" w:themeColor="text1"/>
          <w:sz w:val="24"/>
          <w:szCs w:val="24"/>
        </w:rPr>
        <w:t>S</w:t>
      </w:r>
      <w:r w:rsidR="00C82FFD" w:rsidRPr="0078743D">
        <w:rPr>
          <w:rFonts w:ascii="Arial" w:eastAsia="Calibri" w:hAnsi="Arial" w:cs="Arial"/>
          <w:color w:val="000000" w:themeColor="text1"/>
          <w:sz w:val="24"/>
          <w:szCs w:val="24"/>
        </w:rPr>
        <w:t>utarties projektas“.</w:t>
      </w:r>
      <w:r w:rsidR="00C82FFD" w:rsidRPr="0078743D">
        <w:rPr>
          <w:rFonts w:ascii="Arial" w:hAnsi="Arial" w:cs="Arial"/>
          <w:sz w:val="24"/>
          <w:szCs w:val="24"/>
        </w:rPr>
        <w:t xml:space="preserve"> </w:t>
      </w:r>
      <w:r w:rsidR="00720501" w:rsidRPr="0078743D">
        <w:rPr>
          <w:rFonts w:ascii="Arial" w:hAnsi="Arial" w:cs="Arial"/>
          <w:sz w:val="24"/>
          <w:szCs w:val="24"/>
        </w:rPr>
        <w:t xml:space="preserve"> </w:t>
      </w:r>
    </w:p>
    <w:p w14:paraId="2B991460" w14:textId="62FCD477" w:rsidR="00652487" w:rsidRPr="009D48C8" w:rsidRDefault="009D48C8" w:rsidP="009D48C8">
      <w:pPr>
        <w:pStyle w:val="Sraopastraipa"/>
        <w:numPr>
          <w:ilvl w:val="1"/>
          <w:numId w:val="4"/>
        </w:numPr>
        <w:tabs>
          <w:tab w:val="left" w:pos="993"/>
        </w:tabs>
        <w:spacing w:after="0"/>
        <w:ind w:left="0" w:firstLine="567"/>
        <w:jc w:val="both"/>
        <w:rPr>
          <w:rFonts w:ascii="Arial" w:hAnsi="Arial" w:cs="Arial"/>
          <w:b/>
          <w:bCs/>
          <w:sz w:val="24"/>
          <w:szCs w:val="24"/>
        </w:rPr>
      </w:pPr>
      <w:r w:rsidRPr="009D48C8">
        <w:rPr>
          <w:rFonts w:ascii="Arial" w:hAnsi="Arial" w:cs="Arial"/>
          <w:b/>
          <w:bCs/>
          <w:sz w:val="24"/>
          <w:szCs w:val="24"/>
        </w:rPr>
        <w:t>Maksimali pirkimui skirta lėšų suma visam sutarties galiojimo laikotarpiui (36 mėnesiams) – 49 586,78 Eur be PVM (60 000,00 Eur su PVM) pirkimo dokumentuose ir sutartyje nurodytų paslaugų įsigijimui tiekėjo pasiūlyme nurodytais įkainiais be PVM.</w:t>
      </w:r>
    </w:p>
    <w:p w14:paraId="573876C8" w14:textId="27F8F08D" w:rsidR="007D2AB9" w:rsidRPr="006C6CC6" w:rsidRDefault="007D2AB9" w:rsidP="009D48C8">
      <w:pPr>
        <w:pStyle w:val="Sraopastraipa"/>
        <w:numPr>
          <w:ilvl w:val="1"/>
          <w:numId w:val="4"/>
        </w:numPr>
        <w:tabs>
          <w:tab w:val="left" w:pos="993"/>
        </w:tabs>
        <w:spacing w:after="0"/>
        <w:ind w:left="0" w:firstLine="567"/>
        <w:jc w:val="both"/>
        <w:rPr>
          <w:rFonts w:ascii="Arial" w:hAnsi="Arial" w:cs="Arial"/>
          <w:b/>
          <w:bCs/>
          <w:sz w:val="24"/>
          <w:szCs w:val="24"/>
        </w:rPr>
      </w:pPr>
      <w:r w:rsidRPr="009D48C8">
        <w:rPr>
          <w:rFonts w:ascii="Arial" w:hAnsi="Arial" w:cs="Arial"/>
          <w:sz w:val="24"/>
          <w:szCs w:val="24"/>
        </w:rPr>
        <w:t xml:space="preserve">Paslaugų teikimo terminas: </w:t>
      </w:r>
      <w:r w:rsidRPr="006C6CC6">
        <w:rPr>
          <w:rFonts w:ascii="Arial" w:hAnsi="Arial" w:cs="Arial"/>
          <w:b/>
          <w:bCs/>
          <w:sz w:val="24"/>
          <w:szCs w:val="24"/>
        </w:rPr>
        <w:t>36 mėnesiai.</w:t>
      </w:r>
    </w:p>
    <w:p w14:paraId="5EBCACFF" w14:textId="77777777" w:rsidR="0006143D" w:rsidRPr="0078743D"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78743D">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78743D">
        <w:t xml:space="preserve"> </w:t>
      </w:r>
      <w:r w:rsidR="00563543" w:rsidRPr="0078743D">
        <w:rPr>
          <w:rFonts w:ascii="Arial" w:hAnsi="Arial" w:cs="Arial"/>
          <w:sz w:val="24"/>
          <w:szCs w:val="24"/>
        </w:rPr>
        <w:t>sertifikatai, standartai, protokolai ir kt.</w:t>
      </w:r>
      <w:r w:rsidRPr="0078743D">
        <w:rPr>
          <w:rFonts w:ascii="Arial" w:hAnsi="Arial" w:cs="Arial"/>
          <w:sz w:val="24"/>
          <w:szCs w:val="24"/>
        </w:rPr>
        <w:t xml:space="preserve"> turi būti laikoma, kad kiekviena tokia nuoroda yra pateikta su žodžiais „arba lygiavertis“. </w:t>
      </w:r>
    </w:p>
    <w:p w14:paraId="400F9F38" w14:textId="1CCF7B5F" w:rsidR="000763C8" w:rsidRPr="0078743D"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78743D">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78743D" w:rsidRDefault="000763C8" w:rsidP="00E8359A">
      <w:pPr>
        <w:pStyle w:val="Antrat1"/>
        <w:spacing w:line="276" w:lineRule="auto"/>
        <w:ind w:firstLine="567"/>
        <w:contextualSpacing/>
        <w:rPr>
          <w:rFonts w:ascii="Arial" w:hAnsi="Arial" w:cs="Arial"/>
          <w:b/>
          <w:bCs/>
          <w:sz w:val="24"/>
          <w:szCs w:val="24"/>
        </w:rPr>
      </w:pPr>
      <w:bookmarkStart w:id="7" w:name="_Toc126333930"/>
      <w:r w:rsidRPr="0078743D">
        <w:rPr>
          <w:rFonts w:ascii="Arial" w:hAnsi="Arial" w:cs="Arial"/>
          <w:b/>
          <w:bCs/>
          <w:sz w:val="24"/>
          <w:szCs w:val="24"/>
        </w:rPr>
        <w:t xml:space="preserve">3. </w:t>
      </w:r>
      <w:bookmarkStart w:id="8" w:name="_Ref39427921"/>
      <w:bookmarkStart w:id="9" w:name="_Ref39427927"/>
      <w:bookmarkStart w:id="10" w:name="_Ref39740354"/>
      <w:r w:rsidRPr="0078743D">
        <w:rPr>
          <w:rFonts w:ascii="Arial" w:hAnsi="Arial" w:cs="Arial"/>
          <w:b/>
          <w:bCs/>
          <w:sz w:val="24"/>
          <w:szCs w:val="24"/>
        </w:rPr>
        <w:t>SUSITIKIMAI SU TIEKĖJAIS</w:t>
      </w:r>
      <w:bookmarkEnd w:id="8"/>
      <w:bookmarkEnd w:id="9"/>
      <w:r w:rsidRPr="0078743D">
        <w:rPr>
          <w:rFonts w:ascii="Arial" w:hAnsi="Arial" w:cs="Arial"/>
          <w:b/>
          <w:bCs/>
          <w:sz w:val="24"/>
          <w:szCs w:val="24"/>
        </w:rPr>
        <w:t xml:space="preserve"> IR OBJEKTO APŽIŪRA</w:t>
      </w:r>
      <w:bookmarkEnd w:id="7"/>
      <w:bookmarkEnd w:id="10"/>
    </w:p>
    <w:p w14:paraId="672B209E" w14:textId="30EFD2DC" w:rsidR="000763C8" w:rsidRPr="0078743D" w:rsidRDefault="00B176FD" w:rsidP="00D01EB6">
      <w:pPr>
        <w:pStyle w:val="Sraopastraipa"/>
        <w:numPr>
          <w:ilvl w:val="1"/>
          <w:numId w:val="12"/>
        </w:numPr>
        <w:tabs>
          <w:tab w:val="left" w:pos="993"/>
        </w:tabs>
        <w:spacing w:after="0"/>
        <w:ind w:left="0" w:firstLine="567"/>
        <w:jc w:val="both"/>
        <w:rPr>
          <w:rFonts w:ascii="Arial" w:hAnsi="Arial" w:cs="Arial"/>
          <w:sz w:val="24"/>
          <w:szCs w:val="24"/>
        </w:rPr>
      </w:pPr>
      <w:r w:rsidRPr="0078743D">
        <w:rPr>
          <w:rFonts w:ascii="Arial" w:hAnsi="Arial" w:cs="Arial"/>
          <w:sz w:val="24"/>
          <w:szCs w:val="24"/>
        </w:rPr>
        <w:t xml:space="preserve">Perkančioji organizacija nerengs susitikimo su tiekėjais dėl pirkimo </w:t>
      </w:r>
      <w:r w:rsidR="004257A5" w:rsidRPr="0078743D">
        <w:rPr>
          <w:rFonts w:ascii="Arial" w:hAnsi="Arial" w:cs="Arial"/>
          <w:sz w:val="24"/>
          <w:szCs w:val="24"/>
        </w:rPr>
        <w:t>sąlyg</w:t>
      </w:r>
      <w:r w:rsidRPr="0078743D">
        <w:rPr>
          <w:rFonts w:ascii="Arial" w:hAnsi="Arial" w:cs="Arial"/>
          <w:sz w:val="24"/>
          <w:szCs w:val="24"/>
        </w:rPr>
        <w:t>ų</w:t>
      </w:r>
      <w:r w:rsidR="00946722" w:rsidRPr="0078743D">
        <w:rPr>
          <w:rFonts w:ascii="Arial" w:hAnsi="Arial" w:cs="Arial"/>
          <w:sz w:val="24"/>
          <w:szCs w:val="24"/>
        </w:rPr>
        <w:t xml:space="preserve"> paaiškinimo</w:t>
      </w:r>
      <w:r w:rsidRPr="0078743D">
        <w:rPr>
          <w:rFonts w:ascii="Arial" w:hAnsi="Arial" w:cs="Arial"/>
          <w:sz w:val="24"/>
          <w:szCs w:val="24"/>
        </w:rPr>
        <w:t>.</w:t>
      </w:r>
    </w:p>
    <w:p w14:paraId="4F383CEA" w14:textId="2A966846" w:rsidR="00276EF4" w:rsidRPr="0078743D" w:rsidRDefault="000763C8" w:rsidP="00D01EB6">
      <w:pPr>
        <w:pStyle w:val="Sraopastraipa"/>
        <w:numPr>
          <w:ilvl w:val="1"/>
          <w:numId w:val="12"/>
        </w:numPr>
        <w:tabs>
          <w:tab w:val="left" w:pos="993"/>
        </w:tabs>
        <w:spacing w:after="0"/>
        <w:ind w:left="0" w:firstLine="567"/>
        <w:jc w:val="both"/>
        <w:rPr>
          <w:rFonts w:ascii="Arial" w:hAnsi="Arial" w:cs="Arial"/>
          <w:sz w:val="24"/>
          <w:szCs w:val="24"/>
        </w:rPr>
      </w:pPr>
      <w:r w:rsidRPr="0078743D">
        <w:rPr>
          <w:rFonts w:ascii="Arial" w:hAnsi="Arial" w:cs="Arial"/>
          <w:sz w:val="24"/>
          <w:szCs w:val="24"/>
        </w:rPr>
        <w:t xml:space="preserve"> </w:t>
      </w:r>
      <w:r w:rsidR="00276EF4" w:rsidRPr="0078743D">
        <w:rPr>
          <w:rFonts w:ascii="Arial" w:hAnsi="Arial" w:cs="Arial"/>
          <w:iCs/>
          <w:sz w:val="24"/>
          <w:szCs w:val="24"/>
        </w:rPr>
        <w:t>Perkančioji organizacija nerengs objekto apžiūros.</w:t>
      </w:r>
    </w:p>
    <w:p w14:paraId="6443D2FF" w14:textId="045CF9B6" w:rsidR="00C94B9F" w:rsidRPr="0078743D" w:rsidRDefault="000763C8" w:rsidP="00E8359A">
      <w:pPr>
        <w:pStyle w:val="Antrat1"/>
        <w:spacing w:line="276" w:lineRule="auto"/>
        <w:ind w:firstLine="567"/>
        <w:contextualSpacing/>
        <w:rPr>
          <w:rFonts w:ascii="Arial" w:hAnsi="Arial" w:cs="Arial"/>
          <w:b/>
          <w:bCs/>
          <w:sz w:val="24"/>
          <w:szCs w:val="24"/>
        </w:rPr>
      </w:pPr>
      <w:bookmarkStart w:id="11" w:name="_Ref39473754"/>
      <w:bookmarkStart w:id="12" w:name="_Ref39473761"/>
      <w:bookmarkStart w:id="13" w:name="_Ref39474188"/>
      <w:bookmarkStart w:id="14" w:name="_Toc126333931"/>
      <w:r w:rsidRPr="0078743D">
        <w:rPr>
          <w:rFonts w:ascii="Arial" w:hAnsi="Arial" w:cs="Arial"/>
          <w:b/>
          <w:bCs/>
          <w:sz w:val="24"/>
          <w:szCs w:val="24"/>
        </w:rPr>
        <w:t>4. TIEKĖJŲ PAŠALINIMO PAGRINDAI</w:t>
      </w:r>
      <w:bookmarkEnd w:id="11"/>
      <w:bookmarkEnd w:id="12"/>
      <w:bookmarkEnd w:id="13"/>
      <w:r w:rsidRPr="0078743D">
        <w:rPr>
          <w:rFonts w:ascii="Arial" w:hAnsi="Arial" w:cs="Arial"/>
          <w:b/>
          <w:bCs/>
          <w:sz w:val="24"/>
          <w:szCs w:val="24"/>
        </w:rPr>
        <w:t xml:space="preserve"> IR KVALIFIKACIJOS REIKALAVIMAI</w:t>
      </w:r>
      <w:bookmarkEnd w:id="14"/>
    </w:p>
    <w:p w14:paraId="505A0F96" w14:textId="373C0782" w:rsidR="000763C8" w:rsidRPr="0078743D" w:rsidRDefault="009D2F13" w:rsidP="00D01EB6">
      <w:pPr>
        <w:pStyle w:val="Sraopastraipa"/>
        <w:numPr>
          <w:ilvl w:val="1"/>
          <w:numId w:val="13"/>
        </w:numPr>
        <w:tabs>
          <w:tab w:val="left" w:pos="993"/>
        </w:tabs>
        <w:spacing w:after="120"/>
        <w:ind w:left="0" w:firstLine="567"/>
        <w:jc w:val="both"/>
        <w:rPr>
          <w:rFonts w:ascii="Arial" w:hAnsi="Arial" w:cs="Arial"/>
          <w:sz w:val="24"/>
          <w:szCs w:val="24"/>
        </w:rPr>
      </w:pPr>
      <w:r w:rsidRPr="0078743D">
        <w:rPr>
          <w:rFonts w:ascii="Arial" w:hAnsi="Arial" w:cs="Arial"/>
          <w:sz w:val="24"/>
          <w:szCs w:val="24"/>
        </w:rPr>
        <w:t xml:space="preserve"> </w:t>
      </w:r>
      <w:r w:rsidR="002C5249" w:rsidRPr="0078743D">
        <w:rPr>
          <w:rFonts w:ascii="Arial" w:hAnsi="Arial" w:cs="Arial"/>
          <w:sz w:val="24"/>
          <w:szCs w:val="24"/>
        </w:rPr>
        <w:t>Reikalavimai dėl tiekėjo ir</w:t>
      </w:r>
      <w:bookmarkStart w:id="15" w:name="_Hlk41039660"/>
      <w:r w:rsidR="00942379" w:rsidRPr="0078743D">
        <w:rPr>
          <w:rFonts w:ascii="Arial" w:hAnsi="Arial" w:cs="Arial"/>
          <w:sz w:val="24"/>
          <w:szCs w:val="24"/>
        </w:rPr>
        <w:t xml:space="preserve"> </w:t>
      </w:r>
      <w:r w:rsidR="007F34C7" w:rsidRPr="0078743D">
        <w:rPr>
          <w:rFonts w:ascii="Arial" w:hAnsi="Arial" w:cs="Arial"/>
          <w:sz w:val="24"/>
          <w:szCs w:val="24"/>
        </w:rPr>
        <w:t>ūkio subjektų, kurių pajėgumais tiekėjas remiasi,</w:t>
      </w:r>
      <w:r w:rsidR="002C5249" w:rsidRPr="0078743D">
        <w:rPr>
          <w:rFonts w:ascii="Arial" w:hAnsi="Arial" w:cs="Arial"/>
          <w:sz w:val="24"/>
          <w:szCs w:val="24"/>
        </w:rPr>
        <w:t xml:space="preserve"> </w:t>
      </w:r>
      <w:bookmarkEnd w:id="15"/>
      <w:r w:rsidR="002C5249" w:rsidRPr="0078743D">
        <w:rPr>
          <w:rFonts w:ascii="Arial" w:hAnsi="Arial" w:cs="Arial"/>
          <w:sz w:val="24"/>
          <w:szCs w:val="24"/>
        </w:rPr>
        <w:t xml:space="preserve">pašalinimo pagrindų nebuvimo bei jų nebuvimą patvirtinantys dokumentai nurodyti </w:t>
      </w:r>
      <w:r w:rsidR="00281602" w:rsidRPr="0078743D">
        <w:rPr>
          <w:rFonts w:ascii="Arial" w:hAnsi="Arial" w:cs="Arial"/>
          <w:sz w:val="24"/>
          <w:szCs w:val="24"/>
        </w:rPr>
        <w:t>specialiųjų</w:t>
      </w:r>
      <w:r w:rsidR="00077A8D" w:rsidRPr="0078743D">
        <w:rPr>
          <w:rFonts w:ascii="Arial" w:hAnsi="Arial" w:cs="Arial"/>
          <w:sz w:val="24"/>
          <w:szCs w:val="24"/>
        </w:rPr>
        <w:t xml:space="preserve"> </w:t>
      </w:r>
      <w:r w:rsidR="006A737F" w:rsidRPr="0078743D">
        <w:rPr>
          <w:rFonts w:ascii="Arial" w:eastAsia="Calibri" w:hAnsi="Arial" w:cs="Arial"/>
          <w:sz w:val="24"/>
          <w:szCs w:val="24"/>
        </w:rPr>
        <w:t>p</w:t>
      </w:r>
      <w:r w:rsidR="00551FA7" w:rsidRPr="0078743D">
        <w:rPr>
          <w:rFonts w:ascii="Arial" w:eastAsia="Calibri" w:hAnsi="Arial" w:cs="Arial"/>
          <w:sz w:val="24"/>
          <w:szCs w:val="24"/>
        </w:rPr>
        <w:t xml:space="preserve">irkimo </w:t>
      </w:r>
      <w:r w:rsidR="006773B6" w:rsidRPr="0078743D">
        <w:rPr>
          <w:rFonts w:ascii="Arial" w:eastAsia="Calibri" w:hAnsi="Arial" w:cs="Arial"/>
          <w:sz w:val="24"/>
          <w:szCs w:val="24"/>
        </w:rPr>
        <w:t xml:space="preserve">sąlygų </w:t>
      </w:r>
      <w:r w:rsidR="00A33CC5" w:rsidRPr="0078743D">
        <w:rPr>
          <w:rFonts w:ascii="Arial" w:hAnsi="Arial" w:cs="Arial"/>
          <w:sz w:val="24"/>
          <w:szCs w:val="24"/>
        </w:rPr>
        <w:t>3</w:t>
      </w:r>
      <w:r w:rsidR="00984B02" w:rsidRPr="0078743D">
        <w:rPr>
          <w:rFonts w:ascii="Arial" w:hAnsi="Arial" w:cs="Arial"/>
          <w:sz w:val="24"/>
          <w:szCs w:val="24"/>
        </w:rPr>
        <w:t xml:space="preserve"> </w:t>
      </w:r>
      <w:r w:rsidR="006773B6" w:rsidRPr="0078743D">
        <w:rPr>
          <w:rFonts w:ascii="Arial" w:eastAsia="Calibri" w:hAnsi="Arial" w:cs="Arial"/>
          <w:sz w:val="24"/>
          <w:szCs w:val="24"/>
        </w:rPr>
        <w:t>priede</w:t>
      </w:r>
      <w:r w:rsidR="00B32D50" w:rsidRPr="0078743D">
        <w:rPr>
          <w:rFonts w:ascii="Arial" w:eastAsia="Calibri" w:hAnsi="Arial" w:cs="Arial"/>
          <w:sz w:val="24"/>
          <w:szCs w:val="24"/>
        </w:rPr>
        <w:t xml:space="preserve"> „Tiekėjų pašalinimo pagrindai“</w:t>
      </w:r>
      <w:r w:rsidR="002C5249" w:rsidRPr="0078743D">
        <w:rPr>
          <w:rFonts w:ascii="Arial" w:hAnsi="Arial" w:cs="Arial"/>
          <w:sz w:val="24"/>
          <w:szCs w:val="24"/>
        </w:rPr>
        <w:t xml:space="preserve">. </w:t>
      </w:r>
    </w:p>
    <w:p w14:paraId="34E32D48" w14:textId="5151449C" w:rsidR="007B6F6D" w:rsidRPr="0078743D" w:rsidRDefault="00A6625B" w:rsidP="00D01EB6">
      <w:pPr>
        <w:pStyle w:val="Sraopastraipa"/>
        <w:numPr>
          <w:ilvl w:val="1"/>
          <w:numId w:val="13"/>
        </w:numPr>
        <w:tabs>
          <w:tab w:val="left" w:pos="993"/>
        </w:tabs>
        <w:spacing w:after="120"/>
        <w:ind w:left="0" w:firstLine="567"/>
        <w:jc w:val="both"/>
        <w:rPr>
          <w:rFonts w:ascii="Arial" w:hAnsi="Arial" w:cs="Arial"/>
          <w:sz w:val="24"/>
          <w:szCs w:val="24"/>
        </w:rPr>
      </w:pPr>
      <w:r w:rsidRPr="0078743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78743D">
        <w:rPr>
          <w:rFonts w:ascii="Arial" w:hAnsi="Arial" w:cs="Arial"/>
          <w:sz w:val="24"/>
          <w:szCs w:val="24"/>
        </w:rPr>
        <w:t>specialiųjų</w:t>
      </w:r>
      <w:r w:rsidR="00765189" w:rsidRPr="0078743D">
        <w:rPr>
          <w:rFonts w:ascii="Arial" w:hAnsi="Arial" w:cs="Arial"/>
          <w:sz w:val="24"/>
          <w:szCs w:val="24"/>
        </w:rPr>
        <w:t xml:space="preserve"> p</w:t>
      </w:r>
      <w:r w:rsidR="00551FA7" w:rsidRPr="0078743D">
        <w:rPr>
          <w:rFonts w:ascii="Arial" w:hAnsi="Arial" w:cs="Arial"/>
          <w:sz w:val="24"/>
          <w:szCs w:val="24"/>
        </w:rPr>
        <w:t xml:space="preserve">irkimo </w:t>
      </w:r>
      <w:r w:rsidRPr="0078743D">
        <w:rPr>
          <w:rFonts w:ascii="Arial" w:hAnsi="Arial" w:cs="Arial"/>
          <w:sz w:val="24"/>
          <w:szCs w:val="24"/>
        </w:rPr>
        <w:t xml:space="preserve">sąlygų </w:t>
      </w:r>
      <w:r w:rsidR="00160F36" w:rsidRPr="0078743D">
        <w:rPr>
          <w:rFonts w:ascii="Arial" w:hAnsi="Arial" w:cs="Arial"/>
          <w:sz w:val="24"/>
          <w:szCs w:val="24"/>
        </w:rPr>
        <w:t>4</w:t>
      </w:r>
      <w:r w:rsidRPr="0078743D">
        <w:rPr>
          <w:rFonts w:ascii="Arial" w:hAnsi="Arial" w:cs="Arial"/>
          <w:sz w:val="24"/>
          <w:szCs w:val="24"/>
        </w:rPr>
        <w:t xml:space="preserve"> priede</w:t>
      </w:r>
      <w:r w:rsidR="00795153" w:rsidRPr="0078743D">
        <w:rPr>
          <w:rFonts w:ascii="Arial" w:hAnsi="Arial" w:cs="Arial"/>
          <w:sz w:val="24"/>
          <w:szCs w:val="24"/>
        </w:rPr>
        <w:t xml:space="preserve"> „Tiekėjų </w:t>
      </w:r>
      <w:r w:rsidR="00795153" w:rsidRPr="0078743D">
        <w:rPr>
          <w:rFonts w:ascii="Arial" w:hAnsi="Arial" w:cs="Arial"/>
          <w:sz w:val="24"/>
          <w:szCs w:val="24"/>
        </w:rPr>
        <w:lastRenderedPageBreak/>
        <w:t>kvalifikacijos reikalavimai ir reikalaujami kokybės bei aplinkos apsaugos vadybos sistemų standartai“</w:t>
      </w:r>
      <w:r w:rsidRPr="0078743D">
        <w:rPr>
          <w:rFonts w:ascii="Arial" w:hAnsi="Arial" w:cs="Arial"/>
          <w:sz w:val="24"/>
          <w:szCs w:val="24"/>
        </w:rPr>
        <w:t xml:space="preserve">. </w:t>
      </w:r>
    </w:p>
    <w:p w14:paraId="69D62E2B" w14:textId="776A8B52" w:rsidR="00A000BE" w:rsidRPr="0078743D"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6" w:name="_Toc126333932"/>
      <w:r w:rsidRPr="0078743D">
        <w:rPr>
          <w:rFonts w:ascii="Arial" w:hAnsi="Arial" w:cs="Arial"/>
          <w:b/>
          <w:bCs/>
          <w:sz w:val="24"/>
          <w:szCs w:val="24"/>
        </w:rPr>
        <w:t>5.</w:t>
      </w:r>
      <w:r w:rsidR="000C732B" w:rsidRPr="0078743D">
        <w:rPr>
          <w:rFonts w:ascii="Arial" w:hAnsi="Arial" w:cs="Arial"/>
          <w:b/>
          <w:bCs/>
          <w:sz w:val="24"/>
          <w:szCs w:val="24"/>
        </w:rPr>
        <w:t xml:space="preserve"> </w:t>
      </w:r>
      <w:r w:rsidRPr="0078743D">
        <w:rPr>
          <w:rFonts w:ascii="Arial" w:hAnsi="Arial" w:cs="Arial"/>
          <w:b/>
          <w:bCs/>
          <w:sz w:val="24"/>
          <w:szCs w:val="24"/>
        </w:rPr>
        <w:t>REIKALAVIMAI, SUSIJĘ SU NACIONALINIU SAUGUMU</w:t>
      </w:r>
      <w:bookmarkEnd w:id="16"/>
      <w:r w:rsidRPr="0078743D">
        <w:rPr>
          <w:rFonts w:ascii="Arial" w:hAnsi="Arial" w:cs="Arial"/>
          <w:b/>
          <w:bCs/>
          <w:sz w:val="24"/>
          <w:szCs w:val="24"/>
        </w:rPr>
        <w:t xml:space="preserve"> </w:t>
      </w:r>
    </w:p>
    <w:p w14:paraId="3E1468C3" w14:textId="77777777" w:rsidR="00A319B8" w:rsidRPr="0078743D" w:rsidRDefault="00A319B8" w:rsidP="00B20F71">
      <w:pPr>
        <w:keepNext/>
        <w:spacing w:after="0"/>
        <w:ind w:firstLine="567"/>
        <w:jc w:val="both"/>
        <w:rPr>
          <w:rFonts w:ascii="Arial" w:hAnsi="Arial" w:cs="Arial"/>
          <w:color w:val="000000" w:themeColor="text1"/>
          <w:sz w:val="24"/>
          <w:szCs w:val="24"/>
        </w:rPr>
      </w:pPr>
    </w:p>
    <w:p w14:paraId="78711BFC" w14:textId="77777777" w:rsidR="007F0F7D" w:rsidRPr="007B1331" w:rsidRDefault="007F0F7D" w:rsidP="007F0F7D">
      <w:pPr>
        <w:keepNext/>
        <w:spacing w:after="0"/>
        <w:ind w:firstLine="567"/>
        <w:jc w:val="both"/>
        <w:rPr>
          <w:rFonts w:ascii="Arial" w:hAnsi="Arial" w:cs="Arial"/>
          <w:color w:val="000000" w:themeColor="text1"/>
          <w:sz w:val="24"/>
          <w:szCs w:val="24"/>
        </w:rPr>
      </w:pPr>
      <w:r w:rsidRPr="007B1331">
        <w:rPr>
          <w:rFonts w:ascii="Arial" w:hAnsi="Arial" w:cs="Arial"/>
          <w:color w:val="000000" w:themeColor="text1"/>
          <w:sz w:val="24"/>
          <w:szCs w:val="24"/>
        </w:rPr>
        <w:t xml:space="preserve">5.1. Pirkimui taikomos Reglamento nuostatos. </w:t>
      </w:r>
      <w:r w:rsidRPr="007B1331">
        <w:rPr>
          <w:rFonts w:ascii="Arial" w:hAnsi="Arial" w:cs="Arial"/>
          <w:b/>
          <w:bCs/>
          <w:color w:val="000000" w:themeColor="text1"/>
          <w:sz w:val="24"/>
          <w:szCs w:val="24"/>
        </w:rPr>
        <w:t>Kartu su pasiūlymu tiekėjas turi pateikti</w:t>
      </w:r>
      <w:r w:rsidRPr="007B1331">
        <w:rPr>
          <w:rFonts w:ascii="Arial" w:hAnsi="Arial" w:cs="Arial"/>
          <w:color w:val="000000" w:themeColor="text1"/>
          <w:sz w:val="24"/>
          <w:szCs w:val="24"/>
        </w:rPr>
        <w:t xml:space="preserve"> </w:t>
      </w:r>
      <w:r w:rsidRPr="007B1331">
        <w:rPr>
          <w:rFonts w:ascii="Arial" w:hAnsi="Arial" w:cs="Arial"/>
          <w:b/>
          <w:bCs/>
          <w:color w:val="000000" w:themeColor="text1"/>
          <w:sz w:val="24"/>
          <w:szCs w:val="24"/>
        </w:rPr>
        <w:t>užpildytą deklaraciją dėl (ne)atitikties Reglamento nuostatoms</w:t>
      </w:r>
      <w:r w:rsidRPr="007B1331">
        <w:rPr>
          <w:rFonts w:ascii="Arial" w:hAnsi="Arial" w:cs="Arial"/>
          <w:color w:val="000000" w:themeColor="text1"/>
          <w:sz w:val="24"/>
          <w:szCs w:val="24"/>
        </w:rPr>
        <w:t xml:space="preserve">, kuri pateikta </w:t>
      </w:r>
      <w:r w:rsidRPr="007B1331">
        <w:rPr>
          <w:rFonts w:ascii="Arial" w:hAnsi="Arial" w:cs="Arial"/>
          <w:sz w:val="24"/>
          <w:szCs w:val="24"/>
        </w:rPr>
        <w:t xml:space="preserve">specialiųjų pirkimo sąlygų 8 priede „Tiekėjo deklaracija dėl atitikties Reglamento nuostatoms“. </w:t>
      </w:r>
      <w:r w:rsidRPr="007B1331">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264B9A65" w14:textId="77777777" w:rsidR="007F0F7D" w:rsidRDefault="007F0F7D" w:rsidP="007F0F7D">
      <w:pPr>
        <w:spacing w:after="0"/>
        <w:ind w:firstLine="567"/>
        <w:jc w:val="both"/>
        <w:rPr>
          <w:rFonts w:ascii="Arial" w:hAnsi="Arial" w:cs="Arial"/>
          <w:color w:val="000000" w:themeColor="text1"/>
          <w:sz w:val="24"/>
          <w:szCs w:val="24"/>
        </w:rPr>
      </w:pPr>
      <w:r w:rsidRPr="007B1331">
        <w:rPr>
          <w:rFonts w:ascii="Arial" w:hAnsi="Arial" w:cs="Arial"/>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D6ED44E" w14:textId="77777777" w:rsidR="007F0F7D" w:rsidRDefault="007F0F7D" w:rsidP="007F0F7D">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5.3. </w:t>
      </w:r>
      <w:r w:rsidRPr="009D6A65">
        <w:rPr>
          <w:rFonts w:ascii="Arial" w:hAnsi="Arial" w:cs="Arial"/>
          <w:color w:val="000000" w:themeColor="text1"/>
          <w:sz w:val="24"/>
          <w:szCs w:val="24"/>
        </w:rPr>
        <w:t>Perkančioji organizacija laiko, kad pirkimo objektas kelia grėsmę nacionaliniam</w:t>
      </w:r>
      <w:r w:rsidRPr="009D6A65">
        <w:rPr>
          <w:rFonts w:ascii="Arial" w:hAnsi="Arial" w:cs="Arial"/>
          <w:color w:val="000000" w:themeColor="text1"/>
          <w:sz w:val="24"/>
          <w:szCs w:val="24"/>
        </w:rPr>
        <w:br/>
        <w:t>saugumui, jei jis atitinka VPĮ 37 straipsnio 9 dalies 1 ir (ar) 2 punkte numatytas sąlygas.</w:t>
      </w:r>
      <w:r w:rsidRPr="009D6A65">
        <w:rPr>
          <w:rFonts w:ascii="Arial" w:hAnsi="Arial" w:cs="Arial"/>
          <w:color w:val="000000" w:themeColor="text1"/>
          <w:sz w:val="24"/>
          <w:szCs w:val="24"/>
        </w:rPr>
        <w:br/>
      </w:r>
      <w:r w:rsidRPr="00FF751F">
        <w:rPr>
          <w:rFonts w:ascii="Arial" w:hAnsi="Arial" w:cs="Arial"/>
          <w:b/>
          <w:bCs/>
          <w:color w:val="000000" w:themeColor="text1"/>
          <w:sz w:val="24"/>
          <w:szCs w:val="24"/>
        </w:rPr>
        <w:t>Tiekėjai kartu su pasiūlymu turi pateikti Viešųjų pirkimų tarnybos nustatytos formos atitikties</w:t>
      </w:r>
      <w:r>
        <w:rPr>
          <w:rFonts w:ascii="Arial" w:hAnsi="Arial" w:cs="Arial"/>
          <w:b/>
          <w:bCs/>
          <w:color w:val="000000" w:themeColor="text1"/>
          <w:sz w:val="24"/>
          <w:szCs w:val="24"/>
        </w:rPr>
        <w:t xml:space="preserve"> </w:t>
      </w:r>
      <w:r w:rsidRPr="00FF751F">
        <w:rPr>
          <w:rFonts w:ascii="Arial" w:hAnsi="Arial" w:cs="Arial"/>
          <w:b/>
          <w:bCs/>
          <w:color w:val="000000" w:themeColor="text1"/>
          <w:sz w:val="24"/>
          <w:szCs w:val="24"/>
        </w:rPr>
        <w:t>deklaraciją Pirkimo sąlygų 9 priedas „Nacionalinio saugumo reikalavimų atitikties</w:t>
      </w:r>
      <w:r>
        <w:rPr>
          <w:rFonts w:ascii="Arial" w:hAnsi="Arial" w:cs="Arial"/>
          <w:b/>
          <w:bCs/>
          <w:color w:val="000000" w:themeColor="text1"/>
          <w:sz w:val="24"/>
          <w:szCs w:val="24"/>
        </w:rPr>
        <w:t xml:space="preserve"> </w:t>
      </w:r>
      <w:r w:rsidRPr="00FF751F">
        <w:rPr>
          <w:rFonts w:ascii="Arial" w:hAnsi="Arial" w:cs="Arial"/>
          <w:b/>
          <w:bCs/>
          <w:color w:val="000000" w:themeColor="text1"/>
          <w:sz w:val="24"/>
          <w:szCs w:val="24"/>
        </w:rPr>
        <w:t xml:space="preserve">deklaracija“. </w:t>
      </w:r>
      <w:r w:rsidRPr="009D6A65">
        <w:rPr>
          <w:rFonts w:ascii="Arial" w:hAnsi="Arial" w:cs="Arial"/>
          <w:color w:val="000000" w:themeColor="text1"/>
          <w:sz w:val="24"/>
          <w:szCs w:val="24"/>
        </w:rPr>
        <w:t>Perkančioji organizacija iš ekonomiškai naudingiausią pasiūlymą pateikusio</w:t>
      </w:r>
      <w:r>
        <w:rPr>
          <w:rFonts w:ascii="Arial" w:hAnsi="Arial" w:cs="Arial"/>
          <w:color w:val="000000" w:themeColor="text1"/>
          <w:sz w:val="24"/>
          <w:szCs w:val="24"/>
        </w:rPr>
        <w:t xml:space="preserve"> </w:t>
      </w:r>
      <w:r w:rsidRPr="009D6A65">
        <w:rPr>
          <w:rFonts w:ascii="Arial" w:hAnsi="Arial" w:cs="Arial"/>
          <w:color w:val="000000" w:themeColor="text1"/>
          <w:sz w:val="24"/>
          <w:szCs w:val="24"/>
        </w:rPr>
        <w:t>tiekėjo reikalaus pateikti vieną (esant poreikiui – kelis) VPĮ 39 straipsnio 3 dalyje numatytą</w:t>
      </w:r>
      <w:r>
        <w:rPr>
          <w:rFonts w:ascii="Arial" w:hAnsi="Arial" w:cs="Arial"/>
          <w:color w:val="000000" w:themeColor="text1"/>
          <w:sz w:val="24"/>
          <w:szCs w:val="24"/>
        </w:rPr>
        <w:t xml:space="preserve"> </w:t>
      </w:r>
      <w:r w:rsidRPr="009D6A65">
        <w:rPr>
          <w:rFonts w:ascii="Arial" w:hAnsi="Arial" w:cs="Arial"/>
          <w:color w:val="000000" w:themeColor="text1"/>
          <w:sz w:val="24"/>
          <w:szCs w:val="24"/>
        </w:rPr>
        <w:t>dokumentą. Perkančioji organizacija bet kuriuo pirkimo procedūros metu turi teisę</w:t>
      </w:r>
      <w:r w:rsidRPr="009D6A65">
        <w:rPr>
          <w:rFonts w:ascii="Arial" w:hAnsi="Arial" w:cs="Arial"/>
          <w:color w:val="000000" w:themeColor="text1"/>
          <w:sz w:val="24"/>
          <w:szCs w:val="24"/>
        </w:rPr>
        <w:br/>
        <w:t>pareikalauti dalyvių pateikti visus ar dalį dokumentų, nurodytų VPĮ 39 straipsnio 3 dalyje.</w:t>
      </w:r>
    </w:p>
    <w:p w14:paraId="5FD39657" w14:textId="77777777" w:rsidR="007F0F7D" w:rsidRDefault="007F0F7D" w:rsidP="007F0F7D">
      <w:pPr>
        <w:spacing w:after="0"/>
        <w:ind w:firstLine="567"/>
        <w:jc w:val="both"/>
        <w:rPr>
          <w:rFonts w:ascii="Arial" w:hAnsi="Arial" w:cs="Arial"/>
          <w:color w:val="000000" w:themeColor="text1"/>
          <w:sz w:val="24"/>
          <w:szCs w:val="24"/>
        </w:rPr>
      </w:pPr>
      <w:r w:rsidRPr="009D6A65">
        <w:rPr>
          <w:rFonts w:ascii="Arial" w:hAnsi="Arial" w:cs="Arial"/>
          <w:color w:val="000000" w:themeColor="text1"/>
          <w:sz w:val="24"/>
          <w:szCs w:val="24"/>
        </w:rPr>
        <w:t>5.4. Perkančioji organizacija laiko, kad tiekėjas turi interesų, galinčių kelti grėsmę</w:t>
      </w:r>
      <w:r w:rsidRPr="009D6A65">
        <w:rPr>
          <w:rFonts w:ascii="Arial" w:hAnsi="Arial" w:cs="Arial"/>
          <w:color w:val="000000" w:themeColor="text1"/>
          <w:sz w:val="24"/>
          <w:szCs w:val="24"/>
        </w:rPr>
        <w:br/>
        <w:t>nacionaliniam saugumui, jei jis, jo subtiekėjas (-ai) ar ūkio subjektas (-ai), kurių pajėgumais</w:t>
      </w:r>
      <w:r w:rsidRPr="009D6A65">
        <w:rPr>
          <w:rFonts w:ascii="Arial" w:hAnsi="Arial" w:cs="Arial"/>
          <w:color w:val="000000" w:themeColor="text1"/>
          <w:sz w:val="24"/>
          <w:szCs w:val="24"/>
        </w:rPr>
        <w:br/>
        <w:t>remiamasi, kurie patys ar juos kontroliuojantys asmenys atitinka VPĮ 47 straipsnio 9 dalyje</w:t>
      </w:r>
      <w:r w:rsidRPr="009D6A65">
        <w:rPr>
          <w:rFonts w:ascii="Arial" w:hAnsi="Arial" w:cs="Arial"/>
          <w:color w:val="000000" w:themeColor="text1"/>
          <w:sz w:val="24"/>
          <w:szCs w:val="24"/>
        </w:rPr>
        <w:br/>
        <w:t xml:space="preserve">nustatytas sąlygas. </w:t>
      </w:r>
      <w:r w:rsidRPr="00EA3FD3">
        <w:rPr>
          <w:rFonts w:ascii="Arial" w:hAnsi="Arial" w:cs="Arial"/>
          <w:color w:val="000000" w:themeColor="text1"/>
          <w:sz w:val="24"/>
          <w:szCs w:val="24"/>
        </w:rPr>
        <w:t>Tiekėjas su pasiūlymu turi pateikti Viešųjų pirkimų tarnybos nustatytos formos atitikties deklaraciją Pirkimo sąlygų 9 priedas „Nacionalinio saugumo reikalavimų atitikties deklaracija“.</w:t>
      </w:r>
      <w:r w:rsidRPr="009D6A65">
        <w:rPr>
          <w:rFonts w:ascii="Arial" w:hAnsi="Arial" w:cs="Arial"/>
          <w:color w:val="000000" w:themeColor="text1"/>
          <w:sz w:val="24"/>
          <w:szCs w:val="24"/>
        </w:rPr>
        <w:t xml:space="preserve"> Perkančioji organizacija iš ekonomiškai</w:t>
      </w:r>
      <w:r>
        <w:rPr>
          <w:rFonts w:ascii="Arial" w:hAnsi="Arial" w:cs="Arial"/>
          <w:color w:val="000000" w:themeColor="text1"/>
          <w:sz w:val="24"/>
          <w:szCs w:val="24"/>
        </w:rPr>
        <w:t xml:space="preserve"> </w:t>
      </w:r>
      <w:r w:rsidRPr="009D6A65">
        <w:rPr>
          <w:rFonts w:ascii="Arial" w:hAnsi="Arial" w:cs="Arial"/>
          <w:color w:val="000000" w:themeColor="text1"/>
          <w:sz w:val="24"/>
          <w:szCs w:val="24"/>
        </w:rPr>
        <w:t>naudingiausią pasiūlymą</w:t>
      </w:r>
      <w:r>
        <w:rPr>
          <w:rFonts w:ascii="Arial" w:hAnsi="Arial" w:cs="Arial"/>
          <w:color w:val="000000" w:themeColor="text1"/>
          <w:sz w:val="24"/>
          <w:szCs w:val="24"/>
        </w:rPr>
        <w:t xml:space="preserve"> </w:t>
      </w:r>
      <w:r w:rsidRPr="009D6A65">
        <w:rPr>
          <w:rFonts w:ascii="Arial" w:hAnsi="Arial" w:cs="Arial"/>
          <w:color w:val="000000" w:themeColor="text1"/>
          <w:sz w:val="24"/>
          <w:szCs w:val="24"/>
        </w:rPr>
        <w:t>pateikusio tiekėjo reikalaus pateikti vieną (esant poreikiui – kelis)</w:t>
      </w:r>
      <w:r>
        <w:rPr>
          <w:rFonts w:ascii="Arial" w:hAnsi="Arial" w:cs="Arial"/>
          <w:color w:val="000000" w:themeColor="text1"/>
          <w:sz w:val="24"/>
          <w:szCs w:val="24"/>
        </w:rPr>
        <w:t xml:space="preserve"> </w:t>
      </w:r>
      <w:r w:rsidRPr="009D6A65">
        <w:rPr>
          <w:rFonts w:ascii="Arial" w:hAnsi="Arial" w:cs="Arial"/>
          <w:color w:val="000000" w:themeColor="text1"/>
          <w:sz w:val="24"/>
          <w:szCs w:val="24"/>
        </w:rPr>
        <w:t>VPĮ 51 straipsnio 12 dalyje</w:t>
      </w:r>
      <w:r>
        <w:rPr>
          <w:rFonts w:ascii="Arial" w:hAnsi="Arial" w:cs="Arial"/>
          <w:color w:val="000000" w:themeColor="text1"/>
          <w:sz w:val="24"/>
          <w:szCs w:val="24"/>
        </w:rPr>
        <w:t xml:space="preserve"> </w:t>
      </w:r>
      <w:r w:rsidRPr="009D6A65">
        <w:rPr>
          <w:rFonts w:ascii="Arial" w:hAnsi="Arial" w:cs="Arial"/>
          <w:color w:val="000000" w:themeColor="text1"/>
          <w:sz w:val="24"/>
          <w:szCs w:val="24"/>
        </w:rPr>
        <w:t>numatytą dokumentą</w:t>
      </w:r>
      <w:r>
        <w:rPr>
          <w:rFonts w:ascii="Arial" w:hAnsi="Arial" w:cs="Arial"/>
          <w:color w:val="000000" w:themeColor="text1"/>
          <w:sz w:val="24"/>
          <w:szCs w:val="24"/>
        </w:rPr>
        <w:t xml:space="preserve">. </w:t>
      </w:r>
    </w:p>
    <w:p w14:paraId="145DFFF8" w14:textId="310DA8EF" w:rsidR="000F7102" w:rsidRPr="0078743D" w:rsidRDefault="008159E8" w:rsidP="00E8359A">
      <w:pPr>
        <w:pStyle w:val="Antrat1"/>
        <w:spacing w:line="276" w:lineRule="auto"/>
        <w:ind w:firstLine="567"/>
        <w:contextualSpacing/>
        <w:rPr>
          <w:rFonts w:ascii="Arial" w:hAnsi="Arial" w:cs="Arial"/>
          <w:b/>
          <w:bCs/>
          <w:sz w:val="24"/>
          <w:szCs w:val="24"/>
        </w:rPr>
      </w:pPr>
      <w:bookmarkStart w:id="17" w:name="_Ref39666794"/>
      <w:bookmarkStart w:id="18" w:name="_Ref39666796"/>
      <w:bookmarkStart w:id="19" w:name="_Toc126333933"/>
      <w:r w:rsidRPr="0078743D">
        <w:rPr>
          <w:rFonts w:ascii="Arial" w:hAnsi="Arial" w:cs="Arial"/>
          <w:b/>
          <w:bCs/>
          <w:sz w:val="24"/>
          <w:szCs w:val="24"/>
        </w:rPr>
        <w:t>6. SPECIALIEJI REIKALAVIMAI PASIŪLYMŲ RENGIMUI IR PATEIKIMUI</w:t>
      </w:r>
      <w:bookmarkEnd w:id="17"/>
      <w:bookmarkEnd w:id="18"/>
      <w:bookmarkEnd w:id="19"/>
    </w:p>
    <w:p w14:paraId="3D47F821" w14:textId="3C6CCBEE" w:rsidR="00EF5623" w:rsidRPr="0078743D" w:rsidRDefault="00EF5623" w:rsidP="00D01EB6">
      <w:pPr>
        <w:pStyle w:val="Sraopastraipa"/>
        <w:numPr>
          <w:ilvl w:val="0"/>
          <w:numId w:val="11"/>
        </w:numPr>
        <w:spacing w:after="0"/>
        <w:ind w:left="0" w:firstLine="567"/>
        <w:jc w:val="both"/>
        <w:rPr>
          <w:rFonts w:ascii="Arial" w:hAnsi="Arial" w:cs="Arial"/>
          <w:b/>
          <w:bCs/>
          <w:i/>
          <w:iCs/>
          <w:sz w:val="24"/>
          <w:szCs w:val="24"/>
        </w:rPr>
      </w:pPr>
      <w:r w:rsidRPr="0078743D">
        <w:rPr>
          <w:rFonts w:ascii="Arial" w:hAnsi="Arial" w:cs="Arial"/>
          <w:b/>
          <w:bCs/>
          <w:sz w:val="24"/>
          <w:szCs w:val="24"/>
        </w:rPr>
        <w:t xml:space="preserve">Tiekėjo </w:t>
      </w:r>
      <w:r w:rsidR="0058726C" w:rsidRPr="0078743D">
        <w:rPr>
          <w:rFonts w:ascii="Arial" w:hAnsi="Arial" w:cs="Arial"/>
          <w:b/>
          <w:bCs/>
          <w:sz w:val="24"/>
          <w:szCs w:val="24"/>
        </w:rPr>
        <w:t>p</w:t>
      </w:r>
      <w:r w:rsidRPr="0078743D">
        <w:rPr>
          <w:rFonts w:ascii="Arial" w:hAnsi="Arial" w:cs="Arial"/>
          <w:b/>
          <w:bCs/>
          <w:sz w:val="24"/>
          <w:szCs w:val="24"/>
        </w:rPr>
        <w:t>asiūlymą sudaro CVP IS pateikiamų ir žemiau nurodytų dokumentų visuma</w:t>
      </w:r>
      <w:r w:rsidR="00FD53CF" w:rsidRPr="0078743D">
        <w:rPr>
          <w:rFonts w:ascii="Arial" w:hAnsi="Arial" w:cs="Arial"/>
          <w:b/>
          <w:bCs/>
          <w:sz w:val="24"/>
          <w:szCs w:val="24"/>
        </w:rPr>
        <w:t>:</w:t>
      </w:r>
    </w:p>
    <w:p w14:paraId="0B17BEF7" w14:textId="5F6146D4" w:rsidR="00FF12F1" w:rsidRPr="0078743D" w:rsidRDefault="003F0DA7" w:rsidP="00E8359A">
      <w:pPr>
        <w:pStyle w:val="Sraopastraipa"/>
        <w:numPr>
          <w:ilvl w:val="2"/>
          <w:numId w:val="6"/>
        </w:numPr>
        <w:spacing w:after="0"/>
        <w:ind w:left="0" w:firstLine="567"/>
        <w:jc w:val="both"/>
        <w:rPr>
          <w:rFonts w:ascii="Arial" w:hAnsi="Arial" w:cs="Arial"/>
          <w:sz w:val="24"/>
          <w:szCs w:val="24"/>
          <w:u w:val="single"/>
        </w:rPr>
      </w:pPr>
      <w:r w:rsidRPr="0078743D">
        <w:rPr>
          <w:rFonts w:ascii="Arial" w:hAnsi="Arial" w:cs="Arial"/>
          <w:sz w:val="24"/>
          <w:szCs w:val="24"/>
        </w:rPr>
        <w:t xml:space="preserve">tiekėjo pasirašytas </w:t>
      </w:r>
      <w:r w:rsidR="005A195F" w:rsidRPr="0078743D">
        <w:rPr>
          <w:rFonts w:ascii="Arial" w:hAnsi="Arial" w:cs="Arial"/>
          <w:sz w:val="24"/>
          <w:szCs w:val="24"/>
        </w:rPr>
        <w:t>p</w:t>
      </w:r>
      <w:r w:rsidRPr="0078743D">
        <w:rPr>
          <w:rFonts w:ascii="Arial" w:hAnsi="Arial" w:cs="Arial"/>
          <w:sz w:val="24"/>
          <w:szCs w:val="24"/>
        </w:rPr>
        <w:t xml:space="preserve">asiūlymas, parengtas pagal </w:t>
      </w:r>
      <w:r w:rsidR="00D74628" w:rsidRPr="0078743D">
        <w:rPr>
          <w:rFonts w:ascii="Arial" w:hAnsi="Arial" w:cs="Arial"/>
          <w:sz w:val="24"/>
          <w:szCs w:val="24"/>
        </w:rPr>
        <w:t>šių</w:t>
      </w:r>
      <w:r w:rsidR="007C1C57" w:rsidRPr="0078743D">
        <w:rPr>
          <w:rFonts w:ascii="Arial" w:hAnsi="Arial" w:cs="Arial"/>
          <w:sz w:val="24"/>
          <w:szCs w:val="24"/>
        </w:rPr>
        <w:t xml:space="preserve"> p</w:t>
      </w:r>
      <w:r w:rsidR="00551FA7" w:rsidRPr="0078743D">
        <w:rPr>
          <w:rFonts w:ascii="Arial" w:hAnsi="Arial" w:cs="Arial"/>
          <w:sz w:val="24"/>
          <w:szCs w:val="24"/>
        </w:rPr>
        <w:t xml:space="preserve">irkimo </w:t>
      </w:r>
      <w:r w:rsidR="00476F8C" w:rsidRPr="0078743D">
        <w:rPr>
          <w:rFonts w:ascii="Arial" w:hAnsi="Arial" w:cs="Arial"/>
          <w:sz w:val="24"/>
          <w:szCs w:val="24"/>
        </w:rPr>
        <w:t>sąlygų</w:t>
      </w:r>
      <w:r w:rsidR="00DE5F20" w:rsidRPr="0078743D">
        <w:rPr>
          <w:rFonts w:ascii="Arial" w:hAnsi="Arial" w:cs="Arial"/>
          <w:sz w:val="24"/>
          <w:szCs w:val="24"/>
        </w:rPr>
        <w:t xml:space="preserve"> </w:t>
      </w:r>
      <w:r w:rsidR="008159E8" w:rsidRPr="0078743D">
        <w:rPr>
          <w:rFonts w:ascii="Arial" w:hAnsi="Arial" w:cs="Arial"/>
          <w:sz w:val="24"/>
          <w:szCs w:val="24"/>
          <w:shd w:val="clear" w:color="auto" w:fill="FFFFFF"/>
        </w:rPr>
        <w:t>6</w:t>
      </w:r>
      <w:r w:rsidR="001F1541" w:rsidRPr="0078743D">
        <w:rPr>
          <w:rFonts w:ascii="Arial" w:hAnsi="Arial" w:cs="Arial"/>
          <w:sz w:val="24"/>
          <w:szCs w:val="24"/>
          <w:shd w:val="clear" w:color="auto" w:fill="FFFFFF"/>
        </w:rPr>
        <w:t xml:space="preserve"> </w:t>
      </w:r>
      <w:r w:rsidR="00476F8C" w:rsidRPr="0078743D">
        <w:rPr>
          <w:rFonts w:ascii="Arial" w:hAnsi="Arial" w:cs="Arial"/>
          <w:sz w:val="24"/>
          <w:szCs w:val="24"/>
        </w:rPr>
        <w:t>priede</w:t>
      </w:r>
      <w:r w:rsidR="00D74628" w:rsidRPr="0078743D">
        <w:rPr>
          <w:rFonts w:ascii="Arial" w:hAnsi="Arial" w:cs="Arial"/>
          <w:sz w:val="24"/>
          <w:szCs w:val="24"/>
        </w:rPr>
        <w:t xml:space="preserve"> „Pasiūlymo forma“</w:t>
      </w:r>
      <w:r w:rsidR="00476F8C" w:rsidRPr="0078743D">
        <w:rPr>
          <w:rFonts w:ascii="Arial" w:hAnsi="Arial" w:cs="Arial"/>
          <w:sz w:val="24"/>
          <w:szCs w:val="24"/>
        </w:rPr>
        <w:t xml:space="preserve"> </w:t>
      </w:r>
      <w:r w:rsidRPr="0078743D">
        <w:rPr>
          <w:rFonts w:ascii="Arial" w:hAnsi="Arial" w:cs="Arial"/>
          <w:sz w:val="24"/>
          <w:szCs w:val="24"/>
        </w:rPr>
        <w:t>pateikt</w:t>
      </w:r>
      <w:r w:rsidR="008159E8" w:rsidRPr="0078743D">
        <w:rPr>
          <w:rFonts w:ascii="Arial" w:hAnsi="Arial" w:cs="Arial"/>
          <w:sz w:val="24"/>
          <w:szCs w:val="24"/>
        </w:rPr>
        <w:t xml:space="preserve">ą </w:t>
      </w:r>
      <w:r w:rsidR="00C35C26" w:rsidRPr="0078743D">
        <w:rPr>
          <w:rFonts w:ascii="Arial" w:hAnsi="Arial" w:cs="Arial"/>
          <w:sz w:val="24"/>
          <w:szCs w:val="24"/>
        </w:rPr>
        <w:t>p</w:t>
      </w:r>
      <w:r w:rsidRPr="0078743D">
        <w:rPr>
          <w:rFonts w:ascii="Arial" w:hAnsi="Arial" w:cs="Arial"/>
          <w:sz w:val="24"/>
          <w:szCs w:val="24"/>
        </w:rPr>
        <w:t>asiūlymo form</w:t>
      </w:r>
      <w:r w:rsidR="008159E8" w:rsidRPr="0078743D">
        <w:rPr>
          <w:rFonts w:ascii="Arial" w:hAnsi="Arial" w:cs="Arial"/>
          <w:sz w:val="24"/>
          <w:szCs w:val="24"/>
        </w:rPr>
        <w:t xml:space="preserve">ą. </w:t>
      </w:r>
    </w:p>
    <w:p w14:paraId="3459FD0B" w14:textId="208E1178" w:rsidR="009C1155" w:rsidRPr="0078743D" w:rsidRDefault="009C1155" w:rsidP="00E8359A">
      <w:pPr>
        <w:pStyle w:val="Sraopastraipa"/>
        <w:numPr>
          <w:ilvl w:val="2"/>
          <w:numId w:val="6"/>
        </w:numPr>
        <w:ind w:left="0" w:firstLine="567"/>
        <w:jc w:val="both"/>
        <w:rPr>
          <w:rFonts w:ascii="Arial" w:hAnsi="Arial" w:cs="Arial"/>
          <w:sz w:val="24"/>
          <w:szCs w:val="24"/>
        </w:rPr>
      </w:pPr>
      <w:r w:rsidRPr="0078743D">
        <w:rPr>
          <w:rFonts w:ascii="Arial" w:hAnsi="Arial" w:cs="Arial"/>
          <w:sz w:val="24"/>
          <w:szCs w:val="24"/>
        </w:rPr>
        <w:t>užpildytas EBVPD (</w:t>
      </w:r>
      <w:r w:rsidR="0032065B" w:rsidRPr="0078743D">
        <w:rPr>
          <w:rFonts w:ascii="Arial" w:hAnsi="Arial" w:cs="Arial"/>
          <w:sz w:val="24"/>
          <w:szCs w:val="24"/>
        </w:rPr>
        <w:t>specialiųjų</w:t>
      </w:r>
      <w:r w:rsidR="003135E9" w:rsidRPr="0078743D">
        <w:rPr>
          <w:rFonts w:ascii="Arial" w:hAnsi="Arial" w:cs="Arial"/>
          <w:sz w:val="24"/>
          <w:szCs w:val="24"/>
        </w:rPr>
        <w:t xml:space="preserve"> </w:t>
      </w:r>
      <w:r w:rsidRPr="0078743D">
        <w:rPr>
          <w:rFonts w:ascii="Arial" w:hAnsi="Arial" w:cs="Arial"/>
          <w:sz w:val="24"/>
          <w:szCs w:val="24"/>
        </w:rPr>
        <w:t xml:space="preserve">pirkimo sąlygų </w:t>
      </w:r>
      <w:r w:rsidR="008159E8" w:rsidRPr="0078743D">
        <w:rPr>
          <w:rFonts w:ascii="Arial" w:hAnsi="Arial" w:cs="Arial"/>
          <w:sz w:val="24"/>
          <w:szCs w:val="24"/>
        </w:rPr>
        <w:t>5</w:t>
      </w:r>
      <w:r w:rsidRPr="0078743D">
        <w:rPr>
          <w:rFonts w:ascii="Arial" w:hAnsi="Arial" w:cs="Arial"/>
          <w:sz w:val="24"/>
          <w:szCs w:val="24"/>
        </w:rPr>
        <w:t xml:space="preserve"> </w:t>
      </w:r>
      <w:r w:rsidR="00A319B8" w:rsidRPr="0078743D">
        <w:rPr>
          <w:rFonts w:ascii="Arial" w:hAnsi="Arial" w:cs="Arial"/>
          <w:sz w:val="24"/>
          <w:szCs w:val="24"/>
        </w:rPr>
        <w:t>pried</w:t>
      </w:r>
      <w:r w:rsidR="008159E8" w:rsidRPr="0078743D">
        <w:rPr>
          <w:rFonts w:ascii="Arial" w:hAnsi="Arial" w:cs="Arial"/>
          <w:sz w:val="24"/>
          <w:szCs w:val="24"/>
        </w:rPr>
        <w:t>as</w:t>
      </w:r>
      <w:r w:rsidR="003135E9" w:rsidRPr="0078743D">
        <w:rPr>
          <w:rFonts w:ascii="Arial" w:hAnsi="Arial" w:cs="Arial"/>
          <w:sz w:val="24"/>
          <w:szCs w:val="24"/>
        </w:rPr>
        <w:t xml:space="preserve"> „Europos bendrasis viešųjų pirkimų dokumentas“</w:t>
      </w:r>
      <w:r w:rsidRPr="0078743D">
        <w:rPr>
          <w:rFonts w:ascii="Arial" w:hAnsi="Arial" w:cs="Arial"/>
          <w:sz w:val="24"/>
          <w:szCs w:val="24"/>
        </w:rPr>
        <w:t xml:space="preserve">). Pasirašydamas </w:t>
      </w:r>
      <w:r w:rsidR="00C35C26" w:rsidRPr="0078743D">
        <w:rPr>
          <w:rFonts w:ascii="Arial" w:hAnsi="Arial" w:cs="Arial"/>
          <w:sz w:val="24"/>
          <w:szCs w:val="24"/>
        </w:rPr>
        <w:t>p</w:t>
      </w:r>
      <w:r w:rsidRPr="0078743D">
        <w:rPr>
          <w:rFonts w:ascii="Arial" w:hAnsi="Arial" w:cs="Arial"/>
          <w:sz w:val="24"/>
          <w:szCs w:val="24"/>
        </w:rPr>
        <w:t>asiūlymą, tiekėjas patvirtina ir EBVPD tikrumą;</w:t>
      </w:r>
    </w:p>
    <w:p w14:paraId="021CA68F" w14:textId="39AD021D" w:rsidR="007C1C57" w:rsidRPr="0078743D" w:rsidRDefault="00197A65" w:rsidP="00E8359A">
      <w:pPr>
        <w:pStyle w:val="Sraopastraipa"/>
        <w:numPr>
          <w:ilvl w:val="2"/>
          <w:numId w:val="6"/>
        </w:numPr>
        <w:spacing w:after="0"/>
        <w:ind w:left="0" w:firstLine="567"/>
        <w:jc w:val="both"/>
        <w:rPr>
          <w:rFonts w:ascii="Arial" w:hAnsi="Arial" w:cs="Arial"/>
          <w:sz w:val="24"/>
          <w:szCs w:val="24"/>
          <w:u w:val="single"/>
        </w:rPr>
      </w:pPr>
      <w:r w:rsidRPr="0078743D">
        <w:rPr>
          <w:rFonts w:ascii="Arial" w:hAnsi="Arial" w:cs="Arial"/>
          <w:sz w:val="24"/>
          <w:szCs w:val="24"/>
        </w:rPr>
        <w:t>J</w:t>
      </w:r>
      <w:r w:rsidR="000C55D6" w:rsidRPr="0078743D">
        <w:rPr>
          <w:rFonts w:ascii="Arial" w:hAnsi="Arial" w:cs="Arial"/>
          <w:sz w:val="24"/>
          <w:szCs w:val="24"/>
        </w:rPr>
        <w:t>ungtinės veiklos sutarties</w:t>
      </w:r>
      <w:r w:rsidR="00A319B8" w:rsidRPr="0078743D">
        <w:rPr>
          <w:rFonts w:ascii="Arial" w:hAnsi="Arial" w:cs="Arial"/>
          <w:sz w:val="24"/>
          <w:szCs w:val="24"/>
        </w:rPr>
        <w:t xml:space="preserve"> skaitmeninė</w:t>
      </w:r>
      <w:r w:rsidR="000C55D6" w:rsidRPr="0078743D">
        <w:rPr>
          <w:rFonts w:ascii="Arial" w:hAnsi="Arial" w:cs="Arial"/>
          <w:sz w:val="24"/>
          <w:szCs w:val="24"/>
        </w:rPr>
        <w:t xml:space="preserve"> kopija (jeigu </w:t>
      </w:r>
      <w:r w:rsidR="00C35C26" w:rsidRPr="0078743D">
        <w:rPr>
          <w:rFonts w:ascii="Arial" w:hAnsi="Arial" w:cs="Arial"/>
          <w:sz w:val="24"/>
          <w:szCs w:val="24"/>
        </w:rPr>
        <w:t>p</w:t>
      </w:r>
      <w:r w:rsidR="000C55D6" w:rsidRPr="0078743D">
        <w:rPr>
          <w:rFonts w:ascii="Arial" w:hAnsi="Arial" w:cs="Arial"/>
          <w:sz w:val="24"/>
          <w:szCs w:val="24"/>
        </w:rPr>
        <w:t>irkime dalyvauja ūkio subjektų grupė jungtinės veiklos sutarties pagrindu)</w:t>
      </w:r>
      <w:r w:rsidR="007C1C57" w:rsidRPr="0078743D">
        <w:rPr>
          <w:rFonts w:ascii="Arial" w:hAnsi="Arial" w:cs="Arial"/>
          <w:sz w:val="24"/>
          <w:szCs w:val="24"/>
        </w:rPr>
        <w:t>;</w:t>
      </w:r>
    </w:p>
    <w:p w14:paraId="50A0B33A" w14:textId="0A1B61EF" w:rsidR="006D0EC0" w:rsidRPr="0078743D" w:rsidRDefault="006D0EC0" w:rsidP="00E8359A">
      <w:pPr>
        <w:pStyle w:val="Sraopastraipa"/>
        <w:numPr>
          <w:ilvl w:val="2"/>
          <w:numId w:val="6"/>
        </w:numPr>
        <w:spacing w:after="0"/>
        <w:ind w:left="0" w:firstLine="567"/>
        <w:jc w:val="both"/>
        <w:rPr>
          <w:rFonts w:ascii="Arial" w:hAnsi="Arial" w:cs="Arial"/>
          <w:sz w:val="24"/>
          <w:szCs w:val="24"/>
          <w:u w:val="single"/>
        </w:rPr>
      </w:pPr>
      <w:r w:rsidRPr="0078743D">
        <w:rPr>
          <w:rFonts w:ascii="Arial" w:hAnsi="Arial" w:cs="Arial"/>
          <w:sz w:val="24"/>
          <w:szCs w:val="24"/>
        </w:rPr>
        <w:t xml:space="preserve">dokumentas, patvirtinantis, kad asmuo, kuris pasirašė </w:t>
      </w:r>
      <w:r w:rsidR="00212F68" w:rsidRPr="0078743D">
        <w:rPr>
          <w:rFonts w:ascii="Arial" w:hAnsi="Arial" w:cs="Arial"/>
          <w:sz w:val="24"/>
          <w:szCs w:val="24"/>
        </w:rPr>
        <w:t>p</w:t>
      </w:r>
      <w:r w:rsidRPr="0078743D">
        <w:rPr>
          <w:rFonts w:ascii="Arial" w:hAnsi="Arial" w:cs="Arial"/>
          <w:sz w:val="24"/>
          <w:szCs w:val="24"/>
        </w:rPr>
        <w:t>asiūlymą (jei jis ne tiekėjo vadovas), turėjo teisę jį pasirašyti;</w:t>
      </w:r>
    </w:p>
    <w:p w14:paraId="0997451A" w14:textId="14C5D167" w:rsidR="006D0EC0" w:rsidRPr="0078743D"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78743D">
        <w:rPr>
          <w:rFonts w:ascii="Arial" w:hAnsi="Arial" w:cs="Arial"/>
          <w:sz w:val="24"/>
          <w:szCs w:val="24"/>
        </w:rPr>
        <w:t>p</w:t>
      </w:r>
      <w:r w:rsidR="006D0EC0" w:rsidRPr="0078743D">
        <w:rPr>
          <w:rFonts w:ascii="Arial" w:hAnsi="Arial" w:cs="Arial"/>
          <w:sz w:val="24"/>
          <w:szCs w:val="24"/>
        </w:rPr>
        <w:t>asiūlymo galiojimą užtikrinantis dokumentas (jeigu reikalaujama);</w:t>
      </w:r>
    </w:p>
    <w:p w14:paraId="53A8B5A3" w14:textId="35E57FE5" w:rsidR="00450415" w:rsidRPr="0078743D" w:rsidRDefault="00450415" w:rsidP="00E8359A">
      <w:pPr>
        <w:pStyle w:val="Sraopastraipa"/>
        <w:numPr>
          <w:ilvl w:val="2"/>
          <w:numId w:val="6"/>
        </w:numPr>
        <w:spacing w:after="0"/>
        <w:ind w:left="0" w:firstLine="567"/>
        <w:jc w:val="both"/>
        <w:rPr>
          <w:rFonts w:ascii="Arial" w:hAnsi="Arial" w:cs="Arial"/>
          <w:sz w:val="24"/>
          <w:szCs w:val="24"/>
          <w:u w:val="single"/>
        </w:rPr>
      </w:pPr>
      <w:r w:rsidRPr="0078743D">
        <w:rPr>
          <w:rFonts w:ascii="Arial" w:hAnsi="Arial" w:cs="Arial"/>
          <w:sz w:val="24"/>
          <w:szCs w:val="24"/>
        </w:rPr>
        <w:lastRenderedPageBreak/>
        <w:t>jei tiekėjas pasitelkia ūkio subjektus, kurių pajėgumais remiasi</w:t>
      </w:r>
      <w:r w:rsidR="000B2E4A">
        <w:rPr>
          <w:rFonts w:ascii="Arial" w:hAnsi="Arial" w:cs="Arial"/>
          <w:sz w:val="24"/>
          <w:szCs w:val="24"/>
        </w:rPr>
        <w:t xml:space="preserve"> ar</w:t>
      </w:r>
      <w:r w:rsidR="001C23A0">
        <w:rPr>
          <w:rFonts w:ascii="Arial" w:hAnsi="Arial" w:cs="Arial"/>
          <w:sz w:val="24"/>
          <w:szCs w:val="24"/>
        </w:rPr>
        <w:t xml:space="preserve"> </w:t>
      </w:r>
      <w:proofErr w:type="spellStart"/>
      <w:r w:rsidR="000B2E4A">
        <w:rPr>
          <w:rFonts w:ascii="Arial" w:hAnsi="Arial" w:cs="Arial"/>
          <w:sz w:val="24"/>
          <w:szCs w:val="24"/>
        </w:rPr>
        <w:t>kvazisubtiekėjus</w:t>
      </w:r>
      <w:proofErr w:type="spellEnd"/>
      <w:r w:rsidR="000B2E4A">
        <w:rPr>
          <w:rFonts w:ascii="Arial" w:hAnsi="Arial" w:cs="Arial"/>
          <w:sz w:val="24"/>
          <w:szCs w:val="24"/>
        </w:rPr>
        <w:t xml:space="preserve"> </w:t>
      </w:r>
      <w:r w:rsidR="008159E8" w:rsidRPr="0078743D">
        <w:rPr>
          <w:rFonts w:ascii="Arial" w:hAnsi="Arial" w:cs="Arial"/>
          <w:sz w:val="24"/>
          <w:szCs w:val="24"/>
        </w:rPr>
        <w:t>– įrodymai</w:t>
      </w:r>
      <w:r w:rsidR="000B2E4A">
        <w:rPr>
          <w:rFonts w:ascii="Arial" w:hAnsi="Arial" w:cs="Arial"/>
          <w:sz w:val="24"/>
          <w:szCs w:val="24"/>
        </w:rPr>
        <w:t xml:space="preserve"> (ketinimų protokolai, dvišalės sutartys ar pan.)</w:t>
      </w:r>
      <w:r w:rsidR="008159E8" w:rsidRPr="0078743D">
        <w:rPr>
          <w:rFonts w:ascii="Arial" w:hAnsi="Arial" w:cs="Arial"/>
          <w:sz w:val="24"/>
          <w:szCs w:val="24"/>
        </w:rPr>
        <w:t>, kad šie ištekliai bus prieinami per visą sutartinių įsipareigojimų vykdymo laikotarpį</w:t>
      </w:r>
      <w:r w:rsidRPr="0078743D">
        <w:rPr>
          <w:rFonts w:ascii="Arial" w:hAnsi="Arial" w:cs="Arial"/>
          <w:sz w:val="24"/>
          <w:szCs w:val="24"/>
        </w:rPr>
        <w:t>;</w:t>
      </w:r>
    </w:p>
    <w:p w14:paraId="7485EB92" w14:textId="4E46CCF6" w:rsidR="008976C4" w:rsidRPr="0078743D" w:rsidRDefault="00450415" w:rsidP="00E8359A">
      <w:pPr>
        <w:pStyle w:val="Sraopastraipa"/>
        <w:numPr>
          <w:ilvl w:val="2"/>
          <w:numId w:val="6"/>
        </w:numPr>
        <w:spacing w:after="0"/>
        <w:ind w:left="0" w:firstLine="567"/>
        <w:jc w:val="both"/>
        <w:rPr>
          <w:rFonts w:ascii="Arial" w:hAnsi="Arial" w:cs="Arial"/>
          <w:sz w:val="24"/>
          <w:szCs w:val="24"/>
          <w:u w:val="single"/>
        </w:rPr>
      </w:pPr>
      <w:r w:rsidRPr="0078743D">
        <w:rPr>
          <w:rFonts w:ascii="Arial" w:hAnsi="Arial" w:cs="Arial"/>
          <w:sz w:val="24"/>
          <w:szCs w:val="24"/>
        </w:rPr>
        <w:t xml:space="preserve"> </w:t>
      </w:r>
      <w:r w:rsidR="008159E8" w:rsidRPr="0078743D">
        <w:rPr>
          <w:rFonts w:ascii="Arial" w:hAnsi="Arial" w:cs="Arial"/>
          <w:sz w:val="24"/>
          <w:szCs w:val="24"/>
        </w:rPr>
        <w:t>jei tiekėjas pasitelkia subtiekėjus, subtiekėjo deklaracija ar kitas dokumentas, patvirtinantis jo sutikimą būti subtiekėju pirkime</w:t>
      </w:r>
      <w:r w:rsidRPr="0078743D">
        <w:rPr>
          <w:rFonts w:ascii="Arial" w:hAnsi="Arial" w:cs="Arial"/>
          <w:sz w:val="24"/>
          <w:szCs w:val="24"/>
        </w:rPr>
        <w:t>;</w:t>
      </w:r>
    </w:p>
    <w:p w14:paraId="4C3581C7" w14:textId="4FF1C9E9" w:rsidR="008159E8" w:rsidRPr="0078743D" w:rsidRDefault="008159E8" w:rsidP="00E8359A">
      <w:pPr>
        <w:pStyle w:val="Sraopastraipa"/>
        <w:numPr>
          <w:ilvl w:val="2"/>
          <w:numId w:val="6"/>
        </w:numPr>
        <w:spacing w:after="0"/>
        <w:ind w:left="0" w:firstLine="567"/>
        <w:jc w:val="both"/>
        <w:rPr>
          <w:rFonts w:ascii="Arial" w:hAnsi="Arial" w:cs="Arial"/>
          <w:sz w:val="24"/>
          <w:szCs w:val="24"/>
        </w:rPr>
      </w:pPr>
      <w:r w:rsidRPr="0078743D">
        <w:rPr>
          <w:rFonts w:ascii="Arial" w:hAnsi="Arial" w:cs="Arial"/>
          <w:sz w:val="24"/>
          <w:szCs w:val="24"/>
        </w:rPr>
        <w:t>dokumentai, patvirtinantys, kad ūkio subjektas, kurio pajėgumais tiekėjas remiasi, atsižvelgdamas į specialiųjų pirkimo sąlygų 4 priede</w:t>
      </w:r>
      <w:r w:rsidR="0032065B" w:rsidRPr="0078743D">
        <w:rPr>
          <w:rFonts w:ascii="Arial" w:hAnsi="Arial" w:cs="Arial"/>
          <w:sz w:val="24"/>
          <w:szCs w:val="24"/>
        </w:rPr>
        <w:t xml:space="preserve"> „Tiekėjų kvalifikacijos reikalavimai ir reikalaujami kokybės bei aplinkos apsaugos vadybos sistemų standartai“</w:t>
      </w:r>
      <w:r w:rsidRPr="0078743D">
        <w:rPr>
          <w:rFonts w:ascii="Arial" w:hAnsi="Arial" w:cs="Arial"/>
          <w:sz w:val="24"/>
          <w:szCs w:val="24"/>
        </w:rPr>
        <w:t xml:space="preserve"> nustatytus </w:t>
      </w:r>
      <w:r w:rsidR="001C23A0" w:rsidRPr="001C23A0">
        <w:rPr>
          <w:rFonts w:ascii="Arial" w:hAnsi="Arial" w:cs="Arial"/>
          <w:sz w:val="24"/>
          <w:szCs w:val="24"/>
        </w:rPr>
        <w:t>ekonominio ir finansinio pajėgumo</w:t>
      </w:r>
      <w:r w:rsidRPr="0078743D">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63E2F8A" w14:textId="5A9EC8DD" w:rsidR="00841414" w:rsidRDefault="003947FD" w:rsidP="003947FD">
      <w:pPr>
        <w:pStyle w:val="Sraopastraipa"/>
        <w:spacing w:after="0"/>
        <w:ind w:left="567"/>
        <w:jc w:val="both"/>
        <w:rPr>
          <w:rFonts w:ascii="Arial" w:hAnsi="Arial" w:cs="Arial"/>
          <w:sz w:val="24"/>
          <w:szCs w:val="24"/>
        </w:rPr>
      </w:pPr>
      <w:r>
        <w:rPr>
          <w:rFonts w:ascii="Arial" w:hAnsi="Arial" w:cs="Arial"/>
          <w:sz w:val="24"/>
          <w:szCs w:val="24"/>
        </w:rPr>
        <w:t xml:space="preserve">6.1.9. </w:t>
      </w:r>
      <w:r w:rsidR="008976C4" w:rsidRPr="0078743D">
        <w:rPr>
          <w:rFonts w:ascii="Arial" w:hAnsi="Arial" w:cs="Arial"/>
          <w:sz w:val="24"/>
          <w:szCs w:val="24"/>
        </w:rPr>
        <w:t>Užpildyt</w:t>
      </w:r>
      <w:r w:rsidR="009D2B45" w:rsidRPr="0078743D">
        <w:rPr>
          <w:rFonts w:ascii="Arial" w:hAnsi="Arial" w:cs="Arial"/>
          <w:sz w:val="24"/>
          <w:szCs w:val="24"/>
        </w:rPr>
        <w:t>a</w:t>
      </w:r>
      <w:r w:rsidR="008976C4" w:rsidRPr="0078743D">
        <w:rPr>
          <w:rFonts w:ascii="Arial" w:hAnsi="Arial" w:cs="Arial"/>
          <w:sz w:val="24"/>
          <w:szCs w:val="24"/>
        </w:rPr>
        <w:t xml:space="preserve"> </w:t>
      </w:r>
      <w:r w:rsidR="009D2B45" w:rsidRPr="0078743D">
        <w:rPr>
          <w:rFonts w:ascii="Arial" w:hAnsi="Arial" w:cs="Arial"/>
          <w:sz w:val="24"/>
          <w:szCs w:val="24"/>
        </w:rPr>
        <w:t>d</w:t>
      </w:r>
      <w:r w:rsidR="008976C4" w:rsidRPr="0078743D">
        <w:rPr>
          <w:rFonts w:ascii="Arial" w:hAnsi="Arial" w:cs="Arial"/>
          <w:sz w:val="24"/>
          <w:szCs w:val="24"/>
        </w:rPr>
        <w:t xml:space="preserve">eklaracija pagal </w:t>
      </w:r>
      <w:r w:rsidR="0032065B" w:rsidRPr="0078743D">
        <w:rPr>
          <w:rFonts w:ascii="Arial" w:hAnsi="Arial" w:cs="Arial"/>
          <w:sz w:val="24"/>
          <w:szCs w:val="24"/>
        </w:rPr>
        <w:t xml:space="preserve">specialiųjų </w:t>
      </w:r>
      <w:r w:rsidR="001F1541" w:rsidRPr="0078743D">
        <w:rPr>
          <w:rFonts w:ascii="Arial" w:hAnsi="Arial" w:cs="Arial"/>
          <w:sz w:val="24"/>
          <w:szCs w:val="24"/>
        </w:rPr>
        <w:t xml:space="preserve">pirkimo sąlygų </w:t>
      </w:r>
      <w:r w:rsidR="009D2B45" w:rsidRPr="0078743D">
        <w:rPr>
          <w:rFonts w:ascii="Arial" w:hAnsi="Arial" w:cs="Arial"/>
          <w:sz w:val="24"/>
          <w:szCs w:val="24"/>
        </w:rPr>
        <w:t>8</w:t>
      </w:r>
      <w:r w:rsidR="001F1541" w:rsidRPr="0078743D">
        <w:rPr>
          <w:rFonts w:ascii="Arial" w:hAnsi="Arial" w:cs="Arial"/>
          <w:sz w:val="24"/>
          <w:szCs w:val="24"/>
        </w:rPr>
        <w:t xml:space="preserve"> priede</w:t>
      </w:r>
      <w:r w:rsidR="00F75599" w:rsidRPr="0078743D">
        <w:rPr>
          <w:rFonts w:ascii="Arial" w:hAnsi="Arial" w:cs="Arial"/>
          <w:sz w:val="24"/>
          <w:szCs w:val="24"/>
        </w:rPr>
        <w:t xml:space="preserve"> </w:t>
      </w:r>
      <w:r w:rsidR="008976C4" w:rsidRPr="0078743D">
        <w:rPr>
          <w:rFonts w:ascii="Arial" w:hAnsi="Arial" w:cs="Arial"/>
          <w:sz w:val="24"/>
          <w:szCs w:val="24"/>
        </w:rPr>
        <w:t>pateiktą formą.</w:t>
      </w:r>
    </w:p>
    <w:p w14:paraId="3DBFC355" w14:textId="2ADC2B9A" w:rsidR="008E6253" w:rsidRPr="00841414" w:rsidRDefault="003947FD" w:rsidP="003947FD">
      <w:pPr>
        <w:pStyle w:val="Sraopastraipa"/>
        <w:spacing w:after="0"/>
        <w:ind w:left="567"/>
        <w:jc w:val="both"/>
        <w:rPr>
          <w:rFonts w:ascii="Arial" w:hAnsi="Arial" w:cs="Arial"/>
          <w:sz w:val="24"/>
          <w:szCs w:val="24"/>
        </w:rPr>
      </w:pPr>
      <w:r>
        <w:rPr>
          <w:rFonts w:ascii="Arial" w:hAnsi="Arial" w:cs="Arial"/>
          <w:sz w:val="24"/>
          <w:szCs w:val="24"/>
        </w:rPr>
        <w:t xml:space="preserve">6.1.10. </w:t>
      </w:r>
      <w:r w:rsidR="008E6253" w:rsidRPr="00841414">
        <w:rPr>
          <w:rFonts w:ascii="Arial" w:hAnsi="Arial" w:cs="Arial"/>
          <w:sz w:val="24"/>
          <w:szCs w:val="24"/>
        </w:rPr>
        <w:t xml:space="preserve">Užpildyta deklaracija pagal specialiųjų pirkimo sąlygų </w:t>
      </w:r>
      <w:r w:rsidR="00DE3C38" w:rsidRPr="00841414">
        <w:rPr>
          <w:rFonts w:ascii="Arial" w:hAnsi="Arial" w:cs="Arial"/>
          <w:sz w:val="24"/>
          <w:szCs w:val="24"/>
        </w:rPr>
        <w:t>9</w:t>
      </w:r>
      <w:r w:rsidR="008E6253" w:rsidRPr="00841414">
        <w:rPr>
          <w:rFonts w:ascii="Arial" w:hAnsi="Arial" w:cs="Arial"/>
          <w:sz w:val="24"/>
          <w:szCs w:val="24"/>
        </w:rPr>
        <w:t xml:space="preserve"> priede pateiktą formą. </w:t>
      </w:r>
    </w:p>
    <w:p w14:paraId="479B3B42" w14:textId="2E99F31F" w:rsidR="00FD03FA" w:rsidRPr="0078743D" w:rsidRDefault="00C7179F" w:rsidP="00E8359A">
      <w:pPr>
        <w:spacing w:after="0"/>
        <w:ind w:firstLine="567"/>
        <w:jc w:val="both"/>
        <w:rPr>
          <w:rFonts w:ascii="Arial" w:hAnsi="Arial" w:cs="Arial"/>
          <w:sz w:val="24"/>
          <w:szCs w:val="24"/>
        </w:rPr>
      </w:pPr>
      <w:r w:rsidRPr="0078743D">
        <w:rPr>
          <w:rFonts w:ascii="Arial" w:hAnsi="Arial" w:cs="Arial"/>
          <w:sz w:val="24"/>
          <w:szCs w:val="24"/>
        </w:rPr>
        <w:t>6.2</w:t>
      </w:r>
      <w:r w:rsidR="00EE3480" w:rsidRPr="0078743D">
        <w:rPr>
          <w:rFonts w:ascii="Arial" w:hAnsi="Arial" w:cs="Arial"/>
          <w:sz w:val="24"/>
          <w:szCs w:val="24"/>
        </w:rPr>
        <w:t>.</w:t>
      </w:r>
      <w:r w:rsidR="00197A65" w:rsidRPr="0078743D">
        <w:rPr>
          <w:rFonts w:ascii="Arial" w:hAnsi="Arial" w:cs="Arial"/>
          <w:sz w:val="24"/>
          <w:szCs w:val="24"/>
        </w:rPr>
        <w:t xml:space="preserve"> </w:t>
      </w:r>
      <w:r w:rsidR="00BD41D7" w:rsidRPr="0078743D">
        <w:rPr>
          <w:rFonts w:ascii="Arial" w:eastAsia="Calibri" w:hAnsi="Arial" w:cs="Arial"/>
          <w:sz w:val="24"/>
          <w:szCs w:val="24"/>
        </w:rPr>
        <w:t>P</w:t>
      </w:r>
      <w:r w:rsidR="00FD03FA" w:rsidRPr="0078743D">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78743D">
        <w:rPr>
          <w:rFonts w:ascii="Arial" w:hAnsi="Arial" w:cs="Arial"/>
          <w:sz w:val="24"/>
          <w:szCs w:val="24"/>
        </w:rPr>
        <w:t>Perkančiajai organizacijai kilus abejonių dėl dokumentų tikrumo, ji turi teisę reikalauti pateikti dokumentų originalus.</w:t>
      </w:r>
      <w:r w:rsidR="00FD03FA" w:rsidRPr="0078743D">
        <w:rPr>
          <w:rFonts w:ascii="Arial" w:eastAsia="Calibri" w:hAnsi="Arial" w:cs="Arial"/>
          <w:sz w:val="24"/>
          <w:szCs w:val="24"/>
        </w:rPr>
        <w:t xml:space="preserve"> Gali būti:</w:t>
      </w:r>
    </w:p>
    <w:p w14:paraId="6EFA1F74" w14:textId="74697E55" w:rsidR="00411819" w:rsidRPr="0078743D" w:rsidRDefault="00C7179F" w:rsidP="007520A5">
      <w:pPr>
        <w:pStyle w:val="Sraopastraipa"/>
        <w:spacing w:after="0"/>
        <w:ind w:left="0" w:firstLine="567"/>
        <w:jc w:val="both"/>
        <w:rPr>
          <w:rFonts w:ascii="Arial" w:hAnsi="Arial" w:cs="Arial"/>
          <w:bCs/>
          <w:iCs/>
          <w:sz w:val="24"/>
          <w:szCs w:val="24"/>
          <w:u w:val="single"/>
        </w:rPr>
      </w:pPr>
      <w:r w:rsidRPr="0078743D">
        <w:rPr>
          <w:rFonts w:ascii="Arial" w:eastAsia="Calibri" w:hAnsi="Arial" w:cs="Arial"/>
          <w:bCs/>
          <w:iCs/>
          <w:sz w:val="24"/>
          <w:szCs w:val="24"/>
        </w:rPr>
        <w:t>6</w:t>
      </w:r>
      <w:r w:rsidR="00390B20" w:rsidRPr="0078743D">
        <w:rPr>
          <w:rFonts w:ascii="Arial" w:eastAsia="Calibri" w:hAnsi="Arial" w:cs="Arial"/>
          <w:bCs/>
          <w:iCs/>
          <w:sz w:val="24"/>
          <w:szCs w:val="24"/>
        </w:rPr>
        <w:t>.</w:t>
      </w:r>
      <w:r w:rsidRPr="0078743D">
        <w:rPr>
          <w:rFonts w:ascii="Arial" w:eastAsia="Calibri" w:hAnsi="Arial" w:cs="Arial"/>
          <w:bCs/>
          <w:iCs/>
          <w:sz w:val="24"/>
          <w:szCs w:val="24"/>
        </w:rPr>
        <w:t>2</w:t>
      </w:r>
      <w:r w:rsidR="00390B20" w:rsidRPr="0078743D">
        <w:rPr>
          <w:rFonts w:ascii="Arial" w:eastAsia="Calibri" w:hAnsi="Arial" w:cs="Arial"/>
          <w:bCs/>
          <w:iCs/>
          <w:sz w:val="24"/>
          <w:szCs w:val="24"/>
        </w:rPr>
        <w:t>.</w:t>
      </w:r>
      <w:r w:rsidR="00EE3480" w:rsidRPr="0078743D">
        <w:rPr>
          <w:rFonts w:ascii="Arial" w:eastAsia="Calibri" w:hAnsi="Arial" w:cs="Arial"/>
          <w:bCs/>
          <w:iCs/>
          <w:sz w:val="24"/>
          <w:szCs w:val="24"/>
        </w:rPr>
        <w:t>1</w:t>
      </w:r>
      <w:r w:rsidR="00911C33">
        <w:rPr>
          <w:rFonts w:ascii="Arial" w:eastAsia="Calibri" w:hAnsi="Arial" w:cs="Arial"/>
          <w:bCs/>
          <w:iCs/>
          <w:sz w:val="24"/>
          <w:szCs w:val="24"/>
        </w:rPr>
        <w:t xml:space="preserve">. </w:t>
      </w:r>
      <w:r w:rsidR="00FD03FA" w:rsidRPr="0078743D">
        <w:rPr>
          <w:rFonts w:ascii="Arial" w:eastAsia="Calibri" w:hAnsi="Arial" w:cs="Arial"/>
          <w:bCs/>
          <w:iCs/>
          <w:sz w:val="24"/>
          <w:szCs w:val="24"/>
        </w:rPr>
        <w:t>pateikiami kvalifikuotu elektroniniu parašu pasirašyti elektroninėmis priemonėmis suformuoti dokumentai;</w:t>
      </w:r>
    </w:p>
    <w:p w14:paraId="5B1CB2DE" w14:textId="32429368" w:rsidR="00197A65" w:rsidRPr="004C3CAD" w:rsidRDefault="00911C33" w:rsidP="004C3CAD">
      <w:pPr>
        <w:pStyle w:val="Sraopastraipa"/>
        <w:spacing w:after="0"/>
        <w:ind w:left="0" w:firstLine="567"/>
        <w:jc w:val="both"/>
        <w:rPr>
          <w:rFonts w:ascii="Arial" w:eastAsia="Calibri" w:hAnsi="Arial" w:cs="Arial"/>
          <w:bCs/>
          <w:iCs/>
          <w:sz w:val="24"/>
          <w:szCs w:val="24"/>
        </w:rPr>
      </w:pPr>
      <w:r>
        <w:rPr>
          <w:rFonts w:ascii="Arial" w:eastAsia="Calibri" w:hAnsi="Arial" w:cs="Arial"/>
          <w:bCs/>
          <w:iCs/>
          <w:sz w:val="24"/>
          <w:szCs w:val="24"/>
        </w:rPr>
        <w:t xml:space="preserve">6.2.2.  </w:t>
      </w:r>
      <w:r w:rsidR="00FD03FA" w:rsidRPr="0078743D">
        <w:rPr>
          <w:rFonts w:ascii="Arial" w:eastAsia="Calibri" w:hAnsi="Arial" w:cs="Arial"/>
          <w:bCs/>
          <w:iCs/>
          <w:sz w:val="24"/>
          <w:szCs w:val="24"/>
        </w:rPr>
        <w:t>skaitmeninės dokumentų kopijos (</w:t>
      </w:r>
      <w:r w:rsidR="00FD03FA" w:rsidRPr="004C3CAD">
        <w:rPr>
          <w:rFonts w:ascii="Arial" w:eastAsia="Calibri" w:hAnsi="Arial" w:cs="Arial"/>
          <w:bCs/>
          <w:iCs/>
          <w:sz w:val="24"/>
          <w:szCs w:val="24"/>
        </w:rPr>
        <w:t>fiziniu parašu tvirtinami dokumentai turi būti pateikiami pasirašyti ir nuskenuoti)</w:t>
      </w:r>
      <w:r w:rsidR="00FD03FA" w:rsidRPr="0078743D">
        <w:rPr>
          <w:rFonts w:ascii="Arial" w:eastAsia="Calibri" w:hAnsi="Arial" w:cs="Arial"/>
          <w:bCs/>
          <w:iCs/>
          <w:sz w:val="24"/>
          <w:szCs w:val="24"/>
        </w:rPr>
        <w:t>.</w:t>
      </w:r>
      <w:r w:rsidR="00225BEF" w:rsidRPr="004C3CAD">
        <w:rPr>
          <w:rFonts w:ascii="Arial" w:eastAsia="Calibri" w:hAnsi="Arial" w:cs="Arial"/>
          <w:bCs/>
          <w:iCs/>
          <w:sz w:val="24"/>
          <w:szCs w:val="24"/>
        </w:rPr>
        <w:t xml:space="preserve"> </w:t>
      </w:r>
    </w:p>
    <w:p w14:paraId="6602056D" w14:textId="0C82C1FB" w:rsidR="0096678C" w:rsidRPr="00F86FFC" w:rsidRDefault="004C3CAD" w:rsidP="00F86FFC">
      <w:pPr>
        <w:pStyle w:val="Sraopastraipa"/>
        <w:spacing w:after="0"/>
        <w:ind w:left="0" w:firstLine="567"/>
        <w:jc w:val="both"/>
        <w:rPr>
          <w:rFonts w:ascii="Arial" w:eastAsia="Calibri" w:hAnsi="Arial" w:cs="Arial"/>
          <w:bCs/>
          <w:iCs/>
          <w:sz w:val="24"/>
          <w:szCs w:val="24"/>
        </w:rPr>
      </w:pPr>
      <w:r>
        <w:rPr>
          <w:rFonts w:ascii="Arial" w:hAnsi="Arial" w:cs="Arial"/>
          <w:sz w:val="24"/>
          <w:szCs w:val="24"/>
        </w:rPr>
        <w:t>6</w:t>
      </w:r>
      <w:r w:rsidRPr="00F86FFC">
        <w:rPr>
          <w:rFonts w:ascii="Arial" w:eastAsia="Calibri" w:hAnsi="Arial" w:cs="Arial"/>
          <w:bCs/>
          <w:iCs/>
          <w:sz w:val="24"/>
          <w:szCs w:val="24"/>
        </w:rPr>
        <w:t>.3</w:t>
      </w:r>
      <w:r w:rsidR="00F86FFC" w:rsidRPr="00F86FFC">
        <w:rPr>
          <w:rFonts w:ascii="Arial" w:eastAsia="Calibri" w:hAnsi="Arial" w:cs="Arial"/>
          <w:bCs/>
          <w:iCs/>
          <w:sz w:val="24"/>
          <w:szCs w:val="24"/>
        </w:rPr>
        <w:t xml:space="preserve">. </w:t>
      </w:r>
      <w:r w:rsidR="0099696F" w:rsidRPr="00F86FFC">
        <w:rPr>
          <w:rFonts w:ascii="Arial" w:eastAsia="Calibri" w:hAnsi="Arial" w:cs="Arial"/>
          <w:bCs/>
          <w:iCs/>
          <w:sz w:val="24"/>
          <w:szCs w:val="24"/>
        </w:rPr>
        <w:t>P</w:t>
      </w:r>
      <w:r w:rsidR="0048587E" w:rsidRPr="00F86FFC">
        <w:rPr>
          <w:rFonts w:ascii="Arial" w:eastAsia="Calibri" w:hAnsi="Arial" w:cs="Arial"/>
          <w:bCs/>
          <w:iCs/>
          <w:sz w:val="24"/>
          <w:szCs w:val="24"/>
        </w:rPr>
        <w:t>asiūlymas turi būti parengtas</w:t>
      </w:r>
      <w:r w:rsidR="00EE44B0" w:rsidRPr="00F86FFC">
        <w:rPr>
          <w:rFonts w:ascii="Arial" w:eastAsia="Calibri" w:hAnsi="Arial" w:cs="Arial"/>
          <w:bCs/>
          <w:iCs/>
          <w:sz w:val="24"/>
          <w:szCs w:val="24"/>
        </w:rPr>
        <w:t xml:space="preserve"> </w:t>
      </w:r>
      <w:r w:rsidR="0048587E" w:rsidRPr="00F86FFC">
        <w:rPr>
          <w:rFonts w:ascii="Arial" w:eastAsia="Calibri" w:hAnsi="Arial" w:cs="Arial"/>
          <w:bCs/>
          <w:iCs/>
          <w:sz w:val="24"/>
          <w:szCs w:val="24"/>
        </w:rPr>
        <w:t>lietuvių kalba</w:t>
      </w:r>
      <w:r w:rsidR="00D17972" w:rsidRPr="00F86FFC">
        <w:rPr>
          <w:rFonts w:ascii="Arial" w:eastAsia="Calibri" w:hAnsi="Arial" w:cs="Arial"/>
          <w:bCs/>
          <w:iCs/>
          <w:sz w:val="24"/>
          <w:szCs w:val="24"/>
        </w:rPr>
        <w:t>.</w:t>
      </w:r>
      <w:r w:rsidR="0048587E" w:rsidRPr="00F86FFC">
        <w:rPr>
          <w:rFonts w:ascii="Arial" w:eastAsia="Calibri" w:hAnsi="Arial" w:cs="Arial"/>
          <w:bCs/>
          <w:iCs/>
          <w:sz w:val="24"/>
          <w:szCs w:val="24"/>
        </w:rPr>
        <w:t xml:space="preserve"> </w:t>
      </w:r>
      <w:r w:rsidR="00F17A1F" w:rsidRPr="00F86FFC">
        <w:rPr>
          <w:rFonts w:ascii="Arial" w:eastAsia="Calibri" w:hAnsi="Arial" w:cs="Arial"/>
          <w:bCs/>
          <w:iCs/>
          <w:sz w:val="24"/>
          <w:szCs w:val="24"/>
        </w:rPr>
        <w:t>Jei kurie nors su pasiūlymu teikiami dokumentai parengti ne</w:t>
      </w:r>
      <w:r w:rsidR="001427AB" w:rsidRPr="00F86FFC">
        <w:rPr>
          <w:rFonts w:ascii="Arial" w:eastAsia="Calibri" w:hAnsi="Arial" w:cs="Arial"/>
          <w:bCs/>
          <w:iCs/>
          <w:sz w:val="24"/>
          <w:szCs w:val="24"/>
        </w:rPr>
        <w:t xml:space="preserve"> ta kalba, kuria</w:t>
      </w:r>
      <w:r w:rsidR="00F17A1F" w:rsidRPr="00F86FFC">
        <w:rPr>
          <w:rFonts w:ascii="Arial" w:eastAsia="Calibri" w:hAnsi="Arial" w:cs="Arial"/>
          <w:bCs/>
          <w:iCs/>
          <w:sz w:val="24"/>
          <w:szCs w:val="24"/>
        </w:rPr>
        <w:t xml:space="preserve"> </w:t>
      </w:r>
      <w:r w:rsidR="0BCA4ED4" w:rsidRPr="00F86FFC">
        <w:rPr>
          <w:rFonts w:ascii="Arial" w:eastAsia="Calibri" w:hAnsi="Arial" w:cs="Arial"/>
          <w:bCs/>
          <w:iCs/>
          <w:sz w:val="24"/>
          <w:szCs w:val="24"/>
        </w:rPr>
        <w:t>reikalaujama</w:t>
      </w:r>
      <w:r w:rsidR="001427AB" w:rsidRPr="00F86FFC">
        <w:rPr>
          <w:rFonts w:ascii="Arial" w:eastAsia="Calibri" w:hAnsi="Arial" w:cs="Arial"/>
          <w:bCs/>
          <w:iCs/>
          <w:sz w:val="24"/>
          <w:szCs w:val="24"/>
        </w:rPr>
        <w:t xml:space="preserve">, </w:t>
      </w:r>
      <w:r w:rsidR="003F1D78" w:rsidRPr="00F86FFC">
        <w:rPr>
          <w:rFonts w:ascii="Arial" w:eastAsia="Calibri" w:hAnsi="Arial" w:cs="Arial"/>
          <w:bCs/>
          <w:iCs/>
          <w:sz w:val="24"/>
          <w:szCs w:val="24"/>
        </w:rPr>
        <w:t xml:space="preserve">turi būti pateiktas tikslus vertimas į </w:t>
      </w:r>
      <w:r w:rsidR="40DC6EFC" w:rsidRPr="00F86FFC">
        <w:rPr>
          <w:rFonts w:ascii="Arial" w:eastAsia="Calibri" w:hAnsi="Arial" w:cs="Arial"/>
          <w:bCs/>
          <w:iCs/>
          <w:sz w:val="24"/>
          <w:szCs w:val="24"/>
        </w:rPr>
        <w:t>reikalaujamą</w:t>
      </w:r>
      <w:r w:rsidR="001427AB" w:rsidRPr="00F86FFC">
        <w:rPr>
          <w:rFonts w:ascii="Arial" w:eastAsia="Calibri" w:hAnsi="Arial" w:cs="Arial"/>
          <w:bCs/>
          <w:iCs/>
          <w:sz w:val="24"/>
          <w:szCs w:val="24"/>
        </w:rPr>
        <w:t xml:space="preserve"> </w:t>
      </w:r>
      <w:r w:rsidR="00141BF1" w:rsidRPr="00F86FFC">
        <w:rPr>
          <w:rFonts w:ascii="Arial" w:eastAsia="Calibri" w:hAnsi="Arial" w:cs="Arial"/>
          <w:bCs/>
          <w:iCs/>
          <w:sz w:val="24"/>
          <w:szCs w:val="24"/>
        </w:rPr>
        <w:t>kalbą</w:t>
      </w:r>
      <w:r w:rsidR="00F17A1F" w:rsidRPr="00F86FFC">
        <w:rPr>
          <w:rFonts w:ascii="Arial" w:eastAsia="Calibri" w:hAnsi="Arial" w:cs="Arial"/>
          <w:bCs/>
          <w:iCs/>
          <w:sz w:val="24"/>
          <w:szCs w:val="24"/>
        </w:rPr>
        <w:t xml:space="preserve">. </w:t>
      </w:r>
      <w:r w:rsidR="0085364E" w:rsidRPr="00F86FFC">
        <w:rPr>
          <w:rFonts w:ascii="Arial" w:eastAsia="Calibri" w:hAnsi="Arial" w:cs="Arial"/>
          <w:bCs/>
          <w:iCs/>
          <w:sz w:val="24"/>
          <w:szCs w:val="24"/>
        </w:rPr>
        <w:t>Perkančiajai organizacijai turint įtarimų</w:t>
      </w:r>
      <w:r w:rsidR="0048587E" w:rsidRPr="00F86FFC">
        <w:rPr>
          <w:rFonts w:ascii="Arial" w:eastAsia="Calibri" w:hAnsi="Arial" w:cs="Arial"/>
          <w:bCs/>
          <w:iCs/>
          <w:sz w:val="24"/>
          <w:szCs w:val="24"/>
        </w:rPr>
        <w:t xml:space="preserve"> dėl pasiūlyme pateikto dokumento vertimo kokybės ir (ar) jo atitikties dokumento originalo turiniui, perkančioji organizacija reikalauja</w:t>
      </w:r>
      <w:r w:rsidR="004C6369" w:rsidRPr="00F86FFC">
        <w:rPr>
          <w:rFonts w:ascii="Arial" w:eastAsia="Calibri" w:hAnsi="Arial" w:cs="Arial"/>
          <w:bCs/>
          <w:iCs/>
          <w:sz w:val="24"/>
          <w:szCs w:val="24"/>
        </w:rPr>
        <w:t xml:space="preserve"> pateikti </w:t>
      </w:r>
      <w:r w:rsidR="007520A5" w:rsidRPr="00F86FFC">
        <w:rPr>
          <w:rFonts w:ascii="Arial" w:eastAsia="Calibri" w:hAnsi="Arial" w:cs="Arial"/>
          <w:bCs/>
          <w:iCs/>
          <w:sz w:val="24"/>
          <w:szCs w:val="24"/>
        </w:rPr>
        <w:t>vertėjo</w:t>
      </w:r>
      <w:r w:rsidR="004C6369" w:rsidRPr="00F86FFC">
        <w:rPr>
          <w:rFonts w:ascii="Arial" w:eastAsia="Calibri" w:hAnsi="Arial" w:cs="Arial"/>
          <w:bCs/>
          <w:iCs/>
          <w:sz w:val="24"/>
          <w:szCs w:val="24"/>
        </w:rPr>
        <w:t xml:space="preserve"> parašu ir vertimų biuro antspaudu (jei turi) patvirtintą šio dokumento vertimą ir (arba) kad vertimą atlikusio asmens parašas būtų patvirtintas notariškai.</w:t>
      </w:r>
    </w:p>
    <w:p w14:paraId="4172BF9D" w14:textId="4DBABC3E" w:rsidR="00380B99" w:rsidRPr="00F86FFC" w:rsidRDefault="00F86FFC" w:rsidP="00F86FFC">
      <w:pPr>
        <w:pStyle w:val="Sraopastraipa"/>
        <w:spacing w:after="0"/>
        <w:ind w:left="0" w:firstLine="567"/>
        <w:jc w:val="both"/>
        <w:rPr>
          <w:rFonts w:ascii="Arial" w:eastAsia="Calibri" w:hAnsi="Arial" w:cs="Arial"/>
          <w:bCs/>
          <w:iCs/>
          <w:sz w:val="24"/>
          <w:szCs w:val="24"/>
        </w:rPr>
      </w:pPr>
      <w:r w:rsidRPr="00F86FFC">
        <w:rPr>
          <w:rFonts w:ascii="Arial" w:eastAsia="Calibri" w:hAnsi="Arial" w:cs="Arial"/>
          <w:bCs/>
          <w:iCs/>
          <w:sz w:val="24"/>
          <w:szCs w:val="24"/>
        </w:rPr>
        <w:t xml:space="preserve">6.4. </w:t>
      </w:r>
      <w:r w:rsidR="008D03B2" w:rsidRPr="00F86FFC">
        <w:rPr>
          <w:rFonts w:ascii="Arial" w:eastAsia="Calibri" w:hAnsi="Arial" w:cs="Arial"/>
          <w:bCs/>
          <w:iCs/>
          <w:sz w:val="24"/>
          <w:szCs w:val="24"/>
        </w:rPr>
        <w:t xml:space="preserve">Bendra </w:t>
      </w:r>
      <w:r w:rsidR="00BA6AB3" w:rsidRPr="00F86FFC">
        <w:rPr>
          <w:rFonts w:ascii="Arial" w:eastAsia="Calibri" w:hAnsi="Arial" w:cs="Arial"/>
          <w:bCs/>
          <w:iCs/>
          <w:sz w:val="24"/>
          <w:szCs w:val="24"/>
        </w:rPr>
        <w:t>p</w:t>
      </w:r>
      <w:r w:rsidR="008D03B2" w:rsidRPr="00F86FFC">
        <w:rPr>
          <w:rFonts w:ascii="Arial" w:eastAsia="Calibri" w:hAnsi="Arial" w:cs="Arial"/>
          <w:bCs/>
          <w:iCs/>
          <w:sz w:val="24"/>
          <w:szCs w:val="24"/>
        </w:rPr>
        <w:t>asiūlymo kaina</w:t>
      </w:r>
      <w:r w:rsidR="00D247A7" w:rsidRPr="00F86FFC">
        <w:rPr>
          <w:rFonts w:ascii="Arial" w:eastAsia="Calibri" w:hAnsi="Arial" w:cs="Arial"/>
          <w:bCs/>
          <w:iCs/>
          <w:sz w:val="24"/>
          <w:szCs w:val="24"/>
        </w:rPr>
        <w:t xml:space="preserve"> </w:t>
      </w:r>
      <w:r w:rsidR="008D3752" w:rsidRPr="00F86FFC">
        <w:rPr>
          <w:rFonts w:ascii="Arial" w:eastAsia="Calibri" w:hAnsi="Arial" w:cs="Arial"/>
          <w:bCs/>
          <w:iCs/>
          <w:sz w:val="24"/>
          <w:szCs w:val="24"/>
        </w:rPr>
        <w:t>(</w:t>
      </w:r>
      <w:r w:rsidR="00D247A7" w:rsidRPr="00F86FFC">
        <w:rPr>
          <w:rFonts w:ascii="Arial" w:eastAsia="Calibri" w:hAnsi="Arial" w:cs="Arial"/>
          <w:bCs/>
          <w:iCs/>
          <w:sz w:val="24"/>
          <w:szCs w:val="24"/>
        </w:rPr>
        <w:t>sąnaudos</w:t>
      </w:r>
      <w:r w:rsidR="008D3752" w:rsidRPr="00F86FFC">
        <w:rPr>
          <w:rFonts w:ascii="Arial" w:eastAsia="Calibri" w:hAnsi="Arial" w:cs="Arial"/>
          <w:bCs/>
          <w:iCs/>
          <w:sz w:val="24"/>
          <w:szCs w:val="24"/>
        </w:rPr>
        <w:t>)</w:t>
      </w:r>
      <w:r w:rsidR="00D247A7" w:rsidRPr="00F86FFC">
        <w:rPr>
          <w:rFonts w:ascii="Arial" w:eastAsia="Calibri" w:hAnsi="Arial" w:cs="Arial"/>
          <w:bCs/>
          <w:iCs/>
          <w:sz w:val="24"/>
          <w:szCs w:val="24"/>
        </w:rPr>
        <w:t xml:space="preserve"> </w:t>
      </w:r>
      <w:r w:rsidR="008D3752" w:rsidRPr="00F86FFC">
        <w:rPr>
          <w:rFonts w:ascii="Arial" w:eastAsia="Calibri" w:hAnsi="Arial" w:cs="Arial"/>
          <w:bCs/>
          <w:iCs/>
          <w:sz w:val="24"/>
          <w:szCs w:val="24"/>
        </w:rPr>
        <w:t>su PVM</w:t>
      </w:r>
      <w:r w:rsidR="00F34DA0" w:rsidRPr="00F86FFC">
        <w:rPr>
          <w:rFonts w:ascii="Arial" w:eastAsia="Calibri" w:hAnsi="Arial" w:cs="Arial"/>
          <w:bCs/>
          <w:iCs/>
          <w:sz w:val="24"/>
          <w:szCs w:val="24"/>
        </w:rPr>
        <w:t xml:space="preserve"> ar įkainis (kai taikoma fiksuoto įkainio kainodara)</w:t>
      </w:r>
      <w:r w:rsidR="008D3752" w:rsidRPr="00F86FFC">
        <w:rPr>
          <w:rFonts w:ascii="Arial" w:eastAsia="Calibri" w:hAnsi="Arial" w:cs="Arial"/>
          <w:bCs/>
          <w:iCs/>
          <w:sz w:val="24"/>
          <w:szCs w:val="24"/>
        </w:rPr>
        <w:t xml:space="preserve"> </w:t>
      </w:r>
      <w:r w:rsidR="000B049C" w:rsidRPr="00F86FFC">
        <w:rPr>
          <w:rFonts w:ascii="Arial" w:eastAsia="Calibri" w:hAnsi="Arial" w:cs="Arial"/>
          <w:bCs/>
          <w:iCs/>
          <w:sz w:val="24"/>
          <w:szCs w:val="24"/>
        </w:rPr>
        <w:t xml:space="preserve">turi būti nurodoma </w:t>
      </w:r>
      <w:r w:rsidR="00D247A7" w:rsidRPr="00F86FFC">
        <w:rPr>
          <w:rFonts w:ascii="Arial" w:eastAsia="Calibri" w:hAnsi="Arial" w:cs="Arial"/>
          <w:bCs/>
          <w:iCs/>
          <w:sz w:val="24"/>
          <w:szCs w:val="24"/>
        </w:rPr>
        <w:t xml:space="preserve">dviejų skaičių po kablelio tikslumu. </w:t>
      </w:r>
      <w:r w:rsidR="00B75F6D" w:rsidRPr="00F86FFC">
        <w:rPr>
          <w:rFonts w:ascii="Arial" w:eastAsia="Calibri" w:hAnsi="Arial" w:cs="Arial"/>
          <w:bCs/>
          <w:iCs/>
          <w:sz w:val="24"/>
          <w:szCs w:val="24"/>
        </w:rPr>
        <w:t>Šią kainą sudarančios kainos sudedamosios dalys ar įkainiai gali būti išreikšt</w:t>
      </w:r>
      <w:r w:rsidR="009D2B45" w:rsidRPr="00F86FFC">
        <w:rPr>
          <w:rFonts w:ascii="Arial" w:eastAsia="Calibri" w:hAnsi="Arial" w:cs="Arial"/>
          <w:bCs/>
          <w:iCs/>
          <w:sz w:val="24"/>
          <w:szCs w:val="24"/>
        </w:rPr>
        <w:t>i</w:t>
      </w:r>
      <w:r w:rsidR="00B75F6D" w:rsidRPr="00F86FFC">
        <w:rPr>
          <w:rFonts w:ascii="Arial" w:eastAsia="Calibri" w:hAnsi="Arial" w:cs="Arial"/>
          <w:bCs/>
          <w:iCs/>
          <w:sz w:val="24"/>
          <w:szCs w:val="24"/>
        </w:rPr>
        <w:t xml:space="preserve"> neribojant </w:t>
      </w:r>
      <w:r w:rsidR="009D2B45" w:rsidRPr="00F86FFC">
        <w:rPr>
          <w:rFonts w:ascii="Arial" w:eastAsia="Calibri" w:hAnsi="Arial" w:cs="Arial"/>
          <w:bCs/>
          <w:iCs/>
          <w:sz w:val="24"/>
          <w:szCs w:val="24"/>
        </w:rPr>
        <w:t xml:space="preserve">skaitmenų </w:t>
      </w:r>
      <w:r w:rsidR="00B75F6D" w:rsidRPr="00F86FFC">
        <w:rPr>
          <w:rFonts w:ascii="Arial" w:eastAsia="Calibri" w:hAnsi="Arial" w:cs="Arial"/>
          <w:bCs/>
          <w:iCs/>
          <w:sz w:val="24"/>
          <w:szCs w:val="24"/>
        </w:rPr>
        <w:t>skaiči</w:t>
      </w:r>
      <w:r w:rsidR="009D2B45" w:rsidRPr="00F86FFC">
        <w:rPr>
          <w:rFonts w:ascii="Arial" w:eastAsia="Calibri" w:hAnsi="Arial" w:cs="Arial"/>
          <w:bCs/>
          <w:iCs/>
          <w:sz w:val="24"/>
          <w:szCs w:val="24"/>
        </w:rPr>
        <w:t>aus</w:t>
      </w:r>
      <w:r w:rsidR="00B75F6D" w:rsidRPr="00F86FFC">
        <w:rPr>
          <w:rFonts w:ascii="Arial" w:eastAsia="Calibri" w:hAnsi="Arial" w:cs="Arial"/>
          <w:bCs/>
          <w:iCs/>
          <w:sz w:val="24"/>
          <w:szCs w:val="24"/>
        </w:rPr>
        <w:t xml:space="preserve"> po kableli</w:t>
      </w:r>
      <w:r w:rsidR="009D2B45" w:rsidRPr="00F86FFC">
        <w:rPr>
          <w:rFonts w:ascii="Arial" w:eastAsia="Calibri" w:hAnsi="Arial" w:cs="Arial"/>
          <w:bCs/>
          <w:iCs/>
          <w:sz w:val="24"/>
          <w:szCs w:val="24"/>
        </w:rPr>
        <w:t>u</w:t>
      </w:r>
      <w:r w:rsidR="00B75F6D" w:rsidRPr="00F86FFC">
        <w:rPr>
          <w:rFonts w:ascii="Arial" w:eastAsia="Calibri" w:hAnsi="Arial" w:cs="Arial"/>
          <w:bCs/>
          <w:iCs/>
          <w:sz w:val="24"/>
          <w:szCs w:val="24"/>
        </w:rPr>
        <w:t xml:space="preserve">. </w:t>
      </w:r>
    </w:p>
    <w:p w14:paraId="2E2EA731" w14:textId="6D766950" w:rsidR="002C4567" w:rsidRPr="00F86FFC" w:rsidRDefault="00F86FFC" w:rsidP="00F86FFC">
      <w:pPr>
        <w:pStyle w:val="Sraopastraipa"/>
        <w:spacing w:after="0"/>
        <w:ind w:left="0" w:firstLine="567"/>
        <w:jc w:val="both"/>
        <w:rPr>
          <w:rFonts w:ascii="Arial" w:eastAsia="Calibri" w:hAnsi="Arial" w:cs="Arial"/>
          <w:bCs/>
          <w:iCs/>
          <w:sz w:val="24"/>
          <w:szCs w:val="24"/>
        </w:rPr>
      </w:pPr>
      <w:r w:rsidRPr="00F86FFC">
        <w:rPr>
          <w:rFonts w:ascii="Arial" w:eastAsia="Calibri" w:hAnsi="Arial" w:cs="Arial"/>
          <w:bCs/>
          <w:iCs/>
          <w:sz w:val="24"/>
          <w:szCs w:val="24"/>
        </w:rPr>
        <w:t xml:space="preserve">6.5. </w:t>
      </w:r>
      <w:r w:rsidR="003A0EC0" w:rsidRPr="00F86FFC">
        <w:rPr>
          <w:rFonts w:ascii="Arial" w:eastAsia="Calibri" w:hAnsi="Arial" w:cs="Arial"/>
          <w:bCs/>
          <w:iCs/>
          <w:sz w:val="24"/>
          <w:szCs w:val="24"/>
        </w:rPr>
        <w:t xml:space="preserve">Tiekėjų </w:t>
      </w:r>
      <w:r w:rsidR="00A217B2" w:rsidRPr="00F86FFC">
        <w:rPr>
          <w:rFonts w:ascii="Arial" w:eastAsia="Calibri" w:hAnsi="Arial" w:cs="Arial"/>
          <w:bCs/>
          <w:iCs/>
          <w:sz w:val="24"/>
          <w:szCs w:val="24"/>
        </w:rPr>
        <w:t>p</w:t>
      </w:r>
      <w:r w:rsidR="003A0EC0" w:rsidRPr="00F86FFC">
        <w:rPr>
          <w:rFonts w:ascii="Arial" w:eastAsia="Calibri" w:hAnsi="Arial" w:cs="Arial"/>
          <w:bCs/>
          <w:iCs/>
          <w:sz w:val="24"/>
          <w:szCs w:val="24"/>
        </w:rPr>
        <w:t>asiūlymuose nurodytos kainos bus vertinamos ir lyginamos su visais mokesčiais, įskaitant PVM</w:t>
      </w:r>
      <w:r w:rsidR="006E3394" w:rsidRPr="00F86FFC">
        <w:rPr>
          <w:rFonts w:ascii="Arial" w:eastAsia="Calibri" w:hAnsi="Arial" w:cs="Arial"/>
          <w:bCs/>
          <w:iCs/>
          <w:sz w:val="24"/>
          <w:szCs w:val="24"/>
        </w:rPr>
        <w:t>.</w:t>
      </w:r>
      <w:r w:rsidR="002C4567" w:rsidRPr="00F86FFC">
        <w:rPr>
          <w:rFonts w:ascii="Arial" w:eastAsia="Calibri" w:hAnsi="Arial" w:cs="Arial"/>
          <w:bCs/>
          <w:iCs/>
          <w:sz w:val="24"/>
          <w:szCs w:val="24"/>
        </w:rPr>
        <w:t xml:space="preserve"> </w:t>
      </w:r>
    </w:p>
    <w:p w14:paraId="7A15AE0A" w14:textId="3C78DDAA" w:rsidR="00EE1C85" w:rsidRPr="0078743D" w:rsidRDefault="007F3908" w:rsidP="007F3908">
      <w:pPr>
        <w:pStyle w:val="Antrat1"/>
        <w:tabs>
          <w:tab w:val="left" w:pos="709"/>
        </w:tabs>
        <w:spacing w:line="276" w:lineRule="auto"/>
        <w:ind w:left="567"/>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Pr>
          <w:rFonts w:ascii="Arial" w:hAnsi="Arial" w:cs="Arial"/>
          <w:b/>
          <w:bCs/>
          <w:sz w:val="24"/>
          <w:szCs w:val="24"/>
        </w:rPr>
        <w:t xml:space="preserve">7. </w:t>
      </w:r>
      <w:r w:rsidR="002C4567" w:rsidRPr="0078743D">
        <w:rPr>
          <w:rFonts w:ascii="Arial" w:hAnsi="Arial" w:cs="Arial"/>
          <w:b/>
          <w:bCs/>
          <w:sz w:val="24"/>
          <w:szCs w:val="24"/>
        </w:rPr>
        <w:t>PASIŪLYMO GALIOJIMO UŽTIKRINIMAS</w:t>
      </w:r>
      <w:bookmarkEnd w:id="25"/>
      <w:bookmarkEnd w:id="26"/>
      <w:bookmarkEnd w:id="27"/>
    </w:p>
    <w:p w14:paraId="27DC9354" w14:textId="3EA1CB96" w:rsidR="00AD4015" w:rsidRPr="0078743D" w:rsidRDefault="007F3908" w:rsidP="00AD4015">
      <w:pPr>
        <w:pStyle w:val="Sraopastraipa"/>
        <w:spacing w:after="0"/>
        <w:ind w:left="0" w:firstLine="567"/>
        <w:jc w:val="both"/>
        <w:rPr>
          <w:rFonts w:ascii="Arial" w:eastAsia="Calibri" w:hAnsi="Arial" w:cs="Arial"/>
          <w:sz w:val="24"/>
          <w:szCs w:val="24"/>
        </w:rPr>
      </w:pPr>
      <w:r>
        <w:rPr>
          <w:rFonts w:ascii="Arial" w:hAnsi="Arial" w:cs="Arial"/>
          <w:sz w:val="24"/>
          <w:szCs w:val="24"/>
        </w:rPr>
        <w:t>7</w:t>
      </w:r>
      <w:r w:rsidR="00655F17" w:rsidRPr="0078743D">
        <w:rPr>
          <w:rFonts w:ascii="Arial" w:hAnsi="Arial" w:cs="Arial"/>
          <w:sz w:val="24"/>
          <w:szCs w:val="24"/>
        </w:rPr>
        <w:t xml:space="preserve">.1. </w:t>
      </w:r>
      <w:r w:rsidR="00AD4015" w:rsidRPr="0078743D">
        <w:rPr>
          <w:rFonts w:ascii="Arial" w:hAnsi="Arial" w:cs="Arial"/>
          <w:sz w:val="24"/>
          <w:szCs w:val="24"/>
        </w:rPr>
        <w:tab/>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8FF645C" w:rsidR="00040C0F" w:rsidRPr="0078743D" w:rsidRDefault="007F3908" w:rsidP="007F3908">
      <w:pPr>
        <w:pStyle w:val="Antrat1"/>
        <w:tabs>
          <w:tab w:val="left" w:pos="709"/>
        </w:tabs>
        <w:spacing w:line="276" w:lineRule="auto"/>
        <w:ind w:left="567"/>
        <w:contextualSpacing/>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Pr>
          <w:rFonts w:ascii="Arial" w:hAnsi="Arial" w:cs="Arial"/>
          <w:b/>
          <w:bCs/>
          <w:sz w:val="24"/>
          <w:szCs w:val="24"/>
        </w:rPr>
        <w:lastRenderedPageBreak/>
        <w:t xml:space="preserve">8. </w:t>
      </w:r>
      <w:r w:rsidR="00861E28" w:rsidRPr="0078743D">
        <w:rPr>
          <w:rFonts w:ascii="Arial" w:hAnsi="Arial" w:cs="Arial"/>
          <w:b/>
          <w:bCs/>
          <w:sz w:val="24"/>
          <w:szCs w:val="24"/>
        </w:rPr>
        <w:t>ELEKTRONINIS AUKCIONAS</w:t>
      </w:r>
      <w:bookmarkEnd w:id="28"/>
      <w:bookmarkEnd w:id="29"/>
      <w:bookmarkEnd w:id="30"/>
      <w:bookmarkEnd w:id="31"/>
      <w:bookmarkEnd w:id="32"/>
    </w:p>
    <w:p w14:paraId="0BFDB7B0" w14:textId="60D3FC92" w:rsidR="00040C0F" w:rsidRPr="0078743D" w:rsidRDefault="007F3908" w:rsidP="00E8359A">
      <w:pPr>
        <w:spacing w:after="0"/>
        <w:ind w:firstLine="567"/>
        <w:rPr>
          <w:rFonts w:ascii="Arial" w:hAnsi="Arial" w:cs="Arial"/>
          <w:sz w:val="24"/>
          <w:szCs w:val="24"/>
        </w:rPr>
      </w:pPr>
      <w:r>
        <w:rPr>
          <w:rFonts w:ascii="Arial" w:hAnsi="Arial" w:cs="Arial"/>
          <w:sz w:val="24"/>
          <w:szCs w:val="24"/>
        </w:rPr>
        <w:t>8</w:t>
      </w:r>
      <w:r w:rsidR="002827E4" w:rsidRPr="0078743D">
        <w:rPr>
          <w:rFonts w:ascii="Arial" w:hAnsi="Arial" w:cs="Arial"/>
          <w:sz w:val="24"/>
          <w:szCs w:val="24"/>
        </w:rPr>
        <w:t xml:space="preserve">.1. </w:t>
      </w:r>
      <w:r w:rsidR="00040C0F" w:rsidRPr="0078743D">
        <w:rPr>
          <w:rFonts w:ascii="Arial" w:hAnsi="Arial" w:cs="Arial"/>
          <w:sz w:val="24"/>
          <w:szCs w:val="24"/>
        </w:rPr>
        <w:t>Perkančioji organizacija pirkime netaikys elektroninio aukciono.</w:t>
      </w:r>
    </w:p>
    <w:p w14:paraId="14CBD3AD" w14:textId="1C5EFB76" w:rsidR="009D0DC5" w:rsidRPr="0078743D" w:rsidRDefault="007F3908" w:rsidP="007F3908">
      <w:pPr>
        <w:pStyle w:val="Antrat1"/>
        <w:tabs>
          <w:tab w:val="left" w:pos="709"/>
        </w:tabs>
        <w:spacing w:line="276" w:lineRule="auto"/>
        <w:ind w:left="567"/>
        <w:contextualSpacing/>
        <w:rPr>
          <w:rFonts w:ascii="Arial" w:hAnsi="Arial" w:cs="Arial"/>
          <w:b/>
          <w:bCs/>
          <w:sz w:val="24"/>
          <w:szCs w:val="24"/>
        </w:rPr>
      </w:pPr>
      <w:bookmarkStart w:id="35" w:name="_Ref39667303"/>
      <w:bookmarkStart w:id="36" w:name="_Ref39667308"/>
      <w:bookmarkStart w:id="37" w:name="_Toc126333936"/>
      <w:r>
        <w:rPr>
          <w:rFonts w:ascii="Arial" w:hAnsi="Arial" w:cs="Arial"/>
          <w:b/>
          <w:bCs/>
          <w:sz w:val="24"/>
          <w:szCs w:val="24"/>
        </w:rPr>
        <w:t xml:space="preserve">9. </w:t>
      </w:r>
      <w:r w:rsidR="00861E28" w:rsidRPr="0078743D">
        <w:rPr>
          <w:rFonts w:ascii="Arial" w:hAnsi="Arial" w:cs="Arial"/>
          <w:b/>
          <w:bCs/>
          <w:sz w:val="24"/>
          <w:szCs w:val="24"/>
        </w:rPr>
        <w:t>PASIŪLYMŲ VERTINIMAS</w:t>
      </w:r>
      <w:bookmarkEnd w:id="33"/>
      <w:bookmarkEnd w:id="34"/>
      <w:bookmarkEnd w:id="35"/>
      <w:bookmarkEnd w:id="36"/>
      <w:bookmarkEnd w:id="37"/>
      <w:r w:rsidR="00861E28" w:rsidRPr="0078743D">
        <w:rPr>
          <w:rFonts w:ascii="Arial" w:hAnsi="Arial" w:cs="Arial"/>
          <w:b/>
          <w:bCs/>
          <w:sz w:val="24"/>
          <w:szCs w:val="24"/>
        </w:rPr>
        <w:t xml:space="preserve"> IR PASIŪLYMŲ ATMETIMO PRIEŽASTYS</w:t>
      </w:r>
    </w:p>
    <w:p w14:paraId="50BC7989" w14:textId="24A296D9" w:rsidR="00003A3F" w:rsidRPr="0078743D" w:rsidRDefault="007F3908" w:rsidP="00D71BCD">
      <w:pPr>
        <w:pStyle w:val="Sraopastraipa"/>
        <w:spacing w:after="0"/>
        <w:ind w:left="0" w:firstLine="567"/>
        <w:jc w:val="both"/>
        <w:rPr>
          <w:rFonts w:ascii="Arial" w:hAnsi="Arial" w:cs="Arial"/>
          <w:sz w:val="24"/>
          <w:szCs w:val="24"/>
        </w:rPr>
      </w:pPr>
      <w:r>
        <w:rPr>
          <w:rFonts w:ascii="Arial" w:eastAsia="Calibri" w:hAnsi="Arial" w:cs="Arial"/>
          <w:sz w:val="24"/>
          <w:szCs w:val="24"/>
        </w:rPr>
        <w:t>9</w:t>
      </w:r>
      <w:r w:rsidR="00D71BCD">
        <w:rPr>
          <w:rFonts w:ascii="Arial" w:eastAsia="Calibri" w:hAnsi="Arial" w:cs="Arial"/>
          <w:sz w:val="24"/>
          <w:szCs w:val="24"/>
        </w:rPr>
        <w:t>.1</w:t>
      </w:r>
      <w:r w:rsidR="00D71BCD" w:rsidRPr="00D71BCD">
        <w:rPr>
          <w:rFonts w:ascii="Arial" w:hAnsi="Arial" w:cs="Arial"/>
          <w:sz w:val="24"/>
          <w:szCs w:val="24"/>
        </w:rPr>
        <w:t xml:space="preserve">. </w:t>
      </w:r>
      <w:r w:rsidR="004E71CB" w:rsidRPr="00D71BCD">
        <w:rPr>
          <w:rFonts w:ascii="Arial" w:hAnsi="Arial" w:cs="Arial"/>
          <w:sz w:val="24"/>
          <w:szCs w:val="24"/>
        </w:rPr>
        <w:t xml:space="preserve">Perkančioji organizacija ekonomiškai naudingiausią pasiūlymą išrenka pagal </w:t>
      </w:r>
      <w:r w:rsidR="00003A3F" w:rsidRPr="00D71BCD">
        <w:rPr>
          <w:rFonts w:ascii="Arial" w:hAnsi="Arial" w:cs="Arial"/>
          <w:sz w:val="24"/>
          <w:szCs w:val="24"/>
        </w:rPr>
        <w:t>kain</w:t>
      </w:r>
      <w:r w:rsidR="00BF3D21" w:rsidRPr="00D71BCD">
        <w:rPr>
          <w:rFonts w:ascii="Arial" w:hAnsi="Arial" w:cs="Arial"/>
          <w:sz w:val="24"/>
          <w:szCs w:val="24"/>
        </w:rPr>
        <w:t>ą</w:t>
      </w:r>
      <w:r w:rsidR="00003A3F" w:rsidRPr="00D71BCD">
        <w:rPr>
          <w:rFonts w:ascii="Arial" w:hAnsi="Arial" w:cs="Arial"/>
          <w:sz w:val="24"/>
          <w:szCs w:val="24"/>
        </w:rPr>
        <w:t>. Duomenys, kuriuos savo pasiūlyme turi pateikti tiekėjas, vertinimo kriterijai ir tvarka, pagal kuri</w:t>
      </w:r>
      <w:r w:rsidR="00390036" w:rsidRPr="00D71BCD">
        <w:rPr>
          <w:rFonts w:ascii="Arial" w:hAnsi="Arial" w:cs="Arial"/>
          <w:sz w:val="24"/>
          <w:szCs w:val="24"/>
        </w:rPr>
        <w:t>ą</w:t>
      </w:r>
      <w:r w:rsidR="00003A3F" w:rsidRPr="00D71BCD">
        <w:rPr>
          <w:rFonts w:ascii="Arial" w:hAnsi="Arial" w:cs="Arial"/>
          <w:sz w:val="24"/>
          <w:szCs w:val="24"/>
        </w:rPr>
        <w:t xml:space="preserve"> vertinami tiekėjo pateikti duomenys, pateikiama</w:t>
      </w:r>
      <w:r w:rsidR="004E71CB" w:rsidRPr="00D71BCD">
        <w:rPr>
          <w:rFonts w:ascii="Arial" w:hAnsi="Arial" w:cs="Arial"/>
          <w:sz w:val="24"/>
          <w:szCs w:val="24"/>
        </w:rPr>
        <w:t xml:space="preserve"> </w:t>
      </w:r>
      <w:r w:rsidR="0032065B" w:rsidRPr="00D71BCD">
        <w:rPr>
          <w:rFonts w:ascii="Arial" w:hAnsi="Arial" w:cs="Arial"/>
          <w:sz w:val="24"/>
          <w:szCs w:val="24"/>
        </w:rPr>
        <w:t>specialiųjų</w:t>
      </w:r>
      <w:r w:rsidR="00031D4E" w:rsidRPr="00D71BCD">
        <w:rPr>
          <w:rFonts w:ascii="Arial" w:hAnsi="Arial" w:cs="Arial"/>
          <w:sz w:val="24"/>
          <w:szCs w:val="24"/>
        </w:rPr>
        <w:t xml:space="preserve"> </w:t>
      </w:r>
      <w:r w:rsidR="00CE14DF" w:rsidRPr="00D71BCD">
        <w:rPr>
          <w:rFonts w:ascii="Arial" w:hAnsi="Arial" w:cs="Arial"/>
          <w:sz w:val="24"/>
          <w:szCs w:val="24"/>
        </w:rPr>
        <w:t>p</w:t>
      </w:r>
      <w:r w:rsidR="00551FA7" w:rsidRPr="00D71BCD">
        <w:rPr>
          <w:rFonts w:ascii="Arial" w:hAnsi="Arial" w:cs="Arial"/>
          <w:sz w:val="24"/>
          <w:szCs w:val="24"/>
        </w:rPr>
        <w:t xml:space="preserve">irkimo </w:t>
      </w:r>
      <w:r w:rsidR="00913029" w:rsidRPr="00D71BCD">
        <w:rPr>
          <w:rFonts w:ascii="Arial" w:hAnsi="Arial" w:cs="Arial"/>
          <w:sz w:val="24"/>
          <w:szCs w:val="24"/>
        </w:rPr>
        <w:t>sąlygų</w:t>
      </w:r>
      <w:r w:rsidR="00090235" w:rsidRPr="00D71BCD">
        <w:rPr>
          <w:rFonts w:ascii="Arial" w:hAnsi="Arial" w:cs="Arial"/>
          <w:sz w:val="24"/>
          <w:szCs w:val="24"/>
        </w:rPr>
        <w:t xml:space="preserve"> </w:t>
      </w:r>
      <w:r w:rsidR="00861E28" w:rsidRPr="00D71BCD">
        <w:rPr>
          <w:rFonts w:ascii="Arial" w:hAnsi="Arial" w:cs="Arial"/>
          <w:sz w:val="24"/>
          <w:szCs w:val="24"/>
        </w:rPr>
        <w:t>7</w:t>
      </w:r>
      <w:r w:rsidR="00913029" w:rsidRPr="00D71BCD">
        <w:rPr>
          <w:rFonts w:ascii="Arial" w:hAnsi="Arial" w:cs="Arial"/>
          <w:sz w:val="24"/>
          <w:szCs w:val="24"/>
        </w:rPr>
        <w:t xml:space="preserve"> priede</w:t>
      </w:r>
      <w:r w:rsidR="003641DE" w:rsidRPr="00D71BCD">
        <w:rPr>
          <w:rFonts w:ascii="Arial" w:hAnsi="Arial" w:cs="Arial"/>
          <w:sz w:val="24"/>
          <w:szCs w:val="24"/>
        </w:rPr>
        <w:t xml:space="preserve"> „Pasiūlymo vertinimo kriterijai ir sąlygos“</w:t>
      </w:r>
      <w:r w:rsidR="00090235" w:rsidRPr="00D71BCD">
        <w:rPr>
          <w:rFonts w:ascii="Arial" w:hAnsi="Arial" w:cs="Arial"/>
          <w:sz w:val="24"/>
          <w:szCs w:val="24"/>
        </w:rPr>
        <w:t>.</w:t>
      </w:r>
      <w:r w:rsidR="00CE14DF" w:rsidRPr="00D71BCD">
        <w:rPr>
          <w:rFonts w:ascii="Arial" w:hAnsi="Arial" w:cs="Arial"/>
          <w:sz w:val="24"/>
          <w:szCs w:val="24"/>
        </w:rPr>
        <w:t xml:space="preserve"> </w:t>
      </w:r>
    </w:p>
    <w:p w14:paraId="2C6451A5" w14:textId="68838EA1" w:rsidR="00861E28" w:rsidRPr="0078743D" w:rsidRDefault="007F3908" w:rsidP="00D71BCD">
      <w:pPr>
        <w:pStyle w:val="Sraopastraipa"/>
        <w:spacing w:after="0"/>
        <w:ind w:left="0" w:firstLine="567"/>
        <w:jc w:val="both"/>
        <w:rPr>
          <w:rFonts w:ascii="Arial" w:hAnsi="Arial" w:cs="Arial"/>
          <w:sz w:val="24"/>
          <w:szCs w:val="24"/>
        </w:rPr>
      </w:pPr>
      <w:r>
        <w:rPr>
          <w:rFonts w:ascii="Arial" w:hAnsi="Arial" w:cs="Arial"/>
          <w:sz w:val="24"/>
          <w:szCs w:val="24"/>
        </w:rPr>
        <w:t>9</w:t>
      </w:r>
      <w:r w:rsidR="00D71BCD">
        <w:rPr>
          <w:rFonts w:ascii="Arial" w:hAnsi="Arial" w:cs="Arial"/>
          <w:sz w:val="24"/>
          <w:szCs w:val="24"/>
        </w:rPr>
        <w:t xml:space="preserve">.2. </w:t>
      </w:r>
      <w:r w:rsidR="00861E28" w:rsidRPr="0078743D">
        <w:rPr>
          <w:rFonts w:ascii="Arial" w:hAnsi="Arial" w:cs="Arial"/>
          <w:sz w:val="24"/>
          <w:szCs w:val="24"/>
        </w:rPr>
        <w:t>Laimėjusiu pasiūlymu galės būti pripažinti tik 1 (vien</w:t>
      </w:r>
      <w:r w:rsidR="0092499C" w:rsidRPr="0078743D">
        <w:rPr>
          <w:rFonts w:ascii="Arial" w:hAnsi="Arial" w:cs="Arial"/>
          <w:sz w:val="24"/>
          <w:szCs w:val="24"/>
        </w:rPr>
        <w:t>as</w:t>
      </w:r>
      <w:r w:rsidR="00861E28" w:rsidRPr="0078743D">
        <w:rPr>
          <w:rFonts w:ascii="Arial" w:hAnsi="Arial" w:cs="Arial"/>
          <w:sz w:val="24"/>
          <w:szCs w:val="24"/>
        </w:rPr>
        <w:t>) ekonomiškai naudingiausią pasiūlym</w:t>
      </w:r>
      <w:r w:rsidR="0092499C" w:rsidRPr="0078743D">
        <w:rPr>
          <w:rFonts w:ascii="Arial" w:hAnsi="Arial" w:cs="Arial"/>
          <w:sz w:val="24"/>
          <w:szCs w:val="24"/>
        </w:rPr>
        <w:t>as</w:t>
      </w:r>
      <w:r w:rsidR="00861E28" w:rsidRPr="0078743D">
        <w:rPr>
          <w:rFonts w:ascii="Arial" w:hAnsi="Arial" w:cs="Arial"/>
          <w:sz w:val="24"/>
          <w:szCs w:val="24"/>
        </w:rPr>
        <w:t>, esant</w:t>
      </w:r>
      <w:r w:rsidR="0092499C" w:rsidRPr="0078743D">
        <w:rPr>
          <w:rFonts w:ascii="Arial" w:hAnsi="Arial" w:cs="Arial"/>
          <w:sz w:val="24"/>
          <w:szCs w:val="24"/>
        </w:rPr>
        <w:t>is</w:t>
      </w:r>
      <w:r w:rsidR="00861E28" w:rsidRPr="0078743D">
        <w:rPr>
          <w:rFonts w:ascii="Arial" w:hAnsi="Arial" w:cs="Arial"/>
          <w:sz w:val="24"/>
          <w:szCs w:val="24"/>
        </w:rPr>
        <w:t xml:space="preserve"> pasiūlymų eilės pirmojoje vietoje.</w:t>
      </w:r>
    </w:p>
    <w:p w14:paraId="678C44CA" w14:textId="5C71D1C1" w:rsidR="00FE7908" w:rsidRPr="0078743D" w:rsidRDefault="007F3908" w:rsidP="007F3908">
      <w:pPr>
        <w:pStyle w:val="Antrat1"/>
        <w:tabs>
          <w:tab w:val="left" w:pos="567"/>
        </w:tabs>
        <w:spacing w:line="276" w:lineRule="auto"/>
        <w:ind w:left="567"/>
        <w:contextualSpacing/>
        <w:rPr>
          <w:rFonts w:ascii="Arial" w:hAnsi="Arial" w:cs="Arial"/>
          <w:b/>
          <w:bCs/>
          <w:sz w:val="24"/>
          <w:szCs w:val="24"/>
        </w:rPr>
      </w:pPr>
      <w:bookmarkStart w:id="38" w:name="_Ref39425999"/>
      <w:bookmarkStart w:id="39" w:name="_Ref39426005"/>
      <w:bookmarkStart w:id="40" w:name="_Toc126333937"/>
      <w:r>
        <w:rPr>
          <w:rFonts w:ascii="Arial" w:hAnsi="Arial" w:cs="Arial"/>
          <w:b/>
          <w:bCs/>
          <w:sz w:val="24"/>
          <w:szCs w:val="24"/>
        </w:rPr>
        <w:t xml:space="preserve">10. </w:t>
      </w:r>
      <w:r w:rsidR="00861E28" w:rsidRPr="0078743D">
        <w:rPr>
          <w:rFonts w:ascii="Arial" w:hAnsi="Arial" w:cs="Arial"/>
          <w:b/>
          <w:bCs/>
          <w:sz w:val="24"/>
          <w:szCs w:val="24"/>
        </w:rPr>
        <w:t>SUTARTIES SUDARYMAS</w:t>
      </w:r>
      <w:bookmarkEnd w:id="38"/>
      <w:bookmarkEnd w:id="39"/>
      <w:bookmarkEnd w:id="40"/>
    </w:p>
    <w:p w14:paraId="6F824145" w14:textId="0D12C875" w:rsidR="00C87AB8" w:rsidRPr="00D71BCD" w:rsidRDefault="007F3908" w:rsidP="002A3FC3">
      <w:pPr>
        <w:pStyle w:val="Sraopastraipa"/>
        <w:shd w:val="clear" w:color="auto" w:fill="FFFFFF"/>
        <w:spacing w:after="0"/>
        <w:ind w:left="0" w:firstLine="567"/>
        <w:jc w:val="both"/>
        <w:rPr>
          <w:rFonts w:ascii="Arial" w:hAnsi="Arial" w:cs="Arial"/>
          <w:sz w:val="24"/>
          <w:szCs w:val="24"/>
        </w:rPr>
      </w:pPr>
      <w:r>
        <w:rPr>
          <w:rFonts w:ascii="Arial" w:hAnsi="Arial" w:cs="Arial"/>
          <w:color w:val="000000" w:themeColor="text1"/>
          <w:sz w:val="24"/>
          <w:szCs w:val="24"/>
        </w:rPr>
        <w:t>10</w:t>
      </w:r>
      <w:r w:rsidR="00D71BCD">
        <w:rPr>
          <w:rFonts w:ascii="Arial" w:hAnsi="Arial" w:cs="Arial"/>
          <w:color w:val="000000" w:themeColor="text1"/>
          <w:sz w:val="24"/>
          <w:szCs w:val="24"/>
        </w:rPr>
        <w:t>.1</w:t>
      </w:r>
      <w:r w:rsidR="00D71BCD" w:rsidRPr="002A3FC3">
        <w:rPr>
          <w:rFonts w:ascii="Arial" w:hAnsi="Arial" w:cs="Arial"/>
          <w:sz w:val="24"/>
          <w:szCs w:val="24"/>
        </w:rPr>
        <w:t xml:space="preserve">. </w:t>
      </w:r>
      <w:r w:rsidR="00F57665" w:rsidRPr="00D71BCD">
        <w:rPr>
          <w:rFonts w:ascii="Arial" w:hAnsi="Arial" w:cs="Arial"/>
          <w:sz w:val="24"/>
          <w:szCs w:val="24"/>
        </w:rPr>
        <w:t>Ši pirkimo procedūra atliekama siekiant sudaryti sutartį</w:t>
      </w:r>
      <w:r w:rsidR="009A7D11" w:rsidRPr="00D71BCD">
        <w:rPr>
          <w:rFonts w:ascii="Arial" w:hAnsi="Arial" w:cs="Arial"/>
          <w:sz w:val="24"/>
          <w:szCs w:val="24"/>
        </w:rPr>
        <w:t xml:space="preserve"> su tiekėju, kurio pasiūlymas</w:t>
      </w:r>
      <w:r w:rsidR="007B12FF" w:rsidRPr="00D71BCD">
        <w:rPr>
          <w:rFonts w:ascii="Arial" w:hAnsi="Arial" w:cs="Arial"/>
          <w:sz w:val="24"/>
          <w:szCs w:val="24"/>
        </w:rPr>
        <w:t xml:space="preserve">, vadovaujantis </w:t>
      </w:r>
      <w:r w:rsidR="008F4194" w:rsidRPr="00D71BCD">
        <w:rPr>
          <w:rFonts w:ascii="Arial" w:hAnsi="Arial" w:cs="Arial"/>
          <w:sz w:val="24"/>
          <w:szCs w:val="24"/>
        </w:rPr>
        <w:t>p</w:t>
      </w:r>
      <w:r w:rsidR="007B12FF" w:rsidRPr="00D71BCD">
        <w:rPr>
          <w:rFonts w:ascii="Arial" w:hAnsi="Arial" w:cs="Arial"/>
          <w:sz w:val="24"/>
          <w:szCs w:val="24"/>
        </w:rPr>
        <w:t xml:space="preserve">irkimo </w:t>
      </w:r>
      <w:r w:rsidR="00207E40" w:rsidRPr="00D71BCD">
        <w:rPr>
          <w:rFonts w:ascii="Arial" w:hAnsi="Arial" w:cs="Arial"/>
          <w:sz w:val="24"/>
          <w:szCs w:val="24"/>
        </w:rPr>
        <w:t>sąlygose</w:t>
      </w:r>
      <w:r w:rsidR="007B12FF" w:rsidRPr="00D71BCD">
        <w:rPr>
          <w:rFonts w:ascii="Arial" w:hAnsi="Arial" w:cs="Arial"/>
          <w:sz w:val="24"/>
          <w:szCs w:val="24"/>
        </w:rPr>
        <w:t xml:space="preserve"> nustatyta tvarka</w:t>
      </w:r>
      <w:r w:rsidR="0023505D" w:rsidRPr="00D71BCD">
        <w:rPr>
          <w:rFonts w:ascii="Arial" w:hAnsi="Arial" w:cs="Arial"/>
          <w:sz w:val="24"/>
          <w:szCs w:val="24"/>
        </w:rPr>
        <w:t>,</w:t>
      </w:r>
      <w:r w:rsidR="009A7D11" w:rsidRPr="00D71BCD">
        <w:rPr>
          <w:rFonts w:ascii="Arial" w:hAnsi="Arial" w:cs="Arial"/>
          <w:sz w:val="24"/>
          <w:szCs w:val="24"/>
        </w:rPr>
        <w:t xml:space="preserve"> bus pripažintas laimėjęs</w:t>
      </w:r>
      <w:r w:rsidR="0092499C" w:rsidRPr="00D71BCD">
        <w:rPr>
          <w:rFonts w:ascii="Arial" w:hAnsi="Arial" w:cs="Arial"/>
          <w:sz w:val="24"/>
          <w:szCs w:val="24"/>
        </w:rPr>
        <w:t xml:space="preserve">. </w:t>
      </w:r>
      <w:r w:rsidR="004B2DE4" w:rsidRPr="0078743D">
        <w:rPr>
          <w:rFonts w:ascii="Arial" w:hAnsi="Arial" w:cs="Arial"/>
          <w:sz w:val="24"/>
          <w:szCs w:val="24"/>
        </w:rPr>
        <w:t>Sutarties sąlygos</w:t>
      </w:r>
      <w:r w:rsidR="0092499C" w:rsidRPr="0078743D">
        <w:rPr>
          <w:rFonts w:ascii="Arial" w:hAnsi="Arial" w:cs="Arial"/>
          <w:sz w:val="24"/>
          <w:szCs w:val="24"/>
        </w:rPr>
        <w:t xml:space="preserve"> </w:t>
      </w:r>
      <w:r w:rsidR="004B2DE4" w:rsidRPr="0078743D">
        <w:rPr>
          <w:rFonts w:ascii="Arial" w:hAnsi="Arial" w:cs="Arial"/>
          <w:sz w:val="24"/>
          <w:szCs w:val="24"/>
        </w:rPr>
        <w:t xml:space="preserve">pateikiamos </w:t>
      </w:r>
      <w:r w:rsidR="007A2899" w:rsidRPr="0078743D">
        <w:rPr>
          <w:rFonts w:ascii="Arial" w:hAnsi="Arial" w:cs="Arial"/>
          <w:sz w:val="24"/>
          <w:szCs w:val="24"/>
        </w:rPr>
        <w:t>specialiųjų pirkimo</w:t>
      </w:r>
      <w:r w:rsidR="00551FA7" w:rsidRPr="0078743D">
        <w:rPr>
          <w:rFonts w:ascii="Arial" w:hAnsi="Arial" w:cs="Arial"/>
          <w:sz w:val="24"/>
          <w:szCs w:val="24"/>
        </w:rPr>
        <w:t xml:space="preserve"> </w:t>
      </w:r>
      <w:r w:rsidR="00D86901" w:rsidRPr="0078743D">
        <w:rPr>
          <w:rFonts w:ascii="Arial" w:hAnsi="Arial" w:cs="Arial"/>
          <w:sz w:val="24"/>
          <w:szCs w:val="24"/>
        </w:rPr>
        <w:t xml:space="preserve">sąlygų </w:t>
      </w:r>
      <w:r w:rsidR="003641DE" w:rsidRPr="0078743D">
        <w:rPr>
          <w:rFonts w:ascii="Arial" w:hAnsi="Arial" w:cs="Arial"/>
          <w:sz w:val="24"/>
          <w:szCs w:val="24"/>
        </w:rPr>
        <w:t>1</w:t>
      </w:r>
      <w:r w:rsidR="009C4938">
        <w:rPr>
          <w:rFonts w:ascii="Arial" w:hAnsi="Arial" w:cs="Arial"/>
          <w:sz w:val="24"/>
          <w:szCs w:val="24"/>
        </w:rPr>
        <w:t>0</w:t>
      </w:r>
      <w:r w:rsidR="003641DE" w:rsidRPr="0078743D">
        <w:rPr>
          <w:rFonts w:ascii="Arial" w:hAnsi="Arial" w:cs="Arial"/>
          <w:sz w:val="24"/>
          <w:szCs w:val="24"/>
        </w:rPr>
        <w:t xml:space="preserve"> </w:t>
      </w:r>
      <w:r w:rsidR="00D86901" w:rsidRPr="0078743D">
        <w:rPr>
          <w:rFonts w:ascii="Arial" w:hAnsi="Arial" w:cs="Arial"/>
          <w:sz w:val="24"/>
          <w:szCs w:val="24"/>
        </w:rPr>
        <w:t>priede „Sutarties projektas“</w:t>
      </w:r>
      <w:r w:rsidR="004B2DE4" w:rsidRPr="0078743D">
        <w:rPr>
          <w:rFonts w:ascii="Arial" w:hAnsi="Arial" w:cs="Arial"/>
          <w:sz w:val="24"/>
          <w:szCs w:val="24"/>
        </w:rPr>
        <w:t>.</w:t>
      </w:r>
      <w:bookmarkEnd w:id="3"/>
    </w:p>
    <w:p w14:paraId="3B4D6FC7" w14:textId="66E3C814" w:rsidR="00AF4896" w:rsidRPr="0078743D" w:rsidRDefault="007F3908" w:rsidP="007F3908">
      <w:pPr>
        <w:pStyle w:val="Antrat1"/>
        <w:tabs>
          <w:tab w:val="left" w:pos="567"/>
        </w:tabs>
        <w:spacing w:line="276" w:lineRule="auto"/>
        <w:ind w:left="567"/>
        <w:contextualSpacing/>
        <w:rPr>
          <w:rFonts w:ascii="Arial" w:hAnsi="Arial" w:cs="Arial"/>
          <w:b/>
          <w:bCs/>
          <w:sz w:val="24"/>
          <w:szCs w:val="24"/>
        </w:rPr>
      </w:pPr>
      <w:r>
        <w:rPr>
          <w:rFonts w:ascii="Arial" w:hAnsi="Arial" w:cs="Arial"/>
          <w:b/>
          <w:bCs/>
          <w:sz w:val="24"/>
          <w:szCs w:val="24"/>
        </w:rPr>
        <w:t xml:space="preserve">11. </w:t>
      </w:r>
      <w:r w:rsidR="00AF4896" w:rsidRPr="0078743D">
        <w:rPr>
          <w:rFonts w:ascii="Arial" w:hAnsi="Arial" w:cs="Arial"/>
          <w:b/>
          <w:bCs/>
          <w:sz w:val="24"/>
          <w:szCs w:val="24"/>
        </w:rPr>
        <w:t>ASMENS DUOMENŲ TVARKYMAS</w:t>
      </w:r>
    </w:p>
    <w:p w14:paraId="24C603DB" w14:textId="77777777" w:rsidR="00AF4896" w:rsidRPr="0078743D" w:rsidRDefault="00AF4896" w:rsidP="00D01EB6">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8743D">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78743D" w:rsidRDefault="00AF4896" w:rsidP="00D01EB6">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8743D">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78743D" w:rsidRDefault="00AF4896" w:rsidP="00D01EB6">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8743D">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78743D" w:rsidRDefault="00AF4896" w:rsidP="00D01EB6">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8743D">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78743D" w:rsidRDefault="0003370A" w:rsidP="00D01EB6">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8743D">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78743D" w:rsidRDefault="009E5C4F" w:rsidP="00E8359A">
      <w:pPr>
        <w:shd w:val="clear" w:color="auto" w:fill="FFFFFF"/>
        <w:spacing w:after="0"/>
        <w:jc w:val="center"/>
        <w:rPr>
          <w:rFonts w:ascii="Arial" w:eastAsia="Calibri" w:hAnsi="Arial" w:cs="Arial"/>
          <w:sz w:val="24"/>
          <w:szCs w:val="24"/>
        </w:rPr>
      </w:pPr>
      <w:r w:rsidRPr="0078743D">
        <w:rPr>
          <w:rFonts w:ascii="Arial" w:eastAsia="Calibri" w:hAnsi="Arial" w:cs="Arial"/>
          <w:sz w:val="24"/>
          <w:szCs w:val="24"/>
        </w:rPr>
        <w:t>__________</w:t>
      </w:r>
    </w:p>
    <w:p w14:paraId="5AFF9483" w14:textId="77777777" w:rsidR="009E5C4F" w:rsidRPr="0078743D" w:rsidRDefault="009E5C4F" w:rsidP="00E8359A">
      <w:pPr>
        <w:shd w:val="clear" w:color="auto" w:fill="FFFFFF"/>
        <w:spacing w:after="0"/>
        <w:rPr>
          <w:rFonts w:ascii="Arial" w:eastAsia="Calibri" w:hAnsi="Arial" w:cs="Arial"/>
          <w:sz w:val="24"/>
          <w:szCs w:val="24"/>
        </w:rPr>
      </w:pPr>
    </w:p>
    <w:p w14:paraId="58F29B6C" w14:textId="77777777" w:rsidR="009E5C4F" w:rsidRPr="0078743D" w:rsidRDefault="009E5C4F" w:rsidP="00E8359A">
      <w:pPr>
        <w:shd w:val="clear" w:color="auto" w:fill="FFFFFF"/>
        <w:spacing w:after="0"/>
        <w:rPr>
          <w:rFonts w:ascii="Arial" w:eastAsia="Calibri" w:hAnsi="Arial" w:cs="Arial"/>
          <w:sz w:val="24"/>
          <w:szCs w:val="24"/>
        </w:rPr>
      </w:pPr>
    </w:p>
    <w:p w14:paraId="7881FCAE" w14:textId="1E28106C" w:rsidR="009E5C4F" w:rsidRPr="0078743D" w:rsidRDefault="009E5C4F" w:rsidP="00E8359A">
      <w:pPr>
        <w:shd w:val="clear" w:color="auto" w:fill="FFFFFF"/>
        <w:spacing w:after="0"/>
        <w:rPr>
          <w:rFonts w:ascii="Arial" w:eastAsia="Calibri" w:hAnsi="Arial" w:cs="Arial"/>
          <w:sz w:val="24"/>
          <w:szCs w:val="24"/>
        </w:rPr>
        <w:sectPr w:rsidR="009E5C4F" w:rsidRPr="0078743D" w:rsidSect="00DA1079">
          <w:footerReference w:type="default" r:id="rId12"/>
          <w:footerReference w:type="first" r:id="rId13"/>
          <w:pgSz w:w="11907" w:h="16840" w:code="9"/>
          <w:pgMar w:top="1134" w:right="567" w:bottom="1134" w:left="1701" w:header="720" w:footer="720" w:gutter="0"/>
          <w:pgNumType w:start="0"/>
          <w:cols w:space="720"/>
          <w:titlePg/>
          <w:docGrid w:linePitch="360"/>
        </w:sectPr>
      </w:pPr>
    </w:p>
    <w:p w14:paraId="3EE153CF" w14:textId="77777777" w:rsidR="00652DFA" w:rsidRPr="0078743D" w:rsidRDefault="00652DFA" w:rsidP="00E8359A">
      <w:pPr>
        <w:spacing w:after="0"/>
        <w:jc w:val="right"/>
        <w:rPr>
          <w:rFonts w:ascii="Arial" w:hAnsi="Arial" w:cs="Arial"/>
          <w:sz w:val="24"/>
          <w:szCs w:val="24"/>
        </w:rPr>
      </w:pPr>
      <w:r w:rsidRPr="0078743D">
        <w:rPr>
          <w:rFonts w:ascii="Arial" w:hAnsi="Arial" w:cs="Arial"/>
          <w:sz w:val="24"/>
          <w:szCs w:val="24"/>
        </w:rPr>
        <w:lastRenderedPageBreak/>
        <w:t xml:space="preserve">Pirkimo sąlygų 1 priedas </w:t>
      </w:r>
    </w:p>
    <w:p w14:paraId="6559092F" w14:textId="77777777" w:rsidR="00652DFA" w:rsidRPr="0078743D" w:rsidRDefault="00652DFA" w:rsidP="00E8359A">
      <w:pPr>
        <w:spacing w:after="0"/>
        <w:jc w:val="right"/>
        <w:rPr>
          <w:rFonts w:ascii="Arial" w:hAnsi="Arial" w:cs="Arial"/>
          <w:sz w:val="24"/>
          <w:szCs w:val="24"/>
        </w:rPr>
      </w:pPr>
      <w:r w:rsidRPr="0078743D">
        <w:rPr>
          <w:rFonts w:ascii="Arial" w:hAnsi="Arial" w:cs="Arial"/>
          <w:sz w:val="24"/>
          <w:szCs w:val="24"/>
        </w:rPr>
        <w:t>„Terminai“</w:t>
      </w:r>
    </w:p>
    <w:p w14:paraId="5369DEF7" w14:textId="77777777" w:rsidR="00A53BAE" w:rsidRPr="0078743D" w:rsidRDefault="00A53BAE" w:rsidP="00E8359A">
      <w:pPr>
        <w:shd w:val="clear" w:color="auto" w:fill="FFFFFF"/>
        <w:spacing w:after="0"/>
        <w:jc w:val="right"/>
        <w:rPr>
          <w:rFonts w:ascii="Arial" w:eastAsia="Calibri" w:hAnsi="Arial" w:cs="Arial"/>
          <w:color w:val="0070C0"/>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4"/>
        <w:gridCol w:w="3298"/>
        <w:gridCol w:w="4084"/>
        <w:gridCol w:w="1550"/>
      </w:tblGrid>
      <w:tr w:rsidR="00774AA5" w:rsidRPr="0078743D" w14:paraId="730836B8" w14:textId="77777777" w:rsidTr="00DA1079">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78743D" w:rsidRDefault="009F4FBE" w:rsidP="00E8359A">
            <w:pPr>
              <w:spacing w:after="0"/>
              <w:jc w:val="center"/>
              <w:rPr>
                <w:rFonts w:ascii="Arial" w:hAnsi="Arial" w:cs="Arial"/>
                <w:b/>
                <w:bCs/>
                <w:sz w:val="24"/>
                <w:szCs w:val="24"/>
              </w:rPr>
            </w:pPr>
            <w:r w:rsidRPr="0078743D">
              <w:rPr>
                <w:rFonts w:ascii="Arial" w:hAnsi="Arial" w:cs="Arial"/>
                <w:b/>
                <w:bCs/>
                <w:sz w:val="24"/>
                <w:szCs w:val="24"/>
              </w:rPr>
              <w:t>Eil.</w:t>
            </w:r>
            <w:r w:rsidR="00C42632" w:rsidRPr="0078743D">
              <w:rPr>
                <w:rFonts w:ascii="Arial" w:hAnsi="Arial" w:cs="Arial"/>
                <w:b/>
                <w:bCs/>
                <w:sz w:val="24"/>
                <w:szCs w:val="24"/>
              </w:rPr>
              <w:t xml:space="preserve"> </w:t>
            </w:r>
            <w:r w:rsidRPr="0078743D">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78743D" w:rsidRDefault="004B3551" w:rsidP="00E8359A">
            <w:pPr>
              <w:spacing w:after="0"/>
              <w:jc w:val="center"/>
              <w:rPr>
                <w:rFonts w:ascii="Arial" w:hAnsi="Arial" w:cs="Arial"/>
                <w:b/>
                <w:bCs/>
                <w:sz w:val="24"/>
                <w:szCs w:val="24"/>
              </w:rPr>
            </w:pPr>
            <w:r w:rsidRPr="0078743D">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78743D" w:rsidRDefault="00774AA5" w:rsidP="00E8359A">
            <w:pPr>
              <w:spacing w:after="0"/>
              <w:jc w:val="center"/>
              <w:rPr>
                <w:rFonts w:ascii="Arial" w:hAnsi="Arial" w:cs="Arial"/>
                <w:b/>
                <w:sz w:val="24"/>
                <w:szCs w:val="24"/>
              </w:rPr>
            </w:pPr>
            <w:r w:rsidRPr="0078743D">
              <w:rPr>
                <w:rFonts w:ascii="Arial" w:hAnsi="Arial" w:cs="Arial"/>
                <w:b/>
                <w:sz w:val="24"/>
                <w:szCs w:val="24"/>
              </w:rPr>
              <w:t>DATA/DIENŲ SKAIČIUS/ LAIKAS</w:t>
            </w:r>
          </w:p>
          <w:p w14:paraId="677BC1F4" w14:textId="77777777" w:rsidR="00774AA5" w:rsidRPr="0078743D" w:rsidRDefault="00774AA5" w:rsidP="00E8359A">
            <w:pPr>
              <w:spacing w:after="0"/>
              <w:jc w:val="center"/>
              <w:rPr>
                <w:rFonts w:ascii="Arial" w:hAnsi="Arial" w:cs="Arial"/>
                <w:sz w:val="24"/>
                <w:szCs w:val="24"/>
              </w:rPr>
            </w:pPr>
            <w:r w:rsidRPr="0078743D">
              <w:rPr>
                <w:rFonts w:ascii="Arial" w:hAnsi="Arial" w:cs="Arial"/>
                <w:sz w:val="24"/>
                <w:szCs w:val="24"/>
              </w:rPr>
              <w:t>(Lietuvos laiku)</w:t>
            </w:r>
          </w:p>
        </w:tc>
        <w:tc>
          <w:tcPr>
            <w:tcW w:w="1275" w:type="dxa"/>
            <w:shd w:val="clear" w:color="auto" w:fill="D9D9D9" w:themeFill="background1" w:themeFillShade="D9"/>
            <w:tcMar>
              <w:top w:w="0" w:type="dxa"/>
              <w:left w:w="108" w:type="dxa"/>
              <w:bottom w:w="0" w:type="dxa"/>
              <w:right w:w="108" w:type="dxa"/>
            </w:tcMar>
          </w:tcPr>
          <w:p w14:paraId="11CCA5FB" w14:textId="77777777" w:rsidR="00774AA5" w:rsidRPr="0078743D" w:rsidRDefault="00774AA5" w:rsidP="00E8359A">
            <w:pPr>
              <w:spacing w:after="0"/>
              <w:jc w:val="center"/>
              <w:rPr>
                <w:rFonts w:ascii="Arial" w:hAnsi="Arial" w:cs="Arial"/>
                <w:b/>
                <w:sz w:val="24"/>
                <w:szCs w:val="24"/>
              </w:rPr>
            </w:pPr>
            <w:r w:rsidRPr="0078743D">
              <w:rPr>
                <w:rFonts w:ascii="Arial" w:hAnsi="Arial" w:cs="Arial"/>
                <w:b/>
                <w:sz w:val="24"/>
                <w:szCs w:val="24"/>
              </w:rPr>
              <w:t>PASTABOS</w:t>
            </w:r>
          </w:p>
        </w:tc>
      </w:tr>
      <w:tr w:rsidR="00774AA5" w:rsidRPr="0078743D" w14:paraId="33F22B33" w14:textId="77777777" w:rsidTr="00DA1079">
        <w:trPr>
          <w:trHeight w:val="20"/>
        </w:trPr>
        <w:tc>
          <w:tcPr>
            <w:tcW w:w="596" w:type="dxa"/>
            <w:tcMar>
              <w:top w:w="0" w:type="dxa"/>
              <w:left w:w="108" w:type="dxa"/>
              <w:bottom w:w="0" w:type="dxa"/>
              <w:right w:w="108" w:type="dxa"/>
            </w:tcMar>
          </w:tcPr>
          <w:p w14:paraId="1D2814F3" w14:textId="2D8BEDEE" w:rsidR="00774AA5" w:rsidRPr="0078743D" w:rsidRDefault="006932C2" w:rsidP="00E8359A">
            <w:pPr>
              <w:keepNext/>
              <w:spacing w:after="0"/>
              <w:rPr>
                <w:rFonts w:ascii="Arial" w:hAnsi="Arial" w:cs="Arial"/>
                <w:bCs/>
                <w:sz w:val="24"/>
                <w:szCs w:val="24"/>
              </w:rPr>
            </w:pPr>
            <w:r w:rsidRPr="0078743D">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78743D" w:rsidRDefault="00774AA5" w:rsidP="00E8359A">
            <w:pPr>
              <w:keepNext/>
              <w:spacing w:after="0"/>
              <w:rPr>
                <w:rFonts w:ascii="Arial" w:hAnsi="Arial" w:cs="Arial"/>
                <w:sz w:val="24"/>
                <w:szCs w:val="24"/>
              </w:rPr>
            </w:pPr>
            <w:r w:rsidRPr="0078743D">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78743D" w:rsidRDefault="00774AA5" w:rsidP="00E8359A">
            <w:pPr>
              <w:spacing w:after="0"/>
              <w:jc w:val="both"/>
              <w:rPr>
                <w:rFonts w:ascii="Arial" w:hAnsi="Arial" w:cs="Arial"/>
                <w:sz w:val="24"/>
                <w:szCs w:val="24"/>
              </w:rPr>
            </w:pPr>
            <w:r w:rsidRPr="0078743D">
              <w:rPr>
                <w:rFonts w:ascii="Arial" w:hAnsi="Arial" w:cs="Arial"/>
                <w:sz w:val="24"/>
                <w:szCs w:val="24"/>
              </w:rPr>
              <w:t xml:space="preserve">nurodytas </w:t>
            </w:r>
            <w:r w:rsidR="00C47599" w:rsidRPr="0078743D">
              <w:rPr>
                <w:rFonts w:ascii="Arial" w:hAnsi="Arial" w:cs="Arial"/>
                <w:sz w:val="24"/>
                <w:szCs w:val="24"/>
              </w:rPr>
              <w:t>s</w:t>
            </w:r>
            <w:r w:rsidRPr="0078743D">
              <w:rPr>
                <w:rFonts w:ascii="Arial" w:hAnsi="Arial" w:cs="Arial"/>
                <w:sz w:val="24"/>
                <w:szCs w:val="24"/>
              </w:rPr>
              <w:t xml:space="preserve">kelbime </w:t>
            </w:r>
          </w:p>
        </w:tc>
        <w:tc>
          <w:tcPr>
            <w:tcW w:w="1275" w:type="dxa"/>
            <w:tcMar>
              <w:top w:w="0" w:type="dxa"/>
              <w:left w:w="108" w:type="dxa"/>
              <w:bottom w:w="0" w:type="dxa"/>
              <w:right w:w="108" w:type="dxa"/>
            </w:tcMar>
          </w:tcPr>
          <w:p w14:paraId="2BC4B21F" w14:textId="0CE68D8A" w:rsidR="00774AA5" w:rsidRPr="0078743D" w:rsidRDefault="00774AA5" w:rsidP="00E8359A">
            <w:pPr>
              <w:spacing w:after="0"/>
              <w:rPr>
                <w:rFonts w:ascii="Arial" w:hAnsi="Arial" w:cs="Arial"/>
                <w:iCs/>
                <w:sz w:val="24"/>
                <w:szCs w:val="24"/>
              </w:rPr>
            </w:pPr>
            <w:r w:rsidRPr="0078743D">
              <w:rPr>
                <w:rFonts w:ascii="Arial" w:hAnsi="Arial" w:cs="Arial"/>
                <w:sz w:val="24"/>
                <w:szCs w:val="24"/>
              </w:rPr>
              <w:t>Perkančioji organizacija turi teisę pratęsti pasiūlymų pateikimo terminą.</w:t>
            </w:r>
          </w:p>
        </w:tc>
      </w:tr>
      <w:tr w:rsidR="00774AA5" w:rsidRPr="0078743D" w14:paraId="2DDCD559" w14:textId="77777777" w:rsidTr="00DA1079">
        <w:trPr>
          <w:trHeight w:val="20"/>
        </w:trPr>
        <w:tc>
          <w:tcPr>
            <w:tcW w:w="596" w:type="dxa"/>
            <w:tcMar>
              <w:top w:w="0" w:type="dxa"/>
              <w:left w:w="108" w:type="dxa"/>
              <w:bottom w:w="0" w:type="dxa"/>
              <w:right w:w="108" w:type="dxa"/>
            </w:tcMar>
          </w:tcPr>
          <w:p w14:paraId="6C70187E" w14:textId="7D03D63A" w:rsidR="00774AA5" w:rsidRPr="0078743D" w:rsidRDefault="006932C2" w:rsidP="00E8359A">
            <w:pPr>
              <w:keepNext/>
              <w:spacing w:after="0"/>
              <w:rPr>
                <w:rFonts w:ascii="Arial" w:hAnsi="Arial" w:cs="Arial"/>
                <w:bCs/>
                <w:sz w:val="24"/>
                <w:szCs w:val="24"/>
              </w:rPr>
            </w:pPr>
            <w:r w:rsidRPr="0078743D">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78743D" w:rsidRDefault="00774AA5" w:rsidP="00E8359A">
            <w:pPr>
              <w:keepNext/>
              <w:spacing w:after="0"/>
              <w:rPr>
                <w:rFonts w:ascii="Arial" w:hAnsi="Arial" w:cs="Arial"/>
                <w:sz w:val="24"/>
                <w:szCs w:val="24"/>
              </w:rPr>
            </w:pPr>
            <w:r w:rsidRPr="0078743D">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78743D" w:rsidRDefault="00774AA5" w:rsidP="00E8359A">
            <w:pPr>
              <w:spacing w:after="0"/>
              <w:jc w:val="both"/>
              <w:rPr>
                <w:rFonts w:ascii="Arial" w:hAnsi="Arial" w:cs="Arial"/>
                <w:sz w:val="24"/>
                <w:szCs w:val="24"/>
              </w:rPr>
            </w:pPr>
            <w:r w:rsidRPr="0078743D">
              <w:rPr>
                <w:rFonts w:ascii="Arial" w:hAnsi="Arial" w:cs="Arial"/>
                <w:sz w:val="24"/>
                <w:szCs w:val="24"/>
              </w:rPr>
              <w:t xml:space="preserve">Pradedamas ne anksčiau nei </w:t>
            </w:r>
            <w:r w:rsidRPr="0078743D">
              <w:rPr>
                <w:rFonts w:ascii="Arial" w:hAnsi="Arial" w:cs="Arial"/>
                <w:color w:val="000000" w:themeColor="text1"/>
                <w:sz w:val="24"/>
                <w:szCs w:val="24"/>
              </w:rPr>
              <w:t xml:space="preserve">po </w:t>
            </w:r>
            <w:r w:rsidR="00EC6471" w:rsidRPr="0078743D">
              <w:rPr>
                <w:rFonts w:ascii="Arial" w:hAnsi="Arial" w:cs="Arial"/>
                <w:color w:val="000000" w:themeColor="text1"/>
                <w:sz w:val="24"/>
                <w:szCs w:val="24"/>
              </w:rPr>
              <w:t>30</w:t>
            </w:r>
            <w:r w:rsidRPr="0078743D">
              <w:rPr>
                <w:rFonts w:ascii="Arial" w:hAnsi="Arial" w:cs="Arial"/>
                <w:color w:val="000000" w:themeColor="text1"/>
                <w:sz w:val="24"/>
                <w:szCs w:val="24"/>
              </w:rPr>
              <w:t xml:space="preserve"> minučių</w:t>
            </w:r>
            <w:r w:rsidRPr="0078743D">
              <w:rPr>
                <w:rFonts w:ascii="Arial" w:hAnsi="Arial" w:cs="Arial"/>
                <w:sz w:val="24"/>
                <w:szCs w:val="24"/>
              </w:rPr>
              <w:t xml:space="preserve"> po pasiūlymų pateikimo termino pabaigos</w:t>
            </w:r>
          </w:p>
        </w:tc>
        <w:tc>
          <w:tcPr>
            <w:tcW w:w="1275" w:type="dxa"/>
            <w:tcMar>
              <w:top w:w="0" w:type="dxa"/>
              <w:left w:w="108" w:type="dxa"/>
              <w:bottom w:w="0" w:type="dxa"/>
              <w:right w:w="108" w:type="dxa"/>
            </w:tcMar>
          </w:tcPr>
          <w:p w14:paraId="516BC120" w14:textId="3556D373" w:rsidR="00774AA5" w:rsidRPr="0078743D" w:rsidRDefault="00774AA5" w:rsidP="00E8359A">
            <w:pPr>
              <w:spacing w:after="0"/>
              <w:rPr>
                <w:rFonts w:ascii="Arial" w:hAnsi="Arial" w:cs="Arial"/>
                <w:iCs/>
                <w:sz w:val="24"/>
                <w:szCs w:val="24"/>
              </w:rPr>
            </w:pPr>
          </w:p>
        </w:tc>
      </w:tr>
      <w:tr w:rsidR="00774AA5" w:rsidRPr="0078743D" w14:paraId="0E1517C9" w14:textId="77777777" w:rsidTr="00DA1079">
        <w:trPr>
          <w:trHeight w:val="20"/>
        </w:trPr>
        <w:tc>
          <w:tcPr>
            <w:tcW w:w="596" w:type="dxa"/>
            <w:tcMar>
              <w:top w:w="0" w:type="dxa"/>
              <w:left w:w="108" w:type="dxa"/>
              <w:bottom w:w="0" w:type="dxa"/>
              <w:right w:w="108" w:type="dxa"/>
            </w:tcMar>
          </w:tcPr>
          <w:p w14:paraId="0BF18051" w14:textId="03A0C935" w:rsidR="00774AA5" w:rsidRPr="0078743D" w:rsidRDefault="006932C2" w:rsidP="00E8359A">
            <w:pPr>
              <w:keepNext/>
              <w:spacing w:after="0"/>
              <w:rPr>
                <w:rFonts w:ascii="Arial" w:hAnsi="Arial" w:cs="Arial"/>
                <w:bCs/>
                <w:sz w:val="24"/>
                <w:szCs w:val="24"/>
              </w:rPr>
            </w:pPr>
            <w:r w:rsidRPr="0078743D">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78743D" w:rsidRDefault="00774AA5" w:rsidP="00E8359A">
            <w:pPr>
              <w:keepNext/>
              <w:spacing w:after="0"/>
              <w:jc w:val="both"/>
              <w:rPr>
                <w:rFonts w:ascii="Arial" w:hAnsi="Arial" w:cs="Arial"/>
                <w:bCs/>
                <w:sz w:val="24"/>
                <w:szCs w:val="24"/>
              </w:rPr>
            </w:pPr>
            <w:r w:rsidRPr="0078743D">
              <w:rPr>
                <w:rFonts w:ascii="Arial" w:hAnsi="Arial" w:cs="Arial"/>
                <w:sz w:val="24"/>
                <w:szCs w:val="24"/>
              </w:rPr>
              <w:t xml:space="preserve">Prašymą paaiškinti, patikslinti pirkimo </w:t>
            </w:r>
            <w:r w:rsidR="00EF5E21" w:rsidRPr="0078743D">
              <w:rPr>
                <w:rFonts w:ascii="Arial" w:hAnsi="Arial" w:cs="Arial"/>
                <w:sz w:val="24"/>
                <w:szCs w:val="24"/>
              </w:rPr>
              <w:t>sąlygas</w:t>
            </w:r>
            <w:r w:rsidRPr="0078743D">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78743D" w:rsidRDefault="00C42632" w:rsidP="00E8359A">
            <w:pPr>
              <w:spacing w:after="0"/>
              <w:jc w:val="both"/>
              <w:rPr>
                <w:rFonts w:ascii="Arial" w:hAnsi="Arial" w:cs="Arial"/>
                <w:sz w:val="24"/>
                <w:szCs w:val="24"/>
              </w:rPr>
            </w:pPr>
            <w:r w:rsidRPr="0078743D">
              <w:rPr>
                <w:rFonts w:ascii="Arial" w:hAnsi="Arial" w:cs="Arial"/>
                <w:sz w:val="24"/>
                <w:szCs w:val="24"/>
              </w:rPr>
              <w:t xml:space="preserve">10 (dešimt) </w:t>
            </w:r>
            <w:r w:rsidR="005F17E7" w:rsidRPr="0078743D">
              <w:rPr>
                <w:rFonts w:ascii="Arial" w:hAnsi="Arial" w:cs="Arial"/>
                <w:sz w:val="24"/>
                <w:szCs w:val="24"/>
              </w:rPr>
              <w:t>dienų iki pasiūlymų pateikimo dienos</w:t>
            </w:r>
          </w:p>
        </w:tc>
        <w:tc>
          <w:tcPr>
            <w:tcW w:w="1275" w:type="dxa"/>
            <w:tcMar>
              <w:top w:w="0" w:type="dxa"/>
              <w:left w:w="108" w:type="dxa"/>
              <w:bottom w:w="0" w:type="dxa"/>
              <w:right w:w="108" w:type="dxa"/>
            </w:tcMar>
          </w:tcPr>
          <w:p w14:paraId="76262D83" w14:textId="1BC6BCAE" w:rsidR="00424668" w:rsidRPr="0078743D" w:rsidRDefault="00C42632" w:rsidP="00E8359A">
            <w:pPr>
              <w:spacing w:after="0"/>
              <w:rPr>
                <w:rFonts w:ascii="Arial" w:hAnsi="Arial" w:cs="Arial"/>
                <w:sz w:val="24"/>
                <w:szCs w:val="24"/>
              </w:rPr>
            </w:pPr>
            <w:r w:rsidRPr="0078743D">
              <w:rPr>
                <w:rFonts w:ascii="Arial" w:hAnsi="Arial" w:cs="Arial"/>
                <w:sz w:val="24"/>
                <w:szCs w:val="24"/>
              </w:rPr>
              <w:t>V</w:t>
            </w:r>
            <w:r w:rsidR="00424668" w:rsidRPr="0078743D">
              <w:rPr>
                <w:rFonts w:ascii="Arial" w:hAnsi="Arial" w:cs="Arial"/>
                <w:sz w:val="24"/>
                <w:szCs w:val="24"/>
              </w:rPr>
              <w:t>ykdomas tarptautinis pirkimas</w:t>
            </w:r>
          </w:p>
          <w:p w14:paraId="6B3FEA86" w14:textId="1BC3F0C5" w:rsidR="00774AA5" w:rsidRPr="0078743D" w:rsidRDefault="00774AA5" w:rsidP="00E8359A">
            <w:pPr>
              <w:spacing w:after="0"/>
              <w:rPr>
                <w:rFonts w:ascii="Arial" w:hAnsi="Arial" w:cs="Arial"/>
                <w:iCs/>
                <w:color w:val="7030A0"/>
                <w:sz w:val="24"/>
                <w:szCs w:val="24"/>
              </w:rPr>
            </w:pPr>
          </w:p>
        </w:tc>
      </w:tr>
      <w:tr w:rsidR="00774AA5" w:rsidRPr="0078743D" w14:paraId="6E37868A" w14:textId="77777777" w:rsidTr="00DA1079">
        <w:trPr>
          <w:trHeight w:val="20"/>
        </w:trPr>
        <w:tc>
          <w:tcPr>
            <w:tcW w:w="596" w:type="dxa"/>
            <w:tcMar>
              <w:top w:w="0" w:type="dxa"/>
              <w:left w:w="108" w:type="dxa"/>
              <w:bottom w:w="0" w:type="dxa"/>
              <w:right w:w="108" w:type="dxa"/>
            </w:tcMar>
          </w:tcPr>
          <w:p w14:paraId="5A3E2C4C" w14:textId="64999E3F" w:rsidR="00774AA5" w:rsidRPr="0078743D" w:rsidRDefault="00774AA5" w:rsidP="00D01EB6">
            <w:pPr>
              <w:pStyle w:val="Sraopastraipa"/>
              <w:numPr>
                <w:ilvl w:val="0"/>
                <w:numId w:val="12"/>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78743D" w:rsidRDefault="00774AA5" w:rsidP="00E8359A">
            <w:pPr>
              <w:spacing w:after="0"/>
              <w:rPr>
                <w:rFonts w:ascii="Arial" w:hAnsi="Arial" w:cs="Arial"/>
                <w:sz w:val="24"/>
                <w:szCs w:val="24"/>
              </w:rPr>
            </w:pPr>
            <w:r w:rsidRPr="0078743D">
              <w:rPr>
                <w:rFonts w:ascii="Arial" w:hAnsi="Arial" w:cs="Arial"/>
                <w:sz w:val="24"/>
                <w:szCs w:val="24"/>
              </w:rPr>
              <w:t xml:space="preserve">Perkančioji organizacija </w:t>
            </w:r>
            <w:r w:rsidR="009B3AF8" w:rsidRPr="0078743D">
              <w:rPr>
                <w:rFonts w:ascii="Arial" w:hAnsi="Arial" w:cs="Arial"/>
                <w:sz w:val="24"/>
                <w:szCs w:val="24"/>
              </w:rPr>
              <w:t>p</w:t>
            </w:r>
            <w:r w:rsidRPr="0078743D">
              <w:rPr>
                <w:rFonts w:ascii="Arial" w:hAnsi="Arial" w:cs="Arial"/>
                <w:sz w:val="24"/>
                <w:szCs w:val="24"/>
              </w:rPr>
              <w:t xml:space="preserve">irkimo </w:t>
            </w:r>
            <w:r w:rsidR="00EF5E21" w:rsidRPr="0078743D">
              <w:rPr>
                <w:rFonts w:ascii="Arial" w:hAnsi="Arial" w:cs="Arial"/>
                <w:sz w:val="24"/>
                <w:szCs w:val="24"/>
              </w:rPr>
              <w:t>sąlygų</w:t>
            </w:r>
            <w:r w:rsidRPr="0078743D">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78743D" w:rsidRDefault="007E1400" w:rsidP="00E8359A">
            <w:pPr>
              <w:spacing w:after="0"/>
              <w:jc w:val="both"/>
              <w:rPr>
                <w:rFonts w:ascii="Arial" w:hAnsi="Arial" w:cs="Arial"/>
                <w:sz w:val="24"/>
                <w:szCs w:val="24"/>
              </w:rPr>
            </w:pPr>
            <w:r w:rsidRPr="0078743D">
              <w:rPr>
                <w:rFonts w:ascii="Arial" w:hAnsi="Arial" w:cs="Arial"/>
                <w:sz w:val="24"/>
                <w:szCs w:val="24"/>
              </w:rPr>
              <w:t>6</w:t>
            </w:r>
            <w:r w:rsidR="0092499C" w:rsidRPr="0078743D">
              <w:rPr>
                <w:rFonts w:ascii="Arial" w:hAnsi="Arial" w:cs="Arial"/>
                <w:sz w:val="24"/>
                <w:szCs w:val="24"/>
              </w:rPr>
              <w:t xml:space="preserve"> (</w:t>
            </w:r>
            <w:r w:rsidRPr="0078743D">
              <w:rPr>
                <w:rFonts w:ascii="Arial" w:hAnsi="Arial" w:cs="Arial"/>
                <w:sz w:val="24"/>
                <w:szCs w:val="24"/>
              </w:rPr>
              <w:t>šešios</w:t>
            </w:r>
            <w:r w:rsidR="0092499C" w:rsidRPr="0078743D">
              <w:rPr>
                <w:rFonts w:ascii="Arial" w:hAnsi="Arial" w:cs="Arial"/>
                <w:sz w:val="24"/>
                <w:szCs w:val="24"/>
              </w:rPr>
              <w:t>)</w:t>
            </w:r>
            <w:r w:rsidR="00C42632" w:rsidRPr="0078743D">
              <w:rPr>
                <w:rFonts w:ascii="Arial" w:hAnsi="Arial" w:cs="Arial"/>
                <w:sz w:val="24"/>
                <w:szCs w:val="24"/>
              </w:rPr>
              <w:t xml:space="preserve"> </w:t>
            </w:r>
            <w:r w:rsidR="00CE1F13" w:rsidRPr="0078743D">
              <w:rPr>
                <w:rFonts w:ascii="Arial" w:hAnsi="Arial" w:cs="Arial"/>
                <w:sz w:val="24"/>
                <w:szCs w:val="24"/>
              </w:rPr>
              <w:t>dien</w:t>
            </w:r>
            <w:r w:rsidRPr="0078743D">
              <w:rPr>
                <w:rFonts w:ascii="Arial" w:hAnsi="Arial" w:cs="Arial"/>
                <w:sz w:val="24"/>
                <w:szCs w:val="24"/>
              </w:rPr>
              <w:t>os</w:t>
            </w:r>
            <w:r w:rsidR="00CE1F13" w:rsidRPr="0078743D">
              <w:rPr>
                <w:rFonts w:ascii="Arial" w:hAnsi="Arial" w:cs="Arial"/>
                <w:sz w:val="24"/>
                <w:szCs w:val="24"/>
              </w:rPr>
              <w:t xml:space="preserve"> iki pasiūlymų pateikimo dienos</w:t>
            </w:r>
          </w:p>
        </w:tc>
        <w:tc>
          <w:tcPr>
            <w:tcW w:w="1275" w:type="dxa"/>
            <w:tcMar>
              <w:top w:w="0" w:type="dxa"/>
              <w:left w:w="108" w:type="dxa"/>
              <w:bottom w:w="0" w:type="dxa"/>
              <w:right w:w="108" w:type="dxa"/>
            </w:tcMar>
          </w:tcPr>
          <w:p w14:paraId="04C6F011" w14:textId="77777777" w:rsidR="00FA722A" w:rsidRPr="0078743D" w:rsidRDefault="00FA722A" w:rsidP="00E8359A">
            <w:pPr>
              <w:spacing w:after="0"/>
              <w:rPr>
                <w:rFonts w:ascii="Arial" w:hAnsi="Arial" w:cs="Arial"/>
                <w:sz w:val="24"/>
                <w:szCs w:val="24"/>
              </w:rPr>
            </w:pPr>
            <w:r w:rsidRPr="0078743D">
              <w:rPr>
                <w:rFonts w:ascii="Arial" w:hAnsi="Arial" w:cs="Arial"/>
                <w:sz w:val="24"/>
                <w:szCs w:val="24"/>
              </w:rPr>
              <w:t>Vykdomas tarptautinis pirkimas</w:t>
            </w:r>
          </w:p>
          <w:p w14:paraId="2E898EC9" w14:textId="17797144" w:rsidR="00774AA5" w:rsidRPr="0078743D" w:rsidRDefault="00774AA5" w:rsidP="00E8359A">
            <w:pPr>
              <w:spacing w:after="0"/>
              <w:rPr>
                <w:rFonts w:ascii="Arial" w:hAnsi="Arial" w:cs="Arial"/>
                <w:sz w:val="24"/>
                <w:szCs w:val="24"/>
              </w:rPr>
            </w:pPr>
          </w:p>
        </w:tc>
      </w:tr>
      <w:tr w:rsidR="00774AA5" w:rsidRPr="0078743D" w14:paraId="7621DE63" w14:textId="77777777" w:rsidTr="00DA1079">
        <w:trPr>
          <w:trHeight w:val="20"/>
        </w:trPr>
        <w:tc>
          <w:tcPr>
            <w:tcW w:w="596" w:type="dxa"/>
            <w:tcMar>
              <w:top w:w="0" w:type="dxa"/>
              <w:left w:w="108" w:type="dxa"/>
              <w:bottom w:w="0" w:type="dxa"/>
              <w:right w:w="108" w:type="dxa"/>
            </w:tcMar>
          </w:tcPr>
          <w:p w14:paraId="63314DF2" w14:textId="5548A91C" w:rsidR="00774AA5" w:rsidRPr="0078743D"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78743D" w:rsidRDefault="00455131" w:rsidP="00E8359A">
            <w:pPr>
              <w:spacing w:after="0"/>
              <w:rPr>
                <w:rFonts w:ascii="Arial" w:hAnsi="Arial" w:cs="Arial"/>
                <w:sz w:val="24"/>
                <w:szCs w:val="24"/>
              </w:rPr>
            </w:pPr>
            <w:r w:rsidRPr="0078743D">
              <w:rPr>
                <w:rFonts w:ascii="Arial" w:hAnsi="Arial" w:cs="Arial"/>
                <w:sz w:val="24"/>
                <w:szCs w:val="24"/>
              </w:rPr>
              <w:t>O</w:t>
            </w:r>
            <w:r w:rsidR="00774AA5" w:rsidRPr="0078743D">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78743D" w:rsidRDefault="00774AA5" w:rsidP="00E8359A">
            <w:pPr>
              <w:spacing w:after="0"/>
              <w:jc w:val="both"/>
              <w:rPr>
                <w:rFonts w:ascii="Arial" w:hAnsi="Arial" w:cs="Arial"/>
                <w:iCs/>
                <w:color w:val="FF0000"/>
                <w:sz w:val="24"/>
                <w:szCs w:val="24"/>
              </w:rPr>
            </w:pPr>
            <w:r w:rsidRPr="0078743D">
              <w:rPr>
                <w:rFonts w:ascii="Arial" w:hAnsi="Arial" w:cs="Arial"/>
                <w:iCs/>
                <w:sz w:val="24"/>
                <w:szCs w:val="24"/>
              </w:rPr>
              <w:t>NETAIKOMA</w:t>
            </w:r>
          </w:p>
        </w:tc>
        <w:tc>
          <w:tcPr>
            <w:tcW w:w="1275" w:type="dxa"/>
            <w:tcMar>
              <w:top w:w="0" w:type="dxa"/>
              <w:left w:w="108" w:type="dxa"/>
              <w:bottom w:w="0" w:type="dxa"/>
              <w:right w:w="108" w:type="dxa"/>
            </w:tcMar>
          </w:tcPr>
          <w:p w14:paraId="0CB425FC" w14:textId="5FB48AA3" w:rsidR="00774AA5" w:rsidRPr="0078743D" w:rsidRDefault="00774AA5" w:rsidP="00E8359A">
            <w:pPr>
              <w:spacing w:after="0"/>
              <w:rPr>
                <w:rFonts w:ascii="Arial" w:hAnsi="Arial" w:cs="Arial"/>
                <w:sz w:val="24"/>
                <w:szCs w:val="24"/>
              </w:rPr>
            </w:pPr>
          </w:p>
        </w:tc>
      </w:tr>
      <w:tr w:rsidR="00774AA5" w:rsidRPr="0078743D" w14:paraId="3AA572DF" w14:textId="77777777" w:rsidTr="00DA1079">
        <w:trPr>
          <w:trHeight w:val="20"/>
        </w:trPr>
        <w:tc>
          <w:tcPr>
            <w:tcW w:w="596" w:type="dxa"/>
            <w:tcMar>
              <w:top w:w="0" w:type="dxa"/>
              <w:left w:w="108" w:type="dxa"/>
              <w:bottom w:w="0" w:type="dxa"/>
              <w:right w:w="108" w:type="dxa"/>
            </w:tcMar>
          </w:tcPr>
          <w:p w14:paraId="0C5D727C" w14:textId="097AAFC5" w:rsidR="00774AA5" w:rsidRPr="0078743D"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78743D" w:rsidRDefault="00774AA5" w:rsidP="00E8359A">
            <w:pPr>
              <w:spacing w:after="0"/>
              <w:rPr>
                <w:rFonts w:ascii="Arial" w:hAnsi="Arial" w:cs="Arial"/>
                <w:sz w:val="24"/>
                <w:szCs w:val="24"/>
              </w:rPr>
            </w:pPr>
            <w:r w:rsidRPr="0078743D">
              <w:rPr>
                <w:rFonts w:ascii="Arial" w:hAnsi="Arial" w:cs="Arial"/>
                <w:sz w:val="24"/>
                <w:szCs w:val="24"/>
              </w:rPr>
              <w:t xml:space="preserve">Perkančioji organizacija rengs susitikimus su tiekėjais dėl pirkimo </w:t>
            </w:r>
            <w:r w:rsidR="006932C2" w:rsidRPr="0078743D">
              <w:rPr>
                <w:rFonts w:ascii="Arial" w:hAnsi="Arial" w:cs="Arial"/>
                <w:sz w:val="24"/>
                <w:szCs w:val="24"/>
              </w:rPr>
              <w:t>sąlygų</w:t>
            </w:r>
            <w:r w:rsidRPr="0078743D">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78743D" w:rsidRDefault="00774AA5" w:rsidP="00E8359A">
            <w:pPr>
              <w:spacing w:after="0"/>
              <w:jc w:val="both"/>
              <w:rPr>
                <w:rFonts w:ascii="Arial" w:hAnsi="Arial" w:cs="Arial"/>
                <w:iCs/>
                <w:sz w:val="24"/>
                <w:szCs w:val="24"/>
              </w:rPr>
            </w:pPr>
            <w:r w:rsidRPr="0078743D">
              <w:rPr>
                <w:rFonts w:ascii="Arial" w:hAnsi="Arial" w:cs="Arial"/>
                <w:iCs/>
                <w:sz w:val="24"/>
                <w:szCs w:val="24"/>
              </w:rPr>
              <w:t>NETAIKOMA</w:t>
            </w:r>
          </w:p>
        </w:tc>
        <w:tc>
          <w:tcPr>
            <w:tcW w:w="1275" w:type="dxa"/>
            <w:tcMar>
              <w:top w:w="0" w:type="dxa"/>
              <w:left w:w="108" w:type="dxa"/>
              <w:bottom w:w="0" w:type="dxa"/>
              <w:right w:w="108" w:type="dxa"/>
            </w:tcMar>
          </w:tcPr>
          <w:p w14:paraId="1C7B20C9" w14:textId="2C376875" w:rsidR="00774AA5" w:rsidRPr="0078743D" w:rsidRDefault="00774AA5" w:rsidP="00E8359A">
            <w:pPr>
              <w:spacing w:after="0"/>
              <w:rPr>
                <w:rFonts w:ascii="Arial" w:hAnsi="Arial" w:cs="Arial"/>
                <w:sz w:val="24"/>
                <w:szCs w:val="24"/>
              </w:rPr>
            </w:pPr>
          </w:p>
        </w:tc>
      </w:tr>
      <w:tr w:rsidR="00774AA5" w:rsidRPr="0078743D" w14:paraId="595801DB" w14:textId="77777777" w:rsidTr="00DA1079">
        <w:trPr>
          <w:trHeight w:val="20"/>
        </w:trPr>
        <w:tc>
          <w:tcPr>
            <w:tcW w:w="596" w:type="dxa"/>
            <w:tcMar>
              <w:top w:w="0" w:type="dxa"/>
              <w:left w:w="108" w:type="dxa"/>
              <w:bottom w:w="0" w:type="dxa"/>
              <w:right w:w="108" w:type="dxa"/>
            </w:tcMar>
          </w:tcPr>
          <w:p w14:paraId="7834A329" w14:textId="7DD7B5EE" w:rsidR="00774AA5" w:rsidRPr="0078743D"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78743D" w:rsidRDefault="00774AA5" w:rsidP="00E8359A">
            <w:pPr>
              <w:spacing w:after="0"/>
              <w:rPr>
                <w:rFonts w:ascii="Arial" w:hAnsi="Arial" w:cs="Arial"/>
                <w:sz w:val="24"/>
                <w:szCs w:val="24"/>
              </w:rPr>
            </w:pPr>
            <w:r w:rsidRPr="0078743D">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78743D" w:rsidRDefault="00774AA5" w:rsidP="00E8359A">
            <w:pPr>
              <w:pStyle w:val="Body2"/>
              <w:spacing w:after="0" w:line="276" w:lineRule="auto"/>
              <w:rPr>
                <w:rFonts w:ascii="Arial" w:hAnsi="Arial" w:cs="Arial"/>
                <w:color w:val="auto"/>
                <w:sz w:val="24"/>
                <w:szCs w:val="24"/>
                <w:lang w:val="lt-LT"/>
              </w:rPr>
            </w:pPr>
            <w:r w:rsidRPr="0078743D">
              <w:rPr>
                <w:rFonts w:ascii="Arial" w:hAnsi="Arial" w:cs="Arial"/>
                <w:color w:val="auto"/>
                <w:sz w:val="24"/>
                <w:szCs w:val="24"/>
                <w:lang w:val="lt-LT"/>
              </w:rPr>
              <w:t>NETAIKOMA</w:t>
            </w:r>
          </w:p>
        </w:tc>
        <w:tc>
          <w:tcPr>
            <w:tcW w:w="1275" w:type="dxa"/>
            <w:tcMar>
              <w:top w:w="0" w:type="dxa"/>
              <w:left w:w="108" w:type="dxa"/>
              <w:bottom w:w="0" w:type="dxa"/>
              <w:right w:w="108" w:type="dxa"/>
            </w:tcMar>
          </w:tcPr>
          <w:p w14:paraId="49C9AF54" w14:textId="060712A8" w:rsidR="00774AA5" w:rsidRPr="0078743D" w:rsidRDefault="00774AA5" w:rsidP="00E8359A">
            <w:pPr>
              <w:spacing w:after="0"/>
              <w:rPr>
                <w:rFonts w:ascii="Arial" w:hAnsi="Arial" w:cs="Arial"/>
                <w:sz w:val="24"/>
                <w:szCs w:val="24"/>
              </w:rPr>
            </w:pPr>
          </w:p>
        </w:tc>
      </w:tr>
      <w:tr w:rsidR="00774AA5" w:rsidRPr="0078743D" w14:paraId="712AAA1F" w14:textId="77777777" w:rsidTr="00DA1079">
        <w:trPr>
          <w:trHeight w:val="20"/>
        </w:trPr>
        <w:tc>
          <w:tcPr>
            <w:tcW w:w="596" w:type="dxa"/>
            <w:tcMar>
              <w:top w:w="0" w:type="dxa"/>
              <w:left w:w="108" w:type="dxa"/>
              <w:bottom w:w="0" w:type="dxa"/>
              <w:right w:w="108" w:type="dxa"/>
            </w:tcMar>
          </w:tcPr>
          <w:p w14:paraId="204C0E52" w14:textId="1B708D3D" w:rsidR="00774AA5" w:rsidRPr="0078743D"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78743D" w:rsidRDefault="00774AA5" w:rsidP="00E8359A">
            <w:pPr>
              <w:spacing w:after="0"/>
              <w:rPr>
                <w:rFonts w:ascii="Arial" w:hAnsi="Arial" w:cs="Arial"/>
                <w:bCs/>
                <w:sz w:val="24"/>
                <w:szCs w:val="24"/>
              </w:rPr>
            </w:pPr>
            <w:r w:rsidRPr="0078743D">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78743D" w:rsidRDefault="003B315C" w:rsidP="00E8359A">
            <w:pPr>
              <w:spacing w:after="0"/>
              <w:jc w:val="both"/>
              <w:rPr>
                <w:rFonts w:ascii="Arial" w:hAnsi="Arial" w:cs="Arial"/>
                <w:iCs/>
                <w:sz w:val="24"/>
                <w:szCs w:val="24"/>
              </w:rPr>
            </w:pPr>
            <w:r w:rsidRPr="0078743D">
              <w:rPr>
                <w:rFonts w:ascii="Arial" w:hAnsi="Arial" w:cs="Arial"/>
                <w:iCs/>
                <w:sz w:val="24"/>
                <w:szCs w:val="24"/>
              </w:rPr>
              <w:t>4</w:t>
            </w:r>
            <w:r w:rsidR="00736D34" w:rsidRPr="0078743D">
              <w:rPr>
                <w:rFonts w:ascii="Arial" w:hAnsi="Arial" w:cs="Arial"/>
                <w:iCs/>
                <w:sz w:val="24"/>
                <w:szCs w:val="24"/>
              </w:rPr>
              <w:t xml:space="preserve"> mėnesiai</w:t>
            </w:r>
            <w:r w:rsidR="00774AA5" w:rsidRPr="0078743D">
              <w:rPr>
                <w:rFonts w:ascii="Arial" w:hAnsi="Arial" w:cs="Arial"/>
                <w:iCs/>
                <w:sz w:val="24"/>
                <w:szCs w:val="24"/>
              </w:rPr>
              <w:t xml:space="preserve"> nuo pasiūlymų pateikimo galutinio termino pabaigos</w:t>
            </w:r>
          </w:p>
        </w:tc>
        <w:tc>
          <w:tcPr>
            <w:tcW w:w="1275" w:type="dxa"/>
            <w:tcMar>
              <w:top w:w="0" w:type="dxa"/>
              <w:left w:w="108" w:type="dxa"/>
              <w:bottom w:w="0" w:type="dxa"/>
              <w:right w:w="108" w:type="dxa"/>
            </w:tcMar>
          </w:tcPr>
          <w:p w14:paraId="16D7D59D" w14:textId="7639E1B8" w:rsidR="00774AA5" w:rsidRPr="0078743D" w:rsidRDefault="00774AA5" w:rsidP="00E8359A">
            <w:pPr>
              <w:spacing w:after="0"/>
              <w:rPr>
                <w:rFonts w:ascii="Arial" w:hAnsi="Arial" w:cs="Arial"/>
                <w:sz w:val="24"/>
                <w:szCs w:val="24"/>
              </w:rPr>
            </w:pPr>
          </w:p>
        </w:tc>
      </w:tr>
      <w:tr w:rsidR="00774AA5" w:rsidRPr="0078743D" w14:paraId="046FE48C" w14:textId="77777777" w:rsidTr="00DA1079">
        <w:trPr>
          <w:trHeight w:val="20"/>
        </w:trPr>
        <w:tc>
          <w:tcPr>
            <w:tcW w:w="596" w:type="dxa"/>
            <w:tcMar>
              <w:top w:w="0" w:type="dxa"/>
              <w:left w:w="108" w:type="dxa"/>
              <w:bottom w:w="0" w:type="dxa"/>
              <w:right w:w="108" w:type="dxa"/>
            </w:tcMar>
          </w:tcPr>
          <w:p w14:paraId="0CCD490C" w14:textId="1C5F8541" w:rsidR="00774AA5" w:rsidRPr="0078743D"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78743D" w:rsidRDefault="00774AA5" w:rsidP="00E8359A">
            <w:pPr>
              <w:spacing w:after="0"/>
              <w:rPr>
                <w:rFonts w:ascii="Arial" w:hAnsi="Arial" w:cs="Arial"/>
                <w:bCs/>
                <w:sz w:val="24"/>
                <w:szCs w:val="24"/>
              </w:rPr>
            </w:pPr>
            <w:r w:rsidRPr="0078743D">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Mar>
              <w:top w:w="0" w:type="dxa"/>
              <w:left w:w="108" w:type="dxa"/>
              <w:bottom w:w="0" w:type="dxa"/>
              <w:right w:w="108" w:type="dxa"/>
            </w:tcMar>
          </w:tcPr>
          <w:p w14:paraId="7B010FD3" w14:textId="7A16DE2E" w:rsidR="007E1400" w:rsidRPr="0078743D" w:rsidRDefault="007E1400" w:rsidP="00E8359A">
            <w:pPr>
              <w:spacing w:after="0"/>
              <w:jc w:val="both"/>
              <w:rPr>
                <w:rFonts w:ascii="Arial" w:hAnsi="Arial" w:cs="Arial"/>
                <w:sz w:val="24"/>
                <w:szCs w:val="24"/>
              </w:rPr>
            </w:pPr>
            <w:r w:rsidRPr="0078743D">
              <w:rPr>
                <w:rFonts w:ascii="Arial" w:hAnsi="Arial" w:cs="Arial"/>
                <w:iCs/>
                <w:sz w:val="24"/>
                <w:szCs w:val="24"/>
              </w:rPr>
              <w:t xml:space="preserve">3 (tris) darbo dienas </w:t>
            </w:r>
            <w:r w:rsidRPr="0078743D">
              <w:rPr>
                <w:rFonts w:ascii="Arial" w:hAnsi="Arial" w:cs="Arial"/>
                <w:sz w:val="24"/>
                <w:szCs w:val="24"/>
              </w:rPr>
              <w:t>nuo prašymo gavimo dienos</w:t>
            </w:r>
            <w:r w:rsidR="00D4739C">
              <w:rPr>
                <w:rFonts w:ascii="Arial" w:hAnsi="Arial" w:cs="Arial"/>
                <w:sz w:val="24"/>
                <w:szCs w:val="24"/>
              </w:rPr>
              <w:t xml:space="preserve"> (jei taikoma)</w:t>
            </w:r>
          </w:p>
          <w:p w14:paraId="4DD4DD87" w14:textId="36DF3448" w:rsidR="00774AA5" w:rsidRPr="0078743D" w:rsidRDefault="00774AA5" w:rsidP="00E8359A">
            <w:pPr>
              <w:pStyle w:val="Body2"/>
              <w:spacing w:after="0" w:line="276" w:lineRule="auto"/>
              <w:rPr>
                <w:rFonts w:ascii="Arial" w:hAnsi="Arial" w:cs="Arial"/>
                <w:iCs/>
                <w:sz w:val="24"/>
                <w:szCs w:val="24"/>
                <w:lang w:val="lt-LT"/>
              </w:rPr>
            </w:pPr>
          </w:p>
        </w:tc>
        <w:tc>
          <w:tcPr>
            <w:tcW w:w="1275" w:type="dxa"/>
            <w:tcMar>
              <w:top w:w="0" w:type="dxa"/>
              <w:left w:w="108" w:type="dxa"/>
              <w:bottom w:w="0" w:type="dxa"/>
              <w:right w:w="108" w:type="dxa"/>
            </w:tcMar>
          </w:tcPr>
          <w:p w14:paraId="7A43570F" w14:textId="488EFA2D" w:rsidR="00774AA5" w:rsidRPr="0078743D" w:rsidRDefault="00774AA5" w:rsidP="00E8359A">
            <w:pPr>
              <w:spacing w:after="0"/>
              <w:rPr>
                <w:rFonts w:ascii="Arial" w:hAnsi="Arial" w:cs="Arial"/>
                <w:sz w:val="24"/>
                <w:szCs w:val="24"/>
              </w:rPr>
            </w:pPr>
          </w:p>
        </w:tc>
      </w:tr>
      <w:tr w:rsidR="00774AA5" w:rsidRPr="0078743D" w14:paraId="1F2EA374" w14:textId="77777777" w:rsidTr="00DA1079">
        <w:trPr>
          <w:trHeight w:val="20"/>
        </w:trPr>
        <w:tc>
          <w:tcPr>
            <w:tcW w:w="596" w:type="dxa"/>
            <w:tcMar>
              <w:top w:w="0" w:type="dxa"/>
              <w:left w:w="108" w:type="dxa"/>
              <w:bottom w:w="0" w:type="dxa"/>
              <w:right w:w="108" w:type="dxa"/>
            </w:tcMar>
          </w:tcPr>
          <w:p w14:paraId="539F7958" w14:textId="226D3FF6" w:rsidR="00774AA5" w:rsidRPr="0078743D"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78743D" w:rsidRDefault="00774AA5" w:rsidP="00E8359A">
            <w:pPr>
              <w:spacing w:after="0"/>
              <w:rPr>
                <w:rFonts w:ascii="Arial" w:hAnsi="Arial" w:cs="Arial"/>
                <w:bCs/>
                <w:sz w:val="24"/>
                <w:szCs w:val="24"/>
              </w:rPr>
            </w:pPr>
            <w:r w:rsidRPr="0078743D">
              <w:rPr>
                <w:rFonts w:ascii="Arial" w:hAnsi="Arial" w:cs="Arial"/>
                <w:color w:val="000000" w:themeColor="text1"/>
                <w:sz w:val="24"/>
                <w:szCs w:val="24"/>
              </w:rPr>
              <w:t xml:space="preserve">Pasiūlymo galiojimo užtikrinimas pirkimo dalyviui </w:t>
            </w:r>
            <w:r w:rsidRPr="0078743D">
              <w:rPr>
                <w:rFonts w:ascii="Arial" w:hAnsi="Arial" w:cs="Arial"/>
                <w:color w:val="000000" w:themeColor="text1"/>
                <w:sz w:val="24"/>
                <w:szCs w:val="24"/>
              </w:rPr>
              <w:lastRenderedPageBreak/>
              <w:t>grąžinamas (arba atsisakoma teisių į jį) per</w:t>
            </w:r>
          </w:p>
        </w:tc>
        <w:tc>
          <w:tcPr>
            <w:tcW w:w="4253" w:type="dxa"/>
            <w:tcMar>
              <w:top w:w="0" w:type="dxa"/>
              <w:left w:w="108" w:type="dxa"/>
              <w:bottom w:w="0" w:type="dxa"/>
              <w:right w:w="108" w:type="dxa"/>
            </w:tcMar>
          </w:tcPr>
          <w:p w14:paraId="012AA190" w14:textId="36F3EA77" w:rsidR="007E1400" w:rsidRPr="0078743D" w:rsidRDefault="007E1400" w:rsidP="00E8359A">
            <w:pPr>
              <w:spacing w:after="0"/>
              <w:jc w:val="both"/>
              <w:rPr>
                <w:rFonts w:ascii="Arial" w:hAnsi="Arial" w:cs="Arial"/>
                <w:sz w:val="24"/>
                <w:szCs w:val="24"/>
              </w:rPr>
            </w:pPr>
            <w:r w:rsidRPr="0078743D">
              <w:rPr>
                <w:rFonts w:ascii="Arial" w:hAnsi="Arial" w:cs="Arial"/>
                <w:sz w:val="24"/>
                <w:szCs w:val="24"/>
              </w:rPr>
              <w:lastRenderedPageBreak/>
              <w:t>5 (penkias) darbo dienas nuo prašymo gavimo dienos</w:t>
            </w:r>
            <w:r w:rsidR="00D4739C">
              <w:rPr>
                <w:rFonts w:ascii="Arial" w:hAnsi="Arial" w:cs="Arial"/>
                <w:sz w:val="24"/>
                <w:szCs w:val="24"/>
              </w:rPr>
              <w:t xml:space="preserve"> (jei taikoma)</w:t>
            </w:r>
          </w:p>
          <w:p w14:paraId="684369EC" w14:textId="06D354C1" w:rsidR="00774AA5" w:rsidRPr="0078743D" w:rsidRDefault="00774AA5" w:rsidP="00E8359A">
            <w:pPr>
              <w:spacing w:after="0"/>
              <w:jc w:val="both"/>
              <w:rPr>
                <w:rFonts w:ascii="Arial" w:hAnsi="Arial" w:cs="Arial"/>
                <w:color w:val="000000" w:themeColor="text1"/>
                <w:sz w:val="24"/>
                <w:szCs w:val="24"/>
              </w:rPr>
            </w:pPr>
          </w:p>
        </w:tc>
        <w:tc>
          <w:tcPr>
            <w:tcW w:w="1275" w:type="dxa"/>
            <w:tcMar>
              <w:top w:w="0" w:type="dxa"/>
              <w:left w:w="108" w:type="dxa"/>
              <w:bottom w:w="0" w:type="dxa"/>
              <w:right w:w="108" w:type="dxa"/>
            </w:tcMar>
          </w:tcPr>
          <w:p w14:paraId="7D43700D" w14:textId="6637A960" w:rsidR="00774AA5" w:rsidRPr="0078743D" w:rsidRDefault="00774AA5" w:rsidP="00E8359A">
            <w:pPr>
              <w:spacing w:after="0"/>
              <w:rPr>
                <w:rFonts w:ascii="Arial" w:hAnsi="Arial" w:cs="Arial"/>
                <w:sz w:val="24"/>
                <w:szCs w:val="24"/>
              </w:rPr>
            </w:pPr>
          </w:p>
        </w:tc>
      </w:tr>
      <w:tr w:rsidR="00774AA5" w:rsidRPr="0078743D" w14:paraId="6D55395E" w14:textId="77777777" w:rsidTr="00DA1079">
        <w:trPr>
          <w:trHeight w:val="20"/>
        </w:trPr>
        <w:tc>
          <w:tcPr>
            <w:tcW w:w="596" w:type="dxa"/>
            <w:tcMar>
              <w:top w:w="0" w:type="dxa"/>
              <w:left w:w="108" w:type="dxa"/>
              <w:bottom w:w="0" w:type="dxa"/>
              <w:right w:w="108" w:type="dxa"/>
            </w:tcMar>
          </w:tcPr>
          <w:p w14:paraId="5B414F03" w14:textId="2549B1DC" w:rsidR="00774AA5" w:rsidRPr="0078743D"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78743D" w:rsidRDefault="00774AA5" w:rsidP="00E8359A">
            <w:pPr>
              <w:spacing w:after="0"/>
              <w:rPr>
                <w:rFonts w:ascii="Arial" w:hAnsi="Arial" w:cs="Arial"/>
                <w:bCs/>
                <w:sz w:val="24"/>
                <w:szCs w:val="24"/>
              </w:rPr>
            </w:pPr>
            <w:r w:rsidRPr="0078743D">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78743D" w:rsidRDefault="00774AA5" w:rsidP="00E8359A">
            <w:pPr>
              <w:spacing w:after="0"/>
              <w:jc w:val="both"/>
              <w:rPr>
                <w:rFonts w:ascii="Arial" w:hAnsi="Arial" w:cs="Arial"/>
                <w:bCs/>
                <w:sz w:val="24"/>
                <w:szCs w:val="24"/>
              </w:rPr>
            </w:pPr>
            <w:r w:rsidRPr="0078743D">
              <w:rPr>
                <w:rFonts w:ascii="Arial" w:hAnsi="Arial" w:cs="Arial"/>
                <w:bCs/>
                <w:sz w:val="24"/>
                <w:szCs w:val="24"/>
              </w:rPr>
              <w:t>3 (tris) darbo dienas nuo sprendimo priėmimo dienos</w:t>
            </w:r>
          </w:p>
        </w:tc>
        <w:tc>
          <w:tcPr>
            <w:tcW w:w="1275" w:type="dxa"/>
            <w:tcMar>
              <w:top w:w="0" w:type="dxa"/>
              <w:left w:w="108" w:type="dxa"/>
              <w:bottom w:w="0" w:type="dxa"/>
              <w:right w:w="108" w:type="dxa"/>
            </w:tcMar>
          </w:tcPr>
          <w:p w14:paraId="1A133141" w14:textId="16262ED2" w:rsidR="00774AA5" w:rsidRPr="0078743D" w:rsidRDefault="00774AA5" w:rsidP="00E8359A">
            <w:pPr>
              <w:spacing w:after="0"/>
              <w:rPr>
                <w:rFonts w:ascii="Arial" w:hAnsi="Arial" w:cs="Arial"/>
                <w:bCs/>
                <w:sz w:val="24"/>
                <w:szCs w:val="24"/>
              </w:rPr>
            </w:pPr>
          </w:p>
        </w:tc>
      </w:tr>
      <w:tr w:rsidR="00774AA5" w:rsidRPr="0078743D" w14:paraId="59E99749" w14:textId="77777777" w:rsidTr="00DA1079">
        <w:trPr>
          <w:trHeight w:val="20"/>
        </w:trPr>
        <w:tc>
          <w:tcPr>
            <w:tcW w:w="596" w:type="dxa"/>
            <w:tcMar>
              <w:top w:w="0" w:type="dxa"/>
              <w:left w:w="108" w:type="dxa"/>
              <w:bottom w:w="0" w:type="dxa"/>
              <w:right w:w="108" w:type="dxa"/>
            </w:tcMar>
          </w:tcPr>
          <w:p w14:paraId="7986B22C" w14:textId="28A1D23B" w:rsidR="00774AA5" w:rsidRPr="0078743D"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78743D" w:rsidRDefault="00774AA5" w:rsidP="00E8359A">
            <w:pPr>
              <w:spacing w:after="0"/>
              <w:jc w:val="both"/>
              <w:rPr>
                <w:rFonts w:ascii="Arial" w:hAnsi="Arial" w:cs="Arial"/>
                <w:bCs/>
                <w:sz w:val="24"/>
                <w:szCs w:val="24"/>
              </w:rPr>
            </w:pPr>
            <w:r w:rsidRPr="0078743D">
              <w:rPr>
                <w:rFonts w:ascii="Arial" w:hAnsi="Arial" w:cs="Arial"/>
                <w:bCs/>
                <w:sz w:val="24"/>
                <w:szCs w:val="24"/>
              </w:rPr>
              <w:t xml:space="preserve">Perkančioji organizacija pirkimo dalyviams praneša apie priimtą sprendimą nustatyti laimėjusį pasiūlymą, </w:t>
            </w:r>
            <w:r w:rsidRPr="0078743D">
              <w:rPr>
                <w:rFonts w:ascii="Arial" w:hAnsi="Arial" w:cs="Arial"/>
                <w:sz w:val="24"/>
                <w:szCs w:val="24"/>
              </w:rPr>
              <w:t>dėl kurio bus sudaroma</w:t>
            </w:r>
            <w:r w:rsidRPr="0078743D">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78743D" w:rsidRDefault="00CC70B1" w:rsidP="00E8359A">
            <w:pPr>
              <w:spacing w:after="0"/>
              <w:jc w:val="both"/>
              <w:rPr>
                <w:rFonts w:ascii="Arial" w:hAnsi="Arial" w:cs="Arial"/>
                <w:bCs/>
                <w:sz w:val="24"/>
                <w:szCs w:val="24"/>
              </w:rPr>
            </w:pPr>
            <w:r w:rsidRPr="0078743D">
              <w:rPr>
                <w:rFonts w:ascii="Arial" w:hAnsi="Arial" w:cs="Arial"/>
                <w:bCs/>
                <w:sz w:val="24"/>
                <w:szCs w:val="24"/>
              </w:rPr>
              <w:t>3</w:t>
            </w:r>
            <w:r w:rsidR="00774AA5" w:rsidRPr="0078743D">
              <w:rPr>
                <w:rFonts w:ascii="Arial" w:hAnsi="Arial" w:cs="Arial"/>
                <w:bCs/>
                <w:sz w:val="24"/>
                <w:szCs w:val="24"/>
              </w:rPr>
              <w:t xml:space="preserve"> (</w:t>
            </w:r>
            <w:r w:rsidR="00D707AB" w:rsidRPr="0078743D">
              <w:rPr>
                <w:rFonts w:ascii="Arial" w:hAnsi="Arial" w:cs="Arial"/>
                <w:bCs/>
                <w:sz w:val="24"/>
                <w:szCs w:val="24"/>
              </w:rPr>
              <w:t>tris</w:t>
            </w:r>
            <w:r w:rsidR="00774AA5" w:rsidRPr="0078743D">
              <w:rPr>
                <w:rFonts w:ascii="Arial" w:hAnsi="Arial" w:cs="Arial"/>
                <w:bCs/>
                <w:sz w:val="24"/>
                <w:szCs w:val="24"/>
              </w:rPr>
              <w:t>) darbo dienas nuo sprendimo priėmimo dienos</w:t>
            </w:r>
          </w:p>
        </w:tc>
        <w:tc>
          <w:tcPr>
            <w:tcW w:w="1275" w:type="dxa"/>
            <w:tcMar>
              <w:top w:w="0" w:type="dxa"/>
              <w:left w:w="108" w:type="dxa"/>
              <w:bottom w:w="0" w:type="dxa"/>
              <w:right w:w="108" w:type="dxa"/>
            </w:tcMar>
          </w:tcPr>
          <w:p w14:paraId="71FB89FD" w14:textId="2A118ABE" w:rsidR="00774AA5" w:rsidRPr="0078743D" w:rsidRDefault="00774AA5" w:rsidP="00E8359A">
            <w:pPr>
              <w:spacing w:after="0"/>
              <w:rPr>
                <w:rFonts w:ascii="Arial" w:hAnsi="Arial" w:cs="Arial"/>
                <w:sz w:val="24"/>
                <w:szCs w:val="24"/>
              </w:rPr>
            </w:pPr>
          </w:p>
        </w:tc>
      </w:tr>
      <w:tr w:rsidR="00774AA5" w:rsidRPr="0078743D" w14:paraId="5D779D75" w14:textId="77777777" w:rsidTr="00DA1079">
        <w:trPr>
          <w:trHeight w:val="20"/>
        </w:trPr>
        <w:tc>
          <w:tcPr>
            <w:tcW w:w="596" w:type="dxa"/>
            <w:tcMar>
              <w:top w:w="0" w:type="dxa"/>
              <w:left w:w="108" w:type="dxa"/>
              <w:bottom w:w="0" w:type="dxa"/>
              <w:right w:w="108" w:type="dxa"/>
            </w:tcMar>
          </w:tcPr>
          <w:p w14:paraId="715DBD55" w14:textId="53D9A072" w:rsidR="00774AA5" w:rsidRPr="0078743D"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78743D" w:rsidRDefault="00774AA5" w:rsidP="00E8359A">
            <w:pPr>
              <w:spacing w:after="0"/>
              <w:rPr>
                <w:rFonts w:ascii="Arial" w:hAnsi="Arial" w:cs="Arial"/>
                <w:bCs/>
                <w:sz w:val="24"/>
                <w:szCs w:val="24"/>
              </w:rPr>
            </w:pPr>
            <w:r w:rsidRPr="0078743D">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78743D" w:rsidRDefault="00774AA5" w:rsidP="00E8359A">
            <w:pPr>
              <w:spacing w:after="0"/>
              <w:jc w:val="both"/>
              <w:rPr>
                <w:rFonts w:ascii="Arial" w:hAnsi="Arial" w:cs="Arial"/>
                <w:bCs/>
                <w:sz w:val="24"/>
                <w:szCs w:val="24"/>
              </w:rPr>
            </w:pPr>
            <w:r w:rsidRPr="0078743D">
              <w:rPr>
                <w:rFonts w:ascii="Arial" w:hAnsi="Arial" w:cs="Arial"/>
                <w:bCs/>
                <w:sz w:val="24"/>
                <w:szCs w:val="24"/>
              </w:rPr>
              <w:t>15 (penkiolika) dienų nuo pirkimo dalyvio raštu pateikto prašymo gavimo dienos</w:t>
            </w:r>
          </w:p>
        </w:tc>
        <w:tc>
          <w:tcPr>
            <w:tcW w:w="1275" w:type="dxa"/>
            <w:tcMar>
              <w:top w:w="0" w:type="dxa"/>
              <w:left w:w="108" w:type="dxa"/>
              <w:bottom w:w="0" w:type="dxa"/>
              <w:right w:w="108" w:type="dxa"/>
            </w:tcMar>
          </w:tcPr>
          <w:p w14:paraId="7A6A5CD0" w14:textId="36C4D3EC" w:rsidR="00774AA5" w:rsidRPr="0078743D"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78743D" w14:paraId="3739CF2C" w14:textId="77777777" w:rsidTr="00DA1079">
        <w:trPr>
          <w:trHeight w:val="20"/>
        </w:trPr>
        <w:tc>
          <w:tcPr>
            <w:tcW w:w="596" w:type="dxa"/>
            <w:tcMar>
              <w:top w:w="0" w:type="dxa"/>
              <w:left w:w="108" w:type="dxa"/>
              <w:bottom w:w="0" w:type="dxa"/>
              <w:right w:w="108" w:type="dxa"/>
            </w:tcMar>
          </w:tcPr>
          <w:p w14:paraId="50E0821F" w14:textId="51531F71" w:rsidR="00774AA5" w:rsidRPr="0078743D"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78743D" w:rsidRDefault="00774AA5" w:rsidP="00E8359A">
            <w:pPr>
              <w:spacing w:after="0"/>
              <w:jc w:val="both"/>
              <w:rPr>
                <w:rFonts w:ascii="Arial" w:hAnsi="Arial" w:cs="Arial"/>
                <w:bCs/>
                <w:sz w:val="24"/>
                <w:szCs w:val="24"/>
              </w:rPr>
            </w:pPr>
            <w:r w:rsidRPr="0078743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8743D">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78743D" w:rsidRDefault="00774AA5" w:rsidP="00E8359A">
            <w:pPr>
              <w:spacing w:after="0"/>
              <w:jc w:val="both"/>
              <w:rPr>
                <w:rFonts w:ascii="Arial" w:hAnsi="Arial" w:cs="Arial"/>
                <w:sz w:val="24"/>
                <w:szCs w:val="24"/>
              </w:rPr>
            </w:pPr>
            <w:r w:rsidRPr="0078743D">
              <w:rPr>
                <w:rFonts w:ascii="Arial" w:hAnsi="Arial" w:cs="Arial"/>
                <w:sz w:val="24"/>
                <w:szCs w:val="24"/>
              </w:rPr>
              <w:t xml:space="preserve">10 (dešimt) </w:t>
            </w:r>
            <w:r w:rsidR="00C77CAE" w:rsidRPr="0078743D">
              <w:rPr>
                <w:rFonts w:ascii="Arial" w:hAnsi="Arial" w:cs="Arial"/>
                <w:sz w:val="24"/>
                <w:szCs w:val="24"/>
              </w:rPr>
              <w:t>dienų</w:t>
            </w:r>
            <w:r w:rsidR="00FA722A" w:rsidRPr="0078743D">
              <w:rPr>
                <w:rFonts w:ascii="Arial" w:hAnsi="Arial" w:cs="Arial"/>
                <w:sz w:val="24"/>
                <w:szCs w:val="24"/>
              </w:rPr>
              <w:t xml:space="preserve"> </w:t>
            </w:r>
            <w:r w:rsidR="00D65C16" w:rsidRPr="0078743D">
              <w:rPr>
                <w:rFonts w:ascii="Arial" w:hAnsi="Arial" w:cs="Arial"/>
                <w:sz w:val="24"/>
                <w:szCs w:val="24"/>
              </w:rPr>
              <w:t xml:space="preserve">nuo </w:t>
            </w:r>
            <w:r w:rsidR="006C7941" w:rsidRPr="0078743D">
              <w:rPr>
                <w:rFonts w:ascii="Arial" w:eastAsia="Arial" w:hAnsi="Arial" w:cs="Arial"/>
                <w:sz w:val="24"/>
                <w:szCs w:val="24"/>
              </w:rPr>
              <w:t>perkančiosios organizacijos</w:t>
            </w:r>
            <w:r w:rsidR="00D65C16" w:rsidRPr="0078743D">
              <w:rPr>
                <w:rFonts w:ascii="Arial" w:hAnsi="Arial" w:cs="Arial"/>
                <w:sz w:val="24"/>
                <w:szCs w:val="24"/>
              </w:rPr>
              <w:t xml:space="preserve"> pranešimo raštu apie jos priimtą sprendimą išsiuntimo tiekėjams dienos arba nuo paskelbimo apie </w:t>
            </w:r>
            <w:r w:rsidR="006C7941" w:rsidRPr="0078743D">
              <w:rPr>
                <w:rFonts w:ascii="Arial" w:eastAsia="Arial" w:hAnsi="Arial" w:cs="Arial"/>
                <w:sz w:val="24"/>
                <w:szCs w:val="24"/>
              </w:rPr>
              <w:t>perkančiosios organizacijos</w:t>
            </w:r>
            <w:r w:rsidR="00D65C16" w:rsidRPr="0078743D">
              <w:rPr>
                <w:rFonts w:ascii="Arial" w:hAnsi="Arial" w:cs="Arial"/>
                <w:sz w:val="24"/>
                <w:szCs w:val="24"/>
              </w:rPr>
              <w:t xml:space="preserve"> priimtus sprendimus dienos, jei VPĮ nenumato reikalavimo raštu informuoti tiekėjus apie </w:t>
            </w:r>
            <w:r w:rsidR="00D65C16" w:rsidRPr="0078743D">
              <w:rPr>
                <w:rFonts w:ascii="Arial" w:eastAsia="Arial" w:hAnsi="Arial" w:cs="Arial"/>
                <w:sz w:val="24"/>
                <w:szCs w:val="24"/>
              </w:rPr>
              <w:t xml:space="preserve"> </w:t>
            </w:r>
            <w:r w:rsidR="006C7941" w:rsidRPr="0078743D">
              <w:rPr>
                <w:rFonts w:ascii="Arial" w:eastAsia="Arial" w:hAnsi="Arial" w:cs="Arial"/>
                <w:sz w:val="24"/>
                <w:szCs w:val="24"/>
              </w:rPr>
              <w:t>perkančiosios organizacijos</w:t>
            </w:r>
            <w:r w:rsidR="00D65C16" w:rsidRPr="0078743D">
              <w:rPr>
                <w:rFonts w:ascii="Arial" w:hAnsi="Arial" w:cs="Arial"/>
                <w:sz w:val="24"/>
                <w:szCs w:val="24"/>
              </w:rPr>
              <w:t xml:space="preserve"> priimtus sprendimus;</w:t>
            </w:r>
          </w:p>
          <w:p w14:paraId="24167C40" w14:textId="4434CEE0" w:rsidR="00774AA5" w:rsidRPr="0078743D" w:rsidRDefault="00D65C16" w:rsidP="00E8359A">
            <w:pPr>
              <w:spacing w:after="0"/>
              <w:jc w:val="both"/>
              <w:rPr>
                <w:rFonts w:ascii="Arial" w:hAnsi="Arial" w:cs="Arial"/>
                <w:sz w:val="24"/>
                <w:szCs w:val="24"/>
              </w:rPr>
            </w:pPr>
            <w:r w:rsidRPr="0078743D">
              <w:rPr>
                <w:rFonts w:ascii="Arial" w:hAnsi="Arial" w:cs="Arial"/>
                <w:sz w:val="24"/>
                <w:szCs w:val="24"/>
              </w:rPr>
              <w:t>15 (penkiolika) dienų nuo pranešimo išsiuntimo tiekėjams dienos, jeigu šis pranešimas nebuvo siunčiamas elektroninėmis priemonėmis.</w:t>
            </w:r>
          </w:p>
        </w:tc>
        <w:tc>
          <w:tcPr>
            <w:tcW w:w="1275" w:type="dxa"/>
            <w:tcMar>
              <w:top w:w="0" w:type="dxa"/>
              <w:left w:w="108" w:type="dxa"/>
              <w:bottom w:w="0" w:type="dxa"/>
              <w:right w:w="108" w:type="dxa"/>
            </w:tcMar>
          </w:tcPr>
          <w:p w14:paraId="0DA96950" w14:textId="70776E48" w:rsidR="00774AA5" w:rsidRPr="0078743D" w:rsidRDefault="00774AA5" w:rsidP="00E8359A">
            <w:pPr>
              <w:spacing w:after="0"/>
              <w:rPr>
                <w:rFonts w:ascii="Arial" w:hAnsi="Arial" w:cs="Arial"/>
                <w:bCs/>
                <w:sz w:val="24"/>
                <w:szCs w:val="24"/>
              </w:rPr>
            </w:pPr>
          </w:p>
        </w:tc>
      </w:tr>
      <w:tr w:rsidR="00774AA5" w:rsidRPr="0078743D" w14:paraId="1A8FC6DE" w14:textId="77777777" w:rsidTr="00DA1079">
        <w:trPr>
          <w:trHeight w:val="20"/>
        </w:trPr>
        <w:tc>
          <w:tcPr>
            <w:tcW w:w="596" w:type="dxa"/>
            <w:tcMar>
              <w:top w:w="0" w:type="dxa"/>
              <w:left w:w="108" w:type="dxa"/>
              <w:bottom w:w="0" w:type="dxa"/>
              <w:right w:w="108" w:type="dxa"/>
            </w:tcMar>
          </w:tcPr>
          <w:p w14:paraId="3FCD8BCC" w14:textId="19D85D51" w:rsidR="00774AA5" w:rsidRPr="0078743D"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78743D" w:rsidRDefault="00774AA5" w:rsidP="00E8359A">
            <w:pPr>
              <w:spacing w:after="0"/>
              <w:rPr>
                <w:rFonts w:ascii="Arial" w:hAnsi="Arial" w:cs="Arial"/>
                <w:sz w:val="24"/>
                <w:szCs w:val="24"/>
              </w:rPr>
            </w:pPr>
            <w:r w:rsidRPr="0078743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78743D" w:rsidRDefault="00774AA5" w:rsidP="00E8359A">
            <w:pPr>
              <w:spacing w:after="0"/>
              <w:jc w:val="both"/>
              <w:rPr>
                <w:rFonts w:ascii="Arial" w:hAnsi="Arial" w:cs="Arial"/>
                <w:sz w:val="24"/>
                <w:szCs w:val="24"/>
              </w:rPr>
            </w:pPr>
            <w:r w:rsidRPr="0078743D">
              <w:rPr>
                <w:rFonts w:ascii="Arial" w:hAnsi="Arial" w:cs="Arial"/>
                <w:sz w:val="24"/>
                <w:szCs w:val="24"/>
              </w:rPr>
              <w:t>6 (šešias) darbo dienas nuo pretenzijos gavimo dienos</w:t>
            </w:r>
          </w:p>
        </w:tc>
        <w:tc>
          <w:tcPr>
            <w:tcW w:w="1275" w:type="dxa"/>
            <w:tcMar>
              <w:top w:w="0" w:type="dxa"/>
              <w:left w:w="108" w:type="dxa"/>
              <w:bottom w:w="0" w:type="dxa"/>
              <w:right w:w="108" w:type="dxa"/>
            </w:tcMar>
          </w:tcPr>
          <w:p w14:paraId="2E4EA800" w14:textId="424A9933" w:rsidR="00774AA5" w:rsidRPr="0078743D" w:rsidRDefault="00774AA5" w:rsidP="00E8359A">
            <w:pPr>
              <w:spacing w:after="0"/>
              <w:rPr>
                <w:rFonts w:ascii="Arial" w:hAnsi="Arial" w:cs="Arial"/>
                <w:sz w:val="24"/>
                <w:szCs w:val="24"/>
              </w:rPr>
            </w:pPr>
          </w:p>
        </w:tc>
      </w:tr>
      <w:tr w:rsidR="00774AA5" w:rsidRPr="0078743D" w14:paraId="65BDD6BA" w14:textId="77777777" w:rsidTr="00DA1079">
        <w:trPr>
          <w:trHeight w:val="20"/>
        </w:trPr>
        <w:tc>
          <w:tcPr>
            <w:tcW w:w="596" w:type="dxa"/>
            <w:tcMar>
              <w:top w:w="0" w:type="dxa"/>
              <w:left w:w="108" w:type="dxa"/>
              <w:bottom w:w="0" w:type="dxa"/>
              <w:right w:w="108" w:type="dxa"/>
            </w:tcMar>
          </w:tcPr>
          <w:p w14:paraId="18CCF556" w14:textId="1FABF3A4" w:rsidR="00774AA5" w:rsidRPr="0078743D"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78743D" w:rsidRDefault="00774AA5" w:rsidP="00E8359A">
            <w:pPr>
              <w:spacing w:after="0"/>
              <w:rPr>
                <w:rFonts w:ascii="Arial" w:hAnsi="Arial" w:cs="Arial"/>
                <w:bCs/>
                <w:sz w:val="24"/>
                <w:szCs w:val="24"/>
              </w:rPr>
            </w:pPr>
            <w:r w:rsidRPr="0078743D">
              <w:rPr>
                <w:rFonts w:ascii="Arial" w:hAnsi="Arial" w:cs="Arial"/>
                <w:sz w:val="24"/>
                <w:szCs w:val="24"/>
              </w:rPr>
              <w:t xml:space="preserve">Jeigu perkančioji organizacija per nustatytą </w:t>
            </w:r>
            <w:r w:rsidRPr="0078743D">
              <w:rPr>
                <w:rFonts w:ascii="Arial" w:hAnsi="Arial" w:cs="Arial"/>
                <w:sz w:val="24"/>
                <w:szCs w:val="24"/>
              </w:rPr>
              <w:lastRenderedPageBreak/>
              <w:t>terminą neišnagrinėja jai pateiktos pretenzijos, tiekėjas turi teisę pateikti prašymą ar pareikšti ieškinį teismui per</w:t>
            </w:r>
            <w:r w:rsidRPr="0078743D">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78743D" w:rsidRDefault="00774AA5" w:rsidP="00E8359A">
            <w:pPr>
              <w:spacing w:after="0"/>
              <w:jc w:val="both"/>
              <w:rPr>
                <w:rFonts w:ascii="Arial" w:hAnsi="Arial" w:cs="Arial"/>
                <w:sz w:val="24"/>
                <w:szCs w:val="24"/>
              </w:rPr>
            </w:pPr>
            <w:r w:rsidRPr="0078743D">
              <w:rPr>
                <w:rFonts w:ascii="Arial" w:hAnsi="Arial" w:cs="Arial"/>
                <w:sz w:val="24"/>
                <w:szCs w:val="24"/>
              </w:rPr>
              <w:lastRenderedPageBreak/>
              <w:t xml:space="preserve">per 15 (penkiolika) dienų nuo dienos, kurią perkančioji organizacija turėjo </w:t>
            </w:r>
            <w:r w:rsidRPr="0078743D">
              <w:rPr>
                <w:rFonts w:ascii="Arial" w:hAnsi="Arial" w:cs="Arial"/>
                <w:sz w:val="24"/>
                <w:szCs w:val="24"/>
              </w:rPr>
              <w:lastRenderedPageBreak/>
              <w:t>raštu pranešti apie priimtą sprendimą pretenziją pateikusiam tiekėjui,   suinteresuotiems pirkimo dalyviams.</w:t>
            </w:r>
          </w:p>
        </w:tc>
        <w:tc>
          <w:tcPr>
            <w:tcW w:w="1275" w:type="dxa"/>
            <w:tcMar>
              <w:top w:w="0" w:type="dxa"/>
              <w:left w:w="108" w:type="dxa"/>
              <w:bottom w:w="0" w:type="dxa"/>
              <w:right w:w="108" w:type="dxa"/>
            </w:tcMar>
          </w:tcPr>
          <w:p w14:paraId="2FDA5363" w14:textId="6C91B860" w:rsidR="00774AA5" w:rsidRPr="0078743D" w:rsidRDefault="00774AA5" w:rsidP="00E8359A">
            <w:pPr>
              <w:spacing w:after="0"/>
              <w:rPr>
                <w:rFonts w:ascii="Arial" w:hAnsi="Arial" w:cs="Arial"/>
                <w:sz w:val="24"/>
                <w:szCs w:val="24"/>
              </w:rPr>
            </w:pPr>
          </w:p>
        </w:tc>
      </w:tr>
      <w:tr w:rsidR="00774AA5" w:rsidRPr="0078743D" w14:paraId="1EEDC62F" w14:textId="77777777" w:rsidTr="00DA1079">
        <w:trPr>
          <w:trHeight w:val="20"/>
        </w:trPr>
        <w:tc>
          <w:tcPr>
            <w:tcW w:w="596" w:type="dxa"/>
            <w:tcMar>
              <w:top w:w="0" w:type="dxa"/>
              <w:left w:w="108" w:type="dxa"/>
              <w:bottom w:w="0" w:type="dxa"/>
              <w:right w:w="108" w:type="dxa"/>
            </w:tcMar>
          </w:tcPr>
          <w:p w14:paraId="3EE38EA3" w14:textId="7B1FEB4A" w:rsidR="00774AA5" w:rsidRPr="0078743D"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78743D" w:rsidRDefault="00774AA5" w:rsidP="00E8359A">
            <w:pPr>
              <w:spacing w:after="0"/>
              <w:rPr>
                <w:rFonts w:ascii="Arial" w:hAnsi="Arial" w:cs="Arial"/>
                <w:sz w:val="24"/>
                <w:szCs w:val="24"/>
              </w:rPr>
            </w:pPr>
            <w:r w:rsidRPr="0078743D">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78743D" w:rsidRDefault="00774AA5" w:rsidP="00E8359A">
            <w:pPr>
              <w:spacing w:after="0"/>
              <w:jc w:val="both"/>
              <w:rPr>
                <w:rFonts w:ascii="Arial" w:hAnsi="Arial" w:cs="Arial"/>
                <w:sz w:val="24"/>
                <w:szCs w:val="24"/>
              </w:rPr>
            </w:pPr>
            <w:r w:rsidRPr="0078743D">
              <w:rPr>
                <w:rFonts w:ascii="Arial" w:hAnsi="Arial" w:cs="Arial"/>
                <w:bCs/>
                <w:sz w:val="24"/>
                <w:szCs w:val="24"/>
              </w:rPr>
              <w:t>10 (dešimt) dienų</w:t>
            </w:r>
            <w:r w:rsidRPr="0078743D">
              <w:rPr>
                <w:rFonts w:ascii="Arial" w:hAnsi="Arial" w:cs="Arial"/>
                <w:sz w:val="24"/>
                <w:szCs w:val="24"/>
              </w:rPr>
              <w:t xml:space="preserve"> nuo pranešimo apie sprendimą sudaryti sutartį (o jei buv</w:t>
            </w:r>
            <w:r w:rsidR="00087211" w:rsidRPr="0078743D">
              <w:rPr>
                <w:rFonts w:ascii="Arial" w:hAnsi="Arial" w:cs="Arial"/>
                <w:sz w:val="24"/>
                <w:szCs w:val="24"/>
              </w:rPr>
              <w:t>o</w:t>
            </w:r>
            <w:r w:rsidRPr="0078743D">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275" w:type="dxa"/>
            <w:tcMar>
              <w:top w:w="0" w:type="dxa"/>
              <w:left w:w="108" w:type="dxa"/>
              <w:bottom w:w="0" w:type="dxa"/>
              <w:right w:w="108" w:type="dxa"/>
            </w:tcMar>
          </w:tcPr>
          <w:p w14:paraId="61BCB161" w14:textId="39873F9D" w:rsidR="00774AA5" w:rsidRPr="0078743D" w:rsidRDefault="00774AA5" w:rsidP="00E8359A">
            <w:pPr>
              <w:spacing w:after="0"/>
              <w:rPr>
                <w:rFonts w:ascii="Arial" w:hAnsi="Arial" w:cs="Arial"/>
                <w:sz w:val="24"/>
                <w:szCs w:val="24"/>
              </w:rPr>
            </w:pPr>
          </w:p>
        </w:tc>
      </w:tr>
      <w:tr w:rsidR="00451AF7" w:rsidRPr="0078743D" w14:paraId="74B4ACF3" w14:textId="77777777" w:rsidTr="00DA1079">
        <w:trPr>
          <w:trHeight w:val="20"/>
        </w:trPr>
        <w:tc>
          <w:tcPr>
            <w:tcW w:w="596" w:type="dxa"/>
            <w:tcMar>
              <w:top w:w="0" w:type="dxa"/>
              <w:left w:w="108" w:type="dxa"/>
              <w:bottom w:w="0" w:type="dxa"/>
              <w:right w:w="108" w:type="dxa"/>
            </w:tcMar>
          </w:tcPr>
          <w:p w14:paraId="5A1CA8A8" w14:textId="77777777" w:rsidR="00F50C57" w:rsidRPr="0078743D"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78743D" w:rsidRDefault="00F50C57" w:rsidP="00E8359A">
            <w:pPr>
              <w:spacing w:after="0"/>
              <w:rPr>
                <w:rFonts w:ascii="Arial" w:hAnsi="Arial" w:cs="Arial"/>
                <w:sz w:val="24"/>
                <w:szCs w:val="24"/>
              </w:rPr>
            </w:pPr>
            <w:r w:rsidRPr="0078743D">
              <w:rPr>
                <w:rFonts w:ascii="Arial" w:hAnsi="Arial" w:cs="Arial"/>
                <w:sz w:val="24"/>
                <w:szCs w:val="24"/>
              </w:rPr>
              <w:t xml:space="preserve">Jeigu </w:t>
            </w:r>
            <w:r w:rsidR="00F46E88" w:rsidRPr="0078743D">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78743D" w:rsidRDefault="000B4E01" w:rsidP="00E8359A">
            <w:pPr>
              <w:spacing w:after="0"/>
              <w:jc w:val="both"/>
              <w:rPr>
                <w:rFonts w:ascii="Arial" w:hAnsi="Arial" w:cs="Arial"/>
                <w:sz w:val="24"/>
                <w:szCs w:val="24"/>
              </w:rPr>
            </w:pPr>
            <w:r w:rsidRPr="0078743D">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275" w:type="dxa"/>
            <w:tcMar>
              <w:top w:w="0" w:type="dxa"/>
              <w:left w:w="108" w:type="dxa"/>
              <w:bottom w:w="0" w:type="dxa"/>
              <w:right w:w="108" w:type="dxa"/>
            </w:tcMar>
          </w:tcPr>
          <w:p w14:paraId="34B7E883" w14:textId="77777777" w:rsidR="00F50C57" w:rsidRPr="0078743D" w:rsidRDefault="00F50C57" w:rsidP="00E8359A">
            <w:pPr>
              <w:spacing w:after="0"/>
              <w:rPr>
                <w:rFonts w:ascii="Arial" w:hAnsi="Arial" w:cs="Arial"/>
                <w:sz w:val="24"/>
                <w:szCs w:val="24"/>
              </w:rPr>
            </w:pPr>
          </w:p>
        </w:tc>
      </w:tr>
    </w:tbl>
    <w:p w14:paraId="7300D3EE" w14:textId="3EC0B403" w:rsidR="008F59C5" w:rsidRPr="0078743D" w:rsidRDefault="008F59C5" w:rsidP="00E8359A">
      <w:pPr>
        <w:tabs>
          <w:tab w:val="left" w:pos="2977"/>
        </w:tabs>
        <w:spacing w:after="120"/>
        <w:jc w:val="center"/>
        <w:rPr>
          <w:rFonts w:ascii="Arial" w:eastAsia="Calibri" w:hAnsi="Arial" w:cs="Arial"/>
          <w:sz w:val="24"/>
          <w:szCs w:val="24"/>
        </w:rPr>
      </w:pPr>
    </w:p>
    <w:p w14:paraId="19E1673E" w14:textId="54309E3E" w:rsidR="00C60235" w:rsidRPr="0078743D" w:rsidRDefault="008531B2" w:rsidP="003B315C">
      <w:pPr>
        <w:jc w:val="center"/>
        <w:rPr>
          <w:rFonts w:ascii="Arial" w:eastAsia="Calibri" w:hAnsi="Arial" w:cs="Arial"/>
          <w:sz w:val="24"/>
          <w:szCs w:val="24"/>
        </w:rPr>
      </w:pPr>
      <w:r w:rsidRPr="0078743D">
        <w:rPr>
          <w:rFonts w:ascii="Arial" w:hAnsi="Arial" w:cs="Arial"/>
          <w:smallCaps/>
          <w:sz w:val="24"/>
          <w:szCs w:val="24"/>
        </w:rPr>
        <w:t>______________</w:t>
      </w:r>
      <w:bookmarkStart w:id="41" w:name="_Ref38539939"/>
      <w:bookmarkStart w:id="42" w:name="_Ref38541068"/>
      <w:bookmarkStart w:id="43" w:name="_Ref38885053"/>
      <w:bookmarkStart w:id="44" w:name="_Ref38899023"/>
      <w:bookmarkStart w:id="45" w:name="_Toc126333940"/>
      <w:r w:rsidR="00C60235" w:rsidRPr="0078743D">
        <w:rPr>
          <w:rFonts w:ascii="Arial" w:eastAsia="Calibri" w:hAnsi="Arial" w:cs="Arial"/>
          <w:sz w:val="24"/>
          <w:szCs w:val="24"/>
        </w:rPr>
        <w:br w:type="page"/>
      </w:r>
    </w:p>
    <w:p w14:paraId="589E7F40" w14:textId="77777777" w:rsidR="00736D34" w:rsidRPr="0078743D" w:rsidRDefault="003C268F" w:rsidP="00BB5118">
      <w:pPr>
        <w:tabs>
          <w:tab w:val="left" w:pos="2977"/>
        </w:tabs>
        <w:spacing w:after="0"/>
        <w:jc w:val="right"/>
        <w:rPr>
          <w:rFonts w:ascii="Arial" w:eastAsia="Calibri" w:hAnsi="Arial" w:cs="Arial"/>
          <w:sz w:val="24"/>
          <w:szCs w:val="24"/>
        </w:rPr>
      </w:pPr>
      <w:bookmarkStart w:id="46" w:name="_Hlk173919358"/>
      <w:r w:rsidRPr="0078743D">
        <w:rPr>
          <w:rFonts w:ascii="Arial" w:eastAsia="Calibri" w:hAnsi="Arial" w:cs="Arial"/>
          <w:sz w:val="24"/>
          <w:szCs w:val="24"/>
        </w:rPr>
        <w:lastRenderedPageBreak/>
        <w:t>P</w:t>
      </w:r>
      <w:r w:rsidR="008D704D" w:rsidRPr="0078743D">
        <w:rPr>
          <w:rFonts w:ascii="Arial" w:eastAsia="Calibri" w:hAnsi="Arial" w:cs="Arial"/>
          <w:sz w:val="24"/>
          <w:szCs w:val="24"/>
        </w:rPr>
        <w:t xml:space="preserve">irkimo sąlygų </w:t>
      </w:r>
      <w:r w:rsidR="005F0B78" w:rsidRPr="0078743D">
        <w:rPr>
          <w:rFonts w:ascii="Arial" w:eastAsia="Calibri" w:hAnsi="Arial" w:cs="Arial"/>
          <w:sz w:val="24"/>
          <w:szCs w:val="24"/>
        </w:rPr>
        <w:t>2</w:t>
      </w:r>
      <w:r w:rsidR="008D704D" w:rsidRPr="0078743D">
        <w:rPr>
          <w:rFonts w:ascii="Arial" w:eastAsia="Calibri" w:hAnsi="Arial" w:cs="Arial"/>
          <w:sz w:val="24"/>
          <w:szCs w:val="24"/>
        </w:rPr>
        <w:t xml:space="preserve"> priedas </w:t>
      </w:r>
    </w:p>
    <w:p w14:paraId="01D56E47" w14:textId="7B110FF7" w:rsidR="008D704D" w:rsidRPr="0078743D" w:rsidRDefault="008D704D" w:rsidP="00BB5118">
      <w:pPr>
        <w:tabs>
          <w:tab w:val="left" w:pos="2977"/>
        </w:tabs>
        <w:spacing w:after="0"/>
        <w:jc w:val="right"/>
        <w:rPr>
          <w:rFonts w:ascii="Arial" w:eastAsia="Calibri" w:hAnsi="Arial" w:cs="Arial"/>
          <w:sz w:val="24"/>
          <w:szCs w:val="24"/>
        </w:rPr>
      </w:pPr>
      <w:r w:rsidRPr="0078743D">
        <w:rPr>
          <w:rFonts w:ascii="Arial" w:eastAsia="Calibri" w:hAnsi="Arial" w:cs="Arial"/>
          <w:sz w:val="24"/>
          <w:szCs w:val="24"/>
        </w:rPr>
        <w:t>„Techninė specifikacija“</w:t>
      </w:r>
      <w:bookmarkEnd w:id="41"/>
      <w:bookmarkEnd w:id="42"/>
      <w:bookmarkEnd w:id="43"/>
      <w:bookmarkEnd w:id="44"/>
      <w:bookmarkEnd w:id="45"/>
    </w:p>
    <w:bookmarkEnd w:id="46"/>
    <w:p w14:paraId="4228B9BD" w14:textId="77777777" w:rsidR="00216094" w:rsidRPr="0078743D" w:rsidRDefault="00216094" w:rsidP="00BB5118">
      <w:pPr>
        <w:spacing w:after="0"/>
        <w:jc w:val="center"/>
        <w:rPr>
          <w:rFonts w:ascii="Arial" w:hAnsi="Arial" w:cs="Arial"/>
          <w:b/>
          <w:bCs/>
          <w:sz w:val="24"/>
          <w:szCs w:val="24"/>
        </w:rPr>
      </w:pPr>
    </w:p>
    <w:p w14:paraId="332BC89C" w14:textId="2A8EC502" w:rsidR="00216094" w:rsidRPr="0078743D" w:rsidRDefault="00216094" w:rsidP="00BB5118">
      <w:pPr>
        <w:spacing w:after="0"/>
        <w:jc w:val="center"/>
        <w:rPr>
          <w:rFonts w:ascii="Arial" w:hAnsi="Arial" w:cs="Arial"/>
          <w:b/>
          <w:bCs/>
          <w:sz w:val="24"/>
          <w:szCs w:val="24"/>
        </w:rPr>
      </w:pPr>
      <w:r w:rsidRPr="0078743D">
        <w:rPr>
          <w:rFonts w:ascii="Arial" w:hAnsi="Arial" w:cs="Arial"/>
          <w:b/>
          <w:bCs/>
          <w:sz w:val="24"/>
          <w:szCs w:val="24"/>
        </w:rPr>
        <w:t>TECHNINĖ SPECIFIKACIJA</w:t>
      </w:r>
    </w:p>
    <w:p w14:paraId="17011B03" w14:textId="77777777" w:rsidR="00BB5118" w:rsidRPr="0078743D" w:rsidRDefault="00BB5118" w:rsidP="00BB5118">
      <w:pPr>
        <w:spacing w:after="0"/>
        <w:jc w:val="center"/>
        <w:rPr>
          <w:rFonts w:ascii="Arial" w:hAnsi="Arial" w:cs="Arial"/>
          <w:b/>
          <w:bCs/>
          <w:sz w:val="24"/>
          <w:szCs w:val="24"/>
        </w:rPr>
      </w:pPr>
    </w:p>
    <w:p w14:paraId="6D1BC92F" w14:textId="402247C7" w:rsidR="00265055" w:rsidRDefault="0013005D" w:rsidP="00265055">
      <w:pPr>
        <w:spacing w:after="0"/>
        <w:jc w:val="center"/>
        <w:rPr>
          <w:rFonts w:ascii="Arial" w:hAnsi="Arial" w:cs="Arial"/>
          <w:b/>
          <w:bCs/>
          <w:sz w:val="24"/>
          <w:szCs w:val="24"/>
          <w:shd w:val="clear" w:color="auto" w:fill="FFFFFF"/>
        </w:rPr>
      </w:pPr>
      <w:r w:rsidRPr="0013005D">
        <w:rPr>
          <w:rFonts w:ascii="Arial" w:hAnsi="Arial" w:cs="Arial"/>
          <w:b/>
          <w:bCs/>
          <w:sz w:val="24"/>
          <w:szCs w:val="24"/>
          <w:shd w:val="clear" w:color="auto" w:fill="FFFFFF"/>
        </w:rPr>
        <w:t>NEFORMALIOJO ŠVIETIMO IR ELEKTRONINIO MOKINIO PAŽYMĖJIMO VALDYMO SISTEMOS PRIEŽIŪROS PASLAUG</w:t>
      </w:r>
      <w:r w:rsidR="00751867">
        <w:rPr>
          <w:rFonts w:ascii="Arial" w:hAnsi="Arial" w:cs="Arial"/>
          <w:b/>
          <w:bCs/>
          <w:sz w:val="24"/>
          <w:szCs w:val="24"/>
          <w:shd w:val="clear" w:color="auto" w:fill="FFFFFF"/>
        </w:rPr>
        <w:t>OS</w:t>
      </w:r>
      <w:r w:rsidRPr="0013005D">
        <w:rPr>
          <w:rFonts w:ascii="Arial" w:hAnsi="Arial" w:cs="Arial"/>
          <w:b/>
          <w:bCs/>
          <w:sz w:val="24"/>
          <w:szCs w:val="24"/>
          <w:shd w:val="clear" w:color="auto" w:fill="FFFFFF"/>
        </w:rPr>
        <w:t xml:space="preserve"> </w:t>
      </w:r>
    </w:p>
    <w:p w14:paraId="223AC879" w14:textId="77777777" w:rsidR="000E2BD3" w:rsidRPr="001E3D28" w:rsidRDefault="000E2BD3" w:rsidP="000E2BD3">
      <w:pPr>
        <w:spacing w:after="0" w:line="240" w:lineRule="auto"/>
        <w:rPr>
          <w:rFonts w:ascii="Arial" w:eastAsia="Calibri" w:hAnsi="Arial" w:cs="Arial"/>
          <w:b/>
          <w:bCs/>
          <w:szCs w:val="24"/>
        </w:rPr>
      </w:pPr>
    </w:p>
    <w:p w14:paraId="442993B0" w14:textId="77777777" w:rsidR="000E2BD3" w:rsidRPr="002A458A" w:rsidRDefault="000E2BD3" w:rsidP="000E2BD3">
      <w:pPr>
        <w:tabs>
          <w:tab w:val="left" w:pos="8820"/>
        </w:tabs>
        <w:spacing w:after="0" w:line="240" w:lineRule="auto"/>
        <w:ind w:right="638"/>
        <w:jc w:val="center"/>
        <w:rPr>
          <w:rFonts w:ascii="Arial" w:eastAsia="Calibri" w:hAnsi="Arial" w:cs="Arial"/>
          <w:b/>
          <w:bCs/>
          <w:caps/>
          <w:sz w:val="24"/>
          <w:szCs w:val="24"/>
        </w:rPr>
      </w:pPr>
      <w:r w:rsidRPr="002A458A">
        <w:rPr>
          <w:rFonts w:ascii="Arial" w:eastAsia="Calibri" w:hAnsi="Arial" w:cs="Arial"/>
          <w:b/>
          <w:bCs/>
          <w:caps/>
          <w:sz w:val="24"/>
          <w:szCs w:val="24"/>
        </w:rPr>
        <w:t>I. Pirkimo objektas</w:t>
      </w:r>
    </w:p>
    <w:p w14:paraId="0A139697" w14:textId="77777777" w:rsidR="000E2BD3" w:rsidRPr="002A458A" w:rsidRDefault="000E2BD3" w:rsidP="000E2BD3">
      <w:pPr>
        <w:spacing w:after="0" w:line="240" w:lineRule="auto"/>
        <w:jc w:val="both"/>
        <w:rPr>
          <w:rFonts w:ascii="Arial" w:eastAsia="Calibri" w:hAnsi="Arial" w:cs="Arial"/>
          <w:b/>
          <w:bCs/>
          <w:caps/>
          <w:sz w:val="24"/>
          <w:szCs w:val="24"/>
        </w:rPr>
      </w:pPr>
    </w:p>
    <w:p w14:paraId="2C84D58E" w14:textId="226AE89C" w:rsidR="000E2BD3" w:rsidRPr="002A458A" w:rsidRDefault="000E2BD3" w:rsidP="000E2BD3">
      <w:pPr>
        <w:spacing w:after="0" w:line="240" w:lineRule="auto"/>
        <w:ind w:right="310" w:firstLine="709"/>
        <w:jc w:val="both"/>
        <w:rPr>
          <w:rFonts w:ascii="Arial" w:eastAsia="Calibri" w:hAnsi="Arial" w:cs="Arial"/>
          <w:sz w:val="24"/>
          <w:szCs w:val="24"/>
        </w:rPr>
      </w:pPr>
      <w:r w:rsidRPr="002A458A">
        <w:rPr>
          <w:rFonts w:ascii="Arial" w:eastAsia="Calibri" w:hAnsi="Arial" w:cs="Arial"/>
          <w:bCs/>
          <w:caps/>
          <w:sz w:val="24"/>
          <w:szCs w:val="24"/>
        </w:rPr>
        <w:t>1.</w:t>
      </w:r>
      <w:r w:rsidRPr="002A458A">
        <w:rPr>
          <w:rFonts w:ascii="Arial" w:eastAsia="Calibri" w:hAnsi="Arial" w:cs="Arial"/>
          <w:b/>
          <w:sz w:val="24"/>
          <w:szCs w:val="24"/>
        </w:rPr>
        <w:t xml:space="preserve"> </w:t>
      </w:r>
      <w:r w:rsidRPr="002A458A">
        <w:rPr>
          <w:rFonts w:ascii="Arial" w:eastAsia="Calibri" w:hAnsi="Arial" w:cs="Arial"/>
          <w:sz w:val="24"/>
          <w:szCs w:val="24"/>
        </w:rPr>
        <w:t>Pirkimo objektas – neformaliojo švietimo ir elektroninio mokinio pažymėjimo valdymo sistemos priežiūros paslaugos (toliau – Paslaugos) Tauragės rajono savivaldybės (toliau – Perkančioji organizacija) neformaliojo vaikų švietimo įstaigose ir įgyvendina</w:t>
      </w:r>
      <w:r w:rsidR="00751867">
        <w:rPr>
          <w:rFonts w:ascii="Arial" w:eastAsia="Calibri" w:hAnsi="Arial" w:cs="Arial"/>
          <w:sz w:val="24"/>
          <w:szCs w:val="24"/>
        </w:rPr>
        <w:t>n</w:t>
      </w:r>
      <w:r w:rsidRPr="002A458A">
        <w:rPr>
          <w:rFonts w:ascii="Arial" w:eastAsia="Calibri" w:hAnsi="Arial" w:cs="Arial"/>
          <w:sz w:val="24"/>
          <w:szCs w:val="24"/>
        </w:rPr>
        <w:t>t kitų švietimo teikėjų parengtas neformalaus vaikų, mokinių ir suaugusių švietimo programas.</w:t>
      </w:r>
    </w:p>
    <w:p w14:paraId="7F0172FC" w14:textId="77777777" w:rsidR="000E2BD3" w:rsidRPr="002A458A" w:rsidRDefault="000E2BD3" w:rsidP="000E2BD3">
      <w:pPr>
        <w:spacing w:after="0" w:line="240" w:lineRule="auto"/>
        <w:ind w:right="310" w:firstLine="709"/>
        <w:jc w:val="both"/>
        <w:rPr>
          <w:rFonts w:ascii="Arial" w:eastAsia="Calibri" w:hAnsi="Arial" w:cs="Arial"/>
          <w:sz w:val="24"/>
          <w:szCs w:val="24"/>
        </w:rPr>
      </w:pPr>
      <w:r w:rsidRPr="002A458A">
        <w:rPr>
          <w:rFonts w:ascii="Arial" w:eastAsia="Calibri" w:hAnsi="Arial" w:cs="Arial"/>
          <w:sz w:val="24"/>
          <w:szCs w:val="24"/>
        </w:rPr>
        <w:t>2. Tiekėjas privalo užtikrinti visos techninės ir programinės įrangos veikimą ir priežiūrą per Paslaugų teikimo terminą.</w:t>
      </w:r>
      <w:r w:rsidRPr="002A458A">
        <w:rPr>
          <w:rFonts w:ascii="Arial" w:eastAsia="Calibri" w:hAnsi="Arial" w:cs="Arial"/>
          <w:sz w:val="24"/>
          <w:szCs w:val="24"/>
        </w:rPr>
        <w:tab/>
      </w:r>
    </w:p>
    <w:p w14:paraId="75A53BE8" w14:textId="77777777" w:rsidR="000E2BD3" w:rsidRPr="002A458A" w:rsidRDefault="000E2BD3" w:rsidP="000E2BD3">
      <w:pPr>
        <w:spacing w:after="0" w:line="240" w:lineRule="auto"/>
        <w:ind w:right="310" w:firstLine="851"/>
        <w:contextualSpacing/>
        <w:jc w:val="both"/>
        <w:rPr>
          <w:rFonts w:ascii="Arial" w:eastAsia="Calibri" w:hAnsi="Arial" w:cs="Arial"/>
          <w:sz w:val="24"/>
          <w:szCs w:val="24"/>
        </w:rPr>
      </w:pPr>
    </w:p>
    <w:p w14:paraId="5EF837FA" w14:textId="77777777" w:rsidR="000E2BD3" w:rsidRPr="002A458A" w:rsidRDefault="000E2BD3" w:rsidP="000E2BD3">
      <w:pPr>
        <w:spacing w:after="0" w:line="240" w:lineRule="auto"/>
        <w:ind w:right="310"/>
        <w:jc w:val="center"/>
        <w:rPr>
          <w:rFonts w:ascii="Arial" w:eastAsia="Calibri" w:hAnsi="Arial" w:cs="Arial"/>
          <w:b/>
          <w:bCs/>
          <w:caps/>
          <w:sz w:val="24"/>
          <w:szCs w:val="24"/>
        </w:rPr>
      </w:pPr>
      <w:r w:rsidRPr="002A458A">
        <w:rPr>
          <w:rFonts w:ascii="Arial" w:eastAsia="Calibri" w:hAnsi="Arial" w:cs="Arial"/>
          <w:b/>
          <w:bCs/>
          <w:caps/>
          <w:sz w:val="24"/>
          <w:szCs w:val="24"/>
        </w:rPr>
        <w:t>Ii. PAGRINDINĖS SĄVOKOS</w:t>
      </w:r>
    </w:p>
    <w:p w14:paraId="73886608" w14:textId="77777777" w:rsidR="000E2BD3" w:rsidRPr="002A458A" w:rsidRDefault="000E2BD3" w:rsidP="000E2BD3">
      <w:pPr>
        <w:spacing w:after="0" w:line="240" w:lineRule="auto"/>
        <w:ind w:right="310" w:firstLine="720"/>
        <w:contextualSpacing/>
        <w:jc w:val="both"/>
        <w:rPr>
          <w:rFonts w:ascii="Arial" w:eastAsia="Calibri" w:hAnsi="Arial" w:cs="Arial"/>
          <w:sz w:val="24"/>
          <w:szCs w:val="24"/>
        </w:rPr>
      </w:pPr>
    </w:p>
    <w:p w14:paraId="52BF368B" w14:textId="77777777" w:rsidR="000E2BD3" w:rsidRPr="002A458A" w:rsidRDefault="000E2BD3" w:rsidP="000E2BD3">
      <w:pPr>
        <w:spacing w:after="0" w:line="240" w:lineRule="auto"/>
        <w:ind w:right="310" w:firstLine="720"/>
        <w:contextualSpacing/>
        <w:jc w:val="both"/>
        <w:rPr>
          <w:rFonts w:ascii="Arial" w:eastAsia="Calibri" w:hAnsi="Arial" w:cs="Arial"/>
          <w:sz w:val="24"/>
          <w:szCs w:val="24"/>
        </w:rPr>
      </w:pPr>
      <w:r w:rsidRPr="002A458A">
        <w:rPr>
          <w:rFonts w:ascii="Arial" w:eastAsia="Calibri" w:hAnsi="Arial" w:cs="Arial"/>
          <w:sz w:val="24"/>
          <w:szCs w:val="24"/>
        </w:rPr>
        <w:t>3. Specialistas – pedagogas, treneris, dirbantis su mokinių grupėmis arba individualiai su kiekvienu mokiniu.</w:t>
      </w:r>
    </w:p>
    <w:p w14:paraId="0C9C533B" w14:textId="77777777" w:rsidR="000E2BD3" w:rsidRPr="002A458A" w:rsidRDefault="000E2BD3" w:rsidP="000E2BD3">
      <w:pPr>
        <w:spacing w:after="0" w:line="240" w:lineRule="auto"/>
        <w:ind w:right="310" w:firstLine="720"/>
        <w:contextualSpacing/>
        <w:jc w:val="both"/>
        <w:rPr>
          <w:rFonts w:ascii="Arial" w:eastAsia="Calibri" w:hAnsi="Arial" w:cs="Arial"/>
          <w:sz w:val="24"/>
          <w:szCs w:val="24"/>
        </w:rPr>
      </w:pPr>
      <w:r w:rsidRPr="002A458A">
        <w:rPr>
          <w:rFonts w:ascii="Arial" w:eastAsia="Calibri" w:hAnsi="Arial" w:cs="Arial"/>
          <w:sz w:val="24"/>
          <w:szCs w:val="24"/>
        </w:rPr>
        <w:t>4. Kortelė – elektroninė, bekontaktė kortelė:</w:t>
      </w:r>
    </w:p>
    <w:p w14:paraId="6431C504" w14:textId="77777777" w:rsidR="000E2BD3" w:rsidRPr="002A458A" w:rsidRDefault="000E2BD3" w:rsidP="000E2BD3">
      <w:pPr>
        <w:spacing w:after="0" w:line="240" w:lineRule="auto"/>
        <w:ind w:right="310" w:firstLine="720"/>
        <w:contextualSpacing/>
        <w:jc w:val="both"/>
        <w:rPr>
          <w:rFonts w:ascii="Arial" w:eastAsia="Calibri" w:hAnsi="Arial" w:cs="Arial"/>
          <w:sz w:val="24"/>
          <w:szCs w:val="24"/>
        </w:rPr>
      </w:pPr>
      <w:r w:rsidRPr="002A458A">
        <w:rPr>
          <w:rFonts w:ascii="Arial" w:eastAsia="Calibri" w:hAnsi="Arial" w:cs="Arial"/>
          <w:sz w:val="24"/>
          <w:szCs w:val="24"/>
        </w:rPr>
        <w:t>4.1. darbuotojo arba specialisto kortelė, reikalinga darbuotojo identifikavimui sistemoje arba praėjimui pro kontrolės įrenginius;</w:t>
      </w:r>
    </w:p>
    <w:p w14:paraId="64600856" w14:textId="77777777" w:rsidR="000E2BD3" w:rsidRPr="002A458A" w:rsidRDefault="000E2BD3" w:rsidP="000E2BD3">
      <w:pPr>
        <w:spacing w:after="0" w:line="240" w:lineRule="auto"/>
        <w:ind w:right="310" w:firstLine="720"/>
        <w:contextualSpacing/>
        <w:jc w:val="both"/>
        <w:rPr>
          <w:rFonts w:ascii="Arial" w:eastAsia="Calibri" w:hAnsi="Arial" w:cs="Arial"/>
          <w:sz w:val="24"/>
          <w:szCs w:val="24"/>
        </w:rPr>
      </w:pPr>
      <w:r w:rsidRPr="002A458A">
        <w:rPr>
          <w:rFonts w:ascii="Arial" w:eastAsia="Calibri" w:hAnsi="Arial" w:cs="Arial"/>
          <w:sz w:val="24"/>
          <w:szCs w:val="24"/>
        </w:rPr>
        <w:t>4.2. ikimokyklinio ir priešmokyklinio amžiaus vaiko kortelė, reikalinga vaiko identifikavimui sistemoje arba praėjimui pro kontrolės įrenginius;</w:t>
      </w:r>
    </w:p>
    <w:p w14:paraId="532CBBEF" w14:textId="77777777" w:rsidR="000E2BD3" w:rsidRPr="002A458A" w:rsidRDefault="000E2BD3" w:rsidP="000E2BD3">
      <w:pPr>
        <w:spacing w:after="0" w:line="240" w:lineRule="auto"/>
        <w:ind w:right="310" w:firstLine="720"/>
        <w:contextualSpacing/>
        <w:jc w:val="both"/>
        <w:rPr>
          <w:rFonts w:ascii="Arial" w:eastAsia="Calibri" w:hAnsi="Arial" w:cs="Arial"/>
          <w:sz w:val="24"/>
          <w:szCs w:val="24"/>
        </w:rPr>
      </w:pPr>
      <w:r w:rsidRPr="002A458A">
        <w:rPr>
          <w:rFonts w:ascii="Arial" w:eastAsia="Calibri" w:hAnsi="Arial" w:cs="Arial"/>
          <w:sz w:val="24"/>
          <w:szCs w:val="24"/>
        </w:rPr>
        <w:t>4.3. kitų savivaldybių mokinio (arba sportininko) kortelė, reikalinga mokinio (arba sportininko) identifikavimui sistemoje arba praėjimui pro kontrolės įrenginius.</w:t>
      </w:r>
    </w:p>
    <w:p w14:paraId="7632A0DA" w14:textId="77777777" w:rsidR="000E2BD3" w:rsidRPr="002A458A" w:rsidRDefault="000E2BD3" w:rsidP="000E2BD3">
      <w:pPr>
        <w:spacing w:after="0" w:line="240" w:lineRule="auto"/>
        <w:ind w:right="310" w:firstLine="720"/>
        <w:contextualSpacing/>
        <w:jc w:val="both"/>
        <w:rPr>
          <w:rFonts w:ascii="Arial" w:eastAsia="Calibri" w:hAnsi="Arial" w:cs="Arial"/>
          <w:sz w:val="24"/>
          <w:szCs w:val="24"/>
        </w:rPr>
      </w:pPr>
      <w:r w:rsidRPr="002A458A">
        <w:rPr>
          <w:rFonts w:ascii="Arial" w:eastAsia="Calibri" w:hAnsi="Arial" w:cs="Arial"/>
          <w:sz w:val="24"/>
          <w:szCs w:val="24"/>
        </w:rPr>
        <w:t xml:space="preserve">5. Elektroninis mokinio pažymėjimas – užsakovo pateikta ISO 7810 standarto plastikinė kortelė su duomenų laikmena (mikroprocesoriumi), atitinkanti ISO/IEC 14443 </w:t>
      </w:r>
      <w:proofErr w:type="spellStart"/>
      <w:r w:rsidRPr="002A458A">
        <w:rPr>
          <w:rFonts w:ascii="Arial" w:eastAsia="Calibri" w:hAnsi="Arial" w:cs="Arial"/>
          <w:sz w:val="24"/>
          <w:szCs w:val="24"/>
        </w:rPr>
        <w:t>Part</w:t>
      </w:r>
      <w:proofErr w:type="spellEnd"/>
      <w:r w:rsidRPr="002A458A">
        <w:rPr>
          <w:rFonts w:ascii="Arial" w:eastAsia="Calibri" w:hAnsi="Arial" w:cs="Arial"/>
          <w:sz w:val="24"/>
          <w:szCs w:val="24"/>
        </w:rPr>
        <w:t xml:space="preserve"> 1 arba lygiaverčius bei aukštesnius reikalavimus, turinti technologinės apsaugos priemones. UID – unikalus gamintojo suteiktas elektroninio mokinio pažymėjimo (arba kitų bekontakčių kortelių) kodas.</w:t>
      </w:r>
    </w:p>
    <w:p w14:paraId="0F51D405" w14:textId="77777777" w:rsidR="000E2BD3" w:rsidRPr="002A458A" w:rsidRDefault="000E2BD3" w:rsidP="000E2BD3">
      <w:pPr>
        <w:spacing w:after="0" w:line="240" w:lineRule="auto"/>
        <w:ind w:right="310" w:firstLine="720"/>
        <w:contextualSpacing/>
        <w:jc w:val="both"/>
        <w:rPr>
          <w:rFonts w:ascii="Arial" w:eastAsia="Calibri" w:hAnsi="Arial" w:cs="Arial"/>
          <w:sz w:val="24"/>
          <w:szCs w:val="24"/>
        </w:rPr>
      </w:pPr>
      <w:r w:rsidRPr="002A458A">
        <w:rPr>
          <w:rFonts w:ascii="Arial" w:eastAsia="Calibri" w:hAnsi="Arial" w:cs="Arial"/>
          <w:sz w:val="24"/>
          <w:szCs w:val="24"/>
        </w:rPr>
        <w:t>6. EMPVS – Tauragės rajono savivaldybės administracijos įdiegta elektroninio mokinio pažymėjimo valdymo sistema.</w:t>
      </w:r>
    </w:p>
    <w:p w14:paraId="513F6B01" w14:textId="77777777" w:rsidR="000E2BD3" w:rsidRPr="002A458A" w:rsidRDefault="000E2BD3" w:rsidP="000E2BD3">
      <w:pPr>
        <w:spacing w:after="0" w:line="240" w:lineRule="auto"/>
        <w:ind w:right="310" w:firstLine="851"/>
        <w:contextualSpacing/>
        <w:jc w:val="both"/>
        <w:rPr>
          <w:rFonts w:ascii="Arial" w:eastAsia="Calibri" w:hAnsi="Arial" w:cs="Arial"/>
          <w:sz w:val="24"/>
          <w:szCs w:val="24"/>
        </w:rPr>
      </w:pPr>
    </w:p>
    <w:p w14:paraId="08F8DF22" w14:textId="77777777" w:rsidR="000E2BD3" w:rsidRPr="002A458A" w:rsidRDefault="000E2BD3" w:rsidP="000E2BD3">
      <w:pPr>
        <w:spacing w:after="0" w:line="240" w:lineRule="auto"/>
        <w:ind w:right="310"/>
        <w:jc w:val="center"/>
        <w:rPr>
          <w:rFonts w:ascii="Arial" w:eastAsia="Calibri" w:hAnsi="Arial" w:cs="Arial"/>
          <w:b/>
          <w:sz w:val="24"/>
          <w:szCs w:val="24"/>
        </w:rPr>
      </w:pPr>
      <w:r w:rsidRPr="002A458A">
        <w:rPr>
          <w:rFonts w:ascii="Arial" w:eastAsia="Calibri" w:hAnsi="Arial" w:cs="Arial"/>
          <w:b/>
          <w:sz w:val="24"/>
          <w:szCs w:val="24"/>
        </w:rPr>
        <w:t>III. BENDRAS APRAŠYMAS</w:t>
      </w:r>
    </w:p>
    <w:p w14:paraId="4E94BFB1" w14:textId="77777777" w:rsidR="000E2BD3" w:rsidRPr="002A458A" w:rsidRDefault="000E2BD3" w:rsidP="000E2BD3">
      <w:pPr>
        <w:spacing w:after="0" w:line="240" w:lineRule="auto"/>
        <w:ind w:right="310"/>
        <w:rPr>
          <w:rFonts w:ascii="Arial" w:eastAsia="Calibri" w:hAnsi="Arial" w:cs="Arial"/>
          <w:b/>
          <w:sz w:val="24"/>
          <w:szCs w:val="24"/>
        </w:rPr>
      </w:pPr>
    </w:p>
    <w:p w14:paraId="3B8AC6D0" w14:textId="7A6A6416"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7. Sistema užtikrinta centralizuotą mokinių lankomumo kontrolę visose Tauragės rajono neformaliojo švietimo įstaigose ir vykdant kitų švietimo teikėjų parengtas neformalaus vaikų, mokinių ir suaugusiųjų švietimo programas. Kontrolė gali būti atliekama tiek įstaigos patalpose, tiek ir atvirose erdvėse, kur vyksta užsiėmimai (pvz.: stadionai, lauko aikštelės). Mokinių lankomumas fiksuojamas vadovaujantis savarankiškumo principu, t. y.  atvykęs į mokymo įstaigą mokinys privalo pats užsiregistruoti, jeigu užsiėmimas vyksta mokymo įstaigoje, kitu atveju, užsiėmimams vykstant atvirose erdvėse, registravimą atlieka specialistas, vedantis užsiėmimą. Centralizuota neformaliojo švietimo apskaitos sistema ir EMPVS (toliau – Sistema) susideda iš šių dalių: </w:t>
      </w:r>
    </w:p>
    <w:p w14:paraId="55F9E769"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7.1. centrinė duomenų bazė ir jos valdymo įrankis sąrašų vedimui (neformaliojo švietimo programos, mokinių grupės, specialistų grupės, užsiėmimų tvarkaraštis, </w:t>
      </w:r>
      <w:r w:rsidRPr="002A458A">
        <w:rPr>
          <w:rFonts w:ascii="Arial" w:eastAsia="Calibri" w:hAnsi="Arial" w:cs="Arial"/>
          <w:sz w:val="24"/>
          <w:szCs w:val="24"/>
        </w:rPr>
        <w:lastRenderedPageBreak/>
        <w:t>individualių užsiėmimų tvarkaraštis). Kiekviena neformaliojo švietimo įstaiga turi prisijungimus tik prie tos įstaigos apskaitos tvarkymui reikiamų duomenų.</w:t>
      </w:r>
    </w:p>
    <w:p w14:paraId="6F2F9CC8"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7.2. techninė įranga neformaliojo švietimo programas vykdančiose įstaigose (NVŠ);</w:t>
      </w:r>
    </w:p>
    <w:p w14:paraId="109E853E"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7.3 Techninė aplinka – virtualus serveris su Microsoft Windows arba Linux operacinės sistemos naujausia versija.</w:t>
      </w:r>
    </w:p>
    <w:p w14:paraId="2C6A543F"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7.4. EMPVS – mokinio pažymėjimo išdavimo užsakymo ir valdymo platforma.</w:t>
      </w:r>
    </w:p>
    <w:p w14:paraId="062EBB9F" w14:textId="77777777" w:rsidR="000E2BD3" w:rsidRPr="002A458A" w:rsidRDefault="000E2BD3" w:rsidP="000E2BD3">
      <w:pPr>
        <w:spacing w:after="0" w:line="240" w:lineRule="auto"/>
        <w:ind w:right="38" w:firstLine="851"/>
        <w:jc w:val="both"/>
        <w:rPr>
          <w:rFonts w:ascii="Arial" w:eastAsia="Calibri" w:hAnsi="Arial" w:cs="Arial"/>
          <w:sz w:val="24"/>
          <w:szCs w:val="24"/>
        </w:rPr>
      </w:pPr>
      <w:r w:rsidRPr="002A458A">
        <w:rPr>
          <w:rFonts w:ascii="Arial" w:eastAsia="Calibri" w:hAnsi="Arial" w:cs="Arial"/>
          <w:sz w:val="24"/>
          <w:szCs w:val="24"/>
        </w:rPr>
        <w:t xml:space="preserve">  </w:t>
      </w:r>
    </w:p>
    <w:p w14:paraId="49E08838" w14:textId="77777777" w:rsidR="000E2BD3" w:rsidRPr="002A458A" w:rsidRDefault="000E2BD3" w:rsidP="000E2BD3">
      <w:pPr>
        <w:spacing w:after="0" w:line="240" w:lineRule="auto"/>
        <w:ind w:right="38"/>
        <w:jc w:val="center"/>
        <w:rPr>
          <w:rFonts w:ascii="Arial" w:eastAsia="Calibri" w:hAnsi="Arial" w:cs="Arial"/>
          <w:b/>
          <w:sz w:val="24"/>
          <w:szCs w:val="24"/>
        </w:rPr>
      </w:pPr>
      <w:r w:rsidRPr="002A458A">
        <w:rPr>
          <w:rFonts w:ascii="Arial" w:eastAsia="Calibri" w:hAnsi="Arial" w:cs="Arial"/>
          <w:b/>
          <w:sz w:val="24"/>
          <w:szCs w:val="24"/>
        </w:rPr>
        <w:t>IV. ESAMOS SISTEMOS VEIKIMAS IR PALAIKYMAS</w:t>
      </w:r>
    </w:p>
    <w:p w14:paraId="45D6B4CB" w14:textId="77777777" w:rsidR="000E2BD3" w:rsidRPr="002A458A" w:rsidRDefault="000E2BD3" w:rsidP="000E2BD3">
      <w:pPr>
        <w:spacing w:after="0" w:line="240" w:lineRule="auto"/>
        <w:ind w:right="38"/>
        <w:rPr>
          <w:rFonts w:ascii="Arial" w:eastAsia="Calibri" w:hAnsi="Arial" w:cs="Arial"/>
          <w:sz w:val="24"/>
          <w:szCs w:val="24"/>
        </w:rPr>
      </w:pPr>
    </w:p>
    <w:p w14:paraId="58E2B187" w14:textId="77777777" w:rsidR="000E2BD3" w:rsidRPr="002A458A" w:rsidRDefault="000E2BD3" w:rsidP="000E2BD3">
      <w:pPr>
        <w:spacing w:after="0" w:line="240" w:lineRule="auto"/>
        <w:ind w:right="38" w:firstLine="709"/>
        <w:jc w:val="both"/>
        <w:rPr>
          <w:rFonts w:ascii="Arial" w:eastAsia="Calibri" w:hAnsi="Arial" w:cs="Arial"/>
          <w:b/>
          <w:sz w:val="24"/>
          <w:szCs w:val="24"/>
        </w:rPr>
      </w:pPr>
      <w:r w:rsidRPr="002A458A">
        <w:rPr>
          <w:rFonts w:ascii="Arial" w:eastAsia="Calibri" w:hAnsi="Arial" w:cs="Arial"/>
          <w:b/>
          <w:sz w:val="24"/>
          <w:szCs w:val="24"/>
        </w:rPr>
        <w:t>8. Bendrieji veikimo ir priežiūros reikalavimai:</w:t>
      </w:r>
    </w:p>
    <w:p w14:paraId="0BC16376"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8.1. Sistema užtikrina centralizuotą, automatizuotą neformaliojo vaikų švietimo apskaitą naudojant personalizuotus elektroninius mokinio pažymėjimus;</w:t>
      </w:r>
    </w:p>
    <w:p w14:paraId="15114A0F"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8.2. mokinių sąrašai, mokinio asmeniniai duomenys (vardas, pavardė, gimimo data, nuotrauka) yra perduodami iš mokinio elektroninio pažymėjimo sistemos (EMPVS); </w:t>
      </w:r>
    </w:p>
    <w:p w14:paraId="5352F106"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8.3. yra galimybė įregistruoti visas neformaliojo švietimo programas ir jų grupes;</w:t>
      </w:r>
    </w:p>
    <w:p w14:paraId="2FF54946"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8.4. kiekviena neformaliojo švietimo įstaiga ir NVŠ teikėjas turi jai skirtus prisijungimo duomenis prie sistemos;</w:t>
      </w:r>
    </w:p>
    <w:p w14:paraId="7008D0F4"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8.5. registruojant naują mokinį į tam tikrą grupę, Sistema informuoja neformaliojo švietimo įstaigą apie mokinio registracijas ir užsiėmimus kitose neformaliojo švietimo įstaigose (pavyzdžiui, jeigu mokinys jau lanko būrelį ir nori užsirašyti į Meno mokyklą, Sistema praneša administruojančiam asmeniui, jog mokinys lanko būrelį);</w:t>
      </w:r>
    </w:p>
    <w:p w14:paraId="1D450845"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8.6. kiekviena neformaliojo švietimo įstaiga ir NVŠ teikėjas kontroliuoja ir administruoja mokinių grupių sudėtis ir tvarkaraščius savarankiškai;</w:t>
      </w:r>
    </w:p>
    <w:p w14:paraId="7C5AFAA2"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8.7. jeigu užsiėmimo laikai kartojasi kiekvieną savaitę tuo pačiu metu, yra galimybė suvesti tvarkaraštį visiems metams į priekį; </w:t>
      </w:r>
    </w:p>
    <w:p w14:paraId="494E0233"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8.9. turi būti išlaikyta galimybė prie sistemos prijungti ne mažiau kaip 100 naujų objektų. </w:t>
      </w:r>
    </w:p>
    <w:p w14:paraId="50B7475A"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8.10. Sistema turi galimybę plėsti šios sistemos funkcionalumą ir integruoti ją su kitomis informacinėmis sistemomis: elektroniniu dienynu, elektronine pinigine, praėjimo įrenginiais, kasos skaitytuvais;</w:t>
      </w:r>
    </w:p>
    <w:p w14:paraId="223925F5"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8.11. tvarkaraščių sudarymas ir redagavimas</w:t>
      </w:r>
      <w:r w:rsidRPr="002A458A">
        <w:rPr>
          <w:rFonts w:ascii="Arial" w:hAnsi="Arial" w:cs="Arial"/>
          <w:sz w:val="24"/>
          <w:szCs w:val="24"/>
        </w:rPr>
        <w:t xml:space="preserve">. </w:t>
      </w:r>
      <w:r w:rsidRPr="002A458A">
        <w:rPr>
          <w:rFonts w:ascii="Arial" w:eastAsia="Calibri" w:hAnsi="Arial" w:cs="Arial"/>
          <w:sz w:val="24"/>
          <w:szCs w:val="24"/>
        </w:rPr>
        <w:t>Mokslo metų tvarkaraščio sukūrimas ir valdymas su papildomais filtrais (vykdoma programa, požymiai – grupės, ugdymosi metai ar kt.);</w:t>
      </w:r>
    </w:p>
    <w:p w14:paraId="0571EED1"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8.12. galimybė šalinti įrašytas veiklas tvarkaraštyje būsimuoju laikotarpiu (veiklos, kurios įrašytos tvarkaraštyje yra praeityje, išlieka nepakeistos). Ištrinti užsiėmimą galima ne tik pasirinkus konkretų užsiėmimą, bet įvedus filtrą pagal programą, specialistą, grupę ir pasirinktą periodą;</w:t>
      </w:r>
    </w:p>
    <w:p w14:paraId="7EE36DFC"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8.13. galimybė sukurti individualius užsiėmimus;</w:t>
      </w:r>
    </w:p>
    <w:p w14:paraId="75FF673C"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8.14. temų suvedimas tvarkaraštyje;</w:t>
      </w:r>
    </w:p>
    <w:p w14:paraId="62287164"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8.15. galimybė sukurti/redaguoti/ištrinti programą per WEB sistemą su sistemos administratoriaus prisijungimu bet kokiai įstaigai;</w:t>
      </w:r>
    </w:p>
    <w:p w14:paraId="4492E843"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8.16. faktinis mokinio atsižymėjimo fiksavimas (galimybė fiksuoti vėlavimus ir atvaizduoti tai atskiroje ataskaitoje);</w:t>
      </w:r>
    </w:p>
    <w:p w14:paraId="52E5317F"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8.17. pažymėjimų statuso momentinis pakitimas Sistemoje;</w:t>
      </w:r>
    </w:p>
    <w:p w14:paraId="3DA8C933"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8.18. galimybė redaguoti vykdomą programą per mob. aplikaciją;</w:t>
      </w:r>
    </w:p>
    <w:p w14:paraId="0F3B913B"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8.19. galimybė parsisiųsti mob. aplikaciją iš Google </w:t>
      </w:r>
      <w:proofErr w:type="spellStart"/>
      <w:r w:rsidRPr="002A458A">
        <w:rPr>
          <w:rFonts w:ascii="Arial" w:eastAsia="Calibri" w:hAnsi="Arial" w:cs="Arial"/>
          <w:sz w:val="24"/>
          <w:szCs w:val="24"/>
        </w:rPr>
        <w:t>play</w:t>
      </w:r>
      <w:proofErr w:type="spellEnd"/>
      <w:r w:rsidRPr="002A458A">
        <w:rPr>
          <w:rFonts w:ascii="Arial" w:eastAsia="Calibri" w:hAnsi="Arial" w:cs="Arial"/>
          <w:sz w:val="24"/>
          <w:szCs w:val="24"/>
        </w:rPr>
        <w:t xml:space="preserve"> parduotuvės;</w:t>
      </w:r>
    </w:p>
    <w:p w14:paraId="7B3F46E4" w14:textId="77777777" w:rsidR="000E2BD3" w:rsidRPr="002A458A" w:rsidRDefault="000E2BD3" w:rsidP="000E2BD3">
      <w:pPr>
        <w:spacing w:after="0" w:line="240" w:lineRule="auto"/>
        <w:ind w:right="38" w:firstLine="709"/>
        <w:jc w:val="both"/>
        <w:rPr>
          <w:rFonts w:ascii="Arial" w:hAnsi="Arial" w:cs="Arial"/>
          <w:sz w:val="24"/>
          <w:szCs w:val="24"/>
        </w:rPr>
      </w:pPr>
      <w:r w:rsidRPr="002A458A">
        <w:rPr>
          <w:rFonts w:ascii="Arial" w:eastAsia="Calibri" w:hAnsi="Arial" w:cs="Arial"/>
          <w:sz w:val="24"/>
          <w:szCs w:val="24"/>
        </w:rPr>
        <w:t>8.20. pamokos apskaitos vienetas – akademinės valandos neformalaus ugdymo įstaigoms (be laisvųjų mokytojų)</w:t>
      </w:r>
    </w:p>
    <w:p w14:paraId="458F9D74" w14:textId="77777777" w:rsidR="000E2BD3" w:rsidRPr="002A458A" w:rsidRDefault="000E2BD3" w:rsidP="000E2BD3">
      <w:pPr>
        <w:spacing w:after="0" w:line="240" w:lineRule="auto"/>
        <w:ind w:right="38" w:firstLine="709"/>
        <w:jc w:val="both"/>
        <w:rPr>
          <w:rFonts w:ascii="Arial" w:eastAsia="Calibri" w:hAnsi="Arial" w:cs="Arial"/>
          <w:b/>
          <w:sz w:val="24"/>
          <w:szCs w:val="24"/>
        </w:rPr>
      </w:pPr>
      <w:r w:rsidRPr="002A458A">
        <w:rPr>
          <w:rFonts w:ascii="Arial" w:eastAsia="Calibri" w:hAnsi="Arial" w:cs="Arial"/>
          <w:b/>
          <w:sz w:val="24"/>
          <w:szCs w:val="24"/>
        </w:rPr>
        <w:t>9. Elektroninio mokinio pažymėjimo valdymo sistemos reikalavimai:</w:t>
      </w:r>
    </w:p>
    <w:p w14:paraId="31983219"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9.1. EMPVS turi išlaikyti tokias vartotojų roles:</w:t>
      </w:r>
    </w:p>
    <w:p w14:paraId="36C6C372"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9.1.1. Administratoriaus rolė – visos teisės.</w:t>
      </w:r>
    </w:p>
    <w:p w14:paraId="0244C881"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lastRenderedPageBreak/>
        <w:t>9.1.2. Bendrojo lavinimo mokyklos rolė – teisės reikalingos suvesti/importuoti mokinio pažymėjimo gamybai reikalingus duomenis (vardas, pavardė, nuotrauka, klasė).</w:t>
      </w:r>
    </w:p>
    <w:p w14:paraId="23CCB968"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9.1.3. Neformaliojo švietimo įstaigos ar NVŠ teikėjo rolė – teisės reikalingos administruojant mokinius, kurie lanko užsiėmimus.</w:t>
      </w:r>
    </w:p>
    <w:p w14:paraId="7FF19BA1"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9.1.4. Spausdinimo rolė – sugeneruotų ir patvirtintų pažymėjimų atvaizdavimui ir spausdinimui skirta rolė. </w:t>
      </w:r>
    </w:p>
    <w:p w14:paraId="72EC5FF4" w14:textId="77777777" w:rsidR="000E2BD3" w:rsidRPr="002A458A" w:rsidRDefault="000E2BD3" w:rsidP="000E2BD3">
      <w:pPr>
        <w:spacing w:after="0" w:line="240" w:lineRule="auto"/>
        <w:ind w:right="38" w:firstLine="709"/>
        <w:jc w:val="both"/>
        <w:rPr>
          <w:rFonts w:ascii="Arial" w:eastAsia="Calibri" w:hAnsi="Arial" w:cs="Arial"/>
          <w:b/>
          <w:bCs/>
          <w:sz w:val="24"/>
          <w:szCs w:val="24"/>
        </w:rPr>
      </w:pPr>
      <w:r w:rsidRPr="002A458A">
        <w:rPr>
          <w:rFonts w:ascii="Arial" w:eastAsia="Calibri" w:hAnsi="Arial" w:cs="Arial"/>
          <w:b/>
          <w:bCs/>
          <w:sz w:val="24"/>
          <w:szCs w:val="24"/>
        </w:rPr>
        <w:t>9.2 EMPVS Administratoriaus rolės reikalavimai:</w:t>
      </w:r>
    </w:p>
    <w:p w14:paraId="712A0634"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9.2.1. Pradžios langas – Valdymo skydelis, atvaizduojama bendra informacija apie išduotus pažymėjimus, spausdinamus pažymėjimus ir patvirtinimo laukiančius pažymėjimus (prieš spausdinant pažymėjimą sistemos administratorius turi patvirtinti kiekvieną pažymėjimą).</w:t>
      </w:r>
    </w:p>
    <w:p w14:paraId="743CEEC0"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9.2.2 Galima matyti ir redaguoti visų Tauragės rajono mokinių sąrašą.</w:t>
      </w:r>
    </w:p>
    <w:p w14:paraId="60A03150"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9.2.3. Galima matyti, sukurti ir redaguoti visų sistemos vartotojo sąrašą. </w:t>
      </w:r>
    </w:p>
    <w:p w14:paraId="7C90A3C0"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9.2.4. Galima matyti ir redaguoti visų Neformalaus švietimo įstaigų sąrašą.</w:t>
      </w:r>
    </w:p>
    <w:p w14:paraId="53E6E6D9"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9.2.5. Galima matyti visas ataskaitas ir mokinių sąrašus, kurie lanko neformalaus švietimo įstaigas.</w:t>
      </w:r>
    </w:p>
    <w:p w14:paraId="5C32F476" w14:textId="77777777" w:rsidR="000E2BD3" w:rsidRPr="002A458A" w:rsidRDefault="000E2BD3" w:rsidP="000E2BD3">
      <w:pPr>
        <w:spacing w:after="0" w:line="240" w:lineRule="auto"/>
        <w:ind w:right="38" w:firstLine="709"/>
        <w:jc w:val="both"/>
        <w:rPr>
          <w:rFonts w:ascii="Arial" w:eastAsia="Calibri" w:hAnsi="Arial" w:cs="Arial"/>
          <w:b/>
          <w:bCs/>
          <w:sz w:val="24"/>
          <w:szCs w:val="24"/>
        </w:rPr>
      </w:pPr>
      <w:r w:rsidRPr="002A458A">
        <w:rPr>
          <w:rFonts w:ascii="Arial" w:eastAsia="Calibri" w:hAnsi="Arial" w:cs="Arial"/>
          <w:b/>
          <w:bCs/>
          <w:sz w:val="24"/>
          <w:szCs w:val="24"/>
        </w:rPr>
        <w:t>9.3. EMPVS Bendrojo ugdymo mokyklos rolės reikalavimai:</w:t>
      </w:r>
    </w:p>
    <w:p w14:paraId="29D946B5"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9.3.1. Pradžios langas – mokinių sąrašas.</w:t>
      </w:r>
    </w:p>
    <w:p w14:paraId="0F7A608E"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9.3.2. Mokyklos turi galimybę įvesti mokinio duomenis pavieniui ir importuojant iš CSV formato. Nuotraukas priskiriant kiekvienam vaikui atskirai.</w:t>
      </w:r>
    </w:p>
    <w:p w14:paraId="64D6D00C"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9.3.3. Automatiniai veiksmai su mokinių sąrašais:</w:t>
      </w:r>
    </w:p>
    <w:p w14:paraId="1FF8397F"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9.3.4. mokinių, baigusių mokyklas pašalinimas iš sistemos;</w:t>
      </w:r>
    </w:p>
    <w:p w14:paraId="10C28E83"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9.3.5. mokinių, kurie nesilanko X dienų pašalinimas iš švietimo ir sporto įstaigų;</w:t>
      </w:r>
    </w:p>
    <w:p w14:paraId="12E1F51C" w14:textId="77777777" w:rsidR="000E2BD3" w:rsidRPr="002A458A" w:rsidRDefault="000E2BD3" w:rsidP="000E2BD3">
      <w:pPr>
        <w:spacing w:after="0" w:line="240" w:lineRule="auto"/>
        <w:ind w:right="38" w:firstLine="709"/>
        <w:jc w:val="both"/>
        <w:rPr>
          <w:rFonts w:ascii="Arial" w:eastAsia="Calibri" w:hAnsi="Arial" w:cs="Arial"/>
          <w:b/>
          <w:bCs/>
          <w:sz w:val="24"/>
          <w:szCs w:val="24"/>
        </w:rPr>
      </w:pPr>
      <w:r w:rsidRPr="002A458A">
        <w:rPr>
          <w:rFonts w:ascii="Arial" w:eastAsia="Calibri" w:hAnsi="Arial" w:cs="Arial"/>
          <w:b/>
          <w:bCs/>
          <w:sz w:val="24"/>
          <w:szCs w:val="24"/>
        </w:rPr>
        <w:t>9.4. EMPVS Spausdinimo rolės reikalavimai:</w:t>
      </w:r>
    </w:p>
    <w:p w14:paraId="0184EB86"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9.4.1 Į spausdinimo rolės paskyrą patenka tik tie mokinio pažymėjimo duomenys, kurie patvirtinti Administratoriaus.</w:t>
      </w:r>
    </w:p>
    <w:p w14:paraId="634C1792"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9.4.2. Atspausdinus pažymėjimą turi atsidaryti langas elektroninio pažymėjimo numerio įvedimui, įvedus elektroninio pažymėjimo numerį dingsta iš spausdinimo rolės paskyros.</w:t>
      </w:r>
    </w:p>
    <w:p w14:paraId="7931161A"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9.4.3. Asmuo prisijungęs su spausdinimo rolės prisijungimu gali spausdinti pažymėjimus tiesiai iš sistemos. </w:t>
      </w:r>
    </w:p>
    <w:p w14:paraId="6B29D57C" w14:textId="77777777" w:rsidR="000E2BD3" w:rsidRPr="002A458A" w:rsidRDefault="000E2BD3" w:rsidP="000E2BD3">
      <w:pPr>
        <w:spacing w:after="0" w:line="240" w:lineRule="auto"/>
        <w:ind w:right="38" w:firstLine="709"/>
        <w:jc w:val="both"/>
        <w:rPr>
          <w:rFonts w:ascii="Arial" w:eastAsia="Calibri" w:hAnsi="Arial" w:cs="Arial"/>
          <w:b/>
          <w:bCs/>
          <w:sz w:val="24"/>
          <w:szCs w:val="24"/>
        </w:rPr>
      </w:pPr>
      <w:r w:rsidRPr="002A458A">
        <w:rPr>
          <w:rFonts w:ascii="Arial" w:eastAsia="Calibri" w:hAnsi="Arial" w:cs="Arial"/>
          <w:b/>
          <w:bCs/>
          <w:sz w:val="24"/>
          <w:szCs w:val="24"/>
        </w:rPr>
        <w:t>9.5 Neformaliojo švietimo įstaigos administratoriaus darbo vietos reikalavimai:</w:t>
      </w:r>
    </w:p>
    <w:p w14:paraId="3EEFE192"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9.5. neformaliojo švietimo įstaigos administratorius turi galimybę administruoti:</w:t>
      </w:r>
    </w:p>
    <w:p w14:paraId="13AD6AB2"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9.5.1. mokinių duomenų gavimą iš EMPVS;</w:t>
      </w:r>
    </w:p>
    <w:p w14:paraId="7EE2DB2B"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9.5.3. specialistų duomenų suvedimą, bei jų darbo grafiko nustatymą; </w:t>
      </w:r>
    </w:p>
    <w:p w14:paraId="5FFEFCC7"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9.5.4. naujų mokinių įtraukimą į jiems priskirtas grupes; </w:t>
      </w:r>
    </w:p>
    <w:p w14:paraId="54343762"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9.5.5. mokinių išbraukimą iš grupių;  </w:t>
      </w:r>
    </w:p>
    <w:p w14:paraId="723D8350"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9.5.6. sutarčių generavimą ir spausdinimą;</w:t>
      </w:r>
    </w:p>
    <w:p w14:paraId="3CE396AA"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9.5.7. ataskaitų peržiūrą ir formavimą;</w:t>
      </w:r>
    </w:p>
    <w:p w14:paraId="0217C251"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9.5.8. galimybė mokinius pašalinti grupėmis;</w:t>
      </w:r>
    </w:p>
    <w:p w14:paraId="648646A2"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9.5.9. galimybė keisti mokinių valandų skaičių, ugdymo metus, galiojimo pabaigą grupėmis;</w:t>
      </w:r>
    </w:p>
    <w:p w14:paraId="0E50B150"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9.5.10. filtravimas pagal programą, mokinio pažymėjimo galiojimą, programos galiojimo laiką</w:t>
      </w:r>
    </w:p>
    <w:p w14:paraId="48AF093A"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b/>
          <w:bCs/>
          <w:sz w:val="24"/>
          <w:szCs w:val="24"/>
        </w:rPr>
        <w:t>10</w:t>
      </w:r>
      <w:r w:rsidRPr="002A458A">
        <w:rPr>
          <w:rFonts w:ascii="Arial" w:eastAsia="Calibri" w:hAnsi="Arial" w:cs="Arial"/>
          <w:sz w:val="24"/>
          <w:szCs w:val="24"/>
        </w:rPr>
        <w:t xml:space="preserve">. </w:t>
      </w:r>
      <w:r w:rsidRPr="002A458A">
        <w:rPr>
          <w:rFonts w:ascii="Arial" w:eastAsia="Calibri" w:hAnsi="Arial" w:cs="Arial"/>
          <w:b/>
          <w:sz w:val="24"/>
          <w:szCs w:val="24"/>
        </w:rPr>
        <w:t>Reikalavimai mokinio registracijai realiu laiku:</w:t>
      </w:r>
    </w:p>
    <w:p w14:paraId="7E01D4A0"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10.1. Sistema fiksuoja kiekvieną mokinio apsilankymą neformaliojo švietimo užsiėmime panaudojant mokinio pažymėjimą (nuskaitant elektroninę laikmeną, esančią elektroniniame mokinio pažymėjime);</w:t>
      </w:r>
    </w:p>
    <w:p w14:paraId="2747072C"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10.2. neformaliojo švietimo įstaigos ar NVŠ teikėjo užsiėmimo organizavimo vietoje yra sukonfigūruoti nešiojami nuskaitymo įrenginiai, skirti nuskaityti elektroninį mokinio pažymėjimą;</w:t>
      </w:r>
    </w:p>
    <w:p w14:paraId="6AEADF00"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lastRenderedPageBreak/>
        <w:t>10.3. mokinys negali vienu metu dalyvauti keliuose užsiėmimuose. Bandant užsiregistruoti Sistemoje nepasibaigus užsėmimui, kuriame mokinys yra jau užsiregistravęs, apie tai sistema informuoja mokinį (ir padaro įrašą duomenų bazėje).</w:t>
      </w:r>
    </w:p>
    <w:p w14:paraId="4F79EFCC"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10.4. funkcionalumas leidžiantis atžymėti lankytoją, kuris atvyksta į veiklą ne savo laiku arba mokinys yra iš kitos grupės;</w:t>
      </w:r>
    </w:p>
    <w:p w14:paraId="13F13510"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10.5. Galimybė pažymėti mokinį, jei jis pamiršo EMP arba kortelę:</w:t>
      </w:r>
    </w:p>
    <w:p w14:paraId="278D5306"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10.5.1. specialistas priglaudžia savo kortelę, pasirenka konkretų užsiėmimą ir nuspaudęs „Grupės sudėtis“ mato vaikų sąrašą. Pasirinkęs norimą vaiką specialistas jį užregistruoja be kortelės; </w:t>
      </w:r>
    </w:p>
    <w:p w14:paraId="73B6C719"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10.5.2. mokinio registravimai pagal aukščiau esantį papunktį įtraukiami į atskirą ataskaitą, kurioje matosi, koks mokinys (vaikas) ir kiek kartų buvo pažymėtas, koks specialistas įvedė duomenis;</w:t>
      </w:r>
    </w:p>
    <w:p w14:paraId="4600F395"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10.5.3. rankinių atžymėjimų kiekis yra ribojamas tam tikru konfigūruojamu skaičiumi;</w:t>
      </w:r>
    </w:p>
    <w:p w14:paraId="2D8D6B61"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10.6. nutrūkus sesijai su pagrindiniu serveriu, programėlė kartoja užklausos siuntimą tol, kol įvykis bus sėkmingai užregistruotas. Pakartotinės užklausos yra siunčiamos tam tikrą fiksuotą laiko tarpą. Jei per atitinkamą laiką užklausos nusiųsti nepavyksta, įvykiai kaupiami mobiliajame įrenginyje ir jie išsiunčiami atkūrus ryšio sesiją;</w:t>
      </w:r>
    </w:p>
    <w:p w14:paraId="255D3052"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10.7. registruojant mokinį, Sistema informuoja specialistą apie šiuos įvykius (situacijas):</w:t>
      </w:r>
    </w:p>
    <w:p w14:paraId="03138997"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10.7.1. mokinys sėkmingai užsiregistravo užsiėmime; </w:t>
      </w:r>
    </w:p>
    <w:p w14:paraId="1F922A7E"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10.7.2. mokiniui nepavyko užsiregistruoti;</w:t>
      </w:r>
    </w:p>
    <w:p w14:paraId="4574E5F0"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10.7.3. mokinys nėra priskirtas jokiai iš grupių, kurios gali atlikti registraciją šiuo skaitytuvu;</w:t>
      </w:r>
    </w:p>
    <w:p w14:paraId="30A60194"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10.7.4. mokinys šiuo metu yra kitame užsiėmime – „Mokinys jau užregistruotas kitame būrelyje“;</w:t>
      </w:r>
    </w:p>
    <w:p w14:paraId="6B9758FD"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10.7.5. pažymėjimas yra negaliojantis – „Neaktyvus pažymėjimas“;</w:t>
      </w:r>
    </w:p>
    <w:p w14:paraId="283DD407"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10.7.6. mokinys nėra priskirtas pas specialistą – „Mokinys neturi užsiėmimų su šiuo mokytoju“;</w:t>
      </w:r>
    </w:p>
    <w:p w14:paraId="66FBDC98"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10.7.7. nešiojamame įrenginyje nėra interneto ryšio – „Nėra interneto ryšio“;</w:t>
      </w:r>
    </w:p>
    <w:p w14:paraId="674A9B11"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10.7.8. mokinys registruojamas anksčiau, nei prisiregistravo mokytojas – „Mokytojas nerastas“;</w:t>
      </w:r>
    </w:p>
    <w:p w14:paraId="342BD1F0"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10.7.9. mokinys nėra įtrauktas į įstaigos mokinių sąrašą – „Nežinoma kortelė“;</w:t>
      </w:r>
    </w:p>
    <w:p w14:paraId="1021BA35"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10.7.10. mokinys registruojamas anksčiau nei 30 min. iki renginio pradžios – „Šiuo metu negalima registruotis“;</w:t>
      </w:r>
    </w:p>
    <w:p w14:paraId="78F14ACF"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10.7.11. mokinys registruojamas daugiau nei 30 min. po renginio pabaigos – Šiuo metu negalima registruotis“;</w:t>
      </w:r>
    </w:p>
    <w:p w14:paraId="5BCFD2F2" w14:textId="77777777" w:rsidR="000E2BD3" w:rsidRPr="002A458A" w:rsidRDefault="000E2BD3" w:rsidP="000E2BD3">
      <w:pPr>
        <w:spacing w:after="0" w:line="240" w:lineRule="auto"/>
        <w:ind w:right="38" w:firstLine="709"/>
        <w:jc w:val="both"/>
        <w:rPr>
          <w:rFonts w:ascii="Arial" w:eastAsia="Calibri" w:hAnsi="Arial" w:cs="Arial"/>
          <w:b/>
          <w:bCs/>
          <w:sz w:val="24"/>
          <w:szCs w:val="24"/>
        </w:rPr>
      </w:pPr>
      <w:r w:rsidRPr="002A458A">
        <w:rPr>
          <w:rFonts w:ascii="Arial" w:eastAsia="Calibri" w:hAnsi="Arial" w:cs="Arial"/>
          <w:b/>
          <w:bCs/>
          <w:sz w:val="24"/>
          <w:szCs w:val="24"/>
        </w:rPr>
        <w:t>11. Nuskaitymo įrenginių funkciniai reikalavimai:</w:t>
      </w:r>
    </w:p>
    <w:p w14:paraId="4EDC6F8C"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11.1. </w:t>
      </w:r>
      <w:r w:rsidRPr="002A458A">
        <w:rPr>
          <w:rFonts w:ascii="Arial" w:eastAsia="Calibri" w:hAnsi="Arial" w:cs="Arial"/>
          <w:b/>
          <w:i/>
          <w:sz w:val="24"/>
          <w:szCs w:val="24"/>
        </w:rPr>
        <w:t>nešiojamas nuskaitymo įrenginys:</w:t>
      </w:r>
    </w:p>
    <w:p w14:paraId="79B01B55"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11.1.1. nuskaitymo įrenginys turi aiškią ir suprantamą vartotojo sąsają, Vartotojo sąsaja turi būti lietuvių kalba;</w:t>
      </w:r>
    </w:p>
    <w:p w14:paraId="74158509"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11.1.2. specialistas nešiojamame įrenginyje registruojasi darbuotojo bekontakte kortele, o Sistema automatiškai parenka ir atvaizduoja jo vykdomus užsiėmimus;</w:t>
      </w:r>
    </w:p>
    <w:p w14:paraId="789D9F87"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11.1.3. specialistas pasirenka tikslią jam priskirtą grupę ir į ją registruoja (elektroninio mokinio pažymėjimo pagalba) visus atvykusius mokinius;</w:t>
      </w:r>
    </w:p>
    <w:p w14:paraId="51FE0896"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11.1.4. nešiojamojo įrenginio ekrane specialistas mato atvykusių mokinių sąrašą;</w:t>
      </w:r>
    </w:p>
    <w:p w14:paraId="199C36CA"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11.1.5. pasibaigus užsiėmimui, moksleiviai automatiškai išregistruojami iš sistemos;</w:t>
      </w:r>
    </w:p>
    <w:p w14:paraId="18EEA420" w14:textId="77777777" w:rsidR="000E2BD3" w:rsidRPr="002A458A" w:rsidRDefault="000E2BD3" w:rsidP="000E2BD3">
      <w:pPr>
        <w:spacing w:after="0" w:line="240" w:lineRule="auto"/>
        <w:ind w:right="38" w:firstLine="709"/>
        <w:jc w:val="both"/>
        <w:rPr>
          <w:rFonts w:ascii="Arial" w:eastAsia="Calibri" w:hAnsi="Arial" w:cs="Arial"/>
          <w:b/>
          <w:bCs/>
          <w:sz w:val="24"/>
          <w:szCs w:val="24"/>
        </w:rPr>
      </w:pPr>
      <w:r w:rsidRPr="002A458A">
        <w:rPr>
          <w:rFonts w:ascii="Arial" w:eastAsia="Calibri" w:hAnsi="Arial" w:cs="Arial"/>
          <w:b/>
          <w:bCs/>
          <w:sz w:val="24"/>
          <w:szCs w:val="24"/>
        </w:rPr>
        <w:t>12. Ataskaitos:</w:t>
      </w:r>
    </w:p>
    <w:p w14:paraId="161B10B5" w14:textId="7F4084B0"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12.1. Sistema turi ir privalo išlaikyti lanksčias at</w:t>
      </w:r>
      <w:r w:rsidR="00751867">
        <w:rPr>
          <w:rFonts w:ascii="Arial" w:eastAsia="Calibri" w:hAnsi="Arial" w:cs="Arial"/>
          <w:sz w:val="24"/>
          <w:szCs w:val="24"/>
        </w:rPr>
        <w:t>a</w:t>
      </w:r>
      <w:r w:rsidRPr="002A458A">
        <w:rPr>
          <w:rFonts w:ascii="Arial" w:eastAsia="Calibri" w:hAnsi="Arial" w:cs="Arial"/>
          <w:sz w:val="24"/>
          <w:szCs w:val="24"/>
        </w:rPr>
        <w:t xml:space="preserve">skaitas (atsiradus būtinybei jas koreguoti pagal užsakovo reikalavimą); </w:t>
      </w:r>
    </w:p>
    <w:p w14:paraId="275CA242"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12.2. ataskaitos turi būti centralizuotos vienoje duomenų bazėje;</w:t>
      </w:r>
    </w:p>
    <w:p w14:paraId="27C981CA"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12.3. ataskaitose duomenys atvaizduojami iškart, nelaukiant kitos dienos;</w:t>
      </w:r>
    </w:p>
    <w:p w14:paraId="7884E49E"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12.4. reikalavimai neformaliojo švietimo ataskaitoms:</w:t>
      </w:r>
    </w:p>
    <w:p w14:paraId="1D43711E"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lastRenderedPageBreak/>
        <w:t>12.4.1. mokinių lankomumo ataskaita pagal specialistus (NVŠ teikėjus) pasirinktam periodui (atvaizduojama pagal pasirinktą periodą pagal specialistus ir mokinius);</w:t>
      </w:r>
    </w:p>
    <w:p w14:paraId="3F575F25"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12.4.2. pasirinkto mokinio  ataskaita už periodą (atvaizduojami visi mokinio apsilankymai visuose užsiėmimuose, sugrupuoti pagal neformalaus ugdymo mokymo programą);</w:t>
      </w:r>
    </w:p>
    <w:p w14:paraId="15E9E0B7"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12.4.3. bendra neformaliojo švietimo mokymų programų ataskaita pasirinktai datai, kurioje atvaizduojamos visos mokymo programų grupės bei į jas užsirašę mokiniai (t. y. suminė išraiška, atvaizduojant tik kiekį ir detali ataskaita, atvaizduojant ir grupių sudėtį). </w:t>
      </w:r>
    </w:p>
    <w:p w14:paraId="485E90E4"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12.4.4. lankomumo ataskaita pagal specialistus pasirinktam periodui (atvaizduojama pagal dienas, pagal specialistus ir mokinius);</w:t>
      </w:r>
    </w:p>
    <w:p w14:paraId="6EE94E72"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12.4.5. neformaliojo švietimo įstaigų lankomumo ataskaita pasirinkus įstaigą ir periodą;</w:t>
      </w:r>
    </w:p>
    <w:p w14:paraId="07736088"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12.4.6. ugdytinių, neturinčių Tauragės rajono elektroninio moksleivio pažymėjimo, sąrašas;</w:t>
      </w:r>
    </w:p>
    <w:p w14:paraId="704AF148"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12.4.7. mergaičių ir berniukų ataskaita pagal neformaliojo švietimo įstaigas;</w:t>
      </w:r>
    </w:p>
    <w:p w14:paraId="061759FC"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12.4.8. lankomumo ataskaita (mėnesio) su fiksuota atskaitos suformavimo data;</w:t>
      </w:r>
    </w:p>
    <w:p w14:paraId="48E3D1B8"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12.4.9. rankinio mokinių žymėjimo ataskaita;</w:t>
      </w:r>
    </w:p>
    <w:p w14:paraId="66F14A05"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12.4.10. ataskaitose duomenys atvaizduojami iškart, nelaukiant kitos dienos;</w:t>
      </w:r>
    </w:p>
    <w:p w14:paraId="51B19B46"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12.4.11. kortelių išrašas, atvaizduojamos atspausdintos kortelės;</w:t>
      </w:r>
    </w:p>
    <w:p w14:paraId="259EB721"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12.4.12. tvarkaraščių pakeitimų ataskaita;</w:t>
      </w:r>
    </w:p>
    <w:p w14:paraId="54E439A4"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12.4.13. specialistų tvarkaraščių ataskaita.</w:t>
      </w:r>
    </w:p>
    <w:p w14:paraId="52841B73"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12.5. Priežastys, pateisinančios nelankymą (ataskaitose atvaizduojama paryškintai):</w:t>
      </w:r>
    </w:p>
    <w:p w14:paraId="311DE092"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12.5.1. mokinio liga, patvirtinta tėvų (galimybė nurodyti laikotarpį);</w:t>
      </w:r>
    </w:p>
    <w:p w14:paraId="623D1A0D"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12.5.2. nepalankios oro sąlygos (audra, liūtis, uraganas, žema oro temperatūra 1-4 klasių mokiniams -20 °C, 5-12 klasių -25 °C;</w:t>
      </w:r>
    </w:p>
    <w:p w14:paraId="5D1D5CD5"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12.5.3. epidemijos ir/ar karantino paskelbimas Tauragės rajone;</w:t>
      </w:r>
    </w:p>
    <w:p w14:paraId="4A7F37BD"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12.5.4. mokinio elektroninio pažymėjimo gaminimas (galimybė nurodyti laikotarpį);</w:t>
      </w:r>
    </w:p>
    <w:p w14:paraId="0D8A17C5"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15.5.5. komisijos sprendimu (galimybė nurodyti laikotarpį);</w:t>
      </w:r>
    </w:p>
    <w:p w14:paraId="05BE8656"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12.5.6. dėl Sistemos trukdžių (galimybė nurodyti laikotarpį).</w:t>
      </w:r>
    </w:p>
    <w:p w14:paraId="79343355"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b/>
          <w:bCs/>
          <w:sz w:val="24"/>
          <w:szCs w:val="24"/>
        </w:rPr>
        <w:t>13.</w:t>
      </w:r>
      <w:r w:rsidRPr="002A458A">
        <w:rPr>
          <w:rFonts w:ascii="Arial" w:eastAsia="Calibri" w:hAnsi="Arial" w:cs="Arial"/>
          <w:sz w:val="24"/>
          <w:szCs w:val="24"/>
        </w:rPr>
        <w:t xml:space="preserve"> </w:t>
      </w:r>
      <w:r w:rsidRPr="002A458A">
        <w:rPr>
          <w:rFonts w:ascii="Arial" w:eastAsia="Calibri" w:hAnsi="Arial" w:cs="Arial"/>
          <w:b/>
          <w:sz w:val="24"/>
          <w:szCs w:val="24"/>
        </w:rPr>
        <w:t>Duomenų apsauga ir apsikeitimas su išorinėmis sistemomis:</w:t>
      </w:r>
    </w:p>
    <w:p w14:paraId="62A23684"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13.1. Sistema turi išlaikyti galimybę apsikeisti šia informacija su išorinėmis sistemomis XML arba API (REST tipo API, saugus, stabilus ir dokumentuotas duomenų apsikeitimą su išorinėmis informacinėmis sistemomis) pagalba:</w:t>
      </w:r>
    </w:p>
    <w:p w14:paraId="041262DD"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13.1.1. pasipildyti nauju vartotoju/mokiniu (su visais vartotojo/mokinio atributais); </w:t>
      </w:r>
    </w:p>
    <w:p w14:paraId="506763E5"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13.2. Sistema užtikrina atsarginį duomenų kopijavimą tiek centrinės sistemos, tiek lokaliuose objektuose esančių duomenų rezervinį kopijavimą. </w:t>
      </w:r>
    </w:p>
    <w:p w14:paraId="29701718"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13.3. Sistema atitinka visus Bendrojo duomenų apsaugos reglamento (BDAR) keliamus reikalavimus.</w:t>
      </w:r>
    </w:p>
    <w:p w14:paraId="4C32B176"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13.4. Sistema gali „pamiršti“ asmens duomenis joje panaikinus klientų (vaikų, mokinių) duomenis. </w:t>
      </w:r>
    </w:p>
    <w:p w14:paraId="4FCEC91E"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13.5. Tiekėjas privalo, sistemoje esančius asmens duomenis, tarkyti taip kaip reikalauja galiojantys teisės aktai. </w:t>
      </w:r>
    </w:p>
    <w:p w14:paraId="4B066827" w14:textId="77777777" w:rsidR="000E2BD3" w:rsidRPr="002A458A" w:rsidRDefault="000E2BD3" w:rsidP="000E2BD3">
      <w:pPr>
        <w:spacing w:after="0" w:line="240" w:lineRule="auto"/>
        <w:ind w:right="38" w:firstLine="709"/>
        <w:jc w:val="both"/>
        <w:rPr>
          <w:rFonts w:ascii="Arial" w:eastAsia="Calibri" w:hAnsi="Arial" w:cs="Arial"/>
          <w:b/>
          <w:bCs/>
          <w:sz w:val="24"/>
          <w:szCs w:val="24"/>
        </w:rPr>
      </w:pPr>
      <w:r w:rsidRPr="002A458A">
        <w:rPr>
          <w:rFonts w:ascii="Arial" w:eastAsia="Calibri" w:hAnsi="Arial" w:cs="Arial"/>
          <w:b/>
          <w:bCs/>
          <w:sz w:val="24"/>
          <w:szCs w:val="24"/>
        </w:rPr>
        <w:t xml:space="preserve">14. Saugumo reikalavimai: </w:t>
      </w:r>
    </w:p>
    <w:p w14:paraId="4FD67B5B" w14:textId="77777777" w:rsidR="000E2BD3" w:rsidRPr="002A458A" w:rsidRDefault="000E2BD3" w:rsidP="000E2BD3">
      <w:pPr>
        <w:spacing w:after="0" w:line="240" w:lineRule="auto"/>
        <w:ind w:right="38" w:firstLine="709"/>
        <w:jc w:val="both"/>
        <w:rPr>
          <w:rFonts w:ascii="Arial" w:eastAsia="Calibri" w:hAnsi="Arial" w:cs="Arial"/>
          <w:b/>
          <w:bCs/>
          <w:sz w:val="24"/>
          <w:szCs w:val="24"/>
        </w:rPr>
      </w:pPr>
      <w:r w:rsidRPr="002A458A">
        <w:rPr>
          <w:rFonts w:ascii="Arial" w:eastAsia="Calibri" w:hAnsi="Arial" w:cs="Arial"/>
          <w:sz w:val="24"/>
          <w:szCs w:val="24"/>
        </w:rPr>
        <w:t>14.1. prisijungimai prie Sistemos galimi tik suvedus prisijungimo slaptažodį - kiekvienas programos vartotojas turi tik jam skirtus prisijungimo duomenis;</w:t>
      </w:r>
    </w:p>
    <w:p w14:paraId="72472E11"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14.2. Sistema leidžia suvesti slaptažodį, atitinkantį reikalaujamą saugumą, pavyzdžiui, slaptažodis turi būti sudaromas iš ne mažiau kaip 12 simbolių, panaudojant skaitmenis, mažąsias ir didžiąsias raides;</w:t>
      </w:r>
    </w:p>
    <w:p w14:paraId="2FBF447A"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14.3. nuskaitant elektroninį mokinio pažymėjimą būtina nuskaityti ne tik unikalų elektroninio mokinio pažymėjimo numerį (UID), bet ir informaciją, įrašytą į mokinio pažymėjimo atmintį, taip užtikrinant mokinio pažymėjimo tikrumą;</w:t>
      </w:r>
    </w:p>
    <w:p w14:paraId="57B2D15D"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14.4.</w:t>
      </w:r>
      <w:r w:rsidRPr="002A458A">
        <w:rPr>
          <w:rFonts w:ascii="Arial" w:hAnsi="Arial" w:cs="Arial"/>
          <w:sz w:val="24"/>
          <w:szCs w:val="24"/>
        </w:rPr>
        <w:t xml:space="preserve"> </w:t>
      </w:r>
      <w:r w:rsidRPr="002A458A">
        <w:rPr>
          <w:rFonts w:ascii="Arial" w:eastAsia="Calibri" w:hAnsi="Arial" w:cs="Arial"/>
          <w:sz w:val="24"/>
          <w:szCs w:val="24"/>
        </w:rPr>
        <w:t>mokinio pamiršimas tėvams pareikalavus;</w:t>
      </w:r>
    </w:p>
    <w:p w14:paraId="0216BCD9"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lastRenderedPageBreak/>
        <w:t>14.5. slaptažodžio periodinis keitimas neleidžiant prisijungti nepasikeitus slaptažodžio.</w:t>
      </w:r>
    </w:p>
    <w:p w14:paraId="3D577F10"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14.6. sistemoje turi būti realizuota dviejų faktorių autentifikavimo (2FA) galimybė.</w:t>
      </w:r>
    </w:p>
    <w:p w14:paraId="60B2656D" w14:textId="77777777" w:rsidR="000E2BD3" w:rsidRPr="002A458A" w:rsidRDefault="000E2BD3" w:rsidP="000E2BD3">
      <w:pPr>
        <w:spacing w:after="0" w:line="240" w:lineRule="auto"/>
        <w:ind w:right="38" w:firstLine="709"/>
        <w:jc w:val="both"/>
        <w:rPr>
          <w:rFonts w:ascii="Arial" w:eastAsia="Calibri" w:hAnsi="Arial" w:cs="Arial"/>
          <w:b/>
          <w:bCs/>
          <w:sz w:val="24"/>
          <w:szCs w:val="24"/>
        </w:rPr>
      </w:pPr>
      <w:r w:rsidRPr="002A458A">
        <w:rPr>
          <w:rFonts w:ascii="Arial" w:eastAsia="Calibri" w:hAnsi="Arial" w:cs="Arial"/>
          <w:b/>
          <w:bCs/>
          <w:sz w:val="24"/>
          <w:szCs w:val="24"/>
        </w:rPr>
        <w:t xml:space="preserve">15. Integracija su EMPVS: </w:t>
      </w:r>
    </w:p>
    <w:p w14:paraId="36E9E48F"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15.1. Integracija apima šias funkcijas:</w:t>
      </w:r>
    </w:p>
    <w:p w14:paraId="45F2133F"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15.1.1. kiekvieną kartą naudojant mokinio pažymėjimą, reikia užklausti EMPVS, ar mokinio pažymėjimas yra aktyvus ir galiojantis;</w:t>
      </w:r>
    </w:p>
    <w:p w14:paraId="72D934CC"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15.1.2. visa informacija apie mokinių duomenis turi būti identiška informacijai apie mokinius EMPVS, būtini duomenys: vardas, pavardė, gimimo data, bendrojo ugdymo mokykla, nuotrauka;</w:t>
      </w:r>
    </w:p>
    <w:p w14:paraId="11CB58F1"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15.1.3. perduoti į EMPVS informaciją apie visus elektroninio mokinio pažymėjimo panaudojimus;</w:t>
      </w:r>
    </w:p>
    <w:p w14:paraId="411FDF81"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b/>
          <w:bCs/>
          <w:sz w:val="24"/>
          <w:szCs w:val="24"/>
        </w:rPr>
        <w:t>16. Ryšio reikalavimai:</w:t>
      </w:r>
    </w:p>
    <w:p w14:paraId="7ECE3C6A"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 xml:space="preserve">16.1. Tiekėjas privalo įvertinti neformalaus švietimo įstaigų turimą ryšio srautą ir kokybę (Tauragės rajono teritorijoje) nustatydamas ar tai atitinka Tiekėjo siūlomai Sistemai. Esant nepakankamam srautui, ar kitiems kokybiniams ar kiekybiniams reikalavimams, Tiekėjas turi nusimatyti ir įsivertinti tai savo teikiamame pasiūlyme. </w:t>
      </w:r>
    </w:p>
    <w:p w14:paraId="48F0A592" w14:textId="77777777" w:rsidR="000E2BD3" w:rsidRPr="002A458A" w:rsidRDefault="000E2BD3" w:rsidP="000E2BD3">
      <w:pPr>
        <w:spacing w:after="0" w:line="240" w:lineRule="auto"/>
        <w:ind w:right="38" w:firstLine="709"/>
        <w:jc w:val="both"/>
        <w:rPr>
          <w:rFonts w:ascii="Arial" w:eastAsia="Calibri" w:hAnsi="Arial" w:cs="Arial"/>
          <w:sz w:val="24"/>
          <w:szCs w:val="24"/>
        </w:rPr>
      </w:pPr>
      <w:r w:rsidRPr="002A458A">
        <w:rPr>
          <w:rFonts w:ascii="Arial" w:eastAsia="Calibri" w:hAnsi="Arial" w:cs="Arial"/>
          <w:sz w:val="24"/>
          <w:szCs w:val="24"/>
        </w:rPr>
        <w:t>16.2. tiekėjas turi užtikrinti patikimą ryšio kokybę nešiojamuose įrenginiuose.</w:t>
      </w:r>
    </w:p>
    <w:p w14:paraId="530C9DA4" w14:textId="77777777" w:rsidR="000E2BD3" w:rsidRPr="002A458A" w:rsidRDefault="000E2BD3" w:rsidP="000E2BD3">
      <w:pPr>
        <w:spacing w:after="0" w:line="240" w:lineRule="auto"/>
        <w:ind w:right="38" w:firstLine="709"/>
        <w:jc w:val="both"/>
        <w:rPr>
          <w:rFonts w:ascii="Arial" w:eastAsia="Calibri" w:hAnsi="Arial" w:cs="Arial"/>
          <w:b/>
          <w:sz w:val="24"/>
          <w:szCs w:val="24"/>
        </w:rPr>
      </w:pPr>
      <w:r w:rsidRPr="002A458A">
        <w:rPr>
          <w:rFonts w:ascii="Arial" w:eastAsia="Calibri" w:hAnsi="Arial" w:cs="Arial"/>
          <w:sz w:val="24"/>
          <w:szCs w:val="24"/>
        </w:rPr>
        <w:t>16.3. nešiojamuose įrenginiuose privalo būti blokuojama balso perdavimo funkcija, jeigu  įrenginiai tokią funkciją palaiko.</w:t>
      </w:r>
    </w:p>
    <w:p w14:paraId="260880FC" w14:textId="77777777" w:rsidR="000E2BD3" w:rsidRPr="002A458A" w:rsidRDefault="000E2BD3" w:rsidP="000E2BD3">
      <w:pPr>
        <w:spacing w:after="0" w:line="240" w:lineRule="auto"/>
        <w:jc w:val="both"/>
        <w:rPr>
          <w:rFonts w:ascii="Arial" w:eastAsia="Calibri" w:hAnsi="Arial" w:cs="Arial"/>
          <w:sz w:val="24"/>
          <w:szCs w:val="24"/>
        </w:rPr>
      </w:pPr>
      <w:r w:rsidRPr="002A458A">
        <w:rPr>
          <w:rFonts w:ascii="Arial" w:eastAsia="Calibri" w:hAnsi="Arial" w:cs="Arial"/>
          <w:sz w:val="24"/>
          <w:szCs w:val="24"/>
        </w:rPr>
        <w:t xml:space="preserve">         </w:t>
      </w:r>
    </w:p>
    <w:p w14:paraId="2F49064F" w14:textId="77777777" w:rsidR="000E2BD3" w:rsidRPr="002A458A" w:rsidRDefault="000E2BD3" w:rsidP="000E2BD3">
      <w:pPr>
        <w:spacing w:after="0" w:line="240" w:lineRule="auto"/>
        <w:jc w:val="center"/>
        <w:rPr>
          <w:rFonts w:ascii="Arial" w:eastAsia="Calibri" w:hAnsi="Arial" w:cs="Arial"/>
          <w:b/>
          <w:sz w:val="24"/>
          <w:szCs w:val="24"/>
        </w:rPr>
      </w:pPr>
      <w:r w:rsidRPr="002A458A">
        <w:rPr>
          <w:rFonts w:ascii="Arial" w:eastAsia="Calibri" w:hAnsi="Arial" w:cs="Arial"/>
          <w:b/>
          <w:sz w:val="24"/>
          <w:szCs w:val="24"/>
        </w:rPr>
        <w:t>V. SISTEMOS APTARNAVIMAS</w:t>
      </w:r>
    </w:p>
    <w:p w14:paraId="1F83D879" w14:textId="77777777" w:rsidR="000E2BD3" w:rsidRPr="002A458A" w:rsidRDefault="000E2BD3" w:rsidP="000E2BD3">
      <w:pPr>
        <w:spacing w:after="0" w:line="240" w:lineRule="auto"/>
        <w:rPr>
          <w:rFonts w:ascii="Arial" w:eastAsia="Calibri" w:hAnsi="Arial" w:cs="Arial"/>
          <w:b/>
          <w:sz w:val="24"/>
          <w:szCs w:val="24"/>
        </w:rPr>
      </w:pPr>
    </w:p>
    <w:p w14:paraId="20145048"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17. Tiekėjas privalo įvertinti ir iš anksto  numatyti visus veiksmus, susijusius su sistemos aptarnavimu.</w:t>
      </w:r>
    </w:p>
    <w:p w14:paraId="4658A815" w14:textId="77777777" w:rsidR="000E2BD3" w:rsidRPr="002A458A" w:rsidRDefault="000E2BD3" w:rsidP="000E2BD3">
      <w:pPr>
        <w:tabs>
          <w:tab w:val="left" w:pos="1418"/>
        </w:tabs>
        <w:spacing w:after="0" w:line="240" w:lineRule="auto"/>
        <w:ind w:firstLine="709"/>
        <w:contextualSpacing/>
        <w:jc w:val="both"/>
        <w:rPr>
          <w:rFonts w:ascii="Arial" w:eastAsia="Calibri" w:hAnsi="Arial" w:cs="Arial"/>
          <w:sz w:val="24"/>
          <w:szCs w:val="24"/>
        </w:rPr>
      </w:pPr>
      <w:r w:rsidRPr="002A458A">
        <w:rPr>
          <w:rFonts w:ascii="Arial" w:eastAsia="Calibri" w:hAnsi="Arial" w:cs="Arial"/>
          <w:sz w:val="24"/>
          <w:szCs w:val="24"/>
        </w:rPr>
        <w:t xml:space="preserve">18. Per priežiūros laikotarpį </w:t>
      </w:r>
      <w:r w:rsidRPr="002A458A">
        <w:rPr>
          <w:rFonts w:ascii="Arial" w:eastAsia="Calibri" w:hAnsi="Arial" w:cs="Arial"/>
          <w:bCs/>
          <w:sz w:val="24"/>
          <w:szCs w:val="24"/>
        </w:rPr>
        <w:t>Tiekėjas turi pašalinti visas užregistruotas programinės ir techninės įrangos bei prietaisų klaidas ir netikslumus, jei šios klaidos yra tiesiogiai susijusios su Techninės specifikacijos reikalavimų tenkinimu ir Sistemos infrastruktūros veikimu.</w:t>
      </w:r>
    </w:p>
    <w:p w14:paraId="523503DF" w14:textId="59114B24" w:rsidR="000E2BD3" w:rsidRPr="002A458A" w:rsidRDefault="000E2BD3" w:rsidP="003546E0">
      <w:pPr>
        <w:pStyle w:val="Sraopastraipa"/>
        <w:tabs>
          <w:tab w:val="left" w:pos="1418"/>
        </w:tabs>
        <w:spacing w:after="0" w:line="240" w:lineRule="auto"/>
        <w:ind w:left="0" w:right="-1" w:firstLine="709"/>
        <w:jc w:val="both"/>
        <w:rPr>
          <w:rFonts w:ascii="Arial" w:eastAsia="Calibri" w:hAnsi="Arial" w:cs="Arial"/>
          <w:sz w:val="24"/>
          <w:szCs w:val="24"/>
        </w:rPr>
      </w:pPr>
      <w:r w:rsidRPr="002A458A">
        <w:rPr>
          <w:rFonts w:ascii="Arial" w:eastAsia="Calibri" w:hAnsi="Arial" w:cs="Arial"/>
          <w:sz w:val="24"/>
          <w:szCs w:val="24"/>
        </w:rPr>
        <w:t>19. Tiekėjas turi turėti dedikuotą skambučių centro liniją, kurios pagalba Perkančiosios organizacijos vartotojai turėtų galimybę gauti konsultacijas arba registruoti sistemos sutrikimus. Skambučių centro linijoje turi būti įdiegti sprendimai, užtikrinantys paslaugų teikimo kokybę (detalus skambučių fiksavimas, pokalbių įrašymas ar pan.). Skambučių centro linijos darbo laikas turi apimti ir savaitgalius. T</w:t>
      </w:r>
      <w:r w:rsidR="003546E0">
        <w:rPr>
          <w:rFonts w:ascii="Arial" w:eastAsia="Calibri" w:hAnsi="Arial" w:cs="Arial"/>
          <w:sz w:val="24"/>
          <w:szCs w:val="24"/>
        </w:rPr>
        <w:t>ie</w:t>
      </w:r>
      <w:r w:rsidRPr="002A458A">
        <w:rPr>
          <w:rFonts w:ascii="Arial" w:eastAsia="Calibri" w:hAnsi="Arial" w:cs="Arial"/>
          <w:sz w:val="24"/>
          <w:szCs w:val="24"/>
        </w:rPr>
        <w:t>kėjas pateikia deklaraciją, kurioje nurodytas telefono numeris ir darbo laikas, bei telefono linijos teikėjo pažyma apie tokios paslaugos teikimą ir kokybę užtikrinančias priemones. Skambučių centro linija veikia savaitgaliais, tačiau kritinės problemos savaitgaliais nėra sprendžiamos.</w:t>
      </w:r>
    </w:p>
    <w:p w14:paraId="56E25E79"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20. Tiekėjas turi sudaryti galimybę problemas registruoti ir kitais ryšio kanalais: elektroniniu paštu arba prisijungus prie „</w:t>
      </w:r>
      <w:proofErr w:type="spellStart"/>
      <w:r w:rsidRPr="002A458A">
        <w:rPr>
          <w:rFonts w:ascii="Arial" w:eastAsia="Calibri" w:hAnsi="Arial" w:cs="Arial"/>
          <w:sz w:val="24"/>
          <w:szCs w:val="24"/>
        </w:rPr>
        <w:t>Help-Desk</w:t>
      </w:r>
      <w:proofErr w:type="spellEnd"/>
      <w:r w:rsidRPr="002A458A">
        <w:rPr>
          <w:rFonts w:ascii="Arial" w:eastAsia="Calibri" w:hAnsi="Arial" w:cs="Arial"/>
          <w:sz w:val="24"/>
          <w:szCs w:val="24"/>
        </w:rPr>
        <w:t xml:space="preserve">“ svetainės. </w:t>
      </w:r>
    </w:p>
    <w:p w14:paraId="454F2757"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21. Tiekėjas turi teikti „</w:t>
      </w:r>
      <w:proofErr w:type="spellStart"/>
      <w:r w:rsidRPr="002A458A">
        <w:rPr>
          <w:rFonts w:ascii="Arial" w:eastAsia="Calibri" w:hAnsi="Arial" w:cs="Arial"/>
          <w:sz w:val="24"/>
          <w:szCs w:val="24"/>
        </w:rPr>
        <w:t>On</w:t>
      </w:r>
      <w:proofErr w:type="spellEnd"/>
      <w:r w:rsidRPr="002A458A">
        <w:rPr>
          <w:rFonts w:ascii="Arial" w:eastAsia="Calibri" w:hAnsi="Arial" w:cs="Arial"/>
          <w:sz w:val="24"/>
          <w:szCs w:val="24"/>
        </w:rPr>
        <w:t>-line” aptarnavimą ir įrangos palaikymą ir privalo šalinti eksploatavimo problemas šiais terminais (skaičiuojant nuo informacijos apie problemą pateikimo momento):</w:t>
      </w:r>
    </w:p>
    <w:p w14:paraId="08A51737"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21.1.</w:t>
      </w:r>
      <w:r w:rsidRPr="002A458A">
        <w:rPr>
          <w:rFonts w:ascii="Arial" w:eastAsia="Calibri" w:hAnsi="Arial" w:cs="Arial"/>
          <w:sz w:val="24"/>
          <w:szCs w:val="24"/>
        </w:rPr>
        <w:tab/>
        <w:t>kritinės problemos atveju – ne vėliau kaip per 24 (dvidešimt keturias) valandas;</w:t>
      </w:r>
    </w:p>
    <w:p w14:paraId="40784DF4"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21.2.</w:t>
      </w:r>
      <w:r w:rsidRPr="002A458A">
        <w:rPr>
          <w:rFonts w:ascii="Arial" w:eastAsia="Calibri" w:hAnsi="Arial" w:cs="Arial"/>
          <w:sz w:val="24"/>
          <w:szCs w:val="24"/>
        </w:rPr>
        <w:tab/>
        <w:t>ženklios problemos atveju – ne vėliau kaip per 48 (keturiasdešimt aštuonias) valandas;</w:t>
      </w:r>
    </w:p>
    <w:p w14:paraId="62537396"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21.3.</w:t>
      </w:r>
      <w:r w:rsidRPr="002A458A">
        <w:rPr>
          <w:rFonts w:ascii="Arial" w:eastAsia="Calibri" w:hAnsi="Arial" w:cs="Arial"/>
          <w:sz w:val="24"/>
          <w:szCs w:val="24"/>
        </w:rPr>
        <w:tab/>
        <w:t>nežymios problemos atveju – ne vėliau kaip per 72 (septyniasdešimt dvi) valandas;</w:t>
      </w:r>
    </w:p>
    <w:p w14:paraId="36863B8D" w14:textId="0600E7C1"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w:t>
      </w:r>
      <w:r w:rsidR="003546E0">
        <w:rPr>
          <w:rFonts w:ascii="Arial" w:eastAsia="Calibri" w:hAnsi="Arial" w:cs="Arial"/>
          <w:sz w:val="24"/>
          <w:szCs w:val="24"/>
        </w:rPr>
        <w:t xml:space="preserve">1.4. </w:t>
      </w:r>
      <w:r w:rsidRPr="002A458A">
        <w:rPr>
          <w:rFonts w:ascii="Arial" w:eastAsia="Calibri" w:hAnsi="Arial" w:cs="Arial"/>
          <w:sz w:val="24"/>
          <w:szCs w:val="24"/>
        </w:rPr>
        <w:t>kitais atvejais – ne vėliau kaip per 96 (devyniasdešimt šešias) valandas.</w:t>
      </w:r>
    </w:p>
    <w:p w14:paraId="56A765F1"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22.</w:t>
      </w:r>
      <w:r w:rsidRPr="002A458A">
        <w:rPr>
          <w:rFonts w:ascii="Arial" w:eastAsia="Calibri" w:hAnsi="Arial" w:cs="Arial"/>
          <w:sz w:val="24"/>
          <w:szCs w:val="24"/>
        </w:rPr>
        <w:tab/>
      </w:r>
      <w:r w:rsidRPr="002A458A">
        <w:rPr>
          <w:rFonts w:ascii="Arial" w:eastAsia="Calibri" w:hAnsi="Arial" w:cs="Arial"/>
          <w:b/>
          <w:bCs/>
          <w:sz w:val="24"/>
          <w:szCs w:val="24"/>
        </w:rPr>
        <w:t>Kritiniais gedimais laikomi:</w:t>
      </w:r>
    </w:p>
    <w:p w14:paraId="6EFEA098"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22.1.</w:t>
      </w:r>
      <w:r w:rsidRPr="002A458A">
        <w:rPr>
          <w:rFonts w:ascii="Arial" w:eastAsia="Calibri" w:hAnsi="Arial" w:cs="Arial"/>
          <w:sz w:val="24"/>
          <w:szCs w:val="24"/>
        </w:rPr>
        <w:tab/>
        <w:t>Nepasiekiamas EMP puslapis;</w:t>
      </w:r>
    </w:p>
    <w:p w14:paraId="3963E373"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22.2.</w:t>
      </w:r>
      <w:r w:rsidRPr="002A458A">
        <w:rPr>
          <w:rFonts w:ascii="Arial" w:eastAsia="Calibri" w:hAnsi="Arial" w:cs="Arial"/>
          <w:sz w:val="24"/>
          <w:szCs w:val="24"/>
        </w:rPr>
        <w:tab/>
        <w:t>Neveikia lankomumo žymėjimo aplikacija;</w:t>
      </w:r>
    </w:p>
    <w:p w14:paraId="481992E9"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22.3.</w:t>
      </w:r>
      <w:r w:rsidRPr="002A458A">
        <w:rPr>
          <w:rFonts w:ascii="Arial" w:eastAsia="Calibri" w:hAnsi="Arial" w:cs="Arial"/>
          <w:sz w:val="24"/>
          <w:szCs w:val="24"/>
        </w:rPr>
        <w:tab/>
        <w:t>Mokytojas neturi autorizacijos kodo.</w:t>
      </w:r>
    </w:p>
    <w:p w14:paraId="1825D036"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lastRenderedPageBreak/>
        <w:t>23.</w:t>
      </w:r>
      <w:r w:rsidRPr="002A458A">
        <w:rPr>
          <w:rFonts w:ascii="Arial" w:eastAsia="Calibri" w:hAnsi="Arial" w:cs="Arial"/>
          <w:sz w:val="24"/>
          <w:szCs w:val="24"/>
        </w:rPr>
        <w:tab/>
      </w:r>
      <w:r w:rsidRPr="002A458A">
        <w:rPr>
          <w:rFonts w:ascii="Arial" w:eastAsia="Calibri" w:hAnsi="Arial" w:cs="Arial"/>
          <w:b/>
          <w:bCs/>
          <w:sz w:val="24"/>
          <w:szCs w:val="24"/>
        </w:rPr>
        <w:t>Nekritiniais gedimais laikomi:</w:t>
      </w:r>
    </w:p>
    <w:p w14:paraId="7DB159BE"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23.1.</w:t>
      </w:r>
      <w:r w:rsidRPr="002A458A">
        <w:rPr>
          <w:rFonts w:ascii="Arial" w:eastAsia="Calibri" w:hAnsi="Arial" w:cs="Arial"/>
          <w:sz w:val="24"/>
          <w:szCs w:val="24"/>
        </w:rPr>
        <w:tab/>
        <w:t>Nepavyksta įvesti/koreguoti mokytojo/mokinio;</w:t>
      </w:r>
    </w:p>
    <w:p w14:paraId="17CCBBB9"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23.2.</w:t>
      </w:r>
      <w:r w:rsidRPr="002A458A">
        <w:rPr>
          <w:rFonts w:ascii="Arial" w:eastAsia="Calibri" w:hAnsi="Arial" w:cs="Arial"/>
          <w:sz w:val="24"/>
          <w:szCs w:val="24"/>
        </w:rPr>
        <w:tab/>
        <w:t>Nepavyksta peržiūrėti EMP išrašų;</w:t>
      </w:r>
    </w:p>
    <w:p w14:paraId="244A58B0"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23.3.</w:t>
      </w:r>
      <w:r w:rsidRPr="002A458A">
        <w:rPr>
          <w:rFonts w:ascii="Arial" w:eastAsia="Calibri" w:hAnsi="Arial" w:cs="Arial"/>
          <w:sz w:val="24"/>
          <w:szCs w:val="24"/>
        </w:rPr>
        <w:tab/>
        <w:t>Neveikia EMP spausdintuvas;</w:t>
      </w:r>
    </w:p>
    <w:p w14:paraId="53391F6B"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23.4.</w:t>
      </w:r>
      <w:r w:rsidRPr="002A458A">
        <w:rPr>
          <w:rFonts w:ascii="Arial" w:eastAsia="Calibri" w:hAnsi="Arial" w:cs="Arial"/>
          <w:sz w:val="24"/>
          <w:szCs w:val="24"/>
        </w:rPr>
        <w:tab/>
        <w:t>Nepavyksta pažymėti vaikų lankomumo dėl klaidų;</w:t>
      </w:r>
    </w:p>
    <w:p w14:paraId="517730A6"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23.5.</w:t>
      </w:r>
      <w:r w:rsidRPr="002A458A">
        <w:rPr>
          <w:rFonts w:ascii="Arial" w:eastAsia="Calibri" w:hAnsi="Arial" w:cs="Arial"/>
          <w:sz w:val="24"/>
          <w:szCs w:val="24"/>
        </w:rPr>
        <w:tab/>
        <w:t>Neatsivaizduoja užsiėmimai;</w:t>
      </w:r>
    </w:p>
    <w:p w14:paraId="649235E8"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23.6.</w:t>
      </w:r>
      <w:r w:rsidRPr="002A458A">
        <w:rPr>
          <w:rFonts w:ascii="Arial" w:eastAsia="Calibri" w:hAnsi="Arial" w:cs="Arial"/>
          <w:sz w:val="24"/>
          <w:szCs w:val="24"/>
        </w:rPr>
        <w:tab/>
        <w:t>Mokinio nėra užsiėmimo sąraše;</w:t>
      </w:r>
    </w:p>
    <w:p w14:paraId="582AEACF" w14:textId="77777777" w:rsidR="000E2BD3" w:rsidRPr="002A458A" w:rsidRDefault="000E2BD3" w:rsidP="000E2BD3">
      <w:pPr>
        <w:tabs>
          <w:tab w:val="left" w:pos="1418"/>
        </w:tabs>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23.7.</w:t>
      </w:r>
      <w:r w:rsidRPr="002A458A">
        <w:rPr>
          <w:rFonts w:ascii="Arial" w:eastAsia="Calibri" w:hAnsi="Arial" w:cs="Arial"/>
          <w:sz w:val="24"/>
          <w:szCs w:val="24"/>
        </w:rPr>
        <w:tab/>
        <w:t>Neveikia EMP su Tauragės rajono savivaldybės autobusais integracija.</w:t>
      </w:r>
    </w:p>
    <w:p w14:paraId="017EE5C3" w14:textId="77777777" w:rsidR="000E2BD3" w:rsidRPr="002A458A" w:rsidRDefault="000E2BD3" w:rsidP="000E2BD3">
      <w:pPr>
        <w:spacing w:after="0" w:line="240" w:lineRule="auto"/>
        <w:ind w:firstLine="851"/>
        <w:jc w:val="both"/>
        <w:rPr>
          <w:rFonts w:ascii="Arial" w:eastAsia="Calibri" w:hAnsi="Arial" w:cs="Arial"/>
          <w:sz w:val="24"/>
          <w:szCs w:val="24"/>
        </w:rPr>
      </w:pPr>
    </w:p>
    <w:p w14:paraId="7C412627" w14:textId="77777777" w:rsidR="000E2BD3" w:rsidRPr="002A458A" w:rsidRDefault="000E2BD3" w:rsidP="000E2BD3">
      <w:pPr>
        <w:spacing w:after="0" w:line="240" w:lineRule="auto"/>
        <w:jc w:val="center"/>
        <w:rPr>
          <w:rFonts w:ascii="Arial" w:eastAsia="Calibri" w:hAnsi="Arial" w:cs="Arial"/>
          <w:b/>
          <w:sz w:val="24"/>
          <w:szCs w:val="24"/>
        </w:rPr>
      </w:pPr>
      <w:r w:rsidRPr="002A458A">
        <w:rPr>
          <w:rFonts w:ascii="Arial" w:eastAsia="Calibri" w:hAnsi="Arial" w:cs="Arial"/>
          <w:b/>
          <w:sz w:val="24"/>
          <w:szCs w:val="24"/>
        </w:rPr>
        <w:t>VI. ESAMI SISTEMOS TECHNINIAI ĮRANGOS REIKALAVIMAI</w:t>
      </w:r>
    </w:p>
    <w:p w14:paraId="6A61AED6" w14:textId="77777777" w:rsidR="000E2BD3" w:rsidRPr="002A458A" w:rsidRDefault="000E2BD3" w:rsidP="000E2BD3">
      <w:pPr>
        <w:spacing w:after="0" w:line="240" w:lineRule="auto"/>
        <w:jc w:val="both"/>
        <w:rPr>
          <w:rFonts w:ascii="Arial" w:eastAsia="Calibri" w:hAnsi="Arial" w:cs="Arial"/>
          <w:b/>
          <w:sz w:val="24"/>
          <w:szCs w:val="24"/>
        </w:rPr>
      </w:pPr>
    </w:p>
    <w:p w14:paraId="407D391C" w14:textId="77777777" w:rsidR="000E2BD3" w:rsidRPr="002A458A" w:rsidRDefault="000E2BD3" w:rsidP="000E2BD3">
      <w:pPr>
        <w:spacing w:after="0" w:line="240" w:lineRule="auto"/>
        <w:ind w:firstLine="709"/>
        <w:jc w:val="both"/>
        <w:rPr>
          <w:rFonts w:ascii="Arial" w:eastAsia="Calibri" w:hAnsi="Arial" w:cs="Arial"/>
          <w:sz w:val="24"/>
          <w:szCs w:val="24"/>
        </w:rPr>
      </w:pPr>
      <w:r w:rsidRPr="002A458A">
        <w:rPr>
          <w:rFonts w:ascii="Arial" w:eastAsia="Calibri" w:hAnsi="Arial" w:cs="Arial"/>
          <w:bCs/>
          <w:sz w:val="24"/>
          <w:szCs w:val="24"/>
        </w:rPr>
        <w:t xml:space="preserve">24. EMPVS </w:t>
      </w:r>
      <w:r w:rsidRPr="002A458A">
        <w:rPr>
          <w:rFonts w:ascii="Arial" w:eastAsia="Calibri" w:hAnsi="Arial" w:cs="Arial"/>
          <w:sz w:val="24"/>
          <w:szCs w:val="24"/>
        </w:rPr>
        <w:t>ir Sistema prižiūrima techninėje aplinkoje, kuri veikia Perkančiosios organizacijos tarnybinėje stotyje (virtualiame serveryje).</w:t>
      </w:r>
    </w:p>
    <w:p w14:paraId="1F04BA32" w14:textId="77777777" w:rsidR="000E2BD3" w:rsidRPr="002A458A" w:rsidRDefault="000E2BD3" w:rsidP="000E2BD3">
      <w:pPr>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25.  Perkančioji organizacija įpareigoja Tiekėją užtikrinti serverio pasiekiamumą iš išorės darbui su Sistema;</w:t>
      </w:r>
    </w:p>
    <w:p w14:paraId="1367CD89" w14:textId="6338FC36" w:rsidR="000E2BD3" w:rsidRPr="002A458A" w:rsidRDefault="000E2BD3" w:rsidP="000E2BD3">
      <w:pPr>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 xml:space="preserve">26. Tiekėjas užtikrina ryšį tarp stacionarių bei nešiojamų įrenginių ir virtualaus serverio. </w:t>
      </w:r>
    </w:p>
    <w:p w14:paraId="1044AB2F" w14:textId="77777777" w:rsidR="000E2BD3" w:rsidRPr="002A458A" w:rsidRDefault="000E2BD3" w:rsidP="000E2BD3">
      <w:pPr>
        <w:spacing w:after="0" w:line="240" w:lineRule="auto"/>
        <w:ind w:firstLine="709"/>
        <w:jc w:val="both"/>
        <w:rPr>
          <w:rFonts w:ascii="Arial" w:eastAsia="Calibri" w:hAnsi="Arial" w:cs="Arial"/>
          <w:sz w:val="24"/>
          <w:szCs w:val="24"/>
        </w:rPr>
      </w:pPr>
      <w:r w:rsidRPr="002A458A">
        <w:rPr>
          <w:rFonts w:ascii="Arial" w:eastAsia="Calibri" w:hAnsi="Arial" w:cs="Arial"/>
          <w:sz w:val="24"/>
          <w:szCs w:val="24"/>
        </w:rPr>
        <w:t>27. Perkančiosios organizacijos Programinę ir techninę Sistemos įrangą (nešiojamus įrenginius, stacionarius skaitytuvus ir kitą įrangą)  prižiūri Tiekėjas.</w:t>
      </w:r>
    </w:p>
    <w:p w14:paraId="3567D635" w14:textId="77777777" w:rsidR="000E2BD3" w:rsidRPr="002A458A" w:rsidRDefault="000E2BD3" w:rsidP="000E2BD3">
      <w:pPr>
        <w:spacing w:after="0" w:line="240" w:lineRule="auto"/>
        <w:ind w:firstLine="709"/>
        <w:jc w:val="both"/>
        <w:rPr>
          <w:rFonts w:ascii="Arial" w:eastAsia="Calibri" w:hAnsi="Arial" w:cs="Arial"/>
          <w:b/>
          <w:sz w:val="24"/>
          <w:szCs w:val="24"/>
        </w:rPr>
      </w:pPr>
      <w:r w:rsidRPr="002A458A">
        <w:rPr>
          <w:rFonts w:ascii="Arial" w:eastAsia="Calibri" w:hAnsi="Arial" w:cs="Arial"/>
          <w:sz w:val="24"/>
          <w:szCs w:val="24"/>
        </w:rPr>
        <w:t>28. Esamų bekontakčių kortelių techninės charakteristikos</w:t>
      </w:r>
    </w:p>
    <w:tbl>
      <w:tblPr>
        <w:tblW w:w="9613" w:type="dxa"/>
        <w:tblInd w:w="-120"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82"/>
        <w:gridCol w:w="2410"/>
        <w:gridCol w:w="6521"/>
      </w:tblGrid>
      <w:tr w:rsidR="000E2BD3" w:rsidRPr="002A458A" w14:paraId="7A4B038E" w14:textId="77777777" w:rsidTr="0017501F">
        <w:tc>
          <w:tcPr>
            <w:tcW w:w="682" w:type="dxa"/>
            <w:tcBorders>
              <w:top w:val="single" w:sz="4" w:space="0" w:color="000000"/>
              <w:left w:val="single" w:sz="4" w:space="0" w:color="000000"/>
              <w:bottom w:val="single" w:sz="4" w:space="0" w:color="000000"/>
            </w:tcBorders>
          </w:tcPr>
          <w:p w14:paraId="6B918891" w14:textId="77777777" w:rsidR="000E2BD3" w:rsidRPr="002A458A" w:rsidRDefault="000E2BD3" w:rsidP="0017501F">
            <w:pPr>
              <w:spacing w:after="0" w:line="240" w:lineRule="auto"/>
              <w:jc w:val="center"/>
              <w:rPr>
                <w:rFonts w:ascii="Arial" w:eastAsia="Calibri" w:hAnsi="Arial" w:cs="Arial"/>
                <w:b/>
                <w:bCs/>
                <w:iCs/>
                <w:sz w:val="24"/>
                <w:szCs w:val="24"/>
              </w:rPr>
            </w:pPr>
            <w:r w:rsidRPr="002A458A">
              <w:rPr>
                <w:rFonts w:ascii="Arial" w:eastAsia="Calibri" w:hAnsi="Arial" w:cs="Arial"/>
                <w:b/>
                <w:bCs/>
                <w:iCs/>
                <w:sz w:val="24"/>
                <w:szCs w:val="24"/>
              </w:rPr>
              <w:t>Eil. Nr.</w:t>
            </w:r>
          </w:p>
        </w:tc>
        <w:tc>
          <w:tcPr>
            <w:tcW w:w="8931" w:type="dxa"/>
            <w:gridSpan w:val="2"/>
            <w:tcBorders>
              <w:top w:val="single" w:sz="4" w:space="0" w:color="000000"/>
              <w:left w:val="single" w:sz="4" w:space="0" w:color="000000"/>
              <w:bottom w:val="single" w:sz="4" w:space="0" w:color="000000"/>
              <w:right w:val="single" w:sz="4" w:space="0" w:color="000000"/>
            </w:tcBorders>
          </w:tcPr>
          <w:p w14:paraId="4931104C" w14:textId="77777777" w:rsidR="000E2BD3" w:rsidRPr="002A458A" w:rsidRDefault="000E2BD3" w:rsidP="0017501F">
            <w:pPr>
              <w:spacing w:after="0" w:line="240" w:lineRule="auto"/>
              <w:jc w:val="center"/>
              <w:rPr>
                <w:rFonts w:ascii="Arial" w:eastAsia="Calibri" w:hAnsi="Arial" w:cs="Arial"/>
                <w:b/>
                <w:bCs/>
                <w:iCs/>
                <w:sz w:val="24"/>
                <w:szCs w:val="24"/>
              </w:rPr>
            </w:pPr>
            <w:r w:rsidRPr="002A458A">
              <w:rPr>
                <w:rFonts w:ascii="Arial" w:eastAsia="Calibri" w:hAnsi="Arial" w:cs="Arial"/>
                <w:b/>
                <w:bCs/>
                <w:iCs/>
                <w:sz w:val="24"/>
                <w:szCs w:val="24"/>
              </w:rPr>
              <w:t>Charakteristika</w:t>
            </w:r>
          </w:p>
        </w:tc>
      </w:tr>
      <w:tr w:rsidR="000E2BD3" w:rsidRPr="002A458A" w14:paraId="4B8155A8" w14:textId="77777777" w:rsidTr="0017501F">
        <w:tc>
          <w:tcPr>
            <w:tcW w:w="682" w:type="dxa"/>
            <w:tcBorders>
              <w:top w:val="single" w:sz="4" w:space="0" w:color="000000"/>
              <w:left w:val="single" w:sz="4" w:space="0" w:color="000000"/>
              <w:bottom w:val="single" w:sz="4" w:space="0" w:color="000000"/>
            </w:tcBorders>
          </w:tcPr>
          <w:p w14:paraId="2AD45786" w14:textId="77777777" w:rsidR="000E2BD3" w:rsidRPr="002A458A" w:rsidRDefault="000E2BD3" w:rsidP="0017501F">
            <w:pPr>
              <w:spacing w:after="0" w:line="240" w:lineRule="auto"/>
              <w:jc w:val="center"/>
              <w:rPr>
                <w:rFonts w:ascii="Arial" w:eastAsia="Calibri" w:hAnsi="Arial" w:cs="Arial"/>
                <w:sz w:val="24"/>
                <w:szCs w:val="24"/>
              </w:rPr>
            </w:pPr>
            <w:r w:rsidRPr="002A458A">
              <w:rPr>
                <w:rFonts w:ascii="Arial" w:eastAsia="Calibri" w:hAnsi="Arial" w:cs="Arial"/>
                <w:sz w:val="24"/>
                <w:szCs w:val="24"/>
              </w:rPr>
              <w:t>1.</w:t>
            </w:r>
          </w:p>
        </w:tc>
        <w:tc>
          <w:tcPr>
            <w:tcW w:w="2410" w:type="dxa"/>
            <w:tcBorders>
              <w:top w:val="single" w:sz="4" w:space="0" w:color="000000"/>
              <w:left w:val="single" w:sz="4" w:space="0" w:color="000000"/>
              <w:bottom w:val="single" w:sz="4" w:space="0" w:color="000000"/>
            </w:tcBorders>
          </w:tcPr>
          <w:p w14:paraId="2F2E69C0" w14:textId="77777777" w:rsidR="000E2BD3" w:rsidRPr="002A458A" w:rsidRDefault="000E2BD3" w:rsidP="0017501F">
            <w:pPr>
              <w:spacing w:after="0" w:line="240" w:lineRule="auto"/>
              <w:jc w:val="both"/>
              <w:rPr>
                <w:rFonts w:ascii="Arial" w:eastAsia="Calibri" w:hAnsi="Arial" w:cs="Arial"/>
                <w:sz w:val="24"/>
                <w:szCs w:val="24"/>
              </w:rPr>
            </w:pPr>
            <w:r w:rsidRPr="002A458A">
              <w:rPr>
                <w:rFonts w:ascii="Arial" w:eastAsia="Calibri" w:hAnsi="Arial" w:cs="Arial"/>
                <w:sz w:val="24"/>
                <w:szCs w:val="24"/>
              </w:rPr>
              <w:t>Matmenys</w:t>
            </w:r>
          </w:p>
        </w:tc>
        <w:tc>
          <w:tcPr>
            <w:tcW w:w="6521" w:type="dxa"/>
            <w:tcBorders>
              <w:top w:val="single" w:sz="4" w:space="0" w:color="000000"/>
              <w:left w:val="single" w:sz="4" w:space="0" w:color="000000"/>
              <w:bottom w:val="single" w:sz="4" w:space="0" w:color="000000"/>
              <w:right w:val="single" w:sz="4" w:space="0" w:color="000000"/>
            </w:tcBorders>
          </w:tcPr>
          <w:p w14:paraId="229BBBD3" w14:textId="0FDE8E6A" w:rsidR="000E2BD3" w:rsidRPr="002A458A" w:rsidRDefault="000E2BD3" w:rsidP="0017501F">
            <w:pPr>
              <w:spacing w:after="0" w:line="240" w:lineRule="auto"/>
              <w:jc w:val="both"/>
              <w:rPr>
                <w:rFonts w:ascii="Arial" w:eastAsia="Calibri" w:hAnsi="Arial" w:cs="Arial"/>
                <w:sz w:val="24"/>
                <w:szCs w:val="24"/>
              </w:rPr>
            </w:pPr>
            <w:r w:rsidRPr="002A458A">
              <w:rPr>
                <w:rFonts w:ascii="Arial" w:eastAsia="Calibri" w:hAnsi="Arial" w:cs="Arial"/>
                <w:sz w:val="24"/>
                <w:szCs w:val="24"/>
              </w:rPr>
              <w:t>Kortelės ilgis – 85,60</w:t>
            </w:r>
            <w:r w:rsidR="003546E0">
              <w:rPr>
                <w:rFonts w:ascii="Arial" w:eastAsia="Calibri" w:hAnsi="Arial" w:cs="Arial"/>
                <w:sz w:val="24"/>
                <w:szCs w:val="24"/>
              </w:rPr>
              <w:t xml:space="preserve"> </w:t>
            </w:r>
            <w:r w:rsidRPr="002A458A">
              <w:rPr>
                <w:rFonts w:ascii="Arial" w:eastAsia="Calibri" w:hAnsi="Arial" w:cs="Arial"/>
                <w:sz w:val="24"/>
                <w:szCs w:val="24"/>
              </w:rPr>
              <w:t>mm, kortelės plotis – 53,90</w:t>
            </w:r>
            <w:r w:rsidR="003546E0">
              <w:rPr>
                <w:rFonts w:ascii="Arial" w:eastAsia="Calibri" w:hAnsi="Arial" w:cs="Arial"/>
                <w:sz w:val="24"/>
                <w:szCs w:val="24"/>
              </w:rPr>
              <w:t xml:space="preserve"> </w:t>
            </w:r>
            <w:r w:rsidRPr="002A458A">
              <w:rPr>
                <w:rFonts w:ascii="Arial" w:eastAsia="Calibri" w:hAnsi="Arial" w:cs="Arial"/>
                <w:sz w:val="24"/>
                <w:szCs w:val="24"/>
              </w:rPr>
              <w:t>mm, kortelės storis – 0,76 mm</w:t>
            </w:r>
          </w:p>
        </w:tc>
      </w:tr>
      <w:tr w:rsidR="000E2BD3" w:rsidRPr="002A458A" w14:paraId="2AD544BF" w14:textId="77777777" w:rsidTr="0017501F">
        <w:tc>
          <w:tcPr>
            <w:tcW w:w="682" w:type="dxa"/>
            <w:tcBorders>
              <w:top w:val="single" w:sz="4" w:space="0" w:color="000000"/>
              <w:left w:val="single" w:sz="4" w:space="0" w:color="000000"/>
              <w:bottom w:val="single" w:sz="4" w:space="0" w:color="000000"/>
            </w:tcBorders>
          </w:tcPr>
          <w:p w14:paraId="3BBFFD3A" w14:textId="77777777" w:rsidR="000E2BD3" w:rsidRPr="002A458A" w:rsidRDefault="000E2BD3" w:rsidP="0017501F">
            <w:pPr>
              <w:spacing w:after="0" w:line="240" w:lineRule="auto"/>
              <w:jc w:val="center"/>
              <w:rPr>
                <w:rFonts w:ascii="Arial" w:eastAsia="Calibri" w:hAnsi="Arial" w:cs="Arial"/>
                <w:bCs/>
                <w:iCs/>
                <w:sz w:val="24"/>
                <w:szCs w:val="24"/>
              </w:rPr>
            </w:pPr>
            <w:r w:rsidRPr="002A458A">
              <w:rPr>
                <w:rFonts w:ascii="Arial" w:eastAsia="Calibri" w:hAnsi="Arial" w:cs="Arial"/>
                <w:bCs/>
                <w:iCs/>
                <w:sz w:val="24"/>
                <w:szCs w:val="24"/>
              </w:rPr>
              <w:t>2.</w:t>
            </w:r>
          </w:p>
        </w:tc>
        <w:tc>
          <w:tcPr>
            <w:tcW w:w="2410" w:type="dxa"/>
            <w:tcBorders>
              <w:top w:val="single" w:sz="4" w:space="0" w:color="000000"/>
              <w:left w:val="single" w:sz="4" w:space="0" w:color="000000"/>
              <w:bottom w:val="single" w:sz="4" w:space="0" w:color="000000"/>
            </w:tcBorders>
          </w:tcPr>
          <w:p w14:paraId="4F6262D3" w14:textId="77777777" w:rsidR="000E2BD3" w:rsidRPr="002A458A" w:rsidRDefault="000E2BD3" w:rsidP="0017501F">
            <w:pPr>
              <w:spacing w:after="0" w:line="240" w:lineRule="auto"/>
              <w:jc w:val="both"/>
              <w:rPr>
                <w:rFonts w:ascii="Arial" w:eastAsia="Calibri" w:hAnsi="Arial" w:cs="Arial"/>
                <w:bCs/>
                <w:iCs/>
                <w:sz w:val="24"/>
                <w:szCs w:val="24"/>
              </w:rPr>
            </w:pPr>
            <w:r w:rsidRPr="002A458A">
              <w:rPr>
                <w:rFonts w:ascii="Arial" w:eastAsia="Calibri" w:hAnsi="Arial" w:cs="Arial"/>
                <w:bCs/>
                <w:iCs/>
                <w:sz w:val="24"/>
                <w:szCs w:val="24"/>
              </w:rPr>
              <w:t>Dažnis</w:t>
            </w:r>
          </w:p>
        </w:tc>
        <w:tc>
          <w:tcPr>
            <w:tcW w:w="6521" w:type="dxa"/>
            <w:tcBorders>
              <w:top w:val="single" w:sz="4" w:space="0" w:color="000000"/>
              <w:left w:val="single" w:sz="4" w:space="0" w:color="000000"/>
              <w:bottom w:val="single" w:sz="4" w:space="0" w:color="000000"/>
              <w:right w:val="single" w:sz="4" w:space="0" w:color="000000"/>
            </w:tcBorders>
            <w:vAlign w:val="center"/>
          </w:tcPr>
          <w:p w14:paraId="0C7620CE" w14:textId="680A3220" w:rsidR="000E2BD3" w:rsidRPr="002A458A" w:rsidRDefault="000E2BD3" w:rsidP="0017501F">
            <w:pPr>
              <w:spacing w:after="0" w:line="240" w:lineRule="auto"/>
              <w:jc w:val="both"/>
              <w:rPr>
                <w:rFonts w:ascii="Arial" w:eastAsia="Calibri" w:hAnsi="Arial" w:cs="Arial"/>
                <w:bCs/>
                <w:iCs/>
                <w:sz w:val="24"/>
                <w:szCs w:val="24"/>
              </w:rPr>
            </w:pPr>
            <w:r w:rsidRPr="002A458A">
              <w:rPr>
                <w:rFonts w:ascii="Arial" w:eastAsia="Calibri" w:hAnsi="Arial" w:cs="Arial"/>
                <w:bCs/>
                <w:iCs/>
                <w:sz w:val="24"/>
                <w:szCs w:val="24"/>
              </w:rPr>
              <w:t>13,56</w:t>
            </w:r>
            <w:r w:rsidR="003546E0">
              <w:rPr>
                <w:rFonts w:ascii="Arial" w:eastAsia="Calibri" w:hAnsi="Arial" w:cs="Arial"/>
                <w:bCs/>
                <w:iCs/>
                <w:sz w:val="24"/>
                <w:szCs w:val="24"/>
              </w:rPr>
              <w:t xml:space="preserve"> </w:t>
            </w:r>
            <w:proofErr w:type="spellStart"/>
            <w:r w:rsidRPr="002A458A">
              <w:rPr>
                <w:rFonts w:ascii="Arial" w:eastAsia="Calibri" w:hAnsi="Arial" w:cs="Arial"/>
                <w:bCs/>
                <w:iCs/>
                <w:sz w:val="24"/>
                <w:szCs w:val="24"/>
              </w:rPr>
              <w:t>Mhz</w:t>
            </w:r>
            <w:proofErr w:type="spellEnd"/>
          </w:p>
        </w:tc>
      </w:tr>
      <w:tr w:rsidR="000E2BD3" w:rsidRPr="002A458A" w14:paraId="302F86EF" w14:textId="77777777" w:rsidTr="0017501F">
        <w:tc>
          <w:tcPr>
            <w:tcW w:w="682" w:type="dxa"/>
            <w:tcBorders>
              <w:top w:val="single" w:sz="4" w:space="0" w:color="000000"/>
              <w:left w:val="single" w:sz="4" w:space="0" w:color="000000"/>
              <w:bottom w:val="single" w:sz="4" w:space="0" w:color="000000"/>
            </w:tcBorders>
          </w:tcPr>
          <w:p w14:paraId="52BB18EB" w14:textId="77777777" w:rsidR="000E2BD3" w:rsidRPr="002A458A" w:rsidRDefault="000E2BD3" w:rsidP="0017501F">
            <w:pPr>
              <w:spacing w:after="0" w:line="240" w:lineRule="auto"/>
              <w:jc w:val="center"/>
              <w:rPr>
                <w:rFonts w:ascii="Arial" w:eastAsia="Calibri" w:hAnsi="Arial" w:cs="Arial"/>
                <w:bCs/>
                <w:iCs/>
                <w:sz w:val="24"/>
                <w:szCs w:val="24"/>
              </w:rPr>
            </w:pPr>
            <w:r w:rsidRPr="002A458A">
              <w:rPr>
                <w:rFonts w:ascii="Arial" w:eastAsia="Calibri" w:hAnsi="Arial" w:cs="Arial"/>
                <w:bCs/>
                <w:iCs/>
                <w:sz w:val="24"/>
                <w:szCs w:val="24"/>
              </w:rPr>
              <w:t>3.</w:t>
            </w:r>
          </w:p>
        </w:tc>
        <w:tc>
          <w:tcPr>
            <w:tcW w:w="2410" w:type="dxa"/>
            <w:tcBorders>
              <w:top w:val="single" w:sz="4" w:space="0" w:color="000000"/>
              <w:left w:val="single" w:sz="4" w:space="0" w:color="000000"/>
              <w:bottom w:val="single" w:sz="4" w:space="0" w:color="000000"/>
            </w:tcBorders>
          </w:tcPr>
          <w:p w14:paraId="6EB7DEC9" w14:textId="77777777" w:rsidR="000E2BD3" w:rsidRPr="002A458A" w:rsidRDefault="000E2BD3" w:rsidP="0017501F">
            <w:pPr>
              <w:spacing w:after="0" w:line="240" w:lineRule="auto"/>
              <w:jc w:val="both"/>
              <w:rPr>
                <w:rFonts w:ascii="Arial" w:eastAsia="Calibri" w:hAnsi="Arial" w:cs="Arial"/>
                <w:bCs/>
                <w:iCs/>
                <w:sz w:val="24"/>
                <w:szCs w:val="24"/>
              </w:rPr>
            </w:pPr>
            <w:r w:rsidRPr="002A458A">
              <w:rPr>
                <w:rFonts w:ascii="Arial" w:eastAsia="Calibri" w:hAnsi="Arial" w:cs="Arial"/>
                <w:bCs/>
                <w:iCs/>
                <w:sz w:val="24"/>
                <w:szCs w:val="24"/>
              </w:rPr>
              <w:t>Protokolas</w:t>
            </w:r>
          </w:p>
        </w:tc>
        <w:tc>
          <w:tcPr>
            <w:tcW w:w="6521" w:type="dxa"/>
            <w:tcBorders>
              <w:top w:val="single" w:sz="4" w:space="0" w:color="000000"/>
              <w:left w:val="single" w:sz="4" w:space="0" w:color="000000"/>
              <w:bottom w:val="single" w:sz="4" w:space="0" w:color="000000"/>
              <w:right w:val="single" w:sz="4" w:space="0" w:color="000000"/>
            </w:tcBorders>
            <w:vAlign w:val="center"/>
          </w:tcPr>
          <w:p w14:paraId="1EEAC90C" w14:textId="77777777" w:rsidR="000E2BD3" w:rsidRPr="002A458A" w:rsidRDefault="000E2BD3" w:rsidP="0017501F">
            <w:pPr>
              <w:spacing w:after="0" w:line="240" w:lineRule="auto"/>
              <w:jc w:val="both"/>
              <w:rPr>
                <w:rFonts w:ascii="Arial" w:eastAsia="Calibri" w:hAnsi="Arial" w:cs="Arial"/>
                <w:sz w:val="24"/>
                <w:szCs w:val="24"/>
              </w:rPr>
            </w:pPr>
            <w:r w:rsidRPr="002A458A">
              <w:rPr>
                <w:rFonts w:ascii="Arial" w:eastAsia="Calibri" w:hAnsi="Arial" w:cs="Arial"/>
                <w:sz w:val="24"/>
                <w:szCs w:val="24"/>
              </w:rPr>
              <w:t>ISO/IEC 14443 Type A</w:t>
            </w:r>
          </w:p>
        </w:tc>
      </w:tr>
      <w:tr w:rsidR="000E2BD3" w:rsidRPr="002A458A" w14:paraId="64E969BD" w14:textId="77777777" w:rsidTr="0017501F">
        <w:tc>
          <w:tcPr>
            <w:tcW w:w="682" w:type="dxa"/>
            <w:tcBorders>
              <w:top w:val="single" w:sz="4" w:space="0" w:color="000000"/>
              <w:left w:val="single" w:sz="4" w:space="0" w:color="000000"/>
              <w:bottom w:val="single" w:sz="4" w:space="0" w:color="000000"/>
            </w:tcBorders>
          </w:tcPr>
          <w:p w14:paraId="2A5853CB" w14:textId="77777777" w:rsidR="000E2BD3" w:rsidRPr="002A458A" w:rsidRDefault="000E2BD3" w:rsidP="0017501F">
            <w:pPr>
              <w:spacing w:after="0" w:line="240" w:lineRule="auto"/>
              <w:jc w:val="center"/>
              <w:rPr>
                <w:rFonts w:ascii="Arial" w:eastAsia="Calibri" w:hAnsi="Arial" w:cs="Arial"/>
                <w:bCs/>
                <w:iCs/>
                <w:sz w:val="24"/>
                <w:szCs w:val="24"/>
              </w:rPr>
            </w:pPr>
            <w:r w:rsidRPr="002A458A">
              <w:rPr>
                <w:rFonts w:ascii="Arial" w:eastAsia="Calibri" w:hAnsi="Arial" w:cs="Arial"/>
                <w:bCs/>
                <w:iCs/>
                <w:sz w:val="24"/>
                <w:szCs w:val="24"/>
              </w:rPr>
              <w:t>4.</w:t>
            </w:r>
          </w:p>
        </w:tc>
        <w:tc>
          <w:tcPr>
            <w:tcW w:w="2410" w:type="dxa"/>
            <w:tcBorders>
              <w:top w:val="single" w:sz="4" w:space="0" w:color="000000"/>
              <w:left w:val="single" w:sz="4" w:space="0" w:color="000000"/>
              <w:bottom w:val="single" w:sz="4" w:space="0" w:color="000000"/>
            </w:tcBorders>
          </w:tcPr>
          <w:p w14:paraId="19936BD7" w14:textId="77777777" w:rsidR="000E2BD3" w:rsidRPr="002A458A" w:rsidRDefault="000E2BD3" w:rsidP="0017501F">
            <w:pPr>
              <w:spacing w:after="0" w:line="240" w:lineRule="auto"/>
              <w:jc w:val="both"/>
              <w:rPr>
                <w:rFonts w:ascii="Arial" w:eastAsia="Calibri" w:hAnsi="Arial" w:cs="Arial"/>
                <w:bCs/>
                <w:iCs/>
                <w:sz w:val="24"/>
                <w:szCs w:val="24"/>
              </w:rPr>
            </w:pPr>
            <w:r w:rsidRPr="002A458A">
              <w:rPr>
                <w:rFonts w:ascii="Arial" w:eastAsia="Calibri" w:hAnsi="Arial" w:cs="Arial"/>
                <w:bCs/>
                <w:iCs/>
                <w:sz w:val="24"/>
                <w:szCs w:val="24"/>
              </w:rPr>
              <w:t>Vidinio lusto atmintis</w:t>
            </w:r>
          </w:p>
        </w:tc>
        <w:tc>
          <w:tcPr>
            <w:tcW w:w="6521" w:type="dxa"/>
            <w:tcBorders>
              <w:top w:val="single" w:sz="4" w:space="0" w:color="000000"/>
              <w:left w:val="single" w:sz="4" w:space="0" w:color="000000"/>
              <w:bottom w:val="single" w:sz="4" w:space="0" w:color="000000"/>
              <w:right w:val="single" w:sz="4" w:space="0" w:color="000000"/>
            </w:tcBorders>
            <w:vAlign w:val="center"/>
          </w:tcPr>
          <w:p w14:paraId="479CC975" w14:textId="77777777" w:rsidR="000E2BD3" w:rsidRPr="002A458A" w:rsidRDefault="000E2BD3" w:rsidP="0017501F">
            <w:pPr>
              <w:spacing w:after="0" w:line="240" w:lineRule="auto"/>
              <w:jc w:val="both"/>
              <w:rPr>
                <w:rFonts w:ascii="Arial" w:eastAsia="Calibri" w:hAnsi="Arial" w:cs="Arial"/>
                <w:sz w:val="24"/>
                <w:szCs w:val="24"/>
              </w:rPr>
            </w:pPr>
            <w:r w:rsidRPr="002A458A">
              <w:rPr>
                <w:rFonts w:ascii="Arial" w:eastAsia="Calibri" w:hAnsi="Arial" w:cs="Arial"/>
                <w:sz w:val="24"/>
                <w:szCs w:val="24"/>
              </w:rPr>
              <w:t>4096 bitų</w:t>
            </w:r>
          </w:p>
        </w:tc>
      </w:tr>
      <w:tr w:rsidR="000E2BD3" w:rsidRPr="002A458A" w14:paraId="1691015A" w14:textId="77777777" w:rsidTr="0017501F">
        <w:tc>
          <w:tcPr>
            <w:tcW w:w="682" w:type="dxa"/>
            <w:tcBorders>
              <w:top w:val="single" w:sz="4" w:space="0" w:color="000000"/>
              <w:left w:val="single" w:sz="4" w:space="0" w:color="000000"/>
              <w:bottom w:val="single" w:sz="4" w:space="0" w:color="000000"/>
            </w:tcBorders>
          </w:tcPr>
          <w:p w14:paraId="698A6880" w14:textId="77777777" w:rsidR="000E2BD3" w:rsidRPr="002A458A" w:rsidRDefault="000E2BD3" w:rsidP="0017501F">
            <w:pPr>
              <w:spacing w:after="0" w:line="240" w:lineRule="auto"/>
              <w:jc w:val="center"/>
              <w:rPr>
                <w:rFonts w:ascii="Arial" w:eastAsia="Calibri" w:hAnsi="Arial" w:cs="Arial"/>
                <w:sz w:val="24"/>
                <w:szCs w:val="24"/>
              </w:rPr>
            </w:pPr>
            <w:r w:rsidRPr="002A458A">
              <w:rPr>
                <w:rFonts w:ascii="Arial" w:eastAsia="Calibri" w:hAnsi="Arial" w:cs="Arial"/>
                <w:bCs/>
                <w:iCs/>
                <w:sz w:val="24"/>
                <w:szCs w:val="24"/>
              </w:rPr>
              <w:t>5.</w:t>
            </w:r>
          </w:p>
        </w:tc>
        <w:tc>
          <w:tcPr>
            <w:tcW w:w="2410" w:type="dxa"/>
            <w:tcBorders>
              <w:top w:val="single" w:sz="4" w:space="0" w:color="000000"/>
              <w:left w:val="single" w:sz="4" w:space="0" w:color="000000"/>
              <w:bottom w:val="single" w:sz="4" w:space="0" w:color="000000"/>
            </w:tcBorders>
          </w:tcPr>
          <w:p w14:paraId="7DD7E577" w14:textId="77777777" w:rsidR="000E2BD3" w:rsidRPr="002A458A" w:rsidRDefault="000E2BD3" w:rsidP="0017501F">
            <w:pPr>
              <w:spacing w:after="0" w:line="240" w:lineRule="auto"/>
              <w:jc w:val="both"/>
              <w:rPr>
                <w:rFonts w:ascii="Arial" w:eastAsia="Calibri" w:hAnsi="Arial" w:cs="Arial"/>
                <w:sz w:val="24"/>
                <w:szCs w:val="24"/>
              </w:rPr>
            </w:pPr>
            <w:r w:rsidRPr="002A458A">
              <w:rPr>
                <w:rFonts w:ascii="Arial" w:eastAsia="Calibri" w:hAnsi="Arial" w:cs="Arial"/>
                <w:sz w:val="24"/>
                <w:szCs w:val="24"/>
              </w:rPr>
              <w:t>Spauda</w:t>
            </w:r>
          </w:p>
        </w:tc>
        <w:tc>
          <w:tcPr>
            <w:tcW w:w="6521" w:type="dxa"/>
            <w:tcBorders>
              <w:top w:val="single" w:sz="4" w:space="0" w:color="000000"/>
              <w:left w:val="single" w:sz="4" w:space="0" w:color="000000"/>
              <w:bottom w:val="single" w:sz="4" w:space="0" w:color="000000"/>
              <w:right w:val="single" w:sz="4" w:space="0" w:color="000000"/>
            </w:tcBorders>
            <w:vAlign w:val="center"/>
          </w:tcPr>
          <w:p w14:paraId="5E8B06CE" w14:textId="77777777" w:rsidR="000E2BD3" w:rsidRPr="002A458A" w:rsidRDefault="000E2BD3" w:rsidP="0017501F">
            <w:pPr>
              <w:spacing w:after="0" w:line="240" w:lineRule="auto"/>
              <w:jc w:val="both"/>
              <w:rPr>
                <w:rFonts w:ascii="Arial" w:eastAsia="Calibri" w:hAnsi="Arial" w:cs="Arial"/>
                <w:sz w:val="24"/>
                <w:szCs w:val="24"/>
              </w:rPr>
            </w:pPr>
            <w:r w:rsidRPr="002A458A">
              <w:rPr>
                <w:rFonts w:ascii="Arial" w:eastAsia="Calibri" w:hAnsi="Arial" w:cs="Arial"/>
                <w:sz w:val="24"/>
                <w:szCs w:val="24"/>
              </w:rPr>
              <w:t>4+4 užspausdintas užsakovo maketas, skirtingi maketai skirtingoms panaudojimo sritims (specialisto kortelės,              ikimokyklinio ir priešmokyklinio amžiaus vaiko kortelės, suaugusiojo sportininko kortelės, kitų savivaldybių mokinio kortelės)</w:t>
            </w:r>
          </w:p>
        </w:tc>
      </w:tr>
    </w:tbl>
    <w:p w14:paraId="17DC0CC5" w14:textId="050FC514" w:rsidR="003546E0" w:rsidRDefault="003546E0" w:rsidP="000E2BD3">
      <w:pPr>
        <w:spacing w:after="0" w:line="240" w:lineRule="auto"/>
        <w:jc w:val="both"/>
        <w:rPr>
          <w:rFonts w:ascii="Arial" w:eastAsia="Calibri" w:hAnsi="Arial" w:cs="Arial"/>
          <w:sz w:val="24"/>
          <w:szCs w:val="24"/>
        </w:rPr>
      </w:pPr>
    </w:p>
    <w:p w14:paraId="655997B0" w14:textId="77777777" w:rsidR="003546E0" w:rsidRPr="002A458A" w:rsidRDefault="003546E0" w:rsidP="000E2BD3">
      <w:pPr>
        <w:spacing w:after="0" w:line="240" w:lineRule="auto"/>
        <w:jc w:val="both"/>
        <w:rPr>
          <w:rFonts w:ascii="Arial" w:eastAsia="Calibri" w:hAnsi="Arial" w:cs="Arial"/>
          <w:b/>
          <w:sz w:val="24"/>
          <w:szCs w:val="24"/>
        </w:rPr>
      </w:pPr>
    </w:p>
    <w:p w14:paraId="4DEF6D2A" w14:textId="77777777" w:rsidR="000E2BD3" w:rsidRPr="002A458A" w:rsidRDefault="000E2BD3" w:rsidP="000E2BD3">
      <w:pPr>
        <w:spacing w:after="0" w:line="240" w:lineRule="auto"/>
        <w:ind w:firstLine="851"/>
        <w:jc w:val="center"/>
        <w:rPr>
          <w:rFonts w:ascii="Arial" w:eastAsia="Calibri" w:hAnsi="Arial" w:cs="Arial"/>
          <w:b/>
          <w:sz w:val="24"/>
          <w:szCs w:val="24"/>
        </w:rPr>
      </w:pPr>
      <w:r w:rsidRPr="002A458A">
        <w:rPr>
          <w:rFonts w:ascii="Arial" w:eastAsia="Calibri" w:hAnsi="Arial" w:cs="Arial"/>
          <w:b/>
          <w:sz w:val="24"/>
          <w:szCs w:val="24"/>
        </w:rPr>
        <w:t>VII. OBJEKTAI, KURIEMS REIKALINGA TECHNINĖS IR PROGRAMINĖS ĮRANGOS PRIEŽIŪRA</w:t>
      </w:r>
    </w:p>
    <w:p w14:paraId="753BBC4C" w14:textId="77777777" w:rsidR="000E2BD3" w:rsidRPr="002A458A" w:rsidRDefault="000E2BD3" w:rsidP="000E2BD3">
      <w:pPr>
        <w:spacing w:after="0" w:line="240" w:lineRule="auto"/>
        <w:ind w:firstLine="851"/>
        <w:rPr>
          <w:rFonts w:ascii="Arial" w:eastAsia="Calibri" w:hAnsi="Arial" w:cs="Arial"/>
          <w:b/>
          <w:sz w:val="24"/>
          <w:szCs w:val="24"/>
        </w:rPr>
      </w:pPr>
    </w:p>
    <w:p w14:paraId="0FB399DC" w14:textId="77777777" w:rsidR="000E2BD3" w:rsidRPr="002A458A" w:rsidRDefault="000E2BD3" w:rsidP="000E2BD3">
      <w:pPr>
        <w:spacing w:after="0" w:line="240" w:lineRule="auto"/>
        <w:ind w:firstLine="709"/>
        <w:contextualSpacing/>
        <w:jc w:val="both"/>
        <w:rPr>
          <w:rFonts w:ascii="Arial" w:eastAsia="Calibri" w:hAnsi="Arial" w:cs="Arial"/>
          <w:sz w:val="24"/>
          <w:szCs w:val="24"/>
        </w:rPr>
      </w:pPr>
      <w:r w:rsidRPr="002A458A">
        <w:rPr>
          <w:rFonts w:ascii="Arial" w:eastAsia="Calibri" w:hAnsi="Arial" w:cs="Arial"/>
          <w:sz w:val="24"/>
          <w:szCs w:val="24"/>
        </w:rPr>
        <w:t xml:space="preserve">29. Objektai, kuriuose naudojama turima techninė ir programinė įranga: </w:t>
      </w:r>
    </w:p>
    <w:p w14:paraId="78225646" w14:textId="77777777" w:rsidR="000E2BD3" w:rsidRPr="002A458A" w:rsidRDefault="000E2BD3" w:rsidP="000E2BD3">
      <w:pPr>
        <w:spacing w:after="0" w:line="240" w:lineRule="auto"/>
        <w:ind w:firstLine="709"/>
        <w:contextualSpacing/>
        <w:jc w:val="both"/>
        <w:rPr>
          <w:rFonts w:ascii="Arial" w:eastAsia="Calibri" w:hAnsi="Arial" w:cs="Arial"/>
          <w:sz w:val="24"/>
          <w:szCs w:val="24"/>
        </w:rPr>
      </w:pPr>
      <w:r w:rsidRPr="002A458A">
        <w:rPr>
          <w:rFonts w:ascii="Arial" w:eastAsia="Calibri" w:hAnsi="Arial" w:cs="Arial"/>
          <w:sz w:val="24"/>
          <w:szCs w:val="24"/>
        </w:rPr>
        <w:t>29.1. Tauragės Meno mokykla;</w:t>
      </w:r>
    </w:p>
    <w:p w14:paraId="5854B4F6" w14:textId="77777777" w:rsidR="000E2BD3" w:rsidRPr="002A458A" w:rsidRDefault="000E2BD3" w:rsidP="000E2BD3">
      <w:pPr>
        <w:spacing w:after="0" w:line="240" w:lineRule="auto"/>
        <w:ind w:firstLine="709"/>
        <w:contextualSpacing/>
        <w:jc w:val="both"/>
        <w:rPr>
          <w:rFonts w:ascii="Arial" w:eastAsia="Calibri" w:hAnsi="Arial" w:cs="Arial"/>
          <w:sz w:val="24"/>
          <w:szCs w:val="24"/>
        </w:rPr>
      </w:pPr>
      <w:r w:rsidRPr="002A458A">
        <w:rPr>
          <w:rFonts w:ascii="Arial" w:eastAsia="Calibri" w:hAnsi="Arial" w:cs="Arial"/>
          <w:sz w:val="24"/>
          <w:szCs w:val="24"/>
        </w:rPr>
        <w:t>29.2. Tauragės sporto centras;</w:t>
      </w:r>
    </w:p>
    <w:p w14:paraId="44AF332F" w14:textId="77777777" w:rsidR="000E2BD3" w:rsidRPr="002A458A" w:rsidRDefault="000E2BD3" w:rsidP="000E2BD3">
      <w:pPr>
        <w:spacing w:after="0" w:line="240" w:lineRule="auto"/>
        <w:ind w:firstLine="709"/>
        <w:contextualSpacing/>
        <w:jc w:val="both"/>
        <w:rPr>
          <w:rFonts w:ascii="Arial" w:eastAsia="Calibri" w:hAnsi="Arial" w:cs="Arial"/>
          <w:sz w:val="24"/>
          <w:szCs w:val="24"/>
          <w:lang w:eastAsia="en-GB"/>
        </w:rPr>
      </w:pPr>
      <w:r w:rsidRPr="002A458A">
        <w:rPr>
          <w:rFonts w:ascii="Arial" w:eastAsia="Calibri" w:hAnsi="Arial" w:cs="Arial"/>
          <w:sz w:val="24"/>
          <w:szCs w:val="24"/>
        </w:rPr>
        <w:t>29.3</w:t>
      </w:r>
      <w:r w:rsidRPr="002A458A">
        <w:rPr>
          <w:rFonts w:ascii="Arial" w:eastAsia="Calibri" w:hAnsi="Arial" w:cs="Arial"/>
          <w:sz w:val="24"/>
          <w:szCs w:val="24"/>
          <w:lang w:eastAsia="en-GB"/>
        </w:rPr>
        <w:t>. Tauragės rajono laisvieji mokytojai;</w:t>
      </w:r>
    </w:p>
    <w:p w14:paraId="104B688B" w14:textId="7DF8FD32" w:rsidR="000E2BD3" w:rsidRPr="002A458A" w:rsidRDefault="000E2BD3" w:rsidP="000E2BD3">
      <w:pPr>
        <w:spacing w:after="0" w:line="240" w:lineRule="auto"/>
        <w:ind w:firstLine="709"/>
        <w:contextualSpacing/>
        <w:jc w:val="both"/>
        <w:rPr>
          <w:rFonts w:ascii="Arial" w:hAnsi="Arial" w:cs="Arial"/>
          <w:sz w:val="24"/>
          <w:szCs w:val="24"/>
          <w:lang w:eastAsia="en-GB"/>
        </w:rPr>
      </w:pPr>
      <w:r w:rsidRPr="002A458A">
        <w:rPr>
          <w:rFonts w:ascii="Arial" w:eastAsia="Calibri" w:hAnsi="Arial" w:cs="Arial"/>
          <w:sz w:val="24"/>
          <w:szCs w:val="24"/>
          <w:lang w:eastAsia="en-GB"/>
        </w:rPr>
        <w:t>29.4</w:t>
      </w:r>
      <w:r w:rsidR="003546E0">
        <w:rPr>
          <w:rFonts w:ascii="Arial" w:eastAsia="Calibri" w:hAnsi="Arial" w:cs="Arial"/>
          <w:sz w:val="24"/>
          <w:szCs w:val="24"/>
          <w:lang w:eastAsia="en-GB"/>
        </w:rPr>
        <w:t>.</w:t>
      </w:r>
      <w:r w:rsidRPr="002A458A">
        <w:rPr>
          <w:rFonts w:ascii="Arial" w:eastAsia="Calibri" w:hAnsi="Arial" w:cs="Arial"/>
          <w:sz w:val="24"/>
          <w:szCs w:val="24"/>
          <w:lang w:eastAsia="en-GB"/>
        </w:rPr>
        <w:t xml:space="preserve"> Akredituotos vaikų dienos socialinės  priežiūros  paslaugų  teikėjai;</w:t>
      </w:r>
    </w:p>
    <w:p w14:paraId="37F66780" w14:textId="77777777" w:rsidR="000E2BD3" w:rsidRPr="002A458A" w:rsidRDefault="000E2BD3" w:rsidP="000E2BD3">
      <w:pPr>
        <w:spacing w:after="0" w:line="240" w:lineRule="auto"/>
        <w:ind w:firstLine="709"/>
        <w:jc w:val="both"/>
        <w:rPr>
          <w:rFonts w:ascii="Arial" w:eastAsia="Calibri" w:hAnsi="Arial" w:cs="Arial"/>
          <w:sz w:val="24"/>
          <w:szCs w:val="24"/>
          <w:lang w:eastAsia="en-GB"/>
        </w:rPr>
      </w:pPr>
      <w:r w:rsidRPr="002A458A">
        <w:rPr>
          <w:rFonts w:ascii="Arial" w:eastAsia="Calibri" w:hAnsi="Arial" w:cs="Arial"/>
          <w:sz w:val="24"/>
          <w:szCs w:val="24"/>
          <w:lang w:eastAsia="en-GB"/>
        </w:rPr>
        <w:t>29.5. kiti papildomi aukščiau išvardintų įstaigų objektai (jeigu tokių bus) kitos Tauragės rajono savivaldybės įstaigos (jeigu tokių bus).</w:t>
      </w:r>
    </w:p>
    <w:p w14:paraId="02ED6C86" w14:textId="77777777" w:rsidR="000E2BD3" w:rsidRPr="00FE2743" w:rsidRDefault="000E2BD3" w:rsidP="000E2BD3">
      <w:pPr>
        <w:spacing w:after="0" w:line="240" w:lineRule="auto"/>
        <w:ind w:firstLine="709"/>
        <w:jc w:val="both"/>
        <w:rPr>
          <w:rFonts w:ascii="Arial" w:eastAsia="Calibri" w:hAnsi="Arial" w:cs="Arial"/>
          <w:b/>
          <w:bCs/>
          <w:sz w:val="24"/>
          <w:szCs w:val="24"/>
        </w:rPr>
      </w:pPr>
      <w:r w:rsidRPr="002A458A">
        <w:rPr>
          <w:rFonts w:ascii="Arial" w:eastAsia="Calibri" w:hAnsi="Arial" w:cs="Arial"/>
          <w:sz w:val="24"/>
          <w:szCs w:val="24"/>
        </w:rPr>
        <w:t xml:space="preserve">30. </w:t>
      </w:r>
      <w:r w:rsidRPr="00FE2743">
        <w:rPr>
          <w:rFonts w:ascii="Arial" w:eastAsia="Calibri" w:hAnsi="Arial" w:cs="Arial"/>
          <w:b/>
          <w:bCs/>
          <w:sz w:val="24"/>
          <w:szCs w:val="24"/>
        </w:rPr>
        <w:t>Visų objektų bendras prižiūrimos ir aptarnaujamos techninės ir programinės įrangos kiekis:</w:t>
      </w:r>
    </w:p>
    <w:tbl>
      <w:tblPr>
        <w:tblW w:w="9490" w:type="dxa"/>
        <w:jc w:val="center"/>
        <w:tblLook w:val="04A0" w:firstRow="1" w:lastRow="0" w:firstColumn="1" w:lastColumn="0" w:noHBand="0" w:noVBand="1"/>
      </w:tblPr>
      <w:tblGrid>
        <w:gridCol w:w="577"/>
        <w:gridCol w:w="7923"/>
        <w:gridCol w:w="990"/>
      </w:tblGrid>
      <w:tr w:rsidR="000E2BD3" w:rsidRPr="00FC04B7" w14:paraId="743D6371" w14:textId="77777777" w:rsidTr="00D01EB6">
        <w:trPr>
          <w:trHeight w:val="300"/>
          <w:jc w:val="center"/>
        </w:trPr>
        <w:tc>
          <w:tcPr>
            <w:tcW w:w="577" w:type="dxa"/>
            <w:tcBorders>
              <w:top w:val="single" w:sz="4" w:space="0" w:color="000000"/>
              <w:left w:val="single" w:sz="4" w:space="0" w:color="000000"/>
              <w:bottom w:val="single" w:sz="4" w:space="0" w:color="000000"/>
              <w:right w:val="single" w:sz="4" w:space="0" w:color="000000"/>
            </w:tcBorders>
            <w:vAlign w:val="bottom"/>
          </w:tcPr>
          <w:p w14:paraId="69690E0B" w14:textId="77777777" w:rsidR="000E2BD3" w:rsidRPr="00FC04B7" w:rsidRDefault="000E2BD3" w:rsidP="0017501F">
            <w:pPr>
              <w:spacing w:after="0" w:line="240" w:lineRule="auto"/>
              <w:jc w:val="center"/>
              <w:rPr>
                <w:rFonts w:ascii="Arial" w:hAnsi="Arial" w:cs="Arial"/>
                <w:b/>
                <w:bCs/>
                <w:sz w:val="24"/>
                <w:szCs w:val="24"/>
                <w:lang w:eastAsia="en-GB"/>
              </w:rPr>
            </w:pPr>
            <w:r w:rsidRPr="00FC04B7">
              <w:rPr>
                <w:rFonts w:ascii="Arial" w:hAnsi="Arial" w:cs="Arial"/>
                <w:b/>
                <w:bCs/>
                <w:sz w:val="24"/>
                <w:szCs w:val="24"/>
                <w:lang w:eastAsia="en-GB"/>
              </w:rPr>
              <w:t xml:space="preserve">Eil. Nr. </w:t>
            </w:r>
          </w:p>
        </w:tc>
        <w:tc>
          <w:tcPr>
            <w:tcW w:w="7923" w:type="dxa"/>
            <w:tcBorders>
              <w:top w:val="single" w:sz="4" w:space="0" w:color="000000"/>
              <w:left w:val="single" w:sz="4" w:space="0" w:color="000000"/>
              <w:bottom w:val="single" w:sz="4" w:space="0" w:color="000000"/>
              <w:right w:val="single" w:sz="4" w:space="0" w:color="000000"/>
            </w:tcBorders>
            <w:vAlign w:val="bottom"/>
          </w:tcPr>
          <w:p w14:paraId="7E4CB322" w14:textId="77777777" w:rsidR="000E2BD3" w:rsidRPr="00FC04B7" w:rsidRDefault="000E2BD3" w:rsidP="0017501F">
            <w:pPr>
              <w:spacing w:after="0" w:line="240" w:lineRule="auto"/>
              <w:jc w:val="center"/>
              <w:rPr>
                <w:rFonts w:ascii="Arial" w:hAnsi="Arial" w:cs="Arial"/>
                <w:b/>
                <w:bCs/>
                <w:sz w:val="24"/>
                <w:szCs w:val="24"/>
                <w:lang w:eastAsia="en-GB"/>
              </w:rPr>
            </w:pPr>
            <w:r w:rsidRPr="00FC04B7">
              <w:rPr>
                <w:rFonts w:ascii="Arial" w:hAnsi="Arial" w:cs="Arial"/>
                <w:b/>
                <w:bCs/>
                <w:sz w:val="24"/>
                <w:szCs w:val="24"/>
                <w:lang w:eastAsia="en-GB"/>
              </w:rPr>
              <w:t>Aprašymas</w:t>
            </w:r>
          </w:p>
        </w:tc>
        <w:tc>
          <w:tcPr>
            <w:tcW w:w="990" w:type="dxa"/>
            <w:tcBorders>
              <w:top w:val="single" w:sz="4" w:space="0" w:color="000000"/>
              <w:bottom w:val="single" w:sz="4" w:space="0" w:color="000000"/>
              <w:right w:val="single" w:sz="4" w:space="0" w:color="000000"/>
            </w:tcBorders>
            <w:vAlign w:val="bottom"/>
          </w:tcPr>
          <w:p w14:paraId="5F8108D9" w14:textId="77777777" w:rsidR="000E2BD3" w:rsidRPr="00FC04B7" w:rsidRDefault="000E2BD3" w:rsidP="0017501F">
            <w:pPr>
              <w:spacing w:after="0" w:line="240" w:lineRule="auto"/>
              <w:jc w:val="center"/>
              <w:rPr>
                <w:rFonts w:ascii="Arial" w:hAnsi="Arial" w:cs="Arial"/>
                <w:b/>
                <w:bCs/>
                <w:sz w:val="24"/>
                <w:szCs w:val="24"/>
                <w:lang w:eastAsia="en-GB"/>
              </w:rPr>
            </w:pPr>
            <w:r w:rsidRPr="00FC04B7">
              <w:rPr>
                <w:rFonts w:ascii="Arial" w:hAnsi="Arial" w:cs="Arial"/>
                <w:b/>
                <w:bCs/>
                <w:sz w:val="24"/>
                <w:szCs w:val="24"/>
                <w:lang w:eastAsia="en-GB"/>
              </w:rPr>
              <w:t xml:space="preserve">Kiekis </w:t>
            </w:r>
          </w:p>
        </w:tc>
      </w:tr>
      <w:tr w:rsidR="000E2BD3" w:rsidRPr="00FC04B7" w14:paraId="471CF677" w14:textId="77777777" w:rsidTr="00D01EB6">
        <w:trPr>
          <w:trHeight w:val="315"/>
          <w:jc w:val="center"/>
        </w:trPr>
        <w:tc>
          <w:tcPr>
            <w:tcW w:w="577" w:type="dxa"/>
            <w:tcBorders>
              <w:top w:val="single" w:sz="4" w:space="0" w:color="000000"/>
              <w:left w:val="single" w:sz="4" w:space="0" w:color="000000"/>
              <w:bottom w:val="single" w:sz="4" w:space="0" w:color="000000"/>
            </w:tcBorders>
            <w:vAlign w:val="center"/>
          </w:tcPr>
          <w:p w14:paraId="721CD47E" w14:textId="77777777" w:rsidR="000E2BD3" w:rsidRPr="00FC04B7" w:rsidRDefault="000E2BD3" w:rsidP="0017501F">
            <w:pPr>
              <w:spacing w:after="0" w:line="240" w:lineRule="auto"/>
              <w:rPr>
                <w:rFonts w:ascii="Arial" w:hAnsi="Arial" w:cs="Arial"/>
                <w:sz w:val="24"/>
                <w:szCs w:val="24"/>
                <w:lang w:eastAsia="en-GB"/>
              </w:rPr>
            </w:pPr>
            <w:r w:rsidRPr="00FC04B7">
              <w:rPr>
                <w:rFonts w:ascii="Arial" w:hAnsi="Arial" w:cs="Arial"/>
                <w:sz w:val="24"/>
                <w:szCs w:val="24"/>
                <w:lang w:eastAsia="en-GB"/>
              </w:rPr>
              <w:t>1.</w:t>
            </w:r>
          </w:p>
        </w:tc>
        <w:tc>
          <w:tcPr>
            <w:tcW w:w="7923" w:type="dxa"/>
            <w:tcBorders>
              <w:top w:val="single" w:sz="4" w:space="0" w:color="000000"/>
              <w:left w:val="single" w:sz="4" w:space="0" w:color="000000"/>
              <w:bottom w:val="single" w:sz="4" w:space="0" w:color="000000"/>
            </w:tcBorders>
            <w:vAlign w:val="bottom"/>
          </w:tcPr>
          <w:p w14:paraId="5710DC16" w14:textId="77777777" w:rsidR="000E2BD3" w:rsidRPr="00FC04B7" w:rsidRDefault="000E2BD3" w:rsidP="0017501F">
            <w:pPr>
              <w:spacing w:after="0" w:line="240" w:lineRule="auto"/>
              <w:rPr>
                <w:rFonts w:ascii="Arial" w:hAnsi="Arial" w:cs="Arial"/>
                <w:sz w:val="24"/>
                <w:szCs w:val="24"/>
                <w:lang w:eastAsia="en-GB"/>
              </w:rPr>
            </w:pPr>
            <w:r w:rsidRPr="00FC04B7">
              <w:rPr>
                <w:rFonts w:ascii="Arial" w:hAnsi="Arial" w:cs="Arial"/>
                <w:sz w:val="24"/>
                <w:szCs w:val="24"/>
                <w:lang w:eastAsia="en-GB"/>
              </w:rPr>
              <w:t>Neformaliojo švietimo elektroninės apskaitos sistema</w:t>
            </w:r>
          </w:p>
        </w:tc>
        <w:tc>
          <w:tcPr>
            <w:tcW w:w="990" w:type="dxa"/>
            <w:tcBorders>
              <w:top w:val="single" w:sz="4" w:space="0" w:color="000000"/>
              <w:left w:val="single" w:sz="4" w:space="0" w:color="000000"/>
              <w:bottom w:val="single" w:sz="4" w:space="0" w:color="000000"/>
              <w:right w:val="single" w:sz="4" w:space="0" w:color="000000"/>
            </w:tcBorders>
            <w:vAlign w:val="bottom"/>
          </w:tcPr>
          <w:p w14:paraId="3CD80AA3" w14:textId="77777777" w:rsidR="000E2BD3" w:rsidRPr="00FC04B7" w:rsidRDefault="000E2BD3" w:rsidP="0017501F">
            <w:pPr>
              <w:spacing w:after="0" w:line="240" w:lineRule="auto"/>
              <w:jc w:val="center"/>
              <w:rPr>
                <w:rFonts w:ascii="Arial" w:hAnsi="Arial" w:cs="Arial"/>
                <w:sz w:val="24"/>
                <w:szCs w:val="24"/>
                <w:lang w:eastAsia="en-GB"/>
              </w:rPr>
            </w:pPr>
            <w:r w:rsidRPr="00FC04B7">
              <w:rPr>
                <w:rFonts w:ascii="Arial" w:hAnsi="Arial" w:cs="Arial"/>
                <w:sz w:val="24"/>
                <w:szCs w:val="24"/>
                <w:lang w:eastAsia="en-GB"/>
              </w:rPr>
              <w:t>1</w:t>
            </w:r>
          </w:p>
        </w:tc>
      </w:tr>
      <w:tr w:rsidR="000E2BD3" w:rsidRPr="00FC04B7" w14:paraId="6BE9CC2D" w14:textId="77777777" w:rsidTr="00D01EB6">
        <w:trPr>
          <w:trHeight w:val="315"/>
          <w:jc w:val="center"/>
        </w:trPr>
        <w:tc>
          <w:tcPr>
            <w:tcW w:w="577" w:type="dxa"/>
            <w:tcBorders>
              <w:top w:val="single" w:sz="4" w:space="0" w:color="000000"/>
              <w:left w:val="single" w:sz="4" w:space="0" w:color="000000"/>
              <w:bottom w:val="single" w:sz="4" w:space="0" w:color="000000"/>
              <w:right w:val="single" w:sz="4" w:space="0" w:color="000000"/>
            </w:tcBorders>
            <w:vAlign w:val="bottom"/>
          </w:tcPr>
          <w:p w14:paraId="3D28189C" w14:textId="77777777" w:rsidR="000E2BD3" w:rsidRPr="00FC04B7" w:rsidRDefault="000E2BD3" w:rsidP="0017501F">
            <w:pPr>
              <w:spacing w:after="0" w:line="240" w:lineRule="auto"/>
              <w:rPr>
                <w:rFonts w:ascii="Arial" w:hAnsi="Arial" w:cs="Arial"/>
                <w:sz w:val="24"/>
                <w:szCs w:val="24"/>
                <w:lang w:eastAsia="en-GB"/>
              </w:rPr>
            </w:pPr>
            <w:r w:rsidRPr="00FC04B7">
              <w:rPr>
                <w:rFonts w:ascii="Arial" w:hAnsi="Arial" w:cs="Arial"/>
                <w:sz w:val="24"/>
                <w:szCs w:val="24"/>
                <w:lang w:eastAsia="en-GB"/>
              </w:rPr>
              <w:t>2.</w:t>
            </w:r>
          </w:p>
        </w:tc>
        <w:tc>
          <w:tcPr>
            <w:tcW w:w="7923" w:type="dxa"/>
            <w:tcBorders>
              <w:top w:val="single" w:sz="4" w:space="0" w:color="000000"/>
              <w:left w:val="single" w:sz="4" w:space="0" w:color="000000"/>
              <w:bottom w:val="single" w:sz="4" w:space="0" w:color="000000"/>
              <w:right w:val="single" w:sz="4" w:space="0" w:color="000000"/>
            </w:tcBorders>
            <w:vAlign w:val="bottom"/>
          </w:tcPr>
          <w:p w14:paraId="4644E94B" w14:textId="77777777" w:rsidR="000E2BD3" w:rsidRPr="00FC04B7" w:rsidRDefault="000E2BD3" w:rsidP="0017501F">
            <w:pPr>
              <w:spacing w:after="0" w:line="240" w:lineRule="auto"/>
              <w:rPr>
                <w:rFonts w:ascii="Arial" w:hAnsi="Arial" w:cs="Arial"/>
                <w:sz w:val="24"/>
                <w:szCs w:val="24"/>
                <w:lang w:eastAsia="en-GB"/>
              </w:rPr>
            </w:pPr>
            <w:r w:rsidRPr="00FC04B7">
              <w:rPr>
                <w:rFonts w:ascii="Arial" w:hAnsi="Arial" w:cs="Arial"/>
                <w:sz w:val="24"/>
                <w:szCs w:val="24"/>
                <w:lang w:eastAsia="en-GB"/>
              </w:rPr>
              <w:t>Sistemos pagrindinis serveris</w:t>
            </w:r>
          </w:p>
        </w:tc>
        <w:tc>
          <w:tcPr>
            <w:tcW w:w="990" w:type="dxa"/>
            <w:tcBorders>
              <w:top w:val="single" w:sz="4" w:space="0" w:color="000000"/>
              <w:bottom w:val="single" w:sz="4" w:space="0" w:color="000000"/>
              <w:right w:val="single" w:sz="4" w:space="0" w:color="000000"/>
            </w:tcBorders>
            <w:vAlign w:val="bottom"/>
          </w:tcPr>
          <w:p w14:paraId="5CB6CD2B" w14:textId="77777777" w:rsidR="000E2BD3" w:rsidRPr="00FC04B7" w:rsidRDefault="000E2BD3" w:rsidP="0017501F">
            <w:pPr>
              <w:spacing w:after="0" w:line="240" w:lineRule="auto"/>
              <w:jc w:val="center"/>
              <w:rPr>
                <w:rFonts w:ascii="Arial" w:hAnsi="Arial" w:cs="Arial"/>
                <w:sz w:val="24"/>
                <w:szCs w:val="24"/>
                <w:lang w:eastAsia="en-GB"/>
              </w:rPr>
            </w:pPr>
            <w:r w:rsidRPr="00FC04B7">
              <w:rPr>
                <w:rFonts w:ascii="Arial" w:hAnsi="Arial" w:cs="Arial"/>
                <w:sz w:val="24"/>
                <w:szCs w:val="24"/>
                <w:lang w:eastAsia="en-GB"/>
              </w:rPr>
              <w:t>1</w:t>
            </w:r>
          </w:p>
        </w:tc>
      </w:tr>
      <w:tr w:rsidR="000E2BD3" w:rsidRPr="00FC04B7" w14:paraId="5C305E3F" w14:textId="77777777" w:rsidTr="00D01EB6">
        <w:trPr>
          <w:trHeight w:val="315"/>
          <w:jc w:val="center"/>
        </w:trPr>
        <w:tc>
          <w:tcPr>
            <w:tcW w:w="577" w:type="dxa"/>
            <w:tcBorders>
              <w:top w:val="single" w:sz="4" w:space="0" w:color="000000"/>
              <w:left w:val="single" w:sz="4" w:space="0" w:color="000000"/>
              <w:bottom w:val="single" w:sz="4" w:space="0" w:color="000000"/>
              <w:right w:val="single" w:sz="4" w:space="0" w:color="000000"/>
            </w:tcBorders>
            <w:vAlign w:val="bottom"/>
          </w:tcPr>
          <w:p w14:paraId="1725321D" w14:textId="5778B417" w:rsidR="000E2BD3" w:rsidRPr="00FC04B7" w:rsidRDefault="00D01EB6" w:rsidP="0017501F">
            <w:pPr>
              <w:spacing w:after="0" w:line="240" w:lineRule="auto"/>
              <w:rPr>
                <w:rFonts w:ascii="Arial" w:hAnsi="Arial" w:cs="Arial"/>
                <w:sz w:val="24"/>
                <w:szCs w:val="24"/>
                <w:lang w:eastAsia="en-GB"/>
              </w:rPr>
            </w:pPr>
            <w:r w:rsidRPr="00FC04B7">
              <w:rPr>
                <w:rFonts w:ascii="Arial" w:hAnsi="Arial" w:cs="Arial"/>
                <w:sz w:val="24"/>
                <w:szCs w:val="24"/>
                <w:lang w:eastAsia="en-GB"/>
              </w:rPr>
              <w:t>3</w:t>
            </w:r>
            <w:r w:rsidR="000E2BD3" w:rsidRPr="00FC04B7">
              <w:rPr>
                <w:rFonts w:ascii="Arial" w:hAnsi="Arial" w:cs="Arial"/>
                <w:sz w:val="24"/>
                <w:szCs w:val="24"/>
                <w:lang w:eastAsia="en-GB"/>
              </w:rPr>
              <w:t>.</w:t>
            </w:r>
          </w:p>
        </w:tc>
        <w:tc>
          <w:tcPr>
            <w:tcW w:w="7923" w:type="dxa"/>
            <w:tcBorders>
              <w:top w:val="single" w:sz="4" w:space="0" w:color="000000"/>
              <w:left w:val="single" w:sz="4" w:space="0" w:color="000000"/>
              <w:bottom w:val="single" w:sz="4" w:space="0" w:color="000000"/>
              <w:right w:val="single" w:sz="4" w:space="0" w:color="000000"/>
            </w:tcBorders>
          </w:tcPr>
          <w:p w14:paraId="09003B7C" w14:textId="066DD501" w:rsidR="000E2BD3" w:rsidRPr="00FC04B7" w:rsidRDefault="000E2BD3" w:rsidP="0017501F">
            <w:pPr>
              <w:spacing w:after="0" w:line="240" w:lineRule="auto"/>
              <w:rPr>
                <w:rFonts w:ascii="Arial" w:hAnsi="Arial" w:cs="Arial"/>
                <w:sz w:val="24"/>
                <w:szCs w:val="24"/>
              </w:rPr>
            </w:pPr>
            <w:r w:rsidRPr="00FC04B7">
              <w:rPr>
                <w:rFonts w:ascii="Arial" w:hAnsi="Arial" w:cs="Arial"/>
                <w:sz w:val="24"/>
                <w:szCs w:val="24"/>
              </w:rPr>
              <w:t>Įdiegta program</w:t>
            </w:r>
            <w:r w:rsidR="00D01EB6" w:rsidRPr="00FC04B7">
              <w:rPr>
                <w:rFonts w:ascii="Arial" w:hAnsi="Arial" w:cs="Arial"/>
                <w:sz w:val="24"/>
                <w:szCs w:val="24"/>
              </w:rPr>
              <w:t>inė įranga</w:t>
            </w:r>
            <w:r w:rsidRPr="00FC04B7">
              <w:rPr>
                <w:rFonts w:ascii="Arial" w:hAnsi="Arial" w:cs="Arial"/>
                <w:sz w:val="24"/>
                <w:szCs w:val="24"/>
              </w:rPr>
              <w:t xml:space="preserve"> lankomumo fiksavimui specialisto mobiliame įrenginyje</w:t>
            </w:r>
          </w:p>
        </w:tc>
        <w:tc>
          <w:tcPr>
            <w:tcW w:w="990" w:type="dxa"/>
            <w:tcBorders>
              <w:top w:val="single" w:sz="4" w:space="0" w:color="000000"/>
              <w:bottom w:val="single" w:sz="4" w:space="0" w:color="000000"/>
              <w:right w:val="single" w:sz="4" w:space="0" w:color="000000"/>
            </w:tcBorders>
            <w:vAlign w:val="bottom"/>
          </w:tcPr>
          <w:p w14:paraId="68F6B952" w14:textId="6B163805" w:rsidR="000E2BD3" w:rsidRPr="00FC04B7" w:rsidRDefault="000E2BD3" w:rsidP="0017501F">
            <w:pPr>
              <w:spacing w:after="0" w:line="240" w:lineRule="auto"/>
              <w:jc w:val="center"/>
              <w:rPr>
                <w:rFonts w:ascii="Arial" w:hAnsi="Arial" w:cs="Arial"/>
                <w:sz w:val="24"/>
                <w:szCs w:val="24"/>
                <w:lang w:eastAsia="en-GB"/>
              </w:rPr>
            </w:pPr>
            <w:r w:rsidRPr="00FC04B7">
              <w:rPr>
                <w:rFonts w:ascii="Arial" w:hAnsi="Arial" w:cs="Arial"/>
                <w:sz w:val="24"/>
                <w:szCs w:val="24"/>
                <w:lang w:eastAsia="en-GB"/>
              </w:rPr>
              <w:t>20</w:t>
            </w:r>
            <w:r w:rsidR="00D01EB6" w:rsidRPr="00FC04B7">
              <w:rPr>
                <w:rFonts w:ascii="Arial" w:hAnsi="Arial" w:cs="Arial"/>
                <w:sz w:val="24"/>
                <w:szCs w:val="24"/>
                <w:lang w:eastAsia="en-GB"/>
              </w:rPr>
              <w:t>*</w:t>
            </w:r>
          </w:p>
        </w:tc>
      </w:tr>
      <w:tr w:rsidR="000E2BD3" w:rsidRPr="00FC04B7" w14:paraId="453489E4" w14:textId="77777777" w:rsidTr="00D01EB6">
        <w:trPr>
          <w:trHeight w:val="315"/>
          <w:jc w:val="center"/>
        </w:trPr>
        <w:tc>
          <w:tcPr>
            <w:tcW w:w="577" w:type="dxa"/>
            <w:tcBorders>
              <w:top w:val="single" w:sz="4" w:space="0" w:color="000000"/>
              <w:left w:val="single" w:sz="4" w:space="0" w:color="000000"/>
              <w:bottom w:val="single" w:sz="4" w:space="0" w:color="000000"/>
              <w:right w:val="single" w:sz="4" w:space="0" w:color="000000"/>
            </w:tcBorders>
            <w:vAlign w:val="bottom"/>
          </w:tcPr>
          <w:p w14:paraId="469C8076" w14:textId="71D760FF" w:rsidR="000E2BD3" w:rsidRPr="00FC04B7" w:rsidRDefault="00D01EB6" w:rsidP="0017501F">
            <w:pPr>
              <w:spacing w:after="0" w:line="240" w:lineRule="auto"/>
              <w:rPr>
                <w:rFonts w:ascii="Arial" w:hAnsi="Arial" w:cs="Arial"/>
                <w:sz w:val="24"/>
                <w:szCs w:val="24"/>
                <w:lang w:eastAsia="en-GB"/>
              </w:rPr>
            </w:pPr>
            <w:r w:rsidRPr="00FC04B7">
              <w:rPr>
                <w:rFonts w:ascii="Arial" w:hAnsi="Arial" w:cs="Arial"/>
                <w:sz w:val="24"/>
                <w:szCs w:val="24"/>
                <w:lang w:eastAsia="en-GB"/>
              </w:rPr>
              <w:lastRenderedPageBreak/>
              <w:t>4</w:t>
            </w:r>
            <w:r w:rsidR="000E2BD3" w:rsidRPr="00FC04B7">
              <w:rPr>
                <w:rFonts w:ascii="Arial" w:hAnsi="Arial" w:cs="Arial"/>
                <w:sz w:val="24"/>
                <w:szCs w:val="24"/>
                <w:lang w:eastAsia="en-GB"/>
              </w:rPr>
              <w:t>.</w:t>
            </w:r>
          </w:p>
        </w:tc>
        <w:tc>
          <w:tcPr>
            <w:tcW w:w="7923" w:type="dxa"/>
            <w:tcBorders>
              <w:top w:val="single" w:sz="4" w:space="0" w:color="000000"/>
              <w:left w:val="single" w:sz="4" w:space="0" w:color="000000"/>
              <w:bottom w:val="single" w:sz="4" w:space="0" w:color="000000"/>
              <w:right w:val="single" w:sz="4" w:space="0" w:color="000000"/>
            </w:tcBorders>
          </w:tcPr>
          <w:p w14:paraId="7CF90615" w14:textId="77777777" w:rsidR="000E2BD3" w:rsidRPr="00FC04B7" w:rsidRDefault="000E2BD3" w:rsidP="0017501F">
            <w:pPr>
              <w:spacing w:after="0" w:line="240" w:lineRule="auto"/>
              <w:rPr>
                <w:rFonts w:ascii="Arial" w:hAnsi="Arial" w:cs="Arial"/>
                <w:sz w:val="24"/>
                <w:szCs w:val="24"/>
              </w:rPr>
            </w:pPr>
            <w:r w:rsidRPr="00FC04B7">
              <w:rPr>
                <w:rFonts w:ascii="Arial" w:hAnsi="Arial" w:cs="Arial"/>
                <w:sz w:val="24"/>
                <w:szCs w:val="24"/>
              </w:rPr>
              <w:t>Elektroninio mokinio pažymėjimo valdymo sistema</w:t>
            </w:r>
          </w:p>
        </w:tc>
        <w:tc>
          <w:tcPr>
            <w:tcW w:w="990" w:type="dxa"/>
            <w:tcBorders>
              <w:top w:val="single" w:sz="4" w:space="0" w:color="000000"/>
              <w:bottom w:val="single" w:sz="4" w:space="0" w:color="000000"/>
              <w:right w:val="single" w:sz="4" w:space="0" w:color="000000"/>
            </w:tcBorders>
            <w:vAlign w:val="bottom"/>
          </w:tcPr>
          <w:p w14:paraId="786B3DF3" w14:textId="77777777" w:rsidR="000E2BD3" w:rsidRPr="00FC04B7" w:rsidRDefault="000E2BD3" w:rsidP="0017501F">
            <w:pPr>
              <w:spacing w:after="0" w:line="240" w:lineRule="auto"/>
              <w:jc w:val="center"/>
              <w:rPr>
                <w:rFonts w:ascii="Arial" w:hAnsi="Arial" w:cs="Arial"/>
                <w:sz w:val="24"/>
                <w:szCs w:val="24"/>
                <w:lang w:eastAsia="en-GB"/>
              </w:rPr>
            </w:pPr>
            <w:r w:rsidRPr="00FC04B7">
              <w:rPr>
                <w:rFonts w:ascii="Arial" w:hAnsi="Arial" w:cs="Arial"/>
                <w:sz w:val="24"/>
                <w:szCs w:val="24"/>
                <w:lang w:eastAsia="en-GB"/>
              </w:rPr>
              <w:t>1</w:t>
            </w:r>
          </w:p>
        </w:tc>
      </w:tr>
      <w:tr w:rsidR="000E2BD3" w:rsidRPr="00FC04B7" w14:paraId="2F57D417" w14:textId="77777777" w:rsidTr="00D01EB6">
        <w:trPr>
          <w:trHeight w:val="315"/>
          <w:jc w:val="center"/>
        </w:trPr>
        <w:tc>
          <w:tcPr>
            <w:tcW w:w="577" w:type="dxa"/>
            <w:tcBorders>
              <w:top w:val="single" w:sz="4" w:space="0" w:color="000000"/>
              <w:left w:val="single" w:sz="4" w:space="0" w:color="000000"/>
              <w:bottom w:val="single" w:sz="4" w:space="0" w:color="000000"/>
              <w:right w:val="single" w:sz="4" w:space="0" w:color="000000"/>
            </w:tcBorders>
            <w:vAlign w:val="bottom"/>
          </w:tcPr>
          <w:p w14:paraId="0B9AB7FD" w14:textId="1A83EAC1" w:rsidR="000E2BD3" w:rsidRPr="00FC04B7" w:rsidRDefault="00D01EB6" w:rsidP="0017501F">
            <w:pPr>
              <w:spacing w:after="0" w:line="240" w:lineRule="auto"/>
              <w:rPr>
                <w:rFonts w:ascii="Arial" w:hAnsi="Arial" w:cs="Arial"/>
                <w:sz w:val="24"/>
                <w:szCs w:val="24"/>
                <w:lang w:eastAsia="en-GB"/>
              </w:rPr>
            </w:pPr>
            <w:r w:rsidRPr="00FC04B7">
              <w:rPr>
                <w:rFonts w:ascii="Arial" w:hAnsi="Arial" w:cs="Arial"/>
                <w:sz w:val="24"/>
                <w:szCs w:val="24"/>
                <w:lang w:eastAsia="en-GB"/>
              </w:rPr>
              <w:t>5</w:t>
            </w:r>
            <w:r w:rsidR="000E2BD3" w:rsidRPr="00FC04B7">
              <w:rPr>
                <w:rFonts w:ascii="Arial" w:hAnsi="Arial" w:cs="Arial"/>
                <w:sz w:val="24"/>
                <w:szCs w:val="24"/>
                <w:lang w:eastAsia="en-GB"/>
              </w:rPr>
              <w:t>.</w:t>
            </w:r>
          </w:p>
        </w:tc>
        <w:tc>
          <w:tcPr>
            <w:tcW w:w="7923" w:type="dxa"/>
            <w:tcBorders>
              <w:top w:val="single" w:sz="4" w:space="0" w:color="000000"/>
              <w:left w:val="single" w:sz="4" w:space="0" w:color="000000"/>
              <w:bottom w:val="single" w:sz="4" w:space="0" w:color="000000"/>
              <w:right w:val="single" w:sz="4" w:space="0" w:color="000000"/>
            </w:tcBorders>
          </w:tcPr>
          <w:p w14:paraId="49911550" w14:textId="77777777" w:rsidR="000E2BD3" w:rsidRPr="00FC04B7" w:rsidRDefault="000E2BD3" w:rsidP="0017501F">
            <w:pPr>
              <w:spacing w:after="0" w:line="240" w:lineRule="auto"/>
              <w:rPr>
                <w:rFonts w:ascii="Arial" w:hAnsi="Arial" w:cs="Arial"/>
                <w:sz w:val="24"/>
                <w:szCs w:val="24"/>
              </w:rPr>
            </w:pPr>
            <w:r w:rsidRPr="00FC04B7">
              <w:rPr>
                <w:rFonts w:ascii="Arial" w:hAnsi="Arial" w:cs="Arial"/>
                <w:sz w:val="24"/>
                <w:szCs w:val="24"/>
              </w:rPr>
              <w:t>Plastikinių kortelių spausdintuvas su laminavimu</w:t>
            </w:r>
          </w:p>
        </w:tc>
        <w:tc>
          <w:tcPr>
            <w:tcW w:w="990" w:type="dxa"/>
            <w:tcBorders>
              <w:top w:val="single" w:sz="4" w:space="0" w:color="000000"/>
              <w:bottom w:val="single" w:sz="4" w:space="0" w:color="000000"/>
              <w:right w:val="single" w:sz="4" w:space="0" w:color="000000"/>
            </w:tcBorders>
            <w:vAlign w:val="bottom"/>
          </w:tcPr>
          <w:p w14:paraId="5DEB84F0" w14:textId="77777777" w:rsidR="000E2BD3" w:rsidRPr="00FC04B7" w:rsidRDefault="000E2BD3" w:rsidP="0017501F">
            <w:pPr>
              <w:spacing w:after="0" w:line="240" w:lineRule="auto"/>
              <w:jc w:val="center"/>
              <w:rPr>
                <w:rFonts w:ascii="Arial" w:hAnsi="Arial" w:cs="Arial"/>
                <w:sz w:val="24"/>
                <w:szCs w:val="24"/>
                <w:lang w:eastAsia="en-GB"/>
              </w:rPr>
            </w:pPr>
            <w:r w:rsidRPr="00FC04B7">
              <w:rPr>
                <w:rFonts w:ascii="Arial" w:hAnsi="Arial" w:cs="Arial"/>
                <w:sz w:val="24"/>
                <w:szCs w:val="24"/>
                <w:lang w:eastAsia="en-GB"/>
              </w:rPr>
              <w:t>1</w:t>
            </w:r>
          </w:p>
        </w:tc>
      </w:tr>
    </w:tbl>
    <w:p w14:paraId="57703538" w14:textId="39C9F26E" w:rsidR="000E2BD3" w:rsidRPr="002A458A" w:rsidRDefault="000E2BD3" w:rsidP="000E2BD3">
      <w:pPr>
        <w:spacing w:after="0" w:line="240" w:lineRule="auto"/>
        <w:jc w:val="both"/>
        <w:rPr>
          <w:rFonts w:ascii="Arial" w:eastAsia="Calibri" w:hAnsi="Arial" w:cs="Arial"/>
          <w:sz w:val="24"/>
          <w:szCs w:val="24"/>
        </w:rPr>
      </w:pPr>
      <w:r w:rsidRPr="00FC04B7">
        <w:rPr>
          <w:rFonts w:ascii="Arial" w:eastAsia="Calibri" w:hAnsi="Arial" w:cs="Arial"/>
          <w:sz w:val="24"/>
          <w:szCs w:val="24"/>
        </w:rPr>
        <w:t xml:space="preserve">*Kiekis yra preliminarus ir gali didėti arba mažėt iki </w:t>
      </w:r>
      <w:r w:rsidR="00D01EB6" w:rsidRPr="00FC04B7">
        <w:rPr>
          <w:rFonts w:ascii="Arial" w:eastAsia="Calibri" w:hAnsi="Arial" w:cs="Arial"/>
          <w:sz w:val="24"/>
          <w:szCs w:val="24"/>
        </w:rPr>
        <w:t>3</w:t>
      </w:r>
      <w:r w:rsidRPr="00FC04B7">
        <w:rPr>
          <w:rFonts w:ascii="Arial" w:eastAsia="Calibri" w:hAnsi="Arial" w:cs="Arial"/>
          <w:sz w:val="24"/>
          <w:szCs w:val="24"/>
        </w:rPr>
        <w:t>0 proc.</w:t>
      </w:r>
    </w:p>
    <w:p w14:paraId="06B68E66" w14:textId="77777777" w:rsidR="000E2BD3" w:rsidRPr="002A458A" w:rsidRDefault="000E2BD3" w:rsidP="000E2BD3">
      <w:pPr>
        <w:spacing w:after="0" w:line="240" w:lineRule="auto"/>
        <w:jc w:val="center"/>
        <w:outlineLvl w:val="0"/>
        <w:rPr>
          <w:rFonts w:ascii="Arial" w:hAnsi="Arial" w:cs="Arial"/>
          <w:b/>
          <w:bCs/>
          <w:sz w:val="24"/>
          <w:szCs w:val="24"/>
        </w:rPr>
      </w:pPr>
    </w:p>
    <w:p w14:paraId="2481857F" w14:textId="77777777" w:rsidR="000E2BD3" w:rsidRPr="002A458A" w:rsidRDefault="000E2BD3" w:rsidP="000E2BD3">
      <w:pPr>
        <w:tabs>
          <w:tab w:val="left" w:pos="0"/>
        </w:tabs>
        <w:spacing w:after="0" w:line="240" w:lineRule="auto"/>
        <w:jc w:val="center"/>
        <w:rPr>
          <w:rFonts w:ascii="Arial" w:hAnsi="Arial" w:cs="Arial"/>
          <w:b/>
          <w:sz w:val="24"/>
          <w:szCs w:val="24"/>
        </w:rPr>
      </w:pPr>
      <w:r w:rsidRPr="002A458A">
        <w:rPr>
          <w:rFonts w:ascii="Arial" w:hAnsi="Arial" w:cs="Arial"/>
          <w:b/>
          <w:sz w:val="24"/>
          <w:szCs w:val="24"/>
        </w:rPr>
        <w:t>VIII. APLINKOSAUGOS REIKALAVIMAS</w:t>
      </w:r>
    </w:p>
    <w:p w14:paraId="17EB1395" w14:textId="77777777" w:rsidR="000E2BD3" w:rsidRPr="002A458A" w:rsidRDefault="000E2BD3" w:rsidP="000E2BD3">
      <w:pPr>
        <w:tabs>
          <w:tab w:val="left" w:pos="0"/>
        </w:tabs>
        <w:spacing w:after="0" w:line="240" w:lineRule="auto"/>
        <w:jc w:val="center"/>
        <w:rPr>
          <w:rFonts w:ascii="Arial" w:hAnsi="Arial" w:cs="Arial"/>
          <w:sz w:val="24"/>
          <w:szCs w:val="24"/>
        </w:rPr>
      </w:pPr>
    </w:p>
    <w:p w14:paraId="606DA0A3" w14:textId="45C9C114" w:rsidR="00265055" w:rsidRPr="006F54D4" w:rsidRDefault="000E2BD3" w:rsidP="006F54D4">
      <w:pPr>
        <w:spacing w:after="0" w:line="240" w:lineRule="auto"/>
        <w:ind w:firstLine="840"/>
        <w:jc w:val="both"/>
        <w:rPr>
          <w:rFonts w:ascii="Arial" w:hAnsi="Arial" w:cs="Arial"/>
          <w:color w:val="000000"/>
          <w:sz w:val="24"/>
          <w:szCs w:val="24"/>
        </w:rPr>
      </w:pPr>
      <w:r w:rsidRPr="002A458A">
        <w:rPr>
          <w:rFonts w:ascii="Arial" w:eastAsia="Calibri" w:hAnsi="Arial" w:cs="Arial"/>
          <w:bCs/>
          <w:sz w:val="24"/>
          <w:szCs w:val="24"/>
        </w:rPr>
        <w:t>Vykdomas žaliasis pirkimas,</w:t>
      </w:r>
      <w:r w:rsidRPr="002A458A">
        <w:rPr>
          <w:rFonts w:ascii="Arial" w:eastAsia="Calibri" w:hAnsi="Arial" w:cs="Arial"/>
          <w:sz w:val="24"/>
          <w:szCs w:val="24"/>
        </w:rPr>
        <w:t xml:space="preserve"> kuriuo siekiama įsigyti </w:t>
      </w:r>
      <w:r w:rsidRPr="002A458A">
        <w:rPr>
          <w:rFonts w:ascii="Arial" w:hAnsi="Arial" w:cs="Arial"/>
          <w:color w:val="000000"/>
          <w:sz w:val="24"/>
          <w:szCs w:val="24"/>
        </w:rPr>
        <w:t xml:space="preserve">Paslaugas, darančias kuo mažesnį poveikį aplinkai visuose Paslaugų gyvavimo ciklo etapuose, </w:t>
      </w:r>
      <w:r w:rsidRPr="002A458A">
        <w:rPr>
          <w:rFonts w:ascii="Arial" w:eastAsia="Calibri" w:hAnsi="Arial" w:cs="Arial"/>
          <w:sz w:val="24"/>
          <w:szCs w:val="24"/>
        </w:rPr>
        <w:t>todėl Paslaugų teikimui yra taikomi aplinkos kriterijai, nustatyti Aplinkos apsaugos kriterijų, kuriuos perkančiosios organizacijos ir perkantieji subjektai turi taikyti pirkdamos prekes, paslaugas ar darbus, taikymo tvarkos aprašo, patvirtinto LR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w:t>
      </w:r>
      <w:r w:rsidR="00FE2743">
        <w:rPr>
          <w:rFonts w:ascii="Arial" w:eastAsia="Calibri" w:hAnsi="Arial" w:cs="Arial"/>
          <w:sz w:val="24"/>
          <w:szCs w:val="24"/>
        </w:rPr>
        <w:t>.4.</w:t>
      </w:r>
      <w:r w:rsidR="00504150">
        <w:rPr>
          <w:rFonts w:ascii="Arial" w:eastAsia="Calibri" w:hAnsi="Arial" w:cs="Arial"/>
          <w:sz w:val="24"/>
          <w:szCs w:val="24"/>
        </w:rPr>
        <w:t>1</w:t>
      </w:r>
      <w:r w:rsidR="00E64176">
        <w:rPr>
          <w:rFonts w:ascii="Arial" w:eastAsia="Calibri" w:hAnsi="Arial" w:cs="Arial"/>
          <w:sz w:val="24"/>
          <w:szCs w:val="24"/>
        </w:rPr>
        <w:t>.</w:t>
      </w:r>
      <w:r w:rsidR="00504150">
        <w:rPr>
          <w:rFonts w:ascii="Arial" w:eastAsia="Calibri" w:hAnsi="Arial" w:cs="Arial"/>
          <w:sz w:val="24"/>
          <w:szCs w:val="24"/>
        </w:rPr>
        <w:t xml:space="preserve"> ir 4.4</w:t>
      </w:r>
      <w:r w:rsidR="00FE2743">
        <w:rPr>
          <w:rFonts w:ascii="Arial" w:eastAsia="Calibri" w:hAnsi="Arial" w:cs="Arial"/>
          <w:sz w:val="24"/>
          <w:szCs w:val="24"/>
        </w:rPr>
        <w:t>.4</w:t>
      </w:r>
      <w:r w:rsidR="00504150">
        <w:rPr>
          <w:rFonts w:ascii="Arial" w:eastAsia="Calibri" w:hAnsi="Arial" w:cs="Arial"/>
          <w:sz w:val="24"/>
          <w:szCs w:val="24"/>
        </w:rPr>
        <w:t>.2</w:t>
      </w:r>
      <w:r w:rsidR="00FB4E93">
        <w:rPr>
          <w:rFonts w:ascii="Arial" w:eastAsia="Calibri" w:hAnsi="Arial" w:cs="Arial"/>
          <w:sz w:val="24"/>
          <w:szCs w:val="24"/>
        </w:rPr>
        <w:t>.</w:t>
      </w:r>
      <w:r w:rsidRPr="002A458A">
        <w:rPr>
          <w:rFonts w:ascii="Arial" w:eastAsia="Calibri" w:hAnsi="Arial" w:cs="Arial"/>
          <w:sz w:val="24"/>
          <w:szCs w:val="24"/>
        </w:rPr>
        <w:t xml:space="preserve"> papun</w:t>
      </w:r>
      <w:r w:rsidR="00443F47">
        <w:rPr>
          <w:rFonts w:ascii="Arial" w:eastAsia="Calibri" w:hAnsi="Arial" w:cs="Arial"/>
          <w:sz w:val="24"/>
          <w:szCs w:val="24"/>
        </w:rPr>
        <w:t>k</w:t>
      </w:r>
      <w:r w:rsidR="00FB4E93">
        <w:rPr>
          <w:rFonts w:ascii="Arial" w:eastAsia="Calibri" w:hAnsi="Arial" w:cs="Arial"/>
          <w:sz w:val="24"/>
          <w:szCs w:val="24"/>
        </w:rPr>
        <w:t>čiai</w:t>
      </w:r>
      <w:r w:rsidR="00E64176">
        <w:rPr>
          <w:rFonts w:ascii="Arial" w:eastAsia="Calibri" w:hAnsi="Arial" w:cs="Arial"/>
          <w:sz w:val="24"/>
          <w:szCs w:val="24"/>
        </w:rPr>
        <w:t>.</w:t>
      </w:r>
    </w:p>
    <w:p w14:paraId="192D628A" w14:textId="68B87DFB" w:rsidR="00DA1079" w:rsidRPr="00265055" w:rsidRDefault="00DA1079" w:rsidP="00DA1079">
      <w:pPr>
        <w:spacing w:after="0"/>
        <w:jc w:val="center"/>
        <w:rPr>
          <w:rFonts w:ascii="Arial" w:hAnsi="Arial" w:cs="Arial"/>
          <w:b/>
          <w:bCs/>
          <w:sz w:val="24"/>
          <w:szCs w:val="24"/>
          <w:shd w:val="clear" w:color="auto" w:fill="FFFFFF"/>
        </w:rPr>
        <w:sectPr w:rsidR="00DA1079" w:rsidRPr="00265055" w:rsidSect="003546E0">
          <w:pgSz w:w="11906" w:h="16838"/>
          <w:pgMar w:top="1134" w:right="567" w:bottom="1134" w:left="1701" w:header="567" w:footer="567" w:gutter="0"/>
          <w:cols w:space="1296"/>
          <w:docGrid w:linePitch="360"/>
        </w:sectPr>
      </w:pPr>
      <w:r w:rsidRPr="0078743D">
        <w:rPr>
          <w:rFonts w:ascii="Arial" w:hAnsi="Arial" w:cs="Arial"/>
          <w:smallCaps/>
          <w:sz w:val="24"/>
          <w:szCs w:val="24"/>
        </w:rPr>
        <w:t>______________</w:t>
      </w:r>
    </w:p>
    <w:p w14:paraId="102CE423" w14:textId="77777777" w:rsidR="00A618CC" w:rsidRPr="0078743D" w:rsidRDefault="00A618CC" w:rsidP="00A618CC">
      <w:pPr>
        <w:spacing w:after="0" w:line="259" w:lineRule="auto"/>
        <w:rPr>
          <w:rFonts w:ascii="Arial" w:eastAsia="Calibri" w:hAnsi="Arial" w:cs="Arial"/>
          <w:kern w:val="2"/>
          <w:sz w:val="24"/>
          <w:szCs w:val="24"/>
          <w:lang w:eastAsia="en-US"/>
          <w14:ligatures w14:val="standardContextual"/>
        </w:rPr>
      </w:pPr>
    </w:p>
    <w:p w14:paraId="46A40786" w14:textId="77777777" w:rsidR="003F424D" w:rsidRPr="00DD5059" w:rsidRDefault="003F424D" w:rsidP="003F424D">
      <w:pPr>
        <w:spacing w:after="0"/>
        <w:jc w:val="right"/>
        <w:rPr>
          <w:rFonts w:ascii="Arial" w:eastAsia="Calibri" w:hAnsi="Arial" w:cs="Arial"/>
          <w:sz w:val="24"/>
          <w:szCs w:val="24"/>
        </w:rPr>
      </w:pPr>
      <w:r w:rsidRPr="00DD5059">
        <w:rPr>
          <w:rFonts w:ascii="Arial" w:eastAsia="Calibri" w:hAnsi="Arial" w:cs="Arial"/>
          <w:sz w:val="24"/>
          <w:szCs w:val="24"/>
        </w:rPr>
        <w:t xml:space="preserve">Pirkimo sąlygų 3 priedas </w:t>
      </w:r>
    </w:p>
    <w:p w14:paraId="1DC18B94" w14:textId="77777777" w:rsidR="003F424D" w:rsidRPr="00DD5059" w:rsidRDefault="003F424D" w:rsidP="003F424D">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251475D3" w14:textId="77777777" w:rsidR="003F424D" w:rsidRPr="00DD5059" w:rsidRDefault="003F424D" w:rsidP="003F424D">
      <w:pPr>
        <w:spacing w:after="0"/>
        <w:jc w:val="center"/>
        <w:rPr>
          <w:rFonts w:ascii="Arial" w:hAnsi="Arial" w:cs="Arial"/>
          <w:b/>
          <w:bCs/>
          <w:smallCaps/>
          <w:sz w:val="24"/>
          <w:szCs w:val="24"/>
        </w:rPr>
      </w:pPr>
    </w:p>
    <w:p w14:paraId="1CF8D6F4" w14:textId="77777777" w:rsidR="003F424D" w:rsidRPr="00DD5059" w:rsidRDefault="003F424D" w:rsidP="003F424D">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115B0411" w14:textId="77777777" w:rsidR="003F424D" w:rsidRPr="00DD5059" w:rsidRDefault="003F424D" w:rsidP="003F424D">
      <w:pPr>
        <w:spacing w:after="0"/>
        <w:rPr>
          <w:rFonts w:ascii="Arial" w:hAnsi="Arial" w:cs="Arial"/>
          <w:sz w:val="24"/>
          <w:szCs w:val="24"/>
        </w:rPr>
      </w:pPr>
    </w:p>
    <w:p w14:paraId="6BB7C735" w14:textId="77777777" w:rsidR="003F424D" w:rsidRPr="00DD5059" w:rsidRDefault="003F424D" w:rsidP="00D01EB6">
      <w:pPr>
        <w:pStyle w:val="Betarp"/>
        <w:numPr>
          <w:ilvl w:val="0"/>
          <w:numId w:val="8"/>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4621D97" w14:textId="77777777" w:rsidR="003F424D" w:rsidRPr="00DD5059" w:rsidRDefault="003F424D" w:rsidP="00D01EB6">
      <w:pPr>
        <w:pStyle w:val="Betarp"/>
        <w:numPr>
          <w:ilvl w:val="0"/>
          <w:numId w:val="8"/>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4315DB88" w14:textId="77777777" w:rsidR="003F424D" w:rsidRPr="00DD5059" w:rsidRDefault="003F424D" w:rsidP="00D01EB6">
      <w:pPr>
        <w:pStyle w:val="Betarp"/>
        <w:numPr>
          <w:ilvl w:val="0"/>
          <w:numId w:val="8"/>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3893DAA8" w14:textId="77777777" w:rsidR="003F424D" w:rsidRPr="00DD5059" w:rsidRDefault="003F424D" w:rsidP="00D01EB6">
      <w:pPr>
        <w:pStyle w:val="Betarp"/>
        <w:numPr>
          <w:ilvl w:val="0"/>
          <w:numId w:val="8"/>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38283D" w14:textId="77777777" w:rsidR="003F424D" w:rsidRPr="00DD5059" w:rsidRDefault="003F424D" w:rsidP="00D01EB6">
      <w:pPr>
        <w:pStyle w:val="Betarp"/>
        <w:numPr>
          <w:ilvl w:val="0"/>
          <w:numId w:val="8"/>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46C7165" w14:textId="77777777" w:rsidR="003F424D" w:rsidRPr="00DD5059" w:rsidRDefault="003F424D" w:rsidP="00D01EB6">
      <w:pPr>
        <w:pStyle w:val="Betarp"/>
        <w:numPr>
          <w:ilvl w:val="0"/>
          <w:numId w:val="8"/>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5F47033C" w14:textId="77777777" w:rsidR="003F424D" w:rsidRPr="00DD5059" w:rsidRDefault="003F424D" w:rsidP="00D01EB6">
      <w:pPr>
        <w:pStyle w:val="Betarp"/>
        <w:numPr>
          <w:ilvl w:val="1"/>
          <w:numId w:val="8"/>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425402F1" w14:textId="77777777" w:rsidR="003F424D" w:rsidRPr="00DD5059" w:rsidRDefault="003F424D" w:rsidP="00D01EB6">
      <w:pPr>
        <w:pStyle w:val="Betarp"/>
        <w:numPr>
          <w:ilvl w:val="1"/>
          <w:numId w:val="8"/>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01B1D7" w14:textId="77777777" w:rsidR="003F424D" w:rsidRPr="00DD5059" w:rsidRDefault="003F424D" w:rsidP="00D01EB6">
      <w:pPr>
        <w:pStyle w:val="Betarp"/>
        <w:numPr>
          <w:ilvl w:val="1"/>
          <w:numId w:val="8"/>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8105A39" w14:textId="77777777" w:rsidR="003F424D" w:rsidRPr="00DD5059" w:rsidRDefault="003F424D" w:rsidP="00D01EB6">
      <w:pPr>
        <w:pStyle w:val="Betarp"/>
        <w:numPr>
          <w:ilvl w:val="0"/>
          <w:numId w:val="8"/>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6223BD" w14:textId="77777777" w:rsidR="003F424D" w:rsidRPr="00DD5059" w:rsidRDefault="003F424D" w:rsidP="00D01EB6">
      <w:pPr>
        <w:pStyle w:val="Betarp"/>
        <w:numPr>
          <w:ilvl w:val="1"/>
          <w:numId w:val="8"/>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7E01B3C4" w14:textId="77777777" w:rsidR="003F424D" w:rsidRPr="00DD5059" w:rsidRDefault="003F424D" w:rsidP="00D01EB6">
      <w:pPr>
        <w:pStyle w:val="Sraopastraipa"/>
        <w:numPr>
          <w:ilvl w:val="1"/>
          <w:numId w:val="8"/>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5A698E" w14:textId="77777777" w:rsidR="003F424D" w:rsidRPr="00DD5059" w:rsidRDefault="003F424D" w:rsidP="003F424D">
      <w:pPr>
        <w:pStyle w:val="Sraopastraipa"/>
        <w:spacing w:after="0" w:line="240" w:lineRule="auto"/>
        <w:ind w:left="851"/>
        <w:jc w:val="both"/>
        <w:rPr>
          <w:rFonts w:ascii="Arial" w:hAnsi="Arial" w:cs="Arial"/>
          <w:sz w:val="24"/>
          <w:szCs w:val="24"/>
        </w:rPr>
      </w:pPr>
    </w:p>
    <w:p w14:paraId="0190301A" w14:textId="77777777" w:rsidR="003F424D" w:rsidRPr="00DD5059" w:rsidRDefault="003F424D" w:rsidP="003F424D">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899"/>
        <w:gridCol w:w="3631"/>
        <w:gridCol w:w="1419"/>
        <w:gridCol w:w="3685"/>
      </w:tblGrid>
      <w:tr w:rsidR="003F424D" w:rsidRPr="00DD5059" w14:paraId="26E86014" w14:textId="77777777" w:rsidTr="00404C7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91FBD0" w14:textId="77777777" w:rsidR="003F424D" w:rsidRPr="00DD5059" w:rsidRDefault="003F424D" w:rsidP="00F41B99">
            <w:pPr>
              <w:keepNext/>
              <w:spacing w:after="0" w:line="240" w:lineRule="auto"/>
              <w:rPr>
                <w:rFonts w:ascii="Arial" w:hAnsi="Arial" w:cs="Arial"/>
                <w:b/>
                <w:bCs/>
                <w:sz w:val="24"/>
                <w:szCs w:val="24"/>
              </w:rPr>
            </w:pPr>
            <w:r w:rsidRPr="00DD5059">
              <w:rPr>
                <w:rFonts w:ascii="Arial" w:hAnsi="Arial" w:cs="Arial"/>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760E0A" w14:textId="77777777" w:rsidR="003F424D" w:rsidRPr="00DD5059" w:rsidRDefault="003F424D" w:rsidP="00F41B99">
            <w:pPr>
              <w:keepNext/>
              <w:spacing w:after="0" w:line="240" w:lineRule="auto"/>
              <w:rPr>
                <w:rFonts w:ascii="Arial" w:hAnsi="Arial" w:cs="Arial"/>
                <w:b/>
                <w:bCs/>
                <w:sz w:val="24"/>
                <w:szCs w:val="24"/>
                <w:lang w:eastAsia="en-US"/>
              </w:rPr>
            </w:pPr>
            <w:r w:rsidRPr="00DD5059">
              <w:rPr>
                <w:rFonts w:ascii="Arial" w:hAnsi="Arial" w:cs="Arial"/>
                <w:b/>
                <w:bCs/>
                <w:sz w:val="24"/>
                <w:szCs w:val="24"/>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0572CE" w14:textId="77777777" w:rsidR="003F424D" w:rsidRPr="00DD5059" w:rsidRDefault="003F424D" w:rsidP="00F41B99">
            <w:pPr>
              <w:keepNext/>
              <w:spacing w:after="0" w:line="240" w:lineRule="auto"/>
              <w:rPr>
                <w:rFonts w:ascii="Arial" w:eastAsia="Yu Mincho" w:hAnsi="Arial" w:cs="Arial"/>
                <w:b/>
                <w:bCs/>
                <w:sz w:val="24"/>
                <w:szCs w:val="24"/>
              </w:rPr>
            </w:pPr>
            <w:r w:rsidRPr="00DD5059">
              <w:rPr>
                <w:rFonts w:ascii="Arial" w:eastAsia="Yu Mincho" w:hAnsi="Arial" w:cs="Arial"/>
                <w:b/>
                <w:bCs/>
                <w:sz w:val="24"/>
                <w:szCs w:val="24"/>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1230D5" w14:textId="77777777" w:rsidR="003F424D" w:rsidRPr="00DD5059" w:rsidRDefault="003F424D" w:rsidP="00F41B99">
            <w:pPr>
              <w:keepNext/>
              <w:spacing w:after="0" w:line="240" w:lineRule="auto"/>
              <w:rPr>
                <w:rFonts w:ascii="Arial" w:hAnsi="Arial" w:cs="Arial"/>
                <w:b/>
                <w:bCs/>
                <w:iCs/>
                <w:sz w:val="24"/>
                <w:szCs w:val="24"/>
                <w:lang w:eastAsia="en-US"/>
              </w:rPr>
            </w:pPr>
            <w:r w:rsidRPr="00DD5059">
              <w:rPr>
                <w:rFonts w:ascii="Arial" w:hAnsi="Arial" w:cs="Arial"/>
                <w:b/>
                <w:bCs/>
                <w:sz w:val="24"/>
                <w:szCs w:val="24"/>
              </w:rPr>
              <w:t>Pašalinimo pagrindų nebuvimą įrodantys dokumentai</w:t>
            </w:r>
          </w:p>
        </w:tc>
      </w:tr>
      <w:tr w:rsidR="003F424D" w:rsidRPr="00DD5059" w14:paraId="0390272D" w14:textId="77777777" w:rsidTr="00404C71">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BAAD1E" w14:textId="77777777" w:rsidR="003F424D" w:rsidRPr="00DD5059" w:rsidRDefault="003F424D" w:rsidP="00F41B99">
            <w:pPr>
              <w:spacing w:after="0" w:line="240" w:lineRule="auto"/>
              <w:rPr>
                <w:rFonts w:ascii="Arial" w:hAnsi="Arial" w:cs="Arial"/>
                <w:b/>
                <w:bCs/>
                <w:sz w:val="24"/>
                <w:szCs w:val="24"/>
                <w:lang w:eastAsia="en-US"/>
              </w:rPr>
            </w:pPr>
            <w:r w:rsidRPr="00DD5059">
              <w:rPr>
                <w:rFonts w:ascii="Arial" w:hAnsi="Arial" w:cs="Arial"/>
                <w:b/>
                <w:bCs/>
                <w:sz w:val="24"/>
                <w:szCs w:val="24"/>
                <w:lang w:eastAsia="en-US"/>
              </w:rPr>
              <w:t>Pašalinimo pagrindai pagal VPĮ 46 straipsnio 1 – 4 dalių nuostatas</w:t>
            </w:r>
            <w:r w:rsidRPr="00DD5059">
              <w:rPr>
                <w:rStyle w:val="Puslapioinaosnuoroda"/>
                <w:rFonts w:ascii="Arial" w:hAnsi="Arial" w:cs="Arial"/>
                <w:b/>
                <w:bCs/>
                <w:sz w:val="24"/>
                <w:szCs w:val="24"/>
                <w:lang w:eastAsia="en-US"/>
              </w:rPr>
              <w:footnoteReference w:id="2"/>
            </w:r>
          </w:p>
        </w:tc>
      </w:tr>
      <w:tr w:rsidR="003F424D" w:rsidRPr="00DD5059" w14:paraId="3C0FE4C7" w14:textId="77777777" w:rsidTr="00404C7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BA391" w14:textId="77777777" w:rsidR="003F424D" w:rsidRPr="00DD5059" w:rsidRDefault="003F424D" w:rsidP="00F41B99">
            <w:pPr>
              <w:spacing w:after="0" w:line="240" w:lineRule="auto"/>
              <w:rPr>
                <w:rFonts w:ascii="Arial" w:hAnsi="Arial" w:cs="Arial"/>
                <w:sz w:val="24"/>
                <w:szCs w:val="24"/>
              </w:rPr>
            </w:pPr>
            <w:r w:rsidRPr="00DD5059">
              <w:rPr>
                <w:rFonts w:ascii="Arial" w:eastAsia="Calibri" w:hAnsi="Arial" w:cs="Arial"/>
                <w:sz w:val="24"/>
                <w:szCs w:val="24"/>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ED0B0"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Tiekėjas arba jo atsakingas asmuo, nurodytas VPĮ 46 straipsnio 2 dalies 2 punkte, nuteistas už šią nusikalstamą veiką:</w:t>
            </w:r>
          </w:p>
          <w:p w14:paraId="1898AFB4"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1) dalyvavimą nusikalstamame susivienijime, jo organizavimą ar vadovavimą jam;</w:t>
            </w:r>
          </w:p>
          <w:p w14:paraId="349955F9"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2) kyšininkavimą, prekybą poveikiu, papirkimą;</w:t>
            </w:r>
          </w:p>
          <w:p w14:paraId="7983F32A"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DD5059">
              <w:rPr>
                <w:rFonts w:ascii="Arial" w:hAnsi="Arial" w:cs="Arial"/>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149DEC"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4) nusikalstamą bankrotą;</w:t>
            </w:r>
          </w:p>
          <w:p w14:paraId="6FFB56C0"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5) teroristinį ir su teroristine veikla susijusį nusikaltimą;</w:t>
            </w:r>
          </w:p>
          <w:p w14:paraId="183BF2CC"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6) nusikalstamu būdu gauto turto legalizavimą;</w:t>
            </w:r>
          </w:p>
          <w:p w14:paraId="4EDE3714"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7) prekybą žmonėmis, vaiko pirkimą arba pardavimą;</w:t>
            </w:r>
          </w:p>
          <w:p w14:paraId="3DF3D23B"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4DD504B7" w14:textId="77777777" w:rsidR="003F424D" w:rsidRPr="00DD5059" w:rsidRDefault="003F424D" w:rsidP="00F41B99">
            <w:pPr>
              <w:spacing w:after="0" w:line="240" w:lineRule="auto"/>
              <w:jc w:val="both"/>
              <w:rPr>
                <w:rFonts w:ascii="Arial" w:hAnsi="Arial" w:cs="Arial"/>
                <w:sz w:val="24"/>
                <w:szCs w:val="24"/>
                <w:lang w:eastAsia="en-US"/>
              </w:rPr>
            </w:pPr>
          </w:p>
          <w:p w14:paraId="0022ADD0"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Laikoma, kad tiekėjas arba jo atsakingas asmuo nuteistas už aukščiau nurodytą nusikalstamą veiką, kai dėl:</w:t>
            </w:r>
          </w:p>
          <w:p w14:paraId="4D72A30F"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41E64D84" w14:textId="77777777" w:rsidR="003F424D" w:rsidRPr="00DD5059" w:rsidRDefault="003F424D" w:rsidP="00F41B99">
            <w:pPr>
              <w:spacing w:after="0" w:line="240" w:lineRule="auto"/>
              <w:jc w:val="both"/>
              <w:rPr>
                <w:rFonts w:ascii="Arial" w:hAnsi="Arial" w:cs="Arial"/>
                <w:sz w:val="24"/>
                <w:szCs w:val="24"/>
                <w:lang w:eastAsia="en-US"/>
              </w:rPr>
            </w:pPr>
          </w:p>
          <w:p w14:paraId="3B38ABBA" w14:textId="77777777" w:rsidR="003F424D" w:rsidRPr="00DD5059" w:rsidRDefault="003F424D" w:rsidP="00F41B99">
            <w:pPr>
              <w:spacing w:after="0" w:line="240" w:lineRule="auto"/>
              <w:jc w:val="both"/>
              <w:rPr>
                <w:rFonts w:ascii="Arial" w:hAnsi="Arial" w:cs="Arial"/>
                <w:i/>
                <w:iCs/>
                <w:sz w:val="24"/>
                <w:szCs w:val="24"/>
                <w:lang w:eastAsia="en-US"/>
              </w:rPr>
            </w:pPr>
            <w:r w:rsidRPr="00DD5059">
              <w:rPr>
                <w:rFonts w:ascii="Arial" w:hAnsi="Arial" w:cs="Arial"/>
                <w:i/>
                <w:iCs/>
                <w:sz w:val="24"/>
                <w:szCs w:val="24"/>
                <w:lang w:eastAsia="en-US"/>
              </w:rPr>
              <w:t>Punkto redakcija tarptautinės vertės pirkimui:</w:t>
            </w:r>
          </w:p>
          <w:p w14:paraId="0820D232"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2C708C"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arba</w:t>
            </w:r>
          </w:p>
          <w:p w14:paraId="39E6A764" w14:textId="77777777" w:rsidR="003F424D" w:rsidRPr="00DD5059" w:rsidRDefault="003F424D" w:rsidP="00F41B99">
            <w:pPr>
              <w:spacing w:after="0" w:line="240" w:lineRule="auto"/>
              <w:jc w:val="both"/>
              <w:rPr>
                <w:rFonts w:ascii="Arial" w:hAnsi="Arial" w:cs="Arial"/>
                <w:sz w:val="24"/>
                <w:szCs w:val="24"/>
                <w:lang w:eastAsia="en-US"/>
              </w:rPr>
            </w:pPr>
          </w:p>
          <w:p w14:paraId="60B07CF8" w14:textId="77777777" w:rsidR="003F424D" w:rsidRPr="00DD5059" w:rsidRDefault="003F424D" w:rsidP="00F41B99">
            <w:pPr>
              <w:spacing w:after="0" w:line="240" w:lineRule="auto"/>
              <w:jc w:val="both"/>
              <w:rPr>
                <w:rFonts w:ascii="Arial" w:hAnsi="Arial" w:cs="Arial"/>
                <w:i/>
                <w:iCs/>
                <w:sz w:val="24"/>
                <w:szCs w:val="24"/>
                <w:lang w:eastAsia="en-US"/>
              </w:rPr>
            </w:pPr>
            <w:r w:rsidRPr="00DD5059">
              <w:rPr>
                <w:rFonts w:ascii="Arial" w:hAnsi="Arial" w:cs="Arial"/>
                <w:i/>
                <w:iCs/>
                <w:sz w:val="24"/>
                <w:szCs w:val="24"/>
                <w:lang w:eastAsia="en-US"/>
              </w:rPr>
              <w:t>Punkto redakcija supaprastintiems pirkimams:</w:t>
            </w:r>
          </w:p>
          <w:p w14:paraId="6DB72788"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748CC3" w14:textId="77777777" w:rsidR="003F424D" w:rsidRPr="00DD5059" w:rsidRDefault="003F424D" w:rsidP="00F41B99">
            <w:pPr>
              <w:spacing w:after="0" w:line="240" w:lineRule="auto"/>
              <w:jc w:val="both"/>
              <w:rPr>
                <w:rFonts w:ascii="Arial" w:hAnsi="Arial" w:cs="Arial"/>
                <w:sz w:val="24"/>
                <w:szCs w:val="24"/>
                <w:lang w:eastAsia="en-US"/>
              </w:rPr>
            </w:pPr>
          </w:p>
          <w:p w14:paraId="6048CE29"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 xml:space="preserve">3) tiekėjo, kuris yra juridinis asmuo, kita organizacija ar jos struktūrinis padalinys, per pastaruosius 5 metus buvo priimtas ir įsiteisėjęs apkaltinamasis teismo </w:t>
            </w:r>
            <w:r w:rsidRPr="00DD5059">
              <w:rPr>
                <w:rFonts w:ascii="Arial" w:hAnsi="Arial" w:cs="Arial"/>
                <w:sz w:val="24"/>
                <w:szCs w:val="24"/>
                <w:lang w:eastAsia="en-US"/>
              </w:rPr>
              <w:lastRenderedPageBreak/>
              <w:t>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9D302" w14:textId="77777777" w:rsidR="003F424D" w:rsidRPr="00DD5059" w:rsidRDefault="003F424D" w:rsidP="00F41B99">
            <w:pPr>
              <w:spacing w:after="0" w:line="240" w:lineRule="auto"/>
              <w:jc w:val="both"/>
              <w:rPr>
                <w:rFonts w:ascii="Arial" w:eastAsia="Yu Mincho" w:hAnsi="Arial" w:cs="Arial"/>
                <w:b/>
                <w:bCs/>
                <w:sz w:val="24"/>
                <w:szCs w:val="24"/>
                <w:lang w:eastAsia="en-US"/>
              </w:rPr>
            </w:pPr>
            <w:r w:rsidRPr="00DD5059">
              <w:rPr>
                <w:rFonts w:ascii="Arial" w:eastAsia="Yu Mincho" w:hAnsi="Arial" w:cs="Arial"/>
                <w:b/>
                <w:bCs/>
                <w:sz w:val="24"/>
                <w:szCs w:val="24"/>
                <w:lang w:eastAsia="en-US"/>
              </w:rPr>
              <w:lastRenderedPageBreak/>
              <w:t>VPĮ 46 straipsnio 1 dalis</w:t>
            </w:r>
          </w:p>
          <w:p w14:paraId="4DC0E4F1" w14:textId="77777777" w:rsidR="003F424D" w:rsidRPr="00DD5059" w:rsidRDefault="003F424D" w:rsidP="00F41B99">
            <w:pPr>
              <w:spacing w:after="0" w:line="240" w:lineRule="auto"/>
              <w:rPr>
                <w:rFonts w:ascii="Arial" w:eastAsia="Yu Mincho" w:hAnsi="Arial" w:cs="Arial"/>
                <w:sz w:val="24"/>
                <w:szCs w:val="24"/>
                <w:lang w:eastAsia="en-US"/>
              </w:rPr>
            </w:pPr>
          </w:p>
          <w:p w14:paraId="7C1BDCFF" w14:textId="77777777" w:rsidR="003F424D" w:rsidRPr="00DD5059" w:rsidRDefault="003F424D" w:rsidP="00F41B99">
            <w:pPr>
              <w:spacing w:after="0" w:line="240" w:lineRule="auto"/>
              <w:jc w:val="both"/>
              <w:rPr>
                <w:rFonts w:ascii="Arial" w:eastAsia="Yu Mincho" w:hAnsi="Arial" w:cs="Arial"/>
                <w:sz w:val="24"/>
                <w:szCs w:val="24"/>
                <w:lang w:eastAsia="en-US"/>
              </w:rPr>
            </w:pPr>
            <w:r w:rsidRPr="00DD5059">
              <w:rPr>
                <w:rFonts w:ascii="Arial" w:eastAsia="Yu Mincho" w:hAnsi="Arial" w:cs="Arial"/>
                <w:sz w:val="24"/>
                <w:szCs w:val="24"/>
                <w:lang w:eastAsia="en-US"/>
              </w:rPr>
              <w:t>EBVPD III dalies A1-A6 punktai</w:t>
            </w:r>
          </w:p>
          <w:p w14:paraId="53FA0E9C" w14:textId="77777777" w:rsidR="003F424D" w:rsidRPr="00DD5059" w:rsidRDefault="003F424D" w:rsidP="00F41B99">
            <w:pPr>
              <w:spacing w:after="0" w:line="240" w:lineRule="auto"/>
              <w:jc w:val="both"/>
              <w:rPr>
                <w:rFonts w:ascii="Arial" w:eastAsia="Yu Mincho" w:hAnsi="Arial" w:cs="Arial"/>
                <w:sz w:val="24"/>
                <w:szCs w:val="24"/>
                <w:lang w:eastAsia="en-US"/>
              </w:rPr>
            </w:pPr>
          </w:p>
          <w:p w14:paraId="3B0F46C5" w14:textId="77777777" w:rsidR="003F424D" w:rsidRPr="00DD5059" w:rsidRDefault="003F424D" w:rsidP="00F41B99">
            <w:pPr>
              <w:spacing w:after="0" w:line="240" w:lineRule="auto"/>
              <w:jc w:val="both"/>
              <w:rPr>
                <w:rFonts w:ascii="Arial" w:eastAsia="Yu Mincho" w:hAnsi="Arial" w:cs="Arial"/>
                <w:sz w:val="24"/>
                <w:szCs w:val="24"/>
                <w:lang w:eastAsia="en-US"/>
              </w:rPr>
            </w:pPr>
            <w:r w:rsidRPr="00DD5059">
              <w:rPr>
                <w:rFonts w:ascii="Arial" w:eastAsia="Yu Mincho" w:hAnsi="Arial" w:cs="Arial"/>
                <w:sz w:val="24"/>
                <w:szCs w:val="24"/>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AD413"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Iš Lietuvoje įsteigtų subjektų reikalaujama:</w:t>
            </w:r>
          </w:p>
          <w:p w14:paraId="2446B4F2" w14:textId="77777777" w:rsidR="003F424D" w:rsidRPr="00DD5059" w:rsidRDefault="003F424D" w:rsidP="00F41B99">
            <w:pPr>
              <w:tabs>
                <w:tab w:val="left" w:pos="178"/>
              </w:tabs>
              <w:spacing w:after="0" w:line="240" w:lineRule="auto"/>
              <w:jc w:val="both"/>
              <w:rPr>
                <w:rFonts w:ascii="Arial" w:hAnsi="Arial" w:cs="Arial"/>
                <w:sz w:val="24"/>
                <w:szCs w:val="24"/>
              </w:rPr>
            </w:pPr>
            <w:r w:rsidRPr="00DD5059">
              <w:rPr>
                <w:rFonts w:ascii="Arial" w:hAnsi="Arial" w:cs="Arial"/>
                <w:sz w:val="24"/>
                <w:szCs w:val="24"/>
              </w:rPr>
              <w:t>•</w:t>
            </w:r>
            <w:r w:rsidRPr="00DD5059">
              <w:rPr>
                <w:rFonts w:ascii="Arial" w:hAnsi="Arial" w:cs="Arial"/>
                <w:sz w:val="24"/>
                <w:szCs w:val="24"/>
              </w:rPr>
              <w:tab/>
              <w:t>išrašo iš teismo sprendimo arba</w:t>
            </w:r>
          </w:p>
          <w:p w14:paraId="47986BCD" w14:textId="77777777" w:rsidR="003F424D" w:rsidRPr="00DD5059" w:rsidRDefault="003F424D" w:rsidP="00F41B99">
            <w:pPr>
              <w:tabs>
                <w:tab w:val="left" w:pos="178"/>
              </w:tabs>
              <w:spacing w:after="0" w:line="240" w:lineRule="auto"/>
              <w:jc w:val="both"/>
              <w:rPr>
                <w:rFonts w:ascii="Arial" w:hAnsi="Arial" w:cs="Arial"/>
                <w:sz w:val="24"/>
                <w:szCs w:val="24"/>
              </w:rPr>
            </w:pPr>
            <w:r w:rsidRPr="00DD5059">
              <w:rPr>
                <w:rFonts w:ascii="Arial" w:hAnsi="Arial" w:cs="Arial"/>
                <w:sz w:val="24"/>
                <w:szCs w:val="24"/>
              </w:rPr>
              <w:t>•</w:t>
            </w:r>
            <w:r w:rsidRPr="00DD5059">
              <w:rPr>
                <w:rFonts w:ascii="Arial" w:hAnsi="Arial" w:cs="Arial"/>
                <w:sz w:val="24"/>
                <w:szCs w:val="24"/>
              </w:rPr>
              <w:tab/>
              <w:t>Informatikos ir ryšių departamento prie Vidaus reikalų ministerijos pažymos, arba</w:t>
            </w:r>
          </w:p>
          <w:p w14:paraId="3D6C60AE" w14:textId="77777777" w:rsidR="003F424D" w:rsidRPr="00DD5059" w:rsidRDefault="003F424D" w:rsidP="00F41B99">
            <w:pPr>
              <w:tabs>
                <w:tab w:val="left" w:pos="178"/>
              </w:tabs>
              <w:spacing w:after="0" w:line="240" w:lineRule="auto"/>
              <w:jc w:val="both"/>
              <w:rPr>
                <w:rFonts w:ascii="Arial" w:hAnsi="Arial" w:cs="Arial"/>
                <w:sz w:val="24"/>
                <w:szCs w:val="24"/>
              </w:rPr>
            </w:pPr>
            <w:r w:rsidRPr="00DD5059">
              <w:rPr>
                <w:rFonts w:ascii="Arial" w:hAnsi="Arial" w:cs="Arial"/>
                <w:sz w:val="24"/>
                <w:szCs w:val="24"/>
              </w:rPr>
              <w:t>•</w:t>
            </w:r>
            <w:r w:rsidRPr="00DD5059">
              <w:rPr>
                <w:rFonts w:ascii="Arial" w:hAnsi="Arial" w:cs="Arial"/>
                <w:sz w:val="24"/>
                <w:szCs w:val="24"/>
              </w:rPr>
              <w:tab/>
              <w:t>valstybės įmonės Registrų centro Lietuvos Respublikos Vyriausybės nustatyta tvarka išduoto dokumento, patvirtinančio jungtinius kompetentingų institucijų tvarkomus duomenis.</w:t>
            </w:r>
          </w:p>
          <w:p w14:paraId="01C5B873" w14:textId="77777777" w:rsidR="003F424D" w:rsidRPr="00DD5059" w:rsidRDefault="003F424D" w:rsidP="00D01EB6">
            <w:pPr>
              <w:pStyle w:val="Sraopastraipa"/>
              <w:numPr>
                <w:ilvl w:val="0"/>
                <w:numId w:val="20"/>
              </w:numPr>
              <w:tabs>
                <w:tab w:val="num" w:pos="179"/>
              </w:tabs>
              <w:spacing w:after="0" w:line="240" w:lineRule="auto"/>
              <w:ind w:left="0" w:firstLine="0"/>
              <w:jc w:val="both"/>
              <w:rPr>
                <w:rFonts w:ascii="Arial" w:hAnsi="Arial" w:cs="Arial"/>
                <w:sz w:val="24"/>
                <w:szCs w:val="24"/>
              </w:rPr>
            </w:pPr>
            <w:r w:rsidRPr="00DD5059">
              <w:rPr>
                <w:rFonts w:ascii="Arial" w:eastAsia="Times New Roman" w:hAnsi="Arial" w:cs="Arial"/>
                <w:sz w:val="24"/>
                <w:szCs w:val="24"/>
                <w:lang w:eastAsia="ar-SA"/>
              </w:rPr>
              <w:t xml:space="preserve">ir tiekėjo, kuris yra juridinis asmuo, valdymo ar priežiūros </w:t>
            </w:r>
            <w:r w:rsidRPr="00DD5059">
              <w:rPr>
                <w:rFonts w:ascii="Arial" w:eastAsia="Times New Roman" w:hAnsi="Arial" w:cs="Arial"/>
                <w:sz w:val="24"/>
                <w:szCs w:val="24"/>
                <w:lang w:eastAsia="ar-SA"/>
              </w:rPr>
              <w:lastRenderedPageBreak/>
              <w:t xml:space="preserve">organo narių ar kitų asmenų, turinčių teisę atstovauti tiekėjui ar jį kontroliuoti, jo vardu priimti sprendimą, sudaryti sandorį, sąrašas (pagal </w:t>
            </w:r>
            <w:r w:rsidRPr="00DD5059">
              <w:rPr>
                <w:rFonts w:ascii="Arial" w:hAnsi="Arial" w:cs="Arial"/>
                <w:sz w:val="24"/>
                <w:szCs w:val="24"/>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DD5059">
              <w:rPr>
                <w:rFonts w:ascii="Arial" w:hAnsi="Arial" w:cs="Arial"/>
                <w:sz w:val="24"/>
                <w:szCs w:val="24"/>
              </w:rPr>
              <w:t xml:space="preserve"> </w:t>
            </w:r>
            <w:r w:rsidRPr="00DD5059">
              <w:rPr>
                <w:rFonts w:ascii="Arial" w:hAnsi="Arial" w:cs="Arial"/>
                <w:sz w:val="24"/>
                <w:szCs w:val="24"/>
                <w:lang w:eastAsia="ar-SA"/>
              </w:rPr>
              <w:t>pateiktą formą – taikoma tarptautinės vertės pirkimui).</w:t>
            </w:r>
          </w:p>
          <w:p w14:paraId="1941C0F6" w14:textId="77777777" w:rsidR="003F424D" w:rsidRPr="00DD5059" w:rsidRDefault="003F424D" w:rsidP="00F41B99">
            <w:pPr>
              <w:pStyle w:val="Sraopastraipa"/>
              <w:spacing w:after="0" w:line="240" w:lineRule="auto"/>
              <w:ind w:left="0"/>
              <w:jc w:val="both"/>
              <w:rPr>
                <w:rFonts w:ascii="Arial" w:hAnsi="Arial" w:cs="Arial"/>
                <w:sz w:val="24"/>
                <w:szCs w:val="24"/>
              </w:rPr>
            </w:pPr>
          </w:p>
          <w:p w14:paraId="0A946528"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Iš ne Lietuvoje įsteigtų subjektų reikalaujama:</w:t>
            </w:r>
          </w:p>
          <w:p w14:paraId="79F95418" w14:textId="77777777" w:rsidR="003F424D" w:rsidRPr="00DD5059" w:rsidRDefault="003F424D" w:rsidP="00F41B99">
            <w:pPr>
              <w:tabs>
                <w:tab w:val="left" w:pos="178"/>
              </w:tabs>
              <w:spacing w:after="0" w:line="240" w:lineRule="auto"/>
              <w:jc w:val="both"/>
              <w:rPr>
                <w:rFonts w:ascii="Arial" w:hAnsi="Arial" w:cs="Arial"/>
                <w:sz w:val="24"/>
                <w:szCs w:val="24"/>
              </w:rPr>
            </w:pPr>
            <w:r w:rsidRPr="00DD5059">
              <w:rPr>
                <w:rFonts w:ascii="Arial" w:hAnsi="Arial" w:cs="Arial"/>
                <w:sz w:val="24"/>
                <w:szCs w:val="24"/>
              </w:rPr>
              <w:t>•</w:t>
            </w:r>
            <w:r w:rsidRPr="00DD5059">
              <w:rPr>
                <w:rFonts w:ascii="Arial" w:hAnsi="Arial" w:cs="Arial"/>
                <w:sz w:val="24"/>
                <w:szCs w:val="24"/>
              </w:rPr>
              <w:tab/>
              <w:t>atitinkamos užsienio šalies institucijos dokumento</w:t>
            </w:r>
            <w:r w:rsidRPr="00DD5059">
              <w:rPr>
                <w:rStyle w:val="Puslapioinaosnuoroda"/>
                <w:rFonts w:ascii="Arial" w:hAnsi="Arial" w:cs="Arial"/>
                <w:sz w:val="24"/>
                <w:szCs w:val="24"/>
              </w:rPr>
              <w:footnoteReference w:id="3"/>
            </w:r>
            <w:r w:rsidRPr="00DD5059">
              <w:rPr>
                <w:rFonts w:ascii="Arial" w:hAnsi="Arial" w:cs="Arial"/>
                <w:sz w:val="24"/>
                <w:szCs w:val="24"/>
              </w:rPr>
              <w:t>.</w:t>
            </w:r>
          </w:p>
          <w:p w14:paraId="6D1C0F22" w14:textId="77777777" w:rsidR="003F424D" w:rsidRPr="00DD5059" w:rsidRDefault="003F424D" w:rsidP="00D01EB6">
            <w:pPr>
              <w:numPr>
                <w:ilvl w:val="0"/>
                <w:numId w:val="16"/>
              </w:numPr>
              <w:tabs>
                <w:tab w:val="clear" w:pos="1134"/>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DD5059">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DD5059">
              <w:rPr>
                <w:rFonts w:ascii="Arial" w:eastAsia="Times New Roman" w:hAnsi="Arial" w:cs="Arial"/>
                <w:sz w:val="24"/>
                <w:szCs w:val="24"/>
                <w:u w:val="single"/>
                <w:lang w:eastAsia="ar-SA"/>
              </w:rPr>
              <w:t>taikoma tarptautinės vertės pirkimui</w:t>
            </w:r>
            <w:r w:rsidRPr="00DD5059">
              <w:rPr>
                <w:rFonts w:ascii="Arial" w:eastAsia="Times New Roman" w:hAnsi="Arial" w:cs="Arial"/>
                <w:sz w:val="24"/>
                <w:szCs w:val="24"/>
                <w:lang w:eastAsia="ar-SA"/>
              </w:rPr>
              <w:t>).</w:t>
            </w:r>
          </w:p>
          <w:p w14:paraId="687D7346" w14:textId="77777777" w:rsidR="003F424D" w:rsidRPr="00DD5059" w:rsidRDefault="003F424D" w:rsidP="00F41B99">
            <w:pPr>
              <w:tabs>
                <w:tab w:val="left" w:pos="320"/>
              </w:tabs>
              <w:suppressAutoHyphens/>
              <w:spacing w:after="0" w:line="240" w:lineRule="auto"/>
              <w:contextualSpacing/>
              <w:jc w:val="both"/>
              <w:rPr>
                <w:rFonts w:ascii="Arial" w:hAnsi="Arial" w:cs="Arial"/>
                <w:sz w:val="24"/>
                <w:szCs w:val="24"/>
              </w:rPr>
            </w:pPr>
          </w:p>
          <w:p w14:paraId="2FBC423C"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w:t>
            </w:r>
            <w:r w:rsidRPr="00DD5059">
              <w:rPr>
                <w:rFonts w:ascii="Arial" w:hAnsi="Arial" w:cs="Arial"/>
                <w:sz w:val="24"/>
                <w:szCs w:val="24"/>
              </w:rPr>
              <w:lastRenderedPageBreak/>
              <w:t xml:space="preserve">dokumentus, jie turi būti išduoti ne anksčiau kaip 180 dienų, jas skaičiuojant atgal nuo 2022-10-14. </w:t>
            </w:r>
          </w:p>
          <w:p w14:paraId="6445D0A9" w14:textId="77777777" w:rsidR="003F424D" w:rsidRPr="00DD5059" w:rsidRDefault="003F424D" w:rsidP="00F41B99">
            <w:pPr>
              <w:spacing w:after="0" w:line="240" w:lineRule="auto"/>
              <w:jc w:val="both"/>
              <w:rPr>
                <w:rFonts w:ascii="Arial" w:hAnsi="Arial" w:cs="Arial"/>
                <w:sz w:val="24"/>
                <w:szCs w:val="24"/>
              </w:rPr>
            </w:pPr>
          </w:p>
          <w:p w14:paraId="6562CD91"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751C47" w14:textId="77777777" w:rsidR="003F424D" w:rsidRPr="00DD5059" w:rsidRDefault="003F424D" w:rsidP="00F41B99">
            <w:pPr>
              <w:spacing w:after="0" w:line="240" w:lineRule="auto"/>
              <w:jc w:val="both"/>
              <w:rPr>
                <w:rFonts w:ascii="Arial" w:hAnsi="Arial" w:cs="Arial"/>
                <w:sz w:val="24"/>
                <w:szCs w:val="24"/>
              </w:rPr>
            </w:pPr>
          </w:p>
          <w:p w14:paraId="19CA9927" w14:textId="77777777" w:rsidR="003F424D" w:rsidRPr="00DD5059" w:rsidRDefault="003F424D" w:rsidP="00F41B99">
            <w:pPr>
              <w:spacing w:after="0" w:line="240" w:lineRule="auto"/>
              <w:jc w:val="both"/>
              <w:rPr>
                <w:rFonts w:ascii="Arial" w:hAnsi="Arial" w:cs="Arial"/>
                <w:strike/>
                <w:sz w:val="24"/>
                <w:szCs w:val="24"/>
              </w:rPr>
            </w:pPr>
          </w:p>
          <w:p w14:paraId="0C6219FB" w14:textId="77777777" w:rsidR="003F424D" w:rsidRPr="00DD5059" w:rsidRDefault="003F424D" w:rsidP="00F41B99">
            <w:pPr>
              <w:spacing w:after="0" w:line="240" w:lineRule="auto"/>
              <w:jc w:val="both"/>
              <w:rPr>
                <w:rFonts w:ascii="Arial" w:hAnsi="Arial" w:cs="Arial"/>
                <w:b/>
                <w:bCs/>
                <w:sz w:val="24"/>
                <w:szCs w:val="24"/>
              </w:rPr>
            </w:pPr>
            <w:r w:rsidRPr="00DD5059">
              <w:rPr>
                <w:rFonts w:ascii="Arial" w:hAnsi="Arial" w:cs="Arial"/>
                <w:b/>
                <w:bCs/>
                <w:sz w:val="24"/>
                <w:szCs w:val="24"/>
              </w:rPr>
              <w:t>Jeigu vykdomas supaprastintas pirkimas:</w:t>
            </w:r>
          </w:p>
          <w:p w14:paraId="2A8B5720"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E9A2F28" w14:textId="77777777" w:rsidR="003F424D" w:rsidRPr="00DD5059" w:rsidRDefault="003F424D" w:rsidP="00F41B99">
            <w:pPr>
              <w:spacing w:after="0" w:line="240" w:lineRule="auto"/>
              <w:jc w:val="both"/>
              <w:rPr>
                <w:rFonts w:ascii="Arial" w:hAnsi="Arial" w:cs="Arial"/>
                <w:sz w:val="24"/>
                <w:szCs w:val="24"/>
              </w:rPr>
            </w:pPr>
          </w:p>
        </w:tc>
      </w:tr>
      <w:tr w:rsidR="003F424D" w:rsidRPr="00DD5059" w14:paraId="17BDF4F7" w14:textId="77777777" w:rsidTr="00404C7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87890" w14:textId="77777777" w:rsidR="003F424D" w:rsidRPr="00DD5059" w:rsidRDefault="003F424D" w:rsidP="00F41B99">
            <w:pPr>
              <w:spacing w:after="0" w:line="240" w:lineRule="auto"/>
              <w:rPr>
                <w:rFonts w:ascii="Arial" w:eastAsia="Calibri" w:hAnsi="Arial" w:cs="Arial"/>
                <w:sz w:val="24"/>
                <w:szCs w:val="24"/>
                <w:lang w:eastAsia="en-US"/>
              </w:rPr>
            </w:pPr>
            <w:r w:rsidRPr="00DD5059">
              <w:rPr>
                <w:rFonts w:ascii="Arial" w:eastAsia="Calibri" w:hAnsi="Arial" w:cs="Arial"/>
                <w:sz w:val="24"/>
                <w:szCs w:val="24"/>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61716"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 xml:space="preserve">Tiekėjas yra </w:t>
            </w:r>
            <w:r w:rsidRPr="00DD5059">
              <w:rPr>
                <w:rFonts w:ascii="Arial" w:hAnsi="Arial" w:cs="Arial"/>
                <w:b/>
                <w:bCs/>
                <w:sz w:val="24"/>
                <w:szCs w:val="24"/>
                <w:lang w:eastAsia="en-US"/>
              </w:rPr>
              <w:t>neatlikęs</w:t>
            </w:r>
            <w:r w:rsidRPr="00DD5059">
              <w:rPr>
                <w:rFonts w:ascii="Arial" w:hAnsi="Arial" w:cs="Arial"/>
                <w:sz w:val="24"/>
                <w:szCs w:val="24"/>
                <w:lang w:eastAsia="en-US"/>
              </w:rPr>
              <w:t xml:space="preserve"> jam paskirtos </w:t>
            </w:r>
            <w:r w:rsidRPr="00DD5059">
              <w:rPr>
                <w:rFonts w:ascii="Arial" w:hAnsi="Arial" w:cs="Arial"/>
                <w:b/>
                <w:bCs/>
                <w:sz w:val="24"/>
                <w:szCs w:val="24"/>
                <w:lang w:eastAsia="en-US"/>
              </w:rPr>
              <w:t>baudžiamojo poveikio priemonės</w:t>
            </w:r>
            <w:r w:rsidRPr="00DD5059">
              <w:rPr>
                <w:rFonts w:ascii="Arial" w:hAnsi="Arial" w:cs="Arial"/>
                <w:sz w:val="24"/>
                <w:szCs w:val="24"/>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07A9D" w14:textId="77777777" w:rsidR="003F424D" w:rsidRPr="00DD5059" w:rsidRDefault="003F424D" w:rsidP="00F41B99">
            <w:pPr>
              <w:pStyle w:val="Betarp"/>
              <w:jc w:val="both"/>
              <w:rPr>
                <w:rFonts w:ascii="Arial" w:hAnsi="Arial" w:cs="Arial"/>
                <w:b/>
                <w:bCs/>
                <w:sz w:val="24"/>
                <w:szCs w:val="24"/>
                <w:lang w:eastAsia="en-US"/>
              </w:rPr>
            </w:pPr>
            <w:r w:rsidRPr="00DD5059">
              <w:rPr>
                <w:rFonts w:ascii="Arial" w:hAnsi="Arial" w:cs="Arial"/>
                <w:b/>
                <w:bCs/>
                <w:sz w:val="24"/>
                <w:szCs w:val="24"/>
                <w:lang w:eastAsia="en-US"/>
              </w:rPr>
              <w:t>VPĮ 46 straipsnio 2¹ dalis</w:t>
            </w:r>
          </w:p>
          <w:p w14:paraId="4D1CA7C9" w14:textId="77777777" w:rsidR="003F424D" w:rsidRPr="00DD5059" w:rsidRDefault="003F424D" w:rsidP="00F41B99">
            <w:pPr>
              <w:pStyle w:val="Betarp"/>
              <w:jc w:val="both"/>
              <w:rPr>
                <w:rFonts w:ascii="Arial" w:hAnsi="Arial" w:cs="Arial"/>
                <w:sz w:val="24"/>
                <w:szCs w:val="24"/>
                <w:lang w:eastAsia="en-US"/>
              </w:rPr>
            </w:pPr>
          </w:p>
          <w:p w14:paraId="5F5DA02F"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26EF" w14:textId="77777777" w:rsidR="003F424D" w:rsidRPr="00DD5059" w:rsidRDefault="003F424D" w:rsidP="00F41B99">
            <w:pPr>
              <w:pStyle w:val="Betarp"/>
              <w:jc w:val="both"/>
              <w:rPr>
                <w:rFonts w:ascii="Arial" w:hAnsi="Arial" w:cs="Arial"/>
                <w:sz w:val="24"/>
                <w:szCs w:val="24"/>
                <w:lang w:eastAsia="en-US"/>
              </w:rPr>
            </w:pPr>
            <w:r w:rsidRPr="00DD5059">
              <w:rPr>
                <w:rFonts w:ascii="Arial" w:hAnsi="Arial" w:cs="Arial"/>
                <w:sz w:val="24"/>
                <w:szCs w:val="24"/>
                <w:lang w:eastAsia="en-US"/>
              </w:rPr>
              <w:t>Iš Lietuvoje įsteigtų subjektų įrodančių dokumentų nereikalaujama. Užtenka pateikto EBVPD.</w:t>
            </w:r>
          </w:p>
          <w:p w14:paraId="49FD5BF7" w14:textId="77777777" w:rsidR="003F424D" w:rsidRPr="00DD5059" w:rsidRDefault="003F424D" w:rsidP="00F41B99">
            <w:pPr>
              <w:spacing w:after="0" w:line="240" w:lineRule="auto"/>
              <w:jc w:val="both"/>
              <w:rPr>
                <w:rFonts w:ascii="Arial" w:hAnsi="Arial" w:cs="Arial"/>
                <w:sz w:val="24"/>
                <w:szCs w:val="24"/>
                <w:lang w:eastAsia="en-US"/>
              </w:rPr>
            </w:pPr>
          </w:p>
        </w:tc>
      </w:tr>
      <w:tr w:rsidR="003F424D" w:rsidRPr="00DD5059" w14:paraId="720F6577" w14:textId="77777777" w:rsidTr="00404C7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B6039" w14:textId="77777777" w:rsidR="003F424D" w:rsidRPr="00DD5059" w:rsidRDefault="003F424D" w:rsidP="00F41B99">
            <w:pPr>
              <w:spacing w:after="0" w:line="240" w:lineRule="auto"/>
              <w:rPr>
                <w:rFonts w:ascii="Arial" w:hAnsi="Arial" w:cs="Arial"/>
                <w:sz w:val="24"/>
                <w:szCs w:val="24"/>
              </w:rPr>
            </w:pPr>
            <w:r w:rsidRPr="00DD5059">
              <w:rPr>
                <w:rFonts w:ascii="Arial" w:eastAsia="Calibri" w:hAnsi="Arial" w:cs="Arial"/>
                <w:sz w:val="24"/>
                <w:szCs w:val="24"/>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76943"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 xml:space="preserve">Tiekėjas yra nuteistas už </w:t>
            </w:r>
            <w:r w:rsidRPr="00DD5059">
              <w:rPr>
                <w:rFonts w:ascii="Arial" w:hAnsi="Arial" w:cs="Arial"/>
                <w:b/>
                <w:bCs/>
                <w:sz w:val="24"/>
                <w:szCs w:val="24"/>
                <w:lang w:eastAsia="en-US"/>
              </w:rPr>
              <w:t>įsipareigojimų, susijusių su mokesčių</w:t>
            </w:r>
            <w:r w:rsidRPr="00DD5059">
              <w:rPr>
                <w:rFonts w:ascii="Arial"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6E013C" w14:textId="77777777" w:rsidR="003F424D" w:rsidRPr="00DD5059" w:rsidRDefault="003F424D" w:rsidP="00F41B99">
            <w:pPr>
              <w:spacing w:after="0" w:line="240" w:lineRule="auto"/>
              <w:jc w:val="both"/>
              <w:rPr>
                <w:rFonts w:ascii="Arial" w:hAnsi="Arial" w:cs="Arial"/>
                <w:sz w:val="24"/>
                <w:szCs w:val="24"/>
                <w:lang w:eastAsia="en-US"/>
              </w:rPr>
            </w:pPr>
          </w:p>
          <w:p w14:paraId="5E324917"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Laikoma, kad tiekėjas nuteistas už aukščiau nurodytą nusikalstamą veiką, kai dėl:</w:t>
            </w:r>
          </w:p>
          <w:p w14:paraId="4A2ADF95"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69D02401"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 xml:space="preserve">2) tiekėjo, kuris yra juridinis asmuo, kita organizacija ar jos struktūrinis padalinys, per pastaruosius 5 metus buvo </w:t>
            </w:r>
            <w:r w:rsidRPr="00DD5059">
              <w:rPr>
                <w:rFonts w:ascii="Arial" w:hAnsi="Arial" w:cs="Arial"/>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71022223" w14:textId="77777777" w:rsidR="003F424D" w:rsidRPr="00DD5059" w:rsidRDefault="003F424D" w:rsidP="00F41B99">
            <w:pPr>
              <w:spacing w:after="0" w:line="240" w:lineRule="auto"/>
              <w:jc w:val="both"/>
              <w:rPr>
                <w:rFonts w:ascii="Arial" w:hAnsi="Arial" w:cs="Arial"/>
                <w:sz w:val="24"/>
                <w:szCs w:val="24"/>
                <w:lang w:eastAsia="en-US"/>
              </w:rPr>
            </w:pPr>
          </w:p>
          <w:p w14:paraId="79E48881"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Tačiau ši nuostata netaikoma, jeigu:</w:t>
            </w:r>
          </w:p>
          <w:p w14:paraId="4F55BD5D"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1) tiekėjas yra įsipareigojęs sumokėti mokesčius, įskaitant socialinio draudimo įmokas ir dėl to laikomas jau įvykdžiusiu šioje dalyje nurodytus įsipareigojimus;</w:t>
            </w:r>
          </w:p>
          <w:p w14:paraId="274E8668"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2) įsiskolinimo suma neviršija 50 Eur (penkiasdešimt eurų);</w:t>
            </w:r>
          </w:p>
          <w:p w14:paraId="0A8713A9"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9DFA1" w14:textId="77777777" w:rsidR="003F424D" w:rsidRPr="00DD5059" w:rsidRDefault="003F424D" w:rsidP="00F41B99">
            <w:pPr>
              <w:spacing w:after="0" w:line="240" w:lineRule="auto"/>
              <w:jc w:val="both"/>
              <w:rPr>
                <w:rFonts w:ascii="Arial" w:eastAsia="Yu Mincho" w:hAnsi="Arial" w:cs="Arial"/>
                <w:b/>
                <w:bCs/>
                <w:sz w:val="24"/>
                <w:szCs w:val="24"/>
              </w:rPr>
            </w:pPr>
            <w:r w:rsidRPr="00DD5059">
              <w:rPr>
                <w:rFonts w:ascii="Arial" w:eastAsia="Yu Mincho" w:hAnsi="Arial" w:cs="Arial"/>
                <w:b/>
                <w:bCs/>
                <w:sz w:val="24"/>
                <w:szCs w:val="24"/>
              </w:rPr>
              <w:lastRenderedPageBreak/>
              <w:t>VPĮ 46 straipsnio 3 dalis</w:t>
            </w:r>
          </w:p>
          <w:p w14:paraId="44D52E41" w14:textId="77777777" w:rsidR="003F424D" w:rsidRPr="00DD5059" w:rsidRDefault="003F424D" w:rsidP="00F41B99">
            <w:pPr>
              <w:spacing w:after="0" w:line="240" w:lineRule="auto"/>
              <w:jc w:val="both"/>
              <w:rPr>
                <w:rFonts w:ascii="Arial" w:eastAsia="Arial" w:hAnsi="Arial" w:cs="Arial"/>
                <w:sz w:val="24"/>
                <w:szCs w:val="24"/>
              </w:rPr>
            </w:pPr>
          </w:p>
          <w:p w14:paraId="415C5CBD" w14:textId="77777777" w:rsidR="003F424D" w:rsidRPr="00DD5059" w:rsidRDefault="003F424D" w:rsidP="00F41B99">
            <w:pPr>
              <w:spacing w:after="0" w:line="240" w:lineRule="auto"/>
              <w:jc w:val="both"/>
              <w:rPr>
                <w:rFonts w:ascii="Arial" w:eastAsia="Yu Mincho" w:hAnsi="Arial" w:cs="Arial"/>
                <w:sz w:val="24"/>
                <w:szCs w:val="24"/>
              </w:rPr>
            </w:pPr>
            <w:r w:rsidRPr="00DD5059">
              <w:rPr>
                <w:rFonts w:ascii="Arial" w:eastAsia="Arial" w:hAnsi="Arial" w:cs="Arial"/>
                <w:sz w:val="24"/>
                <w:szCs w:val="24"/>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E926F"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1) Dėl įsipareigojimų, susijusių su mokesčių mokėjimu, įvykdymo iš Lietuvoje įsteigtų subjektų prašoma:</w:t>
            </w:r>
          </w:p>
          <w:p w14:paraId="3A2462A6" w14:textId="77777777" w:rsidR="003F424D" w:rsidRPr="00DD5059" w:rsidRDefault="003F424D" w:rsidP="00F41B99">
            <w:pPr>
              <w:spacing w:after="0" w:line="240" w:lineRule="auto"/>
              <w:jc w:val="both"/>
              <w:rPr>
                <w:rFonts w:ascii="Arial" w:hAnsi="Arial" w:cs="Arial"/>
                <w:sz w:val="24"/>
                <w:szCs w:val="24"/>
              </w:rPr>
            </w:pPr>
          </w:p>
          <w:p w14:paraId="20E9483B" w14:textId="77777777" w:rsidR="003F424D" w:rsidRPr="00DD5059" w:rsidRDefault="003F424D" w:rsidP="00F41B99">
            <w:pPr>
              <w:tabs>
                <w:tab w:val="left" w:pos="178"/>
              </w:tabs>
              <w:spacing w:after="0" w:line="240" w:lineRule="auto"/>
              <w:jc w:val="both"/>
              <w:rPr>
                <w:rFonts w:ascii="Arial" w:hAnsi="Arial" w:cs="Arial"/>
                <w:sz w:val="24"/>
                <w:szCs w:val="24"/>
              </w:rPr>
            </w:pPr>
            <w:r w:rsidRPr="00DD5059">
              <w:rPr>
                <w:rFonts w:ascii="Arial" w:hAnsi="Arial" w:cs="Arial"/>
                <w:sz w:val="24"/>
                <w:szCs w:val="24"/>
              </w:rPr>
              <w:t>•</w:t>
            </w:r>
            <w:r w:rsidRPr="00DD5059">
              <w:rPr>
                <w:rFonts w:ascii="Arial" w:hAnsi="Arial" w:cs="Arial"/>
                <w:sz w:val="24"/>
                <w:szCs w:val="24"/>
              </w:rPr>
              <w:tab/>
              <w:t>išrašo iš teismo sprendimo (jei toks yra) arba Valstybinės mokesčių inspekcijos prie Lietuvos Respublikos finansų ministerijos išduoto dokumento,</w:t>
            </w:r>
          </w:p>
          <w:p w14:paraId="3084D5AD" w14:textId="77777777" w:rsidR="003F424D" w:rsidRPr="00DD5059" w:rsidRDefault="003F424D" w:rsidP="00F41B99">
            <w:pPr>
              <w:tabs>
                <w:tab w:val="left" w:pos="178"/>
              </w:tabs>
              <w:spacing w:after="0" w:line="240" w:lineRule="auto"/>
              <w:jc w:val="both"/>
              <w:rPr>
                <w:rFonts w:ascii="Arial" w:hAnsi="Arial" w:cs="Arial"/>
                <w:sz w:val="24"/>
                <w:szCs w:val="24"/>
              </w:rPr>
            </w:pPr>
            <w:r w:rsidRPr="00DD5059">
              <w:rPr>
                <w:rFonts w:ascii="Arial" w:hAnsi="Arial" w:cs="Arial"/>
                <w:sz w:val="24"/>
                <w:szCs w:val="24"/>
              </w:rPr>
              <w:t>•</w:t>
            </w:r>
            <w:r w:rsidRPr="00DD5059">
              <w:rPr>
                <w:rFonts w:ascii="Arial" w:hAnsi="Arial" w:cs="Arial"/>
                <w:sz w:val="24"/>
                <w:szCs w:val="24"/>
              </w:rPr>
              <w:tab/>
              <w:t>arba valstybės įmonės Registrų centro Lietuvos Respublikos Vyriausybės nustatyta tvarka išduoto dokumento, patvirtinančio jungtinius kompetentingų institucijų tvarkomus duomenis.</w:t>
            </w:r>
          </w:p>
          <w:p w14:paraId="73062A4E" w14:textId="77777777" w:rsidR="003F424D" w:rsidRPr="00DD5059" w:rsidRDefault="003F424D" w:rsidP="00F41B99">
            <w:pPr>
              <w:spacing w:after="0" w:line="240" w:lineRule="auto"/>
              <w:jc w:val="both"/>
              <w:rPr>
                <w:rFonts w:ascii="Arial" w:hAnsi="Arial" w:cs="Arial"/>
                <w:sz w:val="24"/>
                <w:szCs w:val="24"/>
              </w:rPr>
            </w:pPr>
          </w:p>
          <w:p w14:paraId="4E91F815"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Iš ne Lietuvoje įsteigtų subjektų reikalaujama:</w:t>
            </w:r>
          </w:p>
          <w:p w14:paraId="50E7204F" w14:textId="77777777" w:rsidR="003F424D" w:rsidRPr="00DD5059" w:rsidRDefault="003F424D" w:rsidP="00F41B99">
            <w:pPr>
              <w:tabs>
                <w:tab w:val="left" w:pos="178"/>
              </w:tabs>
              <w:spacing w:after="0" w:line="240" w:lineRule="auto"/>
              <w:jc w:val="both"/>
              <w:rPr>
                <w:rFonts w:ascii="Arial" w:hAnsi="Arial" w:cs="Arial"/>
                <w:sz w:val="24"/>
                <w:szCs w:val="24"/>
              </w:rPr>
            </w:pPr>
            <w:r w:rsidRPr="00DD5059">
              <w:rPr>
                <w:rFonts w:ascii="Arial" w:hAnsi="Arial" w:cs="Arial"/>
                <w:sz w:val="24"/>
                <w:szCs w:val="24"/>
              </w:rPr>
              <w:t>•</w:t>
            </w:r>
            <w:r w:rsidRPr="00DD5059">
              <w:rPr>
                <w:rFonts w:ascii="Arial" w:hAnsi="Arial" w:cs="Arial"/>
                <w:sz w:val="24"/>
                <w:szCs w:val="24"/>
              </w:rPr>
              <w:tab/>
              <w:t>atitinkamos užsienio šalies institucijos dokumento</w:t>
            </w:r>
            <w:r w:rsidRPr="00DD5059">
              <w:rPr>
                <w:rStyle w:val="Puslapioinaosnuoroda"/>
                <w:rFonts w:ascii="Arial" w:hAnsi="Arial" w:cs="Arial"/>
                <w:sz w:val="24"/>
                <w:szCs w:val="24"/>
              </w:rPr>
              <w:footnoteReference w:id="4"/>
            </w:r>
            <w:r w:rsidRPr="00DD5059">
              <w:rPr>
                <w:rFonts w:ascii="Arial" w:hAnsi="Arial" w:cs="Arial"/>
                <w:sz w:val="24"/>
                <w:szCs w:val="24"/>
              </w:rPr>
              <w:t>.</w:t>
            </w:r>
          </w:p>
          <w:p w14:paraId="4DCF5901" w14:textId="77777777" w:rsidR="003F424D" w:rsidRPr="00DD5059" w:rsidRDefault="003F424D" w:rsidP="00F41B99">
            <w:pPr>
              <w:spacing w:after="0" w:line="240" w:lineRule="auto"/>
              <w:jc w:val="both"/>
              <w:rPr>
                <w:rFonts w:ascii="Arial" w:hAnsi="Arial" w:cs="Arial"/>
                <w:sz w:val="24"/>
                <w:szCs w:val="24"/>
              </w:rPr>
            </w:pPr>
          </w:p>
          <w:p w14:paraId="26966131"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Nurodyti dokumentai turi būti  išduoti ne anksčiau kaip 120 dienų iki tos dienos, kai tiekėjas perkančiosios organizacijos prašymu turės pateikti </w:t>
            </w:r>
            <w:r w:rsidRPr="00DD5059">
              <w:rPr>
                <w:rFonts w:ascii="Arial" w:hAnsi="Arial" w:cs="Arial"/>
                <w:sz w:val="24"/>
                <w:szCs w:val="24"/>
              </w:rPr>
              <w:lastRenderedPageBreak/>
              <w:t xml:space="preserve">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21B68DE" w14:textId="77777777" w:rsidR="003F424D" w:rsidRPr="00DD5059" w:rsidRDefault="003F424D" w:rsidP="00F41B99">
            <w:pPr>
              <w:spacing w:after="0" w:line="240" w:lineRule="auto"/>
              <w:jc w:val="both"/>
              <w:rPr>
                <w:rFonts w:ascii="Arial" w:hAnsi="Arial" w:cs="Arial"/>
                <w:sz w:val="24"/>
                <w:szCs w:val="24"/>
              </w:rPr>
            </w:pPr>
          </w:p>
          <w:p w14:paraId="20930536"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33BA622" w14:textId="77777777" w:rsidR="003F424D" w:rsidRPr="00DD5059" w:rsidRDefault="003F424D" w:rsidP="00F41B99">
            <w:pPr>
              <w:spacing w:after="0" w:line="240" w:lineRule="auto"/>
              <w:jc w:val="both"/>
              <w:rPr>
                <w:rFonts w:ascii="Arial" w:hAnsi="Arial" w:cs="Arial"/>
                <w:sz w:val="24"/>
                <w:szCs w:val="24"/>
              </w:rPr>
            </w:pPr>
          </w:p>
          <w:p w14:paraId="6261450F"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2) Dėl įsipareigojimų, susijusių su socialinio draudimo įmokų mokėjimu, įvykdymo iš Lietuvoje įsteigtų subjektų prašoma:</w:t>
            </w:r>
          </w:p>
          <w:p w14:paraId="48A34111"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3A04033E" w14:textId="77777777" w:rsidR="003F424D" w:rsidRPr="00DD5059" w:rsidRDefault="003F424D" w:rsidP="00F41B99">
            <w:pPr>
              <w:spacing w:after="0" w:line="240" w:lineRule="auto"/>
              <w:jc w:val="both"/>
              <w:rPr>
                <w:rFonts w:ascii="Arial" w:hAnsi="Arial" w:cs="Arial"/>
                <w:sz w:val="24"/>
                <w:szCs w:val="24"/>
              </w:rPr>
            </w:pPr>
          </w:p>
          <w:p w14:paraId="46FD21BD"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DD5059">
              <w:rPr>
                <w:rFonts w:ascii="Arial" w:hAnsi="Arial" w:cs="Arial"/>
                <w:sz w:val="24"/>
                <w:szCs w:val="24"/>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041CAF" w14:textId="77777777" w:rsidR="003F424D" w:rsidRPr="00DD5059" w:rsidRDefault="003F424D" w:rsidP="00F41B99">
            <w:pPr>
              <w:spacing w:after="0" w:line="240" w:lineRule="auto"/>
              <w:jc w:val="both"/>
              <w:rPr>
                <w:rFonts w:ascii="Arial" w:hAnsi="Arial" w:cs="Arial"/>
                <w:sz w:val="24"/>
                <w:szCs w:val="24"/>
              </w:rPr>
            </w:pPr>
          </w:p>
          <w:p w14:paraId="50CD5B49"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33E725" w14:textId="77777777" w:rsidR="003F424D" w:rsidRPr="00DD5059" w:rsidRDefault="003F424D" w:rsidP="00F41B99">
            <w:pPr>
              <w:spacing w:after="0" w:line="240" w:lineRule="auto"/>
              <w:jc w:val="both"/>
              <w:rPr>
                <w:rFonts w:ascii="Arial" w:hAnsi="Arial" w:cs="Arial"/>
                <w:sz w:val="24"/>
                <w:szCs w:val="24"/>
              </w:rPr>
            </w:pPr>
          </w:p>
          <w:p w14:paraId="6F37584C"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Iš ne Lietuvoje įsteigtų subjektų reikalaujama:</w:t>
            </w:r>
          </w:p>
          <w:p w14:paraId="39433E24" w14:textId="77777777" w:rsidR="003F424D" w:rsidRPr="00DD5059" w:rsidRDefault="003F424D" w:rsidP="00F41B99">
            <w:pPr>
              <w:tabs>
                <w:tab w:val="left" w:pos="320"/>
              </w:tabs>
              <w:spacing w:after="0" w:line="240" w:lineRule="auto"/>
              <w:ind w:firstLine="37"/>
              <w:jc w:val="both"/>
              <w:rPr>
                <w:rFonts w:ascii="Arial" w:hAnsi="Arial" w:cs="Arial"/>
                <w:sz w:val="24"/>
                <w:szCs w:val="24"/>
              </w:rPr>
            </w:pPr>
            <w:r w:rsidRPr="00DD5059">
              <w:rPr>
                <w:rFonts w:ascii="Arial" w:hAnsi="Arial" w:cs="Arial"/>
                <w:sz w:val="24"/>
                <w:szCs w:val="24"/>
              </w:rPr>
              <w:t>•</w:t>
            </w:r>
            <w:r w:rsidRPr="00DD5059">
              <w:rPr>
                <w:rFonts w:ascii="Arial" w:hAnsi="Arial" w:cs="Arial"/>
                <w:sz w:val="24"/>
                <w:szCs w:val="24"/>
              </w:rPr>
              <w:tab/>
              <w:t xml:space="preserve">atitinkamos užsienio šalies kompetentingos institucijos dokumento </w:t>
            </w:r>
            <w:r w:rsidRPr="00DD5059">
              <w:rPr>
                <w:rStyle w:val="Puslapioinaosnuoroda"/>
                <w:rFonts w:ascii="Arial" w:hAnsi="Arial" w:cs="Arial"/>
                <w:sz w:val="24"/>
                <w:szCs w:val="24"/>
              </w:rPr>
              <w:footnoteReference w:id="5"/>
            </w:r>
            <w:r w:rsidRPr="00DD5059">
              <w:rPr>
                <w:rFonts w:ascii="Arial" w:hAnsi="Arial" w:cs="Arial"/>
                <w:sz w:val="24"/>
                <w:szCs w:val="24"/>
              </w:rPr>
              <w:t>.</w:t>
            </w:r>
          </w:p>
          <w:p w14:paraId="63B3BF85" w14:textId="77777777" w:rsidR="003F424D" w:rsidRPr="00DD5059" w:rsidRDefault="003F424D" w:rsidP="00F41B99">
            <w:pPr>
              <w:spacing w:after="0" w:line="240" w:lineRule="auto"/>
              <w:jc w:val="both"/>
              <w:rPr>
                <w:rFonts w:ascii="Arial" w:hAnsi="Arial" w:cs="Arial"/>
                <w:sz w:val="24"/>
                <w:szCs w:val="24"/>
              </w:rPr>
            </w:pPr>
          </w:p>
          <w:p w14:paraId="01C7465C"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w:t>
            </w:r>
            <w:r w:rsidRPr="00DD5059">
              <w:rPr>
                <w:rFonts w:ascii="Arial" w:hAnsi="Arial" w:cs="Arial"/>
                <w:sz w:val="24"/>
                <w:szCs w:val="24"/>
              </w:rPr>
              <w:lastRenderedPageBreak/>
              <w:t>skaičiuojant atgal nuo 2022-10-14.</w:t>
            </w:r>
          </w:p>
          <w:p w14:paraId="54E2E042" w14:textId="77777777" w:rsidR="003F424D" w:rsidRPr="00DD5059" w:rsidRDefault="003F424D" w:rsidP="00F41B99">
            <w:pPr>
              <w:spacing w:after="0" w:line="240" w:lineRule="auto"/>
              <w:jc w:val="both"/>
              <w:rPr>
                <w:rFonts w:ascii="Arial" w:hAnsi="Arial" w:cs="Arial"/>
                <w:sz w:val="24"/>
                <w:szCs w:val="24"/>
              </w:rPr>
            </w:pPr>
          </w:p>
          <w:p w14:paraId="1EC21D98"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F623FE" w14:textId="77777777" w:rsidR="003F424D" w:rsidRPr="00DD5059" w:rsidRDefault="003F424D" w:rsidP="00F41B99">
            <w:pPr>
              <w:spacing w:after="0" w:line="240" w:lineRule="auto"/>
              <w:jc w:val="both"/>
              <w:rPr>
                <w:rFonts w:ascii="Arial" w:hAnsi="Arial" w:cs="Arial"/>
                <w:sz w:val="24"/>
                <w:szCs w:val="24"/>
              </w:rPr>
            </w:pPr>
          </w:p>
          <w:p w14:paraId="58CF7D98" w14:textId="77777777" w:rsidR="003F424D" w:rsidRPr="00DD5059" w:rsidRDefault="003F424D" w:rsidP="00F41B99">
            <w:pPr>
              <w:spacing w:after="0" w:line="240" w:lineRule="auto"/>
              <w:jc w:val="both"/>
              <w:rPr>
                <w:rFonts w:ascii="Arial" w:hAnsi="Arial" w:cs="Arial"/>
                <w:b/>
                <w:bCs/>
                <w:sz w:val="24"/>
                <w:szCs w:val="24"/>
                <w:lang w:eastAsia="en-US"/>
              </w:rPr>
            </w:pPr>
            <w:r w:rsidRPr="00DD5059">
              <w:rPr>
                <w:rFonts w:ascii="Arial" w:hAnsi="Arial" w:cs="Arial"/>
                <w:b/>
                <w:bCs/>
                <w:sz w:val="24"/>
                <w:szCs w:val="24"/>
                <w:lang w:eastAsia="en-US"/>
              </w:rPr>
              <w:t>Jeigu vykdomas supaprastintas pirkimas:</w:t>
            </w:r>
          </w:p>
          <w:p w14:paraId="2B122482"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F424D" w:rsidRPr="00DD5059" w14:paraId="6AB406C3" w14:textId="77777777" w:rsidTr="00404C7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4890E" w14:textId="77777777" w:rsidR="003F424D" w:rsidRPr="00DD5059" w:rsidRDefault="003F424D" w:rsidP="00F41B99">
            <w:pPr>
              <w:spacing w:after="0" w:line="240" w:lineRule="auto"/>
              <w:rPr>
                <w:rFonts w:ascii="Arial" w:hAnsi="Arial" w:cs="Arial"/>
                <w:sz w:val="24"/>
                <w:szCs w:val="24"/>
              </w:rPr>
            </w:pPr>
            <w:r w:rsidRPr="00DD5059">
              <w:rPr>
                <w:rFonts w:ascii="Arial" w:eastAsia="Calibri" w:hAnsi="Arial" w:cs="Arial"/>
                <w:sz w:val="24"/>
                <w:szCs w:val="24"/>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FABD9E"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Tiekėjas su kitais tiekėjais yra sudaręs susitarimų, kuriais </w:t>
            </w:r>
            <w:r w:rsidRPr="00DD5059">
              <w:rPr>
                <w:rFonts w:ascii="Arial" w:hAnsi="Arial" w:cs="Arial"/>
                <w:b/>
                <w:bCs/>
                <w:sz w:val="24"/>
                <w:szCs w:val="24"/>
              </w:rPr>
              <w:t>siekiama iškreipti konkurenciją</w:t>
            </w:r>
            <w:r w:rsidRPr="00DD5059">
              <w:rPr>
                <w:rFonts w:ascii="Arial" w:hAnsi="Arial" w:cs="Arial"/>
                <w:sz w:val="24"/>
                <w:szCs w:val="24"/>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946F0" w14:textId="77777777" w:rsidR="003F424D" w:rsidRPr="00DD5059" w:rsidRDefault="003F424D" w:rsidP="00F41B99">
            <w:pPr>
              <w:spacing w:after="0" w:line="240" w:lineRule="auto"/>
              <w:jc w:val="both"/>
              <w:rPr>
                <w:rFonts w:ascii="Arial" w:eastAsia="Yu Mincho" w:hAnsi="Arial" w:cs="Arial"/>
                <w:b/>
                <w:bCs/>
                <w:sz w:val="24"/>
                <w:szCs w:val="24"/>
              </w:rPr>
            </w:pPr>
            <w:r w:rsidRPr="00DD5059">
              <w:rPr>
                <w:rFonts w:ascii="Arial" w:eastAsia="Yu Mincho" w:hAnsi="Arial" w:cs="Arial"/>
                <w:b/>
                <w:bCs/>
                <w:sz w:val="24"/>
                <w:szCs w:val="24"/>
              </w:rPr>
              <w:t>VPĮ 46 straipsnio 4 dalies 1 punktas</w:t>
            </w:r>
          </w:p>
          <w:p w14:paraId="53335EA5" w14:textId="77777777" w:rsidR="003F424D" w:rsidRPr="00DD5059" w:rsidRDefault="003F424D" w:rsidP="00F41B99">
            <w:pPr>
              <w:spacing w:after="0" w:line="240" w:lineRule="auto"/>
              <w:jc w:val="both"/>
              <w:rPr>
                <w:rFonts w:ascii="Arial" w:eastAsia="Yu Mincho" w:hAnsi="Arial" w:cs="Arial"/>
                <w:sz w:val="24"/>
                <w:szCs w:val="24"/>
              </w:rPr>
            </w:pPr>
          </w:p>
          <w:p w14:paraId="74C2CAA3" w14:textId="77777777" w:rsidR="003F424D" w:rsidRPr="00DD5059" w:rsidRDefault="003F424D" w:rsidP="00F41B99">
            <w:pPr>
              <w:spacing w:after="0" w:line="240" w:lineRule="auto"/>
              <w:jc w:val="both"/>
              <w:rPr>
                <w:rFonts w:ascii="Arial" w:eastAsia="Yu Mincho" w:hAnsi="Arial" w:cs="Arial"/>
                <w:sz w:val="24"/>
                <w:szCs w:val="24"/>
                <w:lang w:eastAsia="en-US"/>
              </w:rPr>
            </w:pPr>
            <w:r w:rsidRPr="00DD5059">
              <w:rPr>
                <w:rFonts w:ascii="Arial" w:eastAsia="Yu Mincho" w:hAnsi="Arial" w:cs="Arial"/>
                <w:sz w:val="24"/>
                <w:szCs w:val="24"/>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4C23A"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Iš Lietuvoje įsteigtų subjektų įrodančių dokumentų nereikalaujama. Užtenka pateikto EBVPD.</w:t>
            </w:r>
          </w:p>
          <w:p w14:paraId="35FC2461" w14:textId="77777777" w:rsidR="003F424D" w:rsidRPr="00DD5059" w:rsidRDefault="003F424D" w:rsidP="00F41B99">
            <w:pPr>
              <w:spacing w:after="0" w:line="240" w:lineRule="auto"/>
              <w:rPr>
                <w:rFonts w:ascii="Arial" w:hAnsi="Arial" w:cs="Arial"/>
                <w:iCs/>
                <w:sz w:val="24"/>
                <w:szCs w:val="24"/>
                <w:lang w:eastAsia="en-US"/>
              </w:rPr>
            </w:pPr>
          </w:p>
          <w:p w14:paraId="250C7A14" w14:textId="77777777" w:rsidR="003F424D" w:rsidRPr="00DD5059" w:rsidRDefault="003F424D" w:rsidP="00F41B99">
            <w:pPr>
              <w:spacing w:after="0" w:line="240" w:lineRule="auto"/>
              <w:rPr>
                <w:rFonts w:ascii="Arial" w:hAnsi="Arial" w:cs="Arial"/>
                <w:iCs/>
                <w:sz w:val="24"/>
                <w:szCs w:val="24"/>
                <w:lang w:eastAsia="en-US"/>
              </w:rPr>
            </w:pPr>
          </w:p>
        </w:tc>
      </w:tr>
      <w:tr w:rsidR="003F424D" w:rsidRPr="00DD5059" w14:paraId="271C4C76" w14:textId="77777777" w:rsidTr="00404C7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45B35" w14:textId="77777777" w:rsidR="003F424D" w:rsidRPr="00DD5059" w:rsidRDefault="003F424D" w:rsidP="00F41B99">
            <w:pPr>
              <w:spacing w:after="0" w:line="240" w:lineRule="auto"/>
              <w:rPr>
                <w:rFonts w:ascii="Arial" w:hAnsi="Arial" w:cs="Arial"/>
                <w:sz w:val="24"/>
                <w:szCs w:val="24"/>
              </w:rPr>
            </w:pPr>
            <w:r w:rsidRPr="00DD5059">
              <w:rPr>
                <w:rFonts w:ascii="Arial" w:eastAsia="Calibri" w:hAnsi="Arial" w:cs="Arial"/>
                <w:sz w:val="24"/>
                <w:szCs w:val="24"/>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BB719"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Tiekėjas pirkimo metu </w:t>
            </w:r>
            <w:r w:rsidRPr="00DD5059">
              <w:rPr>
                <w:rFonts w:ascii="Arial" w:hAnsi="Arial" w:cs="Arial"/>
                <w:b/>
                <w:bCs/>
                <w:sz w:val="24"/>
                <w:szCs w:val="24"/>
              </w:rPr>
              <w:t>pateko į interesų konflikto situaciją,</w:t>
            </w:r>
            <w:r w:rsidRPr="00DD5059">
              <w:rPr>
                <w:rFonts w:ascii="Arial" w:hAnsi="Arial" w:cs="Arial"/>
                <w:sz w:val="24"/>
                <w:szCs w:val="24"/>
              </w:rPr>
              <w:t xml:space="preserve"> kaip apibrėžta VPĮ 21 straipsnyje, ir atitinkamos padėties negalima ištaisyti. </w:t>
            </w:r>
          </w:p>
          <w:p w14:paraId="390C38C9"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56C8" w14:textId="77777777" w:rsidR="003F424D" w:rsidRPr="00DD5059" w:rsidRDefault="003F424D" w:rsidP="00F41B99">
            <w:pPr>
              <w:spacing w:after="0" w:line="240" w:lineRule="auto"/>
              <w:jc w:val="both"/>
              <w:rPr>
                <w:rFonts w:ascii="Arial" w:eastAsia="Yu Mincho" w:hAnsi="Arial" w:cs="Arial"/>
                <w:b/>
                <w:bCs/>
                <w:sz w:val="24"/>
                <w:szCs w:val="24"/>
              </w:rPr>
            </w:pPr>
            <w:r w:rsidRPr="00DD5059">
              <w:rPr>
                <w:rFonts w:ascii="Arial" w:eastAsia="Yu Mincho" w:hAnsi="Arial" w:cs="Arial"/>
                <w:b/>
                <w:bCs/>
                <w:sz w:val="24"/>
                <w:szCs w:val="24"/>
              </w:rPr>
              <w:t>VPĮ 46 straipsnio 4 dalies 2 punktas</w:t>
            </w:r>
          </w:p>
          <w:p w14:paraId="736CEF60" w14:textId="77777777" w:rsidR="003F424D" w:rsidRPr="00DD5059" w:rsidRDefault="003F424D" w:rsidP="00F41B99">
            <w:pPr>
              <w:spacing w:after="0" w:line="240" w:lineRule="auto"/>
              <w:jc w:val="both"/>
              <w:rPr>
                <w:rFonts w:ascii="Arial" w:eastAsia="Yu Mincho" w:hAnsi="Arial" w:cs="Arial"/>
                <w:sz w:val="24"/>
                <w:szCs w:val="24"/>
              </w:rPr>
            </w:pPr>
          </w:p>
          <w:p w14:paraId="352822F9" w14:textId="77777777" w:rsidR="003F424D" w:rsidRPr="00DD5059" w:rsidRDefault="003F424D" w:rsidP="00F41B99">
            <w:pPr>
              <w:spacing w:after="0" w:line="240" w:lineRule="auto"/>
              <w:jc w:val="both"/>
              <w:rPr>
                <w:rFonts w:ascii="Arial" w:eastAsia="Yu Mincho" w:hAnsi="Arial" w:cs="Arial"/>
                <w:sz w:val="24"/>
                <w:szCs w:val="24"/>
              </w:rPr>
            </w:pPr>
            <w:r w:rsidRPr="00DD5059">
              <w:rPr>
                <w:rFonts w:ascii="Arial" w:eastAsia="Yu Mincho" w:hAnsi="Arial" w:cs="Arial"/>
                <w:sz w:val="24"/>
                <w:szCs w:val="24"/>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26FEA"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Iš Lietuvoje įsteigtų subjektų įrodančių dokumentų nereikalaujama. Užtenka pateikto EBVPD.</w:t>
            </w:r>
          </w:p>
        </w:tc>
      </w:tr>
      <w:tr w:rsidR="003F424D" w:rsidRPr="00DD5059" w14:paraId="1F77365E" w14:textId="77777777" w:rsidTr="00404C7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E064A" w14:textId="77777777" w:rsidR="003F424D" w:rsidRPr="00DD5059" w:rsidRDefault="003F424D" w:rsidP="00F41B99">
            <w:pPr>
              <w:spacing w:after="0" w:line="240" w:lineRule="auto"/>
              <w:rPr>
                <w:rFonts w:ascii="Arial" w:hAnsi="Arial" w:cs="Arial"/>
                <w:sz w:val="24"/>
                <w:szCs w:val="24"/>
              </w:rPr>
            </w:pPr>
            <w:r w:rsidRPr="00DD5059">
              <w:rPr>
                <w:rFonts w:ascii="Arial" w:eastAsia="Calibri" w:hAnsi="Arial" w:cs="Arial"/>
                <w:sz w:val="24"/>
                <w:szCs w:val="24"/>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3F9EF"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b/>
                <w:bCs/>
                <w:sz w:val="24"/>
                <w:szCs w:val="24"/>
              </w:rPr>
              <w:t>Pažeista konkurencija</w:t>
            </w:r>
            <w:r w:rsidRPr="00DD5059">
              <w:rPr>
                <w:rFonts w:ascii="Arial" w:hAnsi="Arial" w:cs="Arial"/>
                <w:sz w:val="24"/>
                <w:szCs w:val="24"/>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81061" w14:textId="77777777" w:rsidR="003F424D" w:rsidRPr="00DD5059" w:rsidRDefault="003F424D" w:rsidP="00F41B99">
            <w:pPr>
              <w:spacing w:after="0" w:line="240" w:lineRule="auto"/>
              <w:jc w:val="both"/>
              <w:rPr>
                <w:rFonts w:ascii="Arial" w:eastAsia="Yu Mincho" w:hAnsi="Arial" w:cs="Arial"/>
                <w:b/>
                <w:bCs/>
                <w:sz w:val="24"/>
                <w:szCs w:val="24"/>
              </w:rPr>
            </w:pPr>
            <w:r w:rsidRPr="00DD5059">
              <w:rPr>
                <w:rFonts w:ascii="Arial" w:eastAsia="Yu Mincho" w:hAnsi="Arial" w:cs="Arial"/>
                <w:b/>
                <w:bCs/>
                <w:sz w:val="24"/>
                <w:szCs w:val="24"/>
              </w:rPr>
              <w:t>VPĮ 46 straipsnio 4 dalies 3 punktas</w:t>
            </w:r>
          </w:p>
          <w:p w14:paraId="776928CF" w14:textId="77777777" w:rsidR="003F424D" w:rsidRPr="00DD5059" w:rsidRDefault="003F424D" w:rsidP="00F41B99">
            <w:pPr>
              <w:spacing w:after="0" w:line="240" w:lineRule="auto"/>
              <w:rPr>
                <w:rFonts w:ascii="Arial" w:eastAsia="Yu Mincho" w:hAnsi="Arial" w:cs="Arial"/>
                <w:sz w:val="24"/>
                <w:szCs w:val="24"/>
              </w:rPr>
            </w:pPr>
          </w:p>
          <w:p w14:paraId="184F89A8" w14:textId="77777777" w:rsidR="003F424D" w:rsidRPr="00DD5059" w:rsidRDefault="003F424D" w:rsidP="00F41B99">
            <w:pPr>
              <w:spacing w:after="0" w:line="240" w:lineRule="auto"/>
              <w:jc w:val="both"/>
              <w:rPr>
                <w:rFonts w:ascii="Arial" w:eastAsia="Yu Mincho" w:hAnsi="Arial" w:cs="Arial"/>
                <w:sz w:val="24"/>
                <w:szCs w:val="24"/>
                <w:lang w:eastAsia="en-US"/>
              </w:rPr>
            </w:pPr>
            <w:r w:rsidRPr="00DD5059">
              <w:rPr>
                <w:rFonts w:ascii="Arial" w:eastAsia="Yu Mincho" w:hAnsi="Arial" w:cs="Arial"/>
                <w:sz w:val="24"/>
                <w:szCs w:val="24"/>
              </w:rPr>
              <w:lastRenderedPageBreak/>
              <w:t>EBVPD III dalies C13 punktas</w:t>
            </w:r>
            <w:r w:rsidRPr="00DD5059">
              <w:rPr>
                <w:rFonts w:ascii="Arial" w:eastAsia="Yu Mincho" w:hAnsi="Arial" w:cs="Arial"/>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0C0A2"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lastRenderedPageBreak/>
              <w:t>Iš Lietuvoje įsteigtų subjektų įrodančių dokumentų nereikalaujama. Užtenka pateikto EBVPD.</w:t>
            </w:r>
          </w:p>
          <w:p w14:paraId="20CACF16" w14:textId="77777777" w:rsidR="003F424D" w:rsidRPr="00DD5059" w:rsidRDefault="003F424D" w:rsidP="00F41B99">
            <w:pPr>
              <w:spacing w:after="0" w:line="240" w:lineRule="auto"/>
              <w:rPr>
                <w:rFonts w:ascii="Arial" w:hAnsi="Arial" w:cs="Arial"/>
                <w:iCs/>
                <w:sz w:val="24"/>
                <w:szCs w:val="24"/>
                <w:lang w:eastAsia="en-US"/>
              </w:rPr>
            </w:pPr>
          </w:p>
        </w:tc>
      </w:tr>
      <w:tr w:rsidR="003F424D" w:rsidRPr="00DD5059" w14:paraId="1285E6C6" w14:textId="77777777" w:rsidTr="00404C7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6D708B" w14:textId="77777777" w:rsidR="003F424D" w:rsidRPr="00DD5059" w:rsidRDefault="003F424D" w:rsidP="00F41B99">
            <w:pPr>
              <w:spacing w:after="0" w:line="240" w:lineRule="auto"/>
              <w:rPr>
                <w:rFonts w:ascii="Arial" w:hAnsi="Arial" w:cs="Arial"/>
                <w:sz w:val="24"/>
                <w:szCs w:val="24"/>
              </w:rPr>
            </w:pPr>
            <w:r w:rsidRPr="00DD5059">
              <w:rPr>
                <w:rFonts w:ascii="Arial" w:eastAsia="Calibri" w:hAnsi="Arial" w:cs="Arial"/>
                <w:sz w:val="24"/>
                <w:szCs w:val="24"/>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34768"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Tiekėjas pirkimo procedūrų metu nuslėpė informaciją ar pateikė </w:t>
            </w:r>
            <w:r w:rsidRPr="00DD5059">
              <w:rPr>
                <w:rFonts w:ascii="Arial" w:hAnsi="Arial" w:cs="Arial"/>
                <w:b/>
                <w:bCs/>
                <w:sz w:val="24"/>
                <w:szCs w:val="24"/>
              </w:rPr>
              <w:t>melagingą informaciją</w:t>
            </w:r>
            <w:r w:rsidRPr="00DD5059">
              <w:rPr>
                <w:rFonts w:ascii="Arial" w:hAnsi="Arial" w:cs="Arial"/>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57427C"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9E89DA"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DD5059">
              <w:rPr>
                <w:rFonts w:ascii="Arial" w:hAnsi="Arial" w:cs="Arial"/>
                <w:sz w:val="24"/>
                <w:szCs w:val="24"/>
              </w:rPr>
              <w:lastRenderedPageBreak/>
              <w:t>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B6550" w14:textId="77777777" w:rsidR="003F424D" w:rsidRPr="00DD5059" w:rsidRDefault="003F424D" w:rsidP="00F41B99">
            <w:pPr>
              <w:spacing w:after="0" w:line="240" w:lineRule="auto"/>
              <w:jc w:val="both"/>
              <w:rPr>
                <w:rFonts w:ascii="Arial" w:eastAsia="Yu Mincho" w:hAnsi="Arial" w:cs="Arial"/>
                <w:b/>
                <w:bCs/>
                <w:sz w:val="24"/>
                <w:szCs w:val="24"/>
              </w:rPr>
            </w:pPr>
            <w:r w:rsidRPr="00DD5059">
              <w:rPr>
                <w:rFonts w:ascii="Arial" w:eastAsia="Yu Mincho" w:hAnsi="Arial" w:cs="Arial"/>
                <w:b/>
                <w:bCs/>
                <w:sz w:val="24"/>
                <w:szCs w:val="24"/>
              </w:rPr>
              <w:lastRenderedPageBreak/>
              <w:t>VPĮ 46 straipsnio 4 dalies 4 punktas</w:t>
            </w:r>
          </w:p>
          <w:p w14:paraId="700A5DDD" w14:textId="77777777" w:rsidR="003F424D" w:rsidRPr="00DD5059" w:rsidRDefault="003F424D" w:rsidP="00F41B99">
            <w:pPr>
              <w:spacing w:after="0" w:line="240" w:lineRule="auto"/>
              <w:rPr>
                <w:rFonts w:ascii="Arial" w:eastAsia="Yu Mincho" w:hAnsi="Arial" w:cs="Arial"/>
                <w:sz w:val="24"/>
                <w:szCs w:val="24"/>
              </w:rPr>
            </w:pPr>
          </w:p>
          <w:p w14:paraId="58BFE325" w14:textId="77777777" w:rsidR="003F424D" w:rsidRPr="00DD5059" w:rsidRDefault="003F424D" w:rsidP="00F41B99">
            <w:pPr>
              <w:spacing w:after="0" w:line="240" w:lineRule="auto"/>
              <w:jc w:val="both"/>
              <w:rPr>
                <w:rFonts w:ascii="Arial" w:eastAsia="Yu Mincho" w:hAnsi="Arial" w:cs="Arial"/>
                <w:sz w:val="24"/>
                <w:szCs w:val="24"/>
                <w:lang w:eastAsia="en-US"/>
              </w:rPr>
            </w:pPr>
            <w:r w:rsidRPr="00DD5059">
              <w:rPr>
                <w:rFonts w:ascii="Arial" w:eastAsia="Yu Mincho" w:hAnsi="Arial" w:cs="Arial"/>
                <w:sz w:val="24"/>
                <w:szCs w:val="24"/>
              </w:rPr>
              <w:t>EBVPD III dalies C15 punktas</w:t>
            </w:r>
            <w:r w:rsidRPr="00DD5059">
              <w:rPr>
                <w:rFonts w:ascii="Arial" w:eastAsia="Yu Mincho" w:hAnsi="Arial" w:cs="Arial"/>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9D696"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Iš Lietuvoje įsteigtų subjektų įrodančių dokumentų nereikalaujama. Užtenka pateikto EBVPD.</w:t>
            </w:r>
          </w:p>
          <w:p w14:paraId="612A11A8" w14:textId="77777777" w:rsidR="003F424D" w:rsidRPr="00DD5059" w:rsidRDefault="003F424D" w:rsidP="00F41B99">
            <w:pPr>
              <w:spacing w:after="0" w:line="240" w:lineRule="auto"/>
              <w:rPr>
                <w:rFonts w:ascii="Arial" w:hAnsi="Arial" w:cs="Arial"/>
                <w:iCs/>
                <w:sz w:val="24"/>
                <w:szCs w:val="24"/>
                <w:lang w:eastAsia="en-US"/>
              </w:rPr>
            </w:pPr>
          </w:p>
          <w:p w14:paraId="25F439B7"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2556F999" w14:textId="77777777" w:rsidR="003F424D" w:rsidRPr="00DD5059" w:rsidRDefault="003F424D" w:rsidP="00F41B99">
            <w:pPr>
              <w:spacing w:after="0" w:line="240" w:lineRule="auto"/>
              <w:rPr>
                <w:rFonts w:ascii="Arial" w:hAnsi="Arial" w:cs="Arial"/>
                <w:sz w:val="24"/>
                <w:szCs w:val="24"/>
              </w:rPr>
            </w:pPr>
          </w:p>
          <w:p w14:paraId="14B22D70" w14:textId="77777777" w:rsidR="003F424D" w:rsidRPr="00DD5059" w:rsidRDefault="003F424D" w:rsidP="00F41B99">
            <w:pPr>
              <w:spacing w:after="0" w:line="240" w:lineRule="auto"/>
              <w:rPr>
                <w:rFonts w:ascii="Arial" w:hAnsi="Arial" w:cs="Arial"/>
                <w:sz w:val="24"/>
                <w:szCs w:val="24"/>
              </w:rPr>
            </w:pPr>
            <w:hyperlink r:id="rId14" w:history="1">
              <w:r w:rsidRPr="00DD5059">
                <w:rPr>
                  <w:rStyle w:val="Hipersaitas"/>
                  <w:rFonts w:ascii="Arial" w:hAnsi="Arial" w:cs="Arial"/>
                  <w:sz w:val="24"/>
                  <w:szCs w:val="24"/>
                </w:rPr>
                <w:t>https://vpt.lrv.lt/lt/nuorodos/kiti-duomenys/powerbi/melaginga-informacija-pateikusiu-tiekeju-sarasas-3/</w:t>
              </w:r>
            </w:hyperlink>
          </w:p>
        </w:tc>
      </w:tr>
      <w:tr w:rsidR="003F424D" w:rsidRPr="00DD5059" w14:paraId="11043B37" w14:textId="77777777" w:rsidTr="00404C7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2FF8A" w14:textId="77777777" w:rsidR="003F424D" w:rsidRPr="00DD5059" w:rsidRDefault="003F424D" w:rsidP="00F41B99">
            <w:pPr>
              <w:spacing w:after="0" w:line="240" w:lineRule="auto"/>
              <w:rPr>
                <w:rFonts w:ascii="Arial" w:hAnsi="Arial" w:cs="Arial"/>
                <w:sz w:val="24"/>
                <w:szCs w:val="24"/>
              </w:rPr>
            </w:pPr>
            <w:r w:rsidRPr="00DD5059">
              <w:rPr>
                <w:rFonts w:ascii="Arial" w:eastAsia="Calibri" w:hAnsi="Arial" w:cs="Arial"/>
                <w:sz w:val="24"/>
                <w:szCs w:val="24"/>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422128"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Tiekėjas pirkimo metu ėmėsi neteisėtų veiksmų, </w:t>
            </w:r>
            <w:r w:rsidRPr="00DD5059">
              <w:rPr>
                <w:rFonts w:ascii="Arial" w:hAnsi="Arial" w:cs="Arial"/>
                <w:b/>
                <w:bCs/>
                <w:sz w:val="24"/>
                <w:szCs w:val="24"/>
              </w:rPr>
              <w:t xml:space="preserve">siekdamas daryti įtaką </w:t>
            </w:r>
            <w:r w:rsidRPr="00DD5059">
              <w:rPr>
                <w:rFonts w:ascii="Arial"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ED511" w14:textId="77777777" w:rsidR="003F424D" w:rsidRPr="00DD5059" w:rsidRDefault="003F424D" w:rsidP="00F41B99">
            <w:pPr>
              <w:spacing w:after="0" w:line="240" w:lineRule="auto"/>
              <w:jc w:val="both"/>
              <w:rPr>
                <w:rFonts w:ascii="Arial" w:eastAsia="Yu Mincho" w:hAnsi="Arial" w:cs="Arial"/>
                <w:b/>
                <w:bCs/>
                <w:sz w:val="24"/>
                <w:szCs w:val="24"/>
              </w:rPr>
            </w:pPr>
            <w:r w:rsidRPr="00DD5059">
              <w:rPr>
                <w:rFonts w:ascii="Arial" w:eastAsia="Yu Mincho" w:hAnsi="Arial" w:cs="Arial"/>
                <w:b/>
                <w:bCs/>
                <w:sz w:val="24"/>
                <w:szCs w:val="24"/>
              </w:rPr>
              <w:t>VPĮ 46 straipsnio 4 dalies 5 punktas</w:t>
            </w:r>
          </w:p>
          <w:p w14:paraId="5840EFB3" w14:textId="77777777" w:rsidR="003F424D" w:rsidRPr="00DD5059" w:rsidRDefault="003F424D" w:rsidP="00F41B99">
            <w:pPr>
              <w:spacing w:after="0" w:line="240" w:lineRule="auto"/>
              <w:jc w:val="both"/>
              <w:rPr>
                <w:rFonts w:ascii="Arial" w:eastAsia="Yu Mincho" w:hAnsi="Arial" w:cs="Arial"/>
                <w:sz w:val="24"/>
                <w:szCs w:val="24"/>
              </w:rPr>
            </w:pPr>
          </w:p>
          <w:p w14:paraId="4E38900D" w14:textId="77777777" w:rsidR="003F424D" w:rsidRPr="00DD5059" w:rsidRDefault="003F424D" w:rsidP="00F41B99">
            <w:pPr>
              <w:spacing w:after="0" w:line="240" w:lineRule="auto"/>
              <w:jc w:val="both"/>
              <w:rPr>
                <w:rFonts w:ascii="Arial" w:eastAsia="Yu Mincho" w:hAnsi="Arial" w:cs="Arial"/>
                <w:sz w:val="24"/>
                <w:szCs w:val="24"/>
              </w:rPr>
            </w:pPr>
            <w:r w:rsidRPr="00DD5059">
              <w:rPr>
                <w:rFonts w:ascii="Arial" w:eastAsia="Yu Mincho" w:hAnsi="Arial" w:cs="Arial"/>
                <w:sz w:val="24"/>
                <w:szCs w:val="24"/>
              </w:rPr>
              <w:t>EBVPD</w:t>
            </w:r>
            <w:r w:rsidRPr="00DD5059">
              <w:rPr>
                <w:rFonts w:ascii="Arial" w:eastAsia="Arial" w:hAnsi="Arial" w:cs="Arial"/>
                <w:sz w:val="24"/>
                <w:szCs w:val="24"/>
              </w:rPr>
              <w:t xml:space="preserve"> III dalies C15 punktas</w:t>
            </w:r>
          </w:p>
          <w:p w14:paraId="6AFB1D62" w14:textId="77777777" w:rsidR="003F424D" w:rsidRPr="00DD5059" w:rsidRDefault="003F424D" w:rsidP="00F41B99">
            <w:pPr>
              <w:spacing w:after="0" w:line="240" w:lineRule="auto"/>
              <w:jc w:val="both"/>
              <w:rPr>
                <w:rFonts w:ascii="Arial" w:eastAsia="Yu Mincho" w:hAnsi="Arial" w:cs="Arial"/>
                <w:sz w:val="24"/>
                <w:szCs w:val="24"/>
                <w:lang w:eastAsia="en-US"/>
              </w:rPr>
            </w:pPr>
          </w:p>
          <w:p w14:paraId="3EA33090" w14:textId="77777777" w:rsidR="003F424D" w:rsidRPr="00DD5059" w:rsidRDefault="003F424D" w:rsidP="00F41B99">
            <w:pPr>
              <w:spacing w:after="0" w:line="240" w:lineRule="auto"/>
              <w:jc w:val="both"/>
              <w:rPr>
                <w:rFonts w:ascii="Arial" w:eastAsia="Yu Mincho" w:hAnsi="Arial" w:cs="Arial"/>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AD6D0"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Iš Lietuvoje įsteigtų subjektų įrodančių dokumentų nereikalaujama. Užtenka pateikto EBVPD.</w:t>
            </w:r>
          </w:p>
          <w:p w14:paraId="0A5F9C84" w14:textId="77777777" w:rsidR="003F424D" w:rsidRPr="00DD5059" w:rsidRDefault="003F424D" w:rsidP="00F41B99">
            <w:pPr>
              <w:spacing w:after="0" w:line="240" w:lineRule="auto"/>
              <w:jc w:val="both"/>
              <w:rPr>
                <w:rFonts w:ascii="Arial" w:hAnsi="Arial" w:cs="Arial"/>
                <w:iCs/>
                <w:sz w:val="24"/>
                <w:szCs w:val="24"/>
                <w:lang w:eastAsia="en-US"/>
              </w:rPr>
            </w:pPr>
          </w:p>
        </w:tc>
      </w:tr>
      <w:tr w:rsidR="003F424D" w:rsidRPr="00DD5059" w14:paraId="56089595" w14:textId="77777777" w:rsidTr="00404C7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0567D" w14:textId="77777777" w:rsidR="003F424D" w:rsidRPr="00DD5059" w:rsidRDefault="003F424D" w:rsidP="00F41B99">
            <w:pPr>
              <w:spacing w:after="0" w:line="240" w:lineRule="auto"/>
              <w:rPr>
                <w:rFonts w:ascii="Arial" w:hAnsi="Arial" w:cs="Arial"/>
                <w:sz w:val="24"/>
                <w:szCs w:val="24"/>
              </w:rPr>
            </w:pPr>
            <w:r w:rsidRPr="00DD5059">
              <w:rPr>
                <w:rFonts w:ascii="Arial" w:eastAsia="Calibri" w:hAnsi="Arial" w:cs="Arial"/>
                <w:sz w:val="24"/>
                <w:szCs w:val="24"/>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E2EB61"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Tiekėjas yra </w:t>
            </w:r>
            <w:r w:rsidRPr="00DD5059">
              <w:rPr>
                <w:rFonts w:ascii="Arial" w:hAnsi="Arial" w:cs="Arial"/>
                <w:b/>
                <w:bCs/>
                <w:sz w:val="24"/>
                <w:szCs w:val="24"/>
              </w:rPr>
              <w:t>neįvykdęs sutarties</w:t>
            </w:r>
            <w:r w:rsidRPr="00DD5059">
              <w:rPr>
                <w:rFonts w:ascii="Arial"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w:t>
            </w:r>
            <w:r w:rsidRPr="00DD5059">
              <w:rPr>
                <w:rFonts w:ascii="Arial" w:hAnsi="Arial" w:cs="Arial"/>
                <w:sz w:val="24"/>
                <w:szCs w:val="24"/>
              </w:rPr>
              <w:lastRenderedPageBreak/>
              <w:t xml:space="preserve">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6CA647"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3DAEA" w14:textId="77777777" w:rsidR="003F424D" w:rsidRPr="00DD5059" w:rsidRDefault="003F424D" w:rsidP="00F41B99">
            <w:pPr>
              <w:spacing w:after="0" w:line="240" w:lineRule="auto"/>
              <w:jc w:val="both"/>
              <w:rPr>
                <w:rFonts w:ascii="Arial" w:eastAsia="Yu Mincho" w:hAnsi="Arial" w:cs="Arial"/>
                <w:b/>
                <w:bCs/>
                <w:sz w:val="24"/>
                <w:szCs w:val="24"/>
              </w:rPr>
            </w:pPr>
            <w:r w:rsidRPr="00DD5059">
              <w:rPr>
                <w:rFonts w:ascii="Arial" w:eastAsia="Yu Mincho" w:hAnsi="Arial" w:cs="Arial"/>
                <w:b/>
                <w:bCs/>
                <w:sz w:val="24"/>
                <w:szCs w:val="24"/>
              </w:rPr>
              <w:lastRenderedPageBreak/>
              <w:t>VPĮ 46 straipsnio 4 dalies 6 punktas</w:t>
            </w:r>
          </w:p>
          <w:p w14:paraId="0F623D38" w14:textId="77777777" w:rsidR="003F424D" w:rsidRPr="00DD5059" w:rsidRDefault="003F424D" w:rsidP="00F41B99">
            <w:pPr>
              <w:spacing w:after="0" w:line="240" w:lineRule="auto"/>
              <w:jc w:val="both"/>
              <w:rPr>
                <w:rFonts w:ascii="Arial" w:eastAsia="Yu Mincho" w:hAnsi="Arial" w:cs="Arial"/>
                <w:sz w:val="24"/>
                <w:szCs w:val="24"/>
              </w:rPr>
            </w:pPr>
          </w:p>
          <w:p w14:paraId="46D34AB6" w14:textId="77777777" w:rsidR="003F424D" w:rsidRPr="00DD5059" w:rsidRDefault="003F424D" w:rsidP="00F41B99">
            <w:pPr>
              <w:spacing w:after="0" w:line="240" w:lineRule="auto"/>
              <w:jc w:val="both"/>
              <w:rPr>
                <w:rFonts w:ascii="Arial" w:eastAsia="Yu Mincho" w:hAnsi="Arial" w:cs="Arial"/>
                <w:sz w:val="24"/>
                <w:szCs w:val="24"/>
              </w:rPr>
            </w:pPr>
            <w:r w:rsidRPr="00DD5059">
              <w:rPr>
                <w:rFonts w:ascii="Arial" w:eastAsia="Yu Mincho" w:hAnsi="Arial" w:cs="Arial"/>
                <w:sz w:val="24"/>
                <w:szCs w:val="24"/>
              </w:rPr>
              <w:t>EBVPD</w:t>
            </w:r>
            <w:r w:rsidRPr="00DD5059">
              <w:rPr>
                <w:rFonts w:ascii="Arial" w:eastAsia="Arial" w:hAnsi="Arial" w:cs="Arial"/>
                <w:sz w:val="24"/>
                <w:szCs w:val="24"/>
              </w:rPr>
              <w:t xml:space="preserve"> III dalies C14 punktas</w:t>
            </w:r>
          </w:p>
          <w:p w14:paraId="32E5F8E4" w14:textId="77777777" w:rsidR="003F424D" w:rsidRPr="00DD5059" w:rsidRDefault="003F424D" w:rsidP="00F41B99">
            <w:pPr>
              <w:spacing w:after="0" w:line="240" w:lineRule="auto"/>
              <w:jc w:val="both"/>
              <w:rPr>
                <w:rFonts w:ascii="Arial" w:eastAsia="Yu Mincho" w:hAnsi="Arial" w:cs="Arial"/>
                <w:sz w:val="24"/>
                <w:szCs w:val="24"/>
                <w:lang w:eastAsia="en-US"/>
              </w:rPr>
            </w:pPr>
          </w:p>
          <w:p w14:paraId="3B8A1553" w14:textId="77777777" w:rsidR="003F424D" w:rsidRPr="00DD5059" w:rsidRDefault="003F424D" w:rsidP="00F41B99">
            <w:pPr>
              <w:spacing w:after="0" w:line="240" w:lineRule="auto"/>
              <w:jc w:val="both"/>
              <w:rPr>
                <w:rFonts w:ascii="Arial" w:eastAsia="Yu Mincho" w:hAnsi="Arial" w:cs="Arial"/>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0EA78" w14:textId="77777777" w:rsidR="003F424D" w:rsidRPr="00DD5059" w:rsidRDefault="003F424D" w:rsidP="00F41B99">
            <w:pPr>
              <w:spacing w:after="0" w:line="240" w:lineRule="auto"/>
              <w:jc w:val="both"/>
              <w:rPr>
                <w:rFonts w:ascii="Arial" w:hAnsi="Arial" w:cs="Arial"/>
                <w:color w:val="000000" w:themeColor="text1"/>
                <w:sz w:val="24"/>
                <w:szCs w:val="24"/>
                <w:lang w:eastAsia="en-US"/>
              </w:rPr>
            </w:pPr>
            <w:r w:rsidRPr="00DD5059">
              <w:rPr>
                <w:rFonts w:ascii="Arial" w:hAnsi="Arial" w:cs="Arial"/>
                <w:color w:val="000000" w:themeColor="text1"/>
                <w:sz w:val="24"/>
                <w:szCs w:val="24"/>
                <w:lang w:eastAsia="en-US"/>
              </w:rPr>
              <w:t>Iš Lietuvoje įsteigtų subjektų įrodančių dokumentų nereikalaujama. Užtenka pateikto EBVPD.</w:t>
            </w:r>
          </w:p>
          <w:p w14:paraId="100FC4DB" w14:textId="77777777" w:rsidR="003F424D" w:rsidRPr="00DD5059" w:rsidRDefault="003F424D" w:rsidP="00F41B99">
            <w:pPr>
              <w:spacing w:after="0" w:line="240" w:lineRule="auto"/>
              <w:jc w:val="both"/>
              <w:rPr>
                <w:rFonts w:ascii="Arial" w:hAnsi="Arial" w:cs="Arial"/>
                <w:iCs/>
                <w:color w:val="000000" w:themeColor="text1"/>
                <w:sz w:val="24"/>
                <w:szCs w:val="24"/>
                <w:lang w:eastAsia="en-US"/>
              </w:rPr>
            </w:pPr>
          </w:p>
          <w:p w14:paraId="47FFAF12" w14:textId="77777777" w:rsidR="003F424D" w:rsidRPr="00DD5059" w:rsidRDefault="003F424D" w:rsidP="00F41B99">
            <w:pPr>
              <w:spacing w:after="0" w:line="240" w:lineRule="auto"/>
              <w:jc w:val="both"/>
              <w:rPr>
                <w:rFonts w:ascii="Arial" w:hAnsi="Arial" w:cs="Arial"/>
                <w:color w:val="000000" w:themeColor="text1"/>
                <w:sz w:val="24"/>
                <w:szCs w:val="24"/>
              </w:rPr>
            </w:pPr>
            <w:r w:rsidRPr="00DD5059">
              <w:rPr>
                <w:rFonts w:ascii="Arial" w:hAnsi="Arial" w:cs="Arial"/>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36EC1125" w14:textId="77777777" w:rsidR="003F424D" w:rsidRPr="00DD5059" w:rsidRDefault="003F424D" w:rsidP="00F41B99">
            <w:pPr>
              <w:spacing w:after="0" w:line="240" w:lineRule="auto"/>
              <w:jc w:val="both"/>
              <w:rPr>
                <w:rFonts w:ascii="Arial" w:hAnsi="Arial" w:cs="Arial"/>
                <w:color w:val="000000" w:themeColor="text1"/>
                <w:sz w:val="24"/>
                <w:szCs w:val="24"/>
              </w:rPr>
            </w:pPr>
          </w:p>
          <w:p w14:paraId="195A767C" w14:textId="77777777" w:rsidR="003F424D" w:rsidRPr="00DD5059" w:rsidRDefault="003F424D" w:rsidP="00F41B99">
            <w:pPr>
              <w:spacing w:after="0" w:line="240" w:lineRule="auto"/>
              <w:jc w:val="both"/>
              <w:rPr>
                <w:rStyle w:val="Hipersaitas"/>
                <w:rFonts w:ascii="Arial" w:hAnsi="Arial" w:cs="Arial"/>
                <w:color w:val="000000" w:themeColor="text1"/>
                <w:sz w:val="24"/>
                <w:szCs w:val="24"/>
              </w:rPr>
            </w:pPr>
            <w:hyperlink r:id="rId15" w:history="1">
              <w:r w:rsidRPr="00DD5059">
                <w:rPr>
                  <w:rStyle w:val="Hipersaitas"/>
                  <w:rFonts w:ascii="Arial" w:hAnsi="Arial" w:cs="Arial"/>
                  <w:color w:val="000000" w:themeColor="text1"/>
                  <w:sz w:val="24"/>
                  <w:szCs w:val="24"/>
                </w:rPr>
                <w:t>https://vpt.lrv.lt/lt/nuorodos/kiti-duomenys/powerbi/nepatikimi-tiekejai-1/</w:t>
              </w:r>
            </w:hyperlink>
            <w:r w:rsidRPr="00DD5059">
              <w:rPr>
                <w:rFonts w:ascii="Arial" w:hAnsi="Arial" w:cs="Arial"/>
                <w:color w:val="000000" w:themeColor="text1"/>
                <w:sz w:val="24"/>
                <w:szCs w:val="24"/>
              </w:rPr>
              <w:t xml:space="preserve"> </w:t>
            </w:r>
          </w:p>
          <w:p w14:paraId="3E8035CF" w14:textId="77777777" w:rsidR="003F424D" w:rsidRPr="00DD5059" w:rsidRDefault="003F424D" w:rsidP="00F41B99">
            <w:pPr>
              <w:spacing w:after="0" w:line="240" w:lineRule="auto"/>
              <w:jc w:val="both"/>
              <w:rPr>
                <w:rFonts w:ascii="Arial" w:hAnsi="Arial" w:cs="Arial"/>
                <w:color w:val="000000" w:themeColor="text1"/>
                <w:sz w:val="24"/>
                <w:szCs w:val="24"/>
              </w:rPr>
            </w:pPr>
          </w:p>
          <w:p w14:paraId="579D19F8" w14:textId="77777777" w:rsidR="003F424D" w:rsidRPr="00DD5059" w:rsidRDefault="003F424D" w:rsidP="00F41B99">
            <w:pPr>
              <w:spacing w:after="0" w:line="240" w:lineRule="auto"/>
              <w:jc w:val="both"/>
              <w:rPr>
                <w:rFonts w:ascii="Arial" w:hAnsi="Arial" w:cs="Arial"/>
                <w:color w:val="000000" w:themeColor="text1"/>
                <w:sz w:val="24"/>
                <w:szCs w:val="24"/>
              </w:rPr>
            </w:pPr>
            <w:hyperlink r:id="rId16" w:history="1">
              <w:r w:rsidRPr="00DD5059">
                <w:rPr>
                  <w:rStyle w:val="Hipersaitas"/>
                  <w:rFonts w:ascii="Arial" w:hAnsi="Arial" w:cs="Arial"/>
                  <w:color w:val="000000" w:themeColor="text1"/>
                  <w:sz w:val="24"/>
                  <w:szCs w:val="24"/>
                </w:rPr>
                <w:t>https://vpt.lrv.lt/lt/pasalinimo-pagrindai-1/nepatikimu-koncesininku-sarasas-1/nepatikimu-koncesininku-sarasas</w:t>
              </w:r>
            </w:hyperlink>
          </w:p>
          <w:p w14:paraId="40FA1BC8" w14:textId="77777777" w:rsidR="003F424D" w:rsidRPr="00DD5059" w:rsidRDefault="003F424D" w:rsidP="00F41B99">
            <w:pPr>
              <w:spacing w:after="0" w:line="240" w:lineRule="auto"/>
              <w:jc w:val="both"/>
              <w:rPr>
                <w:rFonts w:ascii="Arial" w:hAnsi="Arial" w:cs="Arial"/>
                <w:color w:val="000000" w:themeColor="text1"/>
                <w:sz w:val="24"/>
                <w:szCs w:val="24"/>
              </w:rPr>
            </w:pPr>
          </w:p>
        </w:tc>
      </w:tr>
      <w:tr w:rsidR="003F424D" w:rsidRPr="00DD5059" w14:paraId="2AFCCCF4" w14:textId="77777777" w:rsidTr="00404C7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5F4B60" w14:textId="77777777" w:rsidR="003F424D" w:rsidRPr="00DD5059" w:rsidRDefault="003F424D" w:rsidP="00F41B99">
            <w:pPr>
              <w:spacing w:after="0" w:line="240" w:lineRule="auto"/>
              <w:rPr>
                <w:rFonts w:ascii="Arial" w:hAnsi="Arial" w:cs="Arial"/>
                <w:sz w:val="24"/>
                <w:szCs w:val="24"/>
              </w:rPr>
            </w:pPr>
            <w:r w:rsidRPr="00DD5059">
              <w:rPr>
                <w:rFonts w:ascii="Arial" w:eastAsia="Calibri" w:hAnsi="Arial" w:cs="Arial"/>
                <w:sz w:val="24"/>
                <w:szCs w:val="24"/>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B57F9"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Tiekėjas yra padaręs </w:t>
            </w:r>
            <w:r w:rsidRPr="00DD5059">
              <w:rPr>
                <w:rFonts w:ascii="Arial" w:hAnsi="Arial" w:cs="Arial"/>
                <w:b/>
                <w:bCs/>
                <w:sz w:val="24"/>
                <w:szCs w:val="24"/>
              </w:rPr>
              <w:t xml:space="preserve">rimtą profesinį pažeidimą, </w:t>
            </w:r>
            <w:r w:rsidRPr="00DD5059">
              <w:rPr>
                <w:rFonts w:ascii="Arial" w:hAnsi="Arial" w:cs="Arial"/>
                <w:sz w:val="24"/>
                <w:szCs w:val="24"/>
              </w:rPr>
              <w:t>dėl kurio perkančioji organizacija abejoja tiekėjo sąžiningumu, kai jis yra padaręs </w:t>
            </w:r>
            <w:r w:rsidRPr="00DD5059">
              <w:rPr>
                <w:rFonts w:ascii="Arial" w:hAnsi="Arial" w:cs="Arial"/>
                <w:i/>
                <w:iCs/>
                <w:sz w:val="24"/>
                <w:szCs w:val="24"/>
              </w:rPr>
              <w:t>finansinės atskaitomybės ir audito teisės aktų pažeidimą</w:t>
            </w:r>
            <w:r w:rsidRPr="00DD5059">
              <w:rPr>
                <w:rFonts w:ascii="Arial" w:hAnsi="Arial" w:cs="Arial"/>
                <w:sz w:val="24"/>
                <w:szCs w:val="24"/>
              </w:rPr>
              <w:t xml:space="preserve"> ir nuo jo padarymo dienos praėjo mažiau kaip vieni metai.</w:t>
            </w:r>
          </w:p>
          <w:p w14:paraId="45CACAD7" w14:textId="77777777" w:rsidR="003F424D" w:rsidRPr="00DD5059" w:rsidRDefault="003F424D" w:rsidP="00F41B99">
            <w:pPr>
              <w:spacing w:after="0" w:line="240" w:lineRule="auto"/>
              <w:rPr>
                <w:rFonts w:ascii="Arial" w:hAnsi="Arial" w:cs="Arial"/>
                <w:sz w:val="24"/>
                <w:szCs w:val="24"/>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47CB7" w14:textId="77777777" w:rsidR="003F424D" w:rsidRPr="00DD5059" w:rsidRDefault="003F424D" w:rsidP="00F41B99">
            <w:pPr>
              <w:spacing w:after="0" w:line="240" w:lineRule="auto"/>
              <w:jc w:val="both"/>
              <w:rPr>
                <w:rFonts w:ascii="Arial" w:eastAsia="Yu Mincho" w:hAnsi="Arial" w:cs="Arial"/>
                <w:b/>
                <w:bCs/>
                <w:sz w:val="24"/>
                <w:szCs w:val="24"/>
              </w:rPr>
            </w:pPr>
            <w:r w:rsidRPr="00DD5059">
              <w:rPr>
                <w:rFonts w:ascii="Arial" w:eastAsia="Yu Mincho" w:hAnsi="Arial" w:cs="Arial"/>
                <w:b/>
                <w:bCs/>
                <w:sz w:val="24"/>
                <w:szCs w:val="24"/>
              </w:rPr>
              <w:t>VPĮ 46 straipsnio 4 dalies 7 punkto a papunktis</w:t>
            </w:r>
          </w:p>
          <w:p w14:paraId="65C12D74" w14:textId="77777777" w:rsidR="003F424D" w:rsidRPr="00DD5059" w:rsidRDefault="003F424D" w:rsidP="00F41B99">
            <w:pPr>
              <w:spacing w:after="0" w:line="240" w:lineRule="auto"/>
              <w:jc w:val="both"/>
              <w:rPr>
                <w:rFonts w:ascii="Arial" w:eastAsia="Yu Mincho" w:hAnsi="Arial" w:cs="Arial"/>
                <w:sz w:val="24"/>
                <w:szCs w:val="24"/>
              </w:rPr>
            </w:pPr>
          </w:p>
          <w:p w14:paraId="3EF9A517" w14:textId="77777777" w:rsidR="003F424D" w:rsidRPr="00DD5059" w:rsidRDefault="003F424D" w:rsidP="00F41B99">
            <w:pPr>
              <w:spacing w:after="0" w:line="240" w:lineRule="auto"/>
              <w:jc w:val="both"/>
              <w:rPr>
                <w:rFonts w:ascii="Arial" w:eastAsia="Yu Mincho" w:hAnsi="Arial" w:cs="Arial"/>
                <w:sz w:val="24"/>
                <w:szCs w:val="24"/>
              </w:rPr>
            </w:pPr>
            <w:r w:rsidRPr="00DD5059">
              <w:rPr>
                <w:rFonts w:ascii="Arial" w:eastAsia="Yu Mincho" w:hAnsi="Arial" w:cs="Arial"/>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F370E"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lang w:eastAsia="en-US"/>
              </w:rPr>
              <w:t xml:space="preserve">Iš Lietuvoje įsteigtų subjektų įrodančių dokumentų nereikalaujama. Užtenka pateikto EBVPD. </w:t>
            </w:r>
            <w:r w:rsidRPr="00DD5059">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7" w:history="1">
              <w:r w:rsidRPr="00DD5059">
                <w:rPr>
                  <w:rStyle w:val="Hipersaitas"/>
                  <w:rFonts w:ascii="Arial" w:hAnsi="Arial" w:cs="Arial"/>
                  <w:bCs/>
                  <w:sz w:val="24"/>
                  <w:szCs w:val="24"/>
                </w:rPr>
                <w:t>https://www.registrucentras.lt/jar/p/</w:t>
              </w:r>
            </w:hyperlink>
          </w:p>
          <w:p w14:paraId="362FC371"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paskelbtą informaciją, taip pat į šiame informaciniame pranešime pateiktą informaciją:</w:t>
            </w:r>
          </w:p>
          <w:p w14:paraId="61699818" w14:textId="77777777" w:rsidR="003F424D" w:rsidRPr="00DD5059" w:rsidRDefault="003F424D" w:rsidP="00F41B99">
            <w:pPr>
              <w:spacing w:after="0" w:line="240" w:lineRule="auto"/>
              <w:rPr>
                <w:rFonts w:ascii="Arial" w:hAnsi="Arial" w:cs="Arial"/>
                <w:sz w:val="24"/>
                <w:szCs w:val="24"/>
                <w:lang w:eastAsia="en-US"/>
              </w:rPr>
            </w:pPr>
            <w:r w:rsidRPr="00DD5059">
              <w:rPr>
                <w:rFonts w:ascii="Arial" w:hAnsi="Arial" w:cs="Arial"/>
                <w:sz w:val="24"/>
                <w:szCs w:val="24"/>
              </w:rPr>
              <w:t>https://vpt.lrv.lt/lt/naujienos-3/finansiniu-ataskaitu-nepateikimas-gali-tapti-kliutimi-dalyvauti-viesuosiuose-pirkimuose/</w:t>
            </w:r>
          </w:p>
        </w:tc>
      </w:tr>
      <w:tr w:rsidR="003F424D" w:rsidRPr="00DD5059" w14:paraId="123F22B7" w14:textId="77777777" w:rsidTr="00404C7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4F6643" w14:textId="77777777" w:rsidR="003F424D" w:rsidRPr="00DD5059" w:rsidRDefault="003F424D" w:rsidP="00F41B99">
            <w:pPr>
              <w:spacing w:after="0" w:line="240" w:lineRule="auto"/>
              <w:rPr>
                <w:rFonts w:ascii="Arial" w:hAnsi="Arial" w:cs="Arial"/>
                <w:sz w:val="24"/>
                <w:szCs w:val="24"/>
              </w:rPr>
            </w:pPr>
            <w:r w:rsidRPr="00DD5059">
              <w:rPr>
                <w:rFonts w:ascii="Arial" w:eastAsia="Calibri" w:hAnsi="Arial" w:cs="Arial"/>
                <w:sz w:val="24"/>
                <w:szCs w:val="24"/>
                <w:lang w:eastAsia="en-US"/>
              </w:rPr>
              <w:lastRenderedPageBreak/>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2E5F7"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Tiekėjas yra </w:t>
            </w:r>
            <w:r w:rsidRPr="00DD5059">
              <w:rPr>
                <w:rFonts w:ascii="Arial" w:hAnsi="Arial" w:cs="Arial"/>
                <w:b/>
                <w:bCs/>
                <w:sz w:val="24"/>
                <w:szCs w:val="24"/>
              </w:rPr>
              <w:t xml:space="preserve">padaręs rimtą profesinį pažeidimą, </w:t>
            </w:r>
            <w:r w:rsidRPr="00DD5059">
              <w:rPr>
                <w:rFonts w:ascii="Arial" w:hAnsi="Arial" w:cs="Arial"/>
                <w:sz w:val="24"/>
                <w:szCs w:val="24"/>
              </w:rPr>
              <w:t xml:space="preserve">dėl kurio perkančioji organizacija abejoja tiekėjo sąžiningumu, kai jis (tiekėjas) </w:t>
            </w:r>
            <w:r w:rsidRPr="00DD5059">
              <w:rPr>
                <w:rFonts w:ascii="Arial" w:hAnsi="Arial" w:cs="Arial"/>
                <w:b/>
                <w:bCs/>
                <w:i/>
                <w:iCs/>
                <w:sz w:val="24"/>
                <w:szCs w:val="24"/>
              </w:rPr>
              <w:t>neatitinka minimalių patikimo mokesčių mokėtojo kriterijų,</w:t>
            </w:r>
            <w:r w:rsidRPr="00DD5059">
              <w:rPr>
                <w:rFonts w:ascii="Arial" w:hAnsi="Arial" w:cs="Arial"/>
                <w:sz w:val="24"/>
                <w:szCs w:val="24"/>
              </w:rPr>
              <w:t xml:space="preserve"> nustatytų Lietuvos Respublikos mokesčių administravimo įstatymo 40</w:t>
            </w:r>
            <w:r w:rsidRPr="00DD5059">
              <w:rPr>
                <w:rFonts w:ascii="Arial" w:hAnsi="Arial" w:cs="Arial"/>
                <w:sz w:val="24"/>
                <w:szCs w:val="24"/>
                <w:vertAlign w:val="superscript"/>
              </w:rPr>
              <w:t>1</w:t>
            </w:r>
            <w:r w:rsidRPr="00DD5059">
              <w:rPr>
                <w:rFonts w:ascii="Arial" w:hAnsi="Arial" w:cs="Arial"/>
                <w:sz w:val="24"/>
                <w:szCs w:val="24"/>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D1577" w14:textId="77777777" w:rsidR="003F424D" w:rsidRPr="00DD5059" w:rsidRDefault="003F424D" w:rsidP="00F41B99">
            <w:pPr>
              <w:spacing w:after="0" w:line="240" w:lineRule="auto"/>
              <w:rPr>
                <w:rFonts w:ascii="Arial" w:eastAsia="Yu Mincho" w:hAnsi="Arial" w:cs="Arial"/>
                <w:b/>
                <w:bCs/>
                <w:sz w:val="24"/>
                <w:szCs w:val="24"/>
              </w:rPr>
            </w:pPr>
            <w:r w:rsidRPr="00DD5059">
              <w:rPr>
                <w:rFonts w:ascii="Arial" w:eastAsia="Yu Mincho" w:hAnsi="Arial" w:cs="Arial"/>
                <w:b/>
                <w:bCs/>
                <w:sz w:val="24"/>
                <w:szCs w:val="24"/>
              </w:rPr>
              <w:t>VPĮ 46 straipsnio 4 dalies 7 punkto b papunktis</w:t>
            </w:r>
          </w:p>
          <w:p w14:paraId="44FD3CD0" w14:textId="77777777" w:rsidR="003F424D" w:rsidRPr="00DD5059" w:rsidRDefault="003F424D" w:rsidP="00F41B99">
            <w:pPr>
              <w:spacing w:after="0" w:line="240" w:lineRule="auto"/>
              <w:rPr>
                <w:rFonts w:ascii="Arial" w:eastAsia="Yu Mincho" w:hAnsi="Arial" w:cs="Arial"/>
                <w:sz w:val="24"/>
                <w:szCs w:val="24"/>
              </w:rPr>
            </w:pPr>
          </w:p>
          <w:p w14:paraId="4212D573" w14:textId="77777777" w:rsidR="003F424D" w:rsidRPr="00DD5059" w:rsidRDefault="003F424D" w:rsidP="00F41B99">
            <w:pPr>
              <w:spacing w:after="0" w:line="240" w:lineRule="auto"/>
              <w:jc w:val="both"/>
              <w:rPr>
                <w:rFonts w:ascii="Arial" w:eastAsia="Yu Mincho" w:hAnsi="Arial" w:cs="Arial"/>
                <w:sz w:val="24"/>
                <w:szCs w:val="24"/>
                <w:lang w:eastAsia="en-US"/>
              </w:rPr>
            </w:pPr>
            <w:r w:rsidRPr="00DD5059">
              <w:rPr>
                <w:rFonts w:ascii="Arial" w:eastAsia="Yu Mincho" w:hAnsi="Arial" w:cs="Arial"/>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3671B"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Iš Lietuvoje įsteigtų subjektų įrodančių dokumentų nereikalaujama. Užtenka pateikto EBVPD.</w:t>
            </w:r>
          </w:p>
          <w:p w14:paraId="1CE757D8" w14:textId="77777777" w:rsidR="003F424D" w:rsidRPr="00DD5059" w:rsidRDefault="003F424D" w:rsidP="00F41B99">
            <w:pPr>
              <w:spacing w:after="0" w:line="240" w:lineRule="auto"/>
              <w:jc w:val="both"/>
              <w:rPr>
                <w:rFonts w:ascii="Arial" w:hAnsi="Arial" w:cs="Arial"/>
                <w:iCs/>
                <w:sz w:val="24"/>
                <w:szCs w:val="24"/>
                <w:lang w:eastAsia="en-US"/>
              </w:rPr>
            </w:pPr>
          </w:p>
          <w:p w14:paraId="7221B58F"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8" w:history="1">
              <w:r w:rsidRPr="00DD5059">
                <w:rPr>
                  <w:rStyle w:val="Hipersaitas"/>
                  <w:rFonts w:ascii="Arial" w:hAnsi="Arial" w:cs="Arial"/>
                  <w:sz w:val="24"/>
                  <w:szCs w:val="24"/>
                </w:rPr>
                <w:t>https://www.vmi.lt/evmi/mokesciu-moketoju-informacija</w:t>
              </w:r>
            </w:hyperlink>
            <w:r w:rsidRPr="00DD5059">
              <w:rPr>
                <w:rFonts w:ascii="Arial" w:hAnsi="Arial" w:cs="Arial"/>
                <w:sz w:val="24"/>
                <w:szCs w:val="24"/>
              </w:rPr>
              <w:t xml:space="preserve"> skelbiamą informaciją.</w:t>
            </w:r>
          </w:p>
        </w:tc>
      </w:tr>
      <w:tr w:rsidR="003F424D" w:rsidRPr="00DD5059" w14:paraId="6B0D7C07" w14:textId="77777777" w:rsidTr="00404C71">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39263" w14:textId="77777777" w:rsidR="003F424D" w:rsidRPr="00DD5059" w:rsidRDefault="003F424D" w:rsidP="00F41B99">
            <w:pPr>
              <w:spacing w:after="0" w:line="240" w:lineRule="auto"/>
              <w:rPr>
                <w:rFonts w:ascii="Arial" w:hAnsi="Arial" w:cs="Arial"/>
                <w:sz w:val="24"/>
                <w:szCs w:val="24"/>
              </w:rPr>
            </w:pPr>
            <w:r w:rsidRPr="00DD5059">
              <w:rPr>
                <w:rFonts w:ascii="Arial" w:eastAsia="Calibri" w:hAnsi="Arial" w:cs="Arial"/>
                <w:sz w:val="24"/>
                <w:szCs w:val="24"/>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39384"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Tiekėjas yra padaręs rimtą profesinį pažeidimą, dėl kurio perkančioji organizacija abejoja tiekėjo sąžiningumu, kai jis </w:t>
            </w:r>
            <w:r w:rsidRPr="00DD5059">
              <w:rPr>
                <w:rFonts w:ascii="Arial" w:hAnsi="Arial" w:cs="Arial"/>
                <w:color w:val="000000" w:themeColor="text1"/>
                <w:sz w:val="24"/>
                <w:szCs w:val="24"/>
              </w:rPr>
              <w:t xml:space="preserve">yra padaręs </w:t>
            </w:r>
            <w:r w:rsidRPr="00DD5059">
              <w:rPr>
                <w:rFonts w:ascii="Arial" w:hAnsi="Arial" w:cs="Arial"/>
                <w:b/>
                <w:bCs/>
                <w:color w:val="000000" w:themeColor="text1"/>
                <w:sz w:val="24"/>
                <w:szCs w:val="24"/>
              </w:rPr>
              <w:t>draudimo sudaryti draudžiamus susitarimus</w:t>
            </w:r>
            <w:r w:rsidRPr="00DD5059">
              <w:rPr>
                <w:rFonts w:ascii="Arial" w:hAnsi="Arial" w:cs="Arial"/>
                <w:i/>
                <w:iCs/>
                <w:color w:val="000000" w:themeColor="text1"/>
                <w:sz w:val="24"/>
                <w:szCs w:val="24"/>
              </w:rPr>
              <w:t>,</w:t>
            </w:r>
            <w:r w:rsidRPr="00DD5059">
              <w:rPr>
                <w:rFonts w:ascii="Arial" w:hAnsi="Arial" w:cs="Arial"/>
                <w:color w:val="000000" w:themeColor="text1"/>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F0799" w14:textId="77777777" w:rsidR="003F424D" w:rsidRPr="00DD5059" w:rsidRDefault="003F424D" w:rsidP="00F41B99">
            <w:pPr>
              <w:spacing w:after="0" w:line="240" w:lineRule="auto"/>
              <w:jc w:val="both"/>
              <w:rPr>
                <w:rFonts w:ascii="Arial" w:eastAsia="Yu Mincho" w:hAnsi="Arial" w:cs="Arial"/>
                <w:b/>
                <w:bCs/>
                <w:sz w:val="24"/>
                <w:szCs w:val="24"/>
              </w:rPr>
            </w:pPr>
            <w:r w:rsidRPr="00DD5059">
              <w:rPr>
                <w:rFonts w:ascii="Arial" w:eastAsia="Yu Mincho" w:hAnsi="Arial" w:cs="Arial"/>
                <w:b/>
                <w:bCs/>
                <w:sz w:val="24"/>
                <w:szCs w:val="24"/>
              </w:rPr>
              <w:t>VPĮ 46 straipsnio 4 dalies 7 punkto c papunktis</w:t>
            </w:r>
          </w:p>
          <w:p w14:paraId="4943277D" w14:textId="77777777" w:rsidR="003F424D" w:rsidRPr="00DD5059" w:rsidRDefault="003F424D" w:rsidP="00F41B99">
            <w:pPr>
              <w:spacing w:after="0" w:line="240" w:lineRule="auto"/>
              <w:rPr>
                <w:rFonts w:ascii="Arial" w:eastAsia="Yu Mincho" w:hAnsi="Arial" w:cs="Arial"/>
                <w:sz w:val="24"/>
                <w:szCs w:val="24"/>
              </w:rPr>
            </w:pPr>
          </w:p>
          <w:p w14:paraId="304EB503" w14:textId="77777777" w:rsidR="003F424D" w:rsidRPr="00DD5059" w:rsidRDefault="003F424D" w:rsidP="00F41B99">
            <w:pPr>
              <w:spacing w:after="0" w:line="240" w:lineRule="auto"/>
              <w:jc w:val="both"/>
              <w:rPr>
                <w:rFonts w:ascii="Arial" w:eastAsia="Yu Mincho" w:hAnsi="Arial" w:cs="Arial"/>
                <w:sz w:val="24"/>
                <w:szCs w:val="24"/>
                <w:lang w:eastAsia="en-US"/>
              </w:rPr>
            </w:pPr>
            <w:r w:rsidRPr="00DD5059">
              <w:rPr>
                <w:rFonts w:ascii="Arial" w:eastAsia="Yu Mincho" w:hAnsi="Arial" w:cs="Arial"/>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2FC52" w14:textId="77777777" w:rsidR="003F424D" w:rsidRPr="00DD5059" w:rsidRDefault="003F424D" w:rsidP="00F41B99">
            <w:pPr>
              <w:spacing w:after="0" w:line="240" w:lineRule="auto"/>
              <w:jc w:val="both"/>
              <w:rPr>
                <w:rFonts w:ascii="Arial" w:hAnsi="Arial" w:cs="Arial"/>
                <w:sz w:val="24"/>
                <w:szCs w:val="24"/>
                <w:lang w:eastAsia="en-US"/>
              </w:rPr>
            </w:pPr>
            <w:r w:rsidRPr="00DD5059">
              <w:rPr>
                <w:rFonts w:ascii="Arial" w:hAnsi="Arial" w:cs="Arial"/>
                <w:sz w:val="24"/>
                <w:szCs w:val="24"/>
                <w:lang w:eastAsia="en-US"/>
              </w:rPr>
              <w:t>Iš Lietuvoje įsteigtų subjektų įrodančių dokumentų nereikalaujama. Užtenka pateikto EBVPD.</w:t>
            </w:r>
          </w:p>
          <w:p w14:paraId="7A16B385" w14:textId="77777777" w:rsidR="003F424D" w:rsidRPr="00DD5059" w:rsidRDefault="003F424D" w:rsidP="00F41B99">
            <w:pPr>
              <w:spacing w:after="0" w:line="240" w:lineRule="auto"/>
              <w:jc w:val="both"/>
              <w:rPr>
                <w:rFonts w:ascii="Arial" w:hAnsi="Arial" w:cs="Arial"/>
                <w:sz w:val="24"/>
                <w:szCs w:val="24"/>
              </w:rPr>
            </w:pPr>
          </w:p>
          <w:p w14:paraId="53F1FE6F"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p>
          <w:p w14:paraId="05BAD1C1" w14:textId="77777777" w:rsidR="003F424D" w:rsidRPr="00DD5059" w:rsidRDefault="003F424D" w:rsidP="00F41B99">
            <w:pPr>
              <w:spacing w:after="0" w:line="240" w:lineRule="auto"/>
              <w:rPr>
                <w:rFonts w:ascii="Arial" w:hAnsi="Arial" w:cs="Arial"/>
                <w:iCs/>
                <w:sz w:val="24"/>
                <w:szCs w:val="24"/>
                <w:lang w:eastAsia="en-US"/>
              </w:rPr>
            </w:pPr>
            <w:hyperlink r:id="rId19" w:history="1">
              <w:r w:rsidRPr="00DD5059">
                <w:rPr>
                  <w:rFonts w:ascii="Arial" w:eastAsia="Calibri" w:hAnsi="Arial" w:cs="Arial"/>
                  <w:sz w:val="24"/>
                  <w:szCs w:val="24"/>
                  <w:lang w:eastAsia="en-US"/>
                </w:rPr>
                <w:t>https://kt.gov.lt/lt/atviri-duomenys/diskvalifikavimas-is-viesuju-pirkimu</w:t>
              </w:r>
            </w:hyperlink>
            <w:r w:rsidRPr="00DD5059">
              <w:rPr>
                <w:rFonts w:ascii="Arial" w:hAnsi="Arial" w:cs="Arial"/>
                <w:sz w:val="24"/>
                <w:szCs w:val="24"/>
              </w:rPr>
              <w:t xml:space="preserve">  skelbiamą informaciją. </w:t>
            </w:r>
          </w:p>
        </w:tc>
      </w:tr>
      <w:tr w:rsidR="003F424D" w:rsidRPr="00DD5059" w14:paraId="092300AD" w14:textId="77777777" w:rsidTr="00404C71">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C0B1B" w14:textId="77777777" w:rsidR="003F424D" w:rsidRPr="00DD5059" w:rsidRDefault="003F424D" w:rsidP="00F41B99">
            <w:pPr>
              <w:spacing w:after="0" w:line="240" w:lineRule="auto"/>
              <w:rPr>
                <w:rFonts w:ascii="Arial" w:hAnsi="Arial" w:cs="Arial"/>
                <w:b/>
                <w:bCs/>
                <w:sz w:val="24"/>
                <w:szCs w:val="24"/>
                <w:lang w:eastAsia="en-US"/>
              </w:rPr>
            </w:pPr>
            <w:r w:rsidRPr="00DD5059">
              <w:rPr>
                <w:rFonts w:ascii="Arial" w:hAnsi="Arial" w:cs="Arial"/>
                <w:b/>
                <w:bCs/>
                <w:sz w:val="24"/>
                <w:szCs w:val="24"/>
              </w:rPr>
              <w:t xml:space="preserve">Pašalinimo pagrindai pagal VPĮ 46 straipsnio 6 dalies nuostatas: </w:t>
            </w:r>
          </w:p>
        </w:tc>
      </w:tr>
      <w:tr w:rsidR="003F424D" w:rsidRPr="00DD5059" w14:paraId="6C77B2E3" w14:textId="77777777" w:rsidTr="00404C71">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1EDD95B0" w14:textId="77777777" w:rsidR="003F424D" w:rsidRPr="00DD5059" w:rsidRDefault="003F424D" w:rsidP="00F41B99">
            <w:pPr>
              <w:spacing w:after="0" w:line="240" w:lineRule="auto"/>
              <w:rPr>
                <w:rFonts w:ascii="Arial" w:eastAsia="Calibri" w:hAnsi="Arial" w:cs="Arial"/>
                <w:sz w:val="24"/>
                <w:szCs w:val="24"/>
                <w:lang w:eastAsia="en-US"/>
              </w:rPr>
            </w:pPr>
            <w:r w:rsidRPr="00DD5059">
              <w:rPr>
                <w:rFonts w:ascii="Arial" w:eastAsia="Calibri" w:hAnsi="Arial" w:cs="Arial"/>
                <w:sz w:val="24"/>
                <w:szCs w:val="24"/>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35C43430"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Tiekėjas </w:t>
            </w:r>
            <w:r w:rsidRPr="00DD5059">
              <w:rPr>
                <w:rFonts w:ascii="Arial" w:hAnsi="Arial" w:cs="Arial"/>
                <w:b/>
                <w:bCs/>
                <w:sz w:val="24"/>
                <w:szCs w:val="24"/>
              </w:rPr>
              <w:t>yra nemokus, jam iškelta restruktūrizavimo ar bankroto byla</w:t>
            </w:r>
            <w:r w:rsidRPr="00DD5059">
              <w:rPr>
                <w:rFonts w:ascii="Arial" w:hAnsi="Arial" w:cs="Arial"/>
                <w:sz w:val="24"/>
                <w:szCs w:val="24"/>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312F891"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lastRenderedPageBreak/>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49D6B86E" w14:textId="77777777" w:rsidR="003F424D" w:rsidRPr="00DD5059" w:rsidRDefault="003F424D" w:rsidP="00F41B99">
            <w:pPr>
              <w:spacing w:after="0" w:line="240" w:lineRule="auto"/>
              <w:jc w:val="both"/>
              <w:rPr>
                <w:rFonts w:ascii="Arial" w:eastAsia="Yu Mincho" w:hAnsi="Arial" w:cs="Arial"/>
                <w:b/>
                <w:bCs/>
                <w:sz w:val="24"/>
                <w:szCs w:val="24"/>
              </w:rPr>
            </w:pPr>
            <w:r w:rsidRPr="00DD5059">
              <w:rPr>
                <w:rFonts w:ascii="Arial" w:eastAsia="Yu Mincho" w:hAnsi="Arial" w:cs="Arial"/>
                <w:b/>
                <w:bCs/>
                <w:sz w:val="24"/>
                <w:szCs w:val="24"/>
              </w:rPr>
              <w:lastRenderedPageBreak/>
              <w:t>VPĮ 46 straipsnio 6 dalies 2 punktas</w:t>
            </w:r>
          </w:p>
          <w:p w14:paraId="4D6E2110" w14:textId="77777777" w:rsidR="003F424D" w:rsidRPr="00DD5059" w:rsidRDefault="003F424D" w:rsidP="00F41B99">
            <w:pPr>
              <w:spacing w:after="0" w:line="240" w:lineRule="auto"/>
              <w:jc w:val="both"/>
              <w:rPr>
                <w:rFonts w:ascii="Arial" w:eastAsia="Yu Mincho" w:hAnsi="Arial" w:cs="Arial"/>
                <w:sz w:val="24"/>
                <w:szCs w:val="24"/>
              </w:rPr>
            </w:pPr>
          </w:p>
          <w:p w14:paraId="14F73922" w14:textId="77777777" w:rsidR="003F424D" w:rsidRPr="00DD5059" w:rsidRDefault="003F424D" w:rsidP="00F41B99">
            <w:pPr>
              <w:spacing w:after="0" w:line="240" w:lineRule="auto"/>
              <w:jc w:val="both"/>
              <w:rPr>
                <w:rFonts w:ascii="Arial" w:eastAsia="Yu Mincho" w:hAnsi="Arial" w:cs="Arial"/>
                <w:sz w:val="24"/>
                <w:szCs w:val="24"/>
              </w:rPr>
            </w:pPr>
            <w:r w:rsidRPr="00DD5059">
              <w:rPr>
                <w:rFonts w:ascii="Arial" w:eastAsia="Yu Mincho" w:hAnsi="Arial" w:cs="Arial"/>
                <w:sz w:val="24"/>
                <w:szCs w:val="24"/>
              </w:rPr>
              <w:t>EBVPD III dalies C4, C5, C6, C7, C8, C9 punktai</w:t>
            </w:r>
          </w:p>
        </w:tc>
        <w:tc>
          <w:tcPr>
            <w:tcW w:w="3685"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B578A6A"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Iš Lietuvoje įsteigtų subjektų įrodančių dokumentų nereikalaujama, užtenka pateikto EBVPD. Perkančioji organizacija savarankiškai patikrina duomenis nacionalinėje duomenų bazėje, adresu:</w:t>
            </w:r>
          </w:p>
          <w:p w14:paraId="18660623" w14:textId="77777777" w:rsidR="003F424D" w:rsidRPr="00DD5059" w:rsidRDefault="003F424D" w:rsidP="00F41B99">
            <w:pPr>
              <w:spacing w:after="0" w:line="240" w:lineRule="auto"/>
              <w:jc w:val="both"/>
              <w:rPr>
                <w:rFonts w:ascii="Arial" w:hAnsi="Arial" w:cs="Arial"/>
                <w:sz w:val="24"/>
                <w:szCs w:val="24"/>
              </w:rPr>
            </w:pPr>
            <w:hyperlink r:id="rId20" w:history="1">
              <w:r w:rsidRPr="00DD5059">
                <w:rPr>
                  <w:rStyle w:val="Hipersaitas"/>
                  <w:rFonts w:ascii="Arial" w:hAnsi="Arial" w:cs="Arial"/>
                  <w:bCs/>
                  <w:sz w:val="24"/>
                  <w:szCs w:val="24"/>
                </w:rPr>
                <w:t>https://www.registrucentras.lt/jar/p/</w:t>
              </w:r>
            </w:hyperlink>
            <w:r w:rsidRPr="00DD5059">
              <w:rPr>
                <w:rFonts w:ascii="Arial" w:hAnsi="Arial" w:cs="Arial"/>
                <w:sz w:val="24"/>
                <w:szCs w:val="24"/>
              </w:rPr>
              <w:t xml:space="preserve">. </w:t>
            </w:r>
          </w:p>
          <w:p w14:paraId="1D06297C" w14:textId="77777777" w:rsidR="003F424D" w:rsidRPr="00DD5059" w:rsidRDefault="003F424D" w:rsidP="00F41B99">
            <w:pPr>
              <w:spacing w:after="0" w:line="240" w:lineRule="auto"/>
              <w:jc w:val="both"/>
              <w:rPr>
                <w:rFonts w:ascii="Arial" w:hAnsi="Arial" w:cs="Arial"/>
                <w:sz w:val="24"/>
                <w:szCs w:val="24"/>
              </w:rPr>
            </w:pPr>
          </w:p>
          <w:p w14:paraId="10723970"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w:t>
            </w:r>
            <w:r w:rsidRPr="00DD5059">
              <w:rPr>
                <w:rFonts w:ascii="Arial" w:hAnsi="Arial" w:cs="Arial"/>
                <w:sz w:val="24"/>
                <w:szCs w:val="24"/>
              </w:rPr>
              <w:lastRenderedPageBreak/>
              <w:t>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9124ACB" w14:textId="77777777" w:rsidR="003F424D" w:rsidRPr="00DD5059" w:rsidRDefault="003F424D" w:rsidP="00F41B99">
            <w:pPr>
              <w:spacing w:after="0" w:line="240" w:lineRule="auto"/>
              <w:jc w:val="both"/>
              <w:rPr>
                <w:rFonts w:ascii="Arial" w:hAnsi="Arial" w:cs="Arial"/>
                <w:sz w:val="24"/>
                <w:szCs w:val="24"/>
              </w:rPr>
            </w:pPr>
          </w:p>
          <w:p w14:paraId="1DCBFDB4" w14:textId="77777777" w:rsidR="003F424D" w:rsidRPr="00DD5059" w:rsidRDefault="003F424D" w:rsidP="00F41B99">
            <w:pPr>
              <w:spacing w:after="0" w:line="240" w:lineRule="auto"/>
              <w:jc w:val="both"/>
              <w:rPr>
                <w:rFonts w:ascii="Arial" w:hAnsi="Arial" w:cs="Arial"/>
                <w:sz w:val="24"/>
                <w:szCs w:val="24"/>
              </w:rPr>
            </w:pPr>
            <w:r w:rsidRPr="00DD5059">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D09F75" w14:textId="77777777" w:rsidR="003F424D" w:rsidRPr="00DD5059" w:rsidRDefault="003F424D" w:rsidP="00F41B99">
            <w:pPr>
              <w:spacing w:after="0" w:line="240" w:lineRule="auto"/>
              <w:jc w:val="both"/>
              <w:rPr>
                <w:rFonts w:ascii="Arial" w:hAnsi="Arial" w:cs="Arial"/>
                <w:sz w:val="24"/>
                <w:szCs w:val="24"/>
              </w:rPr>
            </w:pPr>
          </w:p>
          <w:p w14:paraId="1F8226C5" w14:textId="77777777" w:rsidR="003F424D" w:rsidRPr="00DD5059" w:rsidRDefault="003F424D" w:rsidP="00F41B99">
            <w:pPr>
              <w:spacing w:after="0" w:line="240" w:lineRule="auto"/>
              <w:jc w:val="both"/>
              <w:rPr>
                <w:rFonts w:ascii="Arial" w:hAnsi="Arial" w:cs="Arial"/>
                <w:b/>
                <w:bCs/>
                <w:sz w:val="24"/>
                <w:szCs w:val="24"/>
                <w:lang w:eastAsia="en-US"/>
              </w:rPr>
            </w:pPr>
            <w:r w:rsidRPr="00DD5059">
              <w:rPr>
                <w:rFonts w:ascii="Arial" w:hAnsi="Arial" w:cs="Arial"/>
                <w:b/>
                <w:bCs/>
                <w:sz w:val="24"/>
                <w:szCs w:val="24"/>
                <w:lang w:eastAsia="en-US"/>
              </w:rPr>
              <w:t>Jeigu vykdomas supaprastintas pirkimas:</w:t>
            </w:r>
          </w:p>
          <w:p w14:paraId="5F16102F" w14:textId="77777777" w:rsidR="003F424D" w:rsidRPr="00DD5059" w:rsidRDefault="003F424D" w:rsidP="00F41B99">
            <w:pPr>
              <w:spacing w:after="0" w:line="240" w:lineRule="auto"/>
              <w:jc w:val="both"/>
              <w:rPr>
                <w:rFonts w:ascii="Arial" w:hAnsi="Arial" w:cs="Arial"/>
                <w:sz w:val="24"/>
                <w:szCs w:val="24"/>
                <w:highlight w:val="lightGray"/>
              </w:rPr>
            </w:pPr>
            <w:r w:rsidRPr="00DD5059">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4716AA2C" w14:textId="77777777" w:rsidR="003F424D" w:rsidRPr="00DD5059" w:rsidRDefault="003F424D" w:rsidP="003F424D">
      <w:pPr>
        <w:rPr>
          <w:rFonts w:ascii="Arial" w:hAnsi="Arial" w:cs="Arial"/>
          <w:b/>
          <w:bCs/>
          <w:smallCaps/>
          <w:sz w:val="24"/>
          <w:szCs w:val="24"/>
        </w:rPr>
      </w:pPr>
    </w:p>
    <w:p w14:paraId="4B8B2FA1" w14:textId="77777777" w:rsidR="003F424D" w:rsidRPr="00DD5059" w:rsidRDefault="003F424D" w:rsidP="003F424D">
      <w:pPr>
        <w:jc w:val="center"/>
        <w:rPr>
          <w:rFonts w:ascii="Arial" w:hAnsi="Arial" w:cs="Arial"/>
          <w:smallCaps/>
          <w:sz w:val="24"/>
          <w:szCs w:val="24"/>
        </w:rPr>
      </w:pPr>
      <w:r w:rsidRPr="00DD5059">
        <w:rPr>
          <w:rFonts w:ascii="Arial" w:hAnsi="Arial" w:cs="Arial"/>
          <w:smallCaps/>
          <w:sz w:val="24"/>
          <w:szCs w:val="24"/>
        </w:rPr>
        <w:t>__________</w:t>
      </w:r>
    </w:p>
    <w:p w14:paraId="082E544D" w14:textId="77777777" w:rsidR="00380CCD" w:rsidRPr="0078743D" w:rsidRDefault="00380CCD" w:rsidP="00E8359A">
      <w:pPr>
        <w:spacing w:after="0"/>
        <w:jc w:val="center"/>
        <w:rPr>
          <w:rFonts w:ascii="Arial" w:hAnsi="Arial" w:cs="Arial"/>
          <w:smallCaps/>
          <w:sz w:val="24"/>
          <w:szCs w:val="24"/>
        </w:rPr>
      </w:pPr>
    </w:p>
    <w:p w14:paraId="744D038B" w14:textId="621FA4A4" w:rsidR="00CA6659" w:rsidRPr="0078743D" w:rsidRDefault="00A4599F" w:rsidP="00E8359A">
      <w:pPr>
        <w:spacing w:after="0"/>
        <w:jc w:val="right"/>
        <w:rPr>
          <w:rFonts w:ascii="Arial" w:hAnsi="Arial" w:cs="Arial"/>
          <w:b/>
          <w:bCs/>
          <w:smallCaps/>
          <w:sz w:val="24"/>
          <w:szCs w:val="24"/>
        </w:rPr>
      </w:pPr>
      <w:r w:rsidRPr="0078743D">
        <w:rPr>
          <w:rFonts w:ascii="Arial" w:hAnsi="Arial" w:cs="Arial"/>
          <w:b/>
          <w:bCs/>
          <w:smallCaps/>
          <w:sz w:val="24"/>
          <w:szCs w:val="24"/>
        </w:rPr>
        <w:br w:type="page"/>
      </w:r>
      <w:bookmarkStart w:id="47" w:name="_Hlk89874144"/>
      <w:bookmarkStart w:id="48" w:name="_Ref38291223"/>
      <w:bookmarkStart w:id="49" w:name="_Ref38291334"/>
      <w:bookmarkStart w:id="50" w:name="_Ref38533412"/>
      <w:bookmarkStart w:id="51" w:name="_Toc126333942"/>
      <w:r w:rsidR="00855683" w:rsidRPr="0078743D">
        <w:rPr>
          <w:rFonts w:ascii="Arial" w:eastAsia="Calibri" w:hAnsi="Arial" w:cs="Arial"/>
          <w:sz w:val="24"/>
          <w:szCs w:val="24"/>
        </w:rPr>
        <w:lastRenderedPageBreak/>
        <w:t>P</w:t>
      </w:r>
      <w:r w:rsidR="00CA6659" w:rsidRPr="0078743D">
        <w:rPr>
          <w:rFonts w:ascii="Arial" w:eastAsia="Calibri" w:hAnsi="Arial" w:cs="Arial"/>
          <w:sz w:val="24"/>
          <w:szCs w:val="24"/>
        </w:rPr>
        <w:t>irkimo sąlygų 3 priedo priedas</w:t>
      </w:r>
      <w:r w:rsidR="00CA6659" w:rsidRPr="0078743D">
        <w:rPr>
          <w:rStyle w:val="Puslapioinaosnuoroda"/>
          <w:rFonts w:ascii="Arial" w:hAnsi="Arial" w:cs="Arial"/>
          <w:sz w:val="24"/>
          <w:szCs w:val="24"/>
        </w:rPr>
        <w:t xml:space="preserve"> </w:t>
      </w:r>
      <w:r w:rsidR="00CA6659" w:rsidRPr="0078743D">
        <w:rPr>
          <w:rStyle w:val="Puslapioinaosnuoroda"/>
          <w:rFonts w:ascii="Arial" w:hAnsi="Arial" w:cs="Arial"/>
          <w:sz w:val="24"/>
          <w:szCs w:val="24"/>
        </w:rPr>
        <w:footnoteReference w:id="6"/>
      </w:r>
    </w:p>
    <w:p w14:paraId="41FB6501" w14:textId="77777777" w:rsidR="00683CA8" w:rsidRPr="0078743D" w:rsidRDefault="00683CA8" w:rsidP="00E8359A">
      <w:pPr>
        <w:tabs>
          <w:tab w:val="left" w:pos="1560"/>
        </w:tabs>
        <w:spacing w:after="0"/>
        <w:jc w:val="center"/>
        <w:rPr>
          <w:rFonts w:ascii="Arial" w:hAnsi="Arial" w:cs="Arial"/>
          <w:b/>
          <w:sz w:val="24"/>
          <w:szCs w:val="24"/>
        </w:rPr>
      </w:pPr>
      <w:bookmarkStart w:id="52" w:name="_Hlk536433953"/>
      <w:bookmarkStart w:id="53" w:name="_Hlk102747449"/>
      <w:bookmarkEnd w:id="47"/>
    </w:p>
    <w:p w14:paraId="610BACA4" w14:textId="5D9F43DD" w:rsidR="00CA6659" w:rsidRPr="0078743D" w:rsidRDefault="00CA6659" w:rsidP="00E8359A">
      <w:pPr>
        <w:tabs>
          <w:tab w:val="left" w:pos="1560"/>
        </w:tabs>
        <w:spacing w:after="0"/>
        <w:jc w:val="center"/>
        <w:rPr>
          <w:rFonts w:ascii="Arial" w:hAnsi="Arial" w:cs="Arial"/>
          <w:b/>
          <w:sz w:val="24"/>
          <w:szCs w:val="24"/>
        </w:rPr>
      </w:pPr>
      <w:r w:rsidRPr="0078743D">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2"/>
      <w:r w:rsidRPr="0078743D">
        <w:rPr>
          <w:rStyle w:val="Puslapioinaosnuoroda"/>
          <w:rFonts w:ascii="Arial" w:hAnsi="Arial" w:cs="Arial"/>
          <w:b/>
          <w:sz w:val="24"/>
          <w:szCs w:val="24"/>
        </w:rPr>
        <w:footnoteReference w:id="7"/>
      </w:r>
    </w:p>
    <w:bookmarkEnd w:id="53"/>
    <w:p w14:paraId="17EAEDD7" w14:textId="77777777" w:rsidR="00CA6659" w:rsidRPr="0078743D" w:rsidRDefault="00CA6659" w:rsidP="00E8359A">
      <w:pPr>
        <w:tabs>
          <w:tab w:val="left" w:pos="1560"/>
        </w:tabs>
        <w:spacing w:after="0"/>
        <w:rPr>
          <w:rFonts w:ascii="Arial" w:hAnsi="Arial" w:cs="Arial"/>
          <w:sz w:val="24"/>
          <w:szCs w:val="24"/>
        </w:rPr>
      </w:pPr>
    </w:p>
    <w:tbl>
      <w:tblPr>
        <w:tblStyle w:val="Lentelstinklelis"/>
        <w:tblW w:w="9493" w:type="dxa"/>
        <w:tblInd w:w="0" w:type="dxa"/>
        <w:tblLook w:val="04A0" w:firstRow="1" w:lastRow="0" w:firstColumn="1" w:lastColumn="0" w:noHBand="0" w:noVBand="1"/>
      </w:tblPr>
      <w:tblGrid>
        <w:gridCol w:w="1980"/>
        <w:gridCol w:w="2268"/>
        <w:gridCol w:w="2268"/>
        <w:gridCol w:w="2977"/>
      </w:tblGrid>
      <w:tr w:rsidR="00CA6659" w:rsidRPr="0078743D" w14:paraId="068C0CB2" w14:textId="77777777" w:rsidTr="004C744D">
        <w:tc>
          <w:tcPr>
            <w:tcW w:w="1980" w:type="dxa"/>
          </w:tcPr>
          <w:p w14:paraId="2AB317EA" w14:textId="77777777" w:rsidR="00CA6659" w:rsidRPr="0078743D" w:rsidRDefault="00CA6659" w:rsidP="00E8359A">
            <w:pPr>
              <w:tabs>
                <w:tab w:val="left" w:pos="1560"/>
              </w:tabs>
              <w:spacing w:line="276" w:lineRule="auto"/>
              <w:jc w:val="center"/>
              <w:rPr>
                <w:rFonts w:ascii="Arial" w:hAnsi="Arial" w:cs="Arial"/>
                <w:b/>
                <w:sz w:val="24"/>
                <w:szCs w:val="24"/>
              </w:rPr>
            </w:pPr>
            <w:r w:rsidRPr="0078743D">
              <w:rPr>
                <w:rFonts w:ascii="Arial" w:hAnsi="Arial" w:cs="Arial"/>
                <w:b/>
                <w:sz w:val="24"/>
                <w:szCs w:val="24"/>
              </w:rPr>
              <w:t>Tiekėjo pavadinimas ir kodas</w:t>
            </w:r>
          </w:p>
        </w:tc>
        <w:tc>
          <w:tcPr>
            <w:tcW w:w="2268" w:type="dxa"/>
          </w:tcPr>
          <w:p w14:paraId="33A93870" w14:textId="77777777" w:rsidR="00CA6659" w:rsidRPr="0078743D" w:rsidRDefault="00CA6659" w:rsidP="00E8359A">
            <w:pPr>
              <w:tabs>
                <w:tab w:val="left" w:pos="1560"/>
              </w:tabs>
              <w:spacing w:line="276" w:lineRule="auto"/>
              <w:jc w:val="center"/>
              <w:rPr>
                <w:rFonts w:ascii="Arial" w:hAnsi="Arial" w:cs="Arial"/>
                <w:b/>
                <w:sz w:val="24"/>
                <w:szCs w:val="24"/>
              </w:rPr>
            </w:pPr>
            <w:r w:rsidRPr="0078743D">
              <w:rPr>
                <w:rFonts w:ascii="Arial" w:hAnsi="Arial" w:cs="Arial"/>
                <w:b/>
                <w:sz w:val="24"/>
                <w:szCs w:val="24"/>
              </w:rPr>
              <w:t>Valdymo organo nariai (jeigu yra valdymo organas)</w:t>
            </w:r>
          </w:p>
        </w:tc>
        <w:tc>
          <w:tcPr>
            <w:tcW w:w="2268" w:type="dxa"/>
          </w:tcPr>
          <w:p w14:paraId="7DE6DEA6" w14:textId="77777777" w:rsidR="00CA6659" w:rsidRPr="0078743D" w:rsidRDefault="00CA6659" w:rsidP="00E8359A">
            <w:pPr>
              <w:tabs>
                <w:tab w:val="left" w:pos="1560"/>
              </w:tabs>
              <w:spacing w:line="276" w:lineRule="auto"/>
              <w:jc w:val="center"/>
              <w:rPr>
                <w:rFonts w:ascii="Arial" w:hAnsi="Arial" w:cs="Arial"/>
                <w:b/>
                <w:sz w:val="24"/>
                <w:szCs w:val="24"/>
              </w:rPr>
            </w:pPr>
            <w:r w:rsidRPr="0078743D">
              <w:rPr>
                <w:rFonts w:ascii="Arial" w:hAnsi="Arial" w:cs="Arial"/>
                <w:b/>
                <w:sz w:val="24"/>
                <w:szCs w:val="24"/>
              </w:rPr>
              <w:t>Priežiūros organo nariai (jeigu yra priežiūros organas)</w:t>
            </w:r>
          </w:p>
        </w:tc>
        <w:tc>
          <w:tcPr>
            <w:tcW w:w="2977" w:type="dxa"/>
          </w:tcPr>
          <w:p w14:paraId="1CF88ED4" w14:textId="77777777" w:rsidR="00CA6659" w:rsidRPr="0078743D" w:rsidRDefault="00CA6659" w:rsidP="00E8359A">
            <w:pPr>
              <w:tabs>
                <w:tab w:val="left" w:pos="1560"/>
              </w:tabs>
              <w:spacing w:line="276" w:lineRule="auto"/>
              <w:jc w:val="center"/>
              <w:rPr>
                <w:rFonts w:ascii="Arial" w:hAnsi="Arial" w:cs="Arial"/>
                <w:b/>
                <w:sz w:val="24"/>
                <w:szCs w:val="24"/>
              </w:rPr>
            </w:pPr>
            <w:r w:rsidRPr="0078743D">
              <w:rPr>
                <w:rFonts w:ascii="Arial" w:hAnsi="Arial" w:cs="Arial"/>
                <w:b/>
                <w:sz w:val="24"/>
                <w:szCs w:val="24"/>
              </w:rPr>
              <w:t>Kiti asmenys , turintys teisę atstovauti tiekėjui ar jį kontroliuoti, jo vardu priimti sprendimą, sudaryti sandorį (jeigu tokie yra)</w:t>
            </w:r>
          </w:p>
        </w:tc>
      </w:tr>
      <w:tr w:rsidR="00CA6659" w:rsidRPr="0078743D" w14:paraId="55B7A1F9" w14:textId="77777777" w:rsidTr="004C744D">
        <w:tc>
          <w:tcPr>
            <w:tcW w:w="1980" w:type="dxa"/>
          </w:tcPr>
          <w:p w14:paraId="45CFCC8D" w14:textId="77777777" w:rsidR="00CA6659" w:rsidRPr="0078743D"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78743D"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78743D" w:rsidRDefault="00CA6659" w:rsidP="00E8359A">
            <w:pPr>
              <w:tabs>
                <w:tab w:val="left" w:pos="1560"/>
              </w:tabs>
              <w:spacing w:line="276" w:lineRule="auto"/>
              <w:rPr>
                <w:rFonts w:ascii="Arial" w:hAnsi="Arial" w:cs="Arial"/>
                <w:sz w:val="24"/>
                <w:szCs w:val="24"/>
              </w:rPr>
            </w:pPr>
          </w:p>
        </w:tc>
        <w:tc>
          <w:tcPr>
            <w:tcW w:w="2977" w:type="dxa"/>
          </w:tcPr>
          <w:p w14:paraId="122CA4B6" w14:textId="77777777" w:rsidR="00CA6659" w:rsidRPr="0078743D" w:rsidRDefault="00CA6659" w:rsidP="00E8359A">
            <w:pPr>
              <w:tabs>
                <w:tab w:val="left" w:pos="1560"/>
              </w:tabs>
              <w:spacing w:line="276" w:lineRule="auto"/>
              <w:rPr>
                <w:rFonts w:ascii="Arial" w:hAnsi="Arial" w:cs="Arial"/>
                <w:sz w:val="24"/>
                <w:szCs w:val="24"/>
              </w:rPr>
            </w:pPr>
          </w:p>
        </w:tc>
      </w:tr>
      <w:tr w:rsidR="00CA6659" w:rsidRPr="0078743D" w14:paraId="47F76D5C" w14:textId="77777777" w:rsidTr="004C744D">
        <w:tc>
          <w:tcPr>
            <w:tcW w:w="1980" w:type="dxa"/>
          </w:tcPr>
          <w:p w14:paraId="00CDAEB8" w14:textId="77777777" w:rsidR="00CA6659" w:rsidRPr="0078743D"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78743D"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78743D" w:rsidRDefault="00CA6659" w:rsidP="00E8359A">
            <w:pPr>
              <w:tabs>
                <w:tab w:val="left" w:pos="1560"/>
              </w:tabs>
              <w:spacing w:line="276" w:lineRule="auto"/>
              <w:rPr>
                <w:rFonts w:ascii="Arial" w:hAnsi="Arial" w:cs="Arial"/>
                <w:sz w:val="24"/>
                <w:szCs w:val="24"/>
              </w:rPr>
            </w:pPr>
          </w:p>
        </w:tc>
        <w:tc>
          <w:tcPr>
            <w:tcW w:w="2977" w:type="dxa"/>
          </w:tcPr>
          <w:p w14:paraId="3F0BEFB3" w14:textId="77777777" w:rsidR="00CA6659" w:rsidRPr="0078743D" w:rsidRDefault="00CA6659" w:rsidP="00E8359A">
            <w:pPr>
              <w:tabs>
                <w:tab w:val="left" w:pos="1560"/>
              </w:tabs>
              <w:spacing w:line="276" w:lineRule="auto"/>
              <w:rPr>
                <w:rFonts w:ascii="Arial" w:hAnsi="Arial" w:cs="Arial"/>
                <w:sz w:val="24"/>
                <w:szCs w:val="24"/>
              </w:rPr>
            </w:pPr>
          </w:p>
        </w:tc>
      </w:tr>
      <w:tr w:rsidR="00CA6659" w:rsidRPr="0078743D" w14:paraId="082AA36C" w14:textId="77777777" w:rsidTr="004C744D">
        <w:tc>
          <w:tcPr>
            <w:tcW w:w="1980" w:type="dxa"/>
          </w:tcPr>
          <w:p w14:paraId="7A2B3943" w14:textId="77777777" w:rsidR="00CA6659" w:rsidRPr="0078743D"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78743D"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78743D" w:rsidRDefault="00CA6659" w:rsidP="00E8359A">
            <w:pPr>
              <w:tabs>
                <w:tab w:val="left" w:pos="1560"/>
              </w:tabs>
              <w:spacing w:line="276" w:lineRule="auto"/>
              <w:rPr>
                <w:rFonts w:ascii="Arial" w:hAnsi="Arial" w:cs="Arial"/>
                <w:sz w:val="24"/>
                <w:szCs w:val="24"/>
              </w:rPr>
            </w:pPr>
          </w:p>
        </w:tc>
        <w:tc>
          <w:tcPr>
            <w:tcW w:w="2977" w:type="dxa"/>
          </w:tcPr>
          <w:p w14:paraId="4B6BF88A" w14:textId="77777777" w:rsidR="00CA6659" w:rsidRPr="0078743D" w:rsidRDefault="00CA6659" w:rsidP="00E8359A">
            <w:pPr>
              <w:tabs>
                <w:tab w:val="left" w:pos="1560"/>
              </w:tabs>
              <w:spacing w:line="276" w:lineRule="auto"/>
              <w:rPr>
                <w:rFonts w:ascii="Arial" w:hAnsi="Arial" w:cs="Arial"/>
                <w:sz w:val="24"/>
                <w:szCs w:val="24"/>
              </w:rPr>
            </w:pPr>
          </w:p>
        </w:tc>
      </w:tr>
    </w:tbl>
    <w:p w14:paraId="66CC1F2E" w14:textId="1FBD8441" w:rsidR="00CA6659" w:rsidRPr="0078743D" w:rsidRDefault="00CA6659" w:rsidP="00E8359A">
      <w:pPr>
        <w:tabs>
          <w:tab w:val="left" w:pos="1560"/>
        </w:tabs>
        <w:spacing w:after="0"/>
        <w:rPr>
          <w:rFonts w:ascii="Arial" w:hAnsi="Arial" w:cs="Arial"/>
          <w:sz w:val="24"/>
          <w:szCs w:val="24"/>
        </w:rPr>
      </w:pPr>
    </w:p>
    <w:p w14:paraId="18DF194C" w14:textId="77777777" w:rsidR="00380CCD" w:rsidRPr="0078743D" w:rsidRDefault="00380CCD" w:rsidP="00E8359A">
      <w:pPr>
        <w:jc w:val="center"/>
        <w:rPr>
          <w:rFonts w:ascii="Arial" w:hAnsi="Arial" w:cs="Arial"/>
          <w:smallCaps/>
          <w:sz w:val="24"/>
          <w:szCs w:val="24"/>
        </w:rPr>
      </w:pPr>
      <w:r w:rsidRPr="0078743D">
        <w:rPr>
          <w:rFonts w:ascii="Arial" w:hAnsi="Arial" w:cs="Arial"/>
          <w:smallCaps/>
          <w:sz w:val="24"/>
          <w:szCs w:val="24"/>
        </w:rPr>
        <w:t>______________</w:t>
      </w:r>
    </w:p>
    <w:p w14:paraId="4487629E" w14:textId="77777777" w:rsidR="00380CCD" w:rsidRPr="0078743D" w:rsidRDefault="00380CCD" w:rsidP="00E8359A">
      <w:pPr>
        <w:tabs>
          <w:tab w:val="left" w:pos="1560"/>
        </w:tabs>
        <w:spacing w:after="0"/>
        <w:rPr>
          <w:rFonts w:ascii="Arial" w:hAnsi="Arial" w:cs="Arial"/>
          <w:sz w:val="24"/>
          <w:szCs w:val="24"/>
        </w:rPr>
      </w:pPr>
    </w:p>
    <w:p w14:paraId="1E9280C0" w14:textId="77777777" w:rsidR="007A0EE9" w:rsidRPr="0078743D" w:rsidRDefault="00CA6659" w:rsidP="00E8359A">
      <w:pPr>
        <w:tabs>
          <w:tab w:val="left" w:pos="1560"/>
        </w:tabs>
        <w:spacing w:after="0"/>
        <w:ind w:firstLine="2268"/>
        <w:jc w:val="right"/>
        <w:rPr>
          <w:rFonts w:ascii="Arial" w:hAnsi="Arial" w:cs="Arial"/>
          <w:sz w:val="24"/>
          <w:szCs w:val="24"/>
        </w:rPr>
      </w:pPr>
      <w:r w:rsidRPr="0078743D">
        <w:rPr>
          <w:rFonts w:ascii="Arial" w:hAnsi="Arial" w:cs="Arial"/>
          <w:sz w:val="24"/>
          <w:szCs w:val="24"/>
        </w:rPr>
        <w:br w:type="page"/>
      </w:r>
      <w:bookmarkStart w:id="54" w:name="_Hlk152062951"/>
      <w:r w:rsidR="008D704D" w:rsidRPr="0078743D">
        <w:rPr>
          <w:rFonts w:ascii="Arial" w:hAnsi="Arial" w:cs="Arial"/>
          <w:sz w:val="24"/>
          <w:szCs w:val="24"/>
        </w:rPr>
        <w:lastRenderedPageBreak/>
        <w:t xml:space="preserve">Pirkimo sąlygų </w:t>
      </w:r>
      <w:r w:rsidR="00F1334C" w:rsidRPr="0078743D">
        <w:rPr>
          <w:rFonts w:ascii="Arial" w:hAnsi="Arial" w:cs="Arial"/>
          <w:sz w:val="24"/>
          <w:szCs w:val="24"/>
        </w:rPr>
        <w:t>4</w:t>
      </w:r>
      <w:r w:rsidR="008D704D" w:rsidRPr="0078743D">
        <w:rPr>
          <w:rFonts w:ascii="Arial" w:hAnsi="Arial" w:cs="Arial"/>
          <w:sz w:val="24"/>
          <w:szCs w:val="24"/>
        </w:rPr>
        <w:t xml:space="preserve"> priedas </w:t>
      </w:r>
    </w:p>
    <w:p w14:paraId="7BFABC1F" w14:textId="33354B32" w:rsidR="008D704D" w:rsidRPr="0078743D" w:rsidRDefault="008D704D" w:rsidP="00E8359A">
      <w:pPr>
        <w:tabs>
          <w:tab w:val="left" w:pos="1560"/>
        </w:tabs>
        <w:spacing w:after="0"/>
        <w:ind w:firstLine="2268"/>
        <w:jc w:val="right"/>
        <w:rPr>
          <w:rFonts w:ascii="Arial" w:hAnsi="Arial" w:cs="Arial"/>
          <w:sz w:val="24"/>
          <w:szCs w:val="24"/>
        </w:rPr>
      </w:pPr>
      <w:r w:rsidRPr="0078743D">
        <w:rPr>
          <w:rFonts w:ascii="Arial" w:hAnsi="Arial" w:cs="Arial"/>
          <w:sz w:val="24"/>
          <w:szCs w:val="24"/>
        </w:rPr>
        <w:t>„Tiekėjų kvalifikacijos reikalavimai</w:t>
      </w:r>
      <w:r w:rsidR="00283391" w:rsidRPr="0078743D">
        <w:rPr>
          <w:rFonts w:ascii="Arial" w:hAnsi="Arial" w:cs="Arial"/>
          <w:sz w:val="24"/>
          <w:szCs w:val="24"/>
        </w:rPr>
        <w:t xml:space="preserve"> ir reikalaujami kokybės bei aplinkos apsaugos vadybos sistemų standartai</w:t>
      </w:r>
      <w:r w:rsidRPr="0078743D">
        <w:rPr>
          <w:rFonts w:ascii="Arial" w:hAnsi="Arial" w:cs="Arial"/>
          <w:sz w:val="24"/>
          <w:szCs w:val="24"/>
        </w:rPr>
        <w:t>“</w:t>
      </w:r>
      <w:bookmarkEnd w:id="48"/>
      <w:bookmarkEnd w:id="49"/>
      <w:bookmarkEnd w:id="50"/>
      <w:bookmarkEnd w:id="51"/>
    </w:p>
    <w:bookmarkEnd w:id="54"/>
    <w:p w14:paraId="70EF5423" w14:textId="77777777" w:rsidR="002F396F" w:rsidRPr="0078743D" w:rsidRDefault="002F396F" w:rsidP="00E8359A">
      <w:pPr>
        <w:spacing w:after="0"/>
        <w:jc w:val="center"/>
        <w:rPr>
          <w:rFonts w:ascii="Arial" w:hAnsi="Arial" w:cs="Arial"/>
          <w:b/>
          <w:bCs/>
          <w:sz w:val="24"/>
          <w:szCs w:val="24"/>
        </w:rPr>
      </w:pPr>
    </w:p>
    <w:p w14:paraId="5988F225" w14:textId="77777777" w:rsidR="00D5064F" w:rsidRDefault="00D5064F" w:rsidP="00D5064F">
      <w:pPr>
        <w:spacing w:after="0"/>
        <w:rPr>
          <w:rFonts w:ascii="Arial" w:hAnsi="Arial" w:cs="Arial"/>
          <w:b/>
          <w:bCs/>
          <w:sz w:val="24"/>
          <w:szCs w:val="24"/>
          <w:lang w:eastAsia="en-US"/>
        </w:rPr>
      </w:pPr>
    </w:p>
    <w:p w14:paraId="1531ED51" w14:textId="77777777" w:rsidR="00D5064F" w:rsidRPr="00DD5059" w:rsidRDefault="00D5064F" w:rsidP="00D5064F">
      <w:pPr>
        <w:spacing w:after="0"/>
        <w:jc w:val="center"/>
        <w:rPr>
          <w:rFonts w:ascii="Arial" w:hAnsi="Arial" w:cs="Arial"/>
          <w:b/>
          <w:bCs/>
          <w:sz w:val="24"/>
          <w:szCs w:val="24"/>
          <w:lang w:eastAsia="en-US"/>
        </w:rPr>
      </w:pPr>
      <w:r w:rsidRPr="00DD5059">
        <w:rPr>
          <w:rFonts w:ascii="Arial" w:hAnsi="Arial" w:cs="Arial"/>
          <w:b/>
          <w:bCs/>
          <w:sz w:val="24"/>
          <w:szCs w:val="24"/>
        </w:rPr>
        <w:t xml:space="preserve">TIEKĖJŲ KVALIFIKACIJOS REIKALAVIMAI IR REIKALAVIMAI LAIKYTIS </w:t>
      </w:r>
      <w:r w:rsidRPr="00DD5059">
        <w:rPr>
          <w:rFonts w:ascii="Arial" w:hAnsi="Arial" w:cs="Arial"/>
          <w:b/>
          <w:bCs/>
          <w:sz w:val="24"/>
          <w:szCs w:val="24"/>
          <w:lang w:eastAsia="en-US"/>
        </w:rPr>
        <w:t>KOKYBĖS VADYBOS SISTEMOS IR (ARBA) APLINKOS APSAUGOS VADYBOS SISTEMOS STANDARTŲ</w:t>
      </w:r>
    </w:p>
    <w:p w14:paraId="3769FED0" w14:textId="77777777" w:rsidR="00D5064F" w:rsidRPr="00DD5059" w:rsidRDefault="00D5064F" w:rsidP="00D5064F">
      <w:pPr>
        <w:spacing w:after="0"/>
        <w:jc w:val="center"/>
        <w:rPr>
          <w:rFonts w:ascii="Arial" w:hAnsi="Arial" w:cs="Arial"/>
          <w:b/>
          <w:bCs/>
          <w:sz w:val="24"/>
          <w:szCs w:val="24"/>
          <w:lang w:eastAsia="en-US"/>
        </w:rPr>
      </w:pPr>
    </w:p>
    <w:p w14:paraId="786148DA" w14:textId="77777777" w:rsidR="00D5064F" w:rsidRPr="00DD5059" w:rsidRDefault="00D5064F" w:rsidP="00D01EB6">
      <w:pPr>
        <w:pStyle w:val="Sraopastraipa"/>
        <w:numPr>
          <w:ilvl w:val="0"/>
          <w:numId w:val="10"/>
        </w:numPr>
        <w:tabs>
          <w:tab w:val="left" w:pos="1276"/>
        </w:tabs>
        <w:spacing w:after="0"/>
        <w:ind w:left="0" w:firstLine="851"/>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Kvalifikaciniai reikalavimai tiekėjams netaikomi. </w:t>
      </w:r>
    </w:p>
    <w:p w14:paraId="4734C47D" w14:textId="77777777" w:rsidR="00D5064F" w:rsidRPr="00DD5059" w:rsidRDefault="00D5064F" w:rsidP="00D01EB6">
      <w:pPr>
        <w:numPr>
          <w:ilvl w:val="0"/>
          <w:numId w:val="10"/>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4E62BB76" w14:textId="77777777" w:rsidR="00D5064F" w:rsidRPr="00DD5059" w:rsidRDefault="00D5064F" w:rsidP="00D5064F">
      <w:pPr>
        <w:rPr>
          <w:rFonts w:ascii="Arial" w:eastAsia="Arial" w:hAnsi="Arial" w:cs="Arial"/>
          <w:sz w:val="24"/>
          <w:szCs w:val="24"/>
        </w:rPr>
      </w:pPr>
    </w:p>
    <w:p w14:paraId="3CBE85B8" w14:textId="77777777" w:rsidR="00D5064F" w:rsidRPr="00DD5059" w:rsidRDefault="00D5064F" w:rsidP="00D5064F">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741CB43D" w14:textId="77777777" w:rsidR="00D5064F" w:rsidRPr="00DD5059" w:rsidRDefault="00D5064F" w:rsidP="00D5064F">
      <w:pPr>
        <w:tabs>
          <w:tab w:val="left" w:pos="720"/>
        </w:tabs>
        <w:spacing w:line="240" w:lineRule="auto"/>
        <w:ind w:firstLine="567"/>
        <w:jc w:val="center"/>
        <w:rPr>
          <w:rFonts w:ascii="Arial" w:eastAsia="Calibri" w:hAnsi="Arial" w:cs="Arial"/>
          <w:b/>
          <w:bCs/>
          <w:sz w:val="24"/>
          <w:szCs w:val="24"/>
          <w:lang w:eastAsia="en-US"/>
        </w:rPr>
      </w:pPr>
    </w:p>
    <w:p w14:paraId="0C3B848B" w14:textId="77777777" w:rsidR="00D5064F" w:rsidRPr="00DD5059" w:rsidRDefault="00D5064F" w:rsidP="00D01EB6">
      <w:pPr>
        <w:numPr>
          <w:ilvl w:val="0"/>
          <w:numId w:val="10"/>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1A706095" w14:textId="58D6BCEA" w:rsidR="008075A4" w:rsidRPr="004C744D" w:rsidRDefault="00B16F44" w:rsidP="004C744D">
      <w:pPr>
        <w:rPr>
          <w:rFonts w:ascii="Arial" w:eastAsiaTheme="minorHAnsi" w:hAnsi="Arial" w:cs="Arial"/>
          <w:sz w:val="24"/>
          <w:szCs w:val="24"/>
          <w:lang w:eastAsia="en-US"/>
        </w:rPr>
        <w:sectPr w:rsidR="008075A4" w:rsidRPr="004C744D" w:rsidSect="00CE5CDF">
          <w:headerReference w:type="default" r:id="rId21"/>
          <w:pgSz w:w="11906" w:h="16838"/>
          <w:pgMar w:top="1701" w:right="567" w:bottom="1134" w:left="1701" w:header="720" w:footer="720" w:gutter="0"/>
          <w:pgNumType w:start="22"/>
          <w:cols w:space="720"/>
          <w:titlePg/>
          <w:docGrid w:linePitch="360"/>
        </w:sectPr>
      </w:pPr>
      <w:bookmarkStart w:id="55" w:name="_Ref38291379"/>
      <w:bookmarkStart w:id="56" w:name="_Ref38291394"/>
      <w:bookmarkStart w:id="57" w:name="_Ref38898251"/>
      <w:bookmarkStart w:id="58" w:name="_Toc126333943"/>
      <w:r w:rsidRPr="0078743D">
        <w:rPr>
          <w:rFonts w:ascii="Arial" w:hAnsi="Arial" w:cs="Arial"/>
          <w:b/>
          <w:bCs/>
          <w:smallCaps/>
          <w:sz w:val="24"/>
          <w:szCs w:val="24"/>
        </w:rPr>
        <w:br w:type="page"/>
      </w:r>
    </w:p>
    <w:p w14:paraId="45465AA0" w14:textId="25677914" w:rsidR="002A1787" w:rsidRPr="0078743D" w:rsidRDefault="002A1787" w:rsidP="002A1787">
      <w:pPr>
        <w:spacing w:after="0"/>
        <w:jc w:val="right"/>
        <w:rPr>
          <w:rFonts w:ascii="Arial" w:hAnsi="Arial" w:cs="Arial"/>
          <w:sz w:val="24"/>
          <w:szCs w:val="24"/>
        </w:rPr>
      </w:pPr>
      <w:r w:rsidRPr="0078743D">
        <w:rPr>
          <w:rFonts w:ascii="Arial" w:hAnsi="Arial" w:cs="Arial"/>
          <w:sz w:val="24"/>
          <w:szCs w:val="24"/>
        </w:rPr>
        <w:lastRenderedPageBreak/>
        <w:t xml:space="preserve">Pirkimo sąlygų </w:t>
      </w:r>
      <w:r w:rsidR="00B16F44" w:rsidRPr="0078743D">
        <w:rPr>
          <w:rFonts w:ascii="Arial" w:hAnsi="Arial" w:cs="Arial"/>
          <w:sz w:val="24"/>
          <w:szCs w:val="24"/>
        </w:rPr>
        <w:t>5</w:t>
      </w:r>
      <w:r w:rsidRPr="0078743D">
        <w:rPr>
          <w:rFonts w:ascii="Arial" w:hAnsi="Arial" w:cs="Arial"/>
          <w:sz w:val="24"/>
          <w:szCs w:val="24"/>
        </w:rPr>
        <w:t xml:space="preserve"> priedas </w:t>
      </w:r>
    </w:p>
    <w:p w14:paraId="5D0FDE6E" w14:textId="37199C9D" w:rsidR="008D704D" w:rsidRPr="0078743D" w:rsidRDefault="003135E9" w:rsidP="00E8359A">
      <w:pPr>
        <w:pStyle w:val="Antrat2"/>
        <w:spacing w:before="0" w:line="276" w:lineRule="auto"/>
        <w:ind w:left="5046"/>
        <w:jc w:val="right"/>
        <w:rPr>
          <w:rFonts w:ascii="Arial" w:hAnsi="Arial" w:cs="Arial"/>
          <w:color w:val="auto"/>
          <w:sz w:val="24"/>
          <w:szCs w:val="24"/>
        </w:rPr>
      </w:pPr>
      <w:r w:rsidRPr="0078743D">
        <w:rPr>
          <w:rFonts w:ascii="Arial" w:eastAsia="Calibri" w:hAnsi="Arial" w:cs="Arial"/>
          <w:color w:val="auto"/>
          <w:sz w:val="24"/>
          <w:szCs w:val="24"/>
        </w:rPr>
        <w:t>„Europos bendrasis viešųjų pirkimų dokumentas“</w:t>
      </w:r>
      <w:r w:rsidR="008D704D" w:rsidRPr="0078743D">
        <w:rPr>
          <w:rFonts w:ascii="Arial" w:eastAsia="Calibri" w:hAnsi="Arial" w:cs="Arial"/>
          <w:color w:val="auto"/>
          <w:sz w:val="24"/>
          <w:szCs w:val="24"/>
        </w:rPr>
        <w:t xml:space="preserve"> </w:t>
      </w:r>
      <w:bookmarkEnd w:id="55"/>
      <w:bookmarkEnd w:id="56"/>
      <w:bookmarkEnd w:id="57"/>
      <w:bookmarkEnd w:id="58"/>
    </w:p>
    <w:p w14:paraId="1E33CF75" w14:textId="0E2F80D8" w:rsidR="002F396F" w:rsidRPr="0078743D" w:rsidRDefault="002F396F" w:rsidP="004F67F7">
      <w:pPr>
        <w:tabs>
          <w:tab w:val="left" w:pos="6804"/>
        </w:tabs>
        <w:rPr>
          <w:rFonts w:ascii="Arial" w:hAnsi="Arial" w:cs="Arial"/>
          <w:b/>
          <w:bCs/>
          <w:smallCaps/>
          <w:sz w:val="24"/>
          <w:szCs w:val="24"/>
        </w:rPr>
      </w:pPr>
    </w:p>
    <w:p w14:paraId="4F6E9F95" w14:textId="40122A3B" w:rsidR="00B970B0" w:rsidRPr="0078743D" w:rsidRDefault="00B970B0" w:rsidP="00E8359A">
      <w:pPr>
        <w:jc w:val="center"/>
        <w:rPr>
          <w:rFonts w:ascii="Arial" w:hAnsi="Arial" w:cs="Arial"/>
          <w:b/>
          <w:bCs/>
          <w:smallCaps/>
          <w:sz w:val="24"/>
          <w:szCs w:val="24"/>
        </w:rPr>
      </w:pPr>
      <w:r w:rsidRPr="0078743D">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78743D">
        <w:rPr>
          <w:rFonts w:ascii="Arial" w:hAnsi="Arial" w:cs="Arial"/>
          <w:sz w:val="24"/>
          <w:szCs w:val="24"/>
        </w:rPr>
        <w:t>„Europos bendrasis viešųjų pirkimų dokumentas (EBVPD)“ pateikiamas</w:t>
      </w:r>
      <w:r w:rsidR="00D67897" w:rsidRPr="0078743D">
        <w:rPr>
          <w:rFonts w:ascii="Arial" w:hAnsi="Arial" w:cs="Arial"/>
          <w:sz w:val="24"/>
          <w:szCs w:val="24"/>
        </w:rPr>
        <w:t xml:space="preserve"> atskiru dokumentu (</w:t>
      </w:r>
      <w:proofErr w:type="spellStart"/>
      <w:r w:rsidRPr="0078743D">
        <w:rPr>
          <w:rFonts w:ascii="Arial" w:hAnsi="Arial" w:cs="Arial"/>
          <w:i/>
          <w:sz w:val="24"/>
          <w:szCs w:val="24"/>
        </w:rPr>
        <w:t>xml</w:t>
      </w:r>
      <w:proofErr w:type="spellEnd"/>
      <w:r w:rsidRPr="0078743D">
        <w:rPr>
          <w:rFonts w:ascii="Arial" w:hAnsi="Arial" w:cs="Arial"/>
          <w:i/>
          <w:sz w:val="24"/>
          <w:szCs w:val="24"/>
        </w:rPr>
        <w:t xml:space="preserve"> </w:t>
      </w:r>
      <w:r w:rsidR="009C5F3D" w:rsidRPr="0078743D">
        <w:rPr>
          <w:rFonts w:ascii="Arial" w:hAnsi="Arial" w:cs="Arial"/>
          <w:i/>
          <w:sz w:val="24"/>
          <w:szCs w:val="24"/>
        </w:rPr>
        <w:t xml:space="preserve">ir </w:t>
      </w:r>
      <w:proofErr w:type="spellStart"/>
      <w:r w:rsidR="009C5F3D" w:rsidRPr="0078743D">
        <w:rPr>
          <w:rFonts w:ascii="Arial" w:hAnsi="Arial" w:cs="Arial"/>
          <w:i/>
          <w:sz w:val="24"/>
          <w:szCs w:val="24"/>
        </w:rPr>
        <w:t>pdf</w:t>
      </w:r>
      <w:proofErr w:type="spellEnd"/>
      <w:r w:rsidR="009C5F3D" w:rsidRPr="0078743D">
        <w:rPr>
          <w:rFonts w:ascii="Arial" w:hAnsi="Arial" w:cs="Arial"/>
          <w:i/>
          <w:sz w:val="24"/>
          <w:szCs w:val="24"/>
        </w:rPr>
        <w:t xml:space="preserve"> </w:t>
      </w:r>
      <w:r w:rsidRPr="0078743D">
        <w:rPr>
          <w:rFonts w:ascii="Arial" w:hAnsi="Arial" w:cs="Arial"/>
          <w:i/>
          <w:sz w:val="24"/>
          <w:szCs w:val="24"/>
        </w:rPr>
        <w:t>format</w:t>
      </w:r>
      <w:r w:rsidR="00CD06DF" w:rsidRPr="0078743D">
        <w:rPr>
          <w:rFonts w:ascii="Arial" w:hAnsi="Arial" w:cs="Arial"/>
          <w:i/>
          <w:sz w:val="24"/>
          <w:szCs w:val="24"/>
        </w:rPr>
        <w:t>ais</w:t>
      </w:r>
      <w:r w:rsidR="00D67897" w:rsidRPr="0078743D">
        <w:rPr>
          <w:rFonts w:ascii="Arial" w:hAnsi="Arial" w:cs="Arial"/>
          <w:sz w:val="24"/>
          <w:szCs w:val="24"/>
        </w:rPr>
        <w:t>).</w:t>
      </w:r>
    </w:p>
    <w:p w14:paraId="76C025B9" w14:textId="77777777" w:rsidR="004C744D" w:rsidRPr="0078743D" w:rsidRDefault="004C744D" w:rsidP="00E8359A">
      <w:pPr>
        <w:spacing w:after="0"/>
        <w:ind w:firstLine="567"/>
        <w:jc w:val="both"/>
        <w:rPr>
          <w:rFonts w:ascii="Arial" w:hAnsi="Arial" w:cs="Arial"/>
          <w:sz w:val="24"/>
          <w:szCs w:val="24"/>
        </w:rPr>
      </w:pPr>
    </w:p>
    <w:p w14:paraId="5D197AB2" w14:textId="0EAE7A12" w:rsidR="002F396F" w:rsidRPr="0078743D" w:rsidRDefault="00B970B0" w:rsidP="00E8359A">
      <w:pPr>
        <w:jc w:val="center"/>
        <w:rPr>
          <w:rFonts w:ascii="Arial" w:hAnsi="Arial" w:cs="Arial"/>
          <w:smallCaps/>
          <w:sz w:val="24"/>
          <w:szCs w:val="24"/>
        </w:rPr>
      </w:pPr>
      <w:r w:rsidRPr="0078743D">
        <w:rPr>
          <w:rFonts w:ascii="Arial" w:hAnsi="Arial" w:cs="Arial"/>
          <w:smallCaps/>
          <w:sz w:val="24"/>
          <w:szCs w:val="24"/>
        </w:rPr>
        <w:t>__________</w:t>
      </w:r>
    </w:p>
    <w:p w14:paraId="403C297A" w14:textId="44AA8768" w:rsidR="00A4599F" w:rsidRPr="0078743D" w:rsidRDefault="00A4599F" w:rsidP="00E8359A">
      <w:pPr>
        <w:rPr>
          <w:rFonts w:ascii="Arial" w:hAnsi="Arial" w:cs="Arial"/>
          <w:b/>
          <w:bCs/>
          <w:smallCaps/>
          <w:sz w:val="24"/>
          <w:szCs w:val="24"/>
        </w:rPr>
      </w:pPr>
      <w:r w:rsidRPr="0078743D">
        <w:rPr>
          <w:rFonts w:ascii="Arial" w:hAnsi="Arial" w:cs="Arial"/>
          <w:b/>
          <w:bCs/>
          <w:smallCaps/>
          <w:sz w:val="24"/>
          <w:szCs w:val="24"/>
        </w:rPr>
        <w:br w:type="page"/>
      </w:r>
    </w:p>
    <w:p w14:paraId="168CBC8B" w14:textId="39AEF9A8" w:rsidR="003E1B8D" w:rsidRPr="0078743D" w:rsidRDefault="008D704D" w:rsidP="00E8359A">
      <w:pPr>
        <w:pStyle w:val="Antrat2"/>
        <w:spacing w:before="0" w:line="276" w:lineRule="auto"/>
        <w:ind w:left="5103" w:hanging="141"/>
        <w:jc w:val="right"/>
        <w:rPr>
          <w:rFonts w:ascii="Arial" w:eastAsia="Calibri" w:hAnsi="Arial" w:cs="Arial"/>
          <w:color w:val="auto"/>
          <w:sz w:val="24"/>
          <w:szCs w:val="24"/>
        </w:rPr>
      </w:pPr>
      <w:bookmarkStart w:id="59" w:name="_Ref38540913"/>
      <w:bookmarkStart w:id="60" w:name="_Ref38898051"/>
      <w:bookmarkStart w:id="61" w:name="_Ref38901392"/>
      <w:bookmarkStart w:id="62" w:name="_Toc126333944"/>
      <w:r w:rsidRPr="0078743D">
        <w:rPr>
          <w:rFonts w:ascii="Arial" w:eastAsia="Calibri" w:hAnsi="Arial" w:cs="Arial"/>
          <w:color w:val="auto"/>
          <w:sz w:val="24"/>
          <w:szCs w:val="24"/>
        </w:rPr>
        <w:lastRenderedPageBreak/>
        <w:t xml:space="preserve">Pirkimo sąlygų </w:t>
      </w:r>
      <w:r w:rsidR="00B5581B">
        <w:rPr>
          <w:rFonts w:ascii="Arial" w:eastAsia="Calibri" w:hAnsi="Arial" w:cs="Arial"/>
          <w:color w:val="auto"/>
          <w:sz w:val="24"/>
          <w:szCs w:val="24"/>
        </w:rPr>
        <w:t>6</w:t>
      </w:r>
      <w:r w:rsidRPr="0078743D">
        <w:rPr>
          <w:rFonts w:ascii="Arial" w:eastAsia="Calibri" w:hAnsi="Arial" w:cs="Arial"/>
          <w:color w:val="auto"/>
          <w:sz w:val="24"/>
          <w:szCs w:val="24"/>
        </w:rPr>
        <w:t xml:space="preserve"> priedas </w:t>
      </w:r>
    </w:p>
    <w:p w14:paraId="44D514D3" w14:textId="5BE5B63A" w:rsidR="008D704D" w:rsidRPr="0078743D" w:rsidRDefault="008D704D" w:rsidP="00E8359A">
      <w:pPr>
        <w:pStyle w:val="Antrat2"/>
        <w:spacing w:before="0" w:line="276" w:lineRule="auto"/>
        <w:ind w:left="5103" w:hanging="141"/>
        <w:jc w:val="right"/>
        <w:rPr>
          <w:rFonts w:ascii="Arial" w:eastAsia="Calibri" w:hAnsi="Arial" w:cs="Arial"/>
          <w:color w:val="auto"/>
          <w:sz w:val="24"/>
          <w:szCs w:val="24"/>
        </w:rPr>
      </w:pPr>
      <w:r w:rsidRPr="0078743D">
        <w:rPr>
          <w:rFonts w:ascii="Arial" w:eastAsia="Calibri" w:hAnsi="Arial" w:cs="Arial"/>
          <w:color w:val="auto"/>
          <w:sz w:val="24"/>
          <w:szCs w:val="24"/>
        </w:rPr>
        <w:t>„Pasiūlymo forma“</w:t>
      </w:r>
      <w:bookmarkEnd w:id="59"/>
      <w:bookmarkEnd w:id="60"/>
      <w:bookmarkEnd w:id="61"/>
      <w:bookmarkEnd w:id="62"/>
    </w:p>
    <w:p w14:paraId="7ED9B10D" w14:textId="77777777" w:rsidR="00993CA3" w:rsidRPr="0078743D" w:rsidRDefault="00993CA3" w:rsidP="00F71ADD">
      <w:pPr>
        <w:spacing w:after="0" w:line="240" w:lineRule="auto"/>
        <w:ind w:right="-178"/>
        <w:jc w:val="center"/>
        <w:rPr>
          <w:rFonts w:ascii="Arial" w:hAnsi="Arial" w:cs="Arial"/>
          <w:sz w:val="24"/>
          <w:szCs w:val="24"/>
        </w:rPr>
      </w:pPr>
    </w:p>
    <w:p w14:paraId="3973E11B" w14:textId="47400A58" w:rsidR="00F71ADD" w:rsidRPr="0078743D" w:rsidRDefault="00F71ADD" w:rsidP="00F71ADD">
      <w:pPr>
        <w:spacing w:after="0" w:line="240" w:lineRule="auto"/>
        <w:ind w:right="-178"/>
        <w:jc w:val="center"/>
        <w:rPr>
          <w:rFonts w:ascii="Arial" w:hAnsi="Arial" w:cs="Arial"/>
          <w:sz w:val="24"/>
          <w:szCs w:val="24"/>
        </w:rPr>
      </w:pPr>
      <w:r w:rsidRPr="0078743D">
        <w:rPr>
          <w:rFonts w:ascii="Arial" w:hAnsi="Arial" w:cs="Arial"/>
          <w:sz w:val="24"/>
          <w:szCs w:val="24"/>
        </w:rPr>
        <w:t>Herbas arba prekių ženklas</w:t>
      </w:r>
    </w:p>
    <w:p w14:paraId="2D8F91DD" w14:textId="77777777" w:rsidR="00F71ADD" w:rsidRPr="0078743D" w:rsidRDefault="00F71ADD" w:rsidP="00F71ADD">
      <w:pPr>
        <w:spacing w:after="0" w:line="240" w:lineRule="auto"/>
        <w:ind w:right="-178"/>
        <w:jc w:val="center"/>
        <w:rPr>
          <w:rFonts w:ascii="Arial" w:hAnsi="Arial" w:cs="Arial"/>
          <w:i/>
          <w:iCs/>
          <w:sz w:val="20"/>
          <w:szCs w:val="20"/>
        </w:rPr>
      </w:pPr>
      <w:r w:rsidRPr="0078743D">
        <w:rPr>
          <w:rFonts w:ascii="Arial" w:hAnsi="Arial" w:cs="Arial"/>
          <w:i/>
          <w:iCs/>
          <w:sz w:val="20"/>
          <w:szCs w:val="20"/>
        </w:rPr>
        <w:t>(Tiekėjo pavadinimas)</w:t>
      </w:r>
    </w:p>
    <w:p w14:paraId="77DBA8F1" w14:textId="77777777" w:rsidR="00F71ADD" w:rsidRPr="0078743D" w:rsidRDefault="00F71ADD" w:rsidP="00F71ADD">
      <w:pPr>
        <w:spacing w:after="0" w:line="240" w:lineRule="auto"/>
        <w:jc w:val="center"/>
        <w:rPr>
          <w:rFonts w:ascii="Arial" w:hAnsi="Arial" w:cs="Arial"/>
          <w:i/>
          <w:iCs/>
          <w:sz w:val="20"/>
          <w:szCs w:val="20"/>
        </w:rPr>
      </w:pPr>
      <w:r w:rsidRPr="0078743D">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78743D"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78743D" w:rsidRDefault="00F71ADD" w:rsidP="00F71ADD">
      <w:pPr>
        <w:spacing w:after="0" w:line="240" w:lineRule="auto"/>
        <w:jc w:val="both"/>
        <w:rPr>
          <w:rFonts w:ascii="Arial" w:eastAsia="Calibri" w:hAnsi="Arial" w:cs="Arial"/>
          <w:sz w:val="24"/>
          <w:szCs w:val="24"/>
          <w:lang w:eastAsia="en-US"/>
        </w:rPr>
      </w:pPr>
      <w:r w:rsidRPr="0078743D">
        <w:rPr>
          <w:rFonts w:ascii="Arial" w:eastAsia="Calibri" w:hAnsi="Arial" w:cs="Arial"/>
          <w:sz w:val="24"/>
          <w:szCs w:val="24"/>
          <w:lang w:eastAsia="en-US"/>
        </w:rPr>
        <w:t>Tauragės rajono savivaldybės administracijai</w:t>
      </w:r>
    </w:p>
    <w:p w14:paraId="080F4F71" w14:textId="77777777" w:rsidR="00F71ADD" w:rsidRPr="0078743D" w:rsidRDefault="00F71ADD" w:rsidP="00F71ADD">
      <w:pPr>
        <w:spacing w:after="0" w:line="240" w:lineRule="auto"/>
        <w:rPr>
          <w:rFonts w:ascii="Arial" w:hAnsi="Arial" w:cs="Arial"/>
          <w:sz w:val="24"/>
          <w:szCs w:val="24"/>
        </w:rPr>
      </w:pPr>
    </w:p>
    <w:p w14:paraId="4E674F88" w14:textId="77777777" w:rsidR="00F71ADD" w:rsidRPr="0078743D" w:rsidRDefault="00F71ADD" w:rsidP="00F71ADD">
      <w:pPr>
        <w:spacing w:after="0" w:line="240" w:lineRule="auto"/>
        <w:jc w:val="center"/>
        <w:rPr>
          <w:rFonts w:ascii="Arial" w:hAnsi="Arial" w:cs="Arial"/>
          <w:b/>
          <w:bCs/>
          <w:sz w:val="24"/>
          <w:szCs w:val="24"/>
        </w:rPr>
      </w:pPr>
      <w:r w:rsidRPr="0078743D">
        <w:rPr>
          <w:rFonts w:ascii="Arial" w:hAnsi="Arial" w:cs="Arial"/>
          <w:b/>
          <w:bCs/>
          <w:sz w:val="24"/>
          <w:szCs w:val="24"/>
        </w:rPr>
        <w:t>PASIŪLYMAS</w:t>
      </w:r>
    </w:p>
    <w:p w14:paraId="47877A5D" w14:textId="1C5B552C" w:rsidR="007A0C41" w:rsidRPr="007A0C41" w:rsidRDefault="007A0C41" w:rsidP="007A0C41">
      <w:pPr>
        <w:jc w:val="center"/>
        <w:rPr>
          <w:rFonts w:ascii="Arial" w:hAnsi="Arial" w:cs="Arial"/>
          <w:b/>
          <w:bCs/>
          <w:sz w:val="24"/>
          <w:szCs w:val="24"/>
          <w:shd w:val="clear" w:color="auto" w:fill="FFFFFF"/>
        </w:rPr>
      </w:pPr>
      <w:r w:rsidRPr="007A0C41">
        <w:rPr>
          <w:rFonts w:ascii="Arial" w:hAnsi="Arial" w:cs="Arial"/>
          <w:b/>
          <w:bCs/>
          <w:sz w:val="24"/>
          <w:szCs w:val="24"/>
          <w:shd w:val="clear" w:color="auto" w:fill="FFFFFF"/>
        </w:rPr>
        <w:t>NEFORMALIOJO ŠVIETIMO IR ELEKTRONINIO MOKINIO PAŽYMĖJIMO VALDYMO SISTEMOS PRIEŽIŪROS PASLAUG</w:t>
      </w:r>
      <w:r w:rsidR="003546E0">
        <w:rPr>
          <w:rFonts w:ascii="Arial" w:hAnsi="Arial" w:cs="Arial"/>
          <w:b/>
          <w:bCs/>
          <w:sz w:val="24"/>
          <w:szCs w:val="24"/>
          <w:shd w:val="clear" w:color="auto" w:fill="FFFFFF"/>
        </w:rPr>
        <w:t>OS</w:t>
      </w:r>
      <w:r w:rsidRPr="007A0C41">
        <w:rPr>
          <w:rFonts w:ascii="Arial" w:hAnsi="Arial" w:cs="Arial"/>
          <w:b/>
          <w:bCs/>
          <w:sz w:val="24"/>
          <w:szCs w:val="24"/>
          <w:shd w:val="clear" w:color="auto" w:fill="FFFFFF"/>
        </w:rPr>
        <w:t xml:space="preserve"> </w:t>
      </w:r>
    </w:p>
    <w:p w14:paraId="5B586158" w14:textId="77777777" w:rsidR="00F71ADD" w:rsidRPr="0078743D" w:rsidRDefault="00F71ADD" w:rsidP="00F71ADD">
      <w:pPr>
        <w:spacing w:after="0" w:line="240" w:lineRule="auto"/>
        <w:jc w:val="center"/>
        <w:rPr>
          <w:rFonts w:ascii="Arial" w:hAnsi="Arial" w:cs="Arial"/>
          <w:b/>
          <w:bCs/>
          <w:sz w:val="24"/>
          <w:szCs w:val="24"/>
        </w:rPr>
      </w:pPr>
    </w:p>
    <w:p w14:paraId="2BD3479E" w14:textId="7E81F9C8" w:rsidR="00F71ADD" w:rsidRPr="0078743D" w:rsidRDefault="00F71ADD" w:rsidP="00F71ADD">
      <w:pPr>
        <w:spacing w:after="0" w:line="240" w:lineRule="auto"/>
        <w:jc w:val="center"/>
        <w:rPr>
          <w:rFonts w:ascii="Arial" w:hAnsi="Arial" w:cs="Arial"/>
          <w:sz w:val="24"/>
          <w:szCs w:val="24"/>
        </w:rPr>
      </w:pPr>
      <w:r w:rsidRPr="0078743D">
        <w:rPr>
          <w:rFonts w:ascii="Arial" w:hAnsi="Arial" w:cs="Arial"/>
          <w:sz w:val="24"/>
          <w:szCs w:val="24"/>
        </w:rPr>
        <w:t>_____________</w:t>
      </w:r>
    </w:p>
    <w:p w14:paraId="636F4F17" w14:textId="77777777" w:rsidR="00F71ADD" w:rsidRPr="0078743D" w:rsidRDefault="00F71ADD" w:rsidP="00F71ADD">
      <w:pPr>
        <w:spacing w:after="0" w:line="240" w:lineRule="auto"/>
        <w:jc w:val="center"/>
        <w:rPr>
          <w:rFonts w:ascii="Arial" w:hAnsi="Arial" w:cs="Arial"/>
          <w:i/>
          <w:iCs/>
          <w:sz w:val="20"/>
          <w:szCs w:val="20"/>
        </w:rPr>
      </w:pPr>
      <w:r w:rsidRPr="0078743D">
        <w:rPr>
          <w:rFonts w:ascii="Arial" w:hAnsi="Arial" w:cs="Arial"/>
          <w:i/>
          <w:iCs/>
          <w:sz w:val="20"/>
          <w:szCs w:val="20"/>
        </w:rPr>
        <w:t>(data)</w:t>
      </w:r>
    </w:p>
    <w:p w14:paraId="403A0544" w14:textId="77777777" w:rsidR="00F71ADD" w:rsidRPr="0078743D" w:rsidRDefault="00F71ADD" w:rsidP="00F71ADD">
      <w:pPr>
        <w:spacing w:after="0" w:line="240" w:lineRule="auto"/>
        <w:rPr>
          <w:rFonts w:ascii="Arial" w:hAnsi="Arial" w:cs="Arial"/>
          <w:sz w:val="24"/>
          <w:szCs w:val="24"/>
        </w:rPr>
      </w:pPr>
    </w:p>
    <w:p w14:paraId="0CE8C85D" w14:textId="77777777" w:rsidR="00F71ADD" w:rsidRPr="0078743D" w:rsidRDefault="00F71ADD" w:rsidP="00F71ADD">
      <w:pPr>
        <w:pStyle w:val="Antrat"/>
        <w:spacing w:after="0"/>
        <w:rPr>
          <w:rFonts w:ascii="Arial" w:hAnsi="Arial" w:cs="Arial"/>
          <w:b w:val="0"/>
          <w:bCs w:val="0"/>
          <w:color w:val="auto"/>
          <w:sz w:val="24"/>
          <w:szCs w:val="24"/>
        </w:rPr>
      </w:pPr>
      <w:r w:rsidRPr="0078743D">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78743D"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78743D" w:rsidRDefault="00F71ADD" w:rsidP="003C57D9">
            <w:pPr>
              <w:snapToGrid w:val="0"/>
              <w:spacing w:after="0" w:line="240" w:lineRule="auto"/>
              <w:rPr>
                <w:rFonts w:ascii="Arial" w:hAnsi="Arial" w:cs="Arial"/>
                <w:sz w:val="24"/>
                <w:szCs w:val="24"/>
              </w:rPr>
            </w:pPr>
            <w:r w:rsidRPr="0078743D">
              <w:rPr>
                <w:rFonts w:ascii="Arial" w:hAnsi="Arial" w:cs="Arial"/>
                <w:sz w:val="24"/>
                <w:szCs w:val="24"/>
              </w:rPr>
              <w:t>Tiekėjo pavadinimas</w:t>
            </w:r>
          </w:p>
          <w:p w14:paraId="2009A801" w14:textId="77777777" w:rsidR="00F71ADD" w:rsidRPr="0078743D" w:rsidRDefault="00F71ADD" w:rsidP="003C57D9">
            <w:pPr>
              <w:snapToGrid w:val="0"/>
              <w:spacing w:after="0" w:line="240" w:lineRule="auto"/>
              <w:rPr>
                <w:rFonts w:ascii="Arial" w:hAnsi="Arial" w:cs="Arial"/>
                <w:i/>
                <w:sz w:val="20"/>
                <w:szCs w:val="20"/>
              </w:rPr>
            </w:pPr>
            <w:r w:rsidRPr="0078743D">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78743D" w:rsidRDefault="00F71ADD" w:rsidP="003C57D9">
            <w:pPr>
              <w:snapToGrid w:val="0"/>
              <w:spacing w:after="0" w:line="240" w:lineRule="auto"/>
              <w:jc w:val="both"/>
              <w:rPr>
                <w:rFonts w:ascii="Arial" w:hAnsi="Arial" w:cs="Arial"/>
                <w:sz w:val="24"/>
                <w:szCs w:val="24"/>
              </w:rPr>
            </w:pPr>
          </w:p>
          <w:p w14:paraId="78CD19B6" w14:textId="77777777" w:rsidR="00F71ADD" w:rsidRPr="0078743D" w:rsidRDefault="00F71ADD" w:rsidP="003C57D9">
            <w:pPr>
              <w:spacing w:after="0" w:line="240" w:lineRule="auto"/>
              <w:jc w:val="both"/>
              <w:rPr>
                <w:rFonts w:ascii="Arial" w:hAnsi="Arial" w:cs="Arial"/>
                <w:sz w:val="24"/>
                <w:szCs w:val="24"/>
              </w:rPr>
            </w:pPr>
          </w:p>
        </w:tc>
      </w:tr>
      <w:tr w:rsidR="00F71ADD" w:rsidRPr="0078743D"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78743D" w:rsidRDefault="00F71ADD" w:rsidP="003C57D9">
            <w:pPr>
              <w:snapToGrid w:val="0"/>
              <w:spacing w:after="0" w:line="240" w:lineRule="auto"/>
              <w:rPr>
                <w:rFonts w:ascii="Arial" w:hAnsi="Arial" w:cs="Arial"/>
                <w:sz w:val="24"/>
                <w:szCs w:val="24"/>
              </w:rPr>
            </w:pPr>
            <w:r w:rsidRPr="0078743D">
              <w:rPr>
                <w:rFonts w:ascii="Arial" w:hAnsi="Arial" w:cs="Arial"/>
                <w:sz w:val="24"/>
                <w:szCs w:val="24"/>
              </w:rPr>
              <w:t>Tiekėjo kodas</w:t>
            </w:r>
          </w:p>
          <w:p w14:paraId="3DA2E84F" w14:textId="77777777" w:rsidR="00F71ADD" w:rsidRPr="0078743D" w:rsidRDefault="00F71ADD" w:rsidP="003C57D9">
            <w:pPr>
              <w:snapToGrid w:val="0"/>
              <w:spacing w:after="0" w:line="240" w:lineRule="auto"/>
              <w:rPr>
                <w:rFonts w:ascii="Arial" w:hAnsi="Arial" w:cs="Arial"/>
                <w:i/>
                <w:iCs/>
                <w:sz w:val="20"/>
                <w:szCs w:val="20"/>
              </w:rPr>
            </w:pPr>
            <w:r w:rsidRPr="0078743D">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78743D" w:rsidRDefault="00F71ADD" w:rsidP="003C57D9">
            <w:pPr>
              <w:snapToGrid w:val="0"/>
              <w:spacing w:after="0" w:line="240" w:lineRule="auto"/>
              <w:jc w:val="both"/>
              <w:rPr>
                <w:rFonts w:ascii="Arial" w:hAnsi="Arial" w:cs="Arial"/>
                <w:sz w:val="24"/>
                <w:szCs w:val="24"/>
              </w:rPr>
            </w:pPr>
          </w:p>
        </w:tc>
      </w:tr>
      <w:tr w:rsidR="00F71ADD" w:rsidRPr="0078743D"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78743D" w:rsidRDefault="00F71ADD" w:rsidP="003C57D9">
            <w:pPr>
              <w:snapToGrid w:val="0"/>
              <w:spacing w:after="0" w:line="240" w:lineRule="auto"/>
              <w:jc w:val="both"/>
              <w:rPr>
                <w:rFonts w:ascii="Arial" w:hAnsi="Arial" w:cs="Arial"/>
                <w:sz w:val="24"/>
                <w:szCs w:val="24"/>
              </w:rPr>
            </w:pPr>
            <w:r w:rsidRPr="0078743D">
              <w:rPr>
                <w:rFonts w:ascii="Arial" w:hAnsi="Arial" w:cs="Arial"/>
                <w:sz w:val="24"/>
                <w:szCs w:val="24"/>
              </w:rPr>
              <w:t>Tiekėjo adresas</w:t>
            </w:r>
          </w:p>
          <w:p w14:paraId="5A373B67" w14:textId="77777777" w:rsidR="00F71ADD" w:rsidRPr="0078743D" w:rsidRDefault="00F71ADD" w:rsidP="003C57D9">
            <w:pPr>
              <w:snapToGrid w:val="0"/>
              <w:spacing w:after="0" w:line="240" w:lineRule="auto"/>
              <w:jc w:val="both"/>
              <w:rPr>
                <w:rFonts w:ascii="Arial" w:hAnsi="Arial" w:cs="Arial"/>
                <w:i/>
                <w:sz w:val="20"/>
                <w:szCs w:val="20"/>
              </w:rPr>
            </w:pPr>
            <w:r w:rsidRPr="0078743D">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78743D" w:rsidRDefault="00F71ADD" w:rsidP="003C57D9">
            <w:pPr>
              <w:snapToGrid w:val="0"/>
              <w:spacing w:after="0" w:line="240" w:lineRule="auto"/>
              <w:jc w:val="both"/>
              <w:rPr>
                <w:rFonts w:ascii="Arial" w:hAnsi="Arial" w:cs="Arial"/>
                <w:sz w:val="24"/>
                <w:szCs w:val="24"/>
              </w:rPr>
            </w:pPr>
          </w:p>
          <w:p w14:paraId="472B38A4" w14:textId="77777777" w:rsidR="00F71ADD" w:rsidRPr="0078743D" w:rsidRDefault="00F71ADD" w:rsidP="003C57D9">
            <w:pPr>
              <w:spacing w:after="0" w:line="240" w:lineRule="auto"/>
              <w:jc w:val="both"/>
              <w:rPr>
                <w:rFonts w:ascii="Arial" w:hAnsi="Arial" w:cs="Arial"/>
                <w:sz w:val="24"/>
                <w:szCs w:val="24"/>
              </w:rPr>
            </w:pPr>
          </w:p>
        </w:tc>
      </w:tr>
      <w:tr w:rsidR="00F71ADD" w:rsidRPr="0078743D"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78743D" w:rsidRDefault="00F71ADD" w:rsidP="003C57D9">
            <w:pPr>
              <w:snapToGrid w:val="0"/>
              <w:spacing w:after="0" w:line="240" w:lineRule="auto"/>
              <w:jc w:val="both"/>
              <w:rPr>
                <w:rFonts w:ascii="Arial" w:hAnsi="Arial" w:cs="Arial"/>
                <w:sz w:val="24"/>
                <w:szCs w:val="24"/>
              </w:rPr>
            </w:pPr>
            <w:r w:rsidRPr="0078743D">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78743D" w:rsidRDefault="00F71ADD" w:rsidP="003C57D9">
            <w:pPr>
              <w:snapToGrid w:val="0"/>
              <w:spacing w:after="0" w:line="240" w:lineRule="auto"/>
              <w:jc w:val="both"/>
              <w:rPr>
                <w:rFonts w:ascii="Arial" w:hAnsi="Arial" w:cs="Arial"/>
                <w:sz w:val="24"/>
                <w:szCs w:val="24"/>
              </w:rPr>
            </w:pPr>
          </w:p>
        </w:tc>
      </w:tr>
      <w:tr w:rsidR="00F71ADD" w:rsidRPr="0078743D"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78743D" w:rsidRDefault="00F71ADD" w:rsidP="003C57D9">
            <w:pPr>
              <w:snapToGrid w:val="0"/>
              <w:spacing w:after="0" w:line="240" w:lineRule="auto"/>
              <w:jc w:val="both"/>
              <w:rPr>
                <w:rFonts w:ascii="Arial" w:hAnsi="Arial" w:cs="Arial"/>
                <w:sz w:val="24"/>
                <w:szCs w:val="24"/>
              </w:rPr>
            </w:pPr>
            <w:r w:rsidRPr="0078743D">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78743D" w:rsidRDefault="00F71ADD" w:rsidP="003C57D9">
            <w:pPr>
              <w:snapToGrid w:val="0"/>
              <w:spacing w:after="0" w:line="240" w:lineRule="auto"/>
              <w:jc w:val="both"/>
              <w:rPr>
                <w:rFonts w:ascii="Arial" w:hAnsi="Arial" w:cs="Arial"/>
                <w:sz w:val="24"/>
                <w:szCs w:val="24"/>
              </w:rPr>
            </w:pPr>
          </w:p>
        </w:tc>
      </w:tr>
      <w:tr w:rsidR="00F71ADD" w:rsidRPr="0078743D"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78743D" w:rsidRDefault="00F71ADD" w:rsidP="003C57D9">
            <w:pPr>
              <w:snapToGrid w:val="0"/>
              <w:spacing w:after="0" w:line="240" w:lineRule="auto"/>
              <w:jc w:val="both"/>
              <w:rPr>
                <w:rFonts w:ascii="Arial" w:hAnsi="Arial" w:cs="Arial"/>
                <w:sz w:val="24"/>
                <w:szCs w:val="24"/>
              </w:rPr>
            </w:pPr>
            <w:r w:rsidRPr="0078743D">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78743D" w:rsidRDefault="00F71ADD" w:rsidP="003C57D9">
            <w:pPr>
              <w:snapToGrid w:val="0"/>
              <w:spacing w:after="0" w:line="240" w:lineRule="auto"/>
              <w:jc w:val="both"/>
              <w:rPr>
                <w:rFonts w:ascii="Arial" w:hAnsi="Arial" w:cs="Arial"/>
                <w:sz w:val="24"/>
                <w:szCs w:val="24"/>
              </w:rPr>
            </w:pPr>
          </w:p>
        </w:tc>
      </w:tr>
    </w:tbl>
    <w:p w14:paraId="131DAA82" w14:textId="77777777" w:rsidR="00F71ADD" w:rsidRPr="0078743D" w:rsidRDefault="00F71ADD" w:rsidP="00F71ADD">
      <w:pPr>
        <w:spacing w:after="0" w:line="240" w:lineRule="auto"/>
        <w:rPr>
          <w:rFonts w:ascii="Arial" w:hAnsi="Arial" w:cs="Arial"/>
          <w:sz w:val="24"/>
          <w:szCs w:val="24"/>
        </w:rPr>
      </w:pPr>
    </w:p>
    <w:p w14:paraId="7422EBE7" w14:textId="77777777" w:rsidR="00F71ADD" w:rsidRPr="0078743D" w:rsidRDefault="00F71ADD" w:rsidP="00F71ADD">
      <w:pPr>
        <w:spacing w:after="0" w:line="240" w:lineRule="auto"/>
        <w:ind w:firstLine="567"/>
        <w:jc w:val="both"/>
        <w:rPr>
          <w:rFonts w:ascii="Arial" w:hAnsi="Arial" w:cs="Arial"/>
          <w:sz w:val="24"/>
          <w:szCs w:val="24"/>
        </w:rPr>
      </w:pPr>
      <w:r w:rsidRPr="0078743D">
        <w:rPr>
          <w:rFonts w:ascii="Arial" w:hAnsi="Arial" w:cs="Arial"/>
          <w:sz w:val="24"/>
          <w:szCs w:val="24"/>
        </w:rPr>
        <w:t>Šiuo pasiūlymu pažymime, kad sutinkame su visomis pirkimo sąlygomis, nustatytomis:</w:t>
      </w:r>
    </w:p>
    <w:p w14:paraId="7AC10356" w14:textId="1717098B" w:rsidR="00F71ADD" w:rsidRPr="0078743D" w:rsidRDefault="00F71ADD" w:rsidP="00D01EB6">
      <w:pPr>
        <w:pStyle w:val="Sraopastraipa"/>
        <w:numPr>
          <w:ilvl w:val="0"/>
          <w:numId w:val="14"/>
        </w:numPr>
        <w:tabs>
          <w:tab w:val="left" w:pos="993"/>
        </w:tabs>
        <w:spacing w:after="0" w:line="240" w:lineRule="auto"/>
        <w:ind w:left="0" w:firstLine="567"/>
        <w:jc w:val="both"/>
        <w:rPr>
          <w:rFonts w:ascii="Arial" w:hAnsi="Arial" w:cs="Arial"/>
          <w:sz w:val="24"/>
          <w:szCs w:val="24"/>
        </w:rPr>
      </w:pPr>
      <w:r w:rsidRPr="0078743D">
        <w:rPr>
          <w:rFonts w:ascii="Arial" w:hAnsi="Arial" w:cs="Arial"/>
          <w:sz w:val="24"/>
          <w:szCs w:val="24"/>
        </w:rPr>
        <w:t>Skelbime, paskelbtame Viešųjų pirkimų įstatymo nustatyta tvarka CVP IS interneto adresu: https://</w:t>
      </w:r>
      <w:r w:rsidRPr="00D84EFB">
        <w:rPr>
          <w:rFonts w:ascii="Arial" w:hAnsi="Arial" w:cs="Arial"/>
          <w:sz w:val="24"/>
          <w:szCs w:val="24"/>
        </w:rPr>
        <w:t>vi</w:t>
      </w:r>
      <w:r w:rsidRPr="0078743D">
        <w:rPr>
          <w:rFonts w:ascii="Arial" w:hAnsi="Arial" w:cs="Arial"/>
          <w:sz w:val="24"/>
          <w:szCs w:val="24"/>
        </w:rPr>
        <w:t>esiejipirkimai.lt;</w:t>
      </w:r>
    </w:p>
    <w:p w14:paraId="59A9F559" w14:textId="77777777" w:rsidR="00F71ADD" w:rsidRPr="0078743D" w:rsidRDefault="00F71ADD" w:rsidP="00D01EB6">
      <w:pPr>
        <w:pStyle w:val="Sraopastraipa"/>
        <w:numPr>
          <w:ilvl w:val="0"/>
          <w:numId w:val="14"/>
        </w:numPr>
        <w:tabs>
          <w:tab w:val="left" w:pos="993"/>
        </w:tabs>
        <w:spacing w:after="0" w:line="240" w:lineRule="auto"/>
        <w:ind w:left="0" w:firstLine="567"/>
        <w:jc w:val="both"/>
        <w:rPr>
          <w:rFonts w:ascii="Arial" w:hAnsi="Arial" w:cs="Arial"/>
          <w:sz w:val="24"/>
          <w:szCs w:val="24"/>
        </w:rPr>
      </w:pPr>
      <w:r w:rsidRPr="0078743D">
        <w:rPr>
          <w:rFonts w:ascii="Arial" w:hAnsi="Arial" w:cs="Arial"/>
          <w:sz w:val="24"/>
          <w:szCs w:val="24"/>
        </w:rPr>
        <w:t>kituose pirkimo dokumentuose (jų paaiškinimuose, papildymuose).</w:t>
      </w:r>
    </w:p>
    <w:p w14:paraId="683641F4" w14:textId="77777777" w:rsidR="00F71ADD" w:rsidRPr="0078743D" w:rsidRDefault="00F71ADD" w:rsidP="00F71ADD">
      <w:pPr>
        <w:pStyle w:val="Sraopastraipa"/>
        <w:tabs>
          <w:tab w:val="left" w:pos="993"/>
        </w:tabs>
        <w:spacing w:after="0" w:line="240" w:lineRule="auto"/>
        <w:ind w:left="709" w:firstLine="567"/>
        <w:jc w:val="both"/>
        <w:rPr>
          <w:rFonts w:ascii="Arial" w:hAnsi="Arial" w:cs="Arial"/>
          <w:sz w:val="24"/>
          <w:szCs w:val="24"/>
        </w:rPr>
      </w:pPr>
    </w:p>
    <w:p w14:paraId="2797DFAA" w14:textId="299CC26C" w:rsidR="00DF26B9" w:rsidRDefault="00F71ADD" w:rsidP="00C05699">
      <w:pPr>
        <w:pStyle w:val="Sraopastraipa"/>
        <w:tabs>
          <w:tab w:val="left" w:pos="993"/>
        </w:tabs>
        <w:spacing w:after="0" w:line="240" w:lineRule="auto"/>
        <w:ind w:left="0" w:firstLine="567"/>
        <w:jc w:val="both"/>
        <w:rPr>
          <w:rFonts w:ascii="Arial" w:hAnsi="Arial" w:cs="Arial"/>
          <w:sz w:val="24"/>
          <w:szCs w:val="24"/>
        </w:rPr>
      </w:pPr>
      <w:r w:rsidRPr="0078743D">
        <w:rPr>
          <w:rFonts w:ascii="Arial" w:hAnsi="Arial" w:cs="Arial"/>
          <w:sz w:val="24"/>
          <w:szCs w:val="24"/>
        </w:rPr>
        <w:t>Mes siūlome šias paslaugas, kurios visiškai atitinka pirkimo dokumentuose nurodytus reikalavimus:</w:t>
      </w:r>
    </w:p>
    <w:p w14:paraId="04239176" w14:textId="77777777" w:rsidR="00D20DB9" w:rsidRDefault="00D20DB9" w:rsidP="00C05699">
      <w:pPr>
        <w:pStyle w:val="Sraopastraipa"/>
        <w:tabs>
          <w:tab w:val="left" w:pos="993"/>
        </w:tabs>
        <w:spacing w:after="0" w:line="240" w:lineRule="auto"/>
        <w:ind w:left="0" w:firstLine="567"/>
        <w:jc w:val="both"/>
        <w:rPr>
          <w:rFonts w:ascii="Arial" w:hAnsi="Arial" w:cs="Arial"/>
          <w:sz w:val="24"/>
          <w:szCs w:val="24"/>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656"/>
        <w:gridCol w:w="1276"/>
        <w:gridCol w:w="1984"/>
        <w:gridCol w:w="1829"/>
        <w:gridCol w:w="13"/>
      </w:tblGrid>
      <w:tr w:rsidR="00A619ED" w14:paraId="5D175408" w14:textId="77777777" w:rsidTr="003164B3">
        <w:tc>
          <w:tcPr>
            <w:tcW w:w="597" w:type="dxa"/>
            <w:tcBorders>
              <w:top w:val="single" w:sz="4" w:space="0" w:color="auto"/>
              <w:left w:val="single" w:sz="4" w:space="0" w:color="auto"/>
              <w:bottom w:val="single" w:sz="4" w:space="0" w:color="auto"/>
              <w:right w:val="single" w:sz="4" w:space="0" w:color="auto"/>
            </w:tcBorders>
            <w:vAlign w:val="center"/>
            <w:hideMark/>
          </w:tcPr>
          <w:p w14:paraId="0D3B572F" w14:textId="77777777" w:rsidR="00A619ED" w:rsidRPr="00CF3977" w:rsidRDefault="00A619ED" w:rsidP="00D804D8">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Eil. Nr.</w:t>
            </w:r>
          </w:p>
        </w:tc>
        <w:tc>
          <w:tcPr>
            <w:tcW w:w="3656" w:type="dxa"/>
            <w:tcBorders>
              <w:top w:val="single" w:sz="4" w:space="0" w:color="auto"/>
              <w:left w:val="single" w:sz="4" w:space="0" w:color="auto"/>
              <w:bottom w:val="single" w:sz="4" w:space="0" w:color="auto"/>
              <w:right w:val="single" w:sz="4" w:space="0" w:color="auto"/>
            </w:tcBorders>
            <w:vAlign w:val="center"/>
            <w:hideMark/>
          </w:tcPr>
          <w:p w14:paraId="388C520F" w14:textId="7FEFB737" w:rsidR="00A619ED" w:rsidRPr="00CF3977" w:rsidRDefault="00824F88" w:rsidP="00D804D8">
            <w:pPr>
              <w:suppressAutoHyphens/>
              <w:spacing w:after="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Paslaugų</w:t>
            </w:r>
            <w:r w:rsidR="00A619ED" w:rsidRPr="00CF3977">
              <w:rPr>
                <w:rFonts w:ascii="Arial" w:eastAsia="Times New Roman" w:hAnsi="Arial" w:cs="Arial"/>
                <w:b/>
                <w:sz w:val="24"/>
                <w:szCs w:val="24"/>
                <w:lang w:eastAsia="en-US"/>
              </w:rPr>
              <w:t xml:space="preserve">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34D4D3" w14:textId="77777777" w:rsidR="00A619ED" w:rsidRPr="00CF3977" w:rsidRDefault="00A619ED" w:rsidP="00D804D8">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Mato</w:t>
            </w:r>
          </w:p>
          <w:p w14:paraId="57D59883" w14:textId="77777777" w:rsidR="00A619ED" w:rsidRPr="00CF3977" w:rsidRDefault="00A619ED" w:rsidP="00D804D8">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vnt.</w:t>
            </w:r>
          </w:p>
        </w:tc>
        <w:tc>
          <w:tcPr>
            <w:tcW w:w="1984" w:type="dxa"/>
            <w:tcBorders>
              <w:top w:val="single" w:sz="4" w:space="0" w:color="auto"/>
              <w:left w:val="single" w:sz="4" w:space="0" w:color="auto"/>
              <w:bottom w:val="single" w:sz="4" w:space="0" w:color="auto"/>
              <w:right w:val="single" w:sz="4" w:space="0" w:color="auto"/>
            </w:tcBorders>
            <w:hideMark/>
          </w:tcPr>
          <w:p w14:paraId="3848CF27" w14:textId="32A9E606" w:rsidR="00A619ED" w:rsidRPr="00CF3977" w:rsidRDefault="00A619ED" w:rsidP="00D804D8">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Vnt. įkainis</w:t>
            </w:r>
            <w:r>
              <w:rPr>
                <w:rFonts w:ascii="Arial" w:eastAsia="Times New Roman" w:hAnsi="Arial" w:cs="Arial"/>
                <w:b/>
                <w:sz w:val="24"/>
                <w:szCs w:val="24"/>
                <w:lang w:eastAsia="en-US"/>
              </w:rPr>
              <w:t xml:space="preserve"> 1 mėn. </w:t>
            </w:r>
            <w:r>
              <w:rPr>
                <w:rFonts w:ascii="Arial" w:eastAsia="Times New Roman" w:hAnsi="Arial" w:cs="Arial"/>
                <w:b/>
                <w:sz w:val="24"/>
                <w:szCs w:val="24"/>
                <w:lang w:eastAsia="en-US"/>
              </w:rPr>
              <w:t>,</w:t>
            </w:r>
            <w:r w:rsidRPr="00CF3977">
              <w:rPr>
                <w:rFonts w:ascii="Arial" w:eastAsia="Times New Roman" w:hAnsi="Arial" w:cs="Arial"/>
                <w:b/>
                <w:sz w:val="24"/>
                <w:szCs w:val="24"/>
                <w:lang w:eastAsia="en-US"/>
              </w:rPr>
              <w:t xml:space="preserve"> EUR be PVM</w:t>
            </w:r>
            <w:r w:rsidR="00D41E52">
              <w:rPr>
                <w:rFonts w:ascii="Arial" w:eastAsia="Times New Roman" w:hAnsi="Arial" w:cs="Arial"/>
                <w:b/>
                <w:sz w:val="24"/>
                <w:szCs w:val="24"/>
                <w:lang w:eastAsia="en-US"/>
              </w:rPr>
              <w:t>*</w:t>
            </w:r>
          </w:p>
        </w:tc>
        <w:tc>
          <w:tcPr>
            <w:tcW w:w="1842" w:type="dxa"/>
            <w:gridSpan w:val="2"/>
            <w:tcBorders>
              <w:top w:val="single" w:sz="4" w:space="0" w:color="auto"/>
              <w:left w:val="single" w:sz="4" w:space="0" w:color="auto"/>
              <w:bottom w:val="single" w:sz="4" w:space="0" w:color="auto"/>
              <w:right w:val="single" w:sz="4" w:space="0" w:color="auto"/>
            </w:tcBorders>
            <w:hideMark/>
          </w:tcPr>
          <w:p w14:paraId="0412D901" w14:textId="78418C74" w:rsidR="00A619ED" w:rsidRDefault="00A619ED" w:rsidP="00D804D8">
            <w:pPr>
              <w:suppressAutoHyphens/>
              <w:spacing w:after="0" w:line="240" w:lineRule="auto"/>
              <w:jc w:val="center"/>
              <w:rPr>
                <w:rFonts w:ascii="Arial" w:eastAsia="Times New Roman" w:hAnsi="Arial" w:cs="Arial"/>
                <w:b/>
                <w:bCs/>
                <w:sz w:val="24"/>
                <w:szCs w:val="24"/>
                <w:lang w:eastAsia="en-US"/>
              </w:rPr>
            </w:pPr>
            <w:r>
              <w:rPr>
                <w:rFonts w:ascii="Arial" w:eastAsia="Times New Roman" w:hAnsi="Arial" w:cs="Arial"/>
                <w:b/>
                <w:bCs/>
                <w:sz w:val="24"/>
                <w:szCs w:val="24"/>
                <w:lang w:eastAsia="en-US"/>
              </w:rPr>
              <w:t>36 mėn. k</w:t>
            </w:r>
            <w:r w:rsidRPr="007B3D59">
              <w:rPr>
                <w:rFonts w:ascii="Arial" w:eastAsia="Times New Roman" w:hAnsi="Arial" w:cs="Arial"/>
                <w:b/>
                <w:bCs/>
                <w:sz w:val="24"/>
                <w:szCs w:val="24"/>
                <w:lang w:eastAsia="en-US"/>
              </w:rPr>
              <w:t>aina Eur</w:t>
            </w:r>
            <w:r>
              <w:rPr>
                <w:rFonts w:ascii="Arial" w:eastAsia="Times New Roman" w:hAnsi="Arial" w:cs="Arial"/>
                <w:b/>
                <w:bCs/>
                <w:sz w:val="24"/>
                <w:szCs w:val="24"/>
                <w:lang w:eastAsia="en-US"/>
              </w:rPr>
              <w:t xml:space="preserve"> </w:t>
            </w:r>
            <w:r w:rsidRPr="007B3D59">
              <w:rPr>
                <w:rFonts w:ascii="Arial" w:eastAsia="Times New Roman" w:hAnsi="Arial" w:cs="Arial"/>
                <w:b/>
                <w:bCs/>
                <w:sz w:val="24"/>
                <w:szCs w:val="24"/>
                <w:lang w:eastAsia="en-US"/>
              </w:rPr>
              <w:t>be PVM</w:t>
            </w:r>
          </w:p>
          <w:p w14:paraId="1A38AFCA" w14:textId="588DA892" w:rsidR="00A619ED" w:rsidRPr="00CF3977" w:rsidRDefault="00A619ED" w:rsidP="00D804D8">
            <w:pPr>
              <w:suppressAutoHyphens/>
              <w:spacing w:after="0" w:line="240" w:lineRule="auto"/>
              <w:jc w:val="center"/>
              <w:rPr>
                <w:rFonts w:ascii="Arial" w:eastAsia="Times New Roman" w:hAnsi="Arial" w:cs="Arial"/>
                <w:b/>
                <w:bCs/>
                <w:sz w:val="24"/>
                <w:szCs w:val="24"/>
                <w:lang w:eastAsia="en-US"/>
              </w:rPr>
            </w:pPr>
          </w:p>
        </w:tc>
      </w:tr>
      <w:tr w:rsidR="00A619ED" w14:paraId="32E45CE9" w14:textId="77777777" w:rsidTr="003164B3">
        <w:tc>
          <w:tcPr>
            <w:tcW w:w="597" w:type="dxa"/>
            <w:tcBorders>
              <w:top w:val="single" w:sz="4" w:space="0" w:color="auto"/>
              <w:left w:val="single" w:sz="4" w:space="0" w:color="auto"/>
              <w:bottom w:val="single" w:sz="4" w:space="0" w:color="auto"/>
              <w:right w:val="single" w:sz="4" w:space="0" w:color="auto"/>
            </w:tcBorders>
            <w:hideMark/>
          </w:tcPr>
          <w:p w14:paraId="62FF8D39" w14:textId="77777777" w:rsidR="00A619ED" w:rsidRPr="00CF3977" w:rsidRDefault="00A619ED" w:rsidP="00D804D8">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1</w:t>
            </w:r>
          </w:p>
        </w:tc>
        <w:tc>
          <w:tcPr>
            <w:tcW w:w="3656" w:type="dxa"/>
            <w:tcBorders>
              <w:top w:val="single" w:sz="4" w:space="0" w:color="auto"/>
              <w:left w:val="single" w:sz="4" w:space="0" w:color="auto"/>
              <w:bottom w:val="single" w:sz="4" w:space="0" w:color="auto"/>
              <w:right w:val="single" w:sz="4" w:space="0" w:color="auto"/>
            </w:tcBorders>
            <w:hideMark/>
          </w:tcPr>
          <w:p w14:paraId="00D9A724" w14:textId="77777777" w:rsidR="00A619ED" w:rsidRPr="00CF3977" w:rsidRDefault="00A619ED" w:rsidP="00D804D8">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38EDC4FA" w14:textId="77777777" w:rsidR="00A619ED" w:rsidRPr="00CF3977" w:rsidRDefault="00A619ED" w:rsidP="00D804D8">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3</w:t>
            </w:r>
          </w:p>
        </w:tc>
        <w:tc>
          <w:tcPr>
            <w:tcW w:w="1984" w:type="dxa"/>
            <w:tcBorders>
              <w:top w:val="single" w:sz="4" w:space="0" w:color="auto"/>
              <w:left w:val="single" w:sz="4" w:space="0" w:color="auto"/>
              <w:bottom w:val="single" w:sz="4" w:space="0" w:color="auto"/>
              <w:right w:val="single" w:sz="4" w:space="0" w:color="auto"/>
            </w:tcBorders>
            <w:hideMark/>
          </w:tcPr>
          <w:p w14:paraId="14AA8DCE" w14:textId="77777777" w:rsidR="00A619ED" w:rsidRPr="00CF3977" w:rsidRDefault="00A619ED" w:rsidP="00D804D8">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4</w:t>
            </w:r>
          </w:p>
        </w:tc>
        <w:tc>
          <w:tcPr>
            <w:tcW w:w="1842" w:type="dxa"/>
            <w:gridSpan w:val="2"/>
            <w:tcBorders>
              <w:top w:val="single" w:sz="4" w:space="0" w:color="auto"/>
              <w:left w:val="single" w:sz="4" w:space="0" w:color="auto"/>
              <w:bottom w:val="single" w:sz="4" w:space="0" w:color="auto"/>
              <w:right w:val="single" w:sz="4" w:space="0" w:color="auto"/>
            </w:tcBorders>
            <w:hideMark/>
          </w:tcPr>
          <w:p w14:paraId="6E0ED4C0" w14:textId="243E8BC7" w:rsidR="00A619ED" w:rsidRPr="00CF3977" w:rsidRDefault="00A619ED" w:rsidP="00D804D8">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5</w:t>
            </w:r>
            <w:r w:rsidR="009862A3" w:rsidRPr="009862A3">
              <w:rPr>
                <w:rFonts w:ascii="Arial" w:eastAsia="Times New Roman" w:hAnsi="Arial" w:cs="Arial"/>
                <w:i/>
                <w:iCs/>
                <w:color w:val="000000" w:themeColor="text1"/>
                <w:sz w:val="24"/>
                <w:szCs w:val="24"/>
                <w:lang w:eastAsia="en-US"/>
              </w:rPr>
              <w:t xml:space="preserve"> (=4 x </w:t>
            </w:r>
            <w:r w:rsidR="003164B3">
              <w:rPr>
                <w:rFonts w:ascii="Arial" w:eastAsia="Times New Roman" w:hAnsi="Arial" w:cs="Arial"/>
                <w:i/>
                <w:iCs/>
                <w:color w:val="000000" w:themeColor="text1"/>
                <w:sz w:val="24"/>
                <w:szCs w:val="24"/>
                <w:lang w:eastAsia="en-US"/>
              </w:rPr>
              <w:t>36 mėn.</w:t>
            </w:r>
            <w:r w:rsidR="009862A3" w:rsidRPr="009862A3">
              <w:rPr>
                <w:rFonts w:ascii="Arial" w:eastAsia="Times New Roman" w:hAnsi="Arial" w:cs="Arial"/>
                <w:i/>
                <w:iCs/>
                <w:color w:val="000000" w:themeColor="text1"/>
                <w:sz w:val="24"/>
                <w:szCs w:val="24"/>
                <w:lang w:eastAsia="en-US"/>
              </w:rPr>
              <w:t>)</w:t>
            </w:r>
          </w:p>
        </w:tc>
      </w:tr>
      <w:tr w:rsidR="00A619ED" w14:paraId="694E9602" w14:textId="77777777" w:rsidTr="003164B3">
        <w:tc>
          <w:tcPr>
            <w:tcW w:w="597" w:type="dxa"/>
            <w:tcBorders>
              <w:top w:val="single" w:sz="4" w:space="0" w:color="auto"/>
              <w:left w:val="single" w:sz="4" w:space="0" w:color="auto"/>
              <w:bottom w:val="single" w:sz="4" w:space="0" w:color="auto"/>
              <w:right w:val="single" w:sz="4" w:space="0" w:color="auto"/>
            </w:tcBorders>
            <w:hideMark/>
          </w:tcPr>
          <w:p w14:paraId="7DCD2DB5" w14:textId="77777777" w:rsidR="00A619ED" w:rsidRPr="00CF3977" w:rsidRDefault="00A619ED" w:rsidP="00D804D8">
            <w:pPr>
              <w:suppressAutoHyphens/>
              <w:spacing w:after="0" w:line="240" w:lineRule="auto"/>
              <w:jc w:val="center"/>
              <w:rPr>
                <w:rFonts w:ascii="Arial" w:eastAsia="Times New Roman" w:hAnsi="Arial" w:cs="Arial"/>
                <w:sz w:val="24"/>
                <w:szCs w:val="24"/>
                <w:lang w:eastAsia="en-US"/>
              </w:rPr>
            </w:pPr>
            <w:r w:rsidRPr="00CF3977">
              <w:rPr>
                <w:rFonts w:ascii="Arial" w:eastAsia="Times New Roman" w:hAnsi="Arial" w:cs="Arial"/>
                <w:sz w:val="24"/>
                <w:szCs w:val="24"/>
                <w:lang w:eastAsia="en-US"/>
              </w:rPr>
              <w:t xml:space="preserve">1. </w:t>
            </w:r>
          </w:p>
        </w:tc>
        <w:tc>
          <w:tcPr>
            <w:tcW w:w="3656" w:type="dxa"/>
            <w:tcBorders>
              <w:top w:val="single" w:sz="4" w:space="0" w:color="auto"/>
              <w:left w:val="single" w:sz="4" w:space="0" w:color="auto"/>
              <w:bottom w:val="single" w:sz="4" w:space="0" w:color="auto"/>
              <w:right w:val="single" w:sz="4" w:space="0" w:color="auto"/>
            </w:tcBorders>
            <w:vAlign w:val="center"/>
            <w:hideMark/>
          </w:tcPr>
          <w:p w14:paraId="435F7B81" w14:textId="4C2F8212" w:rsidR="00A619ED" w:rsidRPr="00CF3977" w:rsidRDefault="00A619ED" w:rsidP="00D804D8">
            <w:pPr>
              <w:suppressAutoHyphens/>
              <w:spacing w:after="0" w:line="240" w:lineRule="auto"/>
              <w:jc w:val="both"/>
              <w:rPr>
                <w:rFonts w:ascii="Arial" w:eastAsia="Times New Roman" w:hAnsi="Arial" w:cs="Arial"/>
                <w:sz w:val="24"/>
                <w:szCs w:val="24"/>
                <w:lang w:eastAsia="en-US"/>
              </w:rPr>
            </w:pPr>
            <w:r w:rsidRPr="000632E6">
              <w:rPr>
                <w:rFonts w:ascii="Arial" w:eastAsia="Times New Roman" w:hAnsi="Arial" w:cs="Arial"/>
                <w:sz w:val="24"/>
                <w:szCs w:val="24"/>
                <w:lang w:eastAsia="en-US"/>
              </w:rPr>
              <w:t>Neformaliojo švietimo ir elektroninio mokinio pažymėjimo valdymo sistemos priežiūra</w:t>
            </w:r>
          </w:p>
        </w:tc>
        <w:tc>
          <w:tcPr>
            <w:tcW w:w="1276" w:type="dxa"/>
            <w:tcBorders>
              <w:top w:val="single" w:sz="4" w:space="0" w:color="auto"/>
              <w:left w:val="single" w:sz="4" w:space="0" w:color="auto"/>
              <w:bottom w:val="single" w:sz="4" w:space="0" w:color="auto"/>
              <w:right w:val="single" w:sz="4" w:space="0" w:color="auto"/>
            </w:tcBorders>
            <w:hideMark/>
          </w:tcPr>
          <w:p w14:paraId="4111DC5B" w14:textId="40BA77BE" w:rsidR="00A619ED" w:rsidRPr="00CF3977" w:rsidRDefault="00A619ED" w:rsidP="003164B3">
            <w:pPr>
              <w:suppressAutoHyphens/>
              <w:spacing w:after="0" w:line="240" w:lineRule="auto"/>
              <w:jc w:val="center"/>
              <w:rPr>
                <w:rFonts w:ascii="Arial" w:eastAsia="Times New Roman" w:hAnsi="Arial" w:cs="Arial"/>
                <w:sz w:val="24"/>
                <w:szCs w:val="24"/>
                <w:lang w:eastAsia="en-US"/>
              </w:rPr>
            </w:pPr>
            <w:r w:rsidRPr="00CF3977">
              <w:rPr>
                <w:rFonts w:ascii="Arial" w:eastAsia="Calibri" w:hAnsi="Arial" w:cs="Arial"/>
                <w:sz w:val="24"/>
                <w:szCs w:val="24"/>
                <w:lang w:eastAsia="en-US"/>
              </w:rPr>
              <w:t xml:space="preserve">1 </w:t>
            </w:r>
            <w:r>
              <w:rPr>
                <w:rFonts w:ascii="Arial" w:eastAsia="Calibri" w:hAnsi="Arial" w:cs="Arial"/>
                <w:sz w:val="24"/>
                <w:szCs w:val="24"/>
                <w:lang w:eastAsia="en-US"/>
              </w:rPr>
              <w:t>sistema</w:t>
            </w:r>
          </w:p>
        </w:tc>
        <w:tc>
          <w:tcPr>
            <w:tcW w:w="1984" w:type="dxa"/>
            <w:tcBorders>
              <w:top w:val="single" w:sz="4" w:space="0" w:color="auto"/>
              <w:left w:val="single" w:sz="4" w:space="0" w:color="auto"/>
              <w:bottom w:val="single" w:sz="4" w:space="0" w:color="auto"/>
              <w:right w:val="single" w:sz="4" w:space="0" w:color="auto"/>
            </w:tcBorders>
          </w:tcPr>
          <w:p w14:paraId="653F5663" w14:textId="19E50936" w:rsidR="00A619ED" w:rsidRPr="00CF3977" w:rsidRDefault="00A619ED" w:rsidP="00E643C5">
            <w:pPr>
              <w:suppressAutoHyphens/>
              <w:spacing w:after="0" w:line="240" w:lineRule="auto"/>
              <w:jc w:val="center"/>
              <w:rPr>
                <w:rFonts w:ascii="Arial" w:eastAsia="Times New Roman" w:hAnsi="Arial" w:cs="Arial"/>
                <w:sz w:val="24"/>
                <w:szCs w:val="24"/>
                <w:lang w:eastAsia="en-US"/>
              </w:rPr>
            </w:pPr>
            <w:r w:rsidRPr="00006CEE">
              <w:rPr>
                <w:rFonts w:ascii="Arial" w:eastAsia="Calibri" w:hAnsi="Arial" w:cs="Arial"/>
                <w:bCs/>
                <w:i/>
                <w:color w:val="00B050"/>
                <w:sz w:val="24"/>
                <w:szCs w:val="24"/>
              </w:rPr>
              <w:t>[įrašyti]</w:t>
            </w:r>
          </w:p>
        </w:tc>
        <w:tc>
          <w:tcPr>
            <w:tcW w:w="1842" w:type="dxa"/>
            <w:gridSpan w:val="2"/>
            <w:tcBorders>
              <w:top w:val="single" w:sz="4" w:space="0" w:color="auto"/>
              <w:left w:val="single" w:sz="4" w:space="0" w:color="auto"/>
              <w:bottom w:val="single" w:sz="4" w:space="0" w:color="auto"/>
              <w:right w:val="single" w:sz="4" w:space="0" w:color="auto"/>
            </w:tcBorders>
            <w:hideMark/>
          </w:tcPr>
          <w:p w14:paraId="49E2112B" w14:textId="1D2C4DF0" w:rsidR="00A619ED" w:rsidRPr="00CF3977" w:rsidRDefault="00A619ED" w:rsidP="00E643C5">
            <w:pPr>
              <w:suppressAutoHyphens/>
              <w:spacing w:after="0" w:line="240" w:lineRule="auto"/>
              <w:jc w:val="center"/>
              <w:rPr>
                <w:rFonts w:ascii="Arial" w:eastAsia="Times New Roman" w:hAnsi="Arial" w:cs="Arial"/>
                <w:bCs/>
                <w:sz w:val="24"/>
                <w:szCs w:val="24"/>
                <w:lang w:eastAsia="en-US"/>
              </w:rPr>
            </w:pPr>
            <w:r w:rsidRPr="00006CEE">
              <w:rPr>
                <w:rFonts w:ascii="Arial" w:eastAsia="Calibri" w:hAnsi="Arial" w:cs="Arial"/>
                <w:bCs/>
                <w:i/>
                <w:color w:val="00B050"/>
                <w:sz w:val="24"/>
                <w:szCs w:val="24"/>
              </w:rPr>
              <w:t>[įrašyti]</w:t>
            </w:r>
          </w:p>
        </w:tc>
      </w:tr>
      <w:tr w:rsidR="00A619ED" w14:paraId="77CBBBC5" w14:textId="77777777" w:rsidTr="003164B3">
        <w:tc>
          <w:tcPr>
            <w:tcW w:w="597" w:type="dxa"/>
            <w:tcBorders>
              <w:top w:val="single" w:sz="4" w:space="0" w:color="auto"/>
              <w:left w:val="single" w:sz="4" w:space="0" w:color="auto"/>
              <w:bottom w:val="single" w:sz="4" w:space="0" w:color="auto"/>
              <w:right w:val="single" w:sz="4" w:space="0" w:color="auto"/>
            </w:tcBorders>
            <w:hideMark/>
          </w:tcPr>
          <w:p w14:paraId="06DDB056" w14:textId="77777777" w:rsidR="00A619ED" w:rsidRPr="00CF3977" w:rsidRDefault="00A619ED" w:rsidP="00D804D8">
            <w:pPr>
              <w:suppressAutoHyphens/>
              <w:spacing w:after="0" w:line="240" w:lineRule="auto"/>
              <w:jc w:val="center"/>
              <w:rPr>
                <w:rFonts w:ascii="Arial" w:eastAsia="Times New Roman" w:hAnsi="Arial" w:cs="Arial"/>
                <w:sz w:val="24"/>
                <w:szCs w:val="24"/>
                <w:lang w:eastAsia="en-US"/>
              </w:rPr>
            </w:pPr>
            <w:r w:rsidRPr="00CF3977">
              <w:rPr>
                <w:rFonts w:ascii="Arial" w:eastAsia="Times New Roman" w:hAnsi="Arial" w:cs="Arial"/>
                <w:sz w:val="24"/>
                <w:szCs w:val="24"/>
                <w:lang w:eastAsia="en-US"/>
              </w:rPr>
              <w:t>2.</w:t>
            </w:r>
          </w:p>
        </w:tc>
        <w:tc>
          <w:tcPr>
            <w:tcW w:w="3656" w:type="dxa"/>
            <w:tcBorders>
              <w:top w:val="single" w:sz="4" w:space="0" w:color="auto"/>
              <w:left w:val="single" w:sz="4" w:space="0" w:color="auto"/>
              <w:bottom w:val="single" w:sz="4" w:space="0" w:color="auto"/>
              <w:right w:val="single" w:sz="4" w:space="0" w:color="auto"/>
            </w:tcBorders>
            <w:hideMark/>
          </w:tcPr>
          <w:p w14:paraId="01C27783" w14:textId="7C304E67" w:rsidR="00A619ED" w:rsidRPr="00CF3977" w:rsidRDefault="00A619ED" w:rsidP="00D804D8">
            <w:pPr>
              <w:suppressAutoHyphens/>
              <w:spacing w:after="0" w:line="240" w:lineRule="auto"/>
              <w:jc w:val="both"/>
              <w:rPr>
                <w:rFonts w:ascii="Arial" w:eastAsia="Times New Roman" w:hAnsi="Arial" w:cs="Arial"/>
                <w:sz w:val="24"/>
                <w:szCs w:val="24"/>
                <w:lang w:eastAsia="en-US"/>
              </w:rPr>
            </w:pPr>
            <w:r w:rsidRPr="00522318">
              <w:rPr>
                <w:rFonts w:ascii="Arial" w:eastAsia="Calibri" w:hAnsi="Arial" w:cs="Arial"/>
                <w:bCs/>
                <w:iCs/>
                <w:sz w:val="24"/>
                <w:szCs w:val="24"/>
              </w:rPr>
              <w:t xml:space="preserve">Įdiegtos programinės įrangos lankomumo fiksavimui </w:t>
            </w:r>
            <w:r w:rsidRPr="00522318">
              <w:rPr>
                <w:rFonts w:ascii="Arial" w:eastAsia="Calibri" w:hAnsi="Arial" w:cs="Arial"/>
                <w:bCs/>
                <w:iCs/>
                <w:sz w:val="24"/>
                <w:szCs w:val="24"/>
              </w:rPr>
              <w:lastRenderedPageBreak/>
              <w:t>specialisto mobiliame įrenginyje, priežiūra</w:t>
            </w:r>
          </w:p>
        </w:tc>
        <w:tc>
          <w:tcPr>
            <w:tcW w:w="1276" w:type="dxa"/>
            <w:tcBorders>
              <w:top w:val="single" w:sz="4" w:space="0" w:color="auto"/>
              <w:left w:val="single" w:sz="4" w:space="0" w:color="auto"/>
              <w:bottom w:val="single" w:sz="4" w:space="0" w:color="auto"/>
              <w:right w:val="single" w:sz="4" w:space="0" w:color="auto"/>
            </w:tcBorders>
            <w:hideMark/>
          </w:tcPr>
          <w:p w14:paraId="1C6F8CC5" w14:textId="0077DBE5" w:rsidR="00A619ED" w:rsidRPr="00CF3977" w:rsidRDefault="00A619ED" w:rsidP="003164B3">
            <w:pPr>
              <w:suppressAutoHyphens/>
              <w:spacing w:after="0" w:line="240" w:lineRule="auto"/>
              <w:jc w:val="center"/>
              <w:rPr>
                <w:rFonts w:ascii="Arial" w:eastAsia="Times New Roman" w:hAnsi="Arial" w:cs="Arial"/>
                <w:sz w:val="24"/>
                <w:szCs w:val="24"/>
                <w:lang w:eastAsia="en-US"/>
              </w:rPr>
            </w:pPr>
            <w:r w:rsidRPr="00CF3977">
              <w:rPr>
                <w:rFonts w:ascii="Arial" w:eastAsia="Calibri" w:hAnsi="Arial" w:cs="Arial"/>
                <w:sz w:val="24"/>
                <w:szCs w:val="24"/>
                <w:lang w:eastAsia="en-US"/>
              </w:rPr>
              <w:lastRenderedPageBreak/>
              <w:t>1</w:t>
            </w:r>
            <w:r>
              <w:rPr>
                <w:rFonts w:ascii="Arial" w:eastAsia="Calibri" w:hAnsi="Arial" w:cs="Arial"/>
                <w:sz w:val="24"/>
                <w:szCs w:val="24"/>
                <w:lang w:eastAsia="en-US"/>
              </w:rPr>
              <w:t xml:space="preserve"> </w:t>
            </w:r>
            <w:r>
              <w:rPr>
                <w:rFonts w:ascii="Arial" w:eastAsia="Calibri" w:hAnsi="Arial" w:cs="Arial"/>
                <w:sz w:val="24"/>
                <w:szCs w:val="24"/>
                <w:lang w:eastAsia="en-US"/>
              </w:rPr>
              <w:t>vnt.</w:t>
            </w:r>
          </w:p>
        </w:tc>
        <w:tc>
          <w:tcPr>
            <w:tcW w:w="1984" w:type="dxa"/>
            <w:tcBorders>
              <w:top w:val="single" w:sz="4" w:space="0" w:color="auto"/>
              <w:left w:val="single" w:sz="4" w:space="0" w:color="auto"/>
              <w:bottom w:val="single" w:sz="4" w:space="0" w:color="auto"/>
              <w:right w:val="single" w:sz="4" w:space="0" w:color="auto"/>
            </w:tcBorders>
          </w:tcPr>
          <w:p w14:paraId="7E783389" w14:textId="557658B0" w:rsidR="00A619ED" w:rsidRPr="00CF3977" w:rsidRDefault="00E643C5" w:rsidP="00E643C5">
            <w:pPr>
              <w:suppressAutoHyphens/>
              <w:spacing w:after="0" w:line="240" w:lineRule="auto"/>
              <w:jc w:val="center"/>
              <w:rPr>
                <w:rFonts w:ascii="Arial" w:eastAsia="Times New Roman" w:hAnsi="Arial" w:cs="Arial"/>
                <w:sz w:val="24"/>
                <w:szCs w:val="24"/>
                <w:lang w:eastAsia="en-US"/>
              </w:rPr>
            </w:pPr>
            <w:r w:rsidRPr="00006CEE">
              <w:rPr>
                <w:rFonts w:ascii="Arial" w:eastAsia="Calibri" w:hAnsi="Arial" w:cs="Arial"/>
                <w:bCs/>
                <w:i/>
                <w:color w:val="00B050"/>
                <w:sz w:val="24"/>
                <w:szCs w:val="24"/>
              </w:rPr>
              <w:t>[įrašyti]</w:t>
            </w:r>
          </w:p>
        </w:tc>
        <w:tc>
          <w:tcPr>
            <w:tcW w:w="1842" w:type="dxa"/>
            <w:gridSpan w:val="2"/>
            <w:tcBorders>
              <w:top w:val="single" w:sz="4" w:space="0" w:color="auto"/>
              <w:left w:val="single" w:sz="4" w:space="0" w:color="auto"/>
              <w:bottom w:val="single" w:sz="4" w:space="0" w:color="auto"/>
              <w:right w:val="single" w:sz="4" w:space="0" w:color="auto"/>
            </w:tcBorders>
            <w:hideMark/>
          </w:tcPr>
          <w:p w14:paraId="645E1B09" w14:textId="38353706" w:rsidR="00A619ED" w:rsidRPr="00CF3977" w:rsidRDefault="00E643C5" w:rsidP="00E643C5">
            <w:pPr>
              <w:suppressAutoHyphens/>
              <w:spacing w:after="0" w:line="240" w:lineRule="auto"/>
              <w:jc w:val="center"/>
              <w:rPr>
                <w:rFonts w:ascii="Arial" w:eastAsia="Times New Roman" w:hAnsi="Arial" w:cs="Arial"/>
                <w:bCs/>
                <w:sz w:val="24"/>
                <w:szCs w:val="24"/>
                <w:lang w:eastAsia="en-US"/>
              </w:rPr>
            </w:pPr>
            <w:r w:rsidRPr="00006CEE">
              <w:rPr>
                <w:rFonts w:ascii="Arial" w:eastAsia="Calibri" w:hAnsi="Arial" w:cs="Arial"/>
                <w:bCs/>
                <w:i/>
                <w:color w:val="00B050"/>
                <w:sz w:val="24"/>
                <w:szCs w:val="24"/>
              </w:rPr>
              <w:t>[įrašyti]</w:t>
            </w:r>
          </w:p>
        </w:tc>
      </w:tr>
      <w:tr w:rsidR="00A619ED" w14:paraId="6EDD1151" w14:textId="77777777" w:rsidTr="003164B3">
        <w:trPr>
          <w:gridAfter w:val="1"/>
          <w:wAfter w:w="13" w:type="dxa"/>
          <w:trHeight w:val="556"/>
        </w:trPr>
        <w:tc>
          <w:tcPr>
            <w:tcW w:w="7513" w:type="dxa"/>
            <w:gridSpan w:val="4"/>
            <w:tcBorders>
              <w:top w:val="single" w:sz="4" w:space="0" w:color="auto"/>
              <w:left w:val="single" w:sz="4" w:space="0" w:color="auto"/>
              <w:bottom w:val="single" w:sz="4" w:space="0" w:color="auto"/>
              <w:right w:val="single" w:sz="4" w:space="0" w:color="auto"/>
            </w:tcBorders>
          </w:tcPr>
          <w:p w14:paraId="47EC2977" w14:textId="7DEB1A10" w:rsidR="00A619ED" w:rsidRPr="00430CCA" w:rsidRDefault="00A619ED" w:rsidP="003164B3">
            <w:pPr>
              <w:suppressAutoHyphens/>
              <w:spacing w:after="0" w:line="240" w:lineRule="auto"/>
              <w:jc w:val="right"/>
              <w:rPr>
                <w:rFonts w:ascii="Arial" w:eastAsia="Times New Roman" w:hAnsi="Arial" w:cs="Arial"/>
                <w:b/>
                <w:sz w:val="24"/>
                <w:szCs w:val="24"/>
                <w:lang w:eastAsia="en-US"/>
              </w:rPr>
            </w:pPr>
            <w:r w:rsidRPr="00CF3977">
              <w:rPr>
                <w:rFonts w:ascii="Arial" w:eastAsia="Times New Roman" w:hAnsi="Arial" w:cs="Arial"/>
                <w:b/>
                <w:sz w:val="24"/>
                <w:szCs w:val="24"/>
                <w:lang w:eastAsia="en-US"/>
              </w:rPr>
              <w:t xml:space="preserve">Preliminari bendra pasiūlymo kaina </w:t>
            </w:r>
            <w:r w:rsidRPr="002F1008">
              <w:rPr>
                <w:rFonts w:ascii="Arial" w:eastAsia="Times New Roman" w:hAnsi="Arial" w:cs="Arial"/>
                <w:b/>
                <w:sz w:val="24"/>
                <w:szCs w:val="24"/>
                <w:lang w:eastAsia="en-US"/>
              </w:rPr>
              <w:t>(pasiūlymų palyginimui)</w:t>
            </w:r>
            <w:r w:rsidRPr="00CF3977">
              <w:rPr>
                <w:rFonts w:ascii="Arial" w:eastAsia="Times New Roman" w:hAnsi="Arial" w:cs="Arial"/>
                <w:b/>
                <w:sz w:val="24"/>
                <w:szCs w:val="24"/>
                <w:lang w:eastAsia="en-US"/>
              </w:rPr>
              <w:t xml:space="preserve"> </w:t>
            </w:r>
            <w:r w:rsidR="00430CCA">
              <w:rPr>
                <w:rFonts w:ascii="Arial" w:eastAsia="Times New Roman" w:hAnsi="Arial" w:cs="Arial"/>
                <w:b/>
                <w:sz w:val="24"/>
                <w:szCs w:val="24"/>
                <w:lang w:eastAsia="en-US"/>
              </w:rPr>
              <w:t xml:space="preserve"> </w:t>
            </w:r>
            <w:r>
              <w:rPr>
                <w:rFonts w:ascii="Arial" w:eastAsia="Times New Roman" w:hAnsi="Arial" w:cs="Arial"/>
                <w:b/>
                <w:sz w:val="24"/>
                <w:szCs w:val="24"/>
                <w:lang w:eastAsia="en-US"/>
              </w:rPr>
              <w:t xml:space="preserve">Eur </w:t>
            </w:r>
            <w:r w:rsidRPr="00CF3977">
              <w:rPr>
                <w:rFonts w:ascii="Arial" w:eastAsia="Times New Roman" w:hAnsi="Arial" w:cs="Arial"/>
                <w:b/>
                <w:sz w:val="24"/>
                <w:szCs w:val="24"/>
                <w:lang w:eastAsia="en-US"/>
              </w:rPr>
              <w:t>be PVM</w:t>
            </w:r>
          </w:p>
        </w:tc>
        <w:tc>
          <w:tcPr>
            <w:tcW w:w="1829" w:type="dxa"/>
            <w:tcBorders>
              <w:top w:val="single" w:sz="4" w:space="0" w:color="auto"/>
              <w:left w:val="single" w:sz="4" w:space="0" w:color="auto"/>
              <w:bottom w:val="single" w:sz="4" w:space="0" w:color="auto"/>
              <w:right w:val="single" w:sz="4" w:space="0" w:color="auto"/>
            </w:tcBorders>
          </w:tcPr>
          <w:p w14:paraId="17F2036E" w14:textId="3C274793" w:rsidR="00A619ED" w:rsidRPr="00CF3977" w:rsidRDefault="003164B3" w:rsidP="003164B3">
            <w:pPr>
              <w:suppressAutoHyphens/>
              <w:spacing w:after="0" w:line="240" w:lineRule="auto"/>
              <w:jc w:val="center"/>
              <w:rPr>
                <w:rFonts w:ascii="Arial" w:eastAsia="Times New Roman" w:hAnsi="Arial" w:cs="Arial"/>
                <w:bCs/>
                <w:sz w:val="24"/>
                <w:szCs w:val="24"/>
                <w:lang w:eastAsia="en-US"/>
              </w:rPr>
            </w:pPr>
            <w:r w:rsidRPr="00006CEE">
              <w:rPr>
                <w:rFonts w:ascii="Arial" w:eastAsia="Calibri" w:hAnsi="Arial" w:cs="Arial"/>
                <w:bCs/>
                <w:i/>
                <w:color w:val="00B050"/>
                <w:sz w:val="24"/>
                <w:szCs w:val="24"/>
              </w:rPr>
              <w:t>[įrašyti]</w:t>
            </w:r>
          </w:p>
        </w:tc>
      </w:tr>
      <w:tr w:rsidR="00A619ED" w14:paraId="2F0A1773" w14:textId="77777777" w:rsidTr="003164B3">
        <w:trPr>
          <w:gridAfter w:val="1"/>
          <w:wAfter w:w="13" w:type="dxa"/>
          <w:trHeight w:val="416"/>
        </w:trPr>
        <w:tc>
          <w:tcPr>
            <w:tcW w:w="7513" w:type="dxa"/>
            <w:gridSpan w:val="4"/>
            <w:tcBorders>
              <w:top w:val="single" w:sz="4" w:space="0" w:color="auto"/>
              <w:left w:val="single" w:sz="4" w:space="0" w:color="auto"/>
              <w:bottom w:val="single" w:sz="4" w:space="0" w:color="auto"/>
              <w:right w:val="single" w:sz="4" w:space="0" w:color="auto"/>
            </w:tcBorders>
          </w:tcPr>
          <w:p w14:paraId="31EE4FA8" w14:textId="77777777" w:rsidR="00A619ED" w:rsidRPr="00CF3977" w:rsidRDefault="00A619ED" w:rsidP="003164B3">
            <w:pPr>
              <w:suppressAutoHyphens/>
              <w:spacing w:after="0" w:line="240" w:lineRule="auto"/>
              <w:jc w:val="right"/>
              <w:rPr>
                <w:rFonts w:ascii="Arial" w:eastAsia="Times New Roman" w:hAnsi="Arial" w:cs="Arial"/>
                <w:b/>
                <w:sz w:val="24"/>
                <w:szCs w:val="24"/>
                <w:lang w:eastAsia="en-US"/>
              </w:rPr>
            </w:pPr>
            <w:r w:rsidRPr="00815E50">
              <w:rPr>
                <w:rFonts w:ascii="Arial" w:hAnsi="Arial" w:cs="Arial"/>
                <w:color w:val="000000" w:themeColor="text1"/>
                <w:sz w:val="24"/>
                <w:szCs w:val="24"/>
              </w:rPr>
              <w:t xml:space="preserve">PVM </w:t>
            </w:r>
            <w:r w:rsidRPr="00815E50">
              <w:rPr>
                <w:rFonts w:ascii="Arial" w:hAnsi="Arial" w:cs="Arial"/>
                <w:i/>
                <w:iCs/>
                <w:color w:val="000000" w:themeColor="text1"/>
                <w:sz w:val="24"/>
                <w:szCs w:val="24"/>
              </w:rPr>
              <w:t>[</w:t>
            </w:r>
            <w:r w:rsidRPr="00815E50">
              <w:rPr>
                <w:rFonts w:ascii="Arial" w:hAnsi="Arial" w:cs="Arial"/>
                <w:i/>
                <w:iCs/>
                <w:color w:val="FF0000"/>
                <w:sz w:val="24"/>
                <w:szCs w:val="24"/>
              </w:rPr>
              <w:t>įrašyti</w:t>
            </w:r>
            <w:r w:rsidRPr="00815E50">
              <w:rPr>
                <w:rFonts w:ascii="Arial" w:hAnsi="Arial" w:cs="Arial"/>
                <w:i/>
                <w:iCs/>
                <w:color w:val="000000" w:themeColor="text1"/>
                <w:sz w:val="24"/>
                <w:szCs w:val="24"/>
              </w:rPr>
              <w:t xml:space="preserve">] </w:t>
            </w:r>
            <w:r w:rsidRPr="00815E50">
              <w:rPr>
                <w:rFonts w:ascii="Arial" w:hAnsi="Arial" w:cs="Arial"/>
                <w:color w:val="000000" w:themeColor="text1"/>
                <w:sz w:val="24"/>
                <w:szCs w:val="24"/>
              </w:rPr>
              <w:t>% (Eur)</w:t>
            </w:r>
          </w:p>
        </w:tc>
        <w:tc>
          <w:tcPr>
            <w:tcW w:w="1829" w:type="dxa"/>
            <w:tcBorders>
              <w:top w:val="single" w:sz="4" w:space="0" w:color="auto"/>
              <w:left w:val="single" w:sz="4" w:space="0" w:color="auto"/>
              <w:bottom w:val="single" w:sz="4" w:space="0" w:color="auto"/>
              <w:right w:val="single" w:sz="4" w:space="0" w:color="auto"/>
            </w:tcBorders>
          </w:tcPr>
          <w:p w14:paraId="47993DFC" w14:textId="23FABCD3" w:rsidR="00A619ED" w:rsidRPr="00CF3977" w:rsidRDefault="003164B3" w:rsidP="003164B3">
            <w:pPr>
              <w:suppressAutoHyphens/>
              <w:spacing w:after="0" w:line="240" w:lineRule="auto"/>
              <w:jc w:val="center"/>
              <w:rPr>
                <w:rFonts w:ascii="Arial" w:eastAsia="Times New Roman" w:hAnsi="Arial" w:cs="Arial"/>
                <w:b/>
                <w:sz w:val="24"/>
                <w:szCs w:val="24"/>
                <w:lang w:eastAsia="en-US"/>
              </w:rPr>
            </w:pPr>
            <w:r w:rsidRPr="00006CEE">
              <w:rPr>
                <w:rFonts w:ascii="Arial" w:eastAsia="Calibri" w:hAnsi="Arial" w:cs="Arial"/>
                <w:bCs/>
                <w:i/>
                <w:color w:val="00B050"/>
                <w:sz w:val="24"/>
                <w:szCs w:val="24"/>
              </w:rPr>
              <w:t>[įrašyti]</w:t>
            </w:r>
          </w:p>
        </w:tc>
      </w:tr>
      <w:tr w:rsidR="00A619ED" w:rsidRPr="002F1008" w14:paraId="2DFF7BD9" w14:textId="77777777" w:rsidTr="003164B3">
        <w:trPr>
          <w:gridAfter w:val="1"/>
          <w:wAfter w:w="13" w:type="dxa"/>
        </w:trPr>
        <w:tc>
          <w:tcPr>
            <w:tcW w:w="7513" w:type="dxa"/>
            <w:gridSpan w:val="4"/>
            <w:tcBorders>
              <w:top w:val="single" w:sz="4" w:space="0" w:color="auto"/>
              <w:left w:val="single" w:sz="4" w:space="0" w:color="auto"/>
              <w:bottom w:val="single" w:sz="4" w:space="0" w:color="auto"/>
              <w:right w:val="single" w:sz="4" w:space="0" w:color="auto"/>
            </w:tcBorders>
          </w:tcPr>
          <w:p w14:paraId="736299BF" w14:textId="0B7F46A4" w:rsidR="00A619ED" w:rsidRPr="002F1008" w:rsidRDefault="00A619ED" w:rsidP="003164B3">
            <w:pPr>
              <w:suppressAutoHyphens/>
              <w:spacing w:after="0" w:line="240" w:lineRule="auto"/>
              <w:jc w:val="right"/>
              <w:rPr>
                <w:rFonts w:ascii="Arial" w:eastAsia="Times New Roman" w:hAnsi="Arial" w:cs="Arial"/>
                <w:b/>
                <w:sz w:val="24"/>
                <w:szCs w:val="24"/>
                <w:lang w:eastAsia="en-US"/>
              </w:rPr>
            </w:pPr>
            <w:r w:rsidRPr="002F1008">
              <w:rPr>
                <w:rFonts w:ascii="Arial" w:eastAsia="Times New Roman" w:hAnsi="Arial" w:cs="Arial"/>
                <w:b/>
                <w:sz w:val="24"/>
                <w:szCs w:val="24"/>
                <w:lang w:eastAsia="en-US"/>
              </w:rPr>
              <w:t>Preliminari bendra pasiūlymo kaina (pasiūlymų palyginimui)</w:t>
            </w:r>
            <w:r w:rsidR="00430CCA">
              <w:rPr>
                <w:rFonts w:ascii="Arial" w:eastAsia="Times New Roman" w:hAnsi="Arial" w:cs="Arial"/>
                <w:b/>
                <w:sz w:val="24"/>
                <w:szCs w:val="24"/>
                <w:lang w:eastAsia="en-US"/>
              </w:rPr>
              <w:t xml:space="preserve"> </w:t>
            </w:r>
            <w:r w:rsidRPr="002F1008">
              <w:rPr>
                <w:rFonts w:ascii="Arial" w:eastAsia="Times New Roman" w:hAnsi="Arial" w:cs="Arial"/>
                <w:b/>
                <w:sz w:val="24"/>
                <w:szCs w:val="24"/>
                <w:lang w:eastAsia="en-US"/>
              </w:rPr>
              <w:t>Eur su PVM</w:t>
            </w:r>
          </w:p>
        </w:tc>
        <w:tc>
          <w:tcPr>
            <w:tcW w:w="1829" w:type="dxa"/>
            <w:tcBorders>
              <w:top w:val="single" w:sz="4" w:space="0" w:color="auto"/>
              <w:left w:val="single" w:sz="4" w:space="0" w:color="auto"/>
              <w:bottom w:val="single" w:sz="4" w:space="0" w:color="auto"/>
              <w:right w:val="single" w:sz="4" w:space="0" w:color="auto"/>
            </w:tcBorders>
          </w:tcPr>
          <w:p w14:paraId="6EAA4530" w14:textId="04206148" w:rsidR="00A619ED" w:rsidRPr="002F1008" w:rsidRDefault="003164B3" w:rsidP="003164B3">
            <w:pPr>
              <w:suppressAutoHyphens/>
              <w:spacing w:after="0" w:line="240" w:lineRule="auto"/>
              <w:jc w:val="center"/>
              <w:rPr>
                <w:rFonts w:ascii="Arial" w:eastAsia="Times New Roman" w:hAnsi="Arial" w:cs="Arial"/>
                <w:b/>
                <w:sz w:val="24"/>
                <w:szCs w:val="24"/>
                <w:lang w:eastAsia="en-US"/>
              </w:rPr>
            </w:pPr>
            <w:r w:rsidRPr="00006CEE">
              <w:rPr>
                <w:rFonts w:ascii="Arial" w:eastAsia="Calibri" w:hAnsi="Arial" w:cs="Arial"/>
                <w:bCs/>
                <w:i/>
                <w:color w:val="00B050"/>
                <w:sz w:val="24"/>
                <w:szCs w:val="24"/>
              </w:rPr>
              <w:t>[įrašyti]</w:t>
            </w:r>
          </w:p>
        </w:tc>
      </w:tr>
    </w:tbl>
    <w:p w14:paraId="26BB0AE3" w14:textId="77777777" w:rsidR="00D20DB9" w:rsidRDefault="00D20DB9" w:rsidP="00C05699">
      <w:pPr>
        <w:pStyle w:val="Sraopastraipa"/>
        <w:tabs>
          <w:tab w:val="left" w:pos="993"/>
        </w:tabs>
        <w:spacing w:after="0" w:line="240" w:lineRule="auto"/>
        <w:ind w:left="0" w:firstLine="567"/>
        <w:jc w:val="both"/>
        <w:rPr>
          <w:rFonts w:ascii="Arial" w:hAnsi="Arial" w:cs="Arial"/>
          <w:sz w:val="24"/>
          <w:szCs w:val="24"/>
        </w:rPr>
      </w:pPr>
    </w:p>
    <w:p w14:paraId="71F3DB9D" w14:textId="77777777" w:rsidR="007B3D59" w:rsidRPr="002F1008" w:rsidRDefault="007B3D59" w:rsidP="007B3D59">
      <w:pPr>
        <w:tabs>
          <w:tab w:val="left" w:pos="720"/>
        </w:tabs>
        <w:spacing w:after="0" w:line="240" w:lineRule="auto"/>
        <w:ind w:firstLine="709"/>
        <w:jc w:val="both"/>
        <w:rPr>
          <w:rFonts w:ascii="Arial" w:eastAsia="Times New Roman" w:hAnsi="Arial" w:cs="Arial"/>
          <w:b/>
          <w:bCs/>
          <w:sz w:val="24"/>
          <w:szCs w:val="24"/>
          <w:lang w:eastAsia="en-US"/>
        </w:rPr>
      </w:pPr>
      <w:r w:rsidRPr="002F1008">
        <w:rPr>
          <w:rFonts w:ascii="Arial" w:eastAsia="Times New Roman" w:hAnsi="Arial" w:cs="Arial"/>
          <w:b/>
          <w:bCs/>
          <w:sz w:val="24"/>
          <w:szCs w:val="24"/>
          <w:lang w:eastAsia="en-US"/>
        </w:rPr>
        <w:t xml:space="preserve">Bendra pasiūlymo kaina pasiūlymų palyginimui yra ___________________ </w:t>
      </w:r>
      <w:r w:rsidRPr="002F1008">
        <w:rPr>
          <w:rFonts w:ascii="Arial" w:eastAsia="Times New Roman" w:hAnsi="Arial" w:cs="Arial"/>
          <w:b/>
          <w:bCs/>
          <w:i/>
          <w:sz w:val="24"/>
          <w:szCs w:val="24"/>
          <w:lang w:eastAsia="en-US"/>
        </w:rPr>
        <w:t>[nurodoma suma žodžiais]</w:t>
      </w:r>
      <w:r w:rsidRPr="002F1008">
        <w:rPr>
          <w:rFonts w:ascii="Arial" w:eastAsia="Times New Roman" w:hAnsi="Arial" w:cs="Arial"/>
          <w:b/>
          <w:bCs/>
          <w:sz w:val="24"/>
          <w:szCs w:val="24"/>
          <w:lang w:eastAsia="en-US"/>
        </w:rPr>
        <w:t>.</w:t>
      </w:r>
    </w:p>
    <w:p w14:paraId="459161B0" w14:textId="184B467D" w:rsidR="007B3D59" w:rsidRPr="00736F53" w:rsidRDefault="007B3D59" w:rsidP="00736F53">
      <w:pPr>
        <w:tabs>
          <w:tab w:val="left" w:pos="720"/>
        </w:tabs>
        <w:suppressAutoHyphens/>
        <w:spacing w:after="0" w:line="240" w:lineRule="auto"/>
        <w:ind w:firstLine="709"/>
        <w:jc w:val="both"/>
        <w:rPr>
          <w:rFonts w:ascii="Arial" w:eastAsia="Calibri" w:hAnsi="Arial" w:cs="Arial"/>
          <w:bCs/>
          <w:iCs/>
          <w:sz w:val="24"/>
          <w:szCs w:val="18"/>
          <w:lang w:eastAsia="en-US"/>
        </w:rPr>
      </w:pPr>
      <w:r w:rsidRPr="002F1008">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F1008">
        <w:rPr>
          <w:rFonts w:ascii="Arial" w:eastAsia="Calibri" w:hAnsi="Arial" w:cs="Arial"/>
          <w:i/>
          <w:iCs/>
          <w:sz w:val="24"/>
          <w:szCs w:val="22"/>
          <w:lang w:eastAsia="en-US"/>
        </w:rPr>
        <w:t>[nurodoma priežastis].</w:t>
      </w:r>
    </w:p>
    <w:p w14:paraId="1EC4D4E8" w14:textId="77777777" w:rsidR="007B3D59" w:rsidRPr="002F1008" w:rsidRDefault="007B3D59" w:rsidP="007B3D59">
      <w:pPr>
        <w:keepNext/>
        <w:tabs>
          <w:tab w:val="left" w:pos="993"/>
        </w:tabs>
        <w:spacing w:after="0" w:line="240" w:lineRule="auto"/>
        <w:ind w:firstLine="709"/>
        <w:jc w:val="both"/>
        <w:rPr>
          <w:rFonts w:ascii="Arial" w:eastAsia="Calibri" w:hAnsi="Arial" w:cs="Arial"/>
          <w:sz w:val="24"/>
          <w:szCs w:val="24"/>
          <w:lang w:eastAsia="en-US"/>
        </w:rPr>
      </w:pPr>
    </w:p>
    <w:p w14:paraId="00288128" w14:textId="6C45FAD9" w:rsidR="007B3D59" w:rsidRPr="002F1008" w:rsidRDefault="007B3D59" w:rsidP="007B3D59">
      <w:pPr>
        <w:spacing w:after="0" w:line="240" w:lineRule="auto"/>
        <w:ind w:firstLine="709"/>
        <w:jc w:val="both"/>
        <w:rPr>
          <w:rFonts w:ascii="Arial" w:eastAsia="Calibri" w:hAnsi="Arial" w:cs="Arial"/>
          <w:sz w:val="24"/>
          <w:szCs w:val="24"/>
          <w:lang w:eastAsia="en-US"/>
        </w:rPr>
      </w:pPr>
      <w:r w:rsidRPr="002F1008">
        <w:rPr>
          <w:rFonts w:ascii="Arial" w:eastAsia="Times New Roman" w:hAnsi="Arial" w:cs="Arial"/>
          <w:sz w:val="24"/>
          <w:szCs w:val="24"/>
          <w:lang w:eastAsia="en-US"/>
        </w:rPr>
        <w:t>*</w:t>
      </w:r>
      <w:r w:rsidRPr="002F1008">
        <w:rPr>
          <w:rFonts w:ascii="Arial" w:eastAsia="Calibri" w:hAnsi="Arial" w:cs="Arial"/>
          <w:b/>
          <w:bCs/>
          <w:i/>
          <w:iCs/>
          <w:sz w:val="24"/>
          <w:szCs w:val="24"/>
          <w:lang w:eastAsia="en-US"/>
        </w:rPr>
        <w:t xml:space="preserve"> </w:t>
      </w:r>
      <w:r w:rsidRPr="002F1008">
        <w:rPr>
          <w:rFonts w:ascii="Arial" w:eastAsia="Calibri" w:hAnsi="Arial" w:cs="Arial"/>
          <w:sz w:val="24"/>
          <w:szCs w:val="24"/>
          <w:lang w:eastAsia="en-US"/>
        </w:rPr>
        <w:t xml:space="preserve">Perkančioji organizacija </w:t>
      </w:r>
      <w:r w:rsidRPr="002F1008">
        <w:rPr>
          <w:rFonts w:ascii="Arial" w:eastAsia="Calibri" w:hAnsi="Arial" w:cs="Arial"/>
          <w:b/>
          <w:bCs/>
          <w:sz w:val="24"/>
          <w:szCs w:val="24"/>
          <w:lang w:eastAsia="en-US"/>
        </w:rPr>
        <w:t>pasiūlymo kainą laikys per didele (nepriimtina) ir atmes tiekėjo pasiūlymą</w:t>
      </w:r>
      <w:r w:rsidRPr="002F1008">
        <w:rPr>
          <w:rFonts w:ascii="Arial" w:eastAsia="Calibri" w:hAnsi="Arial" w:cs="Arial"/>
          <w:sz w:val="24"/>
          <w:szCs w:val="24"/>
          <w:lang w:eastAsia="en-US"/>
        </w:rPr>
        <w:t xml:space="preserve">, </w:t>
      </w:r>
      <w:r w:rsidR="006D19B2">
        <w:rPr>
          <w:rFonts w:ascii="Arial" w:eastAsia="Calibri" w:hAnsi="Arial" w:cs="Arial"/>
          <w:sz w:val="24"/>
          <w:szCs w:val="24"/>
          <w:lang w:eastAsia="en-US"/>
        </w:rPr>
        <w:t xml:space="preserve">jei </w:t>
      </w:r>
      <w:r w:rsidRPr="002F1008">
        <w:rPr>
          <w:rFonts w:ascii="Arial" w:eastAsia="Calibri" w:hAnsi="Arial" w:cs="Arial"/>
          <w:sz w:val="24"/>
          <w:szCs w:val="24"/>
          <w:lang w:eastAsia="en-US"/>
        </w:rPr>
        <w:t xml:space="preserve">tiekėjo pasiūlyme </w:t>
      </w:r>
      <w:r w:rsidR="00D41E52" w:rsidRPr="00D41E52">
        <w:rPr>
          <w:rFonts w:ascii="Arial" w:eastAsia="Calibri" w:hAnsi="Arial" w:cs="Arial"/>
          <w:b/>
          <w:bCs/>
          <w:sz w:val="24"/>
          <w:szCs w:val="24"/>
          <w:lang w:eastAsia="en-US"/>
        </w:rPr>
        <w:t>1 mėnesio</w:t>
      </w:r>
      <w:r w:rsidR="00D41E52">
        <w:rPr>
          <w:rFonts w:ascii="Arial" w:eastAsia="Calibri" w:hAnsi="Arial" w:cs="Arial"/>
          <w:sz w:val="24"/>
          <w:szCs w:val="24"/>
          <w:lang w:eastAsia="en-US"/>
        </w:rPr>
        <w:t xml:space="preserve"> </w:t>
      </w:r>
      <w:r w:rsidRPr="002F1008">
        <w:rPr>
          <w:rFonts w:ascii="Arial" w:eastAsia="Calibri" w:hAnsi="Arial" w:cs="Arial"/>
          <w:sz w:val="24"/>
          <w:szCs w:val="24"/>
          <w:lang w:eastAsia="en-US"/>
        </w:rPr>
        <w:t>nurodyta</w:t>
      </w:r>
      <w:r>
        <w:rPr>
          <w:rFonts w:ascii="Arial" w:eastAsia="Calibri" w:hAnsi="Arial" w:cs="Arial"/>
          <w:sz w:val="24"/>
          <w:szCs w:val="24"/>
          <w:lang w:eastAsia="en-US"/>
        </w:rPr>
        <w:t xml:space="preserve">s </w:t>
      </w:r>
      <w:r w:rsidRPr="002F1008">
        <w:rPr>
          <w:rFonts w:ascii="Arial" w:eastAsia="Calibri" w:hAnsi="Arial" w:cs="Arial"/>
          <w:sz w:val="24"/>
          <w:szCs w:val="24"/>
          <w:lang w:eastAsia="en-US"/>
        </w:rPr>
        <w:t>įkainis</w:t>
      </w:r>
      <w:r>
        <w:rPr>
          <w:rFonts w:ascii="Arial" w:eastAsia="Calibri" w:hAnsi="Arial" w:cs="Arial"/>
          <w:sz w:val="24"/>
          <w:szCs w:val="24"/>
          <w:lang w:eastAsia="en-US"/>
        </w:rPr>
        <w:t xml:space="preserve"> mato vienetui</w:t>
      </w:r>
      <w:r w:rsidRPr="002F1008">
        <w:rPr>
          <w:rFonts w:ascii="Arial" w:eastAsia="Calibri" w:hAnsi="Arial" w:cs="Arial"/>
          <w:sz w:val="24"/>
          <w:szCs w:val="24"/>
          <w:lang w:eastAsia="en-US"/>
        </w:rPr>
        <w:t xml:space="preserve"> viršys:</w:t>
      </w:r>
    </w:p>
    <w:p w14:paraId="2CEF89D7" w14:textId="061A1049" w:rsidR="007B3D59" w:rsidRPr="00D93AA5" w:rsidRDefault="006D19B2" w:rsidP="007B3D59">
      <w:pPr>
        <w:pStyle w:val="Sraopastraipa"/>
        <w:numPr>
          <w:ilvl w:val="0"/>
          <w:numId w:val="24"/>
        </w:numPr>
        <w:spacing w:after="0" w:line="240" w:lineRule="auto"/>
        <w:ind w:left="0" w:firstLine="709"/>
        <w:jc w:val="both"/>
        <w:rPr>
          <w:rFonts w:ascii="Arial" w:eastAsia="Calibri" w:hAnsi="Arial" w:cs="Arial"/>
          <w:i/>
          <w:iCs/>
          <w:sz w:val="24"/>
          <w:szCs w:val="24"/>
          <w:u w:val="single"/>
          <w:lang w:eastAsia="en-US"/>
        </w:rPr>
      </w:pPr>
      <w:r w:rsidRPr="006D19B2">
        <w:rPr>
          <w:rFonts w:ascii="Arial" w:eastAsia="Times New Roman" w:hAnsi="Arial" w:cs="Arial"/>
          <w:i/>
          <w:iCs/>
          <w:sz w:val="24"/>
          <w:szCs w:val="24"/>
          <w:lang w:eastAsia="en-US"/>
        </w:rPr>
        <w:t>Neformaliojo švietimo ir elektroninio mokinio pažymėjimo valdymo sistemos priežiūra</w:t>
      </w:r>
      <w:r w:rsidR="007B3D59" w:rsidRPr="00D93AA5">
        <w:rPr>
          <w:rFonts w:ascii="Arial" w:eastAsia="Calibri" w:hAnsi="Arial" w:cs="Arial"/>
          <w:i/>
          <w:iCs/>
          <w:sz w:val="24"/>
          <w:szCs w:val="24"/>
          <w:lang w:eastAsia="en-US"/>
        </w:rPr>
        <w:t xml:space="preserve"> – </w:t>
      </w:r>
      <w:r w:rsidR="002228BD" w:rsidRPr="00D01884">
        <w:rPr>
          <w:rFonts w:ascii="Arial" w:eastAsia="Calibri" w:hAnsi="Arial" w:cs="Arial"/>
          <w:b/>
          <w:bCs/>
          <w:i/>
          <w:iCs/>
          <w:sz w:val="24"/>
          <w:szCs w:val="24"/>
          <w:u w:val="single"/>
          <w:lang w:eastAsia="en-US"/>
        </w:rPr>
        <w:t>1093,</w:t>
      </w:r>
      <w:r w:rsidR="0012064A" w:rsidRPr="00D01884">
        <w:rPr>
          <w:rFonts w:ascii="Arial" w:eastAsia="Calibri" w:hAnsi="Arial" w:cs="Arial"/>
          <w:b/>
          <w:bCs/>
          <w:i/>
          <w:iCs/>
          <w:sz w:val="24"/>
          <w:szCs w:val="24"/>
          <w:u w:val="single"/>
          <w:lang w:eastAsia="en-US"/>
        </w:rPr>
        <w:t>00</w:t>
      </w:r>
      <w:r w:rsidR="00AF2969" w:rsidRPr="00D01884">
        <w:rPr>
          <w:rFonts w:ascii="Arial" w:eastAsia="Calibri" w:hAnsi="Arial" w:cs="Arial"/>
          <w:b/>
          <w:bCs/>
          <w:i/>
          <w:iCs/>
          <w:sz w:val="24"/>
          <w:szCs w:val="24"/>
          <w:u w:val="single"/>
          <w:lang w:eastAsia="en-US"/>
        </w:rPr>
        <w:t xml:space="preserve"> </w:t>
      </w:r>
      <w:r w:rsidR="007B3D59" w:rsidRPr="00D01884">
        <w:rPr>
          <w:rFonts w:ascii="Arial" w:eastAsia="Calibri" w:hAnsi="Arial" w:cs="Arial"/>
          <w:b/>
          <w:bCs/>
          <w:i/>
          <w:iCs/>
          <w:sz w:val="24"/>
          <w:szCs w:val="24"/>
          <w:u w:val="single"/>
          <w:lang w:eastAsia="en-US"/>
        </w:rPr>
        <w:t xml:space="preserve"> Eur </w:t>
      </w:r>
      <w:r w:rsidR="00D274C3" w:rsidRPr="00D01884">
        <w:rPr>
          <w:rFonts w:ascii="Arial" w:eastAsia="Calibri" w:hAnsi="Arial" w:cs="Arial"/>
          <w:b/>
          <w:bCs/>
          <w:i/>
          <w:iCs/>
          <w:sz w:val="24"/>
          <w:szCs w:val="24"/>
          <w:u w:val="single"/>
          <w:lang w:eastAsia="en-US"/>
        </w:rPr>
        <w:t>be PVM</w:t>
      </w:r>
      <w:r w:rsidR="007B3D59" w:rsidRPr="00D93AA5">
        <w:rPr>
          <w:rFonts w:ascii="Arial" w:eastAsia="Calibri" w:hAnsi="Arial" w:cs="Arial"/>
          <w:i/>
          <w:iCs/>
          <w:sz w:val="24"/>
          <w:szCs w:val="24"/>
          <w:u w:val="single"/>
          <w:lang w:eastAsia="en-US"/>
        </w:rPr>
        <w:t>;</w:t>
      </w:r>
    </w:p>
    <w:p w14:paraId="7C87BA52" w14:textId="75A66B72" w:rsidR="007B3D59" w:rsidRPr="00D93AA5" w:rsidRDefault="00E93AE7" w:rsidP="007B3D59">
      <w:pPr>
        <w:pStyle w:val="Sraopastraipa"/>
        <w:numPr>
          <w:ilvl w:val="0"/>
          <w:numId w:val="24"/>
        </w:numPr>
        <w:spacing w:after="0" w:line="240" w:lineRule="auto"/>
        <w:ind w:left="0" w:firstLine="709"/>
        <w:jc w:val="both"/>
        <w:rPr>
          <w:rFonts w:ascii="Arial" w:eastAsia="Calibri" w:hAnsi="Arial" w:cs="Arial"/>
          <w:i/>
          <w:iCs/>
          <w:sz w:val="24"/>
          <w:szCs w:val="24"/>
          <w:u w:val="single"/>
          <w:lang w:eastAsia="en-US"/>
        </w:rPr>
      </w:pPr>
      <w:r w:rsidRPr="00E93AE7">
        <w:rPr>
          <w:rFonts w:ascii="Arial" w:eastAsia="Calibri" w:hAnsi="Arial" w:cs="Arial"/>
          <w:i/>
          <w:iCs/>
          <w:sz w:val="24"/>
          <w:szCs w:val="24"/>
          <w:lang w:eastAsia="en-US"/>
        </w:rPr>
        <w:t>Įdiegtos programinės įrangos lankomumo fiksavimui specialisto mobiliame įrenginyje, priežiūra</w:t>
      </w:r>
      <w:r w:rsidRPr="00E93AE7">
        <w:rPr>
          <w:rFonts w:ascii="Arial" w:eastAsia="Calibri" w:hAnsi="Arial" w:cs="Arial"/>
          <w:i/>
          <w:iCs/>
          <w:sz w:val="24"/>
          <w:szCs w:val="24"/>
          <w:lang w:eastAsia="en-US"/>
        </w:rPr>
        <w:t xml:space="preserve"> </w:t>
      </w:r>
      <w:r w:rsidR="007B3D59" w:rsidRPr="00D93AA5">
        <w:rPr>
          <w:rFonts w:ascii="Arial" w:eastAsia="Calibri" w:hAnsi="Arial" w:cs="Arial"/>
          <w:i/>
          <w:iCs/>
          <w:sz w:val="24"/>
          <w:szCs w:val="24"/>
          <w:lang w:eastAsia="en-US"/>
        </w:rPr>
        <w:t xml:space="preserve">– </w:t>
      </w:r>
      <w:r w:rsidR="00D274C3" w:rsidRPr="00D01884">
        <w:rPr>
          <w:rFonts w:ascii="Arial" w:eastAsia="Calibri" w:hAnsi="Arial" w:cs="Arial"/>
          <w:b/>
          <w:bCs/>
          <w:i/>
          <w:iCs/>
          <w:sz w:val="24"/>
          <w:szCs w:val="24"/>
          <w:u w:val="single"/>
          <w:lang w:eastAsia="en-US"/>
        </w:rPr>
        <w:t>5,00</w:t>
      </w:r>
      <w:r w:rsidR="007B3D59" w:rsidRPr="00D01884">
        <w:rPr>
          <w:rFonts w:ascii="Arial" w:eastAsia="Calibri" w:hAnsi="Arial" w:cs="Arial"/>
          <w:b/>
          <w:bCs/>
          <w:i/>
          <w:iCs/>
          <w:sz w:val="24"/>
          <w:szCs w:val="24"/>
          <w:u w:val="single"/>
          <w:lang w:eastAsia="en-US"/>
        </w:rPr>
        <w:t xml:space="preserve"> Eur </w:t>
      </w:r>
      <w:r w:rsidR="00D274C3" w:rsidRPr="00D01884">
        <w:rPr>
          <w:rFonts w:ascii="Arial" w:eastAsia="Calibri" w:hAnsi="Arial" w:cs="Arial"/>
          <w:b/>
          <w:bCs/>
          <w:i/>
          <w:iCs/>
          <w:sz w:val="24"/>
          <w:szCs w:val="24"/>
          <w:u w:val="single"/>
          <w:lang w:eastAsia="en-US"/>
        </w:rPr>
        <w:t>be PVM</w:t>
      </w:r>
      <w:r w:rsidR="007B3D59" w:rsidRPr="00D01884">
        <w:rPr>
          <w:rFonts w:ascii="Arial" w:eastAsia="Calibri" w:hAnsi="Arial" w:cs="Arial"/>
          <w:b/>
          <w:bCs/>
          <w:i/>
          <w:iCs/>
          <w:sz w:val="24"/>
          <w:szCs w:val="24"/>
          <w:u w:val="single"/>
          <w:lang w:eastAsia="en-US"/>
        </w:rPr>
        <w:t>.</w:t>
      </w:r>
    </w:p>
    <w:p w14:paraId="525BD3B1" w14:textId="77777777" w:rsidR="00487117" w:rsidRPr="0049268D" w:rsidRDefault="00487117" w:rsidP="0049268D">
      <w:pPr>
        <w:tabs>
          <w:tab w:val="left" w:pos="993"/>
        </w:tabs>
        <w:spacing w:after="0" w:line="240" w:lineRule="auto"/>
        <w:jc w:val="both"/>
        <w:rPr>
          <w:rFonts w:ascii="Arial" w:eastAsia="Times New Roman" w:hAnsi="Arial" w:cs="Arial"/>
          <w:b/>
          <w:strike/>
          <w:sz w:val="24"/>
          <w:szCs w:val="24"/>
          <w:lang w:eastAsia="en-US"/>
        </w:rPr>
      </w:pPr>
    </w:p>
    <w:p w14:paraId="596EA9CC" w14:textId="222346D2" w:rsidR="00C46736" w:rsidRPr="00DF2681" w:rsidRDefault="00C46736" w:rsidP="00DF2681">
      <w:pPr>
        <w:spacing w:after="0" w:line="240" w:lineRule="auto"/>
        <w:ind w:firstLine="567"/>
        <w:jc w:val="both"/>
        <w:rPr>
          <w:rFonts w:ascii="Arial" w:eastAsia="Times New Roman" w:hAnsi="Arial" w:cs="Arial"/>
          <w:b/>
          <w:bCs/>
          <w:sz w:val="24"/>
          <w:szCs w:val="24"/>
          <w:lang w:eastAsia="en-US"/>
        </w:rPr>
      </w:pPr>
      <w:bookmarkStart w:id="63" w:name="_Hlk153203208"/>
      <w:r w:rsidRPr="0078743D">
        <w:rPr>
          <w:rFonts w:ascii="Arial" w:eastAsia="Times New Roman" w:hAnsi="Arial" w:cs="Arial"/>
          <w:sz w:val="24"/>
          <w:szCs w:val="20"/>
          <w:lang w:eastAsia="en-US"/>
        </w:rPr>
        <w:t>Į kainą įskaityti visi tiekėjo mokami mokesčiai ir visos tiekėjo patiriamos su pasiūlymo rengimu ir su pirkimo sutarties vykdymu susijusios, tame tarpe elektroninių sąskaitų faktūrų pateikimo, išlaidos.</w:t>
      </w:r>
    </w:p>
    <w:p w14:paraId="15EBE858" w14:textId="3B3FD3EA" w:rsidR="00F71ADD" w:rsidRPr="0078743D" w:rsidRDefault="00F71ADD" w:rsidP="00F71ADD">
      <w:pPr>
        <w:spacing w:after="0" w:line="240" w:lineRule="auto"/>
        <w:ind w:firstLine="567"/>
        <w:rPr>
          <w:rFonts w:ascii="Arial" w:eastAsia="Calibri" w:hAnsi="Arial" w:cs="Arial"/>
          <w:bCs/>
          <w:iCs/>
          <w:sz w:val="24"/>
          <w:szCs w:val="24"/>
          <w:lang w:eastAsia="en-US"/>
        </w:rPr>
      </w:pPr>
    </w:p>
    <w:p w14:paraId="4730BE20" w14:textId="77777777" w:rsidR="00F71ADD" w:rsidRPr="0078743D" w:rsidRDefault="00F71ADD" w:rsidP="00F71ADD">
      <w:pPr>
        <w:spacing w:line="240" w:lineRule="auto"/>
        <w:ind w:firstLine="567"/>
        <w:contextualSpacing/>
        <w:jc w:val="both"/>
        <w:rPr>
          <w:rFonts w:ascii="Arial" w:eastAsia="Calibri" w:hAnsi="Arial" w:cs="Arial"/>
          <w:sz w:val="24"/>
          <w:szCs w:val="24"/>
          <w:lang w:eastAsia="en-US"/>
        </w:rPr>
      </w:pPr>
      <w:r w:rsidRPr="0078743D">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FAA399" w14:textId="77777777" w:rsidR="00F71ADD" w:rsidRPr="0078743D" w:rsidRDefault="00F71ADD" w:rsidP="00F71ADD">
      <w:pPr>
        <w:spacing w:line="240" w:lineRule="auto"/>
        <w:ind w:firstLine="567"/>
        <w:contextualSpacing/>
        <w:jc w:val="both"/>
        <w:rPr>
          <w:rFonts w:ascii="Arial" w:eastAsia="Calibri" w:hAnsi="Arial" w:cs="Arial"/>
          <w:sz w:val="24"/>
          <w:szCs w:val="24"/>
          <w:lang w:eastAsia="en-US"/>
        </w:rPr>
      </w:pPr>
      <w:r w:rsidRPr="0078743D">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8A30A21" w14:textId="77777777" w:rsidR="00423039" w:rsidRPr="0078743D" w:rsidRDefault="00423039" w:rsidP="00F71ADD">
      <w:pPr>
        <w:spacing w:after="0" w:line="240" w:lineRule="auto"/>
        <w:rPr>
          <w:rFonts w:ascii="Arial" w:hAnsi="Arial" w:cs="Arial"/>
          <w:sz w:val="24"/>
          <w:szCs w:val="24"/>
        </w:rPr>
      </w:pPr>
    </w:p>
    <w:p w14:paraId="6F670E8B" w14:textId="35480122" w:rsidR="00F71ADD" w:rsidRPr="0078743D" w:rsidRDefault="00F71ADD" w:rsidP="00255174">
      <w:pPr>
        <w:keepNext/>
        <w:spacing w:after="0" w:line="240" w:lineRule="auto"/>
        <w:ind w:firstLine="567"/>
        <w:jc w:val="both"/>
        <w:rPr>
          <w:rFonts w:ascii="Arial" w:hAnsi="Arial" w:cs="Arial"/>
          <w:sz w:val="24"/>
          <w:szCs w:val="24"/>
        </w:rPr>
      </w:pPr>
      <w:r w:rsidRPr="0078743D">
        <w:rPr>
          <w:rFonts w:ascii="Arial" w:hAnsi="Arial" w:cs="Arial"/>
          <w:sz w:val="24"/>
          <w:szCs w:val="24"/>
        </w:rPr>
        <w:lastRenderedPageBreak/>
        <w:t xml:space="preserve">Informacija apie kiekvieno </w:t>
      </w:r>
      <w:r w:rsidRPr="0078743D">
        <w:rPr>
          <w:rFonts w:ascii="Arial" w:hAnsi="Arial" w:cs="Arial"/>
          <w:b/>
          <w:bCs/>
          <w:sz w:val="24"/>
          <w:szCs w:val="24"/>
        </w:rPr>
        <w:t>tiekėjų grupės partnerio</w:t>
      </w:r>
      <w:r w:rsidRPr="0078743D">
        <w:rPr>
          <w:rFonts w:ascii="Arial" w:hAnsi="Arial" w:cs="Arial"/>
          <w:sz w:val="24"/>
          <w:szCs w:val="24"/>
        </w:rPr>
        <w:t xml:space="preserve"> savo jėgomis numatomų suteikti </w:t>
      </w:r>
      <w:r w:rsidR="00641F0A" w:rsidRPr="0078743D">
        <w:rPr>
          <w:rFonts w:ascii="Arial" w:hAnsi="Arial" w:cs="Arial"/>
          <w:sz w:val="24"/>
          <w:szCs w:val="24"/>
        </w:rPr>
        <w:t>įsipareigojimų</w:t>
      </w:r>
      <w:r w:rsidRPr="0078743D">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F71ADD" w:rsidRPr="0078743D"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78743D" w:rsidRDefault="00F71ADD" w:rsidP="00255174">
            <w:pPr>
              <w:keepNext/>
              <w:jc w:val="center"/>
              <w:rPr>
                <w:rFonts w:ascii="Arial" w:hAnsi="Arial" w:cs="Arial"/>
                <w:b/>
                <w:sz w:val="24"/>
                <w:szCs w:val="24"/>
              </w:rPr>
            </w:pPr>
            <w:r w:rsidRPr="0078743D">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78743D" w:rsidRDefault="00F71ADD" w:rsidP="00255174">
            <w:pPr>
              <w:keepNext/>
              <w:jc w:val="center"/>
              <w:rPr>
                <w:rFonts w:ascii="Arial" w:hAnsi="Arial" w:cs="Arial"/>
                <w:b/>
                <w:sz w:val="24"/>
                <w:szCs w:val="24"/>
              </w:rPr>
            </w:pPr>
            <w:r w:rsidRPr="0078743D">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78743D" w:rsidRDefault="00F71ADD" w:rsidP="00255174">
            <w:pPr>
              <w:keepNext/>
              <w:jc w:val="center"/>
              <w:rPr>
                <w:rFonts w:ascii="Arial" w:hAnsi="Arial" w:cs="Arial"/>
                <w:b/>
                <w:sz w:val="24"/>
                <w:szCs w:val="24"/>
              </w:rPr>
            </w:pPr>
            <w:r w:rsidRPr="0078743D">
              <w:rPr>
                <w:rFonts w:ascii="Arial" w:hAnsi="Arial" w:cs="Arial"/>
                <w:b/>
                <w:sz w:val="24"/>
                <w:szCs w:val="24"/>
              </w:rPr>
              <w:t xml:space="preserve">Numatomi </w:t>
            </w:r>
            <w:r w:rsidR="00641F0A" w:rsidRPr="0078743D">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78743D" w:rsidRDefault="00F71ADD" w:rsidP="00255174">
            <w:pPr>
              <w:keepNext/>
              <w:jc w:val="center"/>
              <w:rPr>
                <w:rFonts w:ascii="Arial" w:hAnsi="Arial" w:cs="Arial"/>
                <w:b/>
                <w:sz w:val="24"/>
                <w:szCs w:val="24"/>
              </w:rPr>
            </w:pPr>
            <w:r w:rsidRPr="0078743D">
              <w:rPr>
                <w:rFonts w:ascii="Arial" w:hAnsi="Arial" w:cs="Arial"/>
                <w:b/>
                <w:sz w:val="24"/>
                <w:szCs w:val="24"/>
              </w:rPr>
              <w:t xml:space="preserve">Partnerio </w:t>
            </w:r>
            <w:r w:rsidR="00641F0A" w:rsidRPr="0078743D">
              <w:rPr>
                <w:rFonts w:ascii="Arial" w:hAnsi="Arial" w:cs="Arial"/>
                <w:b/>
                <w:sz w:val="24"/>
                <w:szCs w:val="24"/>
              </w:rPr>
              <w:t>įsipareigojimų</w:t>
            </w:r>
            <w:r w:rsidRPr="0078743D">
              <w:rPr>
                <w:rFonts w:ascii="Arial" w:hAnsi="Arial" w:cs="Arial"/>
                <w:b/>
                <w:sz w:val="24"/>
                <w:szCs w:val="24"/>
              </w:rPr>
              <w:t xml:space="preserve"> dalies vertė pasiūlymo kainoje</w:t>
            </w:r>
          </w:p>
        </w:tc>
      </w:tr>
      <w:tr w:rsidR="00F71ADD" w:rsidRPr="0078743D"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78743D"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78743D"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78743D"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78743D" w:rsidRDefault="00F71ADD" w:rsidP="003C57D9">
            <w:pPr>
              <w:jc w:val="center"/>
              <w:rPr>
                <w:rFonts w:ascii="Arial" w:hAnsi="Arial" w:cs="Arial"/>
                <w:b/>
                <w:sz w:val="24"/>
                <w:szCs w:val="24"/>
              </w:rPr>
            </w:pPr>
            <w:r w:rsidRPr="0078743D">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78743D" w:rsidRDefault="00F71ADD" w:rsidP="003C57D9">
            <w:pPr>
              <w:jc w:val="center"/>
              <w:rPr>
                <w:rFonts w:ascii="Arial" w:hAnsi="Arial" w:cs="Arial"/>
                <w:b/>
                <w:sz w:val="24"/>
                <w:szCs w:val="24"/>
              </w:rPr>
            </w:pPr>
            <w:r w:rsidRPr="0078743D">
              <w:rPr>
                <w:rFonts w:ascii="Arial" w:hAnsi="Arial" w:cs="Arial"/>
                <w:b/>
                <w:sz w:val="24"/>
                <w:szCs w:val="24"/>
              </w:rPr>
              <w:t>Proc.</w:t>
            </w:r>
          </w:p>
        </w:tc>
      </w:tr>
      <w:tr w:rsidR="00F71ADD" w:rsidRPr="0078743D"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78743D"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78743D"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78743D"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78743D"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78743D" w:rsidRDefault="00F71ADD" w:rsidP="003C57D9">
            <w:pPr>
              <w:jc w:val="both"/>
              <w:rPr>
                <w:rFonts w:ascii="Arial" w:hAnsi="Arial" w:cs="Arial"/>
                <w:sz w:val="24"/>
                <w:szCs w:val="24"/>
              </w:rPr>
            </w:pPr>
          </w:p>
        </w:tc>
      </w:tr>
      <w:tr w:rsidR="00F71ADD" w:rsidRPr="0078743D"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78743D"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78743D"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78743D"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78743D"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78743D" w:rsidRDefault="00F71ADD" w:rsidP="003C57D9">
            <w:pPr>
              <w:jc w:val="both"/>
              <w:rPr>
                <w:rFonts w:ascii="Arial" w:hAnsi="Arial" w:cs="Arial"/>
                <w:sz w:val="24"/>
                <w:szCs w:val="24"/>
              </w:rPr>
            </w:pPr>
          </w:p>
        </w:tc>
      </w:tr>
      <w:tr w:rsidR="00F71ADD" w:rsidRPr="0078743D"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78743D" w:rsidRDefault="00F71ADD" w:rsidP="003C57D9">
            <w:pPr>
              <w:jc w:val="right"/>
              <w:rPr>
                <w:rFonts w:ascii="Arial" w:hAnsi="Arial" w:cs="Arial"/>
                <w:b/>
                <w:sz w:val="24"/>
                <w:szCs w:val="24"/>
              </w:rPr>
            </w:pPr>
            <w:r w:rsidRPr="0078743D">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78743D"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78743D" w:rsidRDefault="00F71ADD" w:rsidP="003C57D9">
            <w:pPr>
              <w:jc w:val="both"/>
              <w:rPr>
                <w:rFonts w:ascii="Arial" w:hAnsi="Arial" w:cs="Arial"/>
                <w:sz w:val="24"/>
                <w:szCs w:val="24"/>
              </w:rPr>
            </w:pPr>
          </w:p>
        </w:tc>
      </w:tr>
    </w:tbl>
    <w:p w14:paraId="5C90D455" w14:textId="77777777" w:rsidR="00F71ADD" w:rsidRPr="0078743D" w:rsidRDefault="00F71ADD" w:rsidP="00F71ADD">
      <w:pPr>
        <w:spacing w:after="0" w:line="240" w:lineRule="auto"/>
        <w:jc w:val="both"/>
        <w:rPr>
          <w:rFonts w:ascii="Arial" w:hAnsi="Arial" w:cs="Arial"/>
          <w:i/>
          <w:iCs/>
          <w:sz w:val="24"/>
          <w:szCs w:val="24"/>
        </w:rPr>
      </w:pPr>
      <w:r w:rsidRPr="0078743D">
        <w:rPr>
          <w:rFonts w:ascii="Arial" w:hAnsi="Arial" w:cs="Arial"/>
          <w:i/>
          <w:iCs/>
          <w:sz w:val="24"/>
          <w:szCs w:val="24"/>
        </w:rPr>
        <w:t>Lentelė pildoma, kai pasiūlymą pateikia tiekėjų grupė.</w:t>
      </w:r>
    </w:p>
    <w:p w14:paraId="66C82EC4" w14:textId="77777777" w:rsidR="008444C9" w:rsidRPr="0078743D" w:rsidRDefault="008444C9" w:rsidP="00F71ADD">
      <w:pPr>
        <w:spacing w:after="0" w:line="240" w:lineRule="auto"/>
        <w:jc w:val="both"/>
        <w:rPr>
          <w:rFonts w:ascii="Arial" w:eastAsia="Calibri" w:hAnsi="Arial" w:cs="Arial"/>
          <w:bCs/>
          <w:i/>
          <w:iCs/>
          <w:sz w:val="24"/>
          <w:szCs w:val="24"/>
          <w:lang w:eastAsia="en-US"/>
        </w:rPr>
      </w:pPr>
    </w:p>
    <w:p w14:paraId="71E04813" w14:textId="4148B30C" w:rsidR="00F71ADD" w:rsidRPr="0078743D" w:rsidRDefault="00F71ADD" w:rsidP="00F71ADD">
      <w:pPr>
        <w:spacing w:after="0" w:line="240" w:lineRule="auto"/>
        <w:ind w:firstLine="567"/>
        <w:rPr>
          <w:rFonts w:ascii="Arial" w:eastAsia="Calibri" w:hAnsi="Arial" w:cs="Arial"/>
          <w:sz w:val="24"/>
          <w:szCs w:val="24"/>
          <w:lang w:eastAsia="en-US"/>
        </w:rPr>
      </w:pPr>
      <w:r w:rsidRPr="0078743D">
        <w:rPr>
          <w:rFonts w:ascii="Arial" w:eastAsia="Calibri" w:hAnsi="Arial" w:cs="Arial"/>
          <w:sz w:val="24"/>
          <w:szCs w:val="24"/>
          <w:lang w:eastAsia="en-US"/>
        </w:rPr>
        <w:t xml:space="preserve">Informacija apie žinomus </w:t>
      </w:r>
      <w:r w:rsidRPr="0078743D">
        <w:rPr>
          <w:rFonts w:ascii="Arial" w:eastAsia="Calibri" w:hAnsi="Arial" w:cs="Arial"/>
          <w:b/>
          <w:bCs/>
          <w:sz w:val="24"/>
          <w:szCs w:val="24"/>
          <w:lang w:eastAsia="en-US"/>
        </w:rPr>
        <w:t>subtiekėjus</w:t>
      </w:r>
      <w:r w:rsidRPr="0078743D">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F71ADD" w:rsidRPr="0078743D"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78743D" w:rsidRDefault="00F71ADD" w:rsidP="003C57D9">
            <w:pPr>
              <w:keepNext/>
              <w:jc w:val="center"/>
              <w:rPr>
                <w:rFonts w:ascii="Arial" w:hAnsi="Arial"/>
                <w:b/>
                <w:bCs/>
                <w:sz w:val="24"/>
                <w:szCs w:val="24"/>
                <w:lang w:val="lt-LT"/>
              </w:rPr>
            </w:pPr>
            <w:r w:rsidRPr="0078743D">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78743D" w:rsidRDefault="00F71ADD" w:rsidP="003C57D9">
            <w:pPr>
              <w:keepNext/>
              <w:jc w:val="center"/>
              <w:rPr>
                <w:rFonts w:ascii="Arial" w:hAnsi="Arial"/>
                <w:b/>
                <w:bCs/>
                <w:sz w:val="24"/>
                <w:szCs w:val="24"/>
                <w:lang w:val="lt-LT"/>
              </w:rPr>
            </w:pPr>
            <w:r w:rsidRPr="0078743D">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78743D" w:rsidRDefault="00F71ADD" w:rsidP="003C57D9">
            <w:pPr>
              <w:keepNext/>
              <w:jc w:val="center"/>
              <w:rPr>
                <w:rFonts w:ascii="Arial" w:hAnsi="Arial"/>
                <w:b/>
                <w:bCs/>
                <w:sz w:val="24"/>
                <w:szCs w:val="24"/>
                <w:lang w:val="lt-LT"/>
              </w:rPr>
            </w:pPr>
            <w:r w:rsidRPr="0078743D">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78743D" w:rsidRDefault="00F71ADD" w:rsidP="003C57D9">
            <w:pPr>
              <w:keepNext/>
              <w:jc w:val="center"/>
              <w:rPr>
                <w:rFonts w:ascii="Arial" w:hAnsi="Arial"/>
                <w:b/>
                <w:bCs/>
                <w:sz w:val="24"/>
                <w:szCs w:val="24"/>
                <w:lang w:val="lt-LT"/>
              </w:rPr>
            </w:pPr>
            <w:r w:rsidRPr="0078743D">
              <w:rPr>
                <w:rFonts w:ascii="Arial" w:hAnsi="Arial"/>
                <w:b/>
                <w:bCs/>
                <w:sz w:val="24"/>
                <w:szCs w:val="24"/>
                <w:lang w:val="lt-LT"/>
              </w:rPr>
              <w:t>Subjekto įsipareigojimų apimtis pasiūlymo kainoje</w:t>
            </w:r>
          </w:p>
        </w:tc>
      </w:tr>
      <w:tr w:rsidR="00F71ADD" w:rsidRPr="0078743D"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78743D"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78743D"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78743D"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78743D" w:rsidRDefault="00F71ADD" w:rsidP="003C57D9">
            <w:pPr>
              <w:jc w:val="center"/>
              <w:rPr>
                <w:rFonts w:ascii="Arial" w:hAnsi="Arial"/>
                <w:sz w:val="24"/>
                <w:szCs w:val="24"/>
                <w:lang w:val="lt-LT"/>
              </w:rPr>
            </w:pPr>
            <w:r w:rsidRPr="0078743D">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78743D" w:rsidRDefault="00F71ADD" w:rsidP="003C57D9">
            <w:pPr>
              <w:jc w:val="center"/>
              <w:rPr>
                <w:rFonts w:ascii="Arial" w:hAnsi="Arial"/>
                <w:sz w:val="24"/>
                <w:szCs w:val="24"/>
                <w:lang w:val="lt-LT"/>
              </w:rPr>
            </w:pPr>
            <w:r w:rsidRPr="0078743D">
              <w:rPr>
                <w:rFonts w:ascii="Arial" w:hAnsi="Arial"/>
                <w:b/>
                <w:bCs/>
                <w:sz w:val="24"/>
                <w:szCs w:val="24"/>
                <w:lang w:val="lt-LT"/>
              </w:rPr>
              <w:t>Proc.</w:t>
            </w:r>
          </w:p>
        </w:tc>
      </w:tr>
      <w:tr w:rsidR="00F71ADD" w:rsidRPr="0078743D"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78743D"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78743D"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78743D"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78743D"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78743D" w:rsidRDefault="00F71ADD" w:rsidP="003C57D9">
            <w:pPr>
              <w:jc w:val="center"/>
              <w:rPr>
                <w:rFonts w:ascii="Arial" w:hAnsi="Arial"/>
                <w:sz w:val="24"/>
                <w:szCs w:val="24"/>
                <w:lang w:val="lt-LT"/>
              </w:rPr>
            </w:pPr>
          </w:p>
        </w:tc>
      </w:tr>
      <w:tr w:rsidR="00F71ADD" w:rsidRPr="0078743D"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78743D"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78743D"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78743D"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78743D"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78743D" w:rsidRDefault="00F71ADD" w:rsidP="003C57D9">
            <w:pPr>
              <w:jc w:val="center"/>
              <w:rPr>
                <w:rFonts w:ascii="Arial" w:hAnsi="Arial"/>
                <w:sz w:val="24"/>
                <w:szCs w:val="24"/>
                <w:lang w:val="lt-LT"/>
              </w:rPr>
            </w:pPr>
          </w:p>
        </w:tc>
      </w:tr>
    </w:tbl>
    <w:p w14:paraId="4FC8E126" w14:textId="1D09A290" w:rsidR="00F71ADD" w:rsidRPr="0078743D" w:rsidRDefault="00F71ADD" w:rsidP="00F71ADD">
      <w:pPr>
        <w:spacing w:after="0" w:line="240" w:lineRule="auto"/>
        <w:jc w:val="both"/>
        <w:rPr>
          <w:rFonts w:ascii="Arial" w:eastAsia="Calibri" w:hAnsi="Arial" w:cs="Arial"/>
          <w:i/>
          <w:iCs/>
          <w:sz w:val="24"/>
          <w:szCs w:val="24"/>
          <w:lang w:eastAsia="en-US"/>
        </w:rPr>
      </w:pPr>
      <w:r w:rsidRPr="0078743D">
        <w:rPr>
          <w:rFonts w:ascii="Arial" w:eastAsia="Calibri" w:hAnsi="Arial" w:cs="Arial"/>
          <w:i/>
          <w:iCs/>
          <w:sz w:val="24"/>
          <w:szCs w:val="24"/>
          <w:lang w:eastAsia="en-US"/>
        </w:rPr>
        <w:t>Lentelė pildoma, jei tiekėjas ketina pasitelkti subtiekėjus</w:t>
      </w:r>
      <w:r w:rsidR="00BC2C5A">
        <w:rPr>
          <w:rFonts w:ascii="Arial" w:eastAsia="Calibri" w:hAnsi="Arial" w:cs="Arial"/>
          <w:i/>
          <w:iCs/>
          <w:sz w:val="24"/>
          <w:szCs w:val="24"/>
          <w:lang w:eastAsia="en-US"/>
        </w:rPr>
        <w:t xml:space="preserve"> (ūkio subjektus kurių kvalifikacija nesiremia)</w:t>
      </w:r>
      <w:r w:rsidR="003559B0">
        <w:rPr>
          <w:rFonts w:ascii="Arial" w:eastAsia="Calibri" w:hAnsi="Arial" w:cs="Arial"/>
          <w:i/>
          <w:iCs/>
          <w:sz w:val="24"/>
          <w:szCs w:val="24"/>
          <w:lang w:eastAsia="en-US"/>
        </w:rPr>
        <w:t>.</w:t>
      </w:r>
    </w:p>
    <w:p w14:paraId="5795A865" w14:textId="77777777" w:rsidR="00B5271B" w:rsidRPr="0078743D"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78743D" w:rsidRDefault="00F71ADD" w:rsidP="00F71ADD">
      <w:pPr>
        <w:spacing w:after="0" w:line="240" w:lineRule="auto"/>
        <w:ind w:firstLine="567"/>
        <w:jc w:val="both"/>
        <w:rPr>
          <w:rFonts w:ascii="Arial" w:eastAsia="Calibri" w:hAnsi="Arial" w:cs="Arial"/>
          <w:sz w:val="24"/>
          <w:szCs w:val="24"/>
          <w:lang w:eastAsia="en-US"/>
        </w:rPr>
      </w:pPr>
      <w:r w:rsidRPr="0078743D">
        <w:rPr>
          <w:rFonts w:ascii="Arial" w:eastAsia="Calibri" w:hAnsi="Arial" w:cs="Arial"/>
          <w:b/>
          <w:bCs/>
          <w:sz w:val="24"/>
          <w:szCs w:val="24"/>
          <w:lang w:eastAsia="en-US"/>
        </w:rPr>
        <w:t>Dokumentai teikiami su pasiūlymu CVP IS</w:t>
      </w:r>
      <w:r w:rsidRPr="0078743D">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F71ADD" w:rsidRPr="0078743D" w14:paraId="3E02A5FB" w14:textId="77777777" w:rsidTr="00993CA3">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78743D" w:rsidRDefault="00F71ADD" w:rsidP="003C57D9">
            <w:pPr>
              <w:jc w:val="center"/>
              <w:rPr>
                <w:rFonts w:ascii="Arial" w:hAnsi="Arial"/>
                <w:b/>
                <w:bCs/>
                <w:sz w:val="24"/>
                <w:szCs w:val="24"/>
                <w:lang w:val="lt-LT"/>
              </w:rPr>
            </w:pPr>
            <w:r w:rsidRPr="0078743D">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78743D" w:rsidRDefault="00F71ADD" w:rsidP="003C57D9">
            <w:pPr>
              <w:jc w:val="center"/>
              <w:rPr>
                <w:rFonts w:ascii="Arial" w:hAnsi="Arial"/>
                <w:b/>
                <w:bCs/>
                <w:sz w:val="24"/>
                <w:szCs w:val="24"/>
                <w:lang w:val="lt-LT"/>
              </w:rPr>
            </w:pPr>
            <w:r w:rsidRPr="0078743D">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78743D" w:rsidRDefault="00F71ADD" w:rsidP="003C57D9">
            <w:pPr>
              <w:jc w:val="center"/>
              <w:rPr>
                <w:rFonts w:ascii="Arial" w:hAnsi="Arial"/>
                <w:b/>
                <w:bCs/>
                <w:sz w:val="24"/>
                <w:szCs w:val="24"/>
                <w:lang w:val="lt-LT"/>
              </w:rPr>
            </w:pPr>
            <w:r w:rsidRPr="0078743D">
              <w:rPr>
                <w:rFonts w:ascii="Arial" w:hAnsi="Arial"/>
                <w:b/>
                <w:bCs/>
                <w:sz w:val="24"/>
                <w:szCs w:val="24"/>
                <w:lang w:val="lt-LT"/>
              </w:rPr>
              <w:t>Ar dokumente yra konfidencialios informacijos?</w:t>
            </w:r>
          </w:p>
          <w:p w14:paraId="610F8F9C" w14:textId="77777777" w:rsidR="00F71ADD" w:rsidRPr="0078743D" w:rsidRDefault="00F71ADD" w:rsidP="003C57D9">
            <w:pPr>
              <w:jc w:val="center"/>
              <w:rPr>
                <w:rFonts w:ascii="Arial" w:hAnsi="Arial"/>
                <w:b/>
                <w:bCs/>
                <w:sz w:val="24"/>
                <w:szCs w:val="24"/>
                <w:lang w:val="lt-LT"/>
              </w:rPr>
            </w:pPr>
            <w:r w:rsidRPr="0078743D">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78743D" w:rsidRDefault="00F71ADD" w:rsidP="003C57D9">
            <w:pPr>
              <w:jc w:val="center"/>
              <w:rPr>
                <w:rFonts w:ascii="Arial" w:hAnsi="Arial"/>
                <w:b/>
                <w:bCs/>
                <w:sz w:val="24"/>
                <w:szCs w:val="24"/>
                <w:lang w:val="lt-LT"/>
              </w:rPr>
            </w:pPr>
            <w:r w:rsidRPr="0078743D">
              <w:rPr>
                <w:rFonts w:ascii="Arial" w:hAnsi="Arial"/>
                <w:b/>
                <w:bCs/>
                <w:sz w:val="24"/>
                <w:szCs w:val="24"/>
                <w:lang w:val="lt-LT"/>
              </w:rPr>
              <w:t>Paaiškinimas, kokia konkreti informacija dokumente yra konfidenciali ir pagrindimas, kodėl ši informacija yra konfidenciali</w:t>
            </w:r>
          </w:p>
        </w:tc>
      </w:tr>
      <w:tr w:rsidR="00F71ADD" w:rsidRPr="0078743D" w14:paraId="1F5C17C3" w14:textId="77777777" w:rsidTr="00993CA3">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78743D"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78743D" w:rsidRDefault="008444C9" w:rsidP="008444C9">
            <w:pPr>
              <w:jc w:val="both"/>
              <w:rPr>
                <w:rFonts w:ascii="Arial" w:hAnsi="Arial"/>
                <w:i/>
                <w:iCs/>
                <w:sz w:val="24"/>
                <w:szCs w:val="24"/>
                <w:lang w:val="lt-LT"/>
              </w:rPr>
            </w:pPr>
            <w:r w:rsidRPr="0078743D">
              <w:rPr>
                <w:rFonts w:ascii="Arial" w:hAnsi="Arial"/>
                <w:i/>
                <w:iCs/>
                <w:sz w:val="24"/>
                <w:szCs w:val="24"/>
                <w:lang w:val="lt-LT"/>
              </w:rPr>
              <w:t>[</w:t>
            </w:r>
            <w:r w:rsidR="00993CA3" w:rsidRPr="0078743D">
              <w:rPr>
                <w:rFonts w:ascii="Arial" w:hAnsi="Arial"/>
                <w:i/>
                <w:iCs/>
                <w:sz w:val="24"/>
                <w:szCs w:val="24"/>
                <w:lang w:val="lt-LT"/>
              </w:rPr>
              <w:t>u</w:t>
            </w:r>
            <w:r w:rsidRPr="0078743D">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78743D" w:rsidRDefault="00F71ADD" w:rsidP="003C57D9">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40DAA797" w14:textId="77777777" w:rsidR="00F71ADD" w:rsidRPr="0078743D" w:rsidRDefault="00F71ADD" w:rsidP="003C57D9">
            <w:pPr>
              <w:jc w:val="both"/>
              <w:rPr>
                <w:rFonts w:ascii="Arial" w:hAnsi="Arial"/>
                <w:i/>
                <w:iCs/>
                <w:sz w:val="24"/>
                <w:szCs w:val="24"/>
                <w:lang w:val="lt-LT"/>
              </w:rPr>
            </w:pPr>
          </w:p>
        </w:tc>
      </w:tr>
      <w:tr w:rsidR="008444C9" w:rsidRPr="0078743D" w14:paraId="08E1DE6D" w14:textId="77777777" w:rsidTr="00993CA3">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78743D"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F061BA9" w:rsidR="008444C9" w:rsidRPr="0078743D" w:rsidRDefault="00AA21A4" w:rsidP="003C57D9">
            <w:pPr>
              <w:jc w:val="both"/>
              <w:rPr>
                <w:rFonts w:ascii="Arial" w:hAnsi="Arial"/>
                <w:i/>
                <w:iCs/>
                <w:sz w:val="24"/>
                <w:szCs w:val="24"/>
                <w:lang w:val="lt-LT"/>
              </w:rPr>
            </w:pPr>
            <w:r w:rsidRPr="00AA21A4">
              <w:rPr>
                <w:rFonts w:ascii="Arial" w:hAnsi="Arial"/>
                <w:i/>
                <w:iCs/>
                <w:sz w:val="24"/>
                <w:szCs w:val="24"/>
                <w:lang w:val="lt-LT"/>
              </w:rPr>
              <w:t>[Užpildyta deklaracija pagal specialiųjų pirkimo sąlygų 8 priede pateiktą formą]</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78743D" w:rsidRDefault="008444C9" w:rsidP="003C57D9">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32E4A6DB" w14:textId="77777777" w:rsidR="008444C9" w:rsidRPr="0078743D" w:rsidRDefault="008444C9" w:rsidP="003C57D9">
            <w:pPr>
              <w:jc w:val="both"/>
              <w:rPr>
                <w:rFonts w:ascii="Arial" w:hAnsi="Arial"/>
                <w:i/>
                <w:iCs/>
                <w:sz w:val="24"/>
                <w:szCs w:val="24"/>
                <w:lang w:val="lt-LT"/>
              </w:rPr>
            </w:pPr>
          </w:p>
        </w:tc>
      </w:tr>
      <w:tr w:rsidR="008444C9" w:rsidRPr="0078743D" w14:paraId="1021490F" w14:textId="77777777" w:rsidTr="00993CA3">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78743D"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24DA527D" w:rsidR="008444C9" w:rsidRPr="0078743D" w:rsidRDefault="00724D75" w:rsidP="003C57D9">
            <w:pPr>
              <w:jc w:val="both"/>
              <w:rPr>
                <w:rFonts w:ascii="Arial" w:hAnsi="Arial"/>
                <w:sz w:val="24"/>
                <w:szCs w:val="24"/>
                <w:lang w:val="lt-LT"/>
              </w:rPr>
            </w:pPr>
            <w:r w:rsidRPr="00724D75">
              <w:rPr>
                <w:rFonts w:ascii="Arial" w:hAnsi="Arial"/>
                <w:sz w:val="24"/>
                <w:szCs w:val="24"/>
                <w:lang w:val="lt-LT"/>
              </w:rPr>
              <w:t>[Užpildyta deklaracija pagal specialiųjų pirkimo sąlygų 9 priede pateiktą formą]</w:t>
            </w: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78743D" w:rsidRDefault="008444C9" w:rsidP="003C57D9">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4FD7428F" w14:textId="77777777" w:rsidR="008444C9" w:rsidRPr="0078743D" w:rsidRDefault="008444C9" w:rsidP="003C57D9">
            <w:pPr>
              <w:jc w:val="both"/>
              <w:rPr>
                <w:rFonts w:ascii="Arial" w:hAnsi="Arial"/>
                <w:sz w:val="24"/>
                <w:szCs w:val="24"/>
                <w:lang w:val="lt-LT"/>
              </w:rPr>
            </w:pPr>
          </w:p>
        </w:tc>
      </w:tr>
      <w:tr w:rsidR="008444C9" w:rsidRPr="0078743D" w14:paraId="7113687B" w14:textId="77777777" w:rsidTr="00993CA3">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78743D"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78743D" w:rsidRDefault="008444C9" w:rsidP="003C57D9">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78743D" w:rsidRDefault="008444C9" w:rsidP="003C57D9">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37025F6B" w14:textId="77777777" w:rsidR="008444C9" w:rsidRPr="0078743D" w:rsidRDefault="008444C9" w:rsidP="003C57D9">
            <w:pPr>
              <w:jc w:val="both"/>
              <w:rPr>
                <w:rFonts w:ascii="Arial" w:hAnsi="Arial"/>
                <w:sz w:val="24"/>
                <w:szCs w:val="24"/>
                <w:lang w:val="lt-LT"/>
              </w:rPr>
            </w:pPr>
          </w:p>
        </w:tc>
      </w:tr>
    </w:tbl>
    <w:p w14:paraId="77696D8C" w14:textId="77777777" w:rsidR="00F71ADD" w:rsidRPr="0078743D" w:rsidRDefault="00F71ADD" w:rsidP="00F71ADD">
      <w:pPr>
        <w:spacing w:after="0" w:line="240" w:lineRule="auto"/>
        <w:ind w:firstLine="567"/>
        <w:jc w:val="both"/>
        <w:rPr>
          <w:rFonts w:ascii="Arial" w:eastAsia="Calibri" w:hAnsi="Arial" w:cs="Arial"/>
          <w:sz w:val="24"/>
          <w:szCs w:val="24"/>
          <w:lang w:eastAsia="en-US"/>
        </w:rPr>
      </w:pPr>
      <w:r w:rsidRPr="0078743D">
        <w:rPr>
          <w:rFonts w:ascii="Arial" w:eastAsia="Calibri" w:hAnsi="Arial" w:cs="Arial"/>
          <w:sz w:val="24"/>
          <w:szCs w:val="24"/>
          <w:lang w:eastAsia="en-US"/>
        </w:rPr>
        <w:t>Pastabos:</w:t>
      </w:r>
    </w:p>
    <w:p w14:paraId="229C999C" w14:textId="77777777" w:rsidR="00F71ADD" w:rsidRPr="0078743D" w:rsidRDefault="00F71ADD" w:rsidP="00F71ADD">
      <w:pPr>
        <w:spacing w:after="0" w:line="240" w:lineRule="auto"/>
        <w:ind w:firstLine="567"/>
        <w:jc w:val="both"/>
        <w:rPr>
          <w:rFonts w:ascii="Arial" w:eastAsia="Calibri" w:hAnsi="Arial" w:cs="Arial"/>
          <w:sz w:val="24"/>
          <w:szCs w:val="24"/>
          <w:lang w:eastAsia="en-US"/>
        </w:rPr>
      </w:pPr>
      <w:r w:rsidRPr="0078743D">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78743D" w:rsidRDefault="00F71ADD" w:rsidP="00F71ADD">
      <w:pPr>
        <w:spacing w:after="0" w:line="240" w:lineRule="auto"/>
        <w:ind w:firstLine="567"/>
        <w:jc w:val="both"/>
        <w:rPr>
          <w:rFonts w:ascii="Arial" w:eastAsia="Calibri" w:hAnsi="Arial" w:cs="Arial"/>
          <w:sz w:val="24"/>
          <w:szCs w:val="24"/>
          <w:lang w:eastAsia="en-US"/>
        </w:rPr>
      </w:pPr>
      <w:r w:rsidRPr="0078743D">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78743D" w:rsidRDefault="00F71ADD" w:rsidP="00F71ADD">
      <w:pPr>
        <w:spacing w:after="0" w:line="240" w:lineRule="auto"/>
        <w:ind w:firstLine="567"/>
        <w:jc w:val="both"/>
        <w:rPr>
          <w:rFonts w:ascii="Arial" w:eastAsia="Calibri" w:hAnsi="Arial" w:cs="Arial"/>
          <w:sz w:val="24"/>
          <w:szCs w:val="24"/>
          <w:lang w:eastAsia="en-US"/>
        </w:rPr>
      </w:pPr>
      <w:r w:rsidRPr="0078743D">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78743D"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78743D" w:rsidRDefault="00F71ADD" w:rsidP="00F71ADD">
      <w:pPr>
        <w:autoSpaceDN w:val="0"/>
        <w:spacing w:after="0" w:line="240" w:lineRule="auto"/>
        <w:ind w:firstLine="567"/>
        <w:rPr>
          <w:rFonts w:ascii="Arial" w:eastAsia="Times New Roman" w:hAnsi="Arial" w:cs="Arial"/>
          <w:sz w:val="24"/>
          <w:szCs w:val="24"/>
        </w:rPr>
      </w:pPr>
      <w:r w:rsidRPr="0078743D">
        <w:rPr>
          <w:rFonts w:ascii="Arial" w:hAnsi="Arial" w:cs="Arial"/>
          <w:sz w:val="24"/>
          <w:szCs w:val="24"/>
        </w:rPr>
        <w:t>Užtikrindami pasiūlymo galiojimą pateikiame _________________________________</w:t>
      </w:r>
    </w:p>
    <w:p w14:paraId="0C1CF645" w14:textId="1841E6D4" w:rsidR="00F71ADD" w:rsidRPr="0078743D" w:rsidRDefault="00F71ADD" w:rsidP="00993CA3">
      <w:pPr>
        <w:autoSpaceDN w:val="0"/>
        <w:spacing w:after="0" w:line="240" w:lineRule="auto"/>
        <w:ind w:firstLine="3686"/>
        <w:jc w:val="center"/>
        <w:rPr>
          <w:rFonts w:ascii="Arial" w:hAnsi="Arial" w:cs="Arial"/>
          <w:sz w:val="24"/>
          <w:szCs w:val="24"/>
        </w:rPr>
      </w:pPr>
      <w:r w:rsidRPr="0078743D">
        <w:rPr>
          <w:rFonts w:ascii="Arial" w:hAnsi="Arial" w:cs="Arial"/>
          <w:i/>
          <w:sz w:val="24"/>
          <w:szCs w:val="24"/>
        </w:rPr>
        <w:lastRenderedPageBreak/>
        <w:t>(nurodyti užtikrinimo būdą, dydį, dokumentus ir garantą</w:t>
      </w:r>
      <w:r w:rsidR="00315376">
        <w:rPr>
          <w:rFonts w:ascii="Arial" w:hAnsi="Arial" w:cs="Arial"/>
          <w:i/>
          <w:sz w:val="24"/>
          <w:szCs w:val="24"/>
        </w:rPr>
        <w:t>, jei taikoma</w:t>
      </w:r>
      <w:r w:rsidR="00993CA3" w:rsidRPr="0078743D">
        <w:rPr>
          <w:rFonts w:ascii="Arial" w:hAnsi="Arial" w:cs="Arial"/>
          <w:i/>
          <w:sz w:val="24"/>
          <w:szCs w:val="24"/>
        </w:rPr>
        <w:t>)</w:t>
      </w:r>
    </w:p>
    <w:p w14:paraId="4E206326" w14:textId="77777777" w:rsidR="00F71ADD" w:rsidRPr="0078743D" w:rsidRDefault="00F71ADD" w:rsidP="00F71ADD">
      <w:pPr>
        <w:spacing w:after="0" w:line="240" w:lineRule="auto"/>
        <w:ind w:firstLine="567"/>
        <w:rPr>
          <w:rFonts w:ascii="Arial" w:eastAsia="Calibri" w:hAnsi="Arial" w:cs="Arial"/>
          <w:sz w:val="24"/>
          <w:szCs w:val="24"/>
          <w:lang w:eastAsia="en-US"/>
        </w:rPr>
      </w:pPr>
    </w:p>
    <w:p w14:paraId="4B88777B" w14:textId="0A296A98" w:rsidR="00F71ADD" w:rsidRDefault="00F71ADD" w:rsidP="0068433B">
      <w:pPr>
        <w:keepNext/>
        <w:spacing w:after="0" w:line="240" w:lineRule="auto"/>
        <w:ind w:firstLine="567"/>
        <w:rPr>
          <w:rFonts w:ascii="Arial" w:eastAsia="Calibri" w:hAnsi="Arial" w:cs="Arial"/>
          <w:b/>
          <w:bCs/>
          <w:sz w:val="24"/>
          <w:szCs w:val="24"/>
          <w:lang w:eastAsia="en-US"/>
        </w:rPr>
      </w:pPr>
      <w:r w:rsidRPr="0078743D">
        <w:rPr>
          <w:rFonts w:ascii="Arial" w:eastAsia="Calibri" w:hAnsi="Arial" w:cs="Arial"/>
          <w:b/>
          <w:bCs/>
          <w:sz w:val="24"/>
          <w:szCs w:val="24"/>
          <w:lang w:eastAsia="en-US"/>
        </w:rPr>
        <w:t>Pasirašydamas šį pasiūlymą, tvirtinu, kad:</w:t>
      </w:r>
    </w:p>
    <w:p w14:paraId="77288C59" w14:textId="77777777" w:rsidR="00724D75" w:rsidRPr="0078743D" w:rsidRDefault="00724D75" w:rsidP="0068433B">
      <w:pPr>
        <w:keepNext/>
        <w:spacing w:after="0" w:line="240" w:lineRule="auto"/>
        <w:ind w:firstLine="567"/>
        <w:rPr>
          <w:rFonts w:ascii="Arial" w:eastAsia="Calibri" w:hAnsi="Arial" w:cs="Arial"/>
          <w:b/>
          <w:bCs/>
          <w:sz w:val="24"/>
          <w:szCs w:val="24"/>
          <w:lang w:eastAsia="en-US"/>
        </w:rPr>
      </w:pPr>
    </w:p>
    <w:p w14:paraId="4D5C78E2" w14:textId="77777777" w:rsidR="00F71ADD" w:rsidRPr="0078743D" w:rsidRDefault="00F71ADD" w:rsidP="0068433B">
      <w:pPr>
        <w:keepNext/>
        <w:spacing w:after="0" w:line="240" w:lineRule="auto"/>
        <w:ind w:firstLine="567"/>
        <w:jc w:val="both"/>
        <w:rPr>
          <w:rFonts w:ascii="Arial" w:eastAsia="Calibri" w:hAnsi="Arial" w:cs="Arial"/>
          <w:sz w:val="24"/>
          <w:szCs w:val="24"/>
          <w:lang w:eastAsia="en-US"/>
        </w:rPr>
      </w:pPr>
      <w:r w:rsidRPr="0078743D">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78743D" w:rsidRDefault="00F71ADD" w:rsidP="00F71ADD">
      <w:pPr>
        <w:spacing w:after="0" w:line="240" w:lineRule="auto"/>
        <w:ind w:firstLine="567"/>
        <w:jc w:val="both"/>
        <w:rPr>
          <w:rFonts w:ascii="Arial" w:eastAsia="Calibri" w:hAnsi="Arial" w:cs="Arial"/>
          <w:sz w:val="24"/>
          <w:szCs w:val="24"/>
          <w:lang w:eastAsia="en-US"/>
        </w:rPr>
      </w:pPr>
      <w:r w:rsidRPr="0078743D">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78743D" w:rsidRDefault="00F71ADD" w:rsidP="00F71ADD">
      <w:pPr>
        <w:spacing w:after="0" w:line="240" w:lineRule="auto"/>
        <w:ind w:firstLine="567"/>
        <w:jc w:val="both"/>
        <w:rPr>
          <w:rFonts w:ascii="Arial" w:eastAsia="Calibri" w:hAnsi="Arial" w:cs="Arial"/>
          <w:sz w:val="24"/>
          <w:szCs w:val="24"/>
          <w:lang w:eastAsia="en-US"/>
        </w:rPr>
      </w:pPr>
      <w:r w:rsidRPr="0078743D">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78743D" w:rsidRDefault="00F71ADD" w:rsidP="00F71ADD">
      <w:pPr>
        <w:spacing w:after="0" w:line="240" w:lineRule="auto"/>
        <w:ind w:firstLine="567"/>
        <w:jc w:val="both"/>
        <w:rPr>
          <w:rFonts w:ascii="Arial" w:eastAsia="Calibri" w:hAnsi="Arial" w:cs="Arial"/>
          <w:sz w:val="24"/>
          <w:szCs w:val="24"/>
          <w:lang w:eastAsia="en-US"/>
        </w:rPr>
      </w:pPr>
      <w:r w:rsidRPr="0078743D">
        <w:rPr>
          <w:rFonts w:ascii="Arial" w:eastAsia="Calibri" w:hAnsi="Arial" w:cs="Arial"/>
          <w:sz w:val="24"/>
          <w:szCs w:val="24"/>
          <w:lang w:eastAsia="en-US"/>
        </w:rPr>
        <w:t>4. Dokumentų skaitmeninės kopijos ir elektroninėmis priemonėmis pateikti duomenys yra tikri.</w:t>
      </w:r>
    </w:p>
    <w:p w14:paraId="020E6023" w14:textId="77777777" w:rsidR="00724D75" w:rsidRDefault="00F71ADD" w:rsidP="00724D75">
      <w:pPr>
        <w:tabs>
          <w:tab w:val="left" w:pos="1560"/>
        </w:tabs>
        <w:spacing w:after="0" w:line="240" w:lineRule="auto"/>
        <w:ind w:firstLine="567"/>
        <w:jc w:val="both"/>
        <w:rPr>
          <w:rFonts w:ascii="Arial" w:eastAsia="Calibri" w:hAnsi="Arial" w:cs="Arial"/>
          <w:color w:val="000000" w:themeColor="text1"/>
          <w:sz w:val="24"/>
          <w:szCs w:val="24"/>
          <w:lang w:eastAsia="en-US"/>
        </w:rPr>
      </w:pPr>
      <w:r w:rsidRPr="0078743D">
        <w:rPr>
          <w:rFonts w:ascii="Arial" w:eastAsia="Calibri" w:hAnsi="Arial" w:cs="Arial"/>
          <w:sz w:val="24"/>
          <w:szCs w:val="24"/>
          <w:lang w:eastAsia="en-US"/>
        </w:rPr>
        <w:t>5.</w:t>
      </w:r>
      <w:r w:rsidRPr="0078743D">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bookmarkEnd w:id="63"/>
    </w:p>
    <w:p w14:paraId="738EDC7B" w14:textId="77777777" w:rsidR="00724D75" w:rsidRDefault="00993CA3" w:rsidP="00724D75">
      <w:pPr>
        <w:tabs>
          <w:tab w:val="left" w:pos="1560"/>
        </w:tabs>
        <w:spacing w:after="0" w:line="240" w:lineRule="auto"/>
        <w:ind w:firstLine="567"/>
        <w:jc w:val="both"/>
        <w:rPr>
          <w:rFonts w:ascii="Arial" w:eastAsia="Calibri" w:hAnsi="Arial" w:cs="Arial"/>
          <w:color w:val="000000" w:themeColor="text1"/>
          <w:sz w:val="24"/>
          <w:szCs w:val="24"/>
          <w:lang w:eastAsia="en-US"/>
        </w:rPr>
      </w:pPr>
      <w:r w:rsidRPr="0078743D">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565770CA" w:rsidR="00F71ADD" w:rsidRPr="0078743D" w:rsidRDefault="00993CA3" w:rsidP="00724D75">
      <w:pPr>
        <w:tabs>
          <w:tab w:val="left" w:pos="1560"/>
        </w:tabs>
        <w:spacing w:after="0" w:line="240" w:lineRule="auto"/>
        <w:ind w:firstLine="567"/>
        <w:jc w:val="both"/>
        <w:rPr>
          <w:rFonts w:ascii="Arial" w:eastAsia="Calibri" w:hAnsi="Arial" w:cs="Arial"/>
          <w:color w:val="000000" w:themeColor="text1"/>
          <w:sz w:val="24"/>
          <w:szCs w:val="24"/>
          <w:lang w:eastAsia="en-US"/>
        </w:rPr>
      </w:pPr>
      <w:r w:rsidRPr="0078743D">
        <w:rPr>
          <w:rFonts w:ascii="Arial" w:eastAsia="Calibri" w:hAnsi="Arial" w:cs="Arial"/>
          <w:color w:val="000000" w:themeColor="text1"/>
          <w:sz w:val="24"/>
          <w:szCs w:val="24"/>
          <w:lang w:eastAsia="en-US"/>
        </w:rPr>
        <w:t xml:space="preserve">7. </w:t>
      </w:r>
      <w:r w:rsidRPr="0078743D">
        <w:rPr>
          <w:rFonts w:ascii="Arial" w:eastAsia="Calibri" w:hAnsi="Arial" w:cs="Arial"/>
          <w:sz w:val="24"/>
          <w:szCs w:val="24"/>
          <w:lang w:eastAsia="en-US"/>
        </w:rPr>
        <w:t>Pasiūlymas galioja iki termino, nustatyto pirkimo dokumentuose.</w:t>
      </w:r>
    </w:p>
    <w:p w14:paraId="4D9EF7C7" w14:textId="77777777" w:rsidR="00F71ADD" w:rsidRPr="0078743D"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F71ADD" w:rsidRPr="0078743D" w14:paraId="323940D3" w14:textId="77777777" w:rsidTr="003C57D9">
        <w:tc>
          <w:tcPr>
            <w:tcW w:w="1484" w:type="pct"/>
            <w:tcBorders>
              <w:bottom w:val="single" w:sz="4" w:space="0" w:color="auto"/>
            </w:tcBorders>
          </w:tcPr>
          <w:p w14:paraId="66947EE2" w14:textId="77777777" w:rsidR="00F71ADD" w:rsidRPr="0078743D" w:rsidRDefault="00F71ADD" w:rsidP="003C57D9">
            <w:pPr>
              <w:rPr>
                <w:rFonts w:ascii="Arial" w:hAnsi="Arial" w:cs="Arial"/>
                <w:sz w:val="24"/>
                <w:szCs w:val="24"/>
              </w:rPr>
            </w:pPr>
          </w:p>
        </w:tc>
        <w:tc>
          <w:tcPr>
            <w:tcW w:w="517" w:type="pct"/>
          </w:tcPr>
          <w:p w14:paraId="69D48C06" w14:textId="77777777" w:rsidR="00F71ADD" w:rsidRPr="0078743D"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78743D" w:rsidRDefault="00F71ADD" w:rsidP="003C57D9">
            <w:pPr>
              <w:rPr>
                <w:rFonts w:ascii="Arial" w:hAnsi="Arial" w:cs="Arial"/>
                <w:sz w:val="24"/>
                <w:szCs w:val="24"/>
              </w:rPr>
            </w:pPr>
          </w:p>
        </w:tc>
        <w:tc>
          <w:tcPr>
            <w:tcW w:w="517" w:type="pct"/>
          </w:tcPr>
          <w:p w14:paraId="762B1F8A" w14:textId="77777777" w:rsidR="00F71ADD" w:rsidRPr="0078743D"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78743D" w:rsidRDefault="00F71ADD" w:rsidP="003C57D9">
            <w:pPr>
              <w:rPr>
                <w:rFonts w:ascii="Arial" w:hAnsi="Arial" w:cs="Arial"/>
                <w:sz w:val="24"/>
                <w:szCs w:val="24"/>
              </w:rPr>
            </w:pPr>
          </w:p>
        </w:tc>
      </w:tr>
      <w:tr w:rsidR="00F71ADD" w:rsidRPr="0078743D" w14:paraId="188A55BF" w14:textId="77777777" w:rsidTr="003C57D9">
        <w:tc>
          <w:tcPr>
            <w:tcW w:w="1484" w:type="pct"/>
            <w:tcBorders>
              <w:top w:val="single" w:sz="4" w:space="0" w:color="auto"/>
            </w:tcBorders>
          </w:tcPr>
          <w:p w14:paraId="5978AB9A" w14:textId="77777777" w:rsidR="00F71ADD" w:rsidRPr="0078743D" w:rsidRDefault="00F71ADD" w:rsidP="003C57D9">
            <w:pPr>
              <w:jc w:val="center"/>
              <w:rPr>
                <w:rFonts w:ascii="Arial" w:hAnsi="Arial" w:cs="Arial"/>
                <w:i/>
                <w:iCs/>
              </w:rPr>
            </w:pPr>
            <w:r w:rsidRPr="0078743D">
              <w:rPr>
                <w:rFonts w:ascii="Arial" w:hAnsi="Arial" w:cs="Arial"/>
                <w:i/>
                <w:iCs/>
              </w:rPr>
              <w:t>(tiekėjo arba jo įgalioto asmens pareigų pavadinimas)</w:t>
            </w:r>
          </w:p>
        </w:tc>
        <w:tc>
          <w:tcPr>
            <w:tcW w:w="517" w:type="pct"/>
          </w:tcPr>
          <w:p w14:paraId="055C21B1" w14:textId="77777777" w:rsidR="00F71ADD" w:rsidRPr="0078743D"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78743D" w:rsidRDefault="00F71ADD" w:rsidP="003C57D9">
            <w:pPr>
              <w:jc w:val="center"/>
              <w:rPr>
                <w:rFonts w:ascii="Arial" w:hAnsi="Arial" w:cs="Arial"/>
                <w:i/>
                <w:iCs/>
              </w:rPr>
            </w:pPr>
            <w:r w:rsidRPr="0078743D">
              <w:rPr>
                <w:rFonts w:ascii="Arial" w:hAnsi="Arial" w:cs="Arial"/>
                <w:i/>
                <w:iCs/>
              </w:rPr>
              <w:t>(parašas)</w:t>
            </w:r>
          </w:p>
        </w:tc>
        <w:tc>
          <w:tcPr>
            <w:tcW w:w="517" w:type="pct"/>
          </w:tcPr>
          <w:p w14:paraId="263F6330" w14:textId="77777777" w:rsidR="00F71ADD" w:rsidRPr="0078743D"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78743D" w:rsidRDefault="00F71ADD" w:rsidP="003C57D9">
            <w:pPr>
              <w:jc w:val="center"/>
              <w:rPr>
                <w:rFonts w:ascii="Arial" w:hAnsi="Arial" w:cs="Arial"/>
                <w:i/>
                <w:iCs/>
              </w:rPr>
            </w:pPr>
            <w:r w:rsidRPr="0078743D">
              <w:rPr>
                <w:rFonts w:ascii="Arial" w:hAnsi="Arial" w:cs="Arial"/>
                <w:i/>
                <w:iCs/>
              </w:rPr>
              <w:t>(vardas ir pavardė)</w:t>
            </w:r>
          </w:p>
        </w:tc>
      </w:tr>
    </w:tbl>
    <w:p w14:paraId="0E0851FD" w14:textId="77777777" w:rsidR="00F71ADD" w:rsidRPr="0078743D" w:rsidRDefault="00F71ADD" w:rsidP="00F71ADD">
      <w:pPr>
        <w:jc w:val="center"/>
        <w:rPr>
          <w:rFonts w:ascii="Arial" w:hAnsi="Arial" w:cs="Arial"/>
          <w:smallCaps/>
          <w:sz w:val="24"/>
          <w:szCs w:val="24"/>
        </w:rPr>
      </w:pPr>
      <w:r w:rsidRPr="0078743D">
        <w:rPr>
          <w:rFonts w:ascii="Arial" w:hAnsi="Arial" w:cs="Arial"/>
          <w:smallCaps/>
          <w:sz w:val="24"/>
          <w:szCs w:val="24"/>
        </w:rPr>
        <w:t>______________</w:t>
      </w:r>
    </w:p>
    <w:p w14:paraId="4107525B" w14:textId="123FCED1" w:rsidR="003E1B8D" w:rsidRPr="0078743D" w:rsidRDefault="003E1B8D" w:rsidP="00E8359A">
      <w:pPr>
        <w:rPr>
          <w:rFonts w:ascii="Arial" w:eastAsia="Calibri" w:hAnsi="Arial" w:cs="Arial"/>
          <w:sz w:val="24"/>
          <w:szCs w:val="24"/>
        </w:rPr>
      </w:pPr>
      <w:r w:rsidRPr="0078743D">
        <w:rPr>
          <w:rFonts w:ascii="Arial" w:eastAsia="Calibri" w:hAnsi="Arial" w:cs="Arial"/>
          <w:sz w:val="24"/>
          <w:szCs w:val="24"/>
        </w:rPr>
        <w:br w:type="page"/>
      </w:r>
    </w:p>
    <w:p w14:paraId="49D04CFD" w14:textId="7FA5C92D" w:rsidR="00535AB0" w:rsidRPr="0078743D" w:rsidRDefault="008D704D" w:rsidP="00E8359A">
      <w:pPr>
        <w:spacing w:after="0"/>
        <w:jc w:val="right"/>
        <w:rPr>
          <w:rFonts w:ascii="Arial" w:eastAsia="Calibri" w:hAnsi="Arial" w:cs="Arial"/>
          <w:sz w:val="24"/>
          <w:szCs w:val="24"/>
        </w:rPr>
      </w:pPr>
      <w:bookmarkStart w:id="64" w:name="_Ref39484039"/>
      <w:bookmarkStart w:id="65" w:name="_Ref40278562"/>
      <w:bookmarkStart w:id="66" w:name="_Toc126333945"/>
      <w:r w:rsidRPr="0078743D">
        <w:rPr>
          <w:rFonts w:ascii="Arial" w:eastAsia="Calibri" w:hAnsi="Arial" w:cs="Arial"/>
          <w:sz w:val="24"/>
          <w:szCs w:val="24"/>
        </w:rPr>
        <w:lastRenderedPageBreak/>
        <w:t xml:space="preserve">Pirkimo sąlygų </w:t>
      </w:r>
      <w:r w:rsidR="00535AB0" w:rsidRPr="0078743D">
        <w:rPr>
          <w:rFonts w:ascii="Arial" w:eastAsia="Calibri" w:hAnsi="Arial" w:cs="Arial"/>
          <w:sz w:val="24"/>
          <w:szCs w:val="24"/>
        </w:rPr>
        <w:t>7</w:t>
      </w:r>
      <w:r w:rsidRPr="0078743D">
        <w:rPr>
          <w:rFonts w:ascii="Arial" w:eastAsia="Calibri" w:hAnsi="Arial" w:cs="Arial"/>
          <w:sz w:val="24"/>
          <w:szCs w:val="24"/>
        </w:rPr>
        <w:t xml:space="preserve"> priedas </w:t>
      </w:r>
    </w:p>
    <w:p w14:paraId="3D8CCDF3" w14:textId="647A7B12" w:rsidR="008D704D" w:rsidRPr="0078743D" w:rsidRDefault="008D704D" w:rsidP="00E8359A">
      <w:pPr>
        <w:spacing w:after="0"/>
        <w:jc w:val="right"/>
        <w:rPr>
          <w:rFonts w:ascii="Arial" w:hAnsi="Arial" w:cs="Arial"/>
          <w:b/>
          <w:bCs/>
          <w:smallCaps/>
          <w:sz w:val="24"/>
          <w:szCs w:val="24"/>
        </w:rPr>
      </w:pPr>
      <w:r w:rsidRPr="0078743D">
        <w:rPr>
          <w:rFonts w:ascii="Arial" w:eastAsia="Calibri" w:hAnsi="Arial" w:cs="Arial"/>
          <w:sz w:val="24"/>
          <w:szCs w:val="24"/>
        </w:rPr>
        <w:t>„Pasiūlymų vertinimo kriterijai ir sąlygos“</w:t>
      </w:r>
      <w:bookmarkEnd w:id="64"/>
      <w:bookmarkEnd w:id="65"/>
      <w:bookmarkEnd w:id="66"/>
    </w:p>
    <w:p w14:paraId="6A0BFF9D" w14:textId="77777777" w:rsidR="00FE3D7C" w:rsidRPr="0078743D" w:rsidRDefault="00FE3D7C" w:rsidP="00E8359A">
      <w:pPr>
        <w:spacing w:after="0"/>
        <w:jc w:val="center"/>
        <w:rPr>
          <w:rFonts w:ascii="Arial" w:hAnsi="Arial" w:cs="Arial"/>
          <w:b/>
          <w:sz w:val="24"/>
          <w:szCs w:val="24"/>
        </w:rPr>
      </w:pPr>
    </w:p>
    <w:p w14:paraId="626DEF09" w14:textId="1390093D" w:rsidR="001675A7" w:rsidRPr="0078743D" w:rsidRDefault="001675A7" w:rsidP="00E8359A">
      <w:pPr>
        <w:spacing w:after="0"/>
        <w:jc w:val="center"/>
        <w:rPr>
          <w:rFonts w:ascii="Arial" w:hAnsi="Arial" w:cs="Arial"/>
          <w:b/>
          <w:bCs/>
          <w:sz w:val="24"/>
          <w:szCs w:val="24"/>
        </w:rPr>
      </w:pPr>
      <w:r w:rsidRPr="0078743D">
        <w:rPr>
          <w:rFonts w:ascii="Arial" w:hAnsi="Arial" w:cs="Arial"/>
          <w:b/>
          <w:bCs/>
          <w:sz w:val="24"/>
          <w:szCs w:val="24"/>
        </w:rPr>
        <w:t>PASIŪLYMŲ VERTINIMO KRITERIJAI IR SĄLYGOS</w:t>
      </w:r>
    </w:p>
    <w:p w14:paraId="2F887666" w14:textId="44B8E6D8" w:rsidR="00535AB0" w:rsidRPr="0078743D" w:rsidRDefault="00535AB0" w:rsidP="004E720A">
      <w:pPr>
        <w:spacing w:after="0"/>
        <w:rPr>
          <w:rFonts w:ascii="Arial" w:hAnsi="Arial" w:cs="Arial"/>
          <w:b/>
          <w:bCs/>
          <w:sz w:val="24"/>
          <w:szCs w:val="24"/>
        </w:rPr>
      </w:pPr>
    </w:p>
    <w:p w14:paraId="0962128A" w14:textId="77777777" w:rsidR="006A4223" w:rsidRPr="00F81168" w:rsidRDefault="006A4223" w:rsidP="00D01EB6">
      <w:pPr>
        <w:pStyle w:val="Sraopastraipa"/>
        <w:numPr>
          <w:ilvl w:val="0"/>
          <w:numId w:val="9"/>
        </w:numPr>
        <w:spacing w:after="0"/>
        <w:jc w:val="both"/>
        <w:rPr>
          <w:rFonts w:ascii="Arial" w:hAnsi="Arial" w:cs="Arial"/>
          <w:sz w:val="24"/>
          <w:szCs w:val="24"/>
        </w:rPr>
      </w:pPr>
      <w:r w:rsidRPr="00F81168">
        <w:rPr>
          <w:rFonts w:ascii="Arial" w:hAnsi="Arial" w:cs="Arial"/>
          <w:sz w:val="24"/>
          <w:szCs w:val="24"/>
        </w:rPr>
        <w:t xml:space="preserve">Šiame pirkime ekonomiškai naudingiausias pasiūlymas yra išrenkamas pagal kainą, kuri turi būti apskaičiuota ir nurodyta taip, kaip reikalaujama specialiųjų pirkimo sąlygų 6 priede „Pasiūlymo forma“. Laimėjusiu skiriamas mažiausią kainą pasiūlęs dalyvis. </w:t>
      </w:r>
    </w:p>
    <w:p w14:paraId="126DDB21" w14:textId="77777777" w:rsidR="006A4223" w:rsidRPr="005E79FB" w:rsidRDefault="006A4223" w:rsidP="00D01EB6">
      <w:pPr>
        <w:pStyle w:val="Sraopastraipa"/>
        <w:numPr>
          <w:ilvl w:val="0"/>
          <w:numId w:val="9"/>
        </w:numPr>
        <w:spacing w:after="0"/>
        <w:jc w:val="both"/>
        <w:rPr>
          <w:rFonts w:ascii="Arial" w:hAnsi="Arial" w:cs="Arial"/>
          <w:sz w:val="24"/>
          <w:szCs w:val="24"/>
        </w:rPr>
      </w:pPr>
      <w:r w:rsidRPr="005E79FB">
        <w:rPr>
          <w:rFonts w:ascii="Arial" w:hAnsi="Arial" w:cs="Arial"/>
          <w:sz w:val="24"/>
          <w:szCs w:val="24"/>
        </w:rPr>
        <w:t>Pasiūlymuose nurodytos kainos vertinamos eurais.</w:t>
      </w:r>
    </w:p>
    <w:p w14:paraId="05695880" w14:textId="77777777" w:rsidR="006A4223" w:rsidRDefault="006A4223" w:rsidP="006A4223">
      <w:pPr>
        <w:spacing w:after="0"/>
        <w:jc w:val="both"/>
        <w:rPr>
          <w:rFonts w:ascii="Arial" w:hAnsi="Arial" w:cs="Arial"/>
          <w:b/>
          <w:bCs/>
          <w:smallCaps/>
          <w:sz w:val="24"/>
          <w:szCs w:val="24"/>
        </w:rPr>
      </w:pPr>
    </w:p>
    <w:p w14:paraId="74C374BB" w14:textId="77777777" w:rsidR="006A4223" w:rsidRPr="006A4223" w:rsidRDefault="006A4223" w:rsidP="006A4223">
      <w:pPr>
        <w:spacing w:after="0"/>
        <w:jc w:val="both"/>
        <w:rPr>
          <w:rFonts w:ascii="Arial" w:hAnsi="Arial" w:cs="Arial"/>
          <w:b/>
          <w:bCs/>
          <w:smallCaps/>
          <w:sz w:val="24"/>
          <w:szCs w:val="24"/>
        </w:rPr>
      </w:pPr>
    </w:p>
    <w:p w14:paraId="0EE920F4" w14:textId="5850A5F6" w:rsidR="00A4599F" w:rsidRPr="0078743D" w:rsidRDefault="0099279D" w:rsidP="00EF6934">
      <w:pPr>
        <w:pStyle w:val="Sraopastraipa"/>
        <w:spacing w:after="0"/>
        <w:ind w:left="710"/>
        <w:jc w:val="center"/>
        <w:rPr>
          <w:rFonts w:ascii="Arial" w:hAnsi="Arial" w:cs="Arial"/>
          <w:b/>
          <w:bCs/>
          <w:smallCaps/>
          <w:sz w:val="24"/>
          <w:szCs w:val="24"/>
        </w:rPr>
      </w:pPr>
      <w:r w:rsidRPr="0078743D">
        <w:rPr>
          <w:rFonts w:ascii="Times New Roman" w:hAnsi="Times New Roman" w:cs="Times New Roman"/>
          <w:b/>
          <w:bCs/>
          <w:smallCaps/>
          <w:sz w:val="24"/>
          <w:szCs w:val="24"/>
        </w:rPr>
        <w:t>_____________</w:t>
      </w:r>
      <w:r w:rsidR="00A4599F" w:rsidRPr="0078743D">
        <w:rPr>
          <w:rFonts w:ascii="Arial" w:hAnsi="Arial" w:cs="Arial"/>
          <w:b/>
          <w:bCs/>
          <w:smallCaps/>
          <w:sz w:val="24"/>
          <w:szCs w:val="24"/>
        </w:rPr>
        <w:br w:type="page"/>
      </w:r>
    </w:p>
    <w:p w14:paraId="684A2578" w14:textId="77777777" w:rsidR="00AE3F95" w:rsidRPr="00027270" w:rsidRDefault="00AE3F95" w:rsidP="00AE3F95">
      <w:pPr>
        <w:pStyle w:val="Antrat2"/>
        <w:keepNext w:val="0"/>
        <w:keepLines w:val="0"/>
        <w:spacing w:before="0" w:line="276" w:lineRule="auto"/>
        <w:ind w:left="2694"/>
        <w:jc w:val="right"/>
        <w:rPr>
          <w:rFonts w:ascii="Arial" w:hAnsi="Arial" w:cs="Arial"/>
          <w:color w:val="auto"/>
          <w:sz w:val="24"/>
          <w:szCs w:val="24"/>
        </w:rPr>
      </w:pPr>
      <w:r w:rsidRPr="00027270">
        <w:rPr>
          <w:rFonts w:ascii="Arial" w:hAnsi="Arial" w:cs="Arial"/>
          <w:color w:val="auto"/>
          <w:sz w:val="24"/>
          <w:szCs w:val="24"/>
        </w:rPr>
        <w:lastRenderedPageBreak/>
        <w:t>Pirkimo sąlygų 8 priedas „Tiekėjo deklaracija dėl atitikties Reglamento nuostatoms“</w:t>
      </w:r>
    </w:p>
    <w:p w14:paraId="7F8C69F2" w14:textId="77777777" w:rsidR="00AE3F95" w:rsidRPr="00027270" w:rsidRDefault="00AE3F95" w:rsidP="00AE3F95">
      <w:pPr>
        <w:spacing w:after="0" w:line="240" w:lineRule="auto"/>
        <w:ind w:left="6480"/>
        <w:rPr>
          <w:rFonts w:ascii="Arial" w:eastAsia="Times New Roman" w:hAnsi="Arial" w:cs="Arial"/>
          <w:i/>
        </w:rPr>
      </w:pPr>
    </w:p>
    <w:p w14:paraId="48C964B2" w14:textId="77777777" w:rsidR="00AE3F95" w:rsidRPr="00027270" w:rsidRDefault="00AE3F95" w:rsidP="00AE3F95">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7128DD33" w14:textId="77777777" w:rsidR="00AE3F95" w:rsidRPr="00027270" w:rsidRDefault="00AE3F95" w:rsidP="00AE3F95">
      <w:pPr>
        <w:spacing w:after="0" w:line="240" w:lineRule="auto"/>
        <w:rPr>
          <w:rFonts w:ascii="Arial" w:eastAsia="Times New Roman" w:hAnsi="Arial" w:cs="Arial"/>
        </w:rPr>
      </w:pPr>
    </w:p>
    <w:p w14:paraId="47BAD3E1" w14:textId="77777777" w:rsidR="00AE3F95" w:rsidRPr="00027270" w:rsidRDefault="00AE3F95" w:rsidP="00AE3F95">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655F3D5F" w14:textId="77777777" w:rsidR="00AE3F95" w:rsidRPr="00027270" w:rsidRDefault="00AE3F95" w:rsidP="00AE3F95">
      <w:pPr>
        <w:spacing w:after="0" w:line="240" w:lineRule="auto"/>
        <w:jc w:val="center"/>
        <w:rPr>
          <w:rFonts w:ascii="Arial" w:eastAsia="Times New Roman" w:hAnsi="Arial" w:cs="Arial"/>
        </w:rPr>
      </w:pPr>
    </w:p>
    <w:p w14:paraId="11C24F2A" w14:textId="77777777" w:rsidR="00AE3F95" w:rsidRPr="00027270" w:rsidRDefault="00AE3F95" w:rsidP="00AE3F95">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663B614" w14:textId="77777777" w:rsidR="00AE3F95" w:rsidRPr="00027270" w:rsidRDefault="00AE3F95" w:rsidP="00AE3F95">
      <w:pPr>
        <w:spacing w:after="0" w:line="240" w:lineRule="auto"/>
        <w:rPr>
          <w:rFonts w:ascii="Arial" w:eastAsia="Times New Roman" w:hAnsi="Arial" w:cs="Arial"/>
        </w:rPr>
      </w:pPr>
    </w:p>
    <w:p w14:paraId="1A4D0378" w14:textId="77777777" w:rsidR="00AE3F95" w:rsidRPr="00027270" w:rsidRDefault="00AE3F95" w:rsidP="00AE3F95">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178AE325" w14:textId="77777777" w:rsidR="00AE3F95" w:rsidRPr="00027270" w:rsidRDefault="00AE3F95" w:rsidP="00AE3F95">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4638C008" w14:textId="77777777" w:rsidR="00AE3F95" w:rsidRPr="00027270" w:rsidRDefault="00AE3F95" w:rsidP="00AE3F95">
      <w:pPr>
        <w:spacing w:after="0" w:line="240" w:lineRule="auto"/>
        <w:jc w:val="center"/>
        <w:rPr>
          <w:rFonts w:ascii="Arial" w:eastAsia="Times New Roman" w:hAnsi="Arial" w:cs="Arial"/>
          <w:b/>
          <w:bCs/>
          <w:smallCaps/>
          <w:color w:val="000000"/>
          <w:sz w:val="24"/>
          <w:szCs w:val="24"/>
        </w:rPr>
      </w:pPr>
    </w:p>
    <w:p w14:paraId="0A2BD896" w14:textId="77777777" w:rsidR="00AE3F95" w:rsidRPr="00027270" w:rsidRDefault="00AE3F95" w:rsidP="00AE3F95">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4F20B8A0" w14:textId="77777777" w:rsidR="00AE3F95" w:rsidRPr="00027270" w:rsidRDefault="00AE3F95" w:rsidP="00AE3F95">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3557AC90" w14:textId="77777777" w:rsidR="00AE3F95" w:rsidRPr="00027270" w:rsidRDefault="00AE3F95" w:rsidP="00AE3F95">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7F83F35D" w14:textId="77777777" w:rsidR="00AE3F95" w:rsidRPr="00027270" w:rsidRDefault="00AE3F95" w:rsidP="00AE3F95">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041C3BF0" w14:textId="77777777" w:rsidR="00AE3F95" w:rsidRPr="00027270" w:rsidRDefault="00AE3F95" w:rsidP="00AE3F95">
      <w:pPr>
        <w:spacing w:after="0" w:line="240" w:lineRule="auto"/>
        <w:rPr>
          <w:rFonts w:ascii="Arial" w:eastAsia="Times New Roman" w:hAnsi="Arial" w:cs="Arial"/>
        </w:rPr>
      </w:pPr>
    </w:p>
    <w:p w14:paraId="4A34111F" w14:textId="77777777" w:rsidR="00AE3F95" w:rsidRPr="00027270" w:rsidRDefault="00AE3F95" w:rsidP="00AE3F95">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A81AF2C" w14:textId="77777777" w:rsidR="00AE3F95" w:rsidRPr="00027270" w:rsidRDefault="00AE3F95" w:rsidP="00AE3F95">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027270" w:rsidRDefault="00AE3F95" w:rsidP="00AE3F95">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027270" w:rsidRDefault="00AE3F95" w:rsidP="00AE3F95">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027270" w:rsidRDefault="00AE3F95" w:rsidP="00AE3F95">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027270" w:rsidRDefault="00AE3F95" w:rsidP="00AE3F95">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027270"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027270"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027270"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027270" w:rsidRDefault="00AE3F95" w:rsidP="00553206">
            <w:pPr>
              <w:rPr>
                <w:rFonts w:ascii="Arial" w:hAnsi="Arial" w:cs="Arial"/>
                <w:sz w:val="20"/>
                <w:szCs w:val="20"/>
              </w:rPr>
            </w:pPr>
          </w:p>
        </w:tc>
        <w:tc>
          <w:tcPr>
            <w:tcW w:w="0" w:type="auto"/>
            <w:hideMark/>
          </w:tcPr>
          <w:p w14:paraId="2585444D" w14:textId="77777777" w:rsidR="00AE3F95" w:rsidRPr="00027270" w:rsidRDefault="00AE3F95" w:rsidP="00553206">
            <w:pPr>
              <w:rPr>
                <w:rFonts w:ascii="Arial" w:hAnsi="Arial" w:cs="Arial"/>
                <w:sz w:val="20"/>
                <w:szCs w:val="20"/>
              </w:rPr>
            </w:pPr>
          </w:p>
        </w:tc>
        <w:tc>
          <w:tcPr>
            <w:tcW w:w="0" w:type="auto"/>
            <w:hideMark/>
          </w:tcPr>
          <w:p w14:paraId="049A0D2D" w14:textId="77777777" w:rsidR="00AE3F95" w:rsidRPr="00027270" w:rsidRDefault="00AE3F95" w:rsidP="00553206">
            <w:pPr>
              <w:rPr>
                <w:rFonts w:ascii="Arial" w:hAnsi="Arial" w:cs="Arial"/>
                <w:sz w:val="20"/>
                <w:szCs w:val="20"/>
              </w:rPr>
            </w:pPr>
          </w:p>
        </w:tc>
        <w:tc>
          <w:tcPr>
            <w:tcW w:w="0" w:type="auto"/>
            <w:hideMark/>
          </w:tcPr>
          <w:p w14:paraId="24F82A9A" w14:textId="77777777" w:rsidR="00AE3F95" w:rsidRPr="00027270"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027270" w:rsidRDefault="00AE3F95" w:rsidP="00553206">
            <w:pPr>
              <w:rPr>
                <w:rFonts w:ascii="Arial" w:hAnsi="Arial" w:cs="Arial"/>
                <w:sz w:val="20"/>
                <w:szCs w:val="20"/>
              </w:rPr>
            </w:pPr>
          </w:p>
        </w:tc>
        <w:tc>
          <w:tcPr>
            <w:tcW w:w="0" w:type="auto"/>
            <w:hideMark/>
          </w:tcPr>
          <w:p w14:paraId="5BE5B5DE" w14:textId="77777777" w:rsidR="00AE3F95" w:rsidRPr="00027270" w:rsidRDefault="00AE3F95" w:rsidP="00553206">
            <w:pPr>
              <w:rPr>
                <w:rFonts w:ascii="Arial" w:hAnsi="Arial" w:cs="Arial"/>
                <w:sz w:val="20"/>
                <w:szCs w:val="20"/>
              </w:rPr>
            </w:pPr>
          </w:p>
        </w:tc>
      </w:tr>
      <w:tr w:rsidR="00AE3F95" w:rsidRPr="00027270"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027270" w:rsidRDefault="00AE3F95" w:rsidP="00553206">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2BC5C5A0" w14:textId="77777777" w:rsidR="00AE3F95" w:rsidRPr="00027270" w:rsidRDefault="00AE3F95" w:rsidP="00553206">
            <w:pPr>
              <w:rPr>
                <w:rFonts w:ascii="Arial" w:eastAsia="Times New Roman" w:hAnsi="Arial" w:cs="Arial"/>
                <w:sz w:val="18"/>
                <w:szCs w:val="18"/>
              </w:rPr>
            </w:pPr>
          </w:p>
        </w:tc>
        <w:tc>
          <w:tcPr>
            <w:tcW w:w="0" w:type="auto"/>
            <w:hideMark/>
          </w:tcPr>
          <w:p w14:paraId="5D3B6663" w14:textId="77777777" w:rsidR="00AE3F95" w:rsidRPr="00027270" w:rsidRDefault="00AE3F95" w:rsidP="00553206">
            <w:pPr>
              <w:spacing w:after="0"/>
              <w:rPr>
                <w:rFonts w:ascii="Arial" w:hAnsi="Arial" w:cs="Arial"/>
                <w:sz w:val="20"/>
                <w:szCs w:val="20"/>
              </w:rPr>
            </w:pPr>
          </w:p>
        </w:tc>
        <w:tc>
          <w:tcPr>
            <w:tcW w:w="0" w:type="auto"/>
            <w:hideMark/>
          </w:tcPr>
          <w:p w14:paraId="4AD3C6F2" w14:textId="77777777" w:rsidR="00AE3F95" w:rsidRPr="00027270"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027270" w:rsidRDefault="00AE3F95" w:rsidP="00553206">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19762048" w14:textId="77777777" w:rsidR="00AE3F95" w:rsidRPr="00027270" w:rsidRDefault="00AE3F95" w:rsidP="00553206">
            <w:pPr>
              <w:rPr>
                <w:rFonts w:ascii="Arial" w:eastAsia="Times New Roman" w:hAnsi="Arial" w:cs="Arial"/>
                <w:sz w:val="18"/>
                <w:szCs w:val="18"/>
              </w:rPr>
            </w:pPr>
          </w:p>
        </w:tc>
      </w:tr>
    </w:tbl>
    <w:p w14:paraId="58609432" w14:textId="77777777" w:rsidR="00AE3F95"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Default="00AE3F95">
      <w:pPr>
        <w:rPr>
          <w:rFonts w:ascii="Arial" w:eastAsiaTheme="majorEastAsia" w:hAnsi="Arial" w:cs="Arial"/>
          <w:sz w:val="24"/>
          <w:szCs w:val="24"/>
        </w:rPr>
      </w:pPr>
      <w:r>
        <w:rPr>
          <w:rFonts w:ascii="Arial" w:hAnsi="Arial" w:cs="Arial"/>
          <w:sz w:val="24"/>
          <w:szCs w:val="24"/>
        </w:rPr>
        <w:br w:type="page"/>
      </w:r>
    </w:p>
    <w:p w14:paraId="5954D824" w14:textId="79BB4113" w:rsidR="00D350A9" w:rsidRPr="00781423" w:rsidRDefault="00D350A9" w:rsidP="00D350A9">
      <w:pPr>
        <w:pStyle w:val="Antrat2"/>
        <w:spacing w:before="0" w:line="276" w:lineRule="auto"/>
        <w:ind w:left="5103"/>
        <w:jc w:val="right"/>
        <w:rPr>
          <w:rFonts w:ascii="Arial" w:hAnsi="Arial" w:cs="Arial"/>
          <w:color w:val="auto"/>
          <w:sz w:val="24"/>
          <w:szCs w:val="24"/>
        </w:rPr>
      </w:pPr>
      <w:r w:rsidRPr="00781423">
        <w:rPr>
          <w:rFonts w:ascii="Arial" w:hAnsi="Arial" w:cs="Arial"/>
          <w:color w:val="auto"/>
          <w:sz w:val="24"/>
          <w:szCs w:val="24"/>
        </w:rPr>
        <w:lastRenderedPageBreak/>
        <w:t xml:space="preserve">Pirkimo sąlygų </w:t>
      </w:r>
      <w:r w:rsidR="00AE3F95" w:rsidRPr="00781423">
        <w:rPr>
          <w:rFonts w:ascii="Arial" w:hAnsi="Arial" w:cs="Arial"/>
          <w:color w:val="auto"/>
          <w:sz w:val="24"/>
          <w:szCs w:val="24"/>
        </w:rPr>
        <w:t>9</w:t>
      </w:r>
      <w:r w:rsidRPr="00781423">
        <w:rPr>
          <w:rFonts w:ascii="Arial" w:hAnsi="Arial" w:cs="Arial"/>
          <w:color w:val="auto"/>
          <w:sz w:val="24"/>
          <w:szCs w:val="24"/>
        </w:rPr>
        <w:t xml:space="preserve"> priedas</w:t>
      </w:r>
    </w:p>
    <w:p w14:paraId="791CB3BA" w14:textId="265D46D0" w:rsidR="00C90F00" w:rsidRPr="00781423" w:rsidRDefault="00D350A9" w:rsidP="00203540">
      <w:pPr>
        <w:ind w:left="6804"/>
        <w:rPr>
          <w:rFonts w:ascii="Arial" w:hAnsi="Arial" w:cs="Arial"/>
          <w:sz w:val="24"/>
          <w:szCs w:val="24"/>
        </w:rPr>
      </w:pPr>
      <w:r w:rsidRPr="00781423">
        <w:rPr>
          <w:rFonts w:ascii="Arial" w:hAnsi="Arial" w:cs="Arial"/>
          <w:sz w:val="24"/>
          <w:szCs w:val="24"/>
        </w:rPr>
        <w:t>„Nacionalinio saugumo reikalavimų atitikties deklaracija“</w:t>
      </w:r>
    </w:p>
    <w:p w14:paraId="0C8E0C22" w14:textId="77777777" w:rsidR="00285028" w:rsidRPr="00285028" w:rsidRDefault="00285028" w:rsidP="00285028">
      <w:pPr>
        <w:widowControl w:val="0"/>
        <w:spacing w:after="0" w:line="240" w:lineRule="auto"/>
        <w:rPr>
          <w:rFonts w:ascii="Times New Roman" w:eastAsia="Times New Roman" w:hAnsi="Times New Roman" w:cs="Times New Roman"/>
          <w:sz w:val="24"/>
          <w:szCs w:val="24"/>
          <w:lang w:eastAsia="en-US"/>
        </w:rPr>
      </w:pPr>
    </w:p>
    <w:p w14:paraId="407437B6" w14:textId="77777777" w:rsidR="00285028" w:rsidRPr="00077E78" w:rsidRDefault="00285028" w:rsidP="00285028">
      <w:pPr>
        <w:shd w:val="clear" w:color="auto" w:fill="FFFFFF"/>
        <w:suppressAutoHyphens/>
        <w:spacing w:after="0" w:line="240" w:lineRule="auto"/>
        <w:jc w:val="center"/>
        <w:rPr>
          <w:rFonts w:ascii="Arial" w:eastAsia="Times New Roman" w:hAnsi="Arial" w:cs="Arial"/>
          <w:b/>
          <w:sz w:val="20"/>
          <w:szCs w:val="24"/>
          <w:lang w:eastAsia="en-US"/>
        </w:rPr>
      </w:pPr>
      <w:r w:rsidRPr="00285028">
        <w:rPr>
          <w:rFonts w:ascii="Times New Roman" w:eastAsia="Times New Roman" w:hAnsi="Times New Roman" w:cs="Times New Roman"/>
          <w:sz w:val="24"/>
          <w:szCs w:val="24"/>
          <w:lang w:eastAsia="en-US"/>
        </w:rPr>
        <w:tab/>
      </w:r>
      <w:r w:rsidRPr="00077E78">
        <w:rPr>
          <w:rFonts w:ascii="Arial" w:eastAsia="Times New Roman" w:hAnsi="Arial" w:cs="Arial"/>
          <w:b/>
          <w:sz w:val="20"/>
          <w:szCs w:val="24"/>
          <w:lang w:eastAsia="en-US"/>
        </w:rPr>
        <w:t>(Nacionalinio saugumo reikalavimų atitikties deklaracijos tipinė forma)</w:t>
      </w:r>
    </w:p>
    <w:p w14:paraId="458A2645" w14:textId="77777777" w:rsidR="00285028" w:rsidRPr="00077E78" w:rsidRDefault="00285028" w:rsidP="00285028">
      <w:pPr>
        <w:widowControl w:val="0"/>
        <w:tabs>
          <w:tab w:val="right" w:leader="underscore" w:pos="9071"/>
        </w:tabs>
        <w:suppressAutoHyphens/>
        <w:spacing w:after="0" w:line="240" w:lineRule="auto"/>
        <w:textAlignment w:val="baseline"/>
        <w:rPr>
          <w:rFonts w:ascii="Arial" w:eastAsia="Times New Roman" w:hAnsi="Arial" w:cs="Arial"/>
          <w:sz w:val="24"/>
          <w:szCs w:val="24"/>
          <w:lang w:eastAsia="en-US"/>
        </w:rPr>
      </w:pPr>
      <w:r w:rsidRPr="00077E78">
        <w:rPr>
          <w:rFonts w:ascii="Arial" w:eastAsia="Calibri" w:hAnsi="Arial" w:cs="Arial"/>
          <w:sz w:val="24"/>
          <w:szCs w:val="24"/>
          <w:lang w:eastAsia="en-US"/>
        </w:rPr>
        <w:tab/>
      </w:r>
    </w:p>
    <w:p w14:paraId="5FEB0725" w14:textId="77777777" w:rsidR="00285028" w:rsidRPr="00077E78" w:rsidRDefault="00285028" w:rsidP="00285028">
      <w:pPr>
        <w:shd w:val="clear" w:color="auto" w:fill="FFFFFF"/>
        <w:suppressAutoHyphens/>
        <w:spacing w:after="0" w:line="240" w:lineRule="auto"/>
        <w:ind w:right="-178"/>
        <w:jc w:val="center"/>
        <w:rPr>
          <w:rFonts w:ascii="Arial" w:eastAsia="Times New Roman" w:hAnsi="Arial" w:cs="Arial"/>
          <w:sz w:val="20"/>
          <w:szCs w:val="24"/>
          <w:lang w:eastAsia="en-US"/>
        </w:rPr>
      </w:pPr>
      <w:r w:rsidRPr="00077E78">
        <w:rPr>
          <w:rFonts w:ascii="Arial" w:eastAsia="Times New Roman" w:hAnsi="Arial" w:cs="Arial"/>
          <w:sz w:val="20"/>
          <w:szCs w:val="24"/>
          <w:lang w:eastAsia="en-US"/>
        </w:rPr>
        <w:t>(</w:t>
      </w:r>
      <w:r w:rsidRPr="00077E78">
        <w:rPr>
          <w:rFonts w:ascii="Arial" w:eastAsia="Times New Roman" w:hAnsi="Arial" w:cs="Arial"/>
          <w:i/>
          <w:iCs/>
          <w:sz w:val="20"/>
          <w:szCs w:val="24"/>
          <w:lang w:eastAsia="en-US"/>
        </w:rPr>
        <w:t>tiekėjo pavadinimas</w:t>
      </w:r>
      <w:r w:rsidRPr="00077E78">
        <w:rPr>
          <w:rFonts w:ascii="Arial" w:eastAsia="Times New Roman" w:hAnsi="Arial" w:cs="Arial"/>
          <w:sz w:val="20"/>
          <w:szCs w:val="24"/>
          <w:lang w:eastAsia="en-US"/>
        </w:rPr>
        <w:t>)</w:t>
      </w:r>
    </w:p>
    <w:p w14:paraId="567E0DBA" w14:textId="77777777" w:rsidR="00285028" w:rsidRPr="00077E78" w:rsidRDefault="00285028" w:rsidP="00285028">
      <w:pPr>
        <w:widowControl w:val="0"/>
        <w:tabs>
          <w:tab w:val="right" w:leader="underscore" w:pos="9071"/>
        </w:tabs>
        <w:suppressAutoHyphens/>
        <w:spacing w:after="0" w:line="240" w:lineRule="auto"/>
        <w:textAlignment w:val="baseline"/>
        <w:rPr>
          <w:rFonts w:ascii="Arial" w:eastAsia="Calibri" w:hAnsi="Arial" w:cs="Arial"/>
          <w:sz w:val="24"/>
          <w:szCs w:val="24"/>
          <w:lang w:eastAsia="en-US"/>
        </w:rPr>
      </w:pPr>
      <w:r w:rsidRPr="00077E78">
        <w:rPr>
          <w:rFonts w:ascii="Arial" w:eastAsia="Calibri" w:hAnsi="Arial" w:cs="Arial"/>
          <w:sz w:val="24"/>
          <w:szCs w:val="24"/>
          <w:lang w:eastAsia="en-US"/>
        </w:rPr>
        <w:tab/>
      </w:r>
    </w:p>
    <w:p w14:paraId="3CE17901" w14:textId="77777777" w:rsidR="00285028" w:rsidRPr="00077E78" w:rsidRDefault="00285028" w:rsidP="00285028">
      <w:pPr>
        <w:suppressAutoHyphens/>
        <w:spacing w:after="0" w:line="240" w:lineRule="auto"/>
        <w:jc w:val="center"/>
        <w:textAlignment w:val="baseline"/>
        <w:rPr>
          <w:rFonts w:ascii="Arial" w:eastAsia="Times New Roman" w:hAnsi="Arial" w:cs="Arial"/>
          <w:sz w:val="24"/>
          <w:szCs w:val="24"/>
          <w:lang w:eastAsia="en-US"/>
        </w:rPr>
      </w:pPr>
      <w:r w:rsidRPr="00077E78">
        <w:rPr>
          <w:rFonts w:ascii="Arial" w:eastAsia="Calibri" w:hAnsi="Arial" w:cs="Arial"/>
          <w:iCs/>
          <w:sz w:val="20"/>
          <w:szCs w:val="24"/>
          <w:lang w:eastAsia="en-US"/>
        </w:rPr>
        <w:t>(</w:t>
      </w:r>
      <w:r w:rsidRPr="00077E78">
        <w:rPr>
          <w:rFonts w:ascii="Arial" w:eastAsia="Calibri" w:hAnsi="Arial" w:cs="Arial"/>
          <w:i/>
          <w:sz w:val="20"/>
          <w:szCs w:val="24"/>
          <w:lang w:eastAsia="en-US"/>
        </w:rPr>
        <w:t>adresatas (perkančiosios organizacijos / perkančiojo subjekto pavadinimas</w:t>
      </w:r>
      <w:r w:rsidRPr="00077E78">
        <w:rPr>
          <w:rFonts w:ascii="Arial" w:eastAsia="Calibri" w:hAnsi="Arial" w:cs="Arial"/>
          <w:iCs/>
          <w:sz w:val="20"/>
          <w:szCs w:val="24"/>
          <w:lang w:eastAsia="en-US"/>
        </w:rPr>
        <w:t>)</w:t>
      </w:r>
    </w:p>
    <w:p w14:paraId="30EBEC70" w14:textId="77777777" w:rsidR="00285028" w:rsidRPr="00077E78" w:rsidRDefault="00285028" w:rsidP="00285028">
      <w:pPr>
        <w:widowControl w:val="0"/>
        <w:tabs>
          <w:tab w:val="right" w:leader="underscore" w:pos="9071"/>
        </w:tabs>
        <w:suppressAutoHyphens/>
        <w:spacing w:after="0" w:line="240" w:lineRule="auto"/>
        <w:jc w:val="center"/>
        <w:textAlignment w:val="baseline"/>
        <w:rPr>
          <w:rFonts w:ascii="Arial" w:eastAsia="Calibri" w:hAnsi="Arial" w:cs="Arial"/>
          <w:b/>
          <w:bCs/>
          <w:sz w:val="20"/>
          <w:szCs w:val="24"/>
          <w:lang w:eastAsia="en-US"/>
        </w:rPr>
      </w:pPr>
    </w:p>
    <w:p w14:paraId="65DA4CB1" w14:textId="77777777" w:rsidR="00285028" w:rsidRPr="00077E78" w:rsidRDefault="00285028" w:rsidP="00285028">
      <w:pPr>
        <w:widowControl w:val="0"/>
        <w:tabs>
          <w:tab w:val="right" w:leader="underscore" w:pos="9071"/>
        </w:tabs>
        <w:suppressAutoHyphens/>
        <w:spacing w:after="0" w:line="240" w:lineRule="auto"/>
        <w:jc w:val="center"/>
        <w:textAlignment w:val="baseline"/>
        <w:rPr>
          <w:rFonts w:ascii="Arial" w:eastAsia="Calibri" w:hAnsi="Arial" w:cs="Arial"/>
          <w:b/>
          <w:bCs/>
          <w:sz w:val="24"/>
          <w:szCs w:val="24"/>
          <w:lang w:eastAsia="en-US"/>
        </w:rPr>
      </w:pPr>
      <w:r w:rsidRPr="00077E78">
        <w:rPr>
          <w:rFonts w:ascii="Arial" w:eastAsia="Calibri" w:hAnsi="Arial" w:cs="Arial"/>
          <w:b/>
          <w:bCs/>
          <w:sz w:val="24"/>
          <w:szCs w:val="24"/>
          <w:lang w:eastAsia="en-US"/>
        </w:rPr>
        <w:t>NACIONALINIO SAUGUMO REIKALAVIMŲ ATITIKTIES DEKLARACIJA</w:t>
      </w:r>
    </w:p>
    <w:p w14:paraId="02BD1180" w14:textId="77777777" w:rsidR="00285028" w:rsidRPr="00077E78" w:rsidRDefault="00285028" w:rsidP="00285028">
      <w:pPr>
        <w:widowControl w:val="0"/>
        <w:tabs>
          <w:tab w:val="right" w:leader="underscore" w:pos="9071"/>
        </w:tabs>
        <w:suppressAutoHyphens/>
        <w:spacing w:after="0" w:line="240" w:lineRule="auto"/>
        <w:jc w:val="center"/>
        <w:textAlignment w:val="baseline"/>
        <w:rPr>
          <w:rFonts w:ascii="Arial" w:eastAsia="Calibri" w:hAnsi="Arial" w:cs="Arial"/>
          <w:sz w:val="24"/>
          <w:szCs w:val="24"/>
          <w:lang w:eastAsia="en-US"/>
        </w:rPr>
      </w:pPr>
      <w:r w:rsidRPr="00077E78">
        <w:rPr>
          <w:rFonts w:ascii="Arial" w:eastAsia="Calibri" w:hAnsi="Arial" w:cs="Arial"/>
          <w:sz w:val="24"/>
          <w:szCs w:val="24"/>
          <w:lang w:eastAsia="en-US"/>
        </w:rPr>
        <w:t>20__ m._____________ d. Nr. ______</w:t>
      </w:r>
    </w:p>
    <w:p w14:paraId="2A54FDE5" w14:textId="77777777" w:rsidR="00285028" w:rsidRPr="00077E78" w:rsidRDefault="00285028" w:rsidP="00285028">
      <w:pPr>
        <w:widowControl w:val="0"/>
        <w:tabs>
          <w:tab w:val="right" w:leader="underscore" w:pos="9071"/>
        </w:tabs>
        <w:suppressAutoHyphens/>
        <w:spacing w:after="0" w:line="240" w:lineRule="auto"/>
        <w:jc w:val="center"/>
        <w:textAlignment w:val="baseline"/>
        <w:rPr>
          <w:rFonts w:ascii="Arial" w:eastAsia="Calibri" w:hAnsi="Arial" w:cs="Arial"/>
          <w:sz w:val="24"/>
          <w:szCs w:val="24"/>
          <w:lang w:eastAsia="en-US"/>
        </w:rPr>
      </w:pPr>
      <w:r w:rsidRPr="00077E78">
        <w:rPr>
          <w:rFonts w:ascii="Arial" w:eastAsia="Calibri" w:hAnsi="Arial" w:cs="Arial"/>
          <w:sz w:val="24"/>
          <w:szCs w:val="24"/>
          <w:lang w:eastAsia="en-US"/>
        </w:rPr>
        <w:t>__________________________</w:t>
      </w:r>
    </w:p>
    <w:p w14:paraId="199CFBFC" w14:textId="77777777" w:rsidR="00285028" w:rsidRPr="00077E78" w:rsidRDefault="00285028" w:rsidP="00285028">
      <w:pPr>
        <w:widowControl w:val="0"/>
        <w:tabs>
          <w:tab w:val="right" w:leader="underscore" w:pos="9071"/>
        </w:tabs>
        <w:suppressAutoHyphens/>
        <w:spacing w:after="0" w:line="240" w:lineRule="auto"/>
        <w:jc w:val="center"/>
        <w:textAlignment w:val="baseline"/>
        <w:rPr>
          <w:rFonts w:ascii="Arial" w:eastAsia="Times New Roman" w:hAnsi="Arial" w:cs="Arial"/>
          <w:sz w:val="24"/>
          <w:szCs w:val="24"/>
          <w:lang w:eastAsia="en-US"/>
        </w:rPr>
      </w:pPr>
      <w:r w:rsidRPr="00077E78">
        <w:rPr>
          <w:rFonts w:ascii="Arial" w:eastAsia="Calibri" w:hAnsi="Arial" w:cs="Arial"/>
          <w:i/>
          <w:iCs/>
          <w:sz w:val="20"/>
          <w:szCs w:val="24"/>
          <w:lang w:eastAsia="en-US"/>
        </w:rPr>
        <w:t>(Sudarymo vieta)</w:t>
      </w:r>
    </w:p>
    <w:p w14:paraId="367BA918" w14:textId="77777777" w:rsidR="00285028" w:rsidRPr="00285028" w:rsidRDefault="00285028" w:rsidP="00285028">
      <w:pPr>
        <w:spacing w:after="0" w:line="240" w:lineRule="auto"/>
        <w:ind w:firstLine="567"/>
        <w:jc w:val="both"/>
        <w:rPr>
          <w:rFonts w:ascii="Arial" w:eastAsia="Times New Roman" w:hAnsi="Arial" w:cs="Arial"/>
          <w:color w:val="000000"/>
          <w:sz w:val="24"/>
          <w:szCs w:val="24"/>
          <w:lang w:eastAsia="en-US"/>
        </w:rPr>
      </w:pPr>
      <w:r w:rsidRPr="00077E78">
        <w:rPr>
          <w:rFonts w:ascii="Arial" w:eastAsia="Times New Roman" w:hAnsi="Arial" w:cs="Arial"/>
          <w:color w:val="000000"/>
          <w:sz w:val="24"/>
          <w:szCs w:val="24"/>
          <w:lang w:eastAsia="en-US"/>
        </w:rPr>
        <w:t>Aš,</w:t>
      </w:r>
      <w:r w:rsidRPr="00285028">
        <w:rPr>
          <w:rFonts w:ascii="Arial" w:eastAsia="Times New Roman" w:hAnsi="Arial" w:cs="Arial"/>
          <w:color w:val="000000"/>
          <w:sz w:val="24"/>
          <w:szCs w:val="24"/>
          <w:lang w:eastAsia="en-US"/>
        </w:rPr>
        <w:t xml:space="preserve"> ___________________________________________________________________ ,</w:t>
      </w:r>
    </w:p>
    <w:p w14:paraId="4112E08D" w14:textId="77777777" w:rsidR="00285028" w:rsidRPr="00285028" w:rsidRDefault="00285028" w:rsidP="00285028">
      <w:pPr>
        <w:spacing w:after="0" w:line="240" w:lineRule="auto"/>
        <w:jc w:val="both"/>
        <w:rPr>
          <w:rFonts w:ascii="Arial" w:eastAsia="Times New Roman" w:hAnsi="Arial" w:cs="Arial"/>
          <w:color w:val="000000"/>
          <w:sz w:val="24"/>
          <w:szCs w:val="24"/>
          <w:lang w:eastAsia="en-US"/>
        </w:rPr>
      </w:pPr>
      <w:r w:rsidRPr="00285028">
        <w:rPr>
          <w:rFonts w:ascii="Arial" w:eastAsia="Times New Roman" w:hAnsi="Arial" w:cs="Arial"/>
          <w:i/>
          <w:iCs/>
          <w:color w:val="000000"/>
          <w:sz w:val="24"/>
          <w:szCs w:val="24"/>
          <w:lang w:eastAsia="en-US"/>
        </w:rPr>
        <w:t>(tiekėjo vadovo ar jo įgalioto asmens pareigų pavadinimas, vardas ir pavardė)</w:t>
      </w:r>
    </w:p>
    <w:p w14:paraId="5A1F66FA" w14:textId="77777777" w:rsidR="001E3677" w:rsidRDefault="001E3677" w:rsidP="00285028">
      <w:pPr>
        <w:spacing w:after="0" w:line="240" w:lineRule="auto"/>
        <w:jc w:val="both"/>
        <w:rPr>
          <w:rFonts w:ascii="Arial" w:eastAsia="Times New Roman" w:hAnsi="Arial" w:cs="Arial"/>
          <w:color w:val="000000"/>
          <w:sz w:val="24"/>
          <w:szCs w:val="24"/>
          <w:lang w:eastAsia="en-US"/>
        </w:rPr>
      </w:pPr>
    </w:p>
    <w:p w14:paraId="0C3D4B1B" w14:textId="2D380B8A" w:rsidR="00285028" w:rsidRPr="00285028" w:rsidRDefault="00285028" w:rsidP="00285028">
      <w:pPr>
        <w:spacing w:after="0" w:line="240" w:lineRule="auto"/>
        <w:jc w:val="both"/>
        <w:rPr>
          <w:rFonts w:ascii="Arial" w:eastAsia="Times New Roman" w:hAnsi="Arial" w:cs="Arial"/>
          <w:color w:val="000000"/>
          <w:sz w:val="24"/>
          <w:szCs w:val="24"/>
          <w:lang w:eastAsia="en-US"/>
        </w:rPr>
      </w:pPr>
      <w:r w:rsidRPr="00285028">
        <w:rPr>
          <w:rFonts w:ascii="Arial" w:eastAsia="Times New Roman" w:hAnsi="Arial" w:cs="Arial"/>
          <w:color w:val="000000"/>
          <w:sz w:val="24"/>
          <w:szCs w:val="24"/>
          <w:lang w:eastAsia="en-US"/>
        </w:rPr>
        <w:t>patvirtinu, kad mano vadovaujamas (-a) (atstovaujamas</w:t>
      </w:r>
      <w:r>
        <w:rPr>
          <w:rFonts w:ascii="Arial" w:eastAsia="Times New Roman" w:hAnsi="Arial" w:cs="Arial"/>
          <w:color w:val="000000"/>
          <w:sz w:val="24"/>
          <w:szCs w:val="24"/>
          <w:lang w:eastAsia="en-US"/>
        </w:rPr>
        <w:t xml:space="preserve"> </w:t>
      </w:r>
      <w:r w:rsidRPr="00285028">
        <w:rPr>
          <w:rFonts w:ascii="Arial" w:eastAsia="Times New Roman" w:hAnsi="Arial" w:cs="Arial"/>
          <w:color w:val="000000"/>
          <w:sz w:val="24"/>
          <w:szCs w:val="24"/>
          <w:lang w:eastAsia="en-US"/>
        </w:rPr>
        <w:t>(-a))</w:t>
      </w:r>
      <w:r>
        <w:rPr>
          <w:rFonts w:ascii="Arial" w:eastAsia="Times New Roman" w:hAnsi="Arial" w:cs="Arial"/>
          <w:color w:val="000000"/>
          <w:sz w:val="24"/>
          <w:szCs w:val="24"/>
          <w:lang w:eastAsia="en-US"/>
        </w:rPr>
        <w:t xml:space="preserve"> </w:t>
      </w:r>
      <w:r w:rsidRPr="00285028">
        <w:rPr>
          <w:rFonts w:ascii="Arial" w:eastAsia="Times New Roman" w:hAnsi="Arial" w:cs="Arial"/>
          <w:color w:val="000000"/>
          <w:sz w:val="24"/>
          <w:szCs w:val="24"/>
          <w:lang w:eastAsia="en-US"/>
        </w:rPr>
        <w:t>____________________________ ,</w:t>
      </w:r>
    </w:p>
    <w:p w14:paraId="26770208" w14:textId="04F624FA" w:rsidR="00285028" w:rsidRPr="00285028" w:rsidRDefault="00285028" w:rsidP="00285028">
      <w:pPr>
        <w:spacing w:after="0" w:line="240" w:lineRule="auto"/>
        <w:jc w:val="both"/>
        <w:rPr>
          <w:rFonts w:ascii="Arial" w:eastAsia="Times New Roman" w:hAnsi="Arial" w:cs="Arial"/>
          <w:color w:val="000000"/>
          <w:sz w:val="20"/>
          <w:szCs w:val="20"/>
          <w:lang w:eastAsia="en-US"/>
        </w:rPr>
      </w:pPr>
      <w:r w:rsidRPr="00285028">
        <w:rPr>
          <w:rFonts w:ascii="Arial" w:eastAsia="Times New Roman" w:hAnsi="Arial" w:cs="Arial"/>
          <w:i/>
          <w:iCs/>
          <w:color w:val="000000"/>
          <w:sz w:val="20"/>
          <w:szCs w:val="20"/>
          <w:lang w:eastAsia="en-US"/>
        </w:rPr>
        <w:t xml:space="preserve">(tiekėjo pavadinimas)    </w:t>
      </w:r>
    </w:p>
    <w:p w14:paraId="76BFF7E1" w14:textId="77777777" w:rsidR="00285028" w:rsidRDefault="00285028" w:rsidP="00285028">
      <w:pPr>
        <w:spacing w:after="0" w:line="240" w:lineRule="auto"/>
        <w:jc w:val="both"/>
        <w:rPr>
          <w:rFonts w:ascii="Arial" w:eastAsia="Times New Roman" w:hAnsi="Arial" w:cs="Arial"/>
          <w:color w:val="000000"/>
          <w:sz w:val="24"/>
          <w:szCs w:val="24"/>
          <w:lang w:eastAsia="en-US"/>
        </w:rPr>
      </w:pPr>
    </w:p>
    <w:p w14:paraId="3E95C1BA" w14:textId="09DCCD0D" w:rsidR="00285028" w:rsidRPr="00285028" w:rsidRDefault="00285028" w:rsidP="00285028">
      <w:pPr>
        <w:spacing w:after="0" w:line="240" w:lineRule="auto"/>
        <w:jc w:val="both"/>
        <w:rPr>
          <w:rFonts w:ascii="Arial" w:eastAsia="Times New Roman" w:hAnsi="Arial" w:cs="Arial"/>
          <w:color w:val="000000"/>
          <w:sz w:val="24"/>
          <w:szCs w:val="24"/>
          <w:u w:val="single"/>
          <w:lang w:eastAsia="en-US"/>
        </w:rPr>
      </w:pPr>
      <w:r w:rsidRPr="00285028">
        <w:rPr>
          <w:rFonts w:ascii="Arial" w:eastAsia="Times New Roman" w:hAnsi="Arial" w:cs="Arial"/>
          <w:color w:val="000000"/>
          <w:sz w:val="24"/>
          <w:szCs w:val="24"/>
          <w:lang w:eastAsia="en-US"/>
        </w:rPr>
        <w:t>dalyvaujantis(-i) ______________________________________________________________</w:t>
      </w:r>
      <w:r>
        <w:rPr>
          <w:rFonts w:ascii="Arial" w:eastAsia="Times New Roman" w:hAnsi="Arial" w:cs="Arial"/>
          <w:color w:val="000000"/>
          <w:sz w:val="24"/>
          <w:szCs w:val="24"/>
          <w:lang w:eastAsia="en-US"/>
        </w:rPr>
        <w:t>__________</w:t>
      </w:r>
    </w:p>
    <w:p w14:paraId="1235C7BA" w14:textId="2446B607" w:rsidR="00285028" w:rsidRDefault="00285028" w:rsidP="00285028">
      <w:pPr>
        <w:spacing w:after="0" w:line="240" w:lineRule="auto"/>
        <w:jc w:val="both"/>
        <w:rPr>
          <w:rFonts w:ascii="Arial" w:eastAsia="Times New Roman" w:hAnsi="Arial" w:cs="Arial"/>
          <w:i/>
          <w:iCs/>
          <w:color w:val="000000"/>
          <w:sz w:val="20"/>
          <w:szCs w:val="20"/>
          <w:lang w:eastAsia="en-US"/>
        </w:rPr>
      </w:pPr>
      <w:r w:rsidRPr="00285028">
        <w:rPr>
          <w:rFonts w:ascii="Arial" w:eastAsia="Times New Roman" w:hAnsi="Arial" w:cs="Arial"/>
          <w:i/>
          <w:iCs/>
          <w:color w:val="000000"/>
          <w:sz w:val="20"/>
          <w:szCs w:val="20"/>
          <w:lang w:eastAsia="en-US"/>
        </w:rPr>
        <w:t>(perkančiosios organizacijos)</w:t>
      </w:r>
    </w:p>
    <w:p w14:paraId="50DD77E8" w14:textId="77777777" w:rsidR="00285028" w:rsidRPr="00285028" w:rsidRDefault="00285028" w:rsidP="00285028">
      <w:pPr>
        <w:spacing w:after="0" w:line="240" w:lineRule="auto"/>
        <w:jc w:val="both"/>
        <w:rPr>
          <w:rFonts w:ascii="Arial" w:eastAsia="Times New Roman" w:hAnsi="Arial" w:cs="Arial"/>
          <w:color w:val="000000"/>
          <w:sz w:val="20"/>
          <w:szCs w:val="20"/>
          <w:lang w:eastAsia="en-US"/>
        </w:rPr>
      </w:pPr>
    </w:p>
    <w:p w14:paraId="343BE52A" w14:textId="4FE4FDDB" w:rsidR="00285028" w:rsidRPr="00285028" w:rsidRDefault="00285028" w:rsidP="00285028">
      <w:pPr>
        <w:spacing w:after="0" w:line="240" w:lineRule="auto"/>
        <w:jc w:val="both"/>
        <w:rPr>
          <w:rFonts w:ascii="Arial" w:eastAsia="Times New Roman" w:hAnsi="Arial" w:cs="Arial"/>
          <w:color w:val="000000"/>
          <w:sz w:val="24"/>
          <w:szCs w:val="24"/>
          <w:lang w:eastAsia="en-US"/>
        </w:rPr>
      </w:pPr>
      <w:r w:rsidRPr="00285028">
        <w:rPr>
          <w:rFonts w:ascii="Arial" w:eastAsia="Times New Roman" w:hAnsi="Arial" w:cs="Arial"/>
          <w:color w:val="000000"/>
          <w:sz w:val="24"/>
          <w:szCs w:val="24"/>
          <w:lang w:eastAsia="en-US"/>
        </w:rPr>
        <w:t>vykdomame  _____________________________, atitinka toliau nurodomus reikalavimus:</w:t>
      </w:r>
    </w:p>
    <w:p w14:paraId="78D357BE" w14:textId="77777777" w:rsidR="00285028" w:rsidRPr="00285028" w:rsidRDefault="00285028" w:rsidP="00285028">
      <w:pPr>
        <w:spacing w:after="0" w:line="240" w:lineRule="auto"/>
        <w:ind w:firstLine="636"/>
        <w:jc w:val="both"/>
        <w:rPr>
          <w:rFonts w:ascii="Arial" w:eastAsia="Times New Roman" w:hAnsi="Arial" w:cs="Arial"/>
          <w:color w:val="000000"/>
          <w:sz w:val="20"/>
          <w:szCs w:val="20"/>
          <w:lang w:eastAsia="en-US"/>
        </w:rPr>
      </w:pPr>
      <w:r w:rsidRPr="00285028">
        <w:rPr>
          <w:rFonts w:ascii="Arial" w:eastAsia="Times New Roman" w:hAnsi="Arial" w:cs="Arial"/>
          <w:i/>
          <w:iCs/>
          <w:color w:val="000000"/>
          <w:sz w:val="20"/>
          <w:szCs w:val="20"/>
          <w:lang w:eastAsia="en-US"/>
        </w:rPr>
        <w:t>(pirkimo objekto pavadinimas, pirkimo numeris, pirkimo paskelbimo CVP IS data</w:t>
      </w:r>
      <w:r w:rsidRPr="00285028">
        <w:rPr>
          <w:rFonts w:ascii="Arial" w:eastAsia="Times New Roman" w:hAnsi="Arial" w:cs="Arial"/>
          <w:color w:val="000000"/>
          <w:sz w:val="20"/>
          <w:szCs w:val="20"/>
          <w:lang w:eastAsia="en-US"/>
        </w:rPr>
        <w:t>)</w:t>
      </w:r>
    </w:p>
    <w:p w14:paraId="5EDA0BE8" w14:textId="77777777" w:rsidR="00285028" w:rsidRPr="00285028" w:rsidRDefault="00285028" w:rsidP="00285028">
      <w:pPr>
        <w:spacing w:after="0" w:line="240" w:lineRule="auto"/>
        <w:ind w:firstLine="636"/>
        <w:jc w:val="both"/>
        <w:rPr>
          <w:rFonts w:ascii="Times New Roman" w:eastAsia="Times New Roman" w:hAnsi="Times New Roman" w:cs="Times New Roman"/>
          <w:color w:val="000000"/>
          <w:sz w:val="20"/>
          <w:szCs w:val="24"/>
          <w:lang w:eastAsia="en-US"/>
        </w:rPr>
      </w:pPr>
    </w:p>
    <w:p w14:paraId="6E07B518" w14:textId="77777777" w:rsidR="00285028" w:rsidRPr="00285028" w:rsidRDefault="00285028" w:rsidP="00285028">
      <w:pPr>
        <w:widowControl w:val="0"/>
        <w:suppressAutoHyphens/>
        <w:spacing w:after="0" w:line="240" w:lineRule="auto"/>
        <w:ind w:firstLine="567"/>
        <w:jc w:val="both"/>
        <w:textAlignment w:val="baseline"/>
        <w:rPr>
          <w:rFonts w:ascii="Times New Roman" w:eastAsia="Times New Roman" w:hAnsi="Times New Roman" w:cs="Times New Roman"/>
          <w:sz w:val="20"/>
          <w:szCs w:val="24"/>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285028" w:rsidRPr="00285028" w14:paraId="030A85D6" w14:textId="77777777" w:rsidTr="00E24C25">
        <w:tc>
          <w:tcPr>
            <w:tcW w:w="352" w:type="dxa"/>
            <w:tcBorders>
              <w:top w:val="single" w:sz="4" w:space="0" w:color="auto"/>
              <w:left w:val="single" w:sz="4" w:space="0" w:color="auto"/>
              <w:bottom w:val="single" w:sz="4" w:space="0" w:color="auto"/>
              <w:right w:val="nil"/>
            </w:tcBorders>
            <w:hideMark/>
          </w:tcPr>
          <w:p w14:paraId="38BB568D" w14:textId="77777777" w:rsidR="00285028" w:rsidRPr="00285028" w:rsidRDefault="00285028" w:rsidP="00285028">
            <w:pPr>
              <w:spacing w:after="0" w:line="240" w:lineRule="auto"/>
              <w:rPr>
                <w:rFonts w:ascii="Times New Roman" w:eastAsia="Times New Roman" w:hAnsi="Times New Roman" w:cs="Times New Roman"/>
                <w:sz w:val="24"/>
                <w:szCs w:val="24"/>
              </w:rPr>
            </w:pPr>
            <w:r w:rsidRPr="00285028">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05F42A61" w14:textId="77777777" w:rsidR="00285028" w:rsidRPr="00285028" w:rsidRDefault="00285028" w:rsidP="00285028">
            <w:pPr>
              <w:spacing w:after="0" w:line="240" w:lineRule="auto"/>
              <w:jc w:val="both"/>
              <w:rPr>
                <w:rFonts w:ascii="Arial" w:eastAsia="Times New Roman" w:hAnsi="Arial" w:cs="Arial"/>
                <w:sz w:val="24"/>
                <w:szCs w:val="24"/>
              </w:rPr>
            </w:pPr>
            <w:r w:rsidRPr="00285028">
              <w:rPr>
                <w:rFonts w:ascii="Arial" w:eastAsia="Times New Roman" w:hAnsi="Arial" w:cs="Arial"/>
                <w:b/>
                <w:bCs/>
                <w:sz w:val="24"/>
                <w:szCs w:val="24"/>
              </w:rPr>
              <w:t>tiekėjo siūlomos teikti paslaugos nekelia grėsmės nacionaliniam saugumui</w:t>
            </w:r>
            <w:r w:rsidRPr="00285028">
              <w:rPr>
                <w:rFonts w:ascii="Arial" w:eastAsia="Times New Roman" w:hAnsi="Arial" w:cs="Arial"/>
                <w:sz w:val="24"/>
                <w:szCs w:val="24"/>
              </w:rPr>
              <w:t xml:space="preserve"> – vadovaujantis VPĮ 37 straipsnio 9 dalies 2 punktu, paslaugų teikimas nebus vykdomas iš VPĮ 92 straipsnio 14 dalyje numatytame sąraše nurodytų valstybių ar teritorijų (konkurso sąlygų aprašo 5 priedas)</w:t>
            </w:r>
          </w:p>
        </w:tc>
      </w:tr>
      <w:tr w:rsidR="00285028" w:rsidRPr="00285028" w14:paraId="56878770" w14:textId="77777777" w:rsidTr="00E24C25">
        <w:tc>
          <w:tcPr>
            <w:tcW w:w="352" w:type="dxa"/>
            <w:tcBorders>
              <w:top w:val="single" w:sz="4" w:space="0" w:color="auto"/>
              <w:left w:val="nil"/>
              <w:bottom w:val="nil"/>
              <w:right w:val="nil"/>
            </w:tcBorders>
          </w:tcPr>
          <w:p w14:paraId="45BD17DE" w14:textId="77777777" w:rsidR="00285028" w:rsidRPr="00285028" w:rsidRDefault="00285028" w:rsidP="00285028">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249712D" w14:textId="77777777" w:rsidR="00285028" w:rsidRPr="00285028" w:rsidRDefault="00285028" w:rsidP="00285028">
            <w:pPr>
              <w:spacing w:after="0" w:line="240" w:lineRule="auto"/>
              <w:rPr>
                <w:rFonts w:ascii="Times New Roman" w:eastAsia="Times New Roman" w:hAnsi="Times New Roman" w:cs="Times New Roman"/>
                <w:sz w:val="24"/>
                <w:szCs w:val="24"/>
              </w:rPr>
            </w:pPr>
          </w:p>
        </w:tc>
      </w:tr>
      <w:tr w:rsidR="00285028" w:rsidRPr="00285028" w14:paraId="4C8B0D56" w14:textId="77777777" w:rsidTr="00E24C25">
        <w:tc>
          <w:tcPr>
            <w:tcW w:w="352" w:type="dxa"/>
            <w:tcBorders>
              <w:top w:val="nil"/>
              <w:left w:val="nil"/>
              <w:bottom w:val="nil"/>
              <w:right w:val="nil"/>
            </w:tcBorders>
          </w:tcPr>
          <w:p w14:paraId="2863C775" w14:textId="77777777" w:rsidR="00285028" w:rsidRPr="00285028" w:rsidRDefault="00285028" w:rsidP="00285028">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6E78FF9" w14:textId="77777777" w:rsidR="00285028" w:rsidRPr="00285028" w:rsidRDefault="00285028" w:rsidP="00285028">
            <w:pPr>
              <w:spacing w:after="0" w:line="240" w:lineRule="auto"/>
              <w:rPr>
                <w:rFonts w:ascii="Times New Roman" w:eastAsia="Times New Roman" w:hAnsi="Times New Roman" w:cs="Times New Roman"/>
                <w:sz w:val="24"/>
                <w:szCs w:val="24"/>
              </w:rPr>
            </w:pPr>
          </w:p>
        </w:tc>
      </w:tr>
    </w:tbl>
    <w:p w14:paraId="0D8B79D5" w14:textId="77777777" w:rsidR="00285028" w:rsidRPr="00285028" w:rsidRDefault="00285028" w:rsidP="00285028">
      <w:pPr>
        <w:shd w:val="clear" w:color="auto" w:fill="FFFFFF"/>
        <w:spacing w:after="0" w:line="240" w:lineRule="auto"/>
        <w:rPr>
          <w:rFonts w:ascii="Times New Roman" w:eastAsia="Times New Roman" w:hAnsi="Times New Roman" w:cs="Times New Roman"/>
          <w:i/>
          <w:sz w:val="20"/>
          <w:szCs w:val="24"/>
          <w:lang w:eastAsia="en-US"/>
        </w:rPr>
      </w:pPr>
    </w:p>
    <w:p w14:paraId="3ACD8ED6" w14:textId="77777777" w:rsidR="00285028" w:rsidRPr="00285028" w:rsidRDefault="00285028" w:rsidP="00285028">
      <w:pPr>
        <w:shd w:val="clear" w:color="auto" w:fill="FFFFFF"/>
        <w:spacing w:after="0" w:line="240" w:lineRule="auto"/>
        <w:rPr>
          <w:rFonts w:ascii="Times New Roman" w:eastAsia="Times New Roman" w:hAnsi="Times New Roman" w:cs="Times New Roman"/>
          <w:i/>
          <w:sz w:val="20"/>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285028" w:rsidRPr="00285028" w14:paraId="5C3C3971" w14:textId="77777777" w:rsidTr="00E24C25">
        <w:tc>
          <w:tcPr>
            <w:tcW w:w="352" w:type="dxa"/>
            <w:tcBorders>
              <w:top w:val="single" w:sz="4" w:space="0" w:color="auto"/>
              <w:left w:val="single" w:sz="4" w:space="0" w:color="auto"/>
              <w:bottom w:val="single" w:sz="4" w:space="0" w:color="auto"/>
              <w:right w:val="nil"/>
            </w:tcBorders>
            <w:hideMark/>
          </w:tcPr>
          <w:p w14:paraId="7AED72E4" w14:textId="77777777" w:rsidR="00285028" w:rsidRPr="00285028" w:rsidRDefault="00285028" w:rsidP="00285028">
            <w:pPr>
              <w:spacing w:after="0" w:line="240" w:lineRule="auto"/>
              <w:rPr>
                <w:rFonts w:ascii="Times New Roman" w:eastAsia="Times New Roman" w:hAnsi="Times New Roman" w:cs="Times New Roman"/>
                <w:sz w:val="24"/>
                <w:szCs w:val="24"/>
              </w:rPr>
            </w:pPr>
            <w:r w:rsidRPr="00285028">
              <w:rPr>
                <w:rFonts w:ascii="Times New Roman" w:eastAsia="Times New Roman" w:hAnsi="Times New Roman" w:cs="Times New Roman"/>
                <w:sz w:val="24"/>
                <w:szCs w:val="24"/>
              </w:rPr>
              <w:t>×</w:t>
            </w:r>
          </w:p>
        </w:tc>
        <w:tc>
          <w:tcPr>
            <w:tcW w:w="9281" w:type="dxa"/>
            <w:vMerge w:val="restart"/>
            <w:tcBorders>
              <w:top w:val="nil"/>
              <w:left w:val="nil"/>
              <w:bottom w:val="nil"/>
              <w:right w:val="nil"/>
            </w:tcBorders>
            <w:hideMark/>
          </w:tcPr>
          <w:p w14:paraId="025D9C27" w14:textId="77777777" w:rsidR="00285028" w:rsidRPr="00285028" w:rsidRDefault="00285028" w:rsidP="00285028">
            <w:pPr>
              <w:spacing w:after="0" w:line="240" w:lineRule="auto"/>
              <w:jc w:val="both"/>
              <w:rPr>
                <w:rFonts w:ascii="Arial" w:eastAsia="Times New Roman" w:hAnsi="Arial" w:cs="Arial"/>
                <w:sz w:val="24"/>
                <w:szCs w:val="24"/>
                <w:lang w:eastAsia="en-US"/>
              </w:rPr>
            </w:pPr>
            <w:r w:rsidRPr="00285028">
              <w:rPr>
                <w:rFonts w:ascii="Arial" w:eastAsia="Times New Roman" w:hAnsi="Arial" w:cs="Arial"/>
                <w:b/>
                <w:bCs/>
                <w:sz w:val="24"/>
                <w:szCs w:val="24"/>
              </w:rPr>
              <w:t>tiekėjas neturi interesų, galinčių kelti grėsmę nacionaliniam saugumui</w:t>
            </w:r>
            <w:r w:rsidRPr="00285028">
              <w:rPr>
                <w:rFonts w:ascii="Arial" w:eastAsia="Times New Roman" w:hAnsi="Arial" w:cs="Arial"/>
                <w:sz w:val="24"/>
                <w:szCs w:val="24"/>
              </w:rPr>
              <w:t xml:space="preserve"> – vadovaujantis VPĮ 47 straipsnio 9 dalimi, jis pats,</w:t>
            </w:r>
            <w:r w:rsidRPr="00285028">
              <w:rPr>
                <w:rFonts w:ascii="Arial" w:eastAsia="Times New Roman" w:hAnsi="Arial" w:cs="Arial"/>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285028">
              <w:rPr>
                <w:rFonts w:ascii="Arial" w:eastAsia="Times New Roman" w:hAnsi="Arial" w:cs="Arial"/>
                <w:sz w:val="24"/>
                <w:szCs w:val="24"/>
              </w:rPr>
              <w:t>(konkurso sąlygų aprašo 6 priedas)</w:t>
            </w:r>
          </w:p>
        </w:tc>
      </w:tr>
      <w:tr w:rsidR="00285028" w:rsidRPr="00285028" w14:paraId="1A6C36FD" w14:textId="77777777" w:rsidTr="00E24C25">
        <w:tc>
          <w:tcPr>
            <w:tcW w:w="352" w:type="dxa"/>
            <w:tcBorders>
              <w:top w:val="single" w:sz="4" w:space="0" w:color="auto"/>
              <w:left w:val="nil"/>
              <w:bottom w:val="nil"/>
              <w:right w:val="nil"/>
            </w:tcBorders>
          </w:tcPr>
          <w:p w14:paraId="0D748384" w14:textId="77777777" w:rsidR="00285028" w:rsidRPr="00285028" w:rsidRDefault="00285028" w:rsidP="00285028">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9E612CE" w14:textId="77777777" w:rsidR="00285028" w:rsidRPr="00285028" w:rsidRDefault="00285028" w:rsidP="00285028">
            <w:pPr>
              <w:spacing w:after="0" w:line="240" w:lineRule="auto"/>
              <w:rPr>
                <w:rFonts w:ascii="Times New Roman" w:eastAsia="Times New Roman" w:hAnsi="Times New Roman" w:cs="Times New Roman"/>
                <w:sz w:val="24"/>
                <w:szCs w:val="24"/>
                <w:lang w:eastAsia="en-US"/>
              </w:rPr>
            </w:pPr>
          </w:p>
        </w:tc>
      </w:tr>
      <w:tr w:rsidR="00285028" w:rsidRPr="00285028" w14:paraId="7C77D158" w14:textId="77777777" w:rsidTr="00E24C25">
        <w:tc>
          <w:tcPr>
            <w:tcW w:w="352" w:type="dxa"/>
            <w:tcBorders>
              <w:top w:val="nil"/>
              <w:left w:val="nil"/>
              <w:bottom w:val="nil"/>
              <w:right w:val="nil"/>
            </w:tcBorders>
          </w:tcPr>
          <w:p w14:paraId="44864CB2" w14:textId="77777777" w:rsidR="00285028" w:rsidRPr="00285028" w:rsidRDefault="00285028" w:rsidP="00285028">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F3918C3" w14:textId="77777777" w:rsidR="00285028" w:rsidRPr="00285028" w:rsidRDefault="00285028" w:rsidP="00285028">
            <w:pPr>
              <w:spacing w:after="0" w:line="240" w:lineRule="auto"/>
              <w:rPr>
                <w:rFonts w:ascii="Times New Roman" w:eastAsia="Times New Roman" w:hAnsi="Times New Roman" w:cs="Times New Roman"/>
                <w:sz w:val="24"/>
                <w:szCs w:val="24"/>
                <w:lang w:eastAsia="en-US"/>
              </w:rPr>
            </w:pPr>
          </w:p>
        </w:tc>
      </w:tr>
    </w:tbl>
    <w:p w14:paraId="1BA71B60" w14:textId="77777777" w:rsidR="00285028" w:rsidRPr="00285028" w:rsidRDefault="00285028" w:rsidP="00285028">
      <w:pPr>
        <w:shd w:val="clear" w:color="auto" w:fill="FFFFFF"/>
        <w:spacing w:after="0" w:line="240" w:lineRule="auto"/>
        <w:ind w:firstLine="424"/>
        <w:rPr>
          <w:rFonts w:ascii="Times New Roman" w:eastAsia="Times New Roman" w:hAnsi="Times New Roman" w:cs="Times New Roman"/>
          <w:i/>
          <w:sz w:val="20"/>
          <w:szCs w:val="24"/>
          <w:lang w:eastAsia="en-US"/>
        </w:rPr>
      </w:pPr>
    </w:p>
    <w:p w14:paraId="74D1F5D5" w14:textId="77777777" w:rsidR="00285028" w:rsidRPr="00285028" w:rsidRDefault="00285028" w:rsidP="00285028">
      <w:pPr>
        <w:shd w:val="clear" w:color="auto" w:fill="FFFFFF"/>
        <w:spacing w:after="0" w:line="240" w:lineRule="auto"/>
        <w:ind w:firstLine="709"/>
        <w:rPr>
          <w:rFonts w:ascii="Arial" w:eastAsia="Times New Roman" w:hAnsi="Arial" w:cs="Arial"/>
          <w:sz w:val="24"/>
          <w:szCs w:val="24"/>
          <w:lang w:eastAsia="en-US"/>
        </w:rPr>
      </w:pPr>
      <w:bookmarkStart w:id="67" w:name="part_5bf6e378ef4b4b5a8679aa05a00d43a5"/>
      <w:bookmarkEnd w:id="67"/>
      <w:r w:rsidRPr="00285028">
        <w:rPr>
          <w:rFonts w:ascii="Arial" w:eastAsia="Times New Roman" w:hAnsi="Arial" w:cs="Arial"/>
          <w:sz w:val="24"/>
          <w:szCs w:val="24"/>
          <w:lang w:eastAsia="en-US"/>
        </w:rPr>
        <w:t>Patvirtinu, kad šie duomenys yra teisingi ir aktualūs pasiūlymo pateikimo dieną.</w:t>
      </w:r>
    </w:p>
    <w:p w14:paraId="35D0E2EB" w14:textId="77777777" w:rsidR="00285028" w:rsidRPr="00285028" w:rsidRDefault="00285028" w:rsidP="00285028">
      <w:pPr>
        <w:shd w:val="clear" w:color="auto" w:fill="FFFFFF"/>
        <w:spacing w:after="0" w:line="240" w:lineRule="auto"/>
        <w:ind w:firstLine="709"/>
        <w:rPr>
          <w:rFonts w:ascii="Arial" w:eastAsia="Times New Roman" w:hAnsi="Arial" w:cs="Arial"/>
          <w:sz w:val="24"/>
          <w:szCs w:val="24"/>
          <w:lang w:eastAsia="en-US"/>
        </w:rPr>
      </w:pPr>
    </w:p>
    <w:p w14:paraId="299E12A3" w14:textId="77777777" w:rsidR="00285028" w:rsidRPr="00285028" w:rsidRDefault="00285028" w:rsidP="00285028">
      <w:pPr>
        <w:spacing w:after="0" w:line="240" w:lineRule="auto"/>
        <w:ind w:firstLine="709"/>
        <w:jc w:val="both"/>
        <w:rPr>
          <w:rFonts w:ascii="Arial" w:eastAsia="Times New Roman" w:hAnsi="Arial" w:cs="Arial"/>
          <w:sz w:val="24"/>
          <w:szCs w:val="24"/>
          <w:lang w:eastAsia="en-US"/>
        </w:rPr>
      </w:pPr>
      <w:r w:rsidRPr="00285028">
        <w:rPr>
          <w:rFonts w:ascii="Arial" w:eastAsia="Times New Roman" w:hAnsi="Arial" w:cs="Arial"/>
          <w:sz w:val="24"/>
          <w:szCs w:val="24"/>
          <w:lang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03DB2B6" w14:textId="77777777" w:rsidR="00285028" w:rsidRPr="00285028" w:rsidRDefault="00285028" w:rsidP="00285028">
      <w:pPr>
        <w:widowControl w:val="0"/>
        <w:shd w:val="clear" w:color="auto" w:fill="FFFFFF"/>
        <w:suppressAutoHyphens/>
        <w:spacing w:after="0" w:line="240" w:lineRule="auto"/>
        <w:ind w:firstLine="709"/>
        <w:jc w:val="both"/>
        <w:textAlignment w:val="baseline"/>
        <w:rPr>
          <w:rFonts w:ascii="Arial" w:eastAsia="Times New Roman" w:hAnsi="Arial" w:cs="Arial"/>
          <w:color w:val="000000"/>
          <w:sz w:val="24"/>
          <w:szCs w:val="24"/>
          <w:shd w:val="clear" w:color="auto" w:fill="00FF00"/>
          <w:lang w:eastAsia="en-US"/>
        </w:rPr>
      </w:pPr>
    </w:p>
    <w:p w14:paraId="49FDAC22" w14:textId="77777777" w:rsidR="00285028" w:rsidRPr="00285028" w:rsidRDefault="00285028" w:rsidP="00285028">
      <w:pPr>
        <w:spacing w:after="0" w:line="240" w:lineRule="auto"/>
        <w:ind w:firstLine="709"/>
        <w:jc w:val="both"/>
        <w:rPr>
          <w:rFonts w:ascii="Arial" w:eastAsia="Times New Roman" w:hAnsi="Arial" w:cs="Arial"/>
          <w:sz w:val="24"/>
          <w:szCs w:val="24"/>
          <w:lang w:eastAsia="en-US"/>
        </w:rPr>
      </w:pPr>
      <w:r w:rsidRPr="00285028">
        <w:rPr>
          <w:rFonts w:ascii="Arial" w:eastAsia="Times New Roman" w:hAnsi="Arial" w:cs="Arial"/>
          <w:sz w:val="24"/>
          <w:szCs w:val="24"/>
          <w:lang w:eastAsia="en-US"/>
        </w:rPr>
        <w:lastRenderedPageBreak/>
        <w:t>Suprantu, kad jeigu pagal vertinimo rezultatus pasiūlymas bus pripažintas laimėjusiu, turės būti pateikti perkančiosios organizacijos nurodyti atitiktį nacionalinio saugumo reikalavimams patvirtinantys dokumentai.</w:t>
      </w:r>
    </w:p>
    <w:p w14:paraId="23C18126" w14:textId="77777777" w:rsidR="00285028" w:rsidRPr="00285028" w:rsidRDefault="00285028" w:rsidP="00285028">
      <w:pPr>
        <w:widowControl w:val="0"/>
        <w:suppressAutoHyphens/>
        <w:spacing w:after="0" w:line="240" w:lineRule="auto"/>
        <w:textAlignment w:val="baseline"/>
        <w:rPr>
          <w:rFonts w:ascii="Times New Roman" w:eastAsia="Calibri" w:hAnsi="Times New Roman" w:cs="Times New Roman"/>
          <w:sz w:val="24"/>
          <w:szCs w:val="24"/>
          <w:lang w:eastAsia="en-US"/>
        </w:rPr>
      </w:pPr>
      <w:r w:rsidRPr="00285028">
        <w:rPr>
          <w:rFonts w:ascii="Times New Roman" w:eastAsia="Calibri" w:hAnsi="Times New Roman" w:cs="Times New Roman"/>
          <w:sz w:val="24"/>
          <w:szCs w:val="24"/>
          <w:lang w:eastAsia="en-US"/>
        </w:rPr>
        <w:t>____________________</w:t>
      </w:r>
      <w:r w:rsidRPr="00285028">
        <w:rPr>
          <w:rFonts w:ascii="Times New Roman" w:eastAsia="Calibri" w:hAnsi="Times New Roman" w:cs="Times New Roman"/>
          <w:i/>
          <w:iCs/>
          <w:sz w:val="22"/>
          <w:szCs w:val="24"/>
          <w:lang w:eastAsia="en-US"/>
        </w:rPr>
        <w:t xml:space="preserve">                  </w:t>
      </w:r>
      <w:r w:rsidRPr="00285028">
        <w:rPr>
          <w:rFonts w:ascii="Times New Roman" w:eastAsia="Calibri" w:hAnsi="Times New Roman" w:cs="Times New Roman"/>
          <w:sz w:val="24"/>
          <w:szCs w:val="24"/>
          <w:lang w:eastAsia="en-US"/>
        </w:rPr>
        <w:t>_________________                   _________________________</w:t>
      </w:r>
    </w:p>
    <w:p w14:paraId="51845EC1" w14:textId="77777777" w:rsidR="00285028" w:rsidRPr="00285028" w:rsidRDefault="00285028" w:rsidP="00285028">
      <w:pPr>
        <w:widowControl w:val="0"/>
        <w:suppressAutoHyphens/>
        <w:spacing w:after="0" w:line="240" w:lineRule="auto"/>
        <w:textAlignment w:val="baseline"/>
        <w:rPr>
          <w:rFonts w:ascii="Times New Roman" w:eastAsia="Calibri" w:hAnsi="Times New Roman" w:cs="Times New Roman"/>
          <w:sz w:val="24"/>
          <w:szCs w:val="24"/>
          <w:lang w:eastAsia="en-US"/>
        </w:rPr>
      </w:pPr>
      <w:r w:rsidRPr="00285028">
        <w:rPr>
          <w:rFonts w:ascii="Times New Roman" w:eastAsia="Calibri" w:hAnsi="Times New Roman" w:cs="Times New Roman"/>
          <w:sz w:val="24"/>
          <w:szCs w:val="24"/>
          <w:lang w:eastAsia="en-US"/>
        </w:rPr>
        <w:t>____________________</w:t>
      </w:r>
      <w:r w:rsidRPr="00285028">
        <w:rPr>
          <w:rFonts w:ascii="Times New Roman" w:eastAsia="Calibri" w:hAnsi="Times New Roman" w:cs="Times New Roman"/>
          <w:i/>
          <w:iCs/>
          <w:sz w:val="22"/>
          <w:szCs w:val="24"/>
          <w:lang w:eastAsia="en-US"/>
        </w:rPr>
        <w:t xml:space="preserve">                  </w:t>
      </w:r>
      <w:r w:rsidRPr="00285028">
        <w:rPr>
          <w:rFonts w:ascii="Times New Roman" w:eastAsia="Calibri" w:hAnsi="Times New Roman" w:cs="Times New Roman"/>
          <w:sz w:val="24"/>
          <w:szCs w:val="24"/>
          <w:lang w:eastAsia="en-US"/>
        </w:rPr>
        <w:t>_________________                   _________________________</w:t>
      </w:r>
    </w:p>
    <w:p w14:paraId="5E33E4AF" w14:textId="48445970" w:rsidR="00285028" w:rsidRPr="00285028" w:rsidRDefault="00285028" w:rsidP="00285028">
      <w:pPr>
        <w:widowControl w:val="0"/>
        <w:suppressAutoHyphens/>
        <w:spacing w:after="0" w:line="240" w:lineRule="auto"/>
        <w:ind w:firstLine="471"/>
        <w:textAlignment w:val="baseline"/>
        <w:rPr>
          <w:rFonts w:ascii="Arial" w:eastAsia="Calibri" w:hAnsi="Arial" w:cs="Arial"/>
          <w:i/>
          <w:iCs/>
          <w:sz w:val="24"/>
          <w:szCs w:val="24"/>
          <w:lang w:eastAsia="en-US"/>
        </w:rPr>
      </w:pPr>
      <w:r w:rsidRPr="00285028">
        <w:rPr>
          <w:rFonts w:ascii="Times New Roman" w:eastAsia="Calibri" w:hAnsi="Times New Roman" w:cs="Times New Roman"/>
          <w:i/>
          <w:iCs/>
          <w:sz w:val="22"/>
          <w:szCs w:val="24"/>
          <w:lang w:eastAsia="en-US"/>
        </w:rPr>
        <w:t xml:space="preserve">  </w:t>
      </w:r>
      <w:r w:rsidRPr="00285028">
        <w:rPr>
          <w:rFonts w:ascii="Arial" w:eastAsia="Calibri" w:hAnsi="Arial" w:cs="Arial"/>
          <w:i/>
          <w:iCs/>
          <w:sz w:val="24"/>
          <w:szCs w:val="24"/>
          <w:lang w:eastAsia="en-US"/>
        </w:rPr>
        <w:t>(pareigos)                                (parašas)                                     (vardas ir pavardė)</w:t>
      </w:r>
    </w:p>
    <w:p w14:paraId="07D8EDDC" w14:textId="77777777" w:rsidR="00285028" w:rsidRPr="00285028" w:rsidRDefault="00285028" w:rsidP="00285028">
      <w:pPr>
        <w:tabs>
          <w:tab w:val="left" w:pos="3011"/>
        </w:tabs>
        <w:spacing w:after="0" w:line="240" w:lineRule="auto"/>
        <w:rPr>
          <w:rFonts w:ascii="Arial" w:eastAsia="Times New Roman" w:hAnsi="Arial" w:cs="Arial"/>
          <w:sz w:val="24"/>
          <w:szCs w:val="24"/>
          <w:lang w:eastAsia="en-US"/>
        </w:rPr>
      </w:pPr>
    </w:p>
    <w:p w14:paraId="05312CB3" w14:textId="77777777" w:rsidR="00C90F00" w:rsidRPr="0078743D" w:rsidRDefault="00C90F00" w:rsidP="00C90F00"/>
    <w:p w14:paraId="2E7CE8C7" w14:textId="77777777" w:rsidR="00C90F00" w:rsidRPr="0078743D" w:rsidRDefault="00C90F00">
      <w:pPr>
        <w:rPr>
          <w:rFonts w:ascii="Arial" w:hAnsi="Arial" w:cs="Arial"/>
          <w:sz w:val="24"/>
          <w:szCs w:val="24"/>
        </w:rPr>
      </w:pPr>
      <w:r w:rsidRPr="0078743D">
        <w:rPr>
          <w:rFonts w:ascii="Arial" w:hAnsi="Arial" w:cs="Arial"/>
          <w:sz w:val="24"/>
          <w:szCs w:val="24"/>
        </w:rPr>
        <w:br w:type="page"/>
      </w:r>
    </w:p>
    <w:p w14:paraId="10A6BD19" w14:textId="3A6D7B25" w:rsidR="008C301D" w:rsidRPr="0078743D" w:rsidRDefault="008C301D" w:rsidP="008C301D">
      <w:pPr>
        <w:spacing w:after="0"/>
        <w:jc w:val="right"/>
        <w:rPr>
          <w:rFonts w:ascii="Arial" w:hAnsi="Arial" w:cs="Arial"/>
          <w:sz w:val="24"/>
          <w:szCs w:val="24"/>
        </w:rPr>
      </w:pPr>
      <w:r w:rsidRPr="0078743D">
        <w:rPr>
          <w:rFonts w:ascii="Arial" w:hAnsi="Arial" w:cs="Arial"/>
          <w:sz w:val="24"/>
          <w:szCs w:val="24"/>
        </w:rPr>
        <w:lastRenderedPageBreak/>
        <w:t>Pirkimo sąlygų 1</w:t>
      </w:r>
      <w:r w:rsidR="001E3677">
        <w:rPr>
          <w:rFonts w:ascii="Arial" w:hAnsi="Arial" w:cs="Arial"/>
          <w:sz w:val="24"/>
          <w:szCs w:val="24"/>
        </w:rPr>
        <w:t>0</w:t>
      </w:r>
      <w:r w:rsidRPr="0078743D">
        <w:rPr>
          <w:rFonts w:ascii="Arial" w:hAnsi="Arial" w:cs="Arial"/>
          <w:sz w:val="24"/>
          <w:szCs w:val="24"/>
        </w:rPr>
        <w:t xml:space="preserve"> priedas </w:t>
      </w:r>
    </w:p>
    <w:p w14:paraId="67B11FD4" w14:textId="77777777" w:rsidR="008C301D" w:rsidRPr="0078743D" w:rsidRDefault="008C301D" w:rsidP="008C301D">
      <w:pPr>
        <w:spacing w:after="0"/>
        <w:jc w:val="right"/>
        <w:rPr>
          <w:rFonts w:ascii="Arial" w:hAnsi="Arial" w:cs="Arial"/>
          <w:sz w:val="24"/>
          <w:szCs w:val="24"/>
        </w:rPr>
      </w:pPr>
      <w:r w:rsidRPr="0078743D">
        <w:rPr>
          <w:rFonts w:ascii="Arial" w:hAnsi="Arial" w:cs="Arial"/>
          <w:sz w:val="24"/>
          <w:szCs w:val="24"/>
        </w:rPr>
        <w:t>„Sutarties projektas“</w:t>
      </w:r>
    </w:p>
    <w:p w14:paraId="111EFE41" w14:textId="77777777" w:rsidR="008C301D" w:rsidRPr="0078743D" w:rsidRDefault="008C301D" w:rsidP="008C301D">
      <w:pPr>
        <w:spacing w:after="0"/>
        <w:jc w:val="both"/>
        <w:rPr>
          <w:rFonts w:ascii="Arial" w:hAnsi="Arial" w:cs="Arial"/>
          <w:sz w:val="24"/>
          <w:szCs w:val="24"/>
        </w:rPr>
      </w:pPr>
    </w:p>
    <w:p w14:paraId="5DA36AA8" w14:textId="1B15F927" w:rsidR="003F424D" w:rsidRPr="003F424D" w:rsidRDefault="008C301D" w:rsidP="003F424D">
      <w:pPr>
        <w:spacing w:after="0"/>
        <w:jc w:val="center"/>
        <w:rPr>
          <w:rFonts w:ascii="Arial" w:hAnsi="Arial" w:cs="Arial"/>
          <w:i/>
          <w:iCs/>
          <w:sz w:val="24"/>
          <w:szCs w:val="24"/>
        </w:rPr>
      </w:pPr>
      <w:r w:rsidRPr="0078743D">
        <w:rPr>
          <w:rFonts w:ascii="Arial" w:hAnsi="Arial" w:cs="Arial"/>
          <w:i/>
          <w:iCs/>
          <w:sz w:val="24"/>
          <w:szCs w:val="24"/>
        </w:rPr>
        <w:t>(Pirkimo sutarties projektas)</w:t>
      </w:r>
    </w:p>
    <w:p w14:paraId="613F95C2" w14:textId="77777777" w:rsidR="003F424D" w:rsidRPr="007C438E" w:rsidRDefault="003F424D" w:rsidP="003F424D">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5F610E70" w14:textId="0FED875F" w:rsidR="003F424D" w:rsidRDefault="00470260" w:rsidP="003F424D">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68" w:name="_Hlk189430040"/>
      <w:r w:rsidRPr="00470260">
        <w:rPr>
          <w:rFonts w:ascii="Arial" w:eastAsia="Times New Roman" w:hAnsi="Arial" w:cs="Arial"/>
          <w:b/>
          <w:caps/>
          <w:sz w:val="24"/>
          <w:szCs w:val="24"/>
        </w:rPr>
        <w:t>PASLAUGŲ PIRKIMO-PARDAVIMO SUTARTIES</w:t>
      </w:r>
    </w:p>
    <w:p w14:paraId="2973CC29" w14:textId="77777777" w:rsidR="003F424D" w:rsidRPr="00D80957" w:rsidRDefault="003F424D" w:rsidP="003F424D">
      <w:pPr>
        <w:widowControl w:val="0"/>
        <w:pBdr>
          <w:top w:val="nil"/>
          <w:left w:val="nil"/>
          <w:bottom w:val="nil"/>
          <w:right w:val="nil"/>
          <w:between w:val="nil"/>
        </w:pBdr>
        <w:tabs>
          <w:tab w:val="left" w:pos="567"/>
          <w:tab w:val="left" w:pos="851"/>
        </w:tabs>
        <w:spacing w:after="0"/>
        <w:jc w:val="center"/>
        <w:rPr>
          <w:rFonts w:ascii="Arial" w:eastAsia="Times New Roman" w:hAnsi="Arial" w:cs="Arial"/>
          <w:caps/>
          <w:color w:val="000000" w:themeColor="text1"/>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w:t>
      </w:r>
      <w:r w:rsidRPr="00D80957">
        <w:rPr>
          <w:rFonts w:ascii="Arial" w:eastAsia="Times New Roman" w:hAnsi="Arial" w:cs="Arial"/>
          <w:b/>
          <w:caps/>
          <w:color w:val="000000" w:themeColor="text1"/>
          <w:sz w:val="24"/>
          <w:szCs w:val="24"/>
        </w:rPr>
        <w:t>sąlygos</w:t>
      </w:r>
      <w:r w:rsidRPr="00D80957">
        <w:rPr>
          <w:rFonts w:ascii="Arial" w:eastAsia="Times New Roman" w:hAnsi="Arial" w:cs="Arial"/>
          <w:caps/>
          <w:color w:val="000000" w:themeColor="text1"/>
          <w:sz w:val="24"/>
          <w:szCs w:val="24"/>
        </w:rPr>
        <w:t xml:space="preserve"> </w:t>
      </w:r>
    </w:p>
    <w:p w14:paraId="5A6C02D5" w14:textId="77777777" w:rsidR="003F424D" w:rsidRPr="00D80957" w:rsidRDefault="003F424D" w:rsidP="003F424D">
      <w:pPr>
        <w:spacing w:after="0"/>
        <w:jc w:val="center"/>
        <w:rPr>
          <w:rFonts w:ascii="Arial" w:eastAsia="Times New Roman" w:hAnsi="Arial" w:cs="Arial"/>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3F424D" w:rsidRPr="00F368BA" w14:paraId="4C08B0BD" w14:textId="77777777" w:rsidTr="00F41B99">
        <w:tc>
          <w:tcPr>
            <w:tcW w:w="2828" w:type="dxa"/>
          </w:tcPr>
          <w:p w14:paraId="7CB57938" w14:textId="77777777" w:rsidR="003F424D" w:rsidRPr="00F368BA" w:rsidRDefault="003F424D" w:rsidP="00F41B99">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800" w:type="dxa"/>
            <w:gridSpan w:val="3"/>
          </w:tcPr>
          <w:p w14:paraId="58F8635C" w14:textId="76DF46C2" w:rsidR="003F424D" w:rsidRPr="00995E5F" w:rsidRDefault="00995E5F" w:rsidP="00995E5F">
            <w:pPr>
              <w:spacing w:after="0"/>
              <w:jc w:val="center"/>
              <w:rPr>
                <w:rFonts w:ascii="Arial" w:hAnsi="Arial" w:cs="Arial"/>
                <w:b/>
                <w:bCs/>
                <w:sz w:val="24"/>
                <w:szCs w:val="24"/>
                <w:shd w:val="clear" w:color="auto" w:fill="FFFFFF"/>
              </w:rPr>
            </w:pPr>
            <w:r w:rsidRPr="00EB5C57">
              <w:rPr>
                <w:rFonts w:ascii="Arial" w:eastAsia="Calibri" w:hAnsi="Arial" w:cs="Arial"/>
                <w:b/>
                <w:bCs/>
                <w:sz w:val="24"/>
                <w:szCs w:val="24"/>
              </w:rPr>
              <w:t>NEFORMALIOJO ŠVIETIMO IR ELEKTRONINIO MOKINIO PAŽYMĖJIMO VALDYMO SISTEMOS PRIEŽIŪROS PASLAUG</w:t>
            </w:r>
            <w:r w:rsidR="00024752">
              <w:rPr>
                <w:rFonts w:ascii="Arial" w:eastAsia="Calibri" w:hAnsi="Arial" w:cs="Arial"/>
                <w:b/>
                <w:bCs/>
                <w:sz w:val="24"/>
                <w:szCs w:val="24"/>
              </w:rPr>
              <w:t>OS</w:t>
            </w:r>
          </w:p>
        </w:tc>
      </w:tr>
      <w:tr w:rsidR="003F424D" w:rsidRPr="00F368BA" w14:paraId="46FC60F7" w14:textId="77777777" w:rsidTr="00F41B99">
        <w:tc>
          <w:tcPr>
            <w:tcW w:w="2828" w:type="dxa"/>
          </w:tcPr>
          <w:p w14:paraId="04712738" w14:textId="77777777" w:rsidR="003F424D" w:rsidRPr="00F368BA" w:rsidRDefault="003F424D" w:rsidP="00F41B99">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4" w:type="dxa"/>
          </w:tcPr>
          <w:p w14:paraId="03FA39AF" w14:textId="77777777" w:rsidR="003F424D" w:rsidRPr="00F368BA" w:rsidRDefault="003F424D" w:rsidP="00F41B99">
            <w:pPr>
              <w:spacing w:after="0" w:line="240" w:lineRule="auto"/>
              <w:jc w:val="both"/>
              <w:rPr>
                <w:rFonts w:ascii="Arial" w:eastAsia="Times New Roman" w:hAnsi="Arial" w:cs="Arial"/>
                <w:sz w:val="24"/>
                <w:szCs w:val="24"/>
              </w:rPr>
            </w:pPr>
          </w:p>
        </w:tc>
        <w:tc>
          <w:tcPr>
            <w:tcW w:w="2361" w:type="dxa"/>
          </w:tcPr>
          <w:p w14:paraId="318393BD" w14:textId="77777777" w:rsidR="003F424D" w:rsidRPr="00F368BA" w:rsidRDefault="003F424D" w:rsidP="00F41B99">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645" w:type="dxa"/>
          </w:tcPr>
          <w:p w14:paraId="1FC79719" w14:textId="77777777" w:rsidR="003F424D" w:rsidRPr="00F368BA" w:rsidRDefault="003F424D" w:rsidP="00F41B99">
            <w:pPr>
              <w:spacing w:after="0" w:line="240" w:lineRule="auto"/>
              <w:jc w:val="both"/>
              <w:rPr>
                <w:rFonts w:ascii="Arial" w:eastAsia="Times New Roman" w:hAnsi="Arial" w:cs="Arial"/>
                <w:sz w:val="24"/>
                <w:szCs w:val="24"/>
              </w:rPr>
            </w:pPr>
          </w:p>
        </w:tc>
      </w:tr>
    </w:tbl>
    <w:p w14:paraId="5B20B720" w14:textId="77777777" w:rsidR="003F424D" w:rsidRPr="00D06C52" w:rsidRDefault="003F424D" w:rsidP="003F424D">
      <w:pPr>
        <w:spacing w:after="0" w:line="240" w:lineRule="auto"/>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3F424D" w:rsidRPr="00D06C52" w14:paraId="4CC49BE9" w14:textId="77777777" w:rsidTr="00F41B99">
        <w:trPr>
          <w:trHeight w:val="351"/>
        </w:trPr>
        <w:tc>
          <w:tcPr>
            <w:tcW w:w="9634" w:type="dxa"/>
            <w:gridSpan w:val="3"/>
          </w:tcPr>
          <w:p w14:paraId="111E26D6" w14:textId="77777777" w:rsidR="003F424D" w:rsidRPr="00D06C52" w:rsidRDefault="003F424D" w:rsidP="00F41B99">
            <w:pPr>
              <w:spacing w:after="0" w:line="240" w:lineRule="auto"/>
              <w:jc w:val="center"/>
              <w:rPr>
                <w:rFonts w:ascii="Arial" w:hAnsi="Arial" w:cs="Arial"/>
                <w:b/>
                <w:bCs/>
                <w:sz w:val="24"/>
                <w:szCs w:val="24"/>
              </w:rPr>
            </w:pPr>
            <w:r w:rsidRPr="00D06C52">
              <w:rPr>
                <w:rFonts w:ascii="Arial" w:hAnsi="Arial" w:cs="Arial"/>
                <w:b/>
                <w:bCs/>
                <w:sz w:val="24"/>
                <w:szCs w:val="24"/>
              </w:rPr>
              <w:t>1. SUTARTIES ŠALYS</w:t>
            </w:r>
          </w:p>
        </w:tc>
      </w:tr>
      <w:tr w:rsidR="003F424D" w:rsidRPr="00D06C52" w14:paraId="27ED9E39" w14:textId="77777777" w:rsidTr="00F41B99">
        <w:trPr>
          <w:trHeight w:val="688"/>
        </w:trPr>
        <w:tc>
          <w:tcPr>
            <w:tcW w:w="2972" w:type="dxa"/>
            <w:vMerge w:val="restart"/>
          </w:tcPr>
          <w:p w14:paraId="2D9E0E04" w14:textId="77777777" w:rsidR="003F424D" w:rsidRPr="00D06C52" w:rsidRDefault="003F424D" w:rsidP="00F41B99">
            <w:pPr>
              <w:spacing w:after="0" w:line="240" w:lineRule="auto"/>
              <w:rPr>
                <w:rFonts w:ascii="Arial" w:hAnsi="Arial" w:cs="Arial"/>
                <w:b/>
                <w:bCs/>
                <w:sz w:val="24"/>
                <w:szCs w:val="24"/>
              </w:rPr>
            </w:pPr>
            <w:r w:rsidRPr="00D06C52">
              <w:rPr>
                <w:rFonts w:ascii="Arial" w:hAnsi="Arial" w:cs="Arial"/>
                <w:b/>
                <w:bCs/>
                <w:sz w:val="24"/>
                <w:szCs w:val="24"/>
              </w:rPr>
              <w:t>1.1. Pirkėjas</w:t>
            </w:r>
          </w:p>
        </w:tc>
        <w:tc>
          <w:tcPr>
            <w:tcW w:w="3119" w:type="dxa"/>
          </w:tcPr>
          <w:p w14:paraId="238C7729"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1.1.1. Pavadinimas</w:t>
            </w:r>
          </w:p>
        </w:tc>
        <w:tc>
          <w:tcPr>
            <w:tcW w:w="3543" w:type="dxa"/>
          </w:tcPr>
          <w:p w14:paraId="5EC43337" w14:textId="77777777" w:rsidR="003F424D" w:rsidRPr="00D06C52" w:rsidRDefault="003F424D" w:rsidP="00F41B99">
            <w:pPr>
              <w:spacing w:after="0" w:line="240" w:lineRule="auto"/>
              <w:rPr>
                <w:rFonts w:ascii="Arial" w:hAnsi="Arial" w:cs="Arial"/>
                <w:sz w:val="24"/>
                <w:szCs w:val="24"/>
              </w:rPr>
            </w:pPr>
            <w:r w:rsidRPr="007C438E">
              <w:rPr>
                <w:rFonts w:ascii="Arial" w:eastAsia="Times New Roman" w:hAnsi="Arial" w:cs="Arial"/>
                <w:sz w:val="24"/>
                <w:szCs w:val="24"/>
              </w:rPr>
              <w:t>Tauragės rajono savivaldybės administracija</w:t>
            </w:r>
          </w:p>
        </w:tc>
      </w:tr>
      <w:tr w:rsidR="003F424D" w:rsidRPr="00D06C52" w14:paraId="1272BB32" w14:textId="77777777" w:rsidTr="00F41B99">
        <w:trPr>
          <w:trHeight w:val="366"/>
        </w:trPr>
        <w:tc>
          <w:tcPr>
            <w:tcW w:w="2972" w:type="dxa"/>
            <w:vMerge/>
          </w:tcPr>
          <w:p w14:paraId="61DBB0FE" w14:textId="77777777" w:rsidR="003F424D" w:rsidRPr="00D06C52" w:rsidRDefault="003F424D" w:rsidP="00F41B99">
            <w:pPr>
              <w:spacing w:after="0" w:line="240" w:lineRule="auto"/>
              <w:rPr>
                <w:rFonts w:ascii="Arial" w:hAnsi="Arial" w:cs="Arial"/>
                <w:sz w:val="24"/>
                <w:szCs w:val="24"/>
              </w:rPr>
            </w:pPr>
          </w:p>
        </w:tc>
        <w:tc>
          <w:tcPr>
            <w:tcW w:w="3119" w:type="dxa"/>
          </w:tcPr>
          <w:p w14:paraId="4421FAA2"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1.1.2. Juridinio asmens kodas</w:t>
            </w:r>
          </w:p>
        </w:tc>
        <w:tc>
          <w:tcPr>
            <w:tcW w:w="3543" w:type="dxa"/>
          </w:tcPr>
          <w:p w14:paraId="6698E414" w14:textId="77777777" w:rsidR="003F424D" w:rsidRPr="00D06C52" w:rsidRDefault="003F424D" w:rsidP="00F41B99">
            <w:pPr>
              <w:spacing w:after="0" w:line="240" w:lineRule="auto"/>
              <w:rPr>
                <w:rFonts w:ascii="Arial" w:hAnsi="Arial" w:cs="Arial"/>
                <w:sz w:val="24"/>
                <w:szCs w:val="24"/>
              </w:rPr>
            </w:pPr>
            <w:r w:rsidRPr="007C438E">
              <w:rPr>
                <w:rFonts w:ascii="Arial" w:eastAsia="Times New Roman" w:hAnsi="Arial" w:cs="Arial"/>
                <w:color w:val="212529"/>
                <w:sz w:val="24"/>
                <w:szCs w:val="24"/>
                <w:shd w:val="clear" w:color="auto" w:fill="FFFFFF"/>
              </w:rPr>
              <w:t>188737457</w:t>
            </w:r>
          </w:p>
        </w:tc>
      </w:tr>
      <w:tr w:rsidR="003F424D" w:rsidRPr="00D06C52" w14:paraId="6A97A81C" w14:textId="77777777" w:rsidTr="00F41B99">
        <w:trPr>
          <w:trHeight w:val="366"/>
        </w:trPr>
        <w:tc>
          <w:tcPr>
            <w:tcW w:w="2972" w:type="dxa"/>
            <w:vMerge/>
          </w:tcPr>
          <w:p w14:paraId="56841E2B" w14:textId="77777777" w:rsidR="003F424D" w:rsidRPr="00D06C52" w:rsidRDefault="003F424D" w:rsidP="00F41B99">
            <w:pPr>
              <w:spacing w:after="0" w:line="240" w:lineRule="auto"/>
              <w:rPr>
                <w:rFonts w:ascii="Arial" w:hAnsi="Arial" w:cs="Arial"/>
                <w:sz w:val="24"/>
                <w:szCs w:val="24"/>
              </w:rPr>
            </w:pPr>
          </w:p>
        </w:tc>
        <w:tc>
          <w:tcPr>
            <w:tcW w:w="3119" w:type="dxa"/>
          </w:tcPr>
          <w:p w14:paraId="25862985"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1.1.3. Adresas</w:t>
            </w:r>
          </w:p>
        </w:tc>
        <w:tc>
          <w:tcPr>
            <w:tcW w:w="3543" w:type="dxa"/>
          </w:tcPr>
          <w:p w14:paraId="26F39B40" w14:textId="77777777" w:rsidR="003F424D" w:rsidRPr="00D06C52" w:rsidRDefault="003F424D" w:rsidP="00F41B99">
            <w:pPr>
              <w:spacing w:after="0" w:line="240" w:lineRule="auto"/>
              <w:rPr>
                <w:rFonts w:ascii="Arial" w:hAnsi="Arial" w:cs="Arial"/>
                <w:sz w:val="24"/>
                <w:szCs w:val="24"/>
              </w:rPr>
            </w:pPr>
            <w:r w:rsidRPr="007C438E">
              <w:rPr>
                <w:rFonts w:ascii="Arial" w:eastAsia="Times New Roman" w:hAnsi="Arial" w:cs="Arial"/>
                <w:sz w:val="24"/>
                <w:szCs w:val="24"/>
              </w:rPr>
              <w:t>Respublikos g. 2, 72255 Tauragė</w:t>
            </w:r>
          </w:p>
        </w:tc>
      </w:tr>
      <w:tr w:rsidR="003F424D" w:rsidRPr="00D06C52" w14:paraId="21D42C66" w14:textId="77777777" w:rsidTr="00F41B99">
        <w:trPr>
          <w:trHeight w:val="351"/>
        </w:trPr>
        <w:tc>
          <w:tcPr>
            <w:tcW w:w="2972" w:type="dxa"/>
            <w:vMerge/>
          </w:tcPr>
          <w:p w14:paraId="57192D69" w14:textId="77777777" w:rsidR="003F424D" w:rsidRPr="00D06C52" w:rsidRDefault="003F424D" w:rsidP="00F41B99">
            <w:pPr>
              <w:spacing w:after="0" w:line="240" w:lineRule="auto"/>
              <w:rPr>
                <w:rFonts w:ascii="Arial" w:hAnsi="Arial" w:cs="Arial"/>
                <w:sz w:val="24"/>
                <w:szCs w:val="24"/>
              </w:rPr>
            </w:pPr>
          </w:p>
        </w:tc>
        <w:tc>
          <w:tcPr>
            <w:tcW w:w="3119" w:type="dxa"/>
          </w:tcPr>
          <w:p w14:paraId="7BEFFCEB"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1.1.4. PVM mokėtojo kodas</w:t>
            </w:r>
          </w:p>
        </w:tc>
        <w:tc>
          <w:tcPr>
            <w:tcW w:w="3543" w:type="dxa"/>
          </w:tcPr>
          <w:p w14:paraId="40C6B32A" w14:textId="77777777" w:rsidR="003F424D" w:rsidRPr="00D06C52" w:rsidRDefault="003F424D" w:rsidP="00F41B99">
            <w:pPr>
              <w:spacing w:after="0" w:line="240" w:lineRule="auto"/>
              <w:rPr>
                <w:rFonts w:ascii="Arial" w:hAnsi="Arial" w:cs="Arial"/>
                <w:sz w:val="24"/>
                <w:szCs w:val="24"/>
              </w:rPr>
            </w:pPr>
            <w:r w:rsidRPr="007C438E">
              <w:rPr>
                <w:rFonts w:ascii="Arial" w:eastAsia="Times New Roman" w:hAnsi="Arial" w:cs="Arial"/>
                <w:sz w:val="24"/>
                <w:szCs w:val="24"/>
              </w:rPr>
              <w:t>Ne PVM mokėtojas</w:t>
            </w:r>
          </w:p>
        </w:tc>
      </w:tr>
      <w:tr w:rsidR="003F424D" w:rsidRPr="00D06C52" w14:paraId="1E6DBB96" w14:textId="77777777" w:rsidTr="00F41B99">
        <w:trPr>
          <w:trHeight w:val="443"/>
        </w:trPr>
        <w:tc>
          <w:tcPr>
            <w:tcW w:w="2972" w:type="dxa"/>
            <w:vMerge/>
          </w:tcPr>
          <w:p w14:paraId="63B80C3C" w14:textId="77777777" w:rsidR="003F424D" w:rsidRPr="00D06C52" w:rsidRDefault="003F424D" w:rsidP="00F41B99">
            <w:pPr>
              <w:spacing w:after="0" w:line="240" w:lineRule="auto"/>
              <w:rPr>
                <w:rFonts w:ascii="Arial" w:hAnsi="Arial" w:cs="Arial"/>
                <w:sz w:val="24"/>
                <w:szCs w:val="24"/>
              </w:rPr>
            </w:pPr>
          </w:p>
        </w:tc>
        <w:tc>
          <w:tcPr>
            <w:tcW w:w="3119" w:type="dxa"/>
          </w:tcPr>
          <w:p w14:paraId="26BA4911"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1.1.5. Atsiskaitomoji sąskaita</w:t>
            </w:r>
          </w:p>
        </w:tc>
        <w:tc>
          <w:tcPr>
            <w:tcW w:w="3543" w:type="dxa"/>
          </w:tcPr>
          <w:p w14:paraId="5391E0E6" w14:textId="77777777" w:rsidR="003F424D" w:rsidRPr="00D06C52" w:rsidRDefault="003F424D" w:rsidP="00F41B99">
            <w:pPr>
              <w:spacing w:after="0" w:line="240" w:lineRule="auto"/>
              <w:rPr>
                <w:rFonts w:ascii="Arial" w:hAnsi="Arial" w:cs="Arial"/>
                <w:sz w:val="24"/>
                <w:szCs w:val="24"/>
              </w:rPr>
            </w:pPr>
            <w:r w:rsidRPr="007C438E">
              <w:rPr>
                <w:rFonts w:ascii="Arial" w:eastAsia="Times New Roman" w:hAnsi="Arial" w:cs="Arial"/>
                <w:sz w:val="24"/>
                <w:szCs w:val="24"/>
              </w:rPr>
              <w:t>LT27 4010 0416 0002 0037</w:t>
            </w:r>
          </w:p>
        </w:tc>
      </w:tr>
      <w:tr w:rsidR="003F424D" w:rsidRPr="00D06C52" w14:paraId="76D70F35" w14:textId="77777777" w:rsidTr="00F41B99">
        <w:trPr>
          <w:trHeight w:val="366"/>
        </w:trPr>
        <w:tc>
          <w:tcPr>
            <w:tcW w:w="2972" w:type="dxa"/>
            <w:vMerge/>
          </w:tcPr>
          <w:p w14:paraId="72C22FC6" w14:textId="77777777" w:rsidR="003F424D" w:rsidRPr="00D06C52" w:rsidRDefault="003F424D" w:rsidP="00F41B99">
            <w:pPr>
              <w:spacing w:after="0" w:line="240" w:lineRule="auto"/>
              <w:rPr>
                <w:rFonts w:ascii="Arial" w:hAnsi="Arial" w:cs="Arial"/>
                <w:sz w:val="24"/>
                <w:szCs w:val="24"/>
              </w:rPr>
            </w:pPr>
          </w:p>
        </w:tc>
        <w:tc>
          <w:tcPr>
            <w:tcW w:w="3119" w:type="dxa"/>
          </w:tcPr>
          <w:p w14:paraId="1EAFA74F"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1.1.6. Bankas, banko kodas</w:t>
            </w:r>
          </w:p>
        </w:tc>
        <w:tc>
          <w:tcPr>
            <w:tcW w:w="3543" w:type="dxa"/>
          </w:tcPr>
          <w:p w14:paraId="53B23639" w14:textId="77777777" w:rsidR="003F424D" w:rsidRPr="00D06C52" w:rsidRDefault="003F424D" w:rsidP="00F41B99">
            <w:pPr>
              <w:spacing w:after="0" w:line="240" w:lineRule="auto"/>
              <w:rPr>
                <w:rFonts w:ascii="Arial" w:hAnsi="Arial" w:cs="Arial"/>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3F424D" w:rsidRPr="00D06C52" w14:paraId="2DD84E3F" w14:textId="77777777" w:rsidTr="00F41B99">
        <w:trPr>
          <w:trHeight w:val="366"/>
        </w:trPr>
        <w:tc>
          <w:tcPr>
            <w:tcW w:w="2972" w:type="dxa"/>
            <w:vMerge/>
          </w:tcPr>
          <w:p w14:paraId="336F50AD" w14:textId="77777777" w:rsidR="003F424D" w:rsidRPr="00D06C52" w:rsidRDefault="003F424D" w:rsidP="00F41B99">
            <w:pPr>
              <w:spacing w:after="0" w:line="240" w:lineRule="auto"/>
              <w:rPr>
                <w:rFonts w:ascii="Arial" w:hAnsi="Arial" w:cs="Arial"/>
                <w:sz w:val="24"/>
                <w:szCs w:val="24"/>
              </w:rPr>
            </w:pPr>
          </w:p>
        </w:tc>
        <w:tc>
          <w:tcPr>
            <w:tcW w:w="3119" w:type="dxa"/>
          </w:tcPr>
          <w:p w14:paraId="5076D064"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1.1.7. Telefonas</w:t>
            </w:r>
          </w:p>
        </w:tc>
        <w:tc>
          <w:tcPr>
            <w:tcW w:w="3543" w:type="dxa"/>
          </w:tcPr>
          <w:p w14:paraId="79257A78" w14:textId="77777777" w:rsidR="003F424D" w:rsidRPr="00D06C52" w:rsidRDefault="003F424D" w:rsidP="00F41B99">
            <w:pPr>
              <w:tabs>
                <w:tab w:val="left" w:pos="230"/>
              </w:tabs>
              <w:spacing w:after="0" w:line="240" w:lineRule="auto"/>
              <w:ind w:left="89" w:hanging="89"/>
              <w:rPr>
                <w:rFonts w:ascii="Arial" w:hAnsi="Arial" w:cs="Arial"/>
                <w:sz w:val="24"/>
                <w:szCs w:val="24"/>
              </w:rPr>
            </w:pPr>
            <w:r w:rsidRPr="007C438E">
              <w:rPr>
                <w:rFonts w:ascii="Arial" w:eastAsia="Times New Roman" w:hAnsi="Arial" w:cs="Arial"/>
                <w:sz w:val="24"/>
                <w:szCs w:val="24"/>
              </w:rPr>
              <w:t>+370 700 11 220</w:t>
            </w:r>
          </w:p>
        </w:tc>
      </w:tr>
      <w:tr w:rsidR="003F424D" w:rsidRPr="00D06C52" w14:paraId="7FCA42A8" w14:textId="77777777" w:rsidTr="00F41B99">
        <w:trPr>
          <w:trHeight w:val="351"/>
        </w:trPr>
        <w:tc>
          <w:tcPr>
            <w:tcW w:w="2972" w:type="dxa"/>
            <w:vMerge/>
          </w:tcPr>
          <w:p w14:paraId="5E3E9C14" w14:textId="77777777" w:rsidR="003F424D" w:rsidRPr="00D06C52" w:rsidRDefault="003F424D" w:rsidP="00F41B99">
            <w:pPr>
              <w:spacing w:after="0" w:line="240" w:lineRule="auto"/>
              <w:rPr>
                <w:rFonts w:ascii="Arial" w:hAnsi="Arial" w:cs="Arial"/>
                <w:sz w:val="24"/>
                <w:szCs w:val="24"/>
              </w:rPr>
            </w:pPr>
          </w:p>
        </w:tc>
        <w:tc>
          <w:tcPr>
            <w:tcW w:w="3119" w:type="dxa"/>
          </w:tcPr>
          <w:p w14:paraId="22F69943"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1.1.8. El. paštas</w:t>
            </w:r>
          </w:p>
        </w:tc>
        <w:tc>
          <w:tcPr>
            <w:tcW w:w="3543" w:type="dxa"/>
          </w:tcPr>
          <w:p w14:paraId="69626BB1" w14:textId="77777777" w:rsidR="003F424D" w:rsidRPr="00613F1B" w:rsidRDefault="003F424D" w:rsidP="00F41B99">
            <w:pPr>
              <w:spacing w:after="0" w:line="240" w:lineRule="auto"/>
              <w:rPr>
                <w:rFonts w:ascii="Arial" w:hAnsi="Arial" w:cs="Arial"/>
                <w:color w:val="000000" w:themeColor="text1"/>
                <w:sz w:val="24"/>
                <w:szCs w:val="24"/>
              </w:rPr>
            </w:pPr>
            <w:hyperlink r:id="rId22" w:history="1">
              <w:r w:rsidRPr="00613F1B">
                <w:rPr>
                  <w:rFonts w:ascii="Arial" w:eastAsia="Times New Roman" w:hAnsi="Arial" w:cs="Arial"/>
                  <w:color w:val="000000" w:themeColor="text1"/>
                  <w:sz w:val="24"/>
                  <w:szCs w:val="24"/>
                </w:rPr>
                <w:t>savivalda@taurage.lt</w:t>
              </w:r>
            </w:hyperlink>
          </w:p>
        </w:tc>
      </w:tr>
      <w:tr w:rsidR="003F424D" w:rsidRPr="00D06C52" w14:paraId="0E817224" w14:textId="77777777" w:rsidTr="00F41B99">
        <w:trPr>
          <w:trHeight w:val="366"/>
        </w:trPr>
        <w:tc>
          <w:tcPr>
            <w:tcW w:w="2972" w:type="dxa"/>
            <w:vMerge/>
          </w:tcPr>
          <w:p w14:paraId="0D6C33AD" w14:textId="77777777" w:rsidR="003F424D" w:rsidRPr="00D06C52" w:rsidRDefault="003F424D" w:rsidP="00F41B99">
            <w:pPr>
              <w:spacing w:after="0" w:line="240" w:lineRule="auto"/>
              <w:rPr>
                <w:rFonts w:ascii="Arial" w:hAnsi="Arial" w:cs="Arial"/>
                <w:sz w:val="24"/>
                <w:szCs w:val="24"/>
              </w:rPr>
            </w:pPr>
          </w:p>
        </w:tc>
        <w:tc>
          <w:tcPr>
            <w:tcW w:w="3119" w:type="dxa"/>
          </w:tcPr>
          <w:p w14:paraId="0B072514"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1.1.9. Šalies atstovas</w:t>
            </w:r>
          </w:p>
        </w:tc>
        <w:tc>
          <w:tcPr>
            <w:tcW w:w="3543" w:type="dxa"/>
          </w:tcPr>
          <w:p w14:paraId="2C2630B5" w14:textId="77777777" w:rsidR="003F424D" w:rsidRPr="007C438E" w:rsidRDefault="003F424D" w:rsidP="00F41B99">
            <w:pPr>
              <w:tabs>
                <w:tab w:val="left" w:pos="1019"/>
              </w:tabs>
              <w:spacing w:after="0" w:line="240" w:lineRule="auto"/>
              <w:jc w:val="both"/>
              <w:rPr>
                <w:rFonts w:ascii="Arial" w:eastAsia="Arial" w:hAnsi="Arial" w:cs="Arial"/>
                <w:i/>
                <w:iCs/>
                <w:sz w:val="24"/>
                <w:szCs w:val="24"/>
              </w:rPr>
            </w:pPr>
            <w:r w:rsidRPr="007C438E">
              <w:rPr>
                <w:rFonts w:ascii="Arial" w:eastAsia="Arial" w:hAnsi="Arial" w:cs="Arial"/>
                <w:i/>
                <w:iCs/>
                <w:sz w:val="24"/>
                <w:szCs w:val="24"/>
              </w:rPr>
              <w:t>[vardas, pavardė]</w:t>
            </w:r>
          </w:p>
          <w:p w14:paraId="50274B52" w14:textId="77777777" w:rsidR="003F424D" w:rsidRPr="00D06C52" w:rsidRDefault="003F424D" w:rsidP="00F41B99">
            <w:pPr>
              <w:spacing w:after="0" w:line="240" w:lineRule="auto"/>
              <w:rPr>
                <w:rFonts w:ascii="Arial" w:hAnsi="Arial" w:cs="Arial"/>
                <w:sz w:val="24"/>
                <w:szCs w:val="24"/>
              </w:rPr>
            </w:pPr>
            <w:r w:rsidRPr="007C438E">
              <w:rPr>
                <w:rFonts w:ascii="Arial" w:eastAsia="Arial" w:hAnsi="Arial" w:cs="Arial"/>
                <w:i/>
                <w:iCs/>
                <w:sz w:val="24"/>
                <w:szCs w:val="24"/>
              </w:rPr>
              <w:t>[el. pašto adresas]</w:t>
            </w:r>
          </w:p>
        </w:tc>
      </w:tr>
      <w:tr w:rsidR="003F424D" w:rsidRPr="00D06C52" w14:paraId="1F52C086" w14:textId="77777777" w:rsidTr="00F41B99">
        <w:trPr>
          <w:trHeight w:val="443"/>
        </w:trPr>
        <w:tc>
          <w:tcPr>
            <w:tcW w:w="2972" w:type="dxa"/>
            <w:vMerge/>
          </w:tcPr>
          <w:p w14:paraId="17049164" w14:textId="77777777" w:rsidR="003F424D" w:rsidRPr="00D06C52" w:rsidRDefault="003F424D" w:rsidP="00F41B99">
            <w:pPr>
              <w:spacing w:after="0" w:line="240" w:lineRule="auto"/>
              <w:rPr>
                <w:rFonts w:ascii="Arial" w:hAnsi="Arial" w:cs="Arial"/>
                <w:sz w:val="24"/>
                <w:szCs w:val="24"/>
              </w:rPr>
            </w:pPr>
          </w:p>
        </w:tc>
        <w:tc>
          <w:tcPr>
            <w:tcW w:w="3119" w:type="dxa"/>
          </w:tcPr>
          <w:p w14:paraId="254A79A7"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1.1.10. Atstovavimo pagrindas</w:t>
            </w:r>
          </w:p>
        </w:tc>
        <w:tc>
          <w:tcPr>
            <w:tcW w:w="3543" w:type="dxa"/>
          </w:tcPr>
          <w:p w14:paraId="3529CAB8" w14:textId="77777777" w:rsidR="003F424D" w:rsidRPr="00D06C52" w:rsidRDefault="003F424D" w:rsidP="00F41B99">
            <w:pPr>
              <w:tabs>
                <w:tab w:val="left" w:pos="1019"/>
              </w:tabs>
              <w:spacing w:after="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3F424D" w:rsidRPr="00D06C52" w14:paraId="23406BB3" w14:textId="77777777" w:rsidTr="00F41B99">
        <w:trPr>
          <w:trHeight w:val="351"/>
        </w:trPr>
        <w:tc>
          <w:tcPr>
            <w:tcW w:w="2972" w:type="dxa"/>
            <w:vMerge w:val="restart"/>
          </w:tcPr>
          <w:p w14:paraId="44B099B0" w14:textId="77777777" w:rsidR="003F424D" w:rsidRPr="00D06C52" w:rsidRDefault="003F424D" w:rsidP="00F41B99">
            <w:pPr>
              <w:spacing w:after="0" w:line="240" w:lineRule="auto"/>
              <w:rPr>
                <w:rFonts w:ascii="Arial" w:hAnsi="Arial" w:cs="Arial"/>
                <w:b/>
                <w:bCs/>
                <w:sz w:val="24"/>
                <w:szCs w:val="24"/>
              </w:rPr>
            </w:pPr>
            <w:r w:rsidRPr="00D06C52">
              <w:rPr>
                <w:rFonts w:ascii="Arial" w:hAnsi="Arial" w:cs="Arial"/>
                <w:b/>
                <w:bCs/>
                <w:sz w:val="24"/>
                <w:szCs w:val="24"/>
              </w:rPr>
              <w:t>1.2. Tiekėjas</w:t>
            </w:r>
            <w:r w:rsidRPr="00D06C52">
              <w:rPr>
                <w:rFonts w:ascii="Arial" w:hAnsi="Arial" w:cs="Arial"/>
                <w:b/>
                <w:bCs/>
                <w:sz w:val="24"/>
                <w:szCs w:val="24"/>
                <w:vertAlign w:val="superscript"/>
              </w:rPr>
              <w:footnoteReference w:id="8"/>
            </w:r>
          </w:p>
          <w:p w14:paraId="4604D9F1" w14:textId="77777777" w:rsidR="003F424D" w:rsidRPr="00D06C52" w:rsidRDefault="003F424D" w:rsidP="00F41B99">
            <w:pPr>
              <w:spacing w:after="0" w:line="240" w:lineRule="auto"/>
              <w:rPr>
                <w:rFonts w:ascii="Arial" w:hAnsi="Arial" w:cs="Arial"/>
                <w:b/>
                <w:bCs/>
                <w:sz w:val="24"/>
                <w:szCs w:val="24"/>
              </w:rPr>
            </w:pPr>
          </w:p>
        </w:tc>
        <w:tc>
          <w:tcPr>
            <w:tcW w:w="3119" w:type="dxa"/>
          </w:tcPr>
          <w:p w14:paraId="4329C6B2"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1.2.1. Pavadinimas</w:t>
            </w:r>
          </w:p>
        </w:tc>
        <w:tc>
          <w:tcPr>
            <w:tcW w:w="3543" w:type="dxa"/>
          </w:tcPr>
          <w:p w14:paraId="34B873D4" w14:textId="77777777" w:rsidR="003F424D" w:rsidRPr="00D06C52" w:rsidRDefault="003F424D" w:rsidP="00F41B99">
            <w:pPr>
              <w:spacing w:after="0" w:line="240" w:lineRule="auto"/>
              <w:rPr>
                <w:rFonts w:ascii="Arial" w:hAnsi="Arial" w:cs="Arial"/>
                <w:sz w:val="24"/>
                <w:szCs w:val="24"/>
              </w:rPr>
            </w:pPr>
          </w:p>
        </w:tc>
      </w:tr>
      <w:tr w:rsidR="003F424D" w:rsidRPr="00D06C52" w14:paraId="06C71239" w14:textId="77777777" w:rsidTr="00F41B99">
        <w:trPr>
          <w:trHeight w:val="351"/>
        </w:trPr>
        <w:tc>
          <w:tcPr>
            <w:tcW w:w="2972" w:type="dxa"/>
            <w:vMerge/>
          </w:tcPr>
          <w:p w14:paraId="79708A24" w14:textId="77777777" w:rsidR="003F424D" w:rsidRPr="00D06C52" w:rsidRDefault="003F424D" w:rsidP="00F41B99">
            <w:pPr>
              <w:spacing w:after="0" w:line="240" w:lineRule="auto"/>
              <w:rPr>
                <w:rFonts w:ascii="Arial" w:hAnsi="Arial" w:cs="Arial"/>
                <w:b/>
                <w:bCs/>
                <w:sz w:val="24"/>
                <w:szCs w:val="24"/>
              </w:rPr>
            </w:pPr>
          </w:p>
        </w:tc>
        <w:tc>
          <w:tcPr>
            <w:tcW w:w="3119" w:type="dxa"/>
          </w:tcPr>
          <w:p w14:paraId="6D70784B"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1.2.2. Juridinio asmens kodas</w:t>
            </w:r>
          </w:p>
        </w:tc>
        <w:tc>
          <w:tcPr>
            <w:tcW w:w="3543" w:type="dxa"/>
          </w:tcPr>
          <w:p w14:paraId="0EC3C0C6" w14:textId="77777777" w:rsidR="003F424D" w:rsidRPr="00D06C52" w:rsidRDefault="003F424D" w:rsidP="00F41B99">
            <w:pPr>
              <w:spacing w:after="0" w:line="240" w:lineRule="auto"/>
              <w:rPr>
                <w:rFonts w:ascii="Arial" w:hAnsi="Arial" w:cs="Arial"/>
                <w:sz w:val="24"/>
                <w:szCs w:val="24"/>
              </w:rPr>
            </w:pPr>
          </w:p>
        </w:tc>
      </w:tr>
      <w:tr w:rsidR="003F424D" w:rsidRPr="00D06C52" w14:paraId="18F3B9AA" w14:textId="77777777" w:rsidTr="00F41B99">
        <w:trPr>
          <w:trHeight w:val="366"/>
        </w:trPr>
        <w:tc>
          <w:tcPr>
            <w:tcW w:w="2972" w:type="dxa"/>
            <w:vMerge/>
          </w:tcPr>
          <w:p w14:paraId="1E12C138" w14:textId="77777777" w:rsidR="003F424D" w:rsidRPr="00D06C52" w:rsidRDefault="003F424D" w:rsidP="00F41B99">
            <w:pPr>
              <w:spacing w:after="0" w:line="240" w:lineRule="auto"/>
              <w:rPr>
                <w:rFonts w:ascii="Arial" w:hAnsi="Arial" w:cs="Arial"/>
                <w:b/>
                <w:bCs/>
                <w:sz w:val="24"/>
                <w:szCs w:val="24"/>
              </w:rPr>
            </w:pPr>
          </w:p>
        </w:tc>
        <w:tc>
          <w:tcPr>
            <w:tcW w:w="3119" w:type="dxa"/>
          </w:tcPr>
          <w:p w14:paraId="508B30C6"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1.2.3. Adresas</w:t>
            </w:r>
          </w:p>
        </w:tc>
        <w:tc>
          <w:tcPr>
            <w:tcW w:w="3543" w:type="dxa"/>
          </w:tcPr>
          <w:p w14:paraId="06DAF4F3" w14:textId="77777777" w:rsidR="003F424D" w:rsidRPr="00D06C52" w:rsidRDefault="003F424D" w:rsidP="00F41B99">
            <w:pPr>
              <w:spacing w:after="0" w:line="240" w:lineRule="auto"/>
              <w:rPr>
                <w:rFonts w:ascii="Arial" w:hAnsi="Arial" w:cs="Arial"/>
                <w:sz w:val="24"/>
                <w:szCs w:val="24"/>
              </w:rPr>
            </w:pPr>
          </w:p>
        </w:tc>
      </w:tr>
      <w:tr w:rsidR="003F424D" w:rsidRPr="00D06C52" w14:paraId="770F4869" w14:textId="77777777" w:rsidTr="00F41B99">
        <w:trPr>
          <w:trHeight w:val="366"/>
        </w:trPr>
        <w:tc>
          <w:tcPr>
            <w:tcW w:w="2972" w:type="dxa"/>
            <w:vMerge/>
          </w:tcPr>
          <w:p w14:paraId="592668C0" w14:textId="77777777" w:rsidR="003F424D" w:rsidRPr="00D06C52" w:rsidRDefault="003F424D" w:rsidP="00F41B99">
            <w:pPr>
              <w:spacing w:after="0" w:line="240" w:lineRule="auto"/>
              <w:rPr>
                <w:rFonts w:ascii="Arial" w:hAnsi="Arial" w:cs="Arial"/>
                <w:b/>
                <w:bCs/>
                <w:sz w:val="24"/>
                <w:szCs w:val="24"/>
              </w:rPr>
            </w:pPr>
          </w:p>
        </w:tc>
        <w:tc>
          <w:tcPr>
            <w:tcW w:w="3119" w:type="dxa"/>
          </w:tcPr>
          <w:p w14:paraId="318D7E38"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1.2.4. PVM mokėtojo kodas</w:t>
            </w:r>
          </w:p>
        </w:tc>
        <w:tc>
          <w:tcPr>
            <w:tcW w:w="3543" w:type="dxa"/>
          </w:tcPr>
          <w:p w14:paraId="1C2FF679" w14:textId="77777777" w:rsidR="003F424D" w:rsidRPr="00D06C52" w:rsidRDefault="003F424D" w:rsidP="00F41B99">
            <w:pPr>
              <w:spacing w:after="0" w:line="240" w:lineRule="auto"/>
              <w:rPr>
                <w:rFonts w:ascii="Arial" w:hAnsi="Arial" w:cs="Arial"/>
                <w:sz w:val="24"/>
                <w:szCs w:val="24"/>
              </w:rPr>
            </w:pPr>
          </w:p>
        </w:tc>
      </w:tr>
      <w:tr w:rsidR="003F424D" w:rsidRPr="00D06C52" w14:paraId="1B47586C" w14:textId="77777777" w:rsidTr="00F41B99">
        <w:trPr>
          <w:trHeight w:val="351"/>
        </w:trPr>
        <w:tc>
          <w:tcPr>
            <w:tcW w:w="2972" w:type="dxa"/>
            <w:vMerge/>
          </w:tcPr>
          <w:p w14:paraId="2059D6C9" w14:textId="77777777" w:rsidR="003F424D" w:rsidRPr="00D06C52" w:rsidRDefault="003F424D" w:rsidP="00F41B99">
            <w:pPr>
              <w:spacing w:after="0" w:line="240" w:lineRule="auto"/>
              <w:rPr>
                <w:rFonts w:ascii="Arial" w:hAnsi="Arial" w:cs="Arial"/>
                <w:b/>
                <w:bCs/>
                <w:sz w:val="24"/>
                <w:szCs w:val="24"/>
              </w:rPr>
            </w:pPr>
          </w:p>
        </w:tc>
        <w:tc>
          <w:tcPr>
            <w:tcW w:w="3119" w:type="dxa"/>
          </w:tcPr>
          <w:p w14:paraId="3191B390"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1.2.5. Atsiskaitomoji sąskaita</w:t>
            </w:r>
          </w:p>
        </w:tc>
        <w:tc>
          <w:tcPr>
            <w:tcW w:w="3543" w:type="dxa"/>
          </w:tcPr>
          <w:p w14:paraId="3DA26D49" w14:textId="77777777" w:rsidR="003F424D" w:rsidRPr="00D06C52" w:rsidRDefault="003F424D" w:rsidP="00F41B99">
            <w:pPr>
              <w:spacing w:after="0" w:line="240" w:lineRule="auto"/>
              <w:rPr>
                <w:rFonts w:ascii="Arial" w:hAnsi="Arial" w:cs="Arial"/>
                <w:sz w:val="24"/>
                <w:szCs w:val="24"/>
              </w:rPr>
            </w:pPr>
          </w:p>
        </w:tc>
      </w:tr>
      <w:tr w:rsidR="003F424D" w:rsidRPr="00D06C52" w14:paraId="105B9D16" w14:textId="77777777" w:rsidTr="00F41B99">
        <w:trPr>
          <w:trHeight w:val="366"/>
        </w:trPr>
        <w:tc>
          <w:tcPr>
            <w:tcW w:w="2972" w:type="dxa"/>
            <w:vMerge/>
          </w:tcPr>
          <w:p w14:paraId="1B17E4FA" w14:textId="77777777" w:rsidR="003F424D" w:rsidRPr="00D06C52" w:rsidRDefault="003F424D" w:rsidP="00F41B99">
            <w:pPr>
              <w:spacing w:after="0" w:line="240" w:lineRule="auto"/>
              <w:rPr>
                <w:rFonts w:ascii="Arial" w:hAnsi="Arial" w:cs="Arial"/>
                <w:b/>
                <w:bCs/>
                <w:sz w:val="24"/>
                <w:szCs w:val="24"/>
              </w:rPr>
            </w:pPr>
          </w:p>
        </w:tc>
        <w:tc>
          <w:tcPr>
            <w:tcW w:w="3119" w:type="dxa"/>
          </w:tcPr>
          <w:p w14:paraId="7EB81811"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1.2.6. Bankas, banko kodas</w:t>
            </w:r>
          </w:p>
        </w:tc>
        <w:tc>
          <w:tcPr>
            <w:tcW w:w="3543" w:type="dxa"/>
          </w:tcPr>
          <w:p w14:paraId="77804ECA" w14:textId="77777777" w:rsidR="003F424D" w:rsidRPr="00D06C52" w:rsidRDefault="003F424D" w:rsidP="00F41B99">
            <w:pPr>
              <w:spacing w:after="0" w:line="240" w:lineRule="auto"/>
              <w:rPr>
                <w:rFonts w:ascii="Arial" w:hAnsi="Arial" w:cs="Arial"/>
                <w:sz w:val="24"/>
                <w:szCs w:val="24"/>
              </w:rPr>
            </w:pPr>
          </w:p>
        </w:tc>
      </w:tr>
      <w:tr w:rsidR="003F424D" w:rsidRPr="00D06C52" w14:paraId="2C54D1D1" w14:textId="77777777" w:rsidTr="00F41B99">
        <w:trPr>
          <w:trHeight w:val="366"/>
        </w:trPr>
        <w:tc>
          <w:tcPr>
            <w:tcW w:w="2972" w:type="dxa"/>
            <w:vMerge/>
          </w:tcPr>
          <w:p w14:paraId="25A618A8" w14:textId="77777777" w:rsidR="003F424D" w:rsidRPr="00D06C52" w:rsidRDefault="003F424D" w:rsidP="00F41B99">
            <w:pPr>
              <w:spacing w:after="0" w:line="240" w:lineRule="auto"/>
              <w:rPr>
                <w:rFonts w:ascii="Arial" w:hAnsi="Arial" w:cs="Arial"/>
                <w:b/>
                <w:bCs/>
                <w:sz w:val="24"/>
                <w:szCs w:val="24"/>
              </w:rPr>
            </w:pPr>
          </w:p>
        </w:tc>
        <w:tc>
          <w:tcPr>
            <w:tcW w:w="3119" w:type="dxa"/>
          </w:tcPr>
          <w:p w14:paraId="700C9954"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1.2.7. Telefonas</w:t>
            </w:r>
          </w:p>
        </w:tc>
        <w:tc>
          <w:tcPr>
            <w:tcW w:w="3543" w:type="dxa"/>
          </w:tcPr>
          <w:p w14:paraId="2E63237A" w14:textId="77777777" w:rsidR="003F424D" w:rsidRPr="00D06C52" w:rsidRDefault="003F424D" w:rsidP="00F41B99">
            <w:pPr>
              <w:spacing w:after="0" w:line="240" w:lineRule="auto"/>
              <w:rPr>
                <w:rFonts w:ascii="Arial" w:hAnsi="Arial" w:cs="Arial"/>
                <w:sz w:val="24"/>
                <w:szCs w:val="24"/>
              </w:rPr>
            </w:pPr>
          </w:p>
        </w:tc>
      </w:tr>
      <w:tr w:rsidR="003F424D" w:rsidRPr="00D06C52" w14:paraId="7D06A601" w14:textId="77777777" w:rsidTr="00F41B99">
        <w:trPr>
          <w:trHeight w:val="351"/>
        </w:trPr>
        <w:tc>
          <w:tcPr>
            <w:tcW w:w="2972" w:type="dxa"/>
            <w:vMerge/>
          </w:tcPr>
          <w:p w14:paraId="4D02183D" w14:textId="77777777" w:rsidR="003F424D" w:rsidRPr="00D06C52" w:rsidRDefault="003F424D" w:rsidP="00F41B99">
            <w:pPr>
              <w:spacing w:after="0" w:line="240" w:lineRule="auto"/>
              <w:rPr>
                <w:rFonts w:ascii="Arial" w:hAnsi="Arial" w:cs="Arial"/>
                <w:b/>
                <w:bCs/>
                <w:sz w:val="24"/>
                <w:szCs w:val="24"/>
              </w:rPr>
            </w:pPr>
          </w:p>
        </w:tc>
        <w:tc>
          <w:tcPr>
            <w:tcW w:w="3119" w:type="dxa"/>
          </w:tcPr>
          <w:p w14:paraId="6468C9C7"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1.2.8. El. paštas</w:t>
            </w:r>
          </w:p>
        </w:tc>
        <w:tc>
          <w:tcPr>
            <w:tcW w:w="3543" w:type="dxa"/>
          </w:tcPr>
          <w:p w14:paraId="2311CD88" w14:textId="77777777" w:rsidR="003F424D" w:rsidRPr="00D06C52" w:rsidRDefault="003F424D" w:rsidP="00F41B99">
            <w:pPr>
              <w:spacing w:after="0" w:line="240" w:lineRule="auto"/>
              <w:rPr>
                <w:rFonts w:ascii="Arial" w:hAnsi="Arial" w:cs="Arial"/>
                <w:sz w:val="24"/>
                <w:szCs w:val="24"/>
              </w:rPr>
            </w:pPr>
          </w:p>
        </w:tc>
      </w:tr>
      <w:tr w:rsidR="003F424D" w:rsidRPr="00D06C52" w14:paraId="09530E07" w14:textId="77777777" w:rsidTr="00F41B99">
        <w:trPr>
          <w:trHeight w:val="366"/>
        </w:trPr>
        <w:tc>
          <w:tcPr>
            <w:tcW w:w="2972" w:type="dxa"/>
            <w:vMerge/>
          </w:tcPr>
          <w:p w14:paraId="031B7F22" w14:textId="77777777" w:rsidR="003F424D" w:rsidRPr="00D06C52" w:rsidRDefault="003F424D" w:rsidP="00F41B99">
            <w:pPr>
              <w:spacing w:after="0" w:line="240" w:lineRule="auto"/>
              <w:rPr>
                <w:rFonts w:ascii="Arial" w:hAnsi="Arial" w:cs="Arial"/>
                <w:b/>
                <w:bCs/>
                <w:sz w:val="24"/>
                <w:szCs w:val="24"/>
              </w:rPr>
            </w:pPr>
          </w:p>
        </w:tc>
        <w:tc>
          <w:tcPr>
            <w:tcW w:w="3119" w:type="dxa"/>
          </w:tcPr>
          <w:p w14:paraId="50E8FE1D"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1.2.9. Šalies atstovas</w:t>
            </w:r>
          </w:p>
        </w:tc>
        <w:tc>
          <w:tcPr>
            <w:tcW w:w="3543" w:type="dxa"/>
          </w:tcPr>
          <w:p w14:paraId="1569724F" w14:textId="77777777" w:rsidR="003F424D" w:rsidRPr="00D06C52" w:rsidRDefault="003F424D" w:rsidP="00F41B99">
            <w:pPr>
              <w:spacing w:after="0" w:line="240" w:lineRule="auto"/>
              <w:rPr>
                <w:rFonts w:ascii="Arial" w:hAnsi="Arial" w:cs="Arial"/>
                <w:sz w:val="24"/>
                <w:szCs w:val="24"/>
              </w:rPr>
            </w:pPr>
          </w:p>
        </w:tc>
      </w:tr>
      <w:tr w:rsidR="003F424D" w:rsidRPr="00D06C52" w14:paraId="602E00BD" w14:textId="77777777" w:rsidTr="00F41B99">
        <w:trPr>
          <w:trHeight w:val="351"/>
        </w:trPr>
        <w:tc>
          <w:tcPr>
            <w:tcW w:w="2972" w:type="dxa"/>
            <w:vMerge/>
          </w:tcPr>
          <w:p w14:paraId="524DE767" w14:textId="77777777" w:rsidR="003F424D" w:rsidRPr="00D06C52" w:rsidRDefault="003F424D" w:rsidP="00F41B99">
            <w:pPr>
              <w:spacing w:after="0" w:line="240" w:lineRule="auto"/>
              <w:rPr>
                <w:rFonts w:ascii="Arial" w:hAnsi="Arial" w:cs="Arial"/>
                <w:b/>
                <w:bCs/>
                <w:sz w:val="24"/>
                <w:szCs w:val="24"/>
              </w:rPr>
            </w:pPr>
          </w:p>
        </w:tc>
        <w:tc>
          <w:tcPr>
            <w:tcW w:w="3119" w:type="dxa"/>
          </w:tcPr>
          <w:p w14:paraId="11B3317D"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1.2.10. Atstovavimo pagrindas</w:t>
            </w:r>
          </w:p>
        </w:tc>
        <w:tc>
          <w:tcPr>
            <w:tcW w:w="3543" w:type="dxa"/>
          </w:tcPr>
          <w:p w14:paraId="227E3E70" w14:textId="77777777" w:rsidR="003F424D" w:rsidRPr="00D06C52" w:rsidRDefault="003F424D" w:rsidP="00F41B99">
            <w:pPr>
              <w:spacing w:after="0" w:line="240" w:lineRule="auto"/>
              <w:rPr>
                <w:rFonts w:ascii="Arial" w:hAnsi="Arial" w:cs="Arial"/>
                <w:sz w:val="24"/>
                <w:szCs w:val="24"/>
              </w:rPr>
            </w:pPr>
          </w:p>
        </w:tc>
      </w:tr>
    </w:tbl>
    <w:p w14:paraId="5FDF3963" w14:textId="77777777" w:rsidR="003F424D" w:rsidRPr="00D06C52" w:rsidRDefault="003F424D" w:rsidP="003F424D">
      <w:pPr>
        <w:spacing w:after="0" w:line="240" w:lineRule="auto"/>
        <w:rPr>
          <w:rFonts w:ascii="Arial" w:hAnsi="Arial" w:cs="Arial"/>
          <w:sz w:val="24"/>
          <w:szCs w:val="24"/>
        </w:rPr>
      </w:pPr>
    </w:p>
    <w:tbl>
      <w:tblPr>
        <w:tblpPr w:leftFromText="180" w:rightFromText="180"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19"/>
      </w:tblGrid>
      <w:tr w:rsidR="003F424D" w:rsidRPr="00D06C52" w14:paraId="2AB82292" w14:textId="77777777" w:rsidTr="00F41B99">
        <w:trPr>
          <w:trHeight w:val="300"/>
        </w:trPr>
        <w:tc>
          <w:tcPr>
            <w:tcW w:w="9634" w:type="dxa"/>
            <w:gridSpan w:val="3"/>
          </w:tcPr>
          <w:p w14:paraId="11A965EE" w14:textId="77777777" w:rsidR="003F424D" w:rsidRPr="00D06C52" w:rsidRDefault="003F424D" w:rsidP="00F41B99">
            <w:pPr>
              <w:spacing w:after="0" w:line="240" w:lineRule="auto"/>
              <w:jc w:val="center"/>
              <w:rPr>
                <w:rFonts w:ascii="Arial" w:hAnsi="Arial" w:cs="Arial"/>
                <w:b/>
                <w:bCs/>
                <w:sz w:val="24"/>
                <w:szCs w:val="24"/>
              </w:rPr>
            </w:pPr>
            <w:r w:rsidRPr="00D06C52">
              <w:rPr>
                <w:rFonts w:ascii="Arial" w:hAnsi="Arial" w:cs="Arial"/>
                <w:b/>
                <w:bCs/>
                <w:sz w:val="24"/>
                <w:szCs w:val="24"/>
              </w:rPr>
              <w:t>2. ATSAKINGI ASMENYS</w:t>
            </w:r>
          </w:p>
        </w:tc>
      </w:tr>
      <w:tr w:rsidR="003F424D" w:rsidRPr="00D06C52" w14:paraId="675B1B7C" w14:textId="77777777" w:rsidTr="00F41B99">
        <w:trPr>
          <w:trHeight w:val="300"/>
        </w:trPr>
        <w:tc>
          <w:tcPr>
            <w:tcW w:w="2972" w:type="dxa"/>
          </w:tcPr>
          <w:p w14:paraId="7512FCF9" w14:textId="77777777" w:rsidR="003F424D" w:rsidRPr="00D67E6B" w:rsidRDefault="003F424D" w:rsidP="00F41B99">
            <w:pPr>
              <w:spacing w:after="0" w:line="240" w:lineRule="auto"/>
              <w:rPr>
                <w:rFonts w:ascii="Arial" w:hAnsi="Arial" w:cs="Arial"/>
                <w:b/>
                <w:bCs/>
                <w:sz w:val="24"/>
                <w:szCs w:val="24"/>
              </w:rPr>
            </w:pPr>
            <w:r w:rsidRPr="00D67E6B">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tcPr>
          <w:p w14:paraId="747FD6AA" w14:textId="4CC7197E" w:rsidR="003F424D" w:rsidRPr="00D67E6B" w:rsidRDefault="00CD06B0" w:rsidP="00F41B99">
            <w:pPr>
              <w:keepNext/>
              <w:keepLines/>
              <w:tabs>
                <w:tab w:val="left" w:pos="1134"/>
                <w:tab w:val="left" w:pos="6700"/>
              </w:tabs>
              <w:spacing w:after="0" w:line="240" w:lineRule="auto"/>
              <w:jc w:val="both"/>
              <w:rPr>
                <w:rFonts w:ascii="Arial" w:hAnsi="Arial" w:cs="Arial"/>
                <w:sz w:val="24"/>
                <w:szCs w:val="24"/>
              </w:rPr>
            </w:pPr>
            <w:r w:rsidRPr="003A2D00">
              <w:rPr>
                <w:rFonts w:ascii="Arial" w:eastAsia="Times New Roman" w:hAnsi="Arial" w:cs="Arial"/>
                <w:sz w:val="24"/>
                <w:szCs w:val="24"/>
              </w:rPr>
              <w:t>[</w:t>
            </w:r>
            <w:r w:rsidRPr="003A2D00">
              <w:rPr>
                <w:rFonts w:ascii="Arial" w:eastAsia="Times New Roman" w:hAnsi="Arial" w:cs="Arial"/>
                <w:i/>
                <w:iCs/>
                <w:sz w:val="24"/>
                <w:szCs w:val="24"/>
              </w:rPr>
              <w:t>nurodyti padalinį / skyrių, pareigas, vardą, pavardę, tel., el. paštą</w:t>
            </w:r>
            <w:r w:rsidRPr="003A2D00">
              <w:rPr>
                <w:rFonts w:ascii="Arial" w:eastAsia="Times New Roman" w:hAnsi="Arial" w:cs="Arial"/>
                <w:sz w:val="24"/>
                <w:szCs w:val="24"/>
              </w:rPr>
              <w:t>]</w:t>
            </w:r>
          </w:p>
        </w:tc>
      </w:tr>
      <w:tr w:rsidR="003F424D" w:rsidRPr="00D06C52" w14:paraId="4F6EE03E" w14:textId="77777777" w:rsidTr="00F41B99">
        <w:trPr>
          <w:trHeight w:val="300"/>
        </w:trPr>
        <w:tc>
          <w:tcPr>
            <w:tcW w:w="2972" w:type="dxa"/>
          </w:tcPr>
          <w:p w14:paraId="2D3A5B42" w14:textId="77777777" w:rsidR="003F424D" w:rsidRPr="00D06C52" w:rsidRDefault="003F424D" w:rsidP="00F41B99">
            <w:pPr>
              <w:spacing w:after="0" w:line="240" w:lineRule="auto"/>
              <w:rPr>
                <w:rFonts w:ascii="Arial" w:hAnsi="Arial" w:cs="Arial"/>
                <w:b/>
                <w:bCs/>
                <w:sz w:val="24"/>
                <w:szCs w:val="24"/>
              </w:rPr>
            </w:pPr>
            <w:r w:rsidRPr="00D06C52">
              <w:rPr>
                <w:rFonts w:ascii="Arial" w:hAnsi="Arial" w:cs="Arial"/>
                <w:b/>
                <w:bCs/>
                <w:sz w:val="24"/>
                <w:szCs w:val="24"/>
              </w:rPr>
              <w:t>2.2. Tiekėjo kontaktiniai asmenys, atsakingi už Sutarties vykdymą</w:t>
            </w:r>
          </w:p>
        </w:tc>
        <w:tc>
          <w:tcPr>
            <w:tcW w:w="6662" w:type="dxa"/>
            <w:gridSpan w:val="2"/>
          </w:tcPr>
          <w:p w14:paraId="32CBCC71" w14:textId="77777777" w:rsidR="003F424D" w:rsidRPr="00D06C52" w:rsidRDefault="003F424D" w:rsidP="00F41B99">
            <w:pPr>
              <w:spacing w:after="0" w:line="240" w:lineRule="auto"/>
              <w:rPr>
                <w:rFonts w:ascii="Arial" w:hAnsi="Arial" w:cs="Arial"/>
                <w:sz w:val="24"/>
                <w:szCs w:val="24"/>
              </w:rPr>
            </w:pPr>
            <w:r w:rsidRPr="003A2D00">
              <w:rPr>
                <w:rFonts w:ascii="Arial" w:eastAsia="Times New Roman" w:hAnsi="Arial" w:cs="Arial"/>
                <w:sz w:val="24"/>
                <w:szCs w:val="24"/>
              </w:rPr>
              <w:t>[</w:t>
            </w:r>
            <w:r w:rsidRPr="003A2D00">
              <w:rPr>
                <w:rFonts w:ascii="Arial" w:eastAsia="Times New Roman" w:hAnsi="Arial" w:cs="Arial"/>
                <w:i/>
                <w:iCs/>
                <w:sz w:val="24"/>
                <w:szCs w:val="24"/>
              </w:rPr>
              <w:t>nurodyti padalinį / skyrių, pareigas, vardą, pavardę, tel., el. paštą</w:t>
            </w:r>
            <w:r w:rsidRPr="003A2D00">
              <w:rPr>
                <w:rFonts w:ascii="Arial" w:eastAsia="Times New Roman" w:hAnsi="Arial" w:cs="Arial"/>
                <w:sz w:val="24"/>
                <w:szCs w:val="24"/>
              </w:rPr>
              <w:t>]</w:t>
            </w:r>
          </w:p>
        </w:tc>
      </w:tr>
      <w:tr w:rsidR="003F424D" w:rsidRPr="00D06C52" w14:paraId="17F0F2AC" w14:textId="77777777" w:rsidTr="00F41B99">
        <w:trPr>
          <w:trHeight w:val="300"/>
        </w:trPr>
        <w:tc>
          <w:tcPr>
            <w:tcW w:w="9634" w:type="dxa"/>
            <w:gridSpan w:val="3"/>
          </w:tcPr>
          <w:p w14:paraId="6B9D9884" w14:textId="77777777" w:rsidR="003F424D" w:rsidRPr="00D06C52" w:rsidRDefault="003F424D" w:rsidP="00F41B99">
            <w:pPr>
              <w:spacing w:after="0" w:line="240" w:lineRule="auto"/>
              <w:ind w:firstLine="22"/>
              <w:jc w:val="center"/>
              <w:rPr>
                <w:rFonts w:ascii="Arial" w:hAnsi="Arial" w:cs="Arial"/>
                <w:b/>
                <w:bCs/>
                <w:sz w:val="24"/>
                <w:szCs w:val="24"/>
              </w:rPr>
            </w:pPr>
            <w:r w:rsidRPr="00D06C52">
              <w:rPr>
                <w:rFonts w:ascii="Arial" w:hAnsi="Arial" w:cs="Arial"/>
                <w:b/>
                <w:bCs/>
                <w:sz w:val="24"/>
                <w:szCs w:val="24"/>
              </w:rPr>
              <w:t>3. SUTARTIES DALYKAS</w:t>
            </w:r>
          </w:p>
        </w:tc>
      </w:tr>
      <w:tr w:rsidR="003F424D" w:rsidRPr="00D06C52" w14:paraId="565A6936" w14:textId="77777777" w:rsidTr="00F41B99">
        <w:trPr>
          <w:trHeight w:val="300"/>
        </w:trPr>
        <w:tc>
          <w:tcPr>
            <w:tcW w:w="2972" w:type="dxa"/>
          </w:tcPr>
          <w:p w14:paraId="119A678F" w14:textId="77777777" w:rsidR="003F424D" w:rsidRPr="00D06C52" w:rsidRDefault="003F424D" w:rsidP="00F41B99">
            <w:pPr>
              <w:spacing w:after="0" w:line="240" w:lineRule="auto"/>
              <w:rPr>
                <w:rFonts w:ascii="Arial" w:hAnsi="Arial" w:cs="Arial"/>
                <w:b/>
                <w:bCs/>
                <w:sz w:val="24"/>
                <w:szCs w:val="24"/>
              </w:rPr>
            </w:pPr>
            <w:r w:rsidRPr="00D06C52">
              <w:rPr>
                <w:rFonts w:ascii="Arial" w:hAnsi="Arial" w:cs="Arial"/>
                <w:b/>
                <w:bCs/>
                <w:sz w:val="24"/>
                <w:szCs w:val="24"/>
              </w:rPr>
              <w:t xml:space="preserve">3.1. Sutarties dalykas </w:t>
            </w:r>
          </w:p>
        </w:tc>
        <w:tc>
          <w:tcPr>
            <w:tcW w:w="6662" w:type="dxa"/>
            <w:gridSpan w:val="2"/>
          </w:tcPr>
          <w:p w14:paraId="6B839FD4" w14:textId="60CD845B" w:rsidR="003F424D" w:rsidRPr="00D06C52" w:rsidRDefault="003F424D" w:rsidP="00F41B99">
            <w:pPr>
              <w:spacing w:after="0" w:line="240" w:lineRule="auto"/>
              <w:jc w:val="both"/>
              <w:rPr>
                <w:rFonts w:ascii="Arial" w:hAnsi="Arial" w:cs="Arial"/>
                <w:sz w:val="24"/>
                <w:szCs w:val="24"/>
              </w:rPr>
            </w:pPr>
            <w:r w:rsidRPr="00D06C52">
              <w:rPr>
                <w:rFonts w:ascii="Arial" w:hAnsi="Arial" w:cs="Arial"/>
                <w:sz w:val="24"/>
                <w:szCs w:val="24"/>
              </w:rPr>
              <w:t>Tiekėjas įsipareigoja Sutartyje numatytomis sąlygomis suteikti Pirkėjui</w:t>
            </w:r>
            <w:r w:rsidR="009353D0">
              <w:rPr>
                <w:rFonts w:ascii="Arial" w:hAnsi="Arial" w:cs="Arial"/>
                <w:sz w:val="24"/>
                <w:szCs w:val="24"/>
              </w:rPr>
              <w:t xml:space="preserve"> </w:t>
            </w:r>
            <w:r w:rsidR="009353D0" w:rsidRPr="009353D0">
              <w:rPr>
                <w:rFonts w:ascii="Arial" w:hAnsi="Arial" w:cs="Arial"/>
                <w:b/>
                <w:bCs/>
                <w:sz w:val="24"/>
                <w:szCs w:val="24"/>
              </w:rPr>
              <w:t>neformaliojo švietimo ir elektroninio mokinio pažymėjimo valdymo sistemos priežiūros paslaug</w:t>
            </w:r>
            <w:r w:rsidR="007A2D1E">
              <w:rPr>
                <w:rFonts w:ascii="Arial" w:hAnsi="Arial" w:cs="Arial"/>
                <w:b/>
                <w:bCs/>
                <w:sz w:val="24"/>
                <w:szCs w:val="24"/>
              </w:rPr>
              <w:t>as</w:t>
            </w:r>
            <w:r w:rsidR="009353D0" w:rsidRPr="009353D0">
              <w:rPr>
                <w:rFonts w:ascii="Arial" w:hAnsi="Arial" w:cs="Arial"/>
                <w:b/>
                <w:bCs/>
                <w:sz w:val="24"/>
                <w:szCs w:val="24"/>
              </w:rPr>
              <w:t xml:space="preserve"> </w:t>
            </w:r>
            <w:r w:rsidRPr="00D06C52">
              <w:rPr>
                <w:rFonts w:ascii="Arial" w:hAnsi="Arial" w:cs="Arial"/>
                <w:sz w:val="24"/>
                <w:szCs w:val="24"/>
              </w:rPr>
              <w:t xml:space="preserve">(toliau – Paslaugos). </w:t>
            </w:r>
          </w:p>
          <w:p w14:paraId="339781C6" w14:textId="77777777" w:rsidR="003F424D" w:rsidRPr="00D06C52" w:rsidRDefault="003F424D" w:rsidP="00F41B99">
            <w:pPr>
              <w:spacing w:after="0" w:line="240" w:lineRule="auto"/>
              <w:jc w:val="both"/>
              <w:rPr>
                <w:rFonts w:ascii="Arial" w:hAnsi="Arial" w:cs="Arial"/>
                <w:color w:val="000000"/>
                <w:sz w:val="24"/>
                <w:szCs w:val="24"/>
              </w:rPr>
            </w:pPr>
            <w:r w:rsidRPr="00D06C52">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w:t>
            </w:r>
            <w:r>
              <w:rPr>
                <w:rFonts w:ascii="Arial" w:hAnsi="Arial" w:cs="Arial"/>
                <w:color w:val="000000"/>
                <w:sz w:val="24"/>
                <w:szCs w:val="24"/>
              </w:rPr>
              <w:t>Tiekėjo p</w:t>
            </w:r>
            <w:r w:rsidRPr="00D06C52">
              <w:rPr>
                <w:rFonts w:ascii="Arial" w:hAnsi="Arial" w:cs="Arial"/>
                <w:color w:val="000000"/>
                <w:sz w:val="24"/>
                <w:szCs w:val="24"/>
              </w:rPr>
              <w:t>asiūlymas“.</w:t>
            </w:r>
          </w:p>
        </w:tc>
      </w:tr>
      <w:tr w:rsidR="003F424D" w:rsidRPr="00D06C52" w14:paraId="631D02E2" w14:textId="77777777" w:rsidTr="00F41B99">
        <w:trPr>
          <w:trHeight w:val="300"/>
        </w:trPr>
        <w:tc>
          <w:tcPr>
            <w:tcW w:w="2972" w:type="dxa"/>
          </w:tcPr>
          <w:p w14:paraId="6583261D" w14:textId="16EC7F07" w:rsidR="003F424D" w:rsidRPr="00D06C52" w:rsidRDefault="003F424D" w:rsidP="00F41B99">
            <w:pPr>
              <w:spacing w:after="0" w:line="240" w:lineRule="auto"/>
              <w:rPr>
                <w:rFonts w:ascii="Arial" w:hAnsi="Arial" w:cs="Arial"/>
                <w:b/>
                <w:bCs/>
                <w:sz w:val="24"/>
                <w:szCs w:val="24"/>
              </w:rPr>
            </w:pPr>
            <w:r w:rsidRPr="00D06C52">
              <w:rPr>
                <w:rFonts w:ascii="Arial" w:hAnsi="Arial" w:cs="Arial"/>
                <w:b/>
                <w:bCs/>
                <w:sz w:val="24"/>
                <w:szCs w:val="24"/>
              </w:rPr>
              <w:t>3.2. Pirkimo</w:t>
            </w:r>
            <w:r w:rsidR="00024752">
              <w:rPr>
                <w:rFonts w:ascii="Arial" w:hAnsi="Arial" w:cs="Arial"/>
                <w:b/>
                <w:bCs/>
                <w:sz w:val="24"/>
                <w:szCs w:val="24"/>
              </w:rPr>
              <w:t xml:space="preserve"> pavadinimas ir</w:t>
            </w:r>
            <w:r w:rsidRPr="00D06C52">
              <w:rPr>
                <w:rFonts w:ascii="Arial" w:hAnsi="Arial" w:cs="Arial"/>
                <w:b/>
                <w:bCs/>
                <w:sz w:val="24"/>
                <w:szCs w:val="24"/>
              </w:rPr>
              <w:t xml:space="preserve"> numeris</w:t>
            </w:r>
          </w:p>
        </w:tc>
        <w:tc>
          <w:tcPr>
            <w:tcW w:w="6662" w:type="dxa"/>
            <w:gridSpan w:val="2"/>
          </w:tcPr>
          <w:p w14:paraId="735A1D25" w14:textId="736F5E19" w:rsidR="003F424D" w:rsidRPr="00D06C52" w:rsidRDefault="003F424D" w:rsidP="00F41B99">
            <w:pPr>
              <w:tabs>
                <w:tab w:val="left" w:pos="1019"/>
              </w:tabs>
              <w:spacing w:after="0" w:line="240" w:lineRule="auto"/>
              <w:rPr>
                <w:rFonts w:ascii="Arial" w:eastAsia="Arial" w:hAnsi="Arial" w:cs="Arial"/>
                <w:sz w:val="24"/>
                <w:szCs w:val="24"/>
              </w:rPr>
            </w:pPr>
            <w:r w:rsidRPr="00D06C52">
              <w:rPr>
                <w:rFonts w:ascii="Arial" w:eastAsia="Arial" w:hAnsi="Arial" w:cs="Arial"/>
                <w:sz w:val="24"/>
                <w:szCs w:val="24"/>
              </w:rPr>
              <w:t>[</w:t>
            </w:r>
            <w:r w:rsidRPr="00D06C52">
              <w:rPr>
                <w:rFonts w:ascii="Arial" w:eastAsia="Arial" w:hAnsi="Arial" w:cs="Arial"/>
                <w:i/>
                <w:sz w:val="24"/>
                <w:szCs w:val="24"/>
              </w:rPr>
              <w:t>nurodyti pirkimo</w:t>
            </w:r>
            <w:r w:rsidR="00024752">
              <w:rPr>
                <w:rFonts w:ascii="Arial" w:eastAsia="Arial" w:hAnsi="Arial" w:cs="Arial"/>
                <w:i/>
                <w:sz w:val="24"/>
                <w:szCs w:val="24"/>
              </w:rPr>
              <w:t xml:space="preserve"> pavadinimą ir</w:t>
            </w:r>
            <w:r w:rsidRPr="00D06C52">
              <w:rPr>
                <w:rFonts w:ascii="Arial" w:eastAsia="Arial" w:hAnsi="Arial" w:cs="Arial"/>
                <w:i/>
                <w:sz w:val="24"/>
                <w:szCs w:val="24"/>
              </w:rPr>
              <w:t xml:space="preserve"> numerį</w:t>
            </w:r>
            <w:r w:rsidRPr="00D06C52">
              <w:rPr>
                <w:rFonts w:ascii="Arial" w:eastAsia="Arial" w:hAnsi="Arial" w:cs="Arial"/>
                <w:sz w:val="24"/>
                <w:szCs w:val="24"/>
              </w:rPr>
              <w:t>]</w:t>
            </w:r>
          </w:p>
        </w:tc>
      </w:tr>
      <w:tr w:rsidR="003F424D" w:rsidRPr="00D06C52" w14:paraId="0CC51EB4" w14:textId="77777777" w:rsidTr="00F41B99">
        <w:trPr>
          <w:trHeight w:val="300"/>
        </w:trPr>
        <w:tc>
          <w:tcPr>
            <w:tcW w:w="2972" w:type="dxa"/>
          </w:tcPr>
          <w:p w14:paraId="6B048E69" w14:textId="77777777" w:rsidR="003F424D" w:rsidRPr="00D01EB6" w:rsidRDefault="003F424D" w:rsidP="00F41B99">
            <w:pPr>
              <w:spacing w:after="0" w:line="240" w:lineRule="auto"/>
              <w:rPr>
                <w:rFonts w:ascii="Arial" w:hAnsi="Arial" w:cs="Arial"/>
                <w:b/>
                <w:bCs/>
                <w:sz w:val="24"/>
                <w:szCs w:val="24"/>
              </w:rPr>
            </w:pPr>
            <w:r w:rsidRPr="00D01EB6">
              <w:rPr>
                <w:rFonts w:ascii="Arial" w:hAnsi="Arial" w:cs="Arial"/>
                <w:b/>
                <w:bCs/>
                <w:sz w:val="24"/>
                <w:szCs w:val="24"/>
              </w:rPr>
              <w:t xml:space="preserve">3.3. </w:t>
            </w:r>
            <w:bookmarkStart w:id="69" w:name="_Hlk162966553"/>
            <w:r w:rsidRPr="00D01EB6">
              <w:rPr>
                <w:rFonts w:ascii="Arial" w:hAnsi="Arial" w:cs="Arial"/>
                <w:b/>
                <w:bCs/>
                <w:sz w:val="24"/>
                <w:szCs w:val="24"/>
              </w:rPr>
              <w:t>Informacija apie Europos Sąjungos lėšomis finansuojamą projektą arba kitą projektą</w:t>
            </w:r>
            <w:bookmarkEnd w:id="69"/>
          </w:p>
        </w:tc>
        <w:tc>
          <w:tcPr>
            <w:tcW w:w="6662" w:type="dxa"/>
            <w:gridSpan w:val="2"/>
          </w:tcPr>
          <w:p w14:paraId="28D84B15" w14:textId="58E2425C" w:rsidR="003F424D" w:rsidRPr="00D01EB6" w:rsidRDefault="00C71CC4" w:rsidP="00F41B99">
            <w:pPr>
              <w:spacing w:after="0" w:line="240" w:lineRule="auto"/>
              <w:rPr>
                <w:rFonts w:ascii="Arial" w:hAnsi="Arial" w:cs="Arial"/>
                <w:sz w:val="24"/>
                <w:szCs w:val="24"/>
              </w:rPr>
            </w:pPr>
            <w:r w:rsidRPr="00D01EB6">
              <w:rPr>
                <w:rFonts w:ascii="Arial" w:hAnsi="Arial" w:cs="Arial"/>
                <w:sz w:val="24"/>
                <w:szCs w:val="24"/>
              </w:rPr>
              <w:t>Netaikoma</w:t>
            </w:r>
          </w:p>
        </w:tc>
      </w:tr>
      <w:tr w:rsidR="003F424D" w:rsidRPr="00D06C52" w14:paraId="4AB9CF73" w14:textId="77777777" w:rsidTr="00F41B99">
        <w:trPr>
          <w:trHeight w:val="300"/>
        </w:trPr>
        <w:tc>
          <w:tcPr>
            <w:tcW w:w="9634" w:type="dxa"/>
            <w:gridSpan w:val="3"/>
          </w:tcPr>
          <w:p w14:paraId="01378A1B" w14:textId="77777777" w:rsidR="003F424D" w:rsidRPr="00D06C52" w:rsidRDefault="003F424D" w:rsidP="00F41B99">
            <w:pPr>
              <w:spacing w:after="0" w:line="240" w:lineRule="auto"/>
              <w:ind w:firstLine="22"/>
              <w:jc w:val="center"/>
              <w:rPr>
                <w:rFonts w:ascii="Arial" w:hAnsi="Arial" w:cs="Arial"/>
                <w:b/>
                <w:bCs/>
                <w:sz w:val="24"/>
                <w:szCs w:val="24"/>
              </w:rPr>
            </w:pPr>
            <w:r w:rsidRPr="00D06C52">
              <w:rPr>
                <w:rFonts w:ascii="Arial" w:hAnsi="Arial" w:cs="Arial"/>
                <w:b/>
                <w:bCs/>
                <w:sz w:val="24"/>
                <w:szCs w:val="24"/>
              </w:rPr>
              <w:t xml:space="preserve">4. PASLAUGŲ SUTEIKIMO TERMINAI IR PASLAUGŲ </w:t>
            </w:r>
            <w:r w:rsidRPr="00FA40E3">
              <w:rPr>
                <w:rFonts w:ascii="Arial" w:hAnsi="Arial" w:cs="Arial"/>
                <w:b/>
                <w:bCs/>
                <w:sz w:val="24"/>
                <w:szCs w:val="24"/>
              </w:rPr>
              <w:t>PERDAVIMO – PRIĖMIMO TVARKA</w:t>
            </w:r>
          </w:p>
        </w:tc>
      </w:tr>
      <w:tr w:rsidR="003F424D" w:rsidRPr="00D06C52" w14:paraId="0FBFE5FC" w14:textId="77777777" w:rsidTr="00F41B99">
        <w:trPr>
          <w:trHeight w:val="300"/>
        </w:trPr>
        <w:tc>
          <w:tcPr>
            <w:tcW w:w="2972" w:type="dxa"/>
          </w:tcPr>
          <w:p w14:paraId="55585DF9" w14:textId="77777777" w:rsidR="003F424D" w:rsidRPr="00F7327A" w:rsidRDefault="003F424D" w:rsidP="00F41B99">
            <w:pPr>
              <w:spacing w:after="0" w:line="240" w:lineRule="auto"/>
              <w:rPr>
                <w:rFonts w:ascii="Arial" w:hAnsi="Arial" w:cs="Arial"/>
                <w:b/>
                <w:bCs/>
                <w:sz w:val="24"/>
                <w:szCs w:val="24"/>
              </w:rPr>
            </w:pPr>
            <w:r w:rsidRPr="00F7327A">
              <w:rPr>
                <w:rFonts w:ascii="Arial" w:hAnsi="Arial" w:cs="Arial"/>
                <w:b/>
                <w:bCs/>
                <w:sz w:val="24"/>
                <w:szCs w:val="24"/>
              </w:rPr>
              <w:t>4.1. Paslaugų suteikimo terminas, kai Paslaugos yra vienkartinio pobūdžio, teikiamos periodiškai arba pagal Pirkėjo Užsakymą</w:t>
            </w:r>
          </w:p>
        </w:tc>
        <w:tc>
          <w:tcPr>
            <w:tcW w:w="6662" w:type="dxa"/>
            <w:gridSpan w:val="2"/>
          </w:tcPr>
          <w:p w14:paraId="3A19EDAD" w14:textId="4B24ACB1" w:rsidR="003F424D" w:rsidRPr="00F7327A" w:rsidRDefault="00B8782F" w:rsidP="00024752">
            <w:pPr>
              <w:tabs>
                <w:tab w:val="left" w:pos="426"/>
                <w:tab w:val="left" w:pos="851"/>
              </w:tabs>
              <w:spacing w:after="0" w:line="240" w:lineRule="auto"/>
              <w:jc w:val="both"/>
              <w:rPr>
                <w:rFonts w:ascii="Arial" w:hAnsi="Arial" w:cs="Arial"/>
                <w:bCs/>
                <w:iCs/>
                <w:smallCaps/>
                <w:sz w:val="24"/>
                <w:szCs w:val="24"/>
                <w:lang w:eastAsia="en-US"/>
              </w:rPr>
            </w:pPr>
            <w:r w:rsidRPr="00B8782F">
              <w:rPr>
                <w:rFonts w:ascii="Arial" w:hAnsi="Arial" w:cs="Arial"/>
                <w:sz w:val="24"/>
                <w:szCs w:val="24"/>
              </w:rPr>
              <w:t>Paslaugų teikimo terminai nustatyti Sutarties priede „Techninė specifikacija“.</w:t>
            </w:r>
          </w:p>
        </w:tc>
      </w:tr>
      <w:tr w:rsidR="003F424D" w:rsidRPr="00D06C52" w14:paraId="3EC86B12" w14:textId="77777777" w:rsidTr="00F41B99">
        <w:trPr>
          <w:trHeight w:val="300"/>
        </w:trPr>
        <w:tc>
          <w:tcPr>
            <w:tcW w:w="2972" w:type="dxa"/>
          </w:tcPr>
          <w:p w14:paraId="4FE6A9BF" w14:textId="77777777" w:rsidR="003F424D" w:rsidRPr="00141D4D" w:rsidRDefault="003F424D" w:rsidP="00F41B99">
            <w:pPr>
              <w:spacing w:after="0" w:line="240" w:lineRule="auto"/>
              <w:rPr>
                <w:rFonts w:ascii="Arial" w:hAnsi="Arial" w:cs="Arial"/>
                <w:b/>
                <w:bCs/>
                <w:sz w:val="24"/>
                <w:szCs w:val="24"/>
              </w:rPr>
            </w:pPr>
            <w:r w:rsidRPr="00141D4D">
              <w:rPr>
                <w:rFonts w:ascii="Arial" w:hAnsi="Arial" w:cs="Arial"/>
                <w:b/>
                <w:bCs/>
                <w:sz w:val="24"/>
                <w:szCs w:val="24"/>
              </w:rPr>
              <w:t>4.2. Paslaugų / jų dalies / etapo / periodo suteikimo termino pratęsimas</w:t>
            </w:r>
          </w:p>
        </w:tc>
        <w:tc>
          <w:tcPr>
            <w:tcW w:w="6662" w:type="dxa"/>
            <w:gridSpan w:val="2"/>
          </w:tcPr>
          <w:p w14:paraId="5F0ADCE0" w14:textId="77777777" w:rsidR="003F424D" w:rsidRPr="00141D4D" w:rsidRDefault="003F424D" w:rsidP="00024752">
            <w:pPr>
              <w:spacing w:after="0" w:line="240" w:lineRule="auto"/>
              <w:jc w:val="both"/>
              <w:rPr>
                <w:rFonts w:ascii="Arial" w:hAnsi="Arial" w:cs="Arial"/>
                <w:sz w:val="24"/>
                <w:szCs w:val="24"/>
              </w:rPr>
            </w:pPr>
            <w:r w:rsidRPr="00141D4D">
              <w:rPr>
                <w:rFonts w:ascii="Arial" w:hAnsi="Arial" w:cs="Arial"/>
                <w:sz w:val="24"/>
                <w:szCs w:val="24"/>
              </w:rPr>
              <w:t>Netaikoma.</w:t>
            </w:r>
          </w:p>
        </w:tc>
      </w:tr>
      <w:tr w:rsidR="003F424D" w:rsidRPr="00D06C52" w14:paraId="748DED68" w14:textId="77777777" w:rsidTr="00F41B99">
        <w:trPr>
          <w:trHeight w:val="300"/>
        </w:trPr>
        <w:tc>
          <w:tcPr>
            <w:tcW w:w="2972" w:type="dxa"/>
          </w:tcPr>
          <w:p w14:paraId="29C06862" w14:textId="77777777" w:rsidR="003F424D" w:rsidRPr="00141D4D" w:rsidRDefault="003F424D" w:rsidP="00F41B99">
            <w:pPr>
              <w:spacing w:after="0" w:line="240" w:lineRule="auto"/>
              <w:rPr>
                <w:rFonts w:ascii="Arial" w:hAnsi="Arial" w:cs="Arial"/>
                <w:b/>
                <w:bCs/>
                <w:sz w:val="24"/>
                <w:szCs w:val="24"/>
              </w:rPr>
            </w:pPr>
            <w:r w:rsidRPr="00141D4D">
              <w:rPr>
                <w:rFonts w:ascii="Arial" w:hAnsi="Arial" w:cs="Arial"/>
                <w:b/>
                <w:bCs/>
                <w:sz w:val="24"/>
                <w:szCs w:val="24"/>
              </w:rPr>
              <w:t>4.3. Užsakymų teikimo tvarka</w:t>
            </w:r>
          </w:p>
        </w:tc>
        <w:tc>
          <w:tcPr>
            <w:tcW w:w="6662" w:type="dxa"/>
            <w:gridSpan w:val="2"/>
          </w:tcPr>
          <w:p w14:paraId="55713F15" w14:textId="77777777" w:rsidR="003F424D" w:rsidRPr="00141D4D" w:rsidRDefault="003F424D" w:rsidP="00024752">
            <w:pPr>
              <w:tabs>
                <w:tab w:val="left" w:pos="426"/>
                <w:tab w:val="left" w:pos="851"/>
              </w:tabs>
              <w:spacing w:after="0" w:line="240" w:lineRule="auto"/>
              <w:jc w:val="both"/>
              <w:rPr>
                <w:rFonts w:ascii="Arial" w:hAnsi="Arial" w:cs="Arial"/>
                <w:bCs/>
                <w:iCs/>
                <w:color w:val="000000"/>
                <w:sz w:val="24"/>
                <w:szCs w:val="24"/>
                <w:lang w:eastAsia="en-US"/>
              </w:rPr>
            </w:pPr>
            <w:r>
              <w:rPr>
                <w:rFonts w:ascii="Arial" w:hAnsi="Arial" w:cs="Arial"/>
                <w:bCs/>
                <w:iCs/>
                <w:color w:val="000000"/>
                <w:sz w:val="24"/>
                <w:szCs w:val="24"/>
                <w:lang w:eastAsia="en-US"/>
              </w:rPr>
              <w:t xml:space="preserve">Nurodyta Techninėje specifikacijoje. </w:t>
            </w:r>
          </w:p>
        </w:tc>
      </w:tr>
      <w:tr w:rsidR="003F424D" w:rsidRPr="00D06C52" w14:paraId="204E258D" w14:textId="77777777" w:rsidTr="00F41B99">
        <w:trPr>
          <w:trHeight w:val="300"/>
        </w:trPr>
        <w:tc>
          <w:tcPr>
            <w:tcW w:w="2972" w:type="dxa"/>
          </w:tcPr>
          <w:p w14:paraId="03D99463" w14:textId="77777777" w:rsidR="003F424D" w:rsidRPr="00D06C52" w:rsidRDefault="003F424D" w:rsidP="00F41B99">
            <w:pPr>
              <w:spacing w:after="0" w:line="240" w:lineRule="auto"/>
              <w:rPr>
                <w:rFonts w:ascii="Arial" w:hAnsi="Arial" w:cs="Arial"/>
                <w:b/>
                <w:bCs/>
                <w:sz w:val="24"/>
                <w:szCs w:val="24"/>
              </w:rPr>
            </w:pPr>
            <w:r w:rsidRPr="00D06C52">
              <w:rPr>
                <w:rFonts w:ascii="Arial" w:hAnsi="Arial" w:cs="Arial"/>
                <w:b/>
                <w:bCs/>
                <w:sz w:val="24"/>
                <w:szCs w:val="24"/>
              </w:rPr>
              <w:t>4.4.</w:t>
            </w:r>
            <w:r>
              <w:t xml:space="preserve"> </w:t>
            </w:r>
            <w:r w:rsidRPr="0027688D">
              <w:rPr>
                <w:rFonts w:ascii="Arial" w:hAnsi="Arial" w:cs="Arial"/>
                <w:b/>
                <w:sz w:val="24"/>
                <w:szCs w:val="24"/>
              </w:rPr>
              <w:t>Dėl minimalios Užsakymo vertės ar apimties</w:t>
            </w:r>
          </w:p>
        </w:tc>
        <w:tc>
          <w:tcPr>
            <w:tcW w:w="6662" w:type="dxa"/>
            <w:gridSpan w:val="2"/>
          </w:tcPr>
          <w:p w14:paraId="4D1E5921" w14:textId="77777777" w:rsidR="003F424D" w:rsidRPr="00D06C52" w:rsidRDefault="003F424D" w:rsidP="00024752">
            <w:pPr>
              <w:spacing w:after="0" w:line="240" w:lineRule="auto"/>
              <w:jc w:val="both"/>
              <w:rPr>
                <w:rFonts w:ascii="Arial" w:eastAsia="Calibri" w:hAnsi="Arial" w:cs="Arial"/>
                <w:sz w:val="24"/>
                <w:szCs w:val="24"/>
              </w:rPr>
            </w:pPr>
            <w:r>
              <w:rPr>
                <w:rFonts w:ascii="Arial" w:eastAsia="Times New Roman" w:hAnsi="Arial" w:cs="Arial"/>
                <w:bCs/>
                <w:color w:val="000000"/>
                <w:sz w:val="24"/>
                <w:szCs w:val="24"/>
                <w:lang w:eastAsia="x-none"/>
              </w:rPr>
              <w:t>Netaikoma.</w:t>
            </w:r>
          </w:p>
        </w:tc>
      </w:tr>
      <w:tr w:rsidR="003F424D" w:rsidRPr="00D06C52" w14:paraId="165FC6C2" w14:textId="77777777" w:rsidTr="00F41B99">
        <w:trPr>
          <w:trHeight w:val="300"/>
        </w:trPr>
        <w:tc>
          <w:tcPr>
            <w:tcW w:w="2972" w:type="dxa"/>
          </w:tcPr>
          <w:p w14:paraId="71034E8A" w14:textId="77777777" w:rsidR="003F424D" w:rsidRPr="00D06C52" w:rsidRDefault="003F424D" w:rsidP="00F41B99">
            <w:pPr>
              <w:spacing w:after="0" w:line="240" w:lineRule="auto"/>
              <w:rPr>
                <w:rFonts w:ascii="Arial" w:hAnsi="Arial" w:cs="Arial"/>
                <w:b/>
                <w:bCs/>
                <w:sz w:val="24"/>
                <w:szCs w:val="24"/>
              </w:rPr>
            </w:pPr>
            <w:bookmarkStart w:id="70" w:name="_Hlk181953954"/>
            <w:r w:rsidRPr="00D06C52">
              <w:rPr>
                <w:rFonts w:ascii="Arial" w:hAnsi="Arial" w:cs="Arial"/>
                <w:b/>
                <w:bCs/>
                <w:sz w:val="24"/>
                <w:szCs w:val="24"/>
              </w:rPr>
              <w:t xml:space="preserve">4.5. Pateikiami dokumentai </w:t>
            </w:r>
          </w:p>
        </w:tc>
        <w:tc>
          <w:tcPr>
            <w:tcW w:w="6662" w:type="dxa"/>
            <w:gridSpan w:val="2"/>
          </w:tcPr>
          <w:p w14:paraId="26E8E671" w14:textId="77777777" w:rsidR="003F424D" w:rsidRDefault="003F424D" w:rsidP="00024752">
            <w:pPr>
              <w:spacing w:after="0" w:line="240" w:lineRule="auto"/>
              <w:jc w:val="both"/>
              <w:rPr>
                <w:rFonts w:ascii="Arial" w:hAnsi="Arial" w:cs="Arial"/>
                <w:sz w:val="24"/>
                <w:szCs w:val="24"/>
              </w:rPr>
            </w:pPr>
            <w:r w:rsidRPr="0027688D">
              <w:rPr>
                <w:rFonts w:ascii="Arial" w:hAnsi="Arial" w:cs="Arial"/>
                <w:sz w:val="24"/>
                <w:szCs w:val="24"/>
              </w:rPr>
              <w:t>Turi būti pateikiami šie dokumentai:</w:t>
            </w:r>
          </w:p>
          <w:p w14:paraId="4FDD3C84" w14:textId="77777777" w:rsidR="003F424D" w:rsidRDefault="003F424D" w:rsidP="00024752">
            <w:pPr>
              <w:spacing w:after="0" w:line="240" w:lineRule="auto"/>
              <w:jc w:val="both"/>
              <w:rPr>
                <w:rFonts w:ascii="Arial" w:hAnsi="Arial" w:cs="Arial"/>
                <w:sz w:val="24"/>
                <w:szCs w:val="24"/>
              </w:rPr>
            </w:pPr>
            <w:r>
              <w:rPr>
                <w:rFonts w:ascii="Arial" w:hAnsi="Arial" w:cs="Arial"/>
                <w:sz w:val="24"/>
                <w:szCs w:val="24"/>
              </w:rPr>
              <w:t xml:space="preserve">Techninėje specifikacijoje nurodyti dokumentai; </w:t>
            </w:r>
          </w:p>
          <w:p w14:paraId="75676805" w14:textId="77777777" w:rsidR="003F424D" w:rsidRDefault="003F424D" w:rsidP="00024752">
            <w:pPr>
              <w:spacing w:after="0" w:line="240" w:lineRule="auto"/>
              <w:jc w:val="both"/>
              <w:rPr>
                <w:rFonts w:ascii="Arial" w:hAnsi="Arial" w:cs="Arial"/>
                <w:sz w:val="24"/>
                <w:szCs w:val="24"/>
              </w:rPr>
            </w:pPr>
            <w:r w:rsidRPr="00F7327A">
              <w:rPr>
                <w:rFonts w:ascii="Arial" w:hAnsi="Arial" w:cs="Arial"/>
                <w:sz w:val="24"/>
                <w:szCs w:val="24"/>
              </w:rPr>
              <w:t xml:space="preserve">Paslaugų perdavimo-priėmimo aktas ir Sąskaita. </w:t>
            </w:r>
          </w:p>
          <w:p w14:paraId="1B0E8061" w14:textId="77777777" w:rsidR="003F424D" w:rsidRPr="00D06C52" w:rsidRDefault="003F424D" w:rsidP="00024752">
            <w:pPr>
              <w:spacing w:after="0" w:line="240" w:lineRule="auto"/>
              <w:jc w:val="both"/>
              <w:rPr>
                <w:rFonts w:ascii="Arial" w:hAnsi="Arial" w:cs="Arial"/>
                <w:sz w:val="24"/>
                <w:szCs w:val="24"/>
              </w:rPr>
            </w:pPr>
            <w:r w:rsidRPr="00F7327A">
              <w:rPr>
                <w:rFonts w:ascii="Arial" w:hAnsi="Arial" w:cs="Arial"/>
                <w:sz w:val="24"/>
                <w:szCs w:val="24"/>
              </w:rPr>
              <w:lastRenderedPageBreak/>
              <w:t>Tiekėjui nepateikus nurodytų dokumentų, laikoma, kad Paslaugos neatitinka Sutartyje nustatytų reikalavimų.</w:t>
            </w:r>
          </w:p>
        </w:tc>
      </w:tr>
      <w:bookmarkEnd w:id="70"/>
      <w:tr w:rsidR="003F424D" w:rsidRPr="00D06C52" w14:paraId="2DB740E8" w14:textId="77777777" w:rsidTr="00F41B99">
        <w:trPr>
          <w:trHeight w:val="300"/>
        </w:trPr>
        <w:tc>
          <w:tcPr>
            <w:tcW w:w="9634" w:type="dxa"/>
            <w:gridSpan w:val="3"/>
          </w:tcPr>
          <w:p w14:paraId="7358B8D2" w14:textId="77777777" w:rsidR="003F424D" w:rsidRPr="00D06C52" w:rsidRDefault="003F424D" w:rsidP="00F41B99">
            <w:pPr>
              <w:spacing w:after="0" w:line="240" w:lineRule="auto"/>
              <w:jc w:val="center"/>
              <w:rPr>
                <w:rFonts w:ascii="Arial" w:hAnsi="Arial" w:cs="Arial"/>
                <w:b/>
                <w:bCs/>
                <w:sz w:val="24"/>
                <w:szCs w:val="24"/>
              </w:rPr>
            </w:pPr>
            <w:r w:rsidRPr="00D06C52">
              <w:rPr>
                <w:rFonts w:ascii="Arial" w:hAnsi="Arial" w:cs="Arial"/>
                <w:b/>
                <w:bCs/>
                <w:sz w:val="24"/>
                <w:szCs w:val="24"/>
              </w:rPr>
              <w:t>5. SUTARTIES KAINA IR ATSISKAITYMO TVARKA</w:t>
            </w:r>
          </w:p>
        </w:tc>
      </w:tr>
      <w:tr w:rsidR="003F424D" w:rsidRPr="00D06C52" w14:paraId="71C37DC6" w14:textId="77777777" w:rsidTr="00F41B99">
        <w:trPr>
          <w:trHeight w:val="300"/>
        </w:trPr>
        <w:tc>
          <w:tcPr>
            <w:tcW w:w="2972" w:type="dxa"/>
          </w:tcPr>
          <w:p w14:paraId="6A41DE6B" w14:textId="77777777" w:rsidR="003F424D" w:rsidRPr="00D06C52" w:rsidRDefault="003F424D" w:rsidP="00F41B99">
            <w:pPr>
              <w:spacing w:after="0" w:line="240" w:lineRule="auto"/>
              <w:rPr>
                <w:rFonts w:ascii="Arial" w:hAnsi="Arial" w:cs="Arial"/>
                <w:b/>
                <w:bCs/>
                <w:sz w:val="24"/>
                <w:szCs w:val="24"/>
              </w:rPr>
            </w:pPr>
            <w:r w:rsidRPr="00D06C52">
              <w:rPr>
                <w:rFonts w:ascii="Arial" w:hAnsi="Arial" w:cs="Arial"/>
                <w:b/>
                <w:bCs/>
                <w:sz w:val="24"/>
                <w:szCs w:val="24"/>
              </w:rPr>
              <w:t>5.1. Sutarčiai taikomas kainos apskaičiavimo būdas</w:t>
            </w:r>
          </w:p>
        </w:tc>
        <w:tc>
          <w:tcPr>
            <w:tcW w:w="6662" w:type="dxa"/>
            <w:gridSpan w:val="2"/>
          </w:tcPr>
          <w:p w14:paraId="7BFE9C6A" w14:textId="77777777" w:rsidR="003F424D" w:rsidRPr="00141D4D" w:rsidRDefault="003F424D" w:rsidP="00F41B99">
            <w:pPr>
              <w:spacing w:after="0" w:line="240" w:lineRule="auto"/>
              <w:jc w:val="both"/>
              <w:rPr>
                <w:rFonts w:ascii="Arial" w:hAnsi="Arial" w:cs="Arial"/>
                <w:b/>
                <w:bCs/>
                <w:sz w:val="24"/>
                <w:szCs w:val="24"/>
              </w:rPr>
            </w:pPr>
            <w:r w:rsidRPr="00D06C52">
              <w:rPr>
                <w:rFonts w:ascii="Arial" w:hAnsi="Arial" w:cs="Arial"/>
                <w:sz w:val="24"/>
                <w:szCs w:val="24"/>
              </w:rPr>
              <w:t xml:space="preserve">Vadovaujantis Kainodaros taisyklių nustatymo metodika, patvirtinta Viešųjų pirkimų tarnybos direktoriaus 2017 m. </w:t>
            </w:r>
            <w:r w:rsidRPr="0098143E">
              <w:rPr>
                <w:rFonts w:ascii="Arial" w:hAnsi="Arial" w:cs="Arial"/>
                <w:sz w:val="24"/>
                <w:szCs w:val="24"/>
              </w:rPr>
              <w:t>birželio 28 d. įsakymu Nr. 1S-95 „Dėl Kainodaros taisyklių nustatymo metodikos patvirtinimo“ sutarčiai nustatoma</w:t>
            </w:r>
            <w:r w:rsidRPr="0098143E">
              <w:rPr>
                <w:rFonts w:ascii="Arial" w:hAnsi="Arial" w:cs="Arial"/>
                <w:b/>
                <w:bCs/>
                <w:sz w:val="24"/>
                <w:szCs w:val="24"/>
              </w:rPr>
              <w:t xml:space="preserve"> f</w:t>
            </w:r>
            <w:r w:rsidRPr="0098143E">
              <w:rPr>
                <w:rFonts w:ascii="Arial" w:hAnsi="Arial" w:cs="Arial"/>
                <w:b/>
                <w:bCs/>
                <w:kern w:val="2"/>
                <w:sz w:val="24"/>
                <w:szCs w:val="24"/>
              </w:rPr>
              <w:t>iksuoto įkainio</w:t>
            </w:r>
            <w:r w:rsidRPr="0098143E">
              <w:rPr>
                <w:rFonts w:ascii="Arial" w:hAnsi="Arial" w:cs="Arial"/>
                <w:kern w:val="2"/>
                <w:sz w:val="24"/>
                <w:szCs w:val="24"/>
              </w:rPr>
              <w:t xml:space="preserve"> kainodara.</w:t>
            </w:r>
          </w:p>
        </w:tc>
      </w:tr>
      <w:tr w:rsidR="003F424D" w:rsidRPr="00D06C52" w14:paraId="5CBB9393" w14:textId="77777777" w:rsidTr="00F41B99">
        <w:trPr>
          <w:trHeight w:val="300"/>
        </w:trPr>
        <w:tc>
          <w:tcPr>
            <w:tcW w:w="2972" w:type="dxa"/>
          </w:tcPr>
          <w:p w14:paraId="73BD0B17" w14:textId="77777777" w:rsidR="003F424D" w:rsidRPr="00141D4D" w:rsidRDefault="003F424D" w:rsidP="00F41B99">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5.2. </w:t>
            </w:r>
            <w:r>
              <w:t xml:space="preserve"> </w:t>
            </w:r>
            <w:r w:rsidRPr="006F7930">
              <w:rPr>
                <w:rFonts w:ascii="Arial" w:eastAsia="Times New Roman" w:hAnsi="Arial" w:cs="Arial"/>
                <w:b/>
                <w:bCs/>
                <w:sz w:val="24"/>
                <w:szCs w:val="24"/>
              </w:rPr>
              <w:t xml:space="preserve">Pradinės Sutarties vertė </w:t>
            </w:r>
            <w:r w:rsidRPr="00141D4D">
              <w:rPr>
                <w:rFonts w:ascii="Arial" w:eastAsia="Times New Roman" w:hAnsi="Arial" w:cs="Arial"/>
                <w:b/>
                <w:bCs/>
                <w:sz w:val="24"/>
                <w:szCs w:val="24"/>
              </w:rPr>
              <w:t xml:space="preserve">ir Sutarties kaina, kai taikoma </w:t>
            </w:r>
            <w:r w:rsidRPr="00141D4D">
              <w:rPr>
                <w:rFonts w:ascii="Arial" w:eastAsia="Times New Roman" w:hAnsi="Arial" w:cs="Arial"/>
                <w:b/>
                <w:bCs/>
                <w:sz w:val="24"/>
                <w:szCs w:val="24"/>
                <w:u w:val="single"/>
              </w:rPr>
              <w:t>fiksuoto įkainio</w:t>
            </w:r>
            <w:r w:rsidRPr="00141D4D">
              <w:rPr>
                <w:rFonts w:ascii="Arial" w:eastAsia="Times New Roman" w:hAnsi="Arial" w:cs="Arial"/>
                <w:b/>
                <w:bCs/>
                <w:sz w:val="24"/>
                <w:szCs w:val="24"/>
              </w:rPr>
              <w:t xml:space="preserve"> kainodara</w:t>
            </w:r>
          </w:p>
        </w:tc>
        <w:tc>
          <w:tcPr>
            <w:tcW w:w="6662" w:type="dxa"/>
            <w:gridSpan w:val="2"/>
          </w:tcPr>
          <w:p w14:paraId="365F5C6E" w14:textId="2C277749" w:rsidR="003F424D" w:rsidRPr="00862517" w:rsidRDefault="003F424D" w:rsidP="00F41B99">
            <w:pPr>
              <w:spacing w:before="40" w:after="40" w:line="240" w:lineRule="auto"/>
              <w:ind w:firstLine="172"/>
              <w:rPr>
                <w:rFonts w:ascii="Arial" w:hAnsi="Arial" w:cs="Arial"/>
                <w:b/>
                <w:bCs/>
                <w:color w:val="000000" w:themeColor="text1"/>
                <w:sz w:val="24"/>
                <w:szCs w:val="24"/>
              </w:rPr>
            </w:pPr>
            <w:r w:rsidRPr="004E6738">
              <w:rPr>
                <w:rFonts w:ascii="Arial" w:hAnsi="Arial" w:cs="Arial"/>
                <w:color w:val="000000" w:themeColor="text1"/>
                <w:kern w:val="2"/>
                <w:sz w:val="24"/>
                <w:szCs w:val="24"/>
              </w:rPr>
              <w:t xml:space="preserve">Pradinės Sutarties vertė yra </w:t>
            </w:r>
            <w:r w:rsidR="00BB6391" w:rsidRPr="0065704D">
              <w:rPr>
                <w:rFonts w:ascii="Arial" w:eastAsia="Times New Roman" w:hAnsi="Arial" w:cs="Arial"/>
                <w:b/>
                <w:bCs/>
                <w:sz w:val="24"/>
                <w:szCs w:val="24"/>
              </w:rPr>
              <w:t>49 586,78</w:t>
            </w:r>
            <w:r w:rsidR="00BB6391">
              <w:rPr>
                <w:rFonts w:ascii="Arial" w:eastAsia="Times New Roman" w:hAnsi="Arial" w:cs="Arial"/>
                <w:sz w:val="24"/>
                <w:szCs w:val="24"/>
              </w:rPr>
              <w:t xml:space="preserve"> </w:t>
            </w:r>
            <w:r w:rsidRPr="00862517">
              <w:rPr>
                <w:rFonts w:ascii="Arial" w:hAnsi="Arial" w:cs="Arial"/>
                <w:b/>
                <w:bCs/>
                <w:color w:val="000000" w:themeColor="text1"/>
                <w:kern w:val="2"/>
                <w:sz w:val="24"/>
                <w:szCs w:val="24"/>
              </w:rPr>
              <w:t>(</w:t>
            </w:r>
            <w:r w:rsidR="00BB6391" w:rsidRPr="00862517">
              <w:rPr>
                <w:rFonts w:ascii="Arial" w:hAnsi="Arial" w:cs="Arial"/>
                <w:b/>
                <w:bCs/>
                <w:color w:val="000000" w:themeColor="text1"/>
                <w:kern w:val="2"/>
                <w:sz w:val="24"/>
                <w:szCs w:val="24"/>
              </w:rPr>
              <w:t xml:space="preserve">keturiasdešimt devyni </w:t>
            </w:r>
            <w:r w:rsidR="0065704D" w:rsidRPr="00862517">
              <w:rPr>
                <w:rFonts w:ascii="Arial" w:hAnsi="Arial" w:cs="Arial"/>
                <w:b/>
                <w:bCs/>
                <w:color w:val="000000" w:themeColor="text1"/>
                <w:kern w:val="2"/>
                <w:sz w:val="24"/>
                <w:szCs w:val="24"/>
              </w:rPr>
              <w:t>tūkstančiai penki šimtai aštuoniasdešimt šeši</w:t>
            </w:r>
            <w:r w:rsidR="00D82E5F" w:rsidRPr="00862517">
              <w:rPr>
                <w:rFonts w:ascii="Arial" w:hAnsi="Arial" w:cs="Arial"/>
                <w:b/>
                <w:bCs/>
                <w:color w:val="000000" w:themeColor="text1"/>
                <w:kern w:val="2"/>
                <w:sz w:val="24"/>
                <w:szCs w:val="24"/>
              </w:rPr>
              <w:t xml:space="preserve"> eura</w:t>
            </w:r>
            <w:r w:rsidR="0065704D" w:rsidRPr="00862517">
              <w:rPr>
                <w:rFonts w:ascii="Arial" w:hAnsi="Arial" w:cs="Arial"/>
                <w:b/>
                <w:bCs/>
                <w:color w:val="000000" w:themeColor="text1"/>
                <w:kern w:val="2"/>
                <w:sz w:val="24"/>
                <w:szCs w:val="24"/>
              </w:rPr>
              <w:t>i</w:t>
            </w:r>
            <w:r w:rsidRPr="00862517">
              <w:rPr>
                <w:rFonts w:ascii="Arial" w:hAnsi="Arial" w:cs="Arial"/>
                <w:b/>
                <w:bCs/>
                <w:color w:val="000000" w:themeColor="text1"/>
                <w:kern w:val="2"/>
                <w:sz w:val="24"/>
                <w:szCs w:val="24"/>
              </w:rPr>
              <w:t xml:space="preserve"> </w:t>
            </w:r>
            <w:r w:rsidR="0065704D" w:rsidRPr="00862517">
              <w:rPr>
                <w:rFonts w:ascii="Arial" w:hAnsi="Arial" w:cs="Arial"/>
                <w:b/>
                <w:bCs/>
                <w:color w:val="000000" w:themeColor="text1"/>
                <w:kern w:val="2"/>
                <w:sz w:val="24"/>
                <w:szCs w:val="24"/>
              </w:rPr>
              <w:t>78</w:t>
            </w:r>
            <w:r w:rsidRPr="00862517">
              <w:rPr>
                <w:rFonts w:ascii="Arial" w:hAnsi="Arial" w:cs="Arial"/>
                <w:b/>
                <w:bCs/>
                <w:color w:val="000000" w:themeColor="text1"/>
                <w:kern w:val="2"/>
                <w:sz w:val="24"/>
                <w:szCs w:val="24"/>
              </w:rPr>
              <w:t xml:space="preserve"> cent</w:t>
            </w:r>
            <w:r w:rsidR="00D82E5F" w:rsidRPr="00862517">
              <w:rPr>
                <w:rFonts w:ascii="Arial" w:hAnsi="Arial" w:cs="Arial"/>
                <w:b/>
                <w:bCs/>
                <w:color w:val="000000" w:themeColor="text1"/>
                <w:kern w:val="2"/>
                <w:sz w:val="24"/>
                <w:szCs w:val="24"/>
              </w:rPr>
              <w:t>ai</w:t>
            </w:r>
            <w:r w:rsidRPr="00862517">
              <w:rPr>
                <w:rFonts w:ascii="Arial" w:hAnsi="Arial" w:cs="Arial"/>
                <w:b/>
                <w:bCs/>
                <w:color w:val="000000" w:themeColor="text1"/>
                <w:kern w:val="2"/>
                <w:sz w:val="24"/>
                <w:szCs w:val="24"/>
              </w:rPr>
              <w:t>) be PVM.</w:t>
            </w:r>
          </w:p>
          <w:p w14:paraId="0369B12B" w14:textId="0BA699A9" w:rsidR="003F424D" w:rsidRPr="0098143E" w:rsidRDefault="003F424D" w:rsidP="00F41B99">
            <w:pPr>
              <w:spacing w:before="40" w:after="40" w:line="240" w:lineRule="auto"/>
              <w:ind w:firstLine="172"/>
              <w:rPr>
                <w:rFonts w:ascii="Arial" w:hAnsi="Arial" w:cs="Arial"/>
                <w:color w:val="000000" w:themeColor="text1"/>
                <w:sz w:val="24"/>
                <w:szCs w:val="24"/>
              </w:rPr>
            </w:pPr>
            <w:r w:rsidRPr="0098143E">
              <w:rPr>
                <w:rFonts w:ascii="Arial" w:hAnsi="Arial" w:cs="Arial"/>
                <w:color w:val="000000" w:themeColor="text1"/>
                <w:kern w:val="2"/>
                <w:sz w:val="24"/>
                <w:szCs w:val="24"/>
              </w:rPr>
              <w:t>PVM sudaro (</w:t>
            </w:r>
            <w:r w:rsidR="00274F9F">
              <w:rPr>
                <w:rFonts w:ascii="Arial" w:hAnsi="Arial" w:cs="Arial"/>
                <w:i/>
                <w:iCs/>
                <w:color w:val="000000" w:themeColor="text1"/>
                <w:kern w:val="2"/>
                <w:sz w:val="24"/>
                <w:szCs w:val="24"/>
              </w:rPr>
              <w:t>10 413,22</w:t>
            </w:r>
            <w:r w:rsidRPr="0098143E">
              <w:rPr>
                <w:rFonts w:ascii="Arial" w:hAnsi="Arial" w:cs="Arial"/>
                <w:color w:val="000000" w:themeColor="text1"/>
                <w:kern w:val="2"/>
                <w:sz w:val="24"/>
                <w:szCs w:val="24"/>
              </w:rPr>
              <w:t>) Eur (</w:t>
            </w:r>
            <w:r w:rsidR="00FD3818">
              <w:rPr>
                <w:rFonts w:ascii="Arial" w:hAnsi="Arial" w:cs="Arial"/>
                <w:i/>
                <w:iCs/>
                <w:color w:val="000000" w:themeColor="text1"/>
                <w:kern w:val="2"/>
                <w:sz w:val="24"/>
                <w:szCs w:val="24"/>
              </w:rPr>
              <w:t>dešimt tūkstančių keturi šimtai trylika Eur 2</w:t>
            </w:r>
            <w:r w:rsidR="008472FB">
              <w:rPr>
                <w:rFonts w:ascii="Arial" w:hAnsi="Arial" w:cs="Arial"/>
                <w:i/>
                <w:iCs/>
                <w:color w:val="000000" w:themeColor="text1"/>
                <w:kern w:val="2"/>
                <w:sz w:val="24"/>
                <w:szCs w:val="24"/>
              </w:rPr>
              <w:t>2 centai</w:t>
            </w:r>
            <w:r w:rsidRPr="0098143E">
              <w:rPr>
                <w:rFonts w:ascii="Arial" w:hAnsi="Arial" w:cs="Arial"/>
                <w:color w:val="000000" w:themeColor="text1"/>
                <w:kern w:val="2"/>
                <w:sz w:val="24"/>
                <w:szCs w:val="24"/>
              </w:rPr>
              <w:t>).</w:t>
            </w:r>
          </w:p>
          <w:p w14:paraId="08BE83DC" w14:textId="6CA40E20" w:rsidR="003F424D" w:rsidRPr="00D82E5F" w:rsidRDefault="00D82E5F" w:rsidP="00F41B99">
            <w:pPr>
              <w:spacing w:before="40" w:after="40" w:line="240" w:lineRule="auto"/>
              <w:ind w:firstLine="172"/>
              <w:rPr>
                <w:rFonts w:ascii="Arial" w:hAnsi="Arial" w:cs="Arial"/>
                <w:color w:val="000000" w:themeColor="text1"/>
                <w:sz w:val="24"/>
                <w:szCs w:val="24"/>
              </w:rPr>
            </w:pPr>
            <w:r w:rsidRPr="00D82E5F">
              <w:rPr>
                <w:rFonts w:ascii="Arial" w:hAnsi="Arial" w:cs="Arial"/>
                <w:color w:val="000000" w:themeColor="text1"/>
                <w:kern w:val="2"/>
                <w:sz w:val="24"/>
                <w:szCs w:val="24"/>
              </w:rPr>
              <w:t xml:space="preserve">Sutarties kaina yra </w:t>
            </w:r>
            <w:r w:rsidR="00CD0B19">
              <w:rPr>
                <w:rFonts w:ascii="Arial" w:hAnsi="Arial" w:cs="Arial"/>
                <w:i/>
                <w:iCs/>
                <w:color w:val="000000" w:themeColor="text1"/>
                <w:kern w:val="2"/>
                <w:sz w:val="24"/>
                <w:szCs w:val="24"/>
              </w:rPr>
              <w:t>60 000,00</w:t>
            </w:r>
            <w:r w:rsidRPr="00D82E5F">
              <w:rPr>
                <w:rFonts w:ascii="Arial" w:hAnsi="Arial" w:cs="Arial"/>
                <w:color w:val="000000" w:themeColor="text1"/>
                <w:kern w:val="2"/>
                <w:sz w:val="24"/>
                <w:szCs w:val="24"/>
              </w:rPr>
              <w:t xml:space="preserve"> Eur (</w:t>
            </w:r>
            <w:r w:rsidR="00CD0B19">
              <w:rPr>
                <w:rFonts w:ascii="Arial" w:hAnsi="Arial" w:cs="Arial"/>
                <w:i/>
                <w:iCs/>
                <w:color w:val="000000" w:themeColor="text1"/>
                <w:kern w:val="2"/>
                <w:sz w:val="24"/>
                <w:szCs w:val="24"/>
              </w:rPr>
              <w:t>š</w:t>
            </w:r>
            <w:r w:rsidR="00274F9F">
              <w:rPr>
                <w:rFonts w:ascii="Arial" w:hAnsi="Arial" w:cs="Arial"/>
                <w:i/>
                <w:iCs/>
                <w:color w:val="000000" w:themeColor="text1"/>
                <w:kern w:val="2"/>
                <w:sz w:val="24"/>
                <w:szCs w:val="24"/>
              </w:rPr>
              <w:t>ešia</w:t>
            </w:r>
            <w:r w:rsidR="00CD0B19">
              <w:rPr>
                <w:rFonts w:ascii="Arial" w:hAnsi="Arial" w:cs="Arial"/>
                <w:i/>
                <w:iCs/>
                <w:color w:val="000000" w:themeColor="text1"/>
                <w:kern w:val="2"/>
                <w:sz w:val="24"/>
                <w:szCs w:val="24"/>
              </w:rPr>
              <w:t>sdešimt tūkstančių</w:t>
            </w:r>
            <w:r w:rsidRPr="00D82E5F">
              <w:rPr>
                <w:rFonts w:ascii="Arial" w:hAnsi="Arial" w:cs="Arial"/>
                <w:i/>
                <w:iCs/>
                <w:color w:val="000000" w:themeColor="text1"/>
                <w:kern w:val="2"/>
                <w:sz w:val="24"/>
                <w:szCs w:val="24"/>
              </w:rPr>
              <w:t>)</w:t>
            </w:r>
            <w:r w:rsidRPr="00D82E5F">
              <w:rPr>
                <w:rFonts w:ascii="Arial" w:hAnsi="Arial" w:cs="Arial"/>
                <w:color w:val="000000" w:themeColor="text1"/>
                <w:kern w:val="2"/>
                <w:sz w:val="24"/>
                <w:szCs w:val="24"/>
              </w:rPr>
              <w:t xml:space="preserve"> su PVM.</w:t>
            </w:r>
          </w:p>
          <w:p w14:paraId="0FD53C1B" w14:textId="77777777" w:rsidR="003F424D" w:rsidRPr="0098143E" w:rsidRDefault="003F424D" w:rsidP="00F41B99">
            <w:pPr>
              <w:spacing w:before="40" w:after="40" w:line="240" w:lineRule="auto"/>
              <w:ind w:firstLine="172"/>
              <w:jc w:val="both"/>
              <w:rPr>
                <w:rFonts w:ascii="Arial" w:hAnsi="Arial" w:cs="Arial"/>
                <w:color w:val="000000" w:themeColor="text1"/>
                <w:kern w:val="2"/>
                <w:sz w:val="24"/>
                <w:szCs w:val="24"/>
              </w:rPr>
            </w:pPr>
          </w:p>
          <w:p w14:paraId="026F9F98" w14:textId="77777777" w:rsidR="003F424D" w:rsidRPr="0098143E" w:rsidRDefault="003F424D" w:rsidP="00F41B99">
            <w:pPr>
              <w:spacing w:before="40" w:after="40" w:line="240" w:lineRule="auto"/>
              <w:ind w:firstLine="172"/>
              <w:jc w:val="both"/>
              <w:rPr>
                <w:rFonts w:ascii="Arial" w:hAnsi="Arial" w:cs="Arial"/>
                <w:color w:val="000000" w:themeColor="text1"/>
                <w:kern w:val="2"/>
                <w:sz w:val="24"/>
                <w:szCs w:val="24"/>
              </w:rPr>
            </w:pPr>
            <w:r w:rsidRPr="0098143E">
              <w:rPr>
                <w:rFonts w:ascii="Arial" w:hAnsi="Arial" w:cs="Arial"/>
                <w:color w:val="000000" w:themeColor="text1"/>
                <w:kern w:val="2"/>
                <w:sz w:val="24"/>
                <w:szCs w:val="24"/>
              </w:rPr>
              <w:t xml:space="preserve">Šioje Sutartyje Pradinės Sutarties vertė yra lygi </w:t>
            </w:r>
            <w:r w:rsidRPr="0098143E">
              <w:rPr>
                <w:rFonts w:ascii="Arial" w:hAnsi="Arial" w:cs="Arial"/>
                <w:b/>
                <w:color w:val="000000" w:themeColor="text1"/>
                <w:kern w:val="2"/>
                <w:sz w:val="24"/>
                <w:szCs w:val="24"/>
              </w:rPr>
              <w:t xml:space="preserve">maksimaliai pirkimui skirtai lėšų sumai be PVM </w:t>
            </w:r>
            <w:r w:rsidRPr="0098143E">
              <w:rPr>
                <w:rFonts w:ascii="Arial" w:hAnsi="Arial" w:cs="Arial"/>
                <w:color w:val="000000" w:themeColor="text1"/>
                <w:kern w:val="2"/>
                <w:sz w:val="24"/>
                <w:szCs w:val="24"/>
              </w:rPr>
              <w:t xml:space="preserve">pirkimo dokumentuose ir Sutartyje nurodytų </w:t>
            </w:r>
            <w:r w:rsidRPr="0098143E">
              <w:rPr>
                <w:rFonts w:ascii="Arial" w:hAnsi="Arial" w:cs="Arial"/>
                <w:color w:val="000000" w:themeColor="text1"/>
                <w:sz w:val="24"/>
                <w:szCs w:val="24"/>
              </w:rPr>
              <w:t xml:space="preserve">Paslaugų </w:t>
            </w:r>
            <w:r w:rsidRPr="0098143E">
              <w:rPr>
                <w:rFonts w:ascii="Arial" w:hAnsi="Arial" w:cs="Arial"/>
                <w:color w:val="000000" w:themeColor="text1"/>
                <w:kern w:val="2"/>
                <w:sz w:val="24"/>
                <w:szCs w:val="24"/>
              </w:rPr>
              <w:t xml:space="preserve">įsigijimui Tiekėjo pasiūlyme nurodytais įkainiais be PVM. </w:t>
            </w:r>
          </w:p>
          <w:p w14:paraId="6FDF2FBF" w14:textId="1B1DE362" w:rsidR="00D82E5F" w:rsidRDefault="003F424D" w:rsidP="00D82E5F">
            <w:pPr>
              <w:spacing w:after="0" w:line="240" w:lineRule="auto"/>
              <w:ind w:firstLine="567"/>
              <w:jc w:val="both"/>
              <w:rPr>
                <w:rFonts w:ascii="Arial" w:eastAsia="Times New Roman" w:hAnsi="Arial" w:cs="Arial"/>
                <w:sz w:val="24"/>
                <w:szCs w:val="24"/>
                <w:lang w:eastAsia="en-US"/>
              </w:rPr>
            </w:pPr>
            <w:r w:rsidRPr="0098143E">
              <w:rPr>
                <w:rFonts w:ascii="Arial" w:hAnsi="Arial" w:cs="Arial"/>
                <w:color w:val="000000" w:themeColor="text1"/>
                <w:kern w:val="2"/>
                <w:sz w:val="24"/>
                <w:szCs w:val="24"/>
              </w:rPr>
              <w:t xml:space="preserve">Pirkėjas perka </w:t>
            </w:r>
            <w:r w:rsidRPr="0098143E">
              <w:rPr>
                <w:rFonts w:ascii="Arial" w:hAnsi="Arial" w:cs="Arial"/>
                <w:color w:val="000000" w:themeColor="text1"/>
                <w:sz w:val="24"/>
                <w:szCs w:val="24"/>
              </w:rPr>
              <w:t>Paslaugas</w:t>
            </w:r>
            <w:r w:rsidRPr="0098143E">
              <w:rPr>
                <w:rFonts w:ascii="Arial" w:hAnsi="Arial" w:cs="Arial"/>
                <w:color w:val="000000" w:themeColor="text1"/>
                <w:kern w:val="2"/>
                <w:sz w:val="24"/>
                <w:szCs w:val="24"/>
              </w:rPr>
              <w:t xml:space="preserve"> pagal poreikį Sutartyje ir jos priede Nr. 2 nurodytais įkainiais</w:t>
            </w:r>
            <w:r w:rsidR="00D82E5F">
              <w:rPr>
                <w:rFonts w:ascii="Arial" w:hAnsi="Arial" w:cs="Arial"/>
                <w:color w:val="000000" w:themeColor="text1"/>
                <w:kern w:val="2"/>
                <w:sz w:val="24"/>
                <w:szCs w:val="24"/>
              </w:rPr>
              <w:t xml:space="preserve">. </w:t>
            </w:r>
            <w:r w:rsidR="00D82E5F" w:rsidRPr="00D82E5F">
              <w:rPr>
                <w:rFonts w:ascii="Arial" w:hAnsi="Arial" w:cs="Arial"/>
                <w:color w:val="000000" w:themeColor="text1"/>
                <w:kern w:val="2"/>
                <w:sz w:val="24"/>
                <w:szCs w:val="24"/>
              </w:rPr>
              <w:t>Pirkėjas nebegali daugiau pirkti pagal Sutartį, kai pasiekiama maksimali pirkimui skirta lėšų suma</w:t>
            </w:r>
            <w:r w:rsidR="008472FB">
              <w:rPr>
                <w:rFonts w:ascii="Arial" w:hAnsi="Arial" w:cs="Arial"/>
                <w:color w:val="000000" w:themeColor="text1"/>
                <w:kern w:val="2"/>
                <w:sz w:val="24"/>
                <w:szCs w:val="24"/>
              </w:rPr>
              <w:t xml:space="preserve">, </w:t>
            </w:r>
            <w:r w:rsidR="00D82E5F" w:rsidRPr="008472FB">
              <w:rPr>
                <w:rFonts w:ascii="Arial" w:eastAsia="Times New Roman" w:hAnsi="Arial" w:cs="Arial"/>
                <w:sz w:val="24"/>
                <w:szCs w:val="24"/>
                <w:lang w:eastAsia="en-US"/>
              </w:rPr>
              <w:t>įskaitant visus mokesčius.</w:t>
            </w:r>
          </w:p>
          <w:p w14:paraId="2F476326" w14:textId="77777777" w:rsidR="00CA2FA2" w:rsidRPr="008472FB" w:rsidRDefault="00CA2FA2" w:rsidP="0052626D">
            <w:pPr>
              <w:spacing w:after="0" w:line="240" w:lineRule="auto"/>
              <w:jc w:val="both"/>
              <w:rPr>
                <w:rFonts w:ascii="Arial" w:eastAsia="Times New Roman" w:hAnsi="Arial" w:cs="Arial"/>
                <w:sz w:val="24"/>
                <w:szCs w:val="24"/>
                <w:lang w:eastAsia="en-US"/>
              </w:rPr>
            </w:pPr>
          </w:p>
          <w:p w14:paraId="741174D2" w14:textId="656578BA" w:rsidR="003F424D" w:rsidRPr="003530D9" w:rsidRDefault="003F424D" w:rsidP="003530D9">
            <w:pPr>
              <w:spacing w:before="40" w:after="40" w:line="240" w:lineRule="auto"/>
              <w:ind w:firstLine="172"/>
              <w:jc w:val="both"/>
              <w:rPr>
                <w:rFonts w:ascii="Arial" w:hAnsi="Arial" w:cs="Arial"/>
                <w:color w:val="000000" w:themeColor="text1"/>
                <w:kern w:val="2"/>
                <w:sz w:val="24"/>
                <w:szCs w:val="24"/>
              </w:rPr>
            </w:pPr>
            <w:r w:rsidRPr="0098143E">
              <w:rPr>
                <w:rFonts w:ascii="Arial" w:hAnsi="Arial" w:cs="Arial"/>
                <w:color w:val="000000" w:themeColor="text1"/>
                <w:kern w:val="2"/>
                <w:sz w:val="24"/>
                <w:szCs w:val="24"/>
              </w:rPr>
              <w:t xml:space="preserve">Sutartyje arba jos priede Nr. </w:t>
            </w:r>
            <w:r w:rsidR="00D82E5F">
              <w:rPr>
                <w:rFonts w:ascii="Arial" w:hAnsi="Arial" w:cs="Arial"/>
                <w:color w:val="000000" w:themeColor="text1"/>
                <w:kern w:val="2"/>
                <w:sz w:val="24"/>
                <w:szCs w:val="24"/>
              </w:rPr>
              <w:t>2</w:t>
            </w:r>
            <w:r w:rsidRPr="0098143E">
              <w:rPr>
                <w:rFonts w:ascii="Arial" w:hAnsi="Arial" w:cs="Arial"/>
                <w:color w:val="000000" w:themeColor="text1"/>
                <w:kern w:val="2"/>
                <w:sz w:val="24"/>
                <w:szCs w:val="24"/>
              </w:rPr>
              <w:t xml:space="preserve"> (atskirose jo eilutėse) nurodytas </w:t>
            </w:r>
            <w:r w:rsidRPr="0098143E">
              <w:rPr>
                <w:rFonts w:ascii="Arial" w:hAnsi="Arial" w:cs="Arial"/>
                <w:color w:val="000000" w:themeColor="text1"/>
                <w:sz w:val="24"/>
                <w:szCs w:val="24"/>
              </w:rPr>
              <w:t>Paslaugų</w:t>
            </w:r>
            <w:r w:rsidRPr="0098143E">
              <w:rPr>
                <w:rFonts w:ascii="Arial" w:hAnsi="Arial" w:cs="Arial"/>
                <w:color w:val="000000" w:themeColor="text1"/>
                <w:kern w:val="2"/>
                <w:sz w:val="24"/>
                <w:szCs w:val="24"/>
              </w:rPr>
              <w:t xml:space="preserve"> kiekis gali būti keičiamas (didėti ar mažėti).</w:t>
            </w:r>
            <w:r w:rsidR="003530D9">
              <w:rPr>
                <w:rFonts w:ascii="Arial" w:hAnsi="Arial" w:cs="Arial"/>
                <w:color w:val="000000" w:themeColor="text1"/>
                <w:kern w:val="2"/>
                <w:sz w:val="24"/>
                <w:szCs w:val="24"/>
              </w:rPr>
              <w:t xml:space="preserve"> </w:t>
            </w:r>
            <w:r w:rsidRPr="0098143E">
              <w:rPr>
                <w:rFonts w:ascii="Arial" w:hAnsi="Arial" w:cs="Arial"/>
                <w:color w:val="000000" w:themeColor="text1"/>
                <w:kern w:val="2"/>
                <w:sz w:val="24"/>
                <w:szCs w:val="24"/>
              </w:rPr>
              <w:t>Pirkėjas neįsipareigoja išpirkti preliminaraus</w:t>
            </w:r>
            <w:r w:rsidR="00D82E5F">
              <w:rPr>
                <w:rFonts w:ascii="Arial" w:hAnsi="Arial" w:cs="Arial"/>
                <w:color w:val="000000" w:themeColor="text1"/>
                <w:kern w:val="2"/>
                <w:sz w:val="24"/>
                <w:szCs w:val="24"/>
              </w:rPr>
              <w:t xml:space="preserve"> </w:t>
            </w:r>
            <w:r w:rsidRPr="0098143E">
              <w:rPr>
                <w:rFonts w:ascii="Arial" w:hAnsi="Arial" w:cs="Arial"/>
                <w:color w:val="000000" w:themeColor="text1"/>
                <w:kern w:val="2"/>
                <w:sz w:val="24"/>
                <w:szCs w:val="24"/>
              </w:rPr>
              <w:t>Paslaugų kiekio.</w:t>
            </w:r>
            <w:r w:rsidRPr="0098143E">
              <w:rPr>
                <w:color w:val="000000" w:themeColor="text1"/>
                <w:kern w:val="2"/>
                <w:szCs w:val="24"/>
              </w:rPr>
              <w:t xml:space="preserve"> </w:t>
            </w:r>
          </w:p>
        </w:tc>
      </w:tr>
      <w:tr w:rsidR="003F424D" w:rsidRPr="00D06C52" w14:paraId="635583E4" w14:textId="77777777" w:rsidTr="00F41B99">
        <w:trPr>
          <w:trHeight w:val="300"/>
        </w:trPr>
        <w:tc>
          <w:tcPr>
            <w:tcW w:w="2972" w:type="dxa"/>
          </w:tcPr>
          <w:p w14:paraId="23194ED6" w14:textId="77777777" w:rsidR="003F424D" w:rsidRPr="00141D4D" w:rsidRDefault="003F424D" w:rsidP="00F41B99">
            <w:pPr>
              <w:spacing w:after="0" w:line="240" w:lineRule="auto"/>
              <w:rPr>
                <w:rFonts w:ascii="Arial" w:hAnsi="Arial" w:cs="Arial"/>
                <w:b/>
                <w:bCs/>
                <w:sz w:val="24"/>
                <w:szCs w:val="24"/>
              </w:rPr>
            </w:pPr>
            <w:r w:rsidRPr="00141D4D">
              <w:rPr>
                <w:rFonts w:ascii="Arial" w:hAnsi="Arial" w:cs="Arial"/>
                <w:b/>
                <w:bCs/>
                <w:sz w:val="24"/>
                <w:szCs w:val="24"/>
              </w:rPr>
              <w:t>5.3. Sutarties kainos / įkainių perskaičiavimas taikant peržiūros taisykles</w:t>
            </w:r>
          </w:p>
        </w:tc>
        <w:tc>
          <w:tcPr>
            <w:tcW w:w="6662" w:type="dxa"/>
            <w:gridSpan w:val="2"/>
          </w:tcPr>
          <w:p w14:paraId="1CF238D1" w14:textId="77777777" w:rsidR="003F424D" w:rsidRPr="00141D4D" w:rsidRDefault="003F424D" w:rsidP="00F41B99">
            <w:pPr>
              <w:spacing w:after="0" w:line="240" w:lineRule="auto"/>
              <w:rPr>
                <w:rFonts w:ascii="Arial" w:hAnsi="Arial" w:cs="Arial"/>
                <w:color w:val="000000" w:themeColor="text1"/>
                <w:sz w:val="24"/>
                <w:szCs w:val="24"/>
              </w:rPr>
            </w:pPr>
            <w:r w:rsidRPr="00141D4D">
              <w:rPr>
                <w:rFonts w:ascii="Arial" w:hAnsi="Arial" w:cs="Arial"/>
                <w:sz w:val="24"/>
                <w:szCs w:val="24"/>
              </w:rPr>
              <w:t xml:space="preserve">Sutarties kaina / įkainiai bus </w:t>
            </w:r>
            <w:r w:rsidRPr="00141D4D">
              <w:rPr>
                <w:rFonts w:ascii="Arial" w:hAnsi="Arial" w:cs="Arial"/>
                <w:color w:val="000000" w:themeColor="text1"/>
                <w:sz w:val="24"/>
                <w:szCs w:val="24"/>
              </w:rPr>
              <w:t>perskaičiuojami:</w:t>
            </w:r>
          </w:p>
          <w:p w14:paraId="137A71EF" w14:textId="77777777" w:rsidR="003F424D" w:rsidRPr="00141D4D" w:rsidRDefault="003F424D" w:rsidP="00F41B99">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5.3.1. dėl PVM tarifo pasikeitimo;</w:t>
            </w:r>
          </w:p>
          <w:p w14:paraId="5B71A6A7" w14:textId="77777777" w:rsidR="003F424D" w:rsidRPr="00141D4D" w:rsidRDefault="003F424D" w:rsidP="00F41B99">
            <w:pPr>
              <w:spacing w:after="0" w:line="240" w:lineRule="auto"/>
              <w:rPr>
                <w:rFonts w:ascii="Arial" w:hAnsi="Arial" w:cs="Arial"/>
                <w:color w:val="000000" w:themeColor="text1"/>
                <w:sz w:val="24"/>
                <w:szCs w:val="24"/>
              </w:rPr>
            </w:pPr>
            <w:r w:rsidRPr="00141D4D">
              <w:rPr>
                <w:rFonts w:ascii="Arial" w:hAnsi="Arial" w:cs="Arial"/>
                <w:sz w:val="24"/>
                <w:szCs w:val="24"/>
              </w:rPr>
              <w:t xml:space="preserve">5.3.2. </w:t>
            </w:r>
            <w:r w:rsidRPr="00141D4D">
              <w:rPr>
                <w:rFonts w:ascii="Arial" w:hAnsi="Arial" w:cs="Arial"/>
                <w:color w:val="000000" w:themeColor="text1"/>
                <w:sz w:val="24"/>
                <w:szCs w:val="24"/>
              </w:rPr>
              <w:t>netaikoma;</w:t>
            </w:r>
          </w:p>
          <w:p w14:paraId="321343CA" w14:textId="33DEA447" w:rsidR="003F424D" w:rsidRPr="00141D4D" w:rsidRDefault="003F424D" w:rsidP="00F41B99">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5.3.3.</w:t>
            </w:r>
            <w:r w:rsidR="00DD635E">
              <w:rPr>
                <w:rFonts w:ascii="Arial" w:hAnsi="Arial" w:cs="Arial"/>
                <w:color w:val="000000" w:themeColor="text1"/>
                <w:sz w:val="24"/>
                <w:szCs w:val="24"/>
              </w:rPr>
              <w:t xml:space="preserve"> </w:t>
            </w:r>
            <w:r w:rsidR="007C6E16" w:rsidRPr="007C6E16">
              <w:rPr>
                <w:rFonts w:ascii="Arial" w:hAnsi="Arial" w:cs="Arial"/>
                <w:color w:val="000000" w:themeColor="text1"/>
                <w:sz w:val="24"/>
                <w:szCs w:val="24"/>
              </w:rPr>
              <w:t>dėl kainų lygio pokyčio</w:t>
            </w:r>
            <w:r w:rsidR="00DD635E">
              <w:rPr>
                <w:rFonts w:ascii="Arial" w:hAnsi="Arial" w:cs="Arial"/>
                <w:color w:val="000000" w:themeColor="text1"/>
                <w:sz w:val="24"/>
                <w:szCs w:val="24"/>
              </w:rPr>
              <w:t>;</w:t>
            </w:r>
          </w:p>
          <w:p w14:paraId="281C5E2C" w14:textId="77777777" w:rsidR="003F424D" w:rsidRPr="00141D4D" w:rsidRDefault="003F424D" w:rsidP="00F41B99">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5.3.4. netaikoma.</w:t>
            </w:r>
          </w:p>
        </w:tc>
      </w:tr>
      <w:tr w:rsidR="003F424D" w:rsidRPr="00D06C52" w14:paraId="3940F23B" w14:textId="77777777" w:rsidTr="00F41B99">
        <w:trPr>
          <w:trHeight w:val="300"/>
        </w:trPr>
        <w:tc>
          <w:tcPr>
            <w:tcW w:w="2972" w:type="dxa"/>
          </w:tcPr>
          <w:p w14:paraId="62B1ADB9" w14:textId="77777777" w:rsidR="003F424D" w:rsidRPr="00D06C52" w:rsidRDefault="003F424D" w:rsidP="00F41B99">
            <w:pPr>
              <w:spacing w:after="0" w:line="240" w:lineRule="auto"/>
              <w:rPr>
                <w:rFonts w:ascii="Arial" w:hAnsi="Arial" w:cs="Arial"/>
                <w:b/>
                <w:bCs/>
                <w:sz w:val="24"/>
                <w:szCs w:val="24"/>
              </w:rPr>
            </w:pPr>
            <w:r w:rsidRPr="00D06C52">
              <w:rPr>
                <w:rFonts w:ascii="Arial" w:hAnsi="Arial" w:cs="Arial"/>
                <w:b/>
                <w:bCs/>
                <w:sz w:val="24"/>
                <w:szCs w:val="24"/>
              </w:rPr>
              <w:t>5.3.1. Sutarties kainos / įkainių peržiūra dėl PVM tarifo pasikeitimo</w:t>
            </w:r>
          </w:p>
        </w:tc>
        <w:tc>
          <w:tcPr>
            <w:tcW w:w="6662" w:type="dxa"/>
            <w:gridSpan w:val="2"/>
          </w:tcPr>
          <w:p w14:paraId="556281A0" w14:textId="77777777" w:rsidR="003F424D" w:rsidRDefault="003F424D" w:rsidP="00F41B99">
            <w:pPr>
              <w:spacing w:after="0" w:line="240" w:lineRule="auto"/>
              <w:jc w:val="both"/>
              <w:rPr>
                <w:rFonts w:ascii="Arial" w:hAnsi="Arial" w:cs="Arial"/>
                <w:sz w:val="24"/>
                <w:szCs w:val="24"/>
              </w:rPr>
            </w:pPr>
            <w:r w:rsidRPr="00D06C52">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3F13B4C9" w14:textId="77777777" w:rsidR="003F424D" w:rsidRPr="00D06C52" w:rsidRDefault="003F424D" w:rsidP="00F41B99">
            <w:pPr>
              <w:spacing w:after="0" w:line="240" w:lineRule="auto"/>
              <w:jc w:val="both"/>
              <w:rPr>
                <w:rFonts w:ascii="Arial" w:hAnsi="Arial" w:cs="Arial"/>
                <w:sz w:val="24"/>
                <w:szCs w:val="24"/>
              </w:rPr>
            </w:pPr>
          </w:p>
          <w:p w14:paraId="720B5ECE" w14:textId="77777777" w:rsidR="003F424D" w:rsidRPr="00D06C52" w:rsidRDefault="003F424D" w:rsidP="00F41B99">
            <w:pPr>
              <w:spacing w:after="0" w:line="240" w:lineRule="auto"/>
              <w:jc w:val="both"/>
              <w:rPr>
                <w:rFonts w:ascii="Arial" w:hAnsi="Arial" w:cs="Arial"/>
                <w:sz w:val="24"/>
                <w:szCs w:val="24"/>
              </w:rPr>
            </w:pPr>
            <w:r w:rsidRPr="00D06C52">
              <w:rPr>
                <w:rFonts w:ascii="Arial" w:hAnsi="Arial" w:cs="Arial"/>
                <w:sz w:val="24"/>
                <w:szCs w:val="24"/>
              </w:rPr>
              <w:t xml:space="preserve">Perskaičiuota Sutarties kaina / įkainiai įforminami Susitarimu ir turi būti </w:t>
            </w:r>
            <w:r w:rsidRPr="00B0015B">
              <w:rPr>
                <w:rFonts w:ascii="Arial" w:hAnsi="Arial" w:cs="Arial"/>
                <w:sz w:val="24"/>
                <w:szCs w:val="24"/>
              </w:rPr>
              <w:t xml:space="preserve">taikoma (-i) </w:t>
            </w:r>
            <w:r w:rsidRPr="00D06C52">
              <w:rPr>
                <w:rFonts w:ascii="Arial" w:hAnsi="Arial" w:cs="Arial"/>
                <w:sz w:val="24"/>
                <w:szCs w:val="24"/>
              </w:rPr>
              <w:t>nuo naujo PVM įvedimo datos (nepriklausomai nuo to, kada pasirašytas Susitarimas).</w:t>
            </w:r>
          </w:p>
        </w:tc>
      </w:tr>
      <w:tr w:rsidR="003F424D" w:rsidRPr="00D06C52" w14:paraId="23CD81E7" w14:textId="77777777" w:rsidTr="00F41B99">
        <w:trPr>
          <w:trHeight w:val="300"/>
        </w:trPr>
        <w:tc>
          <w:tcPr>
            <w:tcW w:w="2972" w:type="dxa"/>
          </w:tcPr>
          <w:p w14:paraId="0B99A2C5"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b/>
                <w:bCs/>
                <w:sz w:val="24"/>
                <w:szCs w:val="24"/>
              </w:rPr>
              <w:t>5.3.2.</w:t>
            </w:r>
            <w:r w:rsidRPr="00D06C52">
              <w:rPr>
                <w:rFonts w:ascii="Arial" w:hAnsi="Arial" w:cs="Arial"/>
                <w:sz w:val="24"/>
                <w:szCs w:val="24"/>
              </w:rPr>
              <w:t xml:space="preserve"> </w:t>
            </w:r>
            <w:r w:rsidRPr="00D06C52">
              <w:rPr>
                <w:rFonts w:ascii="Arial" w:hAnsi="Arial" w:cs="Arial"/>
                <w:b/>
                <w:sz w:val="24"/>
                <w:szCs w:val="24"/>
              </w:rPr>
              <w:t>Sutarties kainos / įkainių peržiūra dėl kitų mokesčių, lemiančių Paslaugų kainos / įkainių pokytį, pasikeitimo</w:t>
            </w:r>
          </w:p>
        </w:tc>
        <w:tc>
          <w:tcPr>
            <w:tcW w:w="6662" w:type="dxa"/>
            <w:gridSpan w:val="2"/>
          </w:tcPr>
          <w:p w14:paraId="2006112C" w14:textId="77777777" w:rsidR="003F424D" w:rsidRPr="00D06C52" w:rsidRDefault="003F424D" w:rsidP="00F41B99">
            <w:pPr>
              <w:spacing w:after="0" w:line="240" w:lineRule="auto"/>
              <w:rPr>
                <w:rFonts w:ascii="Arial" w:hAnsi="Arial" w:cs="Arial"/>
                <w:sz w:val="24"/>
                <w:szCs w:val="24"/>
              </w:rPr>
            </w:pPr>
            <w:r w:rsidRPr="00D06C52">
              <w:rPr>
                <w:rFonts w:ascii="Arial" w:hAnsi="Arial" w:cs="Arial"/>
                <w:sz w:val="24"/>
                <w:szCs w:val="24"/>
              </w:rPr>
              <w:t>Netaikoma.</w:t>
            </w:r>
          </w:p>
        </w:tc>
      </w:tr>
      <w:tr w:rsidR="00552E3A" w:rsidRPr="00D06C52" w14:paraId="001E3F75" w14:textId="77777777" w:rsidTr="00F41B99">
        <w:trPr>
          <w:trHeight w:val="300"/>
        </w:trPr>
        <w:tc>
          <w:tcPr>
            <w:tcW w:w="2972" w:type="dxa"/>
          </w:tcPr>
          <w:p w14:paraId="1DFD483F"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lastRenderedPageBreak/>
              <w:t>5.3.3. Sutarties kainos / įkainių peržiūra dėl kainų lygio pokyčio</w:t>
            </w:r>
          </w:p>
        </w:tc>
        <w:tc>
          <w:tcPr>
            <w:tcW w:w="6662" w:type="dxa"/>
            <w:gridSpan w:val="2"/>
          </w:tcPr>
          <w:p w14:paraId="046D4D9F" w14:textId="77777777" w:rsidR="00552E3A" w:rsidRPr="0016275F" w:rsidRDefault="00552E3A" w:rsidP="00552E3A">
            <w:pPr>
              <w:spacing w:after="0" w:line="240" w:lineRule="auto"/>
              <w:rPr>
                <w:rFonts w:ascii="Arial" w:hAnsi="Arial" w:cs="Arial"/>
                <w:sz w:val="24"/>
                <w:szCs w:val="24"/>
              </w:rPr>
            </w:pPr>
            <w:r w:rsidRPr="0016275F">
              <w:rPr>
                <w:rFonts w:ascii="Arial" w:hAnsi="Arial" w:cs="Arial"/>
                <w:sz w:val="24"/>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10 procentų. Sutarties kainos peržiūra atliekama ne rečiau kaip kas 6 (šeši) mėnesiai.</w:t>
            </w:r>
          </w:p>
          <w:p w14:paraId="70476D21" w14:textId="77777777" w:rsidR="00552E3A" w:rsidRPr="0016275F" w:rsidRDefault="00552E3A" w:rsidP="00552E3A">
            <w:pPr>
              <w:spacing w:after="0" w:line="240" w:lineRule="auto"/>
              <w:rPr>
                <w:rFonts w:ascii="Arial" w:hAnsi="Arial" w:cs="Arial"/>
                <w:sz w:val="24"/>
                <w:szCs w:val="24"/>
              </w:rPr>
            </w:pPr>
            <w:r w:rsidRPr="0016275F">
              <w:rPr>
                <w:rFonts w:ascii="Arial" w:hAnsi="Arial" w:cs="Arial"/>
                <w:sz w:val="24"/>
                <w:szCs w:val="24"/>
              </w:rPr>
              <w:t>5.3.3.2. Sutarties kaina peržiūrimi tik tai Sutarties daliai, kuri nėra išpirkta, t. y., Paslaugoms, kurios nėra priimtos ir apmokėtos. Vėlesnė Sutarties kainos peržiūra negali apimti laikotarpio, už kurį jau buvo atlikta peržiūra.</w:t>
            </w:r>
          </w:p>
          <w:p w14:paraId="7F3276CE" w14:textId="77777777" w:rsidR="00552E3A" w:rsidRPr="0016275F" w:rsidRDefault="00552E3A" w:rsidP="00552E3A">
            <w:pPr>
              <w:spacing w:after="0" w:line="240" w:lineRule="auto"/>
              <w:rPr>
                <w:rFonts w:ascii="Arial" w:hAnsi="Arial" w:cs="Arial"/>
                <w:sz w:val="24"/>
                <w:szCs w:val="24"/>
              </w:rPr>
            </w:pPr>
            <w:r w:rsidRPr="0016275F">
              <w:rPr>
                <w:rFonts w:ascii="Arial" w:hAnsi="Arial" w:cs="Arial"/>
                <w:sz w:val="24"/>
                <w:szCs w:val="24"/>
              </w:rPr>
              <w:t>5.3.3.3. Jeigu Paslaugų tiekimas vėluoja dėl Tiekėjo kaltės, uždelstų suteikti Paslaugų kaina nėra perskaičiuojama dėl kainų lygio kilimo (gali būti mažinami, tačiau negali būti didinami).</w:t>
            </w:r>
          </w:p>
          <w:p w14:paraId="4E04CBB9" w14:textId="77777777" w:rsidR="00552E3A" w:rsidRPr="0016275F" w:rsidRDefault="00552E3A" w:rsidP="00552E3A">
            <w:pPr>
              <w:spacing w:after="0" w:line="240" w:lineRule="auto"/>
              <w:rPr>
                <w:rFonts w:ascii="Arial" w:hAnsi="Arial" w:cs="Arial"/>
                <w:sz w:val="24"/>
                <w:szCs w:val="24"/>
              </w:rPr>
            </w:pPr>
            <w:r w:rsidRPr="0016275F">
              <w:rPr>
                <w:rFonts w:ascii="Arial" w:hAnsi="Arial" w:cs="Arial"/>
                <w:sz w:val="24"/>
                <w:szCs w:val="24"/>
              </w:rPr>
              <w:t xml:space="preserve">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 </w:t>
            </w:r>
          </w:p>
          <w:p w14:paraId="29086109" w14:textId="77777777" w:rsidR="00552E3A" w:rsidRPr="0016275F" w:rsidRDefault="00552E3A" w:rsidP="00552E3A">
            <w:pPr>
              <w:spacing w:after="0" w:line="240" w:lineRule="auto"/>
              <w:rPr>
                <w:rFonts w:ascii="Arial" w:hAnsi="Arial" w:cs="Arial"/>
                <w:sz w:val="24"/>
                <w:szCs w:val="24"/>
              </w:rPr>
            </w:pPr>
            <w:r w:rsidRPr="0016275F">
              <w:rPr>
                <w:rFonts w:ascii="Arial"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17F4E2B" w14:textId="77777777" w:rsidR="00552E3A" w:rsidRPr="0016275F" w:rsidRDefault="00552E3A" w:rsidP="00552E3A">
            <w:pPr>
              <w:spacing w:after="0" w:line="240" w:lineRule="auto"/>
              <w:rPr>
                <w:rFonts w:ascii="Arial" w:hAnsi="Arial" w:cs="Arial"/>
                <w:sz w:val="24"/>
                <w:szCs w:val="24"/>
              </w:rPr>
            </w:pPr>
            <w:r w:rsidRPr="0016275F">
              <w:rPr>
                <w:rFonts w:ascii="Arial" w:hAnsi="Arial" w:cs="Arial"/>
                <w:sz w:val="24"/>
                <w:szCs w:val="24"/>
              </w:rPr>
              <w:t>5.3.3.6. Nauja Sutarties kaina apskaičiuojama pagal žemiau pateiktą formulę:</w:t>
            </w:r>
          </w:p>
          <w:p w14:paraId="4BE68E6E" w14:textId="77777777" w:rsidR="00552E3A" w:rsidRPr="0016275F" w:rsidRDefault="00552E3A" w:rsidP="00552E3A">
            <w:pPr>
              <w:spacing w:after="0" w:line="240" w:lineRule="auto"/>
              <w:rPr>
                <w:rFonts w:ascii="Arial" w:hAnsi="Arial" w:cs="Arial"/>
                <w:sz w:val="24"/>
                <w:szCs w:val="24"/>
              </w:rPr>
            </w:pPr>
            <w:r w:rsidRPr="0016275F">
              <w:rPr>
                <w:rFonts w:ascii="Arial" w:hAnsi="Arial" w:cs="Arial"/>
                <w:sz w:val="24"/>
                <w:szCs w:val="24"/>
              </w:rPr>
              <w:t xml:space="preserve">a_1=a+(k/100×a), kur a – kaina (Eur be PVM)) (jei peržiūra jau buvo atlikta, tai po paskutinio perskaičiavimo) </w:t>
            </w:r>
          </w:p>
          <w:p w14:paraId="66F2DE63" w14:textId="77777777" w:rsidR="00552E3A" w:rsidRPr="0016275F" w:rsidRDefault="00552E3A" w:rsidP="00552E3A">
            <w:pPr>
              <w:spacing w:after="0" w:line="240" w:lineRule="auto"/>
              <w:rPr>
                <w:rFonts w:ascii="Arial" w:hAnsi="Arial" w:cs="Arial"/>
                <w:sz w:val="24"/>
                <w:szCs w:val="24"/>
              </w:rPr>
            </w:pPr>
            <w:r w:rsidRPr="0016275F">
              <w:rPr>
                <w:rFonts w:ascii="Arial" w:hAnsi="Arial" w:cs="Arial"/>
                <w:sz w:val="24"/>
                <w:szCs w:val="24"/>
              </w:rPr>
              <w:t xml:space="preserve">a1 – perskaičiuotas (pakeista) kaina (Eur be PVM) </w:t>
            </w:r>
          </w:p>
          <w:p w14:paraId="0E4A604C" w14:textId="77777777" w:rsidR="00552E3A" w:rsidRPr="0016275F" w:rsidRDefault="00552E3A" w:rsidP="00552E3A">
            <w:pPr>
              <w:spacing w:after="0" w:line="240" w:lineRule="auto"/>
              <w:rPr>
                <w:rFonts w:ascii="Arial" w:hAnsi="Arial" w:cs="Arial"/>
                <w:sz w:val="24"/>
                <w:szCs w:val="24"/>
              </w:rPr>
            </w:pPr>
            <w:r w:rsidRPr="0016275F">
              <w:rPr>
                <w:rFonts w:ascii="Arial" w:hAnsi="Arial" w:cs="Arial"/>
                <w:sz w:val="24"/>
                <w:szCs w:val="24"/>
              </w:rPr>
              <w:t>k – pagal vartotojų kainų indeksą pasirenkamas bendras (Vartojimo prekės ir paslaugos) apskaičiuotas Vartojimo prekių ir paslaugų kainų pokytis (padidėjimas arba sumažėjimas) (%). „k“ reikšmė skaičiuojama pagal formulę:</w:t>
            </w:r>
          </w:p>
          <w:p w14:paraId="565CFF67" w14:textId="77777777" w:rsidR="00552E3A" w:rsidRPr="0016275F" w:rsidRDefault="00552E3A" w:rsidP="00552E3A">
            <w:pPr>
              <w:spacing w:after="0" w:line="240" w:lineRule="auto"/>
              <w:rPr>
                <w:rFonts w:ascii="Arial" w:hAnsi="Arial" w:cs="Arial"/>
                <w:sz w:val="24"/>
                <w:szCs w:val="24"/>
              </w:rPr>
            </w:pPr>
            <w:r w:rsidRPr="0016275F">
              <w:rPr>
                <w:rFonts w:ascii="Arial" w:hAnsi="Arial" w:cs="Arial"/>
                <w:sz w:val="24"/>
                <w:szCs w:val="24"/>
              </w:rPr>
              <w:t>k =</w:t>
            </w:r>
            <w:proofErr w:type="spellStart"/>
            <w:r w:rsidRPr="0016275F">
              <w:rPr>
                <w:rFonts w:ascii="Arial" w:hAnsi="Arial" w:cs="Arial"/>
                <w:sz w:val="24"/>
                <w:szCs w:val="24"/>
              </w:rPr>
              <w:t>Ind_naujausias</w:t>
            </w:r>
            <w:proofErr w:type="spellEnd"/>
            <w:r w:rsidRPr="0016275F">
              <w:rPr>
                <w:rFonts w:ascii="Arial" w:hAnsi="Arial" w:cs="Arial"/>
                <w:sz w:val="24"/>
                <w:szCs w:val="24"/>
              </w:rPr>
              <w:t>/</w:t>
            </w:r>
            <w:proofErr w:type="spellStart"/>
            <w:r w:rsidRPr="0016275F">
              <w:rPr>
                <w:rFonts w:ascii="Arial" w:hAnsi="Arial" w:cs="Arial"/>
                <w:sz w:val="24"/>
                <w:szCs w:val="24"/>
              </w:rPr>
              <w:t>Ind_pradžia</w:t>
            </w:r>
            <w:proofErr w:type="spellEnd"/>
            <w:r w:rsidRPr="0016275F">
              <w:rPr>
                <w:rFonts w:ascii="Arial" w:hAnsi="Arial" w:cs="Arial"/>
                <w:sz w:val="24"/>
                <w:szCs w:val="24"/>
              </w:rPr>
              <w:t xml:space="preserve"> ×100-100, (proc.) kur</w:t>
            </w:r>
          </w:p>
          <w:p w14:paraId="48BEEA4F" w14:textId="77777777" w:rsidR="00552E3A" w:rsidRPr="0016275F" w:rsidRDefault="00552E3A" w:rsidP="00552E3A">
            <w:pPr>
              <w:spacing w:after="0" w:line="240" w:lineRule="auto"/>
              <w:rPr>
                <w:rFonts w:ascii="Arial" w:hAnsi="Arial" w:cs="Arial"/>
                <w:sz w:val="24"/>
                <w:szCs w:val="24"/>
              </w:rPr>
            </w:pPr>
            <w:proofErr w:type="spellStart"/>
            <w:r w:rsidRPr="0016275F">
              <w:rPr>
                <w:rFonts w:ascii="Arial" w:hAnsi="Arial" w:cs="Arial"/>
                <w:sz w:val="24"/>
                <w:szCs w:val="24"/>
              </w:rPr>
              <w:t>Indnaujausias</w:t>
            </w:r>
            <w:proofErr w:type="spellEnd"/>
            <w:r w:rsidRPr="0016275F">
              <w:rPr>
                <w:rFonts w:ascii="Arial" w:hAnsi="Arial" w:cs="Arial"/>
                <w:sz w:val="24"/>
                <w:szCs w:val="24"/>
              </w:rPr>
              <w:t xml:space="preserve"> – kreipimosi dėl kainos peržiūros išsiuntimo kitai šaliai dieną paskelbtas naujausias vartojimo prekių ir paslaugų indeksas (Vartojimo prekės ir paslaugos).</w:t>
            </w:r>
          </w:p>
          <w:p w14:paraId="5F2FB502" w14:textId="77777777" w:rsidR="00552E3A" w:rsidRPr="0016275F" w:rsidRDefault="00552E3A" w:rsidP="00552E3A">
            <w:pPr>
              <w:spacing w:after="0" w:line="240" w:lineRule="auto"/>
              <w:rPr>
                <w:rFonts w:ascii="Arial" w:hAnsi="Arial" w:cs="Arial"/>
                <w:sz w:val="24"/>
                <w:szCs w:val="24"/>
              </w:rPr>
            </w:pPr>
            <w:proofErr w:type="spellStart"/>
            <w:r w:rsidRPr="0016275F">
              <w:rPr>
                <w:rFonts w:ascii="Arial" w:hAnsi="Arial" w:cs="Arial"/>
                <w:sz w:val="24"/>
                <w:szCs w:val="24"/>
              </w:rPr>
              <w:t>Indpradžia</w:t>
            </w:r>
            <w:proofErr w:type="spellEnd"/>
            <w:r w:rsidRPr="0016275F">
              <w:rPr>
                <w:rFonts w:ascii="Arial" w:hAnsi="Arial" w:cs="Arial"/>
                <w:sz w:val="24"/>
                <w:szCs w:val="24"/>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4400589" w14:textId="77777777" w:rsidR="00552E3A" w:rsidRPr="0016275F" w:rsidRDefault="00552E3A" w:rsidP="00552E3A">
            <w:pPr>
              <w:spacing w:after="0" w:line="240" w:lineRule="auto"/>
              <w:rPr>
                <w:rFonts w:ascii="Arial" w:hAnsi="Arial" w:cs="Arial"/>
                <w:sz w:val="24"/>
                <w:szCs w:val="24"/>
              </w:rPr>
            </w:pPr>
            <w:r w:rsidRPr="0016275F">
              <w:rPr>
                <w:rFonts w:ascii="Arial" w:hAnsi="Arial" w:cs="Arial"/>
                <w:sz w:val="24"/>
                <w:szCs w:val="24"/>
              </w:rPr>
              <w:t xml:space="preserve">5.3.3.7. Skaičiavimams indeksų reikšmės imamos keturių skaitmenų po kablelio tikslumu. Apskaičiuotas pokytis (k) </w:t>
            </w:r>
            <w:r w:rsidRPr="0016275F">
              <w:rPr>
                <w:rFonts w:ascii="Arial" w:hAnsi="Arial" w:cs="Arial"/>
                <w:sz w:val="24"/>
                <w:szCs w:val="24"/>
              </w:rPr>
              <w:lastRenderedPageBreak/>
              <w:t>tolimesniems skaičiavimams naudojamas suapvalinus iki vieno skaitmens po kablelio, o apskaičiuota kaina „a1“ suapvalinamas iki dviejų skaitmenų po kablelio.</w:t>
            </w:r>
          </w:p>
          <w:p w14:paraId="6721439D" w14:textId="77777777" w:rsidR="00552E3A" w:rsidRPr="0016275F" w:rsidRDefault="00552E3A" w:rsidP="00552E3A">
            <w:pPr>
              <w:spacing w:after="0" w:line="240" w:lineRule="auto"/>
              <w:rPr>
                <w:rFonts w:ascii="Arial" w:hAnsi="Arial" w:cs="Arial"/>
                <w:sz w:val="24"/>
                <w:szCs w:val="24"/>
              </w:rPr>
            </w:pPr>
            <w:r w:rsidRPr="0016275F">
              <w:rPr>
                <w:rFonts w:ascii="Arial" w:hAnsi="Arial" w:cs="Arial"/>
                <w:sz w:val="24"/>
                <w:szCs w:val="24"/>
              </w:rPr>
              <w:t>5.3.3.8. Šalis, siekianti Sutarties kainos peržiūros, privalo raštu kreiptis į kitą Šalį ir prašyme pateikti visą reikalingą informaciją: Sutarties pavadinimą, numerį, datą, nesuteiktų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22BDEFE" w14:textId="77777777" w:rsidR="00552E3A" w:rsidRPr="0016275F" w:rsidRDefault="00552E3A" w:rsidP="00552E3A">
            <w:pPr>
              <w:spacing w:after="0" w:line="240" w:lineRule="auto"/>
              <w:rPr>
                <w:rFonts w:ascii="Arial" w:hAnsi="Arial" w:cs="Arial"/>
                <w:sz w:val="24"/>
                <w:szCs w:val="24"/>
              </w:rPr>
            </w:pPr>
            <w:r w:rsidRPr="0016275F">
              <w:rPr>
                <w:rFonts w:ascii="Arial" w:hAnsi="Arial" w:cs="Arial"/>
                <w:sz w:val="24"/>
                <w:szCs w:val="24"/>
              </w:rPr>
              <w:t>5.3.3.9. Susitarimas turi būti sudarytas per 20 (dvidešimt) darbo dienų nuo Šalies pateikto tinkamo prašymo perskaičiuoti Sutarties kainą gavimo dienos.</w:t>
            </w:r>
          </w:p>
          <w:p w14:paraId="18C95DC0" w14:textId="68165A89" w:rsidR="00552E3A" w:rsidRPr="00D06C52" w:rsidRDefault="00552E3A" w:rsidP="00552E3A">
            <w:pPr>
              <w:spacing w:after="0" w:line="240" w:lineRule="auto"/>
              <w:rPr>
                <w:rFonts w:ascii="Arial" w:hAnsi="Arial" w:cs="Arial"/>
                <w:sz w:val="24"/>
                <w:szCs w:val="24"/>
              </w:rPr>
            </w:pPr>
            <w:r w:rsidRPr="0016275F">
              <w:rPr>
                <w:rFonts w:ascii="Arial" w:hAnsi="Arial" w:cs="Arial"/>
                <w:sz w:val="24"/>
                <w:szCs w:val="24"/>
              </w:rPr>
              <w:t>5.3.3.10. Susitarimu Šalys neturi teisės keisti procedūroje nurodytos tvarkos ar kitų Sutarties nuostatų, išskyrus, jei keitimas atliekamas pagal VPĮ nuostatas.“.</w:t>
            </w:r>
          </w:p>
        </w:tc>
      </w:tr>
      <w:tr w:rsidR="00552E3A" w:rsidRPr="00D06C52" w14:paraId="4E484D9E" w14:textId="77777777" w:rsidTr="00F41B99">
        <w:trPr>
          <w:trHeight w:val="300"/>
        </w:trPr>
        <w:tc>
          <w:tcPr>
            <w:tcW w:w="2972" w:type="dxa"/>
          </w:tcPr>
          <w:p w14:paraId="23752187"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lastRenderedPageBreak/>
              <w:t xml:space="preserve">5.3.4. </w:t>
            </w:r>
            <w:r w:rsidRPr="00D06C52">
              <w:rPr>
                <w:rFonts w:ascii="Arial" w:hAnsi="Arial" w:cs="Arial"/>
                <w:b/>
                <w:sz w:val="24"/>
                <w:szCs w:val="24"/>
              </w:rPr>
              <w:t xml:space="preserve">Sutarties kainos / įkainių peržiūra dėl kainų lygio pokyčio pagal </w:t>
            </w:r>
            <w:r w:rsidRPr="00D06C52">
              <w:rPr>
                <w:rFonts w:ascii="Arial" w:hAnsi="Arial" w:cs="Arial"/>
                <w:b/>
                <w:bCs/>
                <w:sz w:val="24"/>
                <w:szCs w:val="24"/>
              </w:rPr>
              <w:t>Paslaugų</w:t>
            </w:r>
            <w:r w:rsidRPr="00D06C52">
              <w:rPr>
                <w:rFonts w:ascii="Arial" w:hAnsi="Arial" w:cs="Arial"/>
                <w:b/>
                <w:sz w:val="24"/>
                <w:szCs w:val="24"/>
              </w:rPr>
              <w:t xml:space="preserve"> grupių kainų pokyčius</w:t>
            </w:r>
          </w:p>
        </w:tc>
        <w:tc>
          <w:tcPr>
            <w:tcW w:w="6662" w:type="dxa"/>
            <w:gridSpan w:val="2"/>
          </w:tcPr>
          <w:p w14:paraId="5F941075" w14:textId="77777777" w:rsidR="00552E3A" w:rsidRPr="00D06C52" w:rsidRDefault="00552E3A" w:rsidP="00552E3A">
            <w:pPr>
              <w:spacing w:after="0" w:line="240" w:lineRule="auto"/>
              <w:rPr>
                <w:rFonts w:ascii="Arial" w:hAnsi="Arial" w:cs="Arial"/>
                <w:sz w:val="24"/>
                <w:szCs w:val="24"/>
              </w:rPr>
            </w:pPr>
            <w:r w:rsidRPr="00D06C52">
              <w:rPr>
                <w:rFonts w:ascii="Arial" w:hAnsi="Arial" w:cs="Arial"/>
                <w:sz w:val="24"/>
                <w:szCs w:val="24"/>
              </w:rPr>
              <w:t>Netaikoma.</w:t>
            </w:r>
          </w:p>
        </w:tc>
      </w:tr>
      <w:tr w:rsidR="00552E3A" w:rsidRPr="00D06C52" w14:paraId="13F50121" w14:textId="77777777" w:rsidTr="00F41B99">
        <w:trPr>
          <w:trHeight w:val="300"/>
        </w:trPr>
        <w:tc>
          <w:tcPr>
            <w:tcW w:w="2972" w:type="dxa"/>
          </w:tcPr>
          <w:p w14:paraId="46D67C91"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 xml:space="preserve">5.4. Sutarties kainos / įkainių apskaičiavimas taikant </w:t>
            </w:r>
            <w:r w:rsidRPr="00D06C52">
              <w:rPr>
                <w:rFonts w:ascii="Arial" w:hAnsi="Arial" w:cs="Arial"/>
                <w:b/>
                <w:bCs/>
                <w:sz w:val="24"/>
                <w:szCs w:val="24"/>
                <w:u w:val="single"/>
              </w:rPr>
              <w:t>kiekio (apimties)</w:t>
            </w:r>
            <w:r w:rsidRPr="00D06C52">
              <w:rPr>
                <w:rFonts w:ascii="Arial" w:hAnsi="Arial" w:cs="Arial"/>
                <w:b/>
                <w:bCs/>
                <w:sz w:val="24"/>
                <w:szCs w:val="24"/>
              </w:rPr>
              <w:t xml:space="preserve"> keitimo taisykles</w:t>
            </w:r>
          </w:p>
        </w:tc>
        <w:tc>
          <w:tcPr>
            <w:tcW w:w="6662" w:type="dxa"/>
            <w:gridSpan w:val="2"/>
          </w:tcPr>
          <w:p w14:paraId="2D759C2C" w14:textId="77777777" w:rsidR="00552E3A" w:rsidRPr="00D06C52" w:rsidRDefault="00552E3A" w:rsidP="00552E3A">
            <w:pPr>
              <w:spacing w:after="0" w:line="240" w:lineRule="auto"/>
              <w:rPr>
                <w:rFonts w:ascii="Arial" w:hAnsi="Arial" w:cs="Arial"/>
                <w:sz w:val="24"/>
                <w:szCs w:val="24"/>
              </w:rPr>
            </w:pPr>
            <w:r w:rsidRPr="00D06C52">
              <w:rPr>
                <w:rFonts w:ascii="Arial" w:hAnsi="Arial" w:cs="Arial"/>
                <w:sz w:val="24"/>
                <w:szCs w:val="24"/>
              </w:rPr>
              <w:t>Netaikoma.</w:t>
            </w:r>
          </w:p>
        </w:tc>
      </w:tr>
      <w:tr w:rsidR="00552E3A" w:rsidRPr="00D06C52" w14:paraId="609B6C2D" w14:textId="77777777" w:rsidTr="00F41B99">
        <w:trPr>
          <w:trHeight w:val="300"/>
        </w:trPr>
        <w:tc>
          <w:tcPr>
            <w:tcW w:w="2972" w:type="dxa"/>
          </w:tcPr>
          <w:p w14:paraId="39390ADB"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5.5. Atsiskaitymo su Tiekėju terminas ir tvarka</w:t>
            </w:r>
          </w:p>
        </w:tc>
        <w:tc>
          <w:tcPr>
            <w:tcW w:w="6662" w:type="dxa"/>
            <w:gridSpan w:val="2"/>
          </w:tcPr>
          <w:p w14:paraId="0BAF56A3" w14:textId="6149CEA7" w:rsidR="00552E3A" w:rsidRPr="00B25730" w:rsidRDefault="00552E3A" w:rsidP="00552E3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Už tinkamai suteiktas paslaugas, </w:t>
            </w:r>
            <w:r w:rsidRPr="007C438E">
              <w:rPr>
                <w:rFonts w:ascii="Arial" w:eastAsia="Times New Roman" w:hAnsi="Arial" w:cs="Arial"/>
                <w:sz w:val="24"/>
                <w:szCs w:val="24"/>
              </w:rPr>
              <w:t xml:space="preserve">Pirkėjas atsiskaito su Tiekėju ne vėliau kaip per </w:t>
            </w:r>
            <w:r>
              <w:rPr>
                <w:rFonts w:ascii="Arial" w:eastAsia="Times New Roman" w:hAnsi="Arial" w:cs="Arial"/>
                <w:sz w:val="24"/>
                <w:szCs w:val="24"/>
              </w:rPr>
              <w:t>30</w:t>
            </w:r>
            <w:r w:rsidRPr="007C438E">
              <w:rPr>
                <w:rFonts w:ascii="Arial" w:eastAsia="Times New Roman" w:hAnsi="Arial" w:cs="Arial"/>
                <w:sz w:val="24"/>
                <w:szCs w:val="24"/>
              </w:rPr>
              <w:t xml:space="preserve"> dienų nuo Sąskaitos gavimo dienos.</w:t>
            </w:r>
          </w:p>
        </w:tc>
      </w:tr>
      <w:tr w:rsidR="00552E3A" w:rsidRPr="00D06C52" w14:paraId="44BBC18E" w14:textId="77777777" w:rsidTr="00F41B99">
        <w:trPr>
          <w:trHeight w:val="300"/>
        </w:trPr>
        <w:tc>
          <w:tcPr>
            <w:tcW w:w="2972" w:type="dxa"/>
          </w:tcPr>
          <w:p w14:paraId="4591E6B2"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5.6. Avansas</w:t>
            </w:r>
          </w:p>
        </w:tc>
        <w:tc>
          <w:tcPr>
            <w:tcW w:w="6662" w:type="dxa"/>
            <w:gridSpan w:val="2"/>
          </w:tcPr>
          <w:p w14:paraId="094C072B" w14:textId="77777777" w:rsidR="00552E3A" w:rsidRPr="00D06C52" w:rsidRDefault="00552E3A" w:rsidP="00552E3A">
            <w:pPr>
              <w:spacing w:after="0" w:line="240" w:lineRule="auto"/>
              <w:rPr>
                <w:rFonts w:ascii="Arial" w:hAnsi="Arial" w:cs="Arial"/>
                <w:sz w:val="24"/>
                <w:szCs w:val="24"/>
              </w:rPr>
            </w:pPr>
            <w:r w:rsidRPr="00D06C52">
              <w:rPr>
                <w:rFonts w:ascii="Arial" w:hAnsi="Arial" w:cs="Arial"/>
                <w:sz w:val="24"/>
                <w:szCs w:val="24"/>
              </w:rPr>
              <w:t>Netaikoma.</w:t>
            </w:r>
          </w:p>
        </w:tc>
      </w:tr>
      <w:tr w:rsidR="00552E3A" w:rsidRPr="00D06C52" w14:paraId="207B337C" w14:textId="77777777" w:rsidTr="00F41B99">
        <w:trPr>
          <w:trHeight w:val="300"/>
        </w:trPr>
        <w:tc>
          <w:tcPr>
            <w:tcW w:w="2972" w:type="dxa"/>
          </w:tcPr>
          <w:p w14:paraId="71FD429E"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5.7. Avanso užtikrinimas</w:t>
            </w:r>
          </w:p>
        </w:tc>
        <w:tc>
          <w:tcPr>
            <w:tcW w:w="6662" w:type="dxa"/>
            <w:gridSpan w:val="2"/>
          </w:tcPr>
          <w:p w14:paraId="1BF1A608" w14:textId="77777777" w:rsidR="00552E3A" w:rsidRPr="00D06C52" w:rsidRDefault="00552E3A" w:rsidP="00552E3A">
            <w:pPr>
              <w:spacing w:after="0" w:line="240" w:lineRule="auto"/>
              <w:rPr>
                <w:rFonts w:ascii="Arial" w:hAnsi="Arial" w:cs="Arial"/>
                <w:sz w:val="24"/>
                <w:szCs w:val="24"/>
              </w:rPr>
            </w:pPr>
            <w:r w:rsidRPr="00D06C52">
              <w:rPr>
                <w:rFonts w:ascii="Arial" w:hAnsi="Arial" w:cs="Arial"/>
                <w:sz w:val="24"/>
                <w:szCs w:val="24"/>
              </w:rPr>
              <w:t>Netaikoma.</w:t>
            </w:r>
          </w:p>
        </w:tc>
      </w:tr>
      <w:tr w:rsidR="00552E3A" w:rsidRPr="00D06C52" w14:paraId="200E1122" w14:textId="77777777" w:rsidTr="00F41B99">
        <w:trPr>
          <w:trHeight w:val="300"/>
        </w:trPr>
        <w:tc>
          <w:tcPr>
            <w:tcW w:w="9634" w:type="dxa"/>
            <w:gridSpan w:val="3"/>
          </w:tcPr>
          <w:p w14:paraId="3172E6D4" w14:textId="77777777" w:rsidR="00552E3A" w:rsidRPr="00D06C52" w:rsidRDefault="00552E3A" w:rsidP="00552E3A">
            <w:pPr>
              <w:spacing w:after="0" w:line="240" w:lineRule="auto"/>
              <w:ind w:firstLine="22"/>
              <w:jc w:val="center"/>
              <w:rPr>
                <w:rFonts w:ascii="Arial" w:hAnsi="Arial" w:cs="Arial"/>
                <w:b/>
                <w:bCs/>
                <w:sz w:val="24"/>
                <w:szCs w:val="24"/>
              </w:rPr>
            </w:pPr>
            <w:r w:rsidRPr="00D06C52">
              <w:rPr>
                <w:rFonts w:ascii="Arial" w:hAnsi="Arial" w:cs="Arial"/>
                <w:b/>
                <w:bCs/>
                <w:sz w:val="24"/>
                <w:szCs w:val="24"/>
              </w:rPr>
              <w:t>6. PASLAUGŲ KOKYBĖ IR GARANTINIAI ĮSIPAREIGOJIMAI</w:t>
            </w:r>
          </w:p>
        </w:tc>
      </w:tr>
      <w:tr w:rsidR="00552E3A" w:rsidRPr="00D06C52" w14:paraId="01B448DC" w14:textId="77777777" w:rsidTr="00F41B99">
        <w:trPr>
          <w:trHeight w:val="300"/>
        </w:trPr>
        <w:tc>
          <w:tcPr>
            <w:tcW w:w="2972" w:type="dxa"/>
          </w:tcPr>
          <w:p w14:paraId="56B40F14"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6.1. Garantinis terminas</w:t>
            </w:r>
          </w:p>
        </w:tc>
        <w:tc>
          <w:tcPr>
            <w:tcW w:w="6662" w:type="dxa"/>
            <w:gridSpan w:val="2"/>
          </w:tcPr>
          <w:p w14:paraId="71A5546E" w14:textId="61BF7DF7" w:rsidR="00552E3A" w:rsidRPr="00D06C52" w:rsidRDefault="00552E3A" w:rsidP="00552E3A">
            <w:pPr>
              <w:spacing w:after="0" w:line="240" w:lineRule="auto"/>
              <w:rPr>
                <w:rFonts w:ascii="Arial" w:hAnsi="Arial" w:cs="Arial"/>
                <w:sz w:val="24"/>
                <w:szCs w:val="24"/>
              </w:rPr>
            </w:pPr>
            <w:r w:rsidRPr="00D01EB6">
              <w:rPr>
                <w:rFonts w:ascii="Arial" w:hAnsi="Arial" w:cs="Arial"/>
                <w:sz w:val="24"/>
                <w:szCs w:val="24"/>
              </w:rPr>
              <w:t>Nustatyti techninėje specifikacijoje.</w:t>
            </w:r>
            <w:r>
              <w:rPr>
                <w:rFonts w:ascii="Arial" w:hAnsi="Arial" w:cs="Arial"/>
                <w:sz w:val="24"/>
                <w:szCs w:val="24"/>
              </w:rPr>
              <w:t xml:space="preserve"> </w:t>
            </w:r>
          </w:p>
          <w:p w14:paraId="54B36847" w14:textId="77222282" w:rsidR="00552E3A" w:rsidRPr="00D06C52" w:rsidRDefault="00552E3A" w:rsidP="00552E3A">
            <w:pPr>
              <w:spacing w:after="0" w:line="240" w:lineRule="auto"/>
              <w:rPr>
                <w:rFonts w:ascii="Arial" w:hAnsi="Arial" w:cs="Arial"/>
                <w:sz w:val="24"/>
                <w:szCs w:val="24"/>
              </w:rPr>
            </w:pPr>
          </w:p>
        </w:tc>
      </w:tr>
      <w:tr w:rsidR="00552E3A" w:rsidRPr="00D06C52" w14:paraId="3F70B790" w14:textId="77777777" w:rsidTr="00F41B99">
        <w:trPr>
          <w:trHeight w:val="300"/>
        </w:trPr>
        <w:tc>
          <w:tcPr>
            <w:tcW w:w="2972" w:type="dxa"/>
          </w:tcPr>
          <w:p w14:paraId="7C5BC3F6"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 xml:space="preserve">6.2. </w:t>
            </w:r>
            <w:r w:rsidRPr="00D06C52">
              <w:rPr>
                <w:rFonts w:ascii="Arial" w:hAnsi="Arial" w:cs="Arial"/>
                <w:b/>
                <w:sz w:val="24"/>
                <w:szCs w:val="24"/>
              </w:rPr>
              <w:t>Terminas Paslaugų trūkumams pašalinti</w:t>
            </w:r>
          </w:p>
        </w:tc>
        <w:tc>
          <w:tcPr>
            <w:tcW w:w="6662" w:type="dxa"/>
            <w:gridSpan w:val="2"/>
          </w:tcPr>
          <w:p w14:paraId="67799C5E" w14:textId="77777777" w:rsidR="00552E3A" w:rsidRPr="00D06C52" w:rsidRDefault="00552E3A" w:rsidP="00552E3A">
            <w:pPr>
              <w:spacing w:after="0" w:line="240" w:lineRule="auto"/>
              <w:rPr>
                <w:rFonts w:ascii="Arial" w:hAnsi="Arial" w:cs="Arial"/>
                <w:sz w:val="24"/>
                <w:szCs w:val="24"/>
              </w:rPr>
            </w:pPr>
            <w:r w:rsidRPr="00D06C52">
              <w:rPr>
                <w:rFonts w:ascii="Arial" w:hAnsi="Arial" w:cs="Arial"/>
                <w:sz w:val="24"/>
                <w:szCs w:val="24"/>
              </w:rPr>
              <w:t xml:space="preserve">Netaikoma. </w:t>
            </w:r>
          </w:p>
        </w:tc>
      </w:tr>
      <w:tr w:rsidR="00552E3A" w:rsidRPr="00D06C52" w14:paraId="38783A29" w14:textId="77777777" w:rsidTr="00F41B99">
        <w:trPr>
          <w:trHeight w:val="300"/>
        </w:trPr>
        <w:tc>
          <w:tcPr>
            <w:tcW w:w="2972" w:type="dxa"/>
          </w:tcPr>
          <w:p w14:paraId="623EDAFD" w14:textId="108F3253" w:rsidR="00552E3A" w:rsidRPr="00FC5EF0" w:rsidRDefault="00552E3A" w:rsidP="00552E3A">
            <w:pPr>
              <w:tabs>
                <w:tab w:val="left" w:pos="435"/>
              </w:tabs>
              <w:spacing w:after="0" w:line="240" w:lineRule="auto"/>
              <w:rPr>
                <w:rFonts w:ascii="Arial" w:hAnsi="Arial" w:cs="Arial"/>
                <w:b/>
                <w:bCs/>
                <w:sz w:val="24"/>
                <w:szCs w:val="24"/>
              </w:rPr>
            </w:pPr>
            <w:r>
              <w:rPr>
                <w:rFonts w:ascii="Arial" w:hAnsi="Arial" w:cs="Arial"/>
                <w:b/>
                <w:sz w:val="24"/>
                <w:szCs w:val="24"/>
              </w:rPr>
              <w:t xml:space="preserve">6.3. </w:t>
            </w:r>
            <w:r w:rsidRPr="00FC5EF0">
              <w:rPr>
                <w:rFonts w:ascii="Arial" w:hAnsi="Arial" w:cs="Arial"/>
                <w:b/>
                <w:sz w:val="24"/>
                <w:szCs w:val="24"/>
              </w:rPr>
              <w:t xml:space="preserve">Kokybinių kriterijų įgyvendinimo </w:t>
            </w:r>
            <w:r w:rsidRPr="00FC5EF0">
              <w:rPr>
                <w:rFonts w:ascii="Arial" w:hAnsi="Arial" w:cs="Arial"/>
                <w:b/>
                <w:bCs/>
                <w:sz w:val="24"/>
                <w:szCs w:val="24"/>
              </w:rPr>
              <w:t xml:space="preserve">ir </w:t>
            </w:r>
            <w:r w:rsidRPr="00FC5EF0">
              <w:rPr>
                <w:rFonts w:ascii="Arial" w:hAnsi="Arial" w:cs="Arial"/>
                <w:b/>
                <w:sz w:val="24"/>
                <w:szCs w:val="24"/>
              </w:rPr>
              <w:t>tikrinimo tvarka</w:t>
            </w:r>
          </w:p>
        </w:tc>
        <w:tc>
          <w:tcPr>
            <w:tcW w:w="6662" w:type="dxa"/>
            <w:gridSpan w:val="2"/>
          </w:tcPr>
          <w:p w14:paraId="20640749" w14:textId="77777777" w:rsidR="00552E3A" w:rsidRPr="00D06C52" w:rsidRDefault="00552E3A" w:rsidP="00552E3A">
            <w:pPr>
              <w:spacing w:after="0" w:line="240" w:lineRule="auto"/>
              <w:rPr>
                <w:rFonts w:ascii="Arial" w:hAnsi="Arial" w:cs="Arial"/>
                <w:sz w:val="24"/>
                <w:szCs w:val="24"/>
              </w:rPr>
            </w:pPr>
            <w:r w:rsidRPr="00D06C52">
              <w:rPr>
                <w:rFonts w:ascii="Arial" w:hAnsi="Arial" w:cs="Arial"/>
                <w:sz w:val="24"/>
                <w:szCs w:val="24"/>
              </w:rPr>
              <w:t>Netaikoma.</w:t>
            </w:r>
          </w:p>
        </w:tc>
      </w:tr>
      <w:tr w:rsidR="00552E3A" w:rsidRPr="00D06C52" w14:paraId="212057CD" w14:textId="77777777" w:rsidTr="00F41B99">
        <w:trPr>
          <w:trHeight w:val="300"/>
        </w:trPr>
        <w:tc>
          <w:tcPr>
            <w:tcW w:w="9634" w:type="dxa"/>
            <w:gridSpan w:val="3"/>
          </w:tcPr>
          <w:p w14:paraId="775C0B09" w14:textId="77777777" w:rsidR="00552E3A" w:rsidRPr="00D06C52" w:rsidRDefault="00552E3A" w:rsidP="00552E3A">
            <w:pPr>
              <w:spacing w:after="0" w:line="240" w:lineRule="auto"/>
              <w:ind w:firstLine="22"/>
              <w:jc w:val="center"/>
              <w:rPr>
                <w:rFonts w:ascii="Arial" w:hAnsi="Arial" w:cs="Arial"/>
                <w:b/>
                <w:bCs/>
                <w:sz w:val="24"/>
                <w:szCs w:val="24"/>
              </w:rPr>
            </w:pPr>
            <w:r w:rsidRPr="00D06C52">
              <w:rPr>
                <w:rFonts w:ascii="Arial" w:hAnsi="Arial" w:cs="Arial"/>
                <w:b/>
                <w:bCs/>
                <w:sz w:val="24"/>
                <w:szCs w:val="24"/>
              </w:rPr>
              <w:t>7. SUTARTIES VYKDYMUI PASITELKIAMI SUBTIEKĖJAI</w:t>
            </w:r>
          </w:p>
        </w:tc>
      </w:tr>
      <w:tr w:rsidR="00552E3A" w:rsidRPr="00D06C52" w14:paraId="0FFFF3AF" w14:textId="77777777" w:rsidTr="00F41B99">
        <w:trPr>
          <w:trHeight w:val="300"/>
        </w:trPr>
        <w:tc>
          <w:tcPr>
            <w:tcW w:w="2972" w:type="dxa"/>
          </w:tcPr>
          <w:p w14:paraId="70D50CF1"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Sutarties vykdymui pasitelkiami subtiekėjai ir (ar) specialistai</w:t>
            </w:r>
          </w:p>
        </w:tc>
        <w:tc>
          <w:tcPr>
            <w:tcW w:w="6662" w:type="dxa"/>
            <w:gridSpan w:val="2"/>
          </w:tcPr>
          <w:p w14:paraId="385E5F9B" w14:textId="77777777" w:rsidR="00552E3A" w:rsidRPr="003A2D00" w:rsidRDefault="00552E3A" w:rsidP="00552E3A">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subtiekėjai ir (ar) specialistai nepasitelkiami.</w:t>
            </w:r>
          </w:p>
          <w:p w14:paraId="17868013" w14:textId="77777777" w:rsidR="00552E3A" w:rsidRPr="003A2D00" w:rsidRDefault="00552E3A" w:rsidP="00552E3A">
            <w:pPr>
              <w:spacing w:after="0" w:line="240" w:lineRule="auto"/>
              <w:rPr>
                <w:rFonts w:ascii="Arial" w:eastAsia="Times New Roman" w:hAnsi="Arial" w:cs="Arial"/>
                <w:sz w:val="24"/>
                <w:szCs w:val="24"/>
              </w:rPr>
            </w:pPr>
          </w:p>
          <w:p w14:paraId="1DEC0650" w14:textId="77777777" w:rsidR="00552E3A" w:rsidRPr="003A2D00" w:rsidRDefault="00552E3A" w:rsidP="00552E3A">
            <w:pPr>
              <w:spacing w:after="0" w:line="240" w:lineRule="auto"/>
              <w:rPr>
                <w:rFonts w:ascii="Arial" w:eastAsia="Times New Roman" w:hAnsi="Arial" w:cs="Arial"/>
                <w:sz w:val="24"/>
                <w:szCs w:val="24"/>
              </w:rPr>
            </w:pPr>
            <w:r w:rsidRPr="003A2D00">
              <w:rPr>
                <w:rFonts w:ascii="Arial" w:eastAsia="Times New Roman" w:hAnsi="Arial" w:cs="Arial"/>
                <w:sz w:val="24"/>
                <w:szCs w:val="24"/>
              </w:rPr>
              <w:t>arba</w:t>
            </w:r>
          </w:p>
          <w:p w14:paraId="02BAE164" w14:textId="77777777" w:rsidR="00552E3A" w:rsidRPr="003A2D00" w:rsidRDefault="00552E3A" w:rsidP="00552E3A">
            <w:pPr>
              <w:spacing w:after="0" w:line="240" w:lineRule="auto"/>
              <w:rPr>
                <w:rFonts w:ascii="Arial" w:eastAsia="Times New Roman" w:hAnsi="Arial" w:cs="Arial"/>
                <w:sz w:val="24"/>
                <w:szCs w:val="24"/>
              </w:rPr>
            </w:pPr>
          </w:p>
          <w:p w14:paraId="566560E4" w14:textId="77777777" w:rsidR="00552E3A" w:rsidRPr="003A2D00" w:rsidRDefault="00552E3A" w:rsidP="00552E3A">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pasitelkiami subtiekėjai ir (ar</w:t>
            </w:r>
            <w:r w:rsidRPr="00F7327A">
              <w:rPr>
                <w:rFonts w:ascii="Arial" w:eastAsia="Times New Roman" w:hAnsi="Arial" w:cs="Arial"/>
                <w:sz w:val="24"/>
                <w:szCs w:val="24"/>
              </w:rPr>
              <w:t xml:space="preserve">) specialistai yra nurodyti Sutarties priede Nr. </w:t>
            </w:r>
            <w:r>
              <w:rPr>
                <w:rFonts w:ascii="Arial" w:eastAsia="Times New Roman" w:hAnsi="Arial" w:cs="Arial"/>
                <w:sz w:val="24"/>
                <w:szCs w:val="24"/>
              </w:rPr>
              <w:t>[...]</w:t>
            </w:r>
            <w:r w:rsidRPr="00F7327A">
              <w:rPr>
                <w:rFonts w:ascii="Arial" w:eastAsia="Times New Roman" w:hAnsi="Arial" w:cs="Arial"/>
                <w:sz w:val="24"/>
                <w:szCs w:val="24"/>
              </w:rPr>
              <w:t xml:space="preserve"> „Sut</w:t>
            </w:r>
            <w:r w:rsidRPr="003A2D00">
              <w:rPr>
                <w:rFonts w:ascii="Arial" w:eastAsia="Times New Roman" w:hAnsi="Arial" w:cs="Arial"/>
                <w:sz w:val="24"/>
                <w:szCs w:val="24"/>
              </w:rPr>
              <w:t>arties vykdymui pasitelkiami subtiekėjai ir (ar) specialistai“</w:t>
            </w:r>
          </w:p>
          <w:p w14:paraId="0A42E114" w14:textId="77777777" w:rsidR="00552E3A" w:rsidRPr="003A2D00" w:rsidRDefault="00552E3A" w:rsidP="00552E3A">
            <w:pPr>
              <w:spacing w:after="0" w:line="240" w:lineRule="auto"/>
              <w:rPr>
                <w:rFonts w:ascii="Arial" w:eastAsia="Times New Roman" w:hAnsi="Arial" w:cs="Arial"/>
                <w:i/>
                <w:iCs/>
                <w:sz w:val="24"/>
                <w:szCs w:val="24"/>
              </w:rPr>
            </w:pPr>
          </w:p>
          <w:p w14:paraId="42C16301" w14:textId="77777777" w:rsidR="00552E3A" w:rsidRPr="00D06C52" w:rsidRDefault="00552E3A" w:rsidP="00552E3A">
            <w:pPr>
              <w:spacing w:after="0" w:line="240" w:lineRule="auto"/>
              <w:rPr>
                <w:rFonts w:ascii="Arial" w:hAnsi="Arial" w:cs="Arial"/>
                <w:i/>
                <w:iCs/>
                <w:sz w:val="24"/>
                <w:szCs w:val="24"/>
              </w:rPr>
            </w:pPr>
            <w:r w:rsidRPr="003A2D00">
              <w:rPr>
                <w:rFonts w:ascii="Arial" w:eastAsia="Times New Roman" w:hAnsi="Arial" w:cs="Arial"/>
                <w:i/>
                <w:iCs/>
                <w:sz w:val="24"/>
                <w:szCs w:val="24"/>
              </w:rPr>
              <w:t>Pastaba. Pasirinkti tinkamą variantą.</w:t>
            </w:r>
          </w:p>
        </w:tc>
      </w:tr>
      <w:tr w:rsidR="00552E3A" w:rsidRPr="00D06C52" w14:paraId="142D97D8" w14:textId="77777777" w:rsidTr="00F41B99">
        <w:trPr>
          <w:trHeight w:val="300"/>
        </w:trPr>
        <w:tc>
          <w:tcPr>
            <w:tcW w:w="9634" w:type="dxa"/>
            <w:gridSpan w:val="3"/>
          </w:tcPr>
          <w:p w14:paraId="69343DA3" w14:textId="77777777" w:rsidR="00552E3A" w:rsidRPr="00D06C52" w:rsidRDefault="00552E3A" w:rsidP="00552E3A">
            <w:pPr>
              <w:spacing w:after="0" w:line="240" w:lineRule="auto"/>
              <w:ind w:firstLine="22"/>
              <w:jc w:val="center"/>
              <w:rPr>
                <w:rFonts w:ascii="Arial" w:hAnsi="Arial" w:cs="Arial"/>
                <w:b/>
                <w:bCs/>
                <w:sz w:val="24"/>
                <w:szCs w:val="24"/>
              </w:rPr>
            </w:pPr>
            <w:r w:rsidRPr="00D06C52">
              <w:rPr>
                <w:rFonts w:ascii="Arial" w:hAnsi="Arial" w:cs="Arial"/>
                <w:b/>
                <w:bCs/>
                <w:sz w:val="24"/>
                <w:szCs w:val="24"/>
              </w:rPr>
              <w:lastRenderedPageBreak/>
              <w:t>8. PRIEVOLIŲ PAGAL SUTARTĮ ĮVYKDYMO UŽTIKRINIMAS</w:t>
            </w:r>
          </w:p>
        </w:tc>
      </w:tr>
      <w:tr w:rsidR="00552E3A" w:rsidRPr="00D06C52" w14:paraId="156FB78C" w14:textId="77777777" w:rsidTr="00F41B99">
        <w:trPr>
          <w:trHeight w:val="300"/>
        </w:trPr>
        <w:tc>
          <w:tcPr>
            <w:tcW w:w="2972" w:type="dxa"/>
          </w:tcPr>
          <w:p w14:paraId="3426F616"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8.1. Prievolių pagal Sutartį įvykdymo užtikrinimas</w:t>
            </w:r>
          </w:p>
        </w:tc>
        <w:tc>
          <w:tcPr>
            <w:tcW w:w="6662" w:type="dxa"/>
            <w:gridSpan w:val="2"/>
          </w:tcPr>
          <w:p w14:paraId="55BB81CF" w14:textId="77777777" w:rsidR="00552E3A" w:rsidRPr="00D06C52" w:rsidRDefault="00552E3A" w:rsidP="00552E3A">
            <w:pPr>
              <w:spacing w:after="0" w:line="240" w:lineRule="auto"/>
              <w:jc w:val="both"/>
              <w:rPr>
                <w:rFonts w:ascii="Arial" w:hAnsi="Arial" w:cs="Arial"/>
                <w:sz w:val="24"/>
                <w:szCs w:val="24"/>
              </w:rPr>
            </w:pPr>
            <w:r w:rsidRPr="00D06C52">
              <w:rPr>
                <w:rFonts w:ascii="Arial" w:hAnsi="Arial" w:cs="Arial"/>
                <w:sz w:val="24"/>
                <w:szCs w:val="24"/>
              </w:rPr>
              <w:t>Prievolių pagal Sutartį įvykdymas užtikrinamas netesybomis: delspinigiais ir bauda.</w:t>
            </w:r>
          </w:p>
        </w:tc>
      </w:tr>
      <w:tr w:rsidR="00552E3A" w:rsidRPr="00D06C52" w14:paraId="7DC53E97" w14:textId="77777777" w:rsidTr="00F41B99">
        <w:trPr>
          <w:trHeight w:val="300"/>
        </w:trPr>
        <w:tc>
          <w:tcPr>
            <w:tcW w:w="2972" w:type="dxa"/>
          </w:tcPr>
          <w:p w14:paraId="79E12510"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 xml:space="preserve">8.2. </w:t>
            </w:r>
            <w:r>
              <w:t xml:space="preserve"> </w:t>
            </w:r>
            <w:r w:rsidRPr="00B0015B">
              <w:rPr>
                <w:rFonts w:ascii="Arial" w:hAnsi="Arial" w:cs="Arial"/>
                <w:b/>
                <w:bCs/>
                <w:sz w:val="24"/>
                <w:szCs w:val="24"/>
              </w:rPr>
              <w:t>Sutarties įvykdymo užtikrinimo galiojimo terminas</w:t>
            </w:r>
          </w:p>
        </w:tc>
        <w:tc>
          <w:tcPr>
            <w:tcW w:w="6662" w:type="dxa"/>
            <w:gridSpan w:val="2"/>
          </w:tcPr>
          <w:p w14:paraId="4D57C149" w14:textId="77777777" w:rsidR="00552E3A" w:rsidRPr="00D06C52" w:rsidRDefault="00552E3A" w:rsidP="00552E3A">
            <w:pPr>
              <w:spacing w:after="0" w:line="240" w:lineRule="auto"/>
              <w:rPr>
                <w:rFonts w:ascii="Arial" w:hAnsi="Arial" w:cs="Arial"/>
                <w:sz w:val="24"/>
                <w:szCs w:val="24"/>
              </w:rPr>
            </w:pPr>
            <w:r w:rsidRPr="00D06C52">
              <w:rPr>
                <w:rFonts w:ascii="Arial" w:hAnsi="Arial" w:cs="Arial"/>
                <w:sz w:val="24"/>
                <w:szCs w:val="24"/>
              </w:rPr>
              <w:t>Netaikoma.</w:t>
            </w:r>
          </w:p>
          <w:p w14:paraId="3A9EEBB4" w14:textId="77777777" w:rsidR="00552E3A" w:rsidRPr="00D06C52" w:rsidRDefault="00552E3A" w:rsidP="00552E3A">
            <w:pPr>
              <w:spacing w:after="0" w:line="240" w:lineRule="auto"/>
              <w:rPr>
                <w:rFonts w:ascii="Arial" w:hAnsi="Arial" w:cs="Arial"/>
                <w:sz w:val="24"/>
                <w:szCs w:val="24"/>
              </w:rPr>
            </w:pPr>
          </w:p>
        </w:tc>
      </w:tr>
      <w:tr w:rsidR="00552E3A" w:rsidRPr="00D06C52" w14:paraId="2518E015" w14:textId="77777777" w:rsidTr="00F41B99">
        <w:trPr>
          <w:trHeight w:val="300"/>
        </w:trPr>
        <w:tc>
          <w:tcPr>
            <w:tcW w:w="2972" w:type="dxa"/>
          </w:tcPr>
          <w:p w14:paraId="12FF1DC5" w14:textId="77777777" w:rsidR="00552E3A" w:rsidRPr="00D06C52" w:rsidRDefault="00552E3A" w:rsidP="00552E3A">
            <w:pPr>
              <w:spacing w:after="0" w:line="240" w:lineRule="auto"/>
              <w:rPr>
                <w:rFonts w:ascii="Arial" w:hAnsi="Arial" w:cs="Arial"/>
                <w:b/>
                <w:bCs/>
                <w:sz w:val="24"/>
                <w:szCs w:val="24"/>
              </w:rPr>
            </w:pPr>
            <w:r w:rsidRPr="00B0015B">
              <w:rPr>
                <w:rFonts w:ascii="Arial" w:hAnsi="Arial" w:cs="Arial"/>
                <w:b/>
                <w:bCs/>
                <w:sz w:val="24"/>
                <w:szCs w:val="24"/>
              </w:rPr>
              <w:t>8.3. Sutarties įvykdymo užtikrinimo pateikimas</w:t>
            </w:r>
          </w:p>
        </w:tc>
        <w:tc>
          <w:tcPr>
            <w:tcW w:w="6662" w:type="dxa"/>
            <w:gridSpan w:val="2"/>
          </w:tcPr>
          <w:p w14:paraId="6025CC3B" w14:textId="77777777" w:rsidR="00552E3A" w:rsidRPr="00D06C52" w:rsidRDefault="00552E3A" w:rsidP="00552E3A">
            <w:pPr>
              <w:spacing w:after="0" w:line="240" w:lineRule="auto"/>
              <w:rPr>
                <w:rFonts w:ascii="Arial" w:hAnsi="Arial" w:cs="Arial"/>
                <w:sz w:val="24"/>
                <w:szCs w:val="24"/>
              </w:rPr>
            </w:pPr>
            <w:r w:rsidRPr="00B0015B">
              <w:rPr>
                <w:rFonts w:ascii="Arial" w:hAnsi="Arial" w:cs="Arial"/>
                <w:sz w:val="24"/>
                <w:szCs w:val="24"/>
              </w:rPr>
              <w:t>Netaikoma</w:t>
            </w:r>
            <w:r>
              <w:rPr>
                <w:rFonts w:ascii="Arial" w:hAnsi="Arial" w:cs="Arial"/>
                <w:sz w:val="24"/>
                <w:szCs w:val="24"/>
              </w:rPr>
              <w:t xml:space="preserve">. </w:t>
            </w:r>
          </w:p>
        </w:tc>
      </w:tr>
      <w:tr w:rsidR="00552E3A" w:rsidRPr="00D06C52" w14:paraId="6A1E3964" w14:textId="77777777" w:rsidTr="00F41B99">
        <w:trPr>
          <w:trHeight w:val="70"/>
        </w:trPr>
        <w:tc>
          <w:tcPr>
            <w:tcW w:w="9634" w:type="dxa"/>
            <w:gridSpan w:val="3"/>
          </w:tcPr>
          <w:p w14:paraId="465947A4" w14:textId="77777777" w:rsidR="00552E3A" w:rsidRPr="00D06C52" w:rsidRDefault="00552E3A" w:rsidP="00552E3A">
            <w:pPr>
              <w:spacing w:after="0" w:line="240" w:lineRule="auto"/>
              <w:ind w:firstLine="22"/>
              <w:jc w:val="center"/>
              <w:rPr>
                <w:rFonts w:ascii="Arial" w:hAnsi="Arial" w:cs="Arial"/>
                <w:b/>
                <w:bCs/>
                <w:sz w:val="24"/>
                <w:szCs w:val="24"/>
              </w:rPr>
            </w:pPr>
            <w:r w:rsidRPr="00D06C52">
              <w:rPr>
                <w:rFonts w:ascii="Arial" w:hAnsi="Arial" w:cs="Arial"/>
                <w:b/>
                <w:bCs/>
                <w:sz w:val="24"/>
                <w:szCs w:val="24"/>
              </w:rPr>
              <w:t>9. ŠALIŲ ATSAKOMYBĖ</w:t>
            </w:r>
          </w:p>
        </w:tc>
      </w:tr>
      <w:tr w:rsidR="00552E3A" w:rsidRPr="00D06C52" w14:paraId="33E90054" w14:textId="77777777" w:rsidTr="00F41B99">
        <w:trPr>
          <w:trHeight w:val="300"/>
        </w:trPr>
        <w:tc>
          <w:tcPr>
            <w:tcW w:w="2972" w:type="dxa"/>
          </w:tcPr>
          <w:p w14:paraId="248C90DD"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9.1. Pirkėjui taikomos netesybos už mokėjimų pagal Sutartį vėlavimą</w:t>
            </w:r>
          </w:p>
        </w:tc>
        <w:tc>
          <w:tcPr>
            <w:tcW w:w="6662" w:type="dxa"/>
            <w:gridSpan w:val="2"/>
          </w:tcPr>
          <w:p w14:paraId="3F9E3877" w14:textId="77777777" w:rsidR="00552E3A" w:rsidRPr="00B0015B" w:rsidRDefault="00552E3A" w:rsidP="00552E3A">
            <w:pPr>
              <w:spacing w:after="0" w:line="240" w:lineRule="auto"/>
              <w:jc w:val="both"/>
              <w:rPr>
                <w:rFonts w:ascii="Arial" w:hAnsi="Arial" w:cs="Arial"/>
                <w:sz w:val="24"/>
                <w:szCs w:val="24"/>
              </w:rPr>
            </w:pPr>
            <w:r w:rsidRPr="00D06C52">
              <w:rPr>
                <w:rFonts w:ascii="Arial" w:hAnsi="Arial" w:cs="Arial"/>
                <w:color w:val="000000"/>
                <w:sz w:val="24"/>
                <w:szCs w:val="24"/>
              </w:rPr>
              <w:t xml:space="preserve">Jei </w:t>
            </w:r>
            <w:r w:rsidRPr="00D06C52">
              <w:rPr>
                <w:rFonts w:ascii="Arial" w:hAnsi="Arial" w:cs="Arial"/>
                <w:sz w:val="24"/>
                <w:szCs w:val="24"/>
              </w:rPr>
              <w:t xml:space="preserve">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Pr="00B0015B">
              <w:rPr>
                <w:rFonts w:ascii="Arial" w:hAnsi="Arial" w:cs="Arial"/>
                <w:sz w:val="24"/>
                <w:szCs w:val="24"/>
              </w:rPr>
              <w:t>dieną.</w:t>
            </w:r>
          </w:p>
        </w:tc>
      </w:tr>
      <w:tr w:rsidR="00552E3A" w:rsidRPr="00D06C52" w14:paraId="0A1F9B56" w14:textId="77777777" w:rsidTr="00F41B99">
        <w:trPr>
          <w:trHeight w:val="300"/>
        </w:trPr>
        <w:tc>
          <w:tcPr>
            <w:tcW w:w="2972" w:type="dxa"/>
          </w:tcPr>
          <w:p w14:paraId="0CBE5ADB"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9.2. Tiekėjui taikomos netesybos</w:t>
            </w:r>
          </w:p>
        </w:tc>
        <w:tc>
          <w:tcPr>
            <w:tcW w:w="6662" w:type="dxa"/>
            <w:gridSpan w:val="2"/>
          </w:tcPr>
          <w:p w14:paraId="7DB029D8" w14:textId="1D0B3184" w:rsidR="00552E3A" w:rsidRPr="003A2D00" w:rsidRDefault="00552E3A" w:rsidP="00552E3A">
            <w:pPr>
              <w:spacing w:after="0" w:line="240" w:lineRule="auto"/>
              <w:jc w:val="both"/>
              <w:rPr>
                <w:rFonts w:ascii="Arial" w:eastAsia="Times New Roman" w:hAnsi="Arial" w:cs="Arial"/>
                <w:sz w:val="24"/>
                <w:szCs w:val="24"/>
              </w:rPr>
            </w:pPr>
            <w:r w:rsidRPr="003A2D00">
              <w:rPr>
                <w:rFonts w:ascii="Arial" w:eastAsia="Times New Roman" w:hAnsi="Arial" w:cs="Arial"/>
                <w:color w:val="000000"/>
                <w:sz w:val="24"/>
                <w:szCs w:val="24"/>
              </w:rPr>
              <w:t xml:space="preserve">9.2.1. Jeigu Tiekėjas vėluoja </w:t>
            </w:r>
            <w:r>
              <w:rPr>
                <w:rFonts w:ascii="Arial" w:eastAsia="Times New Roman" w:hAnsi="Arial" w:cs="Arial"/>
                <w:color w:val="000000"/>
                <w:sz w:val="24"/>
                <w:szCs w:val="24"/>
              </w:rPr>
              <w:t>suteikti Paslaugas</w:t>
            </w:r>
            <w:r w:rsidRPr="00430FD6">
              <w:rPr>
                <w:rFonts w:ascii="Arial" w:eastAsia="Times New Roman" w:hAnsi="Arial" w:cs="Arial"/>
                <w:color w:val="000000"/>
                <w:sz w:val="24"/>
                <w:szCs w:val="24"/>
              </w:rPr>
              <w:t xml:space="preserve"> Techninėje specifikacijoje nustatytais terminais (</w:t>
            </w:r>
            <w:r>
              <w:rPr>
                <w:rFonts w:ascii="Arial" w:eastAsia="Times New Roman" w:hAnsi="Arial" w:cs="Arial"/>
                <w:color w:val="000000"/>
                <w:sz w:val="24"/>
                <w:szCs w:val="24"/>
              </w:rPr>
              <w:t xml:space="preserve">ar </w:t>
            </w:r>
            <w:r w:rsidRPr="00430FD6">
              <w:rPr>
                <w:rFonts w:ascii="Arial" w:eastAsia="Times New Roman" w:hAnsi="Arial" w:cs="Arial"/>
                <w:color w:val="000000"/>
                <w:sz w:val="24"/>
                <w:szCs w:val="24"/>
              </w:rPr>
              <w:t>vėluoja pagal etapus suteikti paslaugas)</w:t>
            </w:r>
            <w:r>
              <w:rPr>
                <w:rFonts w:ascii="Arial" w:eastAsia="Times New Roman" w:hAnsi="Arial" w:cs="Arial"/>
                <w:color w:val="000000"/>
                <w:sz w:val="24"/>
                <w:szCs w:val="24"/>
              </w:rPr>
              <w:t xml:space="preserve"> </w:t>
            </w:r>
            <w:r w:rsidRPr="003A2D00">
              <w:rPr>
                <w:rFonts w:ascii="Arial" w:eastAsia="Times New Roman" w:hAnsi="Arial" w:cs="Arial"/>
                <w:color w:val="000000"/>
                <w:sz w:val="24"/>
                <w:szCs w:val="24"/>
              </w:rPr>
              <w:t xml:space="preserve">arba nevykdo kitų sutartinių įsipareigojimų, </w:t>
            </w:r>
            <w:r w:rsidRPr="00430FD6">
              <w:rPr>
                <w:rFonts w:ascii="Arial" w:eastAsia="Times New Roman" w:hAnsi="Arial" w:cs="Arial"/>
                <w:color w:val="000000"/>
                <w:sz w:val="24"/>
                <w:szCs w:val="24"/>
              </w:rPr>
              <w:t>privalo Pirkėjui mokėti 50 Eur baudą už kiekvieną uždelstą dieną.</w:t>
            </w:r>
          </w:p>
          <w:p w14:paraId="6A423CB3" w14:textId="3FFCB899" w:rsidR="00552E3A" w:rsidRPr="00D06C52" w:rsidRDefault="00552E3A" w:rsidP="00552E3A">
            <w:pPr>
              <w:widowControl w:val="0"/>
              <w:tabs>
                <w:tab w:val="left" w:pos="1276"/>
                <w:tab w:val="left" w:pos="1418"/>
                <w:tab w:val="left" w:pos="1560"/>
              </w:tabs>
              <w:spacing w:after="0" w:line="240" w:lineRule="auto"/>
              <w:jc w:val="both"/>
              <w:rPr>
                <w:rFonts w:ascii="Arial" w:hAnsi="Arial" w:cs="Arial"/>
                <w:iCs/>
                <w:sz w:val="24"/>
                <w:szCs w:val="24"/>
              </w:rPr>
            </w:pPr>
            <w:r w:rsidRPr="003A2D00">
              <w:rPr>
                <w:rFonts w:ascii="Arial" w:eastAsia="Times New Roman" w:hAnsi="Arial" w:cs="Arial"/>
                <w:color w:val="000000"/>
                <w:sz w:val="24"/>
                <w:szCs w:val="24"/>
              </w:rPr>
              <w:t xml:space="preserve">9.2.2. </w:t>
            </w:r>
            <w:r w:rsidRPr="003A2D00">
              <w:rPr>
                <w:rFonts w:ascii="Arial" w:eastAsia="Times New Roman" w:hAnsi="Arial" w:cs="Arial"/>
                <w:sz w:val="24"/>
                <w:szCs w:val="24"/>
              </w:rPr>
              <w:t xml:space="preserve">Pirkėjas prieš tai raštu įspėjęs Tiekėją gali išskaičiuoti </w:t>
            </w:r>
            <w:r>
              <w:rPr>
                <w:rFonts w:ascii="Arial" w:eastAsia="Times New Roman" w:hAnsi="Arial" w:cs="Arial"/>
                <w:sz w:val="24"/>
                <w:szCs w:val="24"/>
              </w:rPr>
              <w:t>baudos</w:t>
            </w:r>
            <w:r w:rsidRPr="003A2D00">
              <w:rPr>
                <w:rFonts w:ascii="Arial" w:eastAsia="Times New Roman" w:hAnsi="Arial" w:cs="Arial"/>
                <w:sz w:val="24"/>
                <w:szCs w:val="24"/>
              </w:rPr>
              <w:t xml:space="preserve"> sumą iš Tiekėjui mokėtinų sumų.</w:t>
            </w:r>
            <w:r>
              <w:rPr>
                <w:rFonts w:ascii="Arial" w:eastAsia="Times New Roman" w:hAnsi="Arial" w:cs="Arial"/>
                <w:sz w:val="24"/>
                <w:szCs w:val="24"/>
              </w:rPr>
              <w:t xml:space="preserve"> </w:t>
            </w:r>
            <w:r w:rsidRPr="00B0015B">
              <w:rPr>
                <w:rFonts w:ascii="Arial" w:eastAsia="Times New Roman" w:hAnsi="Arial" w:cs="Arial"/>
                <w:sz w:val="24"/>
                <w:szCs w:val="24"/>
              </w:rPr>
              <w:t xml:space="preserve">Tiekėjas privalo sumokėti Pirkėjui netesybas per </w:t>
            </w:r>
            <w:r>
              <w:rPr>
                <w:rFonts w:ascii="Arial" w:eastAsia="Times New Roman" w:hAnsi="Arial" w:cs="Arial"/>
                <w:sz w:val="24"/>
                <w:szCs w:val="24"/>
              </w:rPr>
              <w:t xml:space="preserve">30 </w:t>
            </w:r>
            <w:r w:rsidRPr="00B0015B">
              <w:rPr>
                <w:rFonts w:ascii="Arial" w:eastAsia="Times New Roman" w:hAnsi="Arial" w:cs="Arial"/>
                <w:sz w:val="24"/>
                <w:szCs w:val="24"/>
              </w:rPr>
              <w:t>dienų nuo Pirkėjo pareikalavimo, jeigu netesybų suma nėra išskaitoma iš Tiekėjui mokėtinos sumos.</w:t>
            </w:r>
          </w:p>
        </w:tc>
      </w:tr>
      <w:tr w:rsidR="00552E3A" w:rsidRPr="002B11D5" w14:paraId="642C8561" w14:textId="77777777" w:rsidTr="00F41B99">
        <w:trPr>
          <w:trHeight w:val="300"/>
        </w:trPr>
        <w:tc>
          <w:tcPr>
            <w:tcW w:w="2972" w:type="dxa"/>
          </w:tcPr>
          <w:p w14:paraId="7996F2D4" w14:textId="77777777" w:rsidR="00552E3A" w:rsidRPr="00F1128A" w:rsidRDefault="00552E3A" w:rsidP="00552E3A">
            <w:pPr>
              <w:spacing w:after="0" w:line="240" w:lineRule="auto"/>
              <w:rPr>
                <w:rFonts w:ascii="Arial" w:hAnsi="Arial" w:cs="Arial"/>
                <w:b/>
                <w:bCs/>
                <w:sz w:val="24"/>
                <w:szCs w:val="24"/>
              </w:rPr>
            </w:pPr>
            <w:r w:rsidRPr="00F1128A">
              <w:rPr>
                <w:rFonts w:ascii="Arial" w:hAnsi="Arial" w:cs="Arial"/>
                <w:b/>
                <w:bCs/>
                <w:sz w:val="24"/>
                <w:szCs w:val="24"/>
              </w:rPr>
              <w:t xml:space="preserve">9.3. </w:t>
            </w:r>
            <w:r w:rsidRPr="00F1128A">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2EEE9EE3" w14:textId="77777777" w:rsidR="00552E3A" w:rsidRPr="00F1128A" w:rsidRDefault="00552E3A" w:rsidP="00552E3A">
            <w:pPr>
              <w:spacing w:after="0" w:line="240" w:lineRule="auto"/>
              <w:jc w:val="both"/>
              <w:rPr>
                <w:rFonts w:ascii="Arial" w:hAnsi="Arial" w:cs="Arial"/>
                <w:sz w:val="24"/>
                <w:szCs w:val="24"/>
              </w:rPr>
            </w:pPr>
            <w:r w:rsidRPr="00F1128A">
              <w:rPr>
                <w:rFonts w:ascii="Arial" w:hAnsi="Arial" w:cs="Arial"/>
                <w:sz w:val="24"/>
                <w:szCs w:val="24"/>
              </w:rPr>
              <w:t xml:space="preserve">9.3.1. Nutraukus Sutartį dėl esminio Sutarties pažeidimo, nustatyto Sutarties Specialiosiose sąlygose, mokama </w:t>
            </w:r>
            <w:r w:rsidRPr="00F1128A">
              <w:rPr>
                <w:rFonts w:ascii="Arial" w:hAnsi="Arial" w:cs="Arial"/>
                <w:b/>
                <w:bCs/>
                <w:sz w:val="24"/>
                <w:szCs w:val="24"/>
              </w:rPr>
              <w:t xml:space="preserve">5 (penkių) procentų </w:t>
            </w:r>
            <w:r w:rsidRPr="00F1128A">
              <w:rPr>
                <w:rFonts w:ascii="Arial" w:hAnsi="Arial" w:cs="Arial"/>
                <w:sz w:val="24"/>
                <w:szCs w:val="24"/>
              </w:rPr>
              <w:t>dydžio bauda nuo Pradinės Sutarties vertės, nurodytos Specialiųjų sąlygų 5.2 punkte.</w:t>
            </w:r>
          </w:p>
          <w:p w14:paraId="13522549" w14:textId="77777777" w:rsidR="00552E3A" w:rsidRPr="00F1128A" w:rsidRDefault="00552E3A" w:rsidP="00552E3A">
            <w:pPr>
              <w:spacing w:after="0" w:line="240" w:lineRule="auto"/>
              <w:jc w:val="both"/>
              <w:rPr>
                <w:rFonts w:ascii="Arial" w:hAnsi="Arial" w:cs="Arial"/>
                <w:sz w:val="24"/>
                <w:szCs w:val="24"/>
              </w:rPr>
            </w:pPr>
          </w:p>
          <w:p w14:paraId="516D2B8C" w14:textId="77777777" w:rsidR="00552E3A" w:rsidRPr="002B11D5" w:rsidRDefault="00552E3A" w:rsidP="00552E3A">
            <w:pPr>
              <w:spacing w:after="0" w:line="240" w:lineRule="auto"/>
              <w:jc w:val="both"/>
              <w:rPr>
                <w:rFonts w:ascii="Arial" w:hAnsi="Arial" w:cs="Arial"/>
                <w:sz w:val="24"/>
                <w:szCs w:val="24"/>
              </w:rPr>
            </w:pPr>
            <w:r w:rsidRPr="00F1128A">
              <w:rPr>
                <w:rFonts w:ascii="Arial" w:hAnsi="Arial" w:cs="Arial"/>
                <w:sz w:val="24"/>
                <w:szCs w:val="24"/>
              </w:rPr>
              <w:t>9.3.2. Tiekėjui nepagrįstai nutraukus Sutarties vykdymą ne Sutartyje nustatyta tvarka, mokama 5 (penkių) procentų dydžio bauda nuo Pradinės Sutarties vertės, nurodytos Specialiųjų sąlygų 5.2 punkte.</w:t>
            </w:r>
          </w:p>
        </w:tc>
      </w:tr>
      <w:tr w:rsidR="00552E3A" w:rsidRPr="00D06C52" w14:paraId="505245F3" w14:textId="77777777" w:rsidTr="00F41B99">
        <w:trPr>
          <w:trHeight w:val="300"/>
        </w:trPr>
        <w:tc>
          <w:tcPr>
            <w:tcW w:w="2972" w:type="dxa"/>
          </w:tcPr>
          <w:p w14:paraId="1B05CD2E"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 xml:space="preserve">9.4. </w:t>
            </w:r>
            <w:r w:rsidRPr="00D06C52">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662" w:type="dxa"/>
            <w:gridSpan w:val="2"/>
          </w:tcPr>
          <w:p w14:paraId="489D299D" w14:textId="77777777" w:rsidR="00552E3A" w:rsidRPr="00D06C52" w:rsidRDefault="00552E3A" w:rsidP="00552E3A">
            <w:pPr>
              <w:spacing w:after="0" w:line="240" w:lineRule="auto"/>
              <w:rPr>
                <w:rFonts w:ascii="Arial" w:hAnsi="Arial" w:cs="Arial"/>
                <w:sz w:val="24"/>
                <w:szCs w:val="24"/>
              </w:rPr>
            </w:pPr>
            <w:r>
              <w:rPr>
                <w:rFonts w:ascii="Arial" w:hAnsi="Arial" w:cs="Arial"/>
                <w:color w:val="000000"/>
                <w:sz w:val="24"/>
                <w:szCs w:val="24"/>
              </w:rPr>
              <w:t>500 Eur</w:t>
            </w:r>
            <w:r w:rsidRPr="00393E3D">
              <w:rPr>
                <w:rFonts w:ascii="Arial" w:hAnsi="Arial" w:cs="Arial"/>
                <w:color w:val="FF0000"/>
                <w:sz w:val="24"/>
                <w:szCs w:val="24"/>
              </w:rPr>
              <w:t xml:space="preserve"> </w:t>
            </w:r>
          </w:p>
        </w:tc>
      </w:tr>
      <w:tr w:rsidR="00552E3A" w:rsidRPr="00D06C52" w14:paraId="494BE954" w14:textId="77777777" w:rsidTr="00F41B99">
        <w:trPr>
          <w:trHeight w:val="300"/>
        </w:trPr>
        <w:tc>
          <w:tcPr>
            <w:tcW w:w="2972" w:type="dxa"/>
          </w:tcPr>
          <w:p w14:paraId="7F5253EA" w14:textId="77777777" w:rsidR="00552E3A" w:rsidRPr="00F1128A" w:rsidRDefault="00552E3A" w:rsidP="00552E3A">
            <w:pPr>
              <w:spacing w:after="0" w:line="240" w:lineRule="auto"/>
              <w:rPr>
                <w:rFonts w:ascii="Arial" w:hAnsi="Arial" w:cs="Arial"/>
                <w:b/>
                <w:bCs/>
                <w:sz w:val="24"/>
                <w:szCs w:val="24"/>
              </w:rPr>
            </w:pPr>
            <w:r w:rsidRPr="00F1128A">
              <w:rPr>
                <w:rFonts w:ascii="Arial" w:hAnsi="Arial" w:cs="Arial"/>
                <w:b/>
                <w:bCs/>
                <w:sz w:val="24"/>
                <w:szCs w:val="24"/>
              </w:rPr>
              <w:t>9.5. Tiekėjui taikomos baudos dėl aplinkosauginių ir (arba) socialinių kriterijų nesilaikymo</w:t>
            </w:r>
          </w:p>
        </w:tc>
        <w:tc>
          <w:tcPr>
            <w:tcW w:w="6662" w:type="dxa"/>
            <w:gridSpan w:val="2"/>
          </w:tcPr>
          <w:p w14:paraId="146A33A4" w14:textId="77777777" w:rsidR="00552E3A" w:rsidRPr="00D06C52" w:rsidRDefault="00552E3A" w:rsidP="00552E3A">
            <w:pPr>
              <w:spacing w:after="0" w:line="240" w:lineRule="auto"/>
              <w:rPr>
                <w:rFonts w:ascii="Arial" w:hAnsi="Arial" w:cs="Arial"/>
                <w:color w:val="000000"/>
                <w:sz w:val="24"/>
                <w:szCs w:val="24"/>
              </w:rPr>
            </w:pPr>
            <w:r w:rsidRPr="00F1128A">
              <w:rPr>
                <w:rFonts w:ascii="Arial" w:hAnsi="Arial" w:cs="Arial"/>
                <w:color w:val="000000"/>
                <w:sz w:val="24"/>
                <w:szCs w:val="24"/>
              </w:rPr>
              <w:t>Netaikoma.</w:t>
            </w:r>
          </w:p>
        </w:tc>
      </w:tr>
      <w:tr w:rsidR="00552E3A" w:rsidRPr="00D06C52" w14:paraId="2BAF3BAF" w14:textId="77777777" w:rsidTr="00F41B99">
        <w:trPr>
          <w:trHeight w:val="300"/>
        </w:trPr>
        <w:tc>
          <w:tcPr>
            <w:tcW w:w="2972" w:type="dxa"/>
          </w:tcPr>
          <w:p w14:paraId="004311B0"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 xml:space="preserve">9.6. Tiekėjui / Pirkėjui taikoma bauda dėl </w:t>
            </w:r>
            <w:r w:rsidRPr="00D06C52">
              <w:rPr>
                <w:rFonts w:ascii="Arial" w:hAnsi="Arial" w:cs="Arial"/>
                <w:b/>
                <w:bCs/>
                <w:sz w:val="24"/>
                <w:szCs w:val="24"/>
              </w:rPr>
              <w:lastRenderedPageBreak/>
              <w:t>konfidencialumo reikalavimų nesilaikymo</w:t>
            </w:r>
          </w:p>
        </w:tc>
        <w:tc>
          <w:tcPr>
            <w:tcW w:w="6662" w:type="dxa"/>
            <w:gridSpan w:val="2"/>
          </w:tcPr>
          <w:p w14:paraId="280A3C12" w14:textId="77777777" w:rsidR="00552E3A" w:rsidRPr="00D06C52" w:rsidRDefault="00552E3A" w:rsidP="00552E3A">
            <w:pPr>
              <w:spacing w:after="0" w:line="240" w:lineRule="auto"/>
              <w:rPr>
                <w:rFonts w:ascii="Arial" w:hAnsi="Arial" w:cs="Arial"/>
                <w:sz w:val="24"/>
                <w:szCs w:val="24"/>
              </w:rPr>
            </w:pPr>
            <w:r>
              <w:rPr>
                <w:rFonts w:ascii="Arial" w:hAnsi="Arial" w:cs="Arial"/>
                <w:sz w:val="24"/>
                <w:szCs w:val="24"/>
              </w:rPr>
              <w:lastRenderedPageBreak/>
              <w:t>500 Eur</w:t>
            </w:r>
          </w:p>
        </w:tc>
      </w:tr>
      <w:tr w:rsidR="00552E3A" w:rsidRPr="00D06C52" w14:paraId="573C2AFE" w14:textId="77777777" w:rsidTr="00F41B99">
        <w:trPr>
          <w:trHeight w:val="300"/>
        </w:trPr>
        <w:tc>
          <w:tcPr>
            <w:tcW w:w="2972" w:type="dxa"/>
          </w:tcPr>
          <w:p w14:paraId="7C9172D3"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 xml:space="preserve">9.7. Tiekėjui taikomos netesybos dėl pirkimo dokumentuose nustatytų kokybinių kriterijų </w:t>
            </w:r>
            <w:proofErr w:type="spellStart"/>
            <w:r w:rsidRPr="00D06C52">
              <w:rPr>
                <w:rFonts w:ascii="Arial" w:hAnsi="Arial" w:cs="Arial"/>
                <w:b/>
                <w:bCs/>
                <w:sz w:val="24"/>
                <w:szCs w:val="24"/>
              </w:rPr>
              <w:t>nepasiekimo</w:t>
            </w:r>
            <w:proofErr w:type="spellEnd"/>
            <w:r w:rsidRPr="00D06C52">
              <w:rPr>
                <w:rFonts w:ascii="Arial" w:hAnsi="Arial" w:cs="Arial"/>
                <w:b/>
                <w:bCs/>
                <w:sz w:val="24"/>
                <w:szCs w:val="24"/>
              </w:rPr>
              <w:t xml:space="preserve"> Sutarties vykdymo metu</w:t>
            </w:r>
          </w:p>
        </w:tc>
        <w:tc>
          <w:tcPr>
            <w:tcW w:w="6662" w:type="dxa"/>
            <w:gridSpan w:val="2"/>
          </w:tcPr>
          <w:p w14:paraId="72EF0914" w14:textId="77777777" w:rsidR="00552E3A" w:rsidRPr="007626DA" w:rsidRDefault="00552E3A" w:rsidP="00552E3A">
            <w:pPr>
              <w:spacing w:after="0" w:line="240" w:lineRule="auto"/>
              <w:rPr>
                <w:rFonts w:ascii="Arial" w:hAnsi="Arial" w:cs="Arial"/>
                <w:color w:val="000000" w:themeColor="text1"/>
                <w:sz w:val="24"/>
                <w:szCs w:val="24"/>
              </w:rPr>
            </w:pPr>
            <w:r w:rsidRPr="007626DA">
              <w:rPr>
                <w:rFonts w:ascii="Arial" w:hAnsi="Arial" w:cs="Arial"/>
                <w:color w:val="000000" w:themeColor="text1"/>
                <w:sz w:val="24"/>
                <w:szCs w:val="24"/>
              </w:rPr>
              <w:t>Netaikoma.</w:t>
            </w:r>
          </w:p>
        </w:tc>
      </w:tr>
      <w:tr w:rsidR="00552E3A" w:rsidRPr="00D06C52" w14:paraId="3BAC36E5" w14:textId="77777777" w:rsidTr="00F41B99">
        <w:trPr>
          <w:trHeight w:val="300"/>
        </w:trPr>
        <w:tc>
          <w:tcPr>
            <w:tcW w:w="2972" w:type="dxa"/>
          </w:tcPr>
          <w:p w14:paraId="3A4A2D50"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9.8. Tiekėjui taikomos netesybos dėl Sutarties įvykdymo užtikrinimo nepratęsimo</w:t>
            </w:r>
          </w:p>
        </w:tc>
        <w:tc>
          <w:tcPr>
            <w:tcW w:w="6662" w:type="dxa"/>
            <w:gridSpan w:val="2"/>
          </w:tcPr>
          <w:p w14:paraId="4AB92423" w14:textId="77777777" w:rsidR="00552E3A" w:rsidRPr="007626DA" w:rsidRDefault="00552E3A" w:rsidP="00552E3A">
            <w:pPr>
              <w:spacing w:after="0" w:line="240" w:lineRule="auto"/>
              <w:rPr>
                <w:rFonts w:ascii="Arial" w:hAnsi="Arial" w:cs="Arial"/>
                <w:sz w:val="24"/>
                <w:szCs w:val="24"/>
              </w:rPr>
            </w:pPr>
            <w:r w:rsidRPr="00D06C52">
              <w:rPr>
                <w:rFonts w:ascii="Arial" w:hAnsi="Arial" w:cs="Arial"/>
                <w:sz w:val="24"/>
                <w:szCs w:val="24"/>
              </w:rPr>
              <w:t>Netaikoma.</w:t>
            </w:r>
          </w:p>
        </w:tc>
      </w:tr>
      <w:tr w:rsidR="00552E3A" w:rsidRPr="002B11D5" w14:paraId="2B86465B" w14:textId="77777777" w:rsidTr="00F41B99">
        <w:trPr>
          <w:trHeight w:val="300"/>
        </w:trPr>
        <w:tc>
          <w:tcPr>
            <w:tcW w:w="2972" w:type="dxa"/>
          </w:tcPr>
          <w:p w14:paraId="58C2C369" w14:textId="77777777" w:rsidR="00552E3A" w:rsidRPr="002B11D5" w:rsidRDefault="00552E3A" w:rsidP="00552E3A">
            <w:pPr>
              <w:spacing w:after="0" w:line="240" w:lineRule="auto"/>
              <w:rPr>
                <w:rFonts w:ascii="Arial" w:hAnsi="Arial" w:cs="Arial"/>
                <w:b/>
                <w:bCs/>
                <w:sz w:val="24"/>
                <w:szCs w:val="24"/>
              </w:rPr>
            </w:pPr>
            <w:r w:rsidRPr="002B11D5">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Pr>
          <w:p w14:paraId="42CF7347" w14:textId="77777777" w:rsidR="00552E3A" w:rsidRPr="002B11D5" w:rsidRDefault="00552E3A" w:rsidP="00552E3A">
            <w:pPr>
              <w:spacing w:after="0" w:line="240" w:lineRule="auto"/>
              <w:rPr>
                <w:rFonts w:ascii="Arial" w:hAnsi="Arial" w:cs="Arial"/>
                <w:sz w:val="24"/>
                <w:szCs w:val="24"/>
              </w:rPr>
            </w:pPr>
            <w:r w:rsidRPr="002B11D5">
              <w:rPr>
                <w:rFonts w:ascii="Arial" w:hAnsi="Arial" w:cs="Arial"/>
                <w:sz w:val="24"/>
                <w:szCs w:val="24"/>
              </w:rPr>
              <w:t>500 Eur.</w:t>
            </w:r>
          </w:p>
        </w:tc>
      </w:tr>
      <w:tr w:rsidR="00552E3A" w:rsidRPr="00D06C52" w14:paraId="0ACC576E" w14:textId="77777777" w:rsidTr="00F41B99">
        <w:trPr>
          <w:trHeight w:val="300"/>
        </w:trPr>
        <w:tc>
          <w:tcPr>
            <w:tcW w:w="2972" w:type="dxa"/>
          </w:tcPr>
          <w:p w14:paraId="5945E98C" w14:textId="77777777" w:rsidR="00552E3A" w:rsidRPr="00D06C52" w:rsidRDefault="00552E3A" w:rsidP="00552E3A">
            <w:pPr>
              <w:spacing w:after="0" w:line="240" w:lineRule="auto"/>
              <w:rPr>
                <w:rFonts w:ascii="Arial" w:hAnsi="Arial" w:cs="Arial"/>
                <w:b/>
                <w:bCs/>
                <w:sz w:val="24"/>
                <w:szCs w:val="24"/>
              </w:rPr>
            </w:pPr>
            <w:r w:rsidRPr="007626DA">
              <w:rPr>
                <w:rFonts w:ascii="Arial" w:hAnsi="Arial" w:cs="Arial"/>
                <w:b/>
                <w:bCs/>
                <w:sz w:val="24"/>
                <w:szCs w:val="24"/>
              </w:rPr>
              <w:t>9.</w:t>
            </w:r>
            <w:r>
              <w:rPr>
                <w:rFonts w:ascii="Arial" w:hAnsi="Arial" w:cs="Arial"/>
                <w:b/>
                <w:bCs/>
                <w:sz w:val="24"/>
                <w:szCs w:val="24"/>
              </w:rPr>
              <w:t>10</w:t>
            </w:r>
            <w:r w:rsidRPr="007626DA">
              <w:rPr>
                <w:rFonts w:ascii="Arial" w:hAnsi="Arial" w:cs="Arial"/>
                <w:b/>
                <w:bCs/>
                <w:sz w:val="24"/>
                <w:szCs w:val="24"/>
              </w:rPr>
              <w:t>. Kitos netesybos</w:t>
            </w:r>
          </w:p>
        </w:tc>
        <w:tc>
          <w:tcPr>
            <w:tcW w:w="6662" w:type="dxa"/>
            <w:gridSpan w:val="2"/>
          </w:tcPr>
          <w:p w14:paraId="6A1D8D8D" w14:textId="77777777" w:rsidR="00552E3A" w:rsidRPr="00D06C52" w:rsidRDefault="00552E3A" w:rsidP="00552E3A">
            <w:pPr>
              <w:spacing w:after="0" w:line="240" w:lineRule="auto"/>
              <w:rPr>
                <w:rFonts w:ascii="Arial" w:hAnsi="Arial" w:cs="Arial"/>
                <w:sz w:val="24"/>
                <w:szCs w:val="24"/>
              </w:rPr>
            </w:pPr>
            <w:r w:rsidRPr="007626DA">
              <w:rPr>
                <w:rFonts w:ascii="Arial" w:hAnsi="Arial" w:cs="Arial"/>
                <w:sz w:val="24"/>
                <w:szCs w:val="24"/>
              </w:rPr>
              <w:t>Netaikoma.</w:t>
            </w:r>
          </w:p>
        </w:tc>
      </w:tr>
      <w:tr w:rsidR="00552E3A" w:rsidRPr="00D06C52" w14:paraId="0C5C79D5" w14:textId="77777777" w:rsidTr="00F41B99">
        <w:trPr>
          <w:trHeight w:val="300"/>
        </w:trPr>
        <w:tc>
          <w:tcPr>
            <w:tcW w:w="9634" w:type="dxa"/>
            <w:gridSpan w:val="3"/>
          </w:tcPr>
          <w:p w14:paraId="5C42DE71" w14:textId="77777777" w:rsidR="00552E3A" w:rsidRPr="00D06C52" w:rsidRDefault="00552E3A" w:rsidP="00552E3A">
            <w:pPr>
              <w:spacing w:after="0" w:line="240" w:lineRule="auto"/>
              <w:jc w:val="center"/>
              <w:rPr>
                <w:rFonts w:ascii="Arial" w:hAnsi="Arial" w:cs="Arial"/>
                <w:sz w:val="24"/>
                <w:szCs w:val="24"/>
              </w:rPr>
            </w:pPr>
            <w:r w:rsidRPr="00D06C52">
              <w:rPr>
                <w:rFonts w:ascii="Arial" w:hAnsi="Arial" w:cs="Arial"/>
                <w:b/>
                <w:sz w:val="24"/>
                <w:szCs w:val="24"/>
              </w:rPr>
              <w:t>10. ESMINĖS SUTARTIES SĄLYGOS</w:t>
            </w:r>
          </w:p>
        </w:tc>
      </w:tr>
      <w:tr w:rsidR="00552E3A" w:rsidRPr="007626DA" w14:paraId="420F43A8" w14:textId="77777777" w:rsidTr="00F41B99">
        <w:trPr>
          <w:trHeight w:val="300"/>
        </w:trPr>
        <w:tc>
          <w:tcPr>
            <w:tcW w:w="2972" w:type="dxa"/>
          </w:tcPr>
          <w:p w14:paraId="52BA9F9E" w14:textId="77777777" w:rsidR="00552E3A" w:rsidRPr="00F1128A" w:rsidRDefault="00552E3A" w:rsidP="00552E3A">
            <w:pPr>
              <w:spacing w:after="0" w:line="240" w:lineRule="auto"/>
              <w:rPr>
                <w:rFonts w:ascii="Arial" w:hAnsi="Arial" w:cs="Arial"/>
                <w:b/>
                <w:bCs/>
                <w:sz w:val="24"/>
                <w:szCs w:val="24"/>
              </w:rPr>
            </w:pPr>
            <w:r w:rsidRPr="00F1128A">
              <w:rPr>
                <w:rFonts w:ascii="Arial" w:hAnsi="Arial" w:cs="Arial"/>
                <w:b/>
                <w:sz w:val="24"/>
                <w:szCs w:val="24"/>
              </w:rPr>
              <w:t>10.1. Esminės Sutarties sąlygos</w:t>
            </w:r>
          </w:p>
        </w:tc>
        <w:tc>
          <w:tcPr>
            <w:tcW w:w="6662" w:type="dxa"/>
            <w:gridSpan w:val="2"/>
          </w:tcPr>
          <w:p w14:paraId="5C8A55ED" w14:textId="07439362" w:rsidR="00552E3A" w:rsidRPr="007626DA" w:rsidRDefault="00552E3A" w:rsidP="00552E3A">
            <w:pPr>
              <w:tabs>
                <w:tab w:val="left" w:pos="709"/>
              </w:tabs>
              <w:spacing w:after="0" w:line="240" w:lineRule="auto"/>
              <w:textAlignment w:val="baseline"/>
              <w:rPr>
                <w:rFonts w:ascii="Arial" w:hAnsi="Arial" w:cs="Arial"/>
                <w:bCs/>
                <w:sz w:val="24"/>
                <w:szCs w:val="24"/>
              </w:rPr>
            </w:pPr>
            <w:r w:rsidRPr="006D581B">
              <w:rPr>
                <w:rFonts w:ascii="Arial" w:hAnsi="Arial" w:cs="Arial"/>
                <w:bCs/>
                <w:sz w:val="24"/>
                <w:szCs w:val="24"/>
              </w:rPr>
              <w:t>Paslaugų atlikimo terminai, Paslaugų</w:t>
            </w:r>
            <w:r w:rsidRPr="001C70AA">
              <w:rPr>
                <w:rFonts w:ascii="Arial" w:hAnsi="Arial" w:cs="Arial"/>
                <w:bCs/>
                <w:sz w:val="24"/>
                <w:szCs w:val="24"/>
              </w:rPr>
              <w:t xml:space="preserve"> suteikimo kokybė</w:t>
            </w:r>
            <w:r>
              <w:rPr>
                <w:rFonts w:ascii="Arial" w:hAnsi="Arial" w:cs="Arial"/>
                <w:bCs/>
                <w:sz w:val="24"/>
                <w:szCs w:val="24"/>
              </w:rPr>
              <w:t>.</w:t>
            </w:r>
          </w:p>
        </w:tc>
      </w:tr>
      <w:tr w:rsidR="00552E3A" w:rsidRPr="00D06C52" w14:paraId="3DA8366C" w14:textId="77777777" w:rsidTr="00F41B99">
        <w:trPr>
          <w:trHeight w:val="300"/>
        </w:trPr>
        <w:tc>
          <w:tcPr>
            <w:tcW w:w="9634" w:type="dxa"/>
            <w:gridSpan w:val="3"/>
          </w:tcPr>
          <w:p w14:paraId="5EA366B6" w14:textId="77777777" w:rsidR="00552E3A" w:rsidRPr="00D06C52" w:rsidRDefault="00552E3A" w:rsidP="00552E3A">
            <w:pPr>
              <w:spacing w:after="0" w:line="240" w:lineRule="auto"/>
              <w:ind w:firstLine="22"/>
              <w:jc w:val="center"/>
              <w:rPr>
                <w:rFonts w:ascii="Arial" w:hAnsi="Arial" w:cs="Arial"/>
                <w:b/>
                <w:bCs/>
                <w:sz w:val="24"/>
                <w:szCs w:val="24"/>
              </w:rPr>
            </w:pPr>
            <w:r w:rsidRPr="00D06C52">
              <w:rPr>
                <w:rFonts w:ascii="Arial" w:hAnsi="Arial" w:cs="Arial"/>
                <w:b/>
                <w:bCs/>
                <w:sz w:val="24"/>
                <w:szCs w:val="24"/>
              </w:rPr>
              <w:t>11. SUTARTIES GALIOJIMAS IR KEITIMAS</w:t>
            </w:r>
          </w:p>
        </w:tc>
      </w:tr>
      <w:tr w:rsidR="00552E3A" w:rsidRPr="00D06C52" w14:paraId="3FFBF073" w14:textId="77777777" w:rsidTr="00F41B99">
        <w:trPr>
          <w:trHeight w:val="300"/>
        </w:trPr>
        <w:tc>
          <w:tcPr>
            <w:tcW w:w="2972" w:type="dxa"/>
          </w:tcPr>
          <w:p w14:paraId="793CB30F"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11.1. Sutarties sudarymas ir įsigaliojimas</w:t>
            </w:r>
          </w:p>
        </w:tc>
        <w:tc>
          <w:tcPr>
            <w:tcW w:w="6662" w:type="dxa"/>
            <w:gridSpan w:val="2"/>
          </w:tcPr>
          <w:p w14:paraId="28AE40E2" w14:textId="77777777" w:rsidR="00552E3A" w:rsidRPr="007626DA" w:rsidRDefault="00552E3A" w:rsidP="00552E3A">
            <w:pPr>
              <w:spacing w:after="0" w:line="240" w:lineRule="auto"/>
              <w:jc w:val="both"/>
              <w:rPr>
                <w:rFonts w:ascii="Arial" w:hAnsi="Arial" w:cs="Arial"/>
                <w:sz w:val="24"/>
                <w:szCs w:val="24"/>
              </w:rPr>
            </w:pPr>
            <w:r w:rsidRPr="00D06C52">
              <w:rPr>
                <w:rFonts w:ascii="Arial" w:hAnsi="Arial" w:cs="Arial"/>
                <w:sz w:val="24"/>
                <w:szCs w:val="24"/>
              </w:rPr>
              <w:t>Ši Sutartis laikoma sudaryta ir įsigalioja nuo Sutarties pasirašymo dienos (antrosios Šalies pasirašymo dieną).</w:t>
            </w:r>
          </w:p>
        </w:tc>
      </w:tr>
      <w:tr w:rsidR="00552E3A" w:rsidRPr="00D06C52" w14:paraId="3597908E" w14:textId="77777777" w:rsidTr="00F41B99">
        <w:trPr>
          <w:trHeight w:val="300"/>
        </w:trPr>
        <w:tc>
          <w:tcPr>
            <w:tcW w:w="2972" w:type="dxa"/>
          </w:tcPr>
          <w:p w14:paraId="3F443728"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11.2. Sutarties galiojimo termino pratęsimas</w:t>
            </w:r>
          </w:p>
        </w:tc>
        <w:tc>
          <w:tcPr>
            <w:tcW w:w="6662" w:type="dxa"/>
            <w:gridSpan w:val="2"/>
          </w:tcPr>
          <w:p w14:paraId="3704C908" w14:textId="77777777" w:rsidR="00552E3A" w:rsidRPr="00D06C52" w:rsidRDefault="00552E3A" w:rsidP="00552E3A">
            <w:pPr>
              <w:spacing w:after="0" w:line="240" w:lineRule="auto"/>
              <w:rPr>
                <w:rFonts w:ascii="Arial" w:hAnsi="Arial" w:cs="Arial"/>
                <w:sz w:val="24"/>
                <w:szCs w:val="24"/>
              </w:rPr>
            </w:pPr>
            <w:r w:rsidRPr="00D06C52">
              <w:rPr>
                <w:rFonts w:ascii="Arial" w:hAnsi="Arial" w:cs="Arial"/>
                <w:sz w:val="24"/>
                <w:szCs w:val="24"/>
              </w:rPr>
              <w:t>Netaikoma.</w:t>
            </w:r>
          </w:p>
          <w:p w14:paraId="4DA10708" w14:textId="77777777" w:rsidR="00552E3A" w:rsidRPr="00D06C52" w:rsidRDefault="00552E3A" w:rsidP="00552E3A">
            <w:pPr>
              <w:spacing w:after="0" w:line="240" w:lineRule="auto"/>
              <w:rPr>
                <w:rFonts w:ascii="Arial" w:hAnsi="Arial" w:cs="Arial"/>
                <w:sz w:val="24"/>
                <w:szCs w:val="24"/>
              </w:rPr>
            </w:pPr>
          </w:p>
        </w:tc>
      </w:tr>
      <w:tr w:rsidR="00552E3A" w:rsidRPr="00D06C52" w14:paraId="6CFBFF55" w14:textId="77777777" w:rsidTr="00F41B99">
        <w:trPr>
          <w:trHeight w:val="300"/>
        </w:trPr>
        <w:tc>
          <w:tcPr>
            <w:tcW w:w="9634" w:type="dxa"/>
            <w:gridSpan w:val="3"/>
          </w:tcPr>
          <w:p w14:paraId="1291587A" w14:textId="77777777" w:rsidR="00552E3A" w:rsidRPr="00D06C52" w:rsidRDefault="00552E3A" w:rsidP="00552E3A">
            <w:pPr>
              <w:spacing w:after="0" w:line="240" w:lineRule="auto"/>
              <w:ind w:firstLine="22"/>
              <w:jc w:val="center"/>
              <w:rPr>
                <w:rFonts w:ascii="Arial" w:hAnsi="Arial" w:cs="Arial"/>
                <w:b/>
                <w:bCs/>
                <w:sz w:val="24"/>
                <w:szCs w:val="24"/>
              </w:rPr>
            </w:pPr>
            <w:r w:rsidRPr="00D06C52">
              <w:rPr>
                <w:rFonts w:ascii="Arial" w:hAnsi="Arial" w:cs="Arial"/>
                <w:b/>
                <w:bCs/>
                <w:sz w:val="24"/>
                <w:szCs w:val="24"/>
              </w:rPr>
              <w:t>12. SUTARTIES NUTRAUKIMAS</w:t>
            </w:r>
          </w:p>
        </w:tc>
      </w:tr>
      <w:tr w:rsidR="00552E3A" w:rsidRPr="00D06C52" w14:paraId="4A9C9DCF" w14:textId="77777777" w:rsidTr="00F41B99">
        <w:trPr>
          <w:trHeight w:val="300"/>
        </w:trPr>
        <w:tc>
          <w:tcPr>
            <w:tcW w:w="2972" w:type="dxa"/>
          </w:tcPr>
          <w:p w14:paraId="1A7F56DE"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12.1. Sutarties nutraukimo pagrindai</w:t>
            </w:r>
          </w:p>
        </w:tc>
        <w:tc>
          <w:tcPr>
            <w:tcW w:w="6662" w:type="dxa"/>
            <w:gridSpan w:val="2"/>
          </w:tcPr>
          <w:p w14:paraId="22344736" w14:textId="77777777" w:rsidR="00552E3A" w:rsidRPr="00D06C52" w:rsidRDefault="00552E3A" w:rsidP="00552E3A">
            <w:pPr>
              <w:spacing w:after="0" w:line="240" w:lineRule="auto"/>
              <w:jc w:val="both"/>
              <w:rPr>
                <w:rFonts w:ascii="Arial" w:hAnsi="Arial" w:cs="Arial"/>
                <w:sz w:val="24"/>
                <w:szCs w:val="24"/>
              </w:rPr>
            </w:pPr>
            <w:r w:rsidRPr="00D06C52">
              <w:rPr>
                <w:rFonts w:ascii="Arial" w:hAnsi="Arial" w:cs="Arial"/>
                <w:sz w:val="24"/>
                <w:szCs w:val="24"/>
              </w:rPr>
              <w:t>Sutartis gali būti nutraukiama rašytiniu Šalių susitarimu arba vienašališkai, Bendrosiose sąlygose nustatyta tvarka.</w:t>
            </w:r>
          </w:p>
        </w:tc>
      </w:tr>
      <w:tr w:rsidR="00552E3A" w:rsidRPr="00D06C52" w14:paraId="253E7251" w14:textId="77777777" w:rsidTr="00F41B99">
        <w:trPr>
          <w:trHeight w:val="300"/>
        </w:trPr>
        <w:tc>
          <w:tcPr>
            <w:tcW w:w="2972" w:type="dxa"/>
          </w:tcPr>
          <w:p w14:paraId="755EFB11" w14:textId="77777777" w:rsidR="00552E3A" w:rsidRPr="00F1128A" w:rsidRDefault="00552E3A" w:rsidP="00552E3A">
            <w:pPr>
              <w:spacing w:after="0" w:line="240" w:lineRule="auto"/>
              <w:rPr>
                <w:rFonts w:ascii="Arial" w:hAnsi="Arial" w:cs="Arial"/>
                <w:b/>
                <w:bCs/>
                <w:sz w:val="24"/>
                <w:szCs w:val="24"/>
              </w:rPr>
            </w:pPr>
            <w:r w:rsidRPr="00F1128A">
              <w:rPr>
                <w:rFonts w:ascii="Arial" w:hAnsi="Arial" w:cs="Arial"/>
                <w:b/>
                <w:bCs/>
                <w:sz w:val="24"/>
                <w:szCs w:val="24"/>
              </w:rPr>
              <w:t>12.2. Esminiai Sutarties pažeidimai</w:t>
            </w:r>
          </w:p>
          <w:p w14:paraId="57D2B874" w14:textId="77777777" w:rsidR="00552E3A" w:rsidRPr="00F1128A" w:rsidRDefault="00552E3A" w:rsidP="00552E3A">
            <w:pPr>
              <w:spacing w:after="0" w:line="240" w:lineRule="auto"/>
              <w:jc w:val="both"/>
              <w:rPr>
                <w:rFonts w:ascii="Arial" w:hAnsi="Arial" w:cs="Arial"/>
                <w:b/>
                <w:bCs/>
                <w:sz w:val="24"/>
                <w:szCs w:val="24"/>
              </w:rPr>
            </w:pPr>
          </w:p>
        </w:tc>
        <w:tc>
          <w:tcPr>
            <w:tcW w:w="6662" w:type="dxa"/>
            <w:gridSpan w:val="2"/>
          </w:tcPr>
          <w:p w14:paraId="3DB86098" w14:textId="77777777" w:rsidR="00552E3A" w:rsidRPr="00F1128A" w:rsidRDefault="00552E3A" w:rsidP="00552E3A">
            <w:pPr>
              <w:spacing w:after="0" w:line="240" w:lineRule="auto"/>
              <w:jc w:val="both"/>
              <w:rPr>
                <w:rFonts w:ascii="Arial" w:eastAsia="Times New Roman" w:hAnsi="Arial" w:cs="Arial"/>
                <w:sz w:val="24"/>
                <w:szCs w:val="24"/>
              </w:rPr>
            </w:pPr>
            <w:r w:rsidRPr="00F1128A">
              <w:rPr>
                <w:rFonts w:ascii="Arial" w:eastAsia="Times New Roman" w:hAnsi="Arial" w:cs="Arial"/>
                <w:sz w:val="24"/>
                <w:szCs w:val="24"/>
              </w:rPr>
              <w:t>Esminiais Sutarties pažeidimais laikomi pažeidimai, nurodyti Bendrosiose sąlygose ir šie Specialiosiose sąlygose numatyti atvejai:</w:t>
            </w:r>
          </w:p>
          <w:p w14:paraId="2CF9FD21" w14:textId="77777777" w:rsidR="00552E3A" w:rsidRDefault="00552E3A" w:rsidP="00552E3A">
            <w:pPr>
              <w:tabs>
                <w:tab w:val="left" w:pos="709"/>
              </w:tabs>
              <w:spacing w:after="0" w:line="240" w:lineRule="auto"/>
              <w:textAlignment w:val="baseline"/>
              <w:rPr>
                <w:rFonts w:ascii="Arial" w:hAnsi="Arial" w:cs="Arial"/>
                <w:bCs/>
                <w:sz w:val="24"/>
                <w:szCs w:val="24"/>
              </w:rPr>
            </w:pPr>
          </w:p>
          <w:p w14:paraId="77C3A757" w14:textId="46DD3E66" w:rsidR="00552E3A" w:rsidRPr="00E56CC1" w:rsidRDefault="00552E3A" w:rsidP="00552E3A">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12.2</w:t>
            </w:r>
            <w:r w:rsidRPr="00E56CC1">
              <w:rPr>
                <w:rFonts w:ascii="Arial" w:hAnsi="Arial" w:cs="Arial"/>
                <w:bCs/>
                <w:sz w:val="24"/>
                <w:szCs w:val="24"/>
              </w:rPr>
              <w:t>.</w:t>
            </w:r>
            <w:r w:rsidRPr="00E56CC1">
              <w:rPr>
                <w:rFonts w:ascii="Arial" w:hAnsi="Arial" w:cs="Arial"/>
                <w:bCs/>
                <w:sz w:val="24"/>
                <w:szCs w:val="24"/>
              </w:rPr>
              <w:tab/>
            </w:r>
            <w:r>
              <w:rPr>
                <w:rFonts w:ascii="Arial" w:hAnsi="Arial" w:cs="Arial"/>
                <w:bCs/>
                <w:sz w:val="24"/>
                <w:szCs w:val="24"/>
              </w:rPr>
              <w:t>Tiekėjo</w:t>
            </w:r>
            <w:r w:rsidRPr="00E56CC1">
              <w:rPr>
                <w:rFonts w:ascii="Arial" w:hAnsi="Arial" w:cs="Arial"/>
                <w:bCs/>
                <w:sz w:val="24"/>
                <w:szCs w:val="24"/>
              </w:rPr>
              <w:t xml:space="preserve"> padarytas Sutarties pažeidimas laikomas esminiu, jeigu:</w:t>
            </w:r>
          </w:p>
          <w:p w14:paraId="27F7B8B5" w14:textId="225A6AD8" w:rsidR="00552E3A" w:rsidRPr="00E56CC1" w:rsidRDefault="00552E3A" w:rsidP="00552E3A">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12.2</w:t>
            </w:r>
            <w:r w:rsidRPr="00E56CC1">
              <w:rPr>
                <w:rFonts w:ascii="Arial" w:hAnsi="Arial" w:cs="Arial"/>
                <w:bCs/>
                <w:sz w:val="24"/>
                <w:szCs w:val="24"/>
              </w:rPr>
              <w:t>.1.</w:t>
            </w:r>
            <w:r w:rsidRPr="00E56CC1">
              <w:rPr>
                <w:rFonts w:ascii="Arial" w:hAnsi="Arial" w:cs="Arial"/>
                <w:bCs/>
                <w:sz w:val="24"/>
                <w:szCs w:val="24"/>
              </w:rPr>
              <w:tab/>
            </w:r>
            <w:r>
              <w:rPr>
                <w:rFonts w:ascii="Arial" w:hAnsi="Arial" w:cs="Arial"/>
                <w:bCs/>
                <w:sz w:val="24"/>
                <w:szCs w:val="24"/>
              </w:rPr>
              <w:t>Tiekėjas</w:t>
            </w:r>
            <w:r w:rsidRPr="00E56CC1">
              <w:rPr>
                <w:rFonts w:ascii="Arial" w:hAnsi="Arial" w:cs="Arial"/>
                <w:bCs/>
                <w:sz w:val="24"/>
                <w:szCs w:val="24"/>
              </w:rPr>
              <w:t xml:space="preserve"> daugiau kaip </w:t>
            </w:r>
            <w:r>
              <w:rPr>
                <w:rFonts w:ascii="Arial" w:hAnsi="Arial" w:cs="Arial"/>
                <w:bCs/>
                <w:sz w:val="24"/>
                <w:szCs w:val="24"/>
              </w:rPr>
              <w:t xml:space="preserve">4 </w:t>
            </w:r>
            <w:r w:rsidRPr="007F3010">
              <w:rPr>
                <w:rFonts w:ascii="Arial" w:hAnsi="Arial" w:cs="Arial"/>
                <w:bCs/>
                <w:sz w:val="24"/>
                <w:szCs w:val="24"/>
              </w:rPr>
              <w:t>darbo dienas pažeidė</w:t>
            </w:r>
            <w:r w:rsidRPr="00E56CC1">
              <w:rPr>
                <w:rFonts w:ascii="Arial" w:hAnsi="Arial" w:cs="Arial"/>
                <w:bCs/>
                <w:sz w:val="24"/>
                <w:szCs w:val="24"/>
              </w:rPr>
              <w:t xml:space="preserve"> Techninėje specifikacijoje nustatytus atskirus Paslaugų suteikimo terminus;</w:t>
            </w:r>
          </w:p>
          <w:p w14:paraId="6575B438" w14:textId="64BC8540" w:rsidR="00552E3A" w:rsidRPr="00E56CC1" w:rsidRDefault="00552E3A" w:rsidP="00552E3A">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12.2</w:t>
            </w:r>
            <w:r w:rsidRPr="00E56CC1">
              <w:rPr>
                <w:rFonts w:ascii="Arial" w:hAnsi="Arial" w:cs="Arial"/>
                <w:bCs/>
                <w:sz w:val="24"/>
                <w:szCs w:val="24"/>
              </w:rPr>
              <w:t>.2.</w:t>
            </w:r>
            <w:r w:rsidRPr="00E56CC1">
              <w:rPr>
                <w:rFonts w:ascii="Arial" w:hAnsi="Arial" w:cs="Arial"/>
                <w:bCs/>
                <w:sz w:val="24"/>
                <w:szCs w:val="24"/>
              </w:rPr>
              <w:tab/>
              <w:t>suteiktos Paslaugos neatitinka bent vieno Sutartyje ir Techninėje specifikacijoje (Sutarties 1 priedas) nurodyto reikalavimo ir neatitikimo neįmanoma per Pirkėjui priimtiną terminą pašalinti;</w:t>
            </w:r>
          </w:p>
          <w:p w14:paraId="6F8FB895" w14:textId="113C6413" w:rsidR="00552E3A" w:rsidRPr="00E56CC1" w:rsidRDefault="00552E3A" w:rsidP="00552E3A">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lastRenderedPageBreak/>
              <w:t>12.2</w:t>
            </w:r>
            <w:r w:rsidRPr="00E56CC1">
              <w:rPr>
                <w:rFonts w:ascii="Arial" w:hAnsi="Arial" w:cs="Arial"/>
                <w:bCs/>
                <w:sz w:val="24"/>
                <w:szCs w:val="24"/>
              </w:rPr>
              <w:t>.3.</w:t>
            </w:r>
            <w:r w:rsidRPr="00E56CC1">
              <w:rPr>
                <w:rFonts w:ascii="Arial" w:hAnsi="Arial" w:cs="Arial"/>
                <w:bCs/>
                <w:sz w:val="24"/>
                <w:szCs w:val="24"/>
              </w:rPr>
              <w:tab/>
            </w:r>
            <w:r>
              <w:rPr>
                <w:rFonts w:ascii="Arial" w:hAnsi="Arial" w:cs="Arial"/>
                <w:bCs/>
                <w:sz w:val="24"/>
                <w:szCs w:val="24"/>
              </w:rPr>
              <w:t xml:space="preserve">Tiekėjas </w:t>
            </w:r>
            <w:r w:rsidRPr="00E56CC1">
              <w:rPr>
                <w:rFonts w:ascii="Arial" w:hAnsi="Arial" w:cs="Arial"/>
                <w:bCs/>
                <w:sz w:val="24"/>
                <w:szCs w:val="24"/>
              </w:rPr>
              <w:t xml:space="preserve">pažeidžia Sutartyje nustatytus įsipareigojimus dėl konfidencialumo; </w:t>
            </w:r>
          </w:p>
          <w:p w14:paraId="77A93013" w14:textId="7D5DEA9C" w:rsidR="00552E3A" w:rsidRPr="00E56CC1" w:rsidRDefault="00552E3A" w:rsidP="00552E3A">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12.2</w:t>
            </w:r>
            <w:r w:rsidRPr="00E56CC1">
              <w:rPr>
                <w:rFonts w:ascii="Arial" w:hAnsi="Arial" w:cs="Arial"/>
                <w:bCs/>
                <w:sz w:val="24"/>
                <w:szCs w:val="24"/>
              </w:rPr>
              <w:t>.4.</w:t>
            </w:r>
            <w:r w:rsidRPr="00E56CC1">
              <w:rPr>
                <w:rFonts w:ascii="Arial" w:hAnsi="Arial" w:cs="Arial"/>
                <w:bCs/>
                <w:sz w:val="24"/>
                <w:szCs w:val="24"/>
              </w:rPr>
              <w:tab/>
            </w:r>
            <w:r>
              <w:rPr>
                <w:rFonts w:ascii="Arial" w:hAnsi="Arial" w:cs="Arial"/>
                <w:bCs/>
                <w:sz w:val="24"/>
                <w:szCs w:val="24"/>
              </w:rPr>
              <w:t>Tiekėjas</w:t>
            </w:r>
            <w:r w:rsidRPr="00E56CC1">
              <w:rPr>
                <w:rFonts w:ascii="Arial" w:hAnsi="Arial" w:cs="Arial"/>
                <w:bCs/>
                <w:sz w:val="24"/>
                <w:szCs w:val="24"/>
              </w:rPr>
              <w:t xml:space="preserve"> siekia padidinti Sutarties kainą (įkainius) (t. y. nevykdo Sutarties už Sutartyje nustatytą kainą (įkainius));</w:t>
            </w:r>
          </w:p>
          <w:p w14:paraId="30A64429" w14:textId="27231892" w:rsidR="00552E3A" w:rsidRPr="00E56CC1" w:rsidRDefault="00552E3A" w:rsidP="00552E3A">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12.2.</w:t>
            </w:r>
            <w:r w:rsidRPr="00E56CC1">
              <w:rPr>
                <w:rFonts w:ascii="Arial" w:hAnsi="Arial" w:cs="Arial"/>
                <w:bCs/>
                <w:sz w:val="24"/>
                <w:szCs w:val="24"/>
              </w:rPr>
              <w:t>5.</w:t>
            </w:r>
            <w:r w:rsidRPr="00E56CC1">
              <w:rPr>
                <w:rFonts w:ascii="Arial" w:hAnsi="Arial" w:cs="Arial"/>
                <w:bCs/>
                <w:sz w:val="24"/>
                <w:szCs w:val="24"/>
              </w:rPr>
              <w:tab/>
            </w:r>
            <w:r>
              <w:rPr>
                <w:rFonts w:ascii="Arial" w:hAnsi="Arial" w:cs="Arial"/>
                <w:bCs/>
                <w:sz w:val="24"/>
                <w:szCs w:val="24"/>
              </w:rPr>
              <w:t xml:space="preserve">Tiekėjas </w:t>
            </w:r>
            <w:r w:rsidRPr="00E56CC1">
              <w:rPr>
                <w:rFonts w:ascii="Arial" w:hAnsi="Arial" w:cs="Arial"/>
                <w:bCs/>
                <w:sz w:val="24"/>
                <w:szCs w:val="24"/>
              </w:rPr>
              <w:t xml:space="preserve">pažeidžia Sutartyje nustatytus įsipareigojimus dėl subtiekėjų, ūkio subjektus, kurių pajėgumais </w:t>
            </w:r>
            <w:r>
              <w:rPr>
                <w:rFonts w:ascii="Arial" w:hAnsi="Arial" w:cs="Arial"/>
                <w:bCs/>
                <w:sz w:val="24"/>
                <w:szCs w:val="24"/>
              </w:rPr>
              <w:t>Tiekėjas</w:t>
            </w:r>
            <w:r w:rsidRPr="00E56CC1">
              <w:rPr>
                <w:rFonts w:ascii="Arial" w:hAnsi="Arial" w:cs="Arial"/>
                <w:bCs/>
                <w:sz w:val="24"/>
                <w:szCs w:val="24"/>
              </w:rPr>
              <w:t xml:space="preserve"> remiasi, specialistų pasitelkimo ir (ar) keitimo. </w:t>
            </w:r>
          </w:p>
          <w:p w14:paraId="7591AB17" w14:textId="35CCFE61" w:rsidR="00552E3A" w:rsidRPr="00E56CC1" w:rsidRDefault="00552E3A" w:rsidP="00552E3A">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12.3</w:t>
            </w:r>
            <w:r w:rsidRPr="00E56CC1">
              <w:rPr>
                <w:rFonts w:ascii="Arial" w:hAnsi="Arial" w:cs="Arial"/>
                <w:bCs/>
                <w:sz w:val="24"/>
                <w:szCs w:val="24"/>
              </w:rPr>
              <w:t>.</w:t>
            </w:r>
            <w:r w:rsidRPr="00E56CC1">
              <w:rPr>
                <w:rFonts w:ascii="Arial" w:hAnsi="Arial" w:cs="Arial"/>
                <w:bCs/>
                <w:sz w:val="24"/>
                <w:szCs w:val="24"/>
              </w:rPr>
              <w:tab/>
              <w:t xml:space="preserve">Pirkėjo padarytas Sutarties pažeidimas laikomas esminiu, jeigu Pirkėjas daugiau kaip 30 darbo dienų pažeidė Sutartyje numatytą apmokėjimo terminą, kai </w:t>
            </w:r>
            <w:r>
              <w:rPr>
                <w:rFonts w:ascii="Arial" w:hAnsi="Arial" w:cs="Arial"/>
                <w:bCs/>
                <w:sz w:val="24"/>
                <w:szCs w:val="24"/>
              </w:rPr>
              <w:t>Tiekėjas</w:t>
            </w:r>
            <w:r w:rsidRPr="00E56CC1">
              <w:rPr>
                <w:rFonts w:ascii="Arial" w:hAnsi="Arial" w:cs="Arial"/>
                <w:bCs/>
                <w:sz w:val="24"/>
                <w:szCs w:val="24"/>
              </w:rPr>
              <w:t xml:space="preserve"> tinkamai įvykdė savo pareigas.</w:t>
            </w:r>
          </w:p>
          <w:p w14:paraId="705D7528" w14:textId="49592B68" w:rsidR="00552E3A" w:rsidRPr="00E56CC1" w:rsidRDefault="00552E3A" w:rsidP="00552E3A">
            <w:pPr>
              <w:tabs>
                <w:tab w:val="left" w:pos="709"/>
              </w:tabs>
              <w:spacing w:after="0" w:line="240" w:lineRule="auto"/>
              <w:jc w:val="both"/>
              <w:textAlignment w:val="baseline"/>
              <w:rPr>
                <w:rFonts w:ascii="Arial" w:hAnsi="Arial" w:cs="Arial"/>
                <w:bCs/>
                <w:sz w:val="24"/>
                <w:szCs w:val="24"/>
              </w:rPr>
            </w:pPr>
            <w:r>
              <w:rPr>
                <w:rFonts w:ascii="Arial" w:hAnsi="Arial" w:cs="Arial"/>
                <w:bCs/>
                <w:sz w:val="24"/>
                <w:szCs w:val="24"/>
              </w:rPr>
              <w:t>12.4</w:t>
            </w:r>
            <w:r w:rsidRPr="00E56CC1">
              <w:rPr>
                <w:rFonts w:ascii="Arial" w:hAnsi="Arial" w:cs="Arial"/>
                <w:bCs/>
                <w:sz w:val="24"/>
                <w:szCs w:val="24"/>
              </w:rPr>
              <w:t>.</w:t>
            </w:r>
            <w:r w:rsidRPr="00E56CC1">
              <w:rPr>
                <w:rFonts w:ascii="Arial" w:hAnsi="Arial" w:cs="Arial"/>
                <w:bCs/>
                <w:sz w:val="24"/>
                <w:szCs w:val="24"/>
              </w:rPr>
              <w:tab/>
              <w:t>Jeigu kuri nors Sutarties nuostata bus pripažinta negaliojančia teismine tvarka, ji bus netaikoma ir bus laikoma neįtraukta į sutartį, tačiau tai neturės jokios įtakos bei nepakenks kitų sutarties nuostatų galiojimui, teisėtumui ar privalomumui.</w:t>
            </w:r>
          </w:p>
          <w:p w14:paraId="6029235C" w14:textId="0B5A0CC9" w:rsidR="00552E3A" w:rsidRPr="000B7461" w:rsidRDefault="00552E3A" w:rsidP="00552E3A">
            <w:pPr>
              <w:spacing w:after="0" w:line="240" w:lineRule="auto"/>
              <w:jc w:val="both"/>
              <w:rPr>
                <w:rFonts w:ascii="Arial" w:eastAsia="Arial" w:hAnsi="Arial" w:cs="Arial"/>
                <w:sz w:val="24"/>
                <w:szCs w:val="24"/>
              </w:rPr>
            </w:pPr>
            <w:r>
              <w:rPr>
                <w:rFonts w:ascii="Arial" w:hAnsi="Arial" w:cs="Arial"/>
                <w:bCs/>
                <w:sz w:val="24"/>
                <w:szCs w:val="24"/>
              </w:rPr>
              <w:t>12.5.</w:t>
            </w:r>
            <w:r w:rsidRPr="00E56CC1">
              <w:rPr>
                <w:rFonts w:ascii="Arial" w:hAnsi="Arial" w:cs="Arial"/>
                <w:bCs/>
                <w:sz w:val="24"/>
                <w:szCs w:val="24"/>
              </w:rPr>
              <w:tab/>
              <w:t>Pirkėjas gali vienašališkai nutraukti Sutartį Lietuvos Respublikos viešųjų pirkimų įstatymo 90 str. nurodytais pagrindais ir tvarka.</w:t>
            </w:r>
          </w:p>
        </w:tc>
      </w:tr>
      <w:tr w:rsidR="00552E3A" w:rsidRPr="00D06C52" w14:paraId="72D2E7FE" w14:textId="77777777" w:rsidTr="00F41B99">
        <w:trPr>
          <w:trHeight w:val="300"/>
        </w:trPr>
        <w:tc>
          <w:tcPr>
            <w:tcW w:w="9634" w:type="dxa"/>
            <w:gridSpan w:val="3"/>
          </w:tcPr>
          <w:p w14:paraId="67B4447F" w14:textId="4F613E58" w:rsidR="00552E3A" w:rsidRPr="00EE0D62" w:rsidRDefault="00552E3A" w:rsidP="00552E3A">
            <w:pPr>
              <w:pStyle w:val="Sraopastraipa"/>
              <w:spacing w:after="0" w:line="240" w:lineRule="auto"/>
              <w:ind w:left="468" w:firstLine="1265"/>
              <w:rPr>
                <w:rFonts w:ascii="Arial" w:hAnsi="Arial" w:cs="Arial"/>
                <w:b/>
                <w:kern w:val="2"/>
                <w:sz w:val="24"/>
                <w:szCs w:val="24"/>
              </w:rPr>
            </w:pPr>
            <w:r>
              <w:rPr>
                <w:rFonts w:ascii="Arial" w:hAnsi="Arial" w:cs="Arial"/>
                <w:b/>
                <w:bCs/>
                <w:sz w:val="24"/>
                <w:szCs w:val="24"/>
              </w:rPr>
              <w:lastRenderedPageBreak/>
              <w:t>13.</w:t>
            </w:r>
            <w:r w:rsidRPr="00EE0D62">
              <w:rPr>
                <w:rFonts w:ascii="Arial" w:hAnsi="Arial" w:cs="Arial"/>
                <w:b/>
                <w:bCs/>
                <w:sz w:val="24"/>
                <w:szCs w:val="24"/>
              </w:rPr>
              <w:t>APLINKOS APSAUGOS IR SOCIALINIAI KRITERIJAI</w:t>
            </w:r>
            <w:r w:rsidRPr="00EE0D62">
              <w:rPr>
                <w:rFonts w:ascii="Arial" w:hAnsi="Arial" w:cs="Arial"/>
                <w:b/>
                <w:kern w:val="2"/>
                <w:sz w:val="24"/>
                <w:szCs w:val="24"/>
              </w:rPr>
              <w:t xml:space="preserve"> </w:t>
            </w:r>
          </w:p>
          <w:p w14:paraId="09B4A963" w14:textId="77777777" w:rsidR="00552E3A" w:rsidRPr="007626DA" w:rsidRDefault="00552E3A" w:rsidP="00552E3A">
            <w:pPr>
              <w:pStyle w:val="Sraopastraipa"/>
              <w:spacing w:after="0" w:line="240" w:lineRule="auto"/>
              <w:ind w:left="568"/>
              <w:jc w:val="center"/>
              <w:rPr>
                <w:rFonts w:ascii="Arial" w:hAnsi="Arial" w:cs="Arial"/>
                <w:sz w:val="24"/>
                <w:szCs w:val="24"/>
              </w:rPr>
            </w:pPr>
            <w:r w:rsidRPr="007626DA">
              <w:rPr>
                <w:rFonts w:ascii="Arial" w:hAnsi="Arial" w:cs="Arial"/>
                <w:sz w:val="24"/>
                <w:szCs w:val="24"/>
              </w:rPr>
              <w:t>(taikoma, jeigu aplinkosauginiai ir (arba) socialiniai kriterijai nustatomi kaip Sutarties vykdymo sąlygos)</w:t>
            </w:r>
          </w:p>
        </w:tc>
      </w:tr>
      <w:tr w:rsidR="00552E3A" w:rsidRPr="00D06C52" w14:paraId="16143A5F" w14:textId="77777777" w:rsidTr="00F41B99">
        <w:trPr>
          <w:trHeight w:val="300"/>
        </w:trPr>
        <w:tc>
          <w:tcPr>
            <w:tcW w:w="2972" w:type="dxa"/>
          </w:tcPr>
          <w:p w14:paraId="201B01D9" w14:textId="77777777" w:rsidR="00552E3A" w:rsidRPr="00F1128A" w:rsidRDefault="00552E3A" w:rsidP="00552E3A">
            <w:pPr>
              <w:spacing w:after="0" w:line="240" w:lineRule="auto"/>
              <w:rPr>
                <w:rFonts w:ascii="Arial" w:hAnsi="Arial" w:cs="Arial"/>
                <w:b/>
                <w:bCs/>
                <w:sz w:val="24"/>
                <w:szCs w:val="24"/>
              </w:rPr>
            </w:pPr>
            <w:r w:rsidRPr="00F1128A">
              <w:rPr>
                <w:rFonts w:ascii="Arial" w:hAnsi="Arial" w:cs="Arial"/>
                <w:b/>
                <w:bCs/>
                <w:sz w:val="24"/>
                <w:szCs w:val="24"/>
              </w:rPr>
              <w:t xml:space="preserve">13.1. </w:t>
            </w:r>
            <w:r w:rsidRPr="00F1128A">
              <w:rPr>
                <w:rFonts w:ascii="Arial" w:hAnsi="Arial" w:cs="Arial"/>
                <w:b/>
                <w:kern w:val="2"/>
                <w:sz w:val="24"/>
                <w:szCs w:val="24"/>
              </w:rPr>
              <w:t>Su perkamomis paslaugomis susiję aplinkos apsaugos kriterijai</w:t>
            </w:r>
          </w:p>
        </w:tc>
        <w:tc>
          <w:tcPr>
            <w:tcW w:w="6662" w:type="dxa"/>
            <w:gridSpan w:val="2"/>
          </w:tcPr>
          <w:p w14:paraId="47229E00" w14:textId="72014DE0" w:rsidR="00552E3A" w:rsidRPr="00EE0D62" w:rsidRDefault="00A56448" w:rsidP="00552E3A">
            <w:pPr>
              <w:spacing w:after="0"/>
              <w:jc w:val="both"/>
              <w:rPr>
                <w:rFonts w:ascii="Arial" w:hAnsi="Arial" w:cs="Arial"/>
                <w:sz w:val="24"/>
                <w:szCs w:val="24"/>
              </w:rPr>
            </w:pPr>
            <w:r w:rsidRPr="00A56448">
              <w:rPr>
                <w:rFonts w:ascii="Arial" w:hAnsi="Arial" w:cs="Arial"/>
                <w:sz w:val="24"/>
                <w:szCs w:val="24"/>
              </w:rPr>
              <w:t>Vykdomas žaliasis pirkimas, kuriuo siekiama įsigyti Paslaugas, darančias kuo mažesnį poveikį aplinkai visuose Paslaugų gyvavimo ciklo etapuose, todėl Paslaugų teikimui yra taikomi aplinkos kriterijai, nustatyti Aplinkos apsaugos kriterijų, kuriuos perkančiosios organizacijos ir perkantieji subjektai turi taikyti pirkdamos prekes, paslaugas ar darbus, taikymo tvarkos aprašo, patvirtinto LR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4.4.4.1 p., paslaugoms teikti sunaudojama mažiau gamtos išteklių ir (ar) naudojamų produktų sudėtyje yra pakartotinai panaudotų ir (ar) perdirbtų medžiagų ir 4.4.4.2. p., prekei pagaminti, tiekti ir (ar) naudoti, paslaugai teikti ar darbams atlikti sunaudojama mažiau elektros energijos ir (ar) naudojama energija iš atsinaujinančių energijos išteklių.</w:t>
            </w:r>
          </w:p>
        </w:tc>
      </w:tr>
      <w:tr w:rsidR="00552E3A" w:rsidRPr="00D06C52" w14:paraId="57E493FF" w14:textId="77777777" w:rsidTr="00F41B99">
        <w:trPr>
          <w:trHeight w:val="300"/>
        </w:trPr>
        <w:tc>
          <w:tcPr>
            <w:tcW w:w="2972" w:type="dxa"/>
          </w:tcPr>
          <w:p w14:paraId="21101638" w14:textId="77777777" w:rsidR="00552E3A" w:rsidRPr="002B11D5" w:rsidRDefault="00552E3A" w:rsidP="00552E3A">
            <w:pPr>
              <w:spacing w:after="0" w:line="240" w:lineRule="auto"/>
              <w:rPr>
                <w:rFonts w:ascii="Arial" w:hAnsi="Arial" w:cs="Arial"/>
                <w:b/>
                <w:bCs/>
                <w:sz w:val="24"/>
                <w:szCs w:val="24"/>
              </w:rPr>
            </w:pPr>
            <w:r w:rsidRPr="002B11D5">
              <w:rPr>
                <w:rFonts w:ascii="Arial" w:hAnsi="Arial" w:cs="Arial"/>
                <w:b/>
                <w:bCs/>
                <w:sz w:val="24"/>
                <w:szCs w:val="24"/>
              </w:rPr>
              <w:t xml:space="preserve">13.2. </w:t>
            </w:r>
            <w:r w:rsidRPr="002B11D5">
              <w:rPr>
                <w:rFonts w:ascii="Arial" w:hAnsi="Arial" w:cs="Arial"/>
                <w:b/>
                <w:kern w:val="2"/>
                <w:sz w:val="24"/>
                <w:szCs w:val="24"/>
                <w:shd w:val="clear" w:color="auto" w:fill="FFFFFF"/>
              </w:rPr>
              <w:t>Su perkamomis Paslaugomis susiję socialiniai kriterijai</w:t>
            </w:r>
          </w:p>
        </w:tc>
        <w:tc>
          <w:tcPr>
            <w:tcW w:w="6662" w:type="dxa"/>
            <w:gridSpan w:val="2"/>
          </w:tcPr>
          <w:p w14:paraId="013135AB" w14:textId="77777777" w:rsidR="00552E3A" w:rsidRPr="002B11D5" w:rsidRDefault="00552E3A" w:rsidP="00552E3A">
            <w:pPr>
              <w:pStyle w:val="Sraopastraipa"/>
              <w:spacing w:after="0" w:line="240" w:lineRule="auto"/>
              <w:ind w:left="0"/>
              <w:rPr>
                <w:rFonts w:ascii="Arial" w:hAnsi="Arial" w:cs="Arial"/>
                <w:sz w:val="24"/>
                <w:szCs w:val="24"/>
              </w:rPr>
            </w:pPr>
            <w:r w:rsidRPr="002B11D5">
              <w:rPr>
                <w:rFonts w:ascii="Arial" w:hAnsi="Arial" w:cs="Arial"/>
                <w:sz w:val="24"/>
                <w:szCs w:val="24"/>
                <w:shd w:val="clear" w:color="auto" w:fill="FFFFFF"/>
              </w:rPr>
              <w:t>Netaikoma.</w:t>
            </w:r>
          </w:p>
        </w:tc>
      </w:tr>
      <w:tr w:rsidR="00552E3A" w:rsidRPr="00D06C52" w14:paraId="2F2BF555" w14:textId="77777777" w:rsidTr="00F41B99">
        <w:trPr>
          <w:trHeight w:val="300"/>
        </w:trPr>
        <w:tc>
          <w:tcPr>
            <w:tcW w:w="9634" w:type="dxa"/>
            <w:gridSpan w:val="3"/>
          </w:tcPr>
          <w:p w14:paraId="770E8449" w14:textId="77777777" w:rsidR="00552E3A" w:rsidRPr="00D06C52" w:rsidRDefault="00552E3A" w:rsidP="00552E3A">
            <w:pPr>
              <w:spacing w:after="0" w:line="240" w:lineRule="auto"/>
              <w:jc w:val="center"/>
              <w:rPr>
                <w:rFonts w:ascii="Arial" w:hAnsi="Arial" w:cs="Arial"/>
                <w:b/>
                <w:bCs/>
                <w:sz w:val="24"/>
                <w:szCs w:val="24"/>
              </w:rPr>
            </w:pPr>
            <w:r w:rsidRPr="00D06C52">
              <w:rPr>
                <w:rFonts w:ascii="Arial" w:hAnsi="Arial" w:cs="Arial"/>
                <w:b/>
                <w:bCs/>
                <w:sz w:val="24"/>
                <w:szCs w:val="24"/>
              </w:rPr>
              <w:t xml:space="preserve">14. BENDRŲJŲ SĄLYGŲ PAKEITIMAI IR PAPILDYMAI </w:t>
            </w:r>
          </w:p>
          <w:p w14:paraId="02F5EA58" w14:textId="77777777" w:rsidR="00552E3A" w:rsidRPr="00D06C52" w:rsidRDefault="00552E3A" w:rsidP="00552E3A">
            <w:pPr>
              <w:spacing w:after="0" w:line="240" w:lineRule="auto"/>
              <w:ind w:firstLine="22"/>
              <w:jc w:val="center"/>
              <w:rPr>
                <w:rFonts w:ascii="Arial" w:hAnsi="Arial" w:cs="Arial"/>
                <w:sz w:val="24"/>
                <w:szCs w:val="24"/>
              </w:rPr>
            </w:pPr>
            <w:r w:rsidRPr="00D06C52">
              <w:rPr>
                <w:rFonts w:ascii="Arial" w:hAnsi="Arial" w:cs="Arial"/>
                <w:sz w:val="24"/>
                <w:szCs w:val="24"/>
              </w:rPr>
              <w:t xml:space="preserve">(jeigu būtina dėl konkretaus Sutarties dalyko specifikos) </w:t>
            </w:r>
          </w:p>
        </w:tc>
      </w:tr>
      <w:tr w:rsidR="00552E3A" w:rsidRPr="00D06C52" w14:paraId="40E4AA1C" w14:textId="77777777" w:rsidTr="00F41B99">
        <w:trPr>
          <w:trHeight w:val="300"/>
        </w:trPr>
        <w:tc>
          <w:tcPr>
            <w:tcW w:w="2972" w:type="dxa"/>
          </w:tcPr>
          <w:p w14:paraId="446F7CAC"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lastRenderedPageBreak/>
              <w:t xml:space="preserve">14.1. </w:t>
            </w:r>
          </w:p>
        </w:tc>
        <w:tc>
          <w:tcPr>
            <w:tcW w:w="6662" w:type="dxa"/>
            <w:gridSpan w:val="2"/>
          </w:tcPr>
          <w:p w14:paraId="040EA536" w14:textId="77777777" w:rsidR="00552E3A" w:rsidRPr="00D06C52" w:rsidRDefault="00552E3A" w:rsidP="00552E3A">
            <w:pPr>
              <w:spacing w:after="0" w:line="240" w:lineRule="auto"/>
              <w:rPr>
                <w:rFonts w:ascii="Arial" w:hAnsi="Arial" w:cs="Arial"/>
                <w:sz w:val="24"/>
                <w:szCs w:val="24"/>
              </w:rPr>
            </w:pPr>
            <w:r w:rsidRPr="00D06C52">
              <w:rPr>
                <w:rFonts w:ascii="Arial" w:hAnsi="Arial" w:cs="Arial"/>
                <w:sz w:val="24"/>
                <w:szCs w:val="24"/>
              </w:rPr>
              <w:t>Netaikoma</w:t>
            </w:r>
          </w:p>
        </w:tc>
      </w:tr>
      <w:tr w:rsidR="00552E3A" w:rsidRPr="00D06C52" w14:paraId="5DD47767" w14:textId="77777777" w:rsidTr="00F41B99">
        <w:trPr>
          <w:trHeight w:val="300"/>
        </w:trPr>
        <w:tc>
          <w:tcPr>
            <w:tcW w:w="2972" w:type="dxa"/>
          </w:tcPr>
          <w:p w14:paraId="1F5ED56E"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14.2.</w:t>
            </w:r>
          </w:p>
        </w:tc>
        <w:tc>
          <w:tcPr>
            <w:tcW w:w="6662" w:type="dxa"/>
            <w:gridSpan w:val="2"/>
          </w:tcPr>
          <w:p w14:paraId="142EADF6" w14:textId="77777777" w:rsidR="00552E3A" w:rsidRPr="00D06C52" w:rsidRDefault="00552E3A" w:rsidP="00552E3A">
            <w:pPr>
              <w:spacing w:after="0" w:line="240" w:lineRule="auto"/>
              <w:rPr>
                <w:rFonts w:ascii="Arial" w:hAnsi="Arial" w:cs="Arial"/>
                <w:sz w:val="24"/>
                <w:szCs w:val="24"/>
              </w:rPr>
            </w:pPr>
            <w:r w:rsidRPr="00D06C52">
              <w:rPr>
                <w:rFonts w:ascii="Arial" w:hAnsi="Arial" w:cs="Arial"/>
                <w:sz w:val="24"/>
                <w:szCs w:val="24"/>
              </w:rPr>
              <w:t>Netaikoma</w:t>
            </w:r>
          </w:p>
        </w:tc>
      </w:tr>
      <w:tr w:rsidR="00552E3A" w:rsidRPr="00D06C52" w14:paraId="5000C185" w14:textId="77777777" w:rsidTr="00F41B99">
        <w:trPr>
          <w:trHeight w:val="300"/>
        </w:trPr>
        <w:tc>
          <w:tcPr>
            <w:tcW w:w="2972" w:type="dxa"/>
          </w:tcPr>
          <w:p w14:paraId="3AF59DBC"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14.3.</w:t>
            </w:r>
          </w:p>
        </w:tc>
        <w:tc>
          <w:tcPr>
            <w:tcW w:w="6662" w:type="dxa"/>
            <w:gridSpan w:val="2"/>
          </w:tcPr>
          <w:p w14:paraId="7BB0FDAD" w14:textId="77777777" w:rsidR="00552E3A" w:rsidRPr="00D06C52" w:rsidRDefault="00552E3A" w:rsidP="00552E3A">
            <w:pPr>
              <w:spacing w:after="0" w:line="240" w:lineRule="auto"/>
              <w:rPr>
                <w:rFonts w:ascii="Arial" w:hAnsi="Arial" w:cs="Arial"/>
                <w:sz w:val="24"/>
                <w:szCs w:val="24"/>
              </w:rPr>
            </w:pPr>
            <w:r w:rsidRPr="00D06C52">
              <w:rPr>
                <w:rFonts w:ascii="Arial" w:hAnsi="Arial" w:cs="Arial"/>
                <w:sz w:val="24"/>
                <w:szCs w:val="24"/>
              </w:rPr>
              <w:t>Netaikoma</w:t>
            </w:r>
          </w:p>
        </w:tc>
      </w:tr>
      <w:tr w:rsidR="00552E3A" w:rsidRPr="00D06C52" w14:paraId="7CBB242F" w14:textId="77777777" w:rsidTr="00F41B99">
        <w:trPr>
          <w:trHeight w:val="300"/>
        </w:trPr>
        <w:tc>
          <w:tcPr>
            <w:tcW w:w="2972" w:type="dxa"/>
          </w:tcPr>
          <w:p w14:paraId="480CE5E8"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14.4.</w:t>
            </w:r>
          </w:p>
        </w:tc>
        <w:tc>
          <w:tcPr>
            <w:tcW w:w="6662" w:type="dxa"/>
            <w:gridSpan w:val="2"/>
          </w:tcPr>
          <w:p w14:paraId="31DCBFE9" w14:textId="77777777" w:rsidR="00552E3A" w:rsidRPr="00D06C52" w:rsidRDefault="00552E3A" w:rsidP="00552E3A">
            <w:pPr>
              <w:spacing w:after="0" w:line="240" w:lineRule="auto"/>
              <w:rPr>
                <w:rFonts w:ascii="Arial" w:hAnsi="Arial" w:cs="Arial"/>
                <w:sz w:val="24"/>
                <w:szCs w:val="24"/>
              </w:rPr>
            </w:pPr>
            <w:r w:rsidRPr="00D06C52">
              <w:rPr>
                <w:rFonts w:ascii="Arial" w:hAnsi="Arial" w:cs="Arial"/>
                <w:sz w:val="24"/>
                <w:szCs w:val="24"/>
              </w:rPr>
              <w:t>Netaikoma</w:t>
            </w:r>
          </w:p>
        </w:tc>
      </w:tr>
      <w:tr w:rsidR="00552E3A" w:rsidRPr="00D06C52" w14:paraId="46C9D7D7" w14:textId="77777777" w:rsidTr="00F41B99">
        <w:trPr>
          <w:trHeight w:val="300"/>
        </w:trPr>
        <w:tc>
          <w:tcPr>
            <w:tcW w:w="2972" w:type="dxa"/>
          </w:tcPr>
          <w:p w14:paraId="32681769"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14.5.</w:t>
            </w:r>
          </w:p>
        </w:tc>
        <w:tc>
          <w:tcPr>
            <w:tcW w:w="6662" w:type="dxa"/>
            <w:gridSpan w:val="2"/>
          </w:tcPr>
          <w:p w14:paraId="5E56E631" w14:textId="77777777" w:rsidR="00552E3A" w:rsidRPr="00D06C52" w:rsidRDefault="00552E3A" w:rsidP="00552E3A">
            <w:pPr>
              <w:spacing w:after="0" w:line="240" w:lineRule="auto"/>
              <w:jc w:val="both"/>
              <w:rPr>
                <w:rFonts w:ascii="Arial" w:hAnsi="Arial" w:cs="Arial"/>
                <w:sz w:val="24"/>
                <w:szCs w:val="24"/>
              </w:rPr>
            </w:pPr>
            <w:r w:rsidRPr="00D06C52">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552E3A" w:rsidRPr="00D06C52" w14:paraId="2EEBB353" w14:textId="77777777" w:rsidTr="00F41B99">
        <w:trPr>
          <w:trHeight w:val="300"/>
        </w:trPr>
        <w:tc>
          <w:tcPr>
            <w:tcW w:w="9634" w:type="dxa"/>
            <w:gridSpan w:val="3"/>
          </w:tcPr>
          <w:p w14:paraId="486A3E7A" w14:textId="77777777" w:rsidR="00552E3A" w:rsidRPr="00D06C52" w:rsidRDefault="00552E3A" w:rsidP="00552E3A">
            <w:pPr>
              <w:spacing w:after="0" w:line="240" w:lineRule="auto"/>
              <w:jc w:val="center"/>
              <w:rPr>
                <w:rFonts w:ascii="Arial" w:hAnsi="Arial" w:cs="Arial"/>
                <w:b/>
                <w:bCs/>
                <w:sz w:val="24"/>
                <w:szCs w:val="24"/>
              </w:rPr>
            </w:pPr>
            <w:r w:rsidRPr="00D06C52">
              <w:rPr>
                <w:rFonts w:ascii="Arial" w:hAnsi="Arial" w:cs="Arial"/>
                <w:b/>
                <w:bCs/>
                <w:sz w:val="24"/>
                <w:szCs w:val="24"/>
              </w:rPr>
              <w:t>15. SUTARTIES PRIEDAI</w:t>
            </w:r>
          </w:p>
        </w:tc>
      </w:tr>
      <w:tr w:rsidR="00552E3A" w:rsidRPr="00D06C52" w14:paraId="4D5D3A9D" w14:textId="77777777" w:rsidTr="00F41B99">
        <w:trPr>
          <w:trHeight w:val="300"/>
        </w:trPr>
        <w:tc>
          <w:tcPr>
            <w:tcW w:w="2972" w:type="dxa"/>
          </w:tcPr>
          <w:p w14:paraId="234B4B4D"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15.1. Priedas Nr. 1</w:t>
            </w:r>
          </w:p>
        </w:tc>
        <w:tc>
          <w:tcPr>
            <w:tcW w:w="6662" w:type="dxa"/>
            <w:gridSpan w:val="2"/>
          </w:tcPr>
          <w:p w14:paraId="1A947BC7" w14:textId="77777777" w:rsidR="00552E3A" w:rsidRPr="00D06C52" w:rsidRDefault="00552E3A" w:rsidP="00552E3A">
            <w:pPr>
              <w:spacing w:after="0" w:line="240" w:lineRule="auto"/>
              <w:rPr>
                <w:rFonts w:ascii="Arial" w:hAnsi="Arial" w:cs="Arial"/>
                <w:sz w:val="24"/>
                <w:szCs w:val="24"/>
              </w:rPr>
            </w:pPr>
            <w:r w:rsidRPr="00D06C52">
              <w:rPr>
                <w:rFonts w:ascii="Arial" w:hAnsi="Arial" w:cs="Arial"/>
                <w:sz w:val="24"/>
                <w:szCs w:val="24"/>
              </w:rPr>
              <w:t xml:space="preserve">Techninė specifikacija </w:t>
            </w:r>
          </w:p>
        </w:tc>
      </w:tr>
      <w:tr w:rsidR="00552E3A" w:rsidRPr="00D06C52" w14:paraId="65D89B43" w14:textId="77777777" w:rsidTr="00F41B99">
        <w:trPr>
          <w:trHeight w:val="300"/>
        </w:trPr>
        <w:tc>
          <w:tcPr>
            <w:tcW w:w="2972" w:type="dxa"/>
          </w:tcPr>
          <w:p w14:paraId="0C9E7127"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15.2. Priedas Nr. 2</w:t>
            </w:r>
          </w:p>
        </w:tc>
        <w:tc>
          <w:tcPr>
            <w:tcW w:w="6662" w:type="dxa"/>
            <w:gridSpan w:val="2"/>
          </w:tcPr>
          <w:p w14:paraId="3567B006"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sz w:val="24"/>
                <w:szCs w:val="24"/>
              </w:rPr>
              <w:t xml:space="preserve">Tiekėjo pasiūlymas </w:t>
            </w:r>
          </w:p>
        </w:tc>
      </w:tr>
      <w:tr w:rsidR="00552E3A" w:rsidRPr="00D06C52" w14:paraId="4424FC91" w14:textId="77777777" w:rsidTr="00F41B99">
        <w:trPr>
          <w:trHeight w:val="300"/>
        </w:trPr>
        <w:tc>
          <w:tcPr>
            <w:tcW w:w="2972" w:type="dxa"/>
          </w:tcPr>
          <w:p w14:paraId="41C94550" w14:textId="77777777" w:rsidR="00552E3A" w:rsidRPr="002B11D5" w:rsidRDefault="00552E3A" w:rsidP="00552E3A">
            <w:pPr>
              <w:spacing w:after="0" w:line="240" w:lineRule="auto"/>
              <w:rPr>
                <w:rFonts w:ascii="Arial" w:hAnsi="Arial" w:cs="Arial"/>
                <w:b/>
                <w:bCs/>
                <w:sz w:val="24"/>
                <w:szCs w:val="24"/>
              </w:rPr>
            </w:pPr>
            <w:r w:rsidRPr="002B11D5">
              <w:rPr>
                <w:rFonts w:ascii="Arial" w:hAnsi="Arial" w:cs="Arial"/>
                <w:b/>
                <w:bCs/>
                <w:sz w:val="24"/>
                <w:szCs w:val="24"/>
              </w:rPr>
              <w:t>15.3. Priedas Nr. 3</w:t>
            </w:r>
          </w:p>
        </w:tc>
        <w:tc>
          <w:tcPr>
            <w:tcW w:w="6662" w:type="dxa"/>
            <w:gridSpan w:val="2"/>
          </w:tcPr>
          <w:p w14:paraId="6174DE16" w14:textId="77777777" w:rsidR="00552E3A" w:rsidRPr="002B11D5" w:rsidRDefault="00552E3A" w:rsidP="00552E3A">
            <w:pPr>
              <w:spacing w:after="0" w:line="240" w:lineRule="auto"/>
              <w:rPr>
                <w:rFonts w:ascii="Arial" w:hAnsi="Arial" w:cs="Arial"/>
                <w:sz w:val="24"/>
                <w:szCs w:val="24"/>
              </w:rPr>
            </w:pPr>
            <w:r w:rsidRPr="002B11D5">
              <w:rPr>
                <w:rFonts w:ascii="Arial" w:hAnsi="Arial" w:cs="Arial"/>
                <w:sz w:val="24"/>
                <w:szCs w:val="24"/>
              </w:rPr>
              <w:t>Sutarties vykdymui pasitelkiami subtiekėjai ir (ar) specialistai</w:t>
            </w:r>
          </w:p>
          <w:p w14:paraId="5B78CB88" w14:textId="77777777" w:rsidR="00552E3A" w:rsidRPr="002B11D5" w:rsidRDefault="00552E3A" w:rsidP="00552E3A">
            <w:pPr>
              <w:spacing w:after="0" w:line="240" w:lineRule="auto"/>
              <w:rPr>
                <w:rFonts w:ascii="Arial" w:hAnsi="Arial" w:cs="Arial"/>
                <w:sz w:val="24"/>
                <w:szCs w:val="24"/>
              </w:rPr>
            </w:pPr>
            <w:r w:rsidRPr="002B11D5">
              <w:rPr>
                <w:rFonts w:ascii="Arial" w:hAnsi="Arial" w:cs="Arial"/>
                <w:i/>
                <w:iCs/>
                <w:sz w:val="24"/>
                <w:szCs w:val="24"/>
              </w:rPr>
              <w:t>[pildoma, jei pasitelkiami]</w:t>
            </w:r>
          </w:p>
        </w:tc>
      </w:tr>
      <w:tr w:rsidR="00552E3A" w:rsidRPr="00D06C52" w14:paraId="2A920D1E" w14:textId="77777777" w:rsidTr="00F41B99">
        <w:trPr>
          <w:trHeight w:val="300"/>
        </w:trPr>
        <w:tc>
          <w:tcPr>
            <w:tcW w:w="2972" w:type="dxa"/>
          </w:tcPr>
          <w:p w14:paraId="59FA308C"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15.4. Priedas Nr. 4</w:t>
            </w:r>
          </w:p>
        </w:tc>
        <w:tc>
          <w:tcPr>
            <w:tcW w:w="6662" w:type="dxa"/>
            <w:gridSpan w:val="2"/>
          </w:tcPr>
          <w:p w14:paraId="6E255DF2" w14:textId="77777777" w:rsidR="00552E3A" w:rsidRPr="00BF5E2D" w:rsidRDefault="00552E3A" w:rsidP="00552E3A">
            <w:pPr>
              <w:spacing w:after="0" w:line="240" w:lineRule="auto"/>
              <w:rPr>
                <w:rFonts w:ascii="Arial" w:hAnsi="Arial" w:cs="Arial"/>
                <w:i/>
                <w:iCs/>
                <w:sz w:val="24"/>
                <w:szCs w:val="24"/>
              </w:rPr>
            </w:pPr>
            <w:r w:rsidRPr="00BF5E2D">
              <w:rPr>
                <w:rFonts w:ascii="Arial" w:hAnsi="Arial" w:cs="Arial"/>
                <w:i/>
                <w:iCs/>
                <w:sz w:val="24"/>
                <w:szCs w:val="24"/>
              </w:rPr>
              <w:t>-</w:t>
            </w:r>
          </w:p>
        </w:tc>
      </w:tr>
      <w:tr w:rsidR="00552E3A" w:rsidRPr="00D06C52" w14:paraId="6B475713" w14:textId="77777777" w:rsidTr="00F41B99">
        <w:trPr>
          <w:trHeight w:val="300"/>
        </w:trPr>
        <w:tc>
          <w:tcPr>
            <w:tcW w:w="2972" w:type="dxa"/>
          </w:tcPr>
          <w:p w14:paraId="400E09A5" w14:textId="77777777" w:rsidR="00552E3A" w:rsidRPr="00D06C52" w:rsidRDefault="00552E3A" w:rsidP="00552E3A">
            <w:pPr>
              <w:spacing w:after="0" w:line="240" w:lineRule="auto"/>
              <w:rPr>
                <w:rFonts w:ascii="Arial" w:hAnsi="Arial" w:cs="Arial"/>
                <w:b/>
                <w:bCs/>
                <w:sz w:val="24"/>
                <w:szCs w:val="24"/>
              </w:rPr>
            </w:pPr>
            <w:r w:rsidRPr="00D06C52">
              <w:rPr>
                <w:rFonts w:ascii="Arial" w:hAnsi="Arial" w:cs="Arial"/>
                <w:b/>
                <w:bCs/>
                <w:sz w:val="24"/>
                <w:szCs w:val="24"/>
              </w:rPr>
              <w:t>15.5. Priedas Nr. 5</w:t>
            </w:r>
          </w:p>
        </w:tc>
        <w:tc>
          <w:tcPr>
            <w:tcW w:w="6662" w:type="dxa"/>
            <w:gridSpan w:val="2"/>
          </w:tcPr>
          <w:p w14:paraId="7594DF4C" w14:textId="77777777" w:rsidR="00552E3A" w:rsidRPr="00BF5E2D" w:rsidRDefault="00552E3A" w:rsidP="00552E3A">
            <w:pPr>
              <w:spacing w:after="0" w:line="240" w:lineRule="auto"/>
              <w:rPr>
                <w:rFonts w:ascii="Arial" w:hAnsi="Arial" w:cs="Arial"/>
                <w:sz w:val="24"/>
                <w:szCs w:val="24"/>
              </w:rPr>
            </w:pPr>
            <w:r w:rsidRPr="00BF5E2D">
              <w:rPr>
                <w:rFonts w:ascii="Arial" w:hAnsi="Arial" w:cs="Arial"/>
                <w:sz w:val="24"/>
                <w:szCs w:val="24"/>
              </w:rPr>
              <w:t>-</w:t>
            </w:r>
          </w:p>
        </w:tc>
      </w:tr>
      <w:tr w:rsidR="00552E3A" w:rsidRPr="00D06C52" w14:paraId="173BD918" w14:textId="77777777" w:rsidTr="00F41B99">
        <w:tc>
          <w:tcPr>
            <w:tcW w:w="9634" w:type="dxa"/>
            <w:gridSpan w:val="3"/>
          </w:tcPr>
          <w:p w14:paraId="2AE46678" w14:textId="77777777" w:rsidR="00552E3A" w:rsidRPr="00D06C52" w:rsidRDefault="00552E3A" w:rsidP="00552E3A">
            <w:pPr>
              <w:spacing w:after="0" w:line="240" w:lineRule="auto"/>
              <w:ind w:firstLine="22"/>
              <w:jc w:val="center"/>
              <w:rPr>
                <w:rFonts w:ascii="Arial" w:hAnsi="Arial" w:cs="Arial"/>
                <w:b/>
                <w:bCs/>
                <w:sz w:val="24"/>
                <w:szCs w:val="24"/>
              </w:rPr>
            </w:pPr>
            <w:r w:rsidRPr="00D06C52">
              <w:rPr>
                <w:rFonts w:ascii="Arial" w:hAnsi="Arial" w:cs="Arial"/>
                <w:b/>
                <w:bCs/>
                <w:sz w:val="24"/>
                <w:szCs w:val="24"/>
              </w:rPr>
              <w:t>16. ŠALIŲ ATSTOVŲ PARAŠAI</w:t>
            </w:r>
          </w:p>
        </w:tc>
      </w:tr>
      <w:tr w:rsidR="00552E3A" w:rsidRPr="00D06C52" w14:paraId="756128DC" w14:textId="77777777" w:rsidTr="00F41B99">
        <w:tc>
          <w:tcPr>
            <w:tcW w:w="4815" w:type="dxa"/>
            <w:gridSpan w:val="2"/>
          </w:tcPr>
          <w:p w14:paraId="6E043CD7" w14:textId="77777777" w:rsidR="00552E3A" w:rsidRPr="00D06C52" w:rsidRDefault="00552E3A" w:rsidP="00552E3A">
            <w:pPr>
              <w:spacing w:after="0" w:line="240" w:lineRule="auto"/>
              <w:ind w:firstLine="22"/>
              <w:jc w:val="center"/>
              <w:rPr>
                <w:rFonts w:ascii="Arial" w:hAnsi="Arial" w:cs="Arial"/>
                <w:b/>
                <w:bCs/>
                <w:sz w:val="24"/>
                <w:szCs w:val="24"/>
              </w:rPr>
            </w:pPr>
            <w:r w:rsidRPr="00D06C52">
              <w:rPr>
                <w:rFonts w:ascii="Arial" w:hAnsi="Arial" w:cs="Arial"/>
                <w:b/>
                <w:bCs/>
                <w:sz w:val="24"/>
                <w:szCs w:val="24"/>
              </w:rPr>
              <w:t>PIRKĖJAS</w:t>
            </w:r>
          </w:p>
        </w:tc>
        <w:tc>
          <w:tcPr>
            <w:tcW w:w="4819" w:type="dxa"/>
          </w:tcPr>
          <w:p w14:paraId="339EFD1E" w14:textId="77777777" w:rsidR="00552E3A" w:rsidRPr="00D06C52" w:rsidRDefault="00552E3A" w:rsidP="00552E3A">
            <w:pPr>
              <w:spacing w:after="0" w:line="240" w:lineRule="auto"/>
              <w:jc w:val="center"/>
              <w:rPr>
                <w:rFonts w:ascii="Arial" w:hAnsi="Arial" w:cs="Arial"/>
                <w:b/>
                <w:bCs/>
                <w:sz w:val="24"/>
                <w:szCs w:val="24"/>
              </w:rPr>
            </w:pPr>
            <w:r w:rsidRPr="00D06C52">
              <w:rPr>
                <w:rFonts w:ascii="Arial" w:hAnsi="Arial" w:cs="Arial"/>
                <w:b/>
                <w:bCs/>
                <w:sz w:val="24"/>
                <w:szCs w:val="24"/>
              </w:rPr>
              <w:t>TIEKĖJAS</w:t>
            </w:r>
          </w:p>
        </w:tc>
      </w:tr>
      <w:tr w:rsidR="00552E3A" w:rsidRPr="00D06C52" w14:paraId="45C1F1D6" w14:textId="77777777" w:rsidTr="00F41B99">
        <w:trPr>
          <w:trHeight w:val="1263"/>
        </w:trPr>
        <w:tc>
          <w:tcPr>
            <w:tcW w:w="4815" w:type="dxa"/>
            <w:gridSpan w:val="2"/>
          </w:tcPr>
          <w:p w14:paraId="2B696C45" w14:textId="77777777" w:rsidR="00552E3A" w:rsidRPr="00D06C52" w:rsidRDefault="00552E3A" w:rsidP="00552E3A">
            <w:pPr>
              <w:tabs>
                <w:tab w:val="left" w:pos="709"/>
              </w:tabs>
              <w:spacing w:after="0" w:line="240" w:lineRule="auto"/>
              <w:rPr>
                <w:rFonts w:ascii="Arial" w:hAnsi="Arial" w:cs="Arial"/>
                <w:i/>
                <w:iCs/>
                <w:sz w:val="24"/>
                <w:szCs w:val="24"/>
              </w:rPr>
            </w:pPr>
          </w:p>
          <w:p w14:paraId="066B5FB9" w14:textId="77777777" w:rsidR="00552E3A" w:rsidRPr="00D06C52" w:rsidRDefault="00552E3A" w:rsidP="00552E3A">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6043E8B6" w14:textId="77777777" w:rsidR="00552E3A" w:rsidRPr="00D06C52" w:rsidRDefault="00552E3A" w:rsidP="00552E3A">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28438A46" w14:textId="77777777" w:rsidR="00552E3A" w:rsidRPr="00D06C52" w:rsidRDefault="00552E3A" w:rsidP="00552E3A">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421C7872" w14:textId="77777777" w:rsidR="00552E3A" w:rsidRPr="00D06C52" w:rsidRDefault="00552E3A" w:rsidP="00552E3A">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59457F29" w14:textId="77777777" w:rsidR="00552E3A" w:rsidRPr="00D06C52" w:rsidRDefault="00552E3A" w:rsidP="00552E3A">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5A2C2840" w14:textId="77777777" w:rsidR="00552E3A" w:rsidRPr="00D06C52" w:rsidRDefault="00552E3A" w:rsidP="00552E3A">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6B110FB7" w14:textId="77777777" w:rsidR="00552E3A" w:rsidRPr="00D06C52" w:rsidRDefault="00552E3A" w:rsidP="00552E3A">
            <w:pPr>
              <w:tabs>
                <w:tab w:val="left" w:pos="709"/>
              </w:tabs>
              <w:spacing w:after="0" w:line="240" w:lineRule="auto"/>
              <w:rPr>
                <w:rFonts w:ascii="Arial" w:hAnsi="Arial" w:cs="Arial"/>
                <w:i/>
                <w:iCs/>
                <w:sz w:val="24"/>
                <w:szCs w:val="24"/>
              </w:rPr>
            </w:pPr>
          </w:p>
          <w:p w14:paraId="0894D1F9" w14:textId="77777777" w:rsidR="00552E3A" w:rsidRPr="00D06C52" w:rsidRDefault="00552E3A" w:rsidP="00552E3A">
            <w:pPr>
              <w:tabs>
                <w:tab w:val="left" w:pos="709"/>
              </w:tabs>
              <w:spacing w:after="0" w:line="240" w:lineRule="auto"/>
              <w:rPr>
                <w:rFonts w:ascii="Arial" w:hAnsi="Arial" w:cs="Arial"/>
                <w:i/>
                <w:iCs/>
                <w:sz w:val="24"/>
                <w:szCs w:val="24"/>
              </w:rPr>
            </w:pPr>
          </w:p>
          <w:p w14:paraId="504805E9" w14:textId="77777777" w:rsidR="00552E3A" w:rsidRPr="00D06C52" w:rsidRDefault="00552E3A" w:rsidP="00552E3A">
            <w:pPr>
              <w:tabs>
                <w:tab w:val="left" w:pos="709"/>
              </w:tabs>
              <w:spacing w:after="0" w:line="240" w:lineRule="auto"/>
              <w:rPr>
                <w:rFonts w:ascii="Arial" w:hAnsi="Arial" w:cs="Arial"/>
                <w:sz w:val="24"/>
                <w:szCs w:val="24"/>
              </w:rPr>
            </w:pPr>
            <w:r w:rsidRPr="00D06C52">
              <w:rPr>
                <w:rFonts w:ascii="Arial" w:hAnsi="Arial" w:cs="Arial"/>
                <w:sz w:val="24"/>
                <w:szCs w:val="24"/>
              </w:rPr>
              <w:t>Parašas .....................................................</w:t>
            </w:r>
          </w:p>
          <w:p w14:paraId="7617AE48" w14:textId="77777777" w:rsidR="00552E3A" w:rsidRPr="00D06C52" w:rsidRDefault="00552E3A" w:rsidP="00552E3A">
            <w:pPr>
              <w:tabs>
                <w:tab w:val="left" w:pos="709"/>
              </w:tabs>
              <w:spacing w:after="0" w:line="240" w:lineRule="auto"/>
              <w:rPr>
                <w:rFonts w:ascii="Arial" w:hAnsi="Arial" w:cs="Arial"/>
                <w:sz w:val="24"/>
                <w:szCs w:val="24"/>
              </w:rPr>
            </w:pPr>
            <w:r w:rsidRPr="00D06C52">
              <w:rPr>
                <w:rFonts w:ascii="Arial" w:hAnsi="Arial" w:cs="Arial"/>
                <w:sz w:val="24"/>
                <w:szCs w:val="24"/>
              </w:rPr>
              <w:t>Data...........................................................</w:t>
            </w:r>
          </w:p>
          <w:p w14:paraId="0585FCEA" w14:textId="77777777" w:rsidR="00552E3A" w:rsidRPr="00D06C52" w:rsidRDefault="00552E3A" w:rsidP="00552E3A">
            <w:pPr>
              <w:tabs>
                <w:tab w:val="left" w:pos="709"/>
              </w:tabs>
              <w:spacing w:after="0" w:line="240" w:lineRule="auto"/>
              <w:rPr>
                <w:rFonts w:ascii="Arial" w:hAnsi="Arial" w:cs="Arial"/>
                <w:sz w:val="24"/>
                <w:szCs w:val="24"/>
              </w:rPr>
            </w:pPr>
          </w:p>
          <w:p w14:paraId="0044611F" w14:textId="77777777" w:rsidR="00552E3A" w:rsidRPr="00D06C52" w:rsidRDefault="00552E3A" w:rsidP="00552E3A">
            <w:pPr>
              <w:spacing w:after="0" w:line="240" w:lineRule="auto"/>
              <w:ind w:right="252"/>
              <w:rPr>
                <w:rFonts w:ascii="Arial" w:hAnsi="Arial" w:cs="Arial"/>
                <w:sz w:val="24"/>
                <w:szCs w:val="24"/>
              </w:rPr>
            </w:pPr>
            <w:r w:rsidRPr="00D06C52">
              <w:rPr>
                <w:rFonts w:ascii="Arial" w:hAnsi="Arial" w:cs="Arial"/>
                <w:sz w:val="24"/>
                <w:szCs w:val="24"/>
              </w:rPr>
              <w:t>A.V.</w:t>
            </w:r>
          </w:p>
          <w:p w14:paraId="5A4E9A02" w14:textId="77777777" w:rsidR="00552E3A" w:rsidRPr="00D06C52" w:rsidRDefault="00552E3A" w:rsidP="00552E3A">
            <w:pPr>
              <w:spacing w:after="0" w:line="240" w:lineRule="auto"/>
              <w:rPr>
                <w:rFonts w:ascii="Arial" w:hAnsi="Arial" w:cs="Arial"/>
                <w:color w:val="4472C4"/>
                <w:sz w:val="24"/>
                <w:szCs w:val="24"/>
              </w:rPr>
            </w:pPr>
          </w:p>
        </w:tc>
        <w:tc>
          <w:tcPr>
            <w:tcW w:w="4819" w:type="dxa"/>
          </w:tcPr>
          <w:p w14:paraId="14771DF7" w14:textId="77777777" w:rsidR="00552E3A" w:rsidRPr="00D06C52" w:rsidRDefault="00552E3A" w:rsidP="00552E3A">
            <w:pPr>
              <w:tabs>
                <w:tab w:val="left" w:pos="709"/>
              </w:tabs>
              <w:spacing w:after="0" w:line="240" w:lineRule="auto"/>
              <w:rPr>
                <w:rFonts w:ascii="Arial" w:hAnsi="Arial" w:cs="Arial"/>
                <w:i/>
                <w:iCs/>
                <w:sz w:val="24"/>
                <w:szCs w:val="24"/>
              </w:rPr>
            </w:pPr>
          </w:p>
          <w:p w14:paraId="38C5496C" w14:textId="77777777" w:rsidR="00552E3A" w:rsidRPr="00D06C52" w:rsidRDefault="00552E3A" w:rsidP="00552E3A">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039E9306" w14:textId="77777777" w:rsidR="00552E3A" w:rsidRPr="00D06C52" w:rsidRDefault="00552E3A" w:rsidP="00552E3A">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757AF809" w14:textId="77777777" w:rsidR="00552E3A" w:rsidRPr="00D06C52" w:rsidRDefault="00552E3A" w:rsidP="00552E3A">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098A6D94" w14:textId="77777777" w:rsidR="00552E3A" w:rsidRPr="00D06C52" w:rsidRDefault="00552E3A" w:rsidP="00552E3A">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1E9A876E" w14:textId="77777777" w:rsidR="00552E3A" w:rsidRPr="00D06C52" w:rsidRDefault="00552E3A" w:rsidP="00552E3A">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294A5770" w14:textId="77777777" w:rsidR="00552E3A" w:rsidRPr="00D06C52" w:rsidRDefault="00552E3A" w:rsidP="00552E3A">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24091A50" w14:textId="77777777" w:rsidR="00552E3A" w:rsidRPr="00D06C52" w:rsidRDefault="00552E3A" w:rsidP="00552E3A">
            <w:pPr>
              <w:tabs>
                <w:tab w:val="left" w:pos="709"/>
              </w:tabs>
              <w:spacing w:after="0" w:line="240" w:lineRule="auto"/>
              <w:rPr>
                <w:rFonts w:ascii="Arial" w:hAnsi="Arial" w:cs="Arial"/>
                <w:i/>
                <w:iCs/>
                <w:sz w:val="24"/>
                <w:szCs w:val="24"/>
              </w:rPr>
            </w:pPr>
          </w:p>
          <w:p w14:paraId="0C433280" w14:textId="77777777" w:rsidR="00552E3A" w:rsidRPr="00D06C52" w:rsidRDefault="00552E3A" w:rsidP="00552E3A">
            <w:pPr>
              <w:tabs>
                <w:tab w:val="left" w:pos="709"/>
              </w:tabs>
              <w:spacing w:after="0" w:line="240" w:lineRule="auto"/>
              <w:rPr>
                <w:rFonts w:ascii="Arial" w:hAnsi="Arial" w:cs="Arial"/>
                <w:i/>
                <w:iCs/>
                <w:sz w:val="24"/>
                <w:szCs w:val="24"/>
              </w:rPr>
            </w:pPr>
          </w:p>
          <w:p w14:paraId="08F51E43" w14:textId="77777777" w:rsidR="00552E3A" w:rsidRPr="00D06C52" w:rsidRDefault="00552E3A" w:rsidP="00552E3A">
            <w:pPr>
              <w:tabs>
                <w:tab w:val="left" w:pos="709"/>
              </w:tabs>
              <w:spacing w:after="0" w:line="240" w:lineRule="auto"/>
              <w:rPr>
                <w:rFonts w:ascii="Arial" w:hAnsi="Arial" w:cs="Arial"/>
                <w:i/>
                <w:iCs/>
                <w:sz w:val="24"/>
                <w:szCs w:val="24"/>
              </w:rPr>
            </w:pPr>
            <w:r w:rsidRPr="00D06C52">
              <w:rPr>
                <w:rFonts w:ascii="Arial" w:hAnsi="Arial" w:cs="Arial"/>
                <w:i/>
                <w:iCs/>
                <w:sz w:val="24"/>
                <w:szCs w:val="24"/>
              </w:rPr>
              <w:t>Parašas ....................................................</w:t>
            </w:r>
          </w:p>
          <w:p w14:paraId="3E96A7F0" w14:textId="77777777" w:rsidR="00552E3A" w:rsidRPr="00D06C52" w:rsidRDefault="00552E3A" w:rsidP="00552E3A">
            <w:pPr>
              <w:tabs>
                <w:tab w:val="left" w:pos="709"/>
              </w:tabs>
              <w:spacing w:after="0" w:line="240" w:lineRule="auto"/>
              <w:rPr>
                <w:rFonts w:ascii="Arial" w:hAnsi="Arial" w:cs="Arial"/>
                <w:i/>
                <w:iCs/>
                <w:sz w:val="24"/>
                <w:szCs w:val="24"/>
              </w:rPr>
            </w:pPr>
            <w:r w:rsidRPr="00D06C52">
              <w:rPr>
                <w:rFonts w:ascii="Arial" w:hAnsi="Arial" w:cs="Arial"/>
                <w:i/>
                <w:iCs/>
                <w:sz w:val="24"/>
                <w:szCs w:val="24"/>
              </w:rPr>
              <w:t>Data...........................................................</w:t>
            </w:r>
          </w:p>
          <w:p w14:paraId="34B5737C" w14:textId="77777777" w:rsidR="00552E3A" w:rsidRPr="00D06C52" w:rsidRDefault="00552E3A" w:rsidP="00552E3A">
            <w:pPr>
              <w:tabs>
                <w:tab w:val="left" w:pos="709"/>
              </w:tabs>
              <w:spacing w:after="0" w:line="240" w:lineRule="auto"/>
              <w:rPr>
                <w:rFonts w:ascii="Arial" w:hAnsi="Arial" w:cs="Arial"/>
                <w:sz w:val="24"/>
                <w:szCs w:val="24"/>
              </w:rPr>
            </w:pPr>
          </w:p>
          <w:p w14:paraId="301C38F6" w14:textId="77777777" w:rsidR="00552E3A" w:rsidRPr="00D06C52" w:rsidRDefault="00552E3A" w:rsidP="00552E3A">
            <w:pPr>
              <w:spacing w:after="0" w:line="240" w:lineRule="auto"/>
              <w:ind w:right="683"/>
              <w:jc w:val="center"/>
              <w:rPr>
                <w:rFonts w:ascii="Arial" w:hAnsi="Arial" w:cs="Arial"/>
                <w:b/>
                <w:bCs/>
                <w:sz w:val="24"/>
                <w:szCs w:val="24"/>
              </w:rPr>
            </w:pPr>
            <w:r w:rsidRPr="00D06C52">
              <w:rPr>
                <w:rFonts w:ascii="Arial" w:hAnsi="Arial" w:cs="Arial"/>
                <w:sz w:val="24"/>
                <w:szCs w:val="24"/>
              </w:rPr>
              <w:t>A.V.</w:t>
            </w:r>
          </w:p>
        </w:tc>
      </w:tr>
    </w:tbl>
    <w:p w14:paraId="3C67689F" w14:textId="77777777" w:rsidR="003F424D" w:rsidRDefault="003F424D" w:rsidP="003F424D">
      <w:pPr>
        <w:spacing w:after="0" w:line="240" w:lineRule="auto"/>
        <w:rPr>
          <w:rFonts w:ascii="Arial" w:hAnsi="Arial" w:cs="Arial"/>
          <w:color w:val="000000"/>
          <w:sz w:val="24"/>
          <w:szCs w:val="24"/>
        </w:rPr>
      </w:pPr>
    </w:p>
    <w:p w14:paraId="66257958" w14:textId="77777777" w:rsidR="003F424D" w:rsidRDefault="003F424D" w:rsidP="003F424D">
      <w:pPr>
        <w:spacing w:after="0" w:line="240" w:lineRule="auto"/>
        <w:rPr>
          <w:rFonts w:ascii="Arial" w:hAnsi="Arial" w:cs="Arial"/>
          <w:b/>
          <w:caps/>
          <w:sz w:val="22"/>
          <w:szCs w:val="22"/>
        </w:rPr>
      </w:pPr>
      <w:r>
        <w:rPr>
          <w:rFonts w:ascii="Arial" w:hAnsi="Arial" w:cs="Arial"/>
          <w:b/>
          <w:bCs/>
          <w:caps/>
          <w:color w:val="000000"/>
          <w:sz w:val="24"/>
          <w:szCs w:val="24"/>
        </w:rPr>
        <w:br w:type="page"/>
      </w:r>
    </w:p>
    <w:p w14:paraId="46AD2027" w14:textId="77777777" w:rsidR="003F424D" w:rsidRPr="00E01AE3" w:rsidRDefault="003F424D" w:rsidP="003F424D">
      <w:pPr>
        <w:spacing w:after="0" w:line="240" w:lineRule="auto"/>
        <w:jc w:val="center"/>
        <w:rPr>
          <w:rFonts w:ascii="Arial" w:hAnsi="Arial" w:cs="Arial"/>
          <w:b/>
          <w:caps/>
          <w:sz w:val="22"/>
          <w:szCs w:val="22"/>
        </w:rPr>
      </w:pPr>
      <w:r w:rsidRPr="00E01AE3">
        <w:rPr>
          <w:rFonts w:ascii="Arial" w:hAnsi="Arial" w:cs="Arial"/>
          <w:b/>
          <w:caps/>
          <w:sz w:val="22"/>
          <w:szCs w:val="22"/>
        </w:rPr>
        <w:lastRenderedPageBreak/>
        <w:t>PASLAUGŲ pirkimo</w:t>
      </w:r>
      <w:r w:rsidRPr="00E01AE3">
        <w:rPr>
          <w:rFonts w:ascii="Arial" w:eastAsia="Arial" w:hAnsi="Arial" w:cs="Arial"/>
          <w:sz w:val="22"/>
          <w:szCs w:val="22"/>
        </w:rPr>
        <w:t>–</w:t>
      </w:r>
      <w:r w:rsidRPr="00E01AE3">
        <w:rPr>
          <w:rFonts w:ascii="Arial" w:hAnsi="Arial" w:cs="Arial"/>
          <w:b/>
          <w:caps/>
          <w:sz w:val="22"/>
          <w:szCs w:val="22"/>
        </w:rPr>
        <w:t>pardavimo sutarties Bendrosios sąlygos</w:t>
      </w:r>
    </w:p>
    <w:p w14:paraId="7AB74351" w14:textId="77777777" w:rsidR="003F424D" w:rsidRPr="00E01AE3" w:rsidRDefault="003F424D" w:rsidP="003F424D">
      <w:pPr>
        <w:spacing w:after="0" w:line="240" w:lineRule="auto"/>
        <w:jc w:val="center"/>
        <w:rPr>
          <w:rFonts w:ascii="Arial" w:hAnsi="Arial" w:cs="Arial"/>
          <w:sz w:val="22"/>
          <w:szCs w:val="22"/>
        </w:rPr>
      </w:pPr>
    </w:p>
    <w:p w14:paraId="639E81BF" w14:textId="77777777" w:rsidR="003F424D" w:rsidRPr="00E01AE3" w:rsidRDefault="003F424D" w:rsidP="003F424D">
      <w:pPr>
        <w:keepNext/>
        <w:keepLines/>
        <w:tabs>
          <w:tab w:val="left" w:pos="426"/>
        </w:tabs>
        <w:spacing w:after="0" w:line="240" w:lineRule="auto"/>
        <w:jc w:val="center"/>
        <w:rPr>
          <w:rFonts w:ascii="Arial" w:eastAsia="Cambria" w:hAnsi="Arial" w:cs="Arial"/>
          <w:b/>
          <w:bCs/>
          <w:caps/>
          <w:sz w:val="22"/>
          <w:szCs w:val="22"/>
          <w14:numSpacing w14:val="tabular"/>
        </w:rPr>
      </w:pPr>
      <w:r w:rsidRPr="00E01AE3">
        <w:rPr>
          <w:rFonts w:ascii="Arial" w:eastAsia="Cambria" w:hAnsi="Arial" w:cs="Arial"/>
          <w:b/>
          <w:bCs/>
          <w:caps/>
          <w:sz w:val="22"/>
          <w:szCs w:val="22"/>
          <w14:numSpacing w14:val="tabular"/>
        </w:rPr>
        <w:t>1.</w:t>
      </w:r>
      <w:r w:rsidRPr="00E01AE3">
        <w:rPr>
          <w:rFonts w:ascii="Arial" w:eastAsia="Cambria" w:hAnsi="Arial" w:cs="Arial"/>
          <w:b/>
          <w:bCs/>
          <w:caps/>
          <w:sz w:val="22"/>
          <w:szCs w:val="22"/>
          <w14:numSpacing w14:val="tabular"/>
        </w:rPr>
        <w:tab/>
        <w:t>Pagrindinės sąvokos ir Sutarties aiškinimas</w:t>
      </w:r>
    </w:p>
    <w:p w14:paraId="52E45806" w14:textId="77777777" w:rsidR="003F424D" w:rsidRPr="00E01AE3" w:rsidRDefault="003F424D" w:rsidP="003F424D">
      <w:pPr>
        <w:keepNext/>
        <w:keepLines/>
        <w:tabs>
          <w:tab w:val="left" w:pos="426"/>
        </w:tabs>
        <w:spacing w:after="0" w:line="240" w:lineRule="auto"/>
        <w:jc w:val="both"/>
        <w:rPr>
          <w:rFonts w:ascii="Arial" w:eastAsia="Cambria" w:hAnsi="Arial" w:cs="Arial"/>
          <w:b/>
          <w:bCs/>
          <w:caps/>
          <w:sz w:val="22"/>
          <w:szCs w:val="22"/>
          <w14:numSpacing w14:val="tabular"/>
        </w:rPr>
      </w:pPr>
    </w:p>
    <w:p w14:paraId="1D11BDA4" w14:textId="77777777" w:rsidR="003F424D" w:rsidRPr="00E01AE3" w:rsidRDefault="003F424D" w:rsidP="003F424D">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1.1.</w:t>
      </w:r>
      <w:r w:rsidRPr="00E01AE3">
        <w:rPr>
          <w:rFonts w:ascii="Arial" w:eastAsia="Arial" w:hAnsi="Arial" w:cs="Arial"/>
          <w:b/>
          <w:bCs/>
          <w:sz w:val="22"/>
          <w:szCs w:val="22"/>
        </w:rPr>
        <w:tab/>
      </w:r>
      <w:r w:rsidRPr="00E01AE3">
        <w:rPr>
          <w:rFonts w:ascii="Arial" w:eastAsia="Arial" w:hAnsi="Arial" w:cs="Arial"/>
          <w:b/>
          <w:sz w:val="22"/>
          <w:szCs w:val="22"/>
        </w:rPr>
        <w:t>Sąvokos</w:t>
      </w:r>
    </w:p>
    <w:p w14:paraId="4CA4FFCA" w14:textId="77777777" w:rsidR="003F424D" w:rsidRPr="00E01AE3" w:rsidRDefault="003F424D" w:rsidP="003F424D">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0F5BF99" w14:textId="77777777" w:rsidR="003F424D" w:rsidRPr="00E01AE3" w:rsidRDefault="003F424D" w:rsidP="003F424D">
      <w:pPr>
        <w:widowControl w:val="0"/>
        <w:tabs>
          <w:tab w:val="left" w:pos="567"/>
        </w:tabs>
        <w:spacing w:after="0" w:line="240" w:lineRule="auto"/>
        <w:jc w:val="both"/>
        <w:rPr>
          <w:rFonts w:ascii="Arial" w:eastAsia="Cambria" w:hAnsi="Arial" w:cs="Arial"/>
          <w:b/>
          <w:bCs/>
          <w:sz w:val="22"/>
          <w:szCs w:val="22"/>
        </w:rPr>
      </w:pPr>
      <w:r w:rsidRPr="00E01AE3">
        <w:rPr>
          <w:rFonts w:ascii="Arial" w:eastAsia="Cambria" w:hAnsi="Arial" w:cs="Arial"/>
          <w:sz w:val="22"/>
          <w:szCs w:val="22"/>
        </w:rPr>
        <w:t>1.1.1. Šioje Sutartyje didžiąja raide rašomos sąvokos turi šias nurodytas reikšmes:</w:t>
      </w:r>
    </w:p>
    <w:p w14:paraId="1EC43AE8"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w:t>
      </w:r>
      <w:r w:rsidRPr="00E01AE3">
        <w:rPr>
          <w:rFonts w:ascii="Arial" w:hAnsi="Arial" w:cs="Arial"/>
          <w:sz w:val="22"/>
          <w:szCs w:val="22"/>
        </w:rPr>
        <w:tab/>
      </w:r>
      <w:r w:rsidRPr="00E01AE3">
        <w:rPr>
          <w:rFonts w:ascii="Arial" w:eastAsia="Arial" w:hAnsi="Arial" w:cs="Arial"/>
          <w:b/>
          <w:bCs/>
          <w:sz w:val="22"/>
          <w:szCs w:val="22"/>
        </w:rPr>
        <w:t>Bendrosios sąlygos</w:t>
      </w:r>
      <w:r w:rsidRPr="00E01AE3">
        <w:rPr>
          <w:rFonts w:ascii="Arial" w:eastAsia="Arial" w:hAnsi="Arial" w:cs="Arial"/>
          <w:sz w:val="22"/>
          <w:szCs w:val="22"/>
        </w:rPr>
        <w:t xml:space="preserve"> – Sutarties dalis, kuri vadinasi „Paslaugų pirkimo–pardavimo sutarties Bendrosios sąlygos“;</w:t>
      </w:r>
    </w:p>
    <w:p w14:paraId="6914A687"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1.1.1.2.</w:t>
      </w:r>
      <w:r w:rsidRPr="00E01AE3">
        <w:rPr>
          <w:rFonts w:ascii="Arial" w:eastAsia="Arial" w:hAnsi="Arial" w:cs="Arial"/>
          <w:sz w:val="22"/>
          <w:szCs w:val="22"/>
        </w:rPr>
        <w:tab/>
      </w:r>
      <w:r w:rsidRPr="00E01AE3">
        <w:rPr>
          <w:rFonts w:ascii="Arial" w:eastAsia="Arial" w:hAnsi="Arial" w:cs="Arial"/>
          <w:b/>
          <w:bCs/>
          <w:sz w:val="22"/>
          <w:szCs w:val="22"/>
        </w:rPr>
        <w:t>Pirkėjas</w:t>
      </w:r>
      <w:r w:rsidRPr="00E01AE3">
        <w:rPr>
          <w:rFonts w:ascii="Arial" w:eastAsia="Arial" w:hAnsi="Arial" w:cs="Arial"/>
          <w:sz w:val="22"/>
          <w:szCs w:val="22"/>
        </w:rPr>
        <w:t xml:space="preserve"> – asmuo, kuris Specialiosiose sąlygose yra įvardytas kaip Pirkėjas, </w:t>
      </w:r>
      <w:r w:rsidRPr="00E01AE3">
        <w:rPr>
          <w:rFonts w:ascii="Arial" w:hAnsi="Arial" w:cs="Arial"/>
          <w:sz w:val="22"/>
          <w:szCs w:val="22"/>
        </w:rPr>
        <w:t>įsigyjantis Specialiosiose sąlygose ir Sutarties prieduose nurodytas Paslaugas</w:t>
      </w:r>
      <w:r w:rsidRPr="00E01AE3">
        <w:rPr>
          <w:rFonts w:ascii="Arial" w:eastAsia="Arial" w:hAnsi="Arial" w:cs="Arial"/>
          <w:sz w:val="22"/>
          <w:szCs w:val="22"/>
        </w:rPr>
        <w:t>;</w:t>
      </w:r>
    </w:p>
    <w:p w14:paraId="5845777C"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1.1.1.3.</w:t>
      </w:r>
      <w:r w:rsidRPr="00E01AE3">
        <w:rPr>
          <w:rFonts w:ascii="Arial" w:eastAsia="Arial" w:hAnsi="Arial" w:cs="Arial"/>
          <w:sz w:val="22"/>
          <w:szCs w:val="22"/>
        </w:rPr>
        <w:tab/>
      </w:r>
      <w:r w:rsidRPr="00E01AE3">
        <w:rPr>
          <w:rFonts w:ascii="Arial" w:eastAsia="Arial" w:hAnsi="Arial" w:cs="Arial"/>
          <w:b/>
          <w:bCs/>
          <w:sz w:val="22"/>
          <w:szCs w:val="22"/>
        </w:rPr>
        <w:t xml:space="preserve">Pradinės sutarties vertė </w:t>
      </w:r>
      <w:r w:rsidRPr="00E01AE3">
        <w:rPr>
          <w:rFonts w:ascii="Arial" w:eastAsia="Arial" w:hAnsi="Arial" w:cs="Arial"/>
          <w:sz w:val="22"/>
          <w:szCs w:val="22"/>
        </w:rPr>
        <w:t>– Specialiosiose sąlygose nurodyta</w:t>
      </w:r>
      <w:r w:rsidRPr="00E01AE3">
        <w:rPr>
          <w:rFonts w:ascii="Arial" w:eastAsia="Arial" w:hAnsi="Arial" w:cs="Arial"/>
          <w:b/>
          <w:bCs/>
          <w:sz w:val="22"/>
          <w:szCs w:val="22"/>
        </w:rPr>
        <w:t xml:space="preserve"> </w:t>
      </w:r>
      <w:r w:rsidRPr="00E01AE3">
        <w:rPr>
          <w:rFonts w:ascii="Arial" w:eastAsia="Arial" w:hAnsi="Arial" w:cs="Arial"/>
          <w:sz w:val="22"/>
          <w:szCs w:val="22"/>
        </w:rPr>
        <w:t>vertė be pridėtinės vertės mokesčio (toliau – PVM);</w:t>
      </w:r>
    </w:p>
    <w:p w14:paraId="7C05C635" w14:textId="77777777" w:rsidR="003F424D" w:rsidRPr="00E01AE3" w:rsidRDefault="003F424D" w:rsidP="003F424D">
      <w:pPr>
        <w:spacing w:after="0" w:line="240" w:lineRule="auto"/>
        <w:jc w:val="both"/>
        <w:rPr>
          <w:rFonts w:ascii="Arial" w:eastAsia="Times New Roman" w:hAnsi="Arial" w:cs="Arial"/>
          <w:sz w:val="22"/>
          <w:szCs w:val="22"/>
        </w:rPr>
      </w:pPr>
      <w:r w:rsidRPr="00E01AE3">
        <w:rPr>
          <w:rFonts w:ascii="Arial" w:hAnsi="Arial" w:cs="Arial"/>
          <w:sz w:val="22"/>
          <w:szCs w:val="22"/>
        </w:rPr>
        <w:t xml:space="preserve">1.1.1.4. </w:t>
      </w:r>
      <w:r w:rsidRPr="00E01AE3">
        <w:rPr>
          <w:rFonts w:ascii="Arial" w:eastAsia="Arial" w:hAnsi="Arial" w:cs="Arial"/>
          <w:b/>
          <w:bCs/>
          <w:sz w:val="22"/>
          <w:szCs w:val="22"/>
        </w:rPr>
        <w:t>Paslaugos</w:t>
      </w:r>
      <w:r w:rsidRPr="00E01AE3">
        <w:rPr>
          <w:rFonts w:ascii="Arial" w:eastAsia="Arial" w:hAnsi="Arial" w:cs="Arial"/>
          <w:sz w:val="22"/>
          <w:szCs w:val="22"/>
        </w:rPr>
        <w:t xml:space="preserve"> – </w:t>
      </w:r>
      <w:r w:rsidRPr="00E01AE3">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91CA41"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hAnsi="Arial" w:cs="Arial"/>
          <w:sz w:val="22"/>
          <w:szCs w:val="22"/>
        </w:rPr>
        <w:t>1.1.1.5.</w:t>
      </w:r>
      <w:r w:rsidRPr="00E01AE3">
        <w:rPr>
          <w:rFonts w:ascii="Arial" w:hAnsi="Arial" w:cs="Arial"/>
          <w:sz w:val="22"/>
          <w:szCs w:val="22"/>
        </w:rPr>
        <w:tab/>
      </w:r>
      <w:r w:rsidRPr="00E01AE3">
        <w:rPr>
          <w:rFonts w:ascii="Arial" w:eastAsia="Arial" w:hAnsi="Arial" w:cs="Arial"/>
          <w:b/>
          <w:bCs/>
          <w:sz w:val="22"/>
          <w:szCs w:val="22"/>
        </w:rPr>
        <w:t xml:space="preserve">Paslaugų perdavimo–priėmimo aktas </w:t>
      </w:r>
      <w:r w:rsidRPr="00E01AE3">
        <w:rPr>
          <w:rFonts w:ascii="Arial" w:eastAsia="Arial" w:hAnsi="Arial" w:cs="Arial"/>
          <w:sz w:val="22"/>
          <w:szCs w:val="22"/>
        </w:rPr>
        <w:t>– dokumentas,</w:t>
      </w:r>
      <w:r w:rsidRPr="00E01AE3">
        <w:rPr>
          <w:rFonts w:ascii="Arial" w:eastAsia="Arial" w:hAnsi="Arial" w:cs="Arial"/>
          <w:b/>
          <w:bCs/>
          <w:sz w:val="22"/>
          <w:szCs w:val="22"/>
        </w:rPr>
        <w:t xml:space="preserve"> </w:t>
      </w:r>
      <w:r w:rsidRPr="00E01AE3">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808E1C6" w14:textId="77777777" w:rsidR="003F424D" w:rsidRPr="00E01AE3" w:rsidRDefault="003F424D" w:rsidP="003F424D">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1.1.1.6.</w:t>
      </w:r>
      <w:r w:rsidRPr="00E01AE3">
        <w:rPr>
          <w:rFonts w:ascii="Arial" w:eastAsia="Arial" w:hAnsi="Arial" w:cs="Arial"/>
          <w:sz w:val="22"/>
          <w:szCs w:val="22"/>
        </w:rPr>
        <w:tab/>
      </w:r>
      <w:r w:rsidRPr="00E01AE3">
        <w:rPr>
          <w:rFonts w:ascii="Arial" w:eastAsia="Arial" w:hAnsi="Arial" w:cs="Arial"/>
          <w:b/>
          <w:bCs/>
          <w:sz w:val="22"/>
          <w:szCs w:val="22"/>
        </w:rPr>
        <w:t>Paslaugų trūkumai</w:t>
      </w:r>
      <w:r w:rsidRPr="00E01AE3">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7CA51AE"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E01AE3">
        <w:rPr>
          <w:rFonts w:ascii="Arial" w:eastAsia="Arial" w:hAnsi="Arial" w:cs="Arial"/>
          <w:sz w:val="22"/>
          <w:szCs w:val="22"/>
        </w:rPr>
        <w:t>1.1.1.7.</w:t>
      </w:r>
      <w:r w:rsidRPr="00E01AE3">
        <w:rPr>
          <w:rFonts w:ascii="Arial" w:eastAsia="Arial" w:hAnsi="Arial" w:cs="Arial"/>
          <w:sz w:val="22"/>
          <w:szCs w:val="22"/>
        </w:rPr>
        <w:tab/>
      </w:r>
      <w:r w:rsidRPr="00E01AE3">
        <w:rPr>
          <w:rFonts w:ascii="Arial" w:eastAsia="Arial" w:hAnsi="Arial" w:cs="Arial"/>
          <w:b/>
          <w:sz w:val="22"/>
          <w:szCs w:val="22"/>
        </w:rPr>
        <w:t xml:space="preserve">Sąskaita </w:t>
      </w:r>
      <w:r w:rsidRPr="00E01AE3">
        <w:rPr>
          <w:rFonts w:ascii="Arial" w:eastAsia="Arial" w:hAnsi="Arial" w:cs="Arial"/>
          <w:sz w:val="22"/>
          <w:szCs w:val="22"/>
        </w:rPr>
        <w:t>–</w:t>
      </w:r>
      <w:r w:rsidRPr="00E01AE3">
        <w:rPr>
          <w:rFonts w:ascii="Arial" w:eastAsia="Arial" w:hAnsi="Arial" w:cs="Arial"/>
          <w:b/>
          <w:sz w:val="22"/>
          <w:szCs w:val="22"/>
        </w:rPr>
        <w:t xml:space="preserve"> </w:t>
      </w:r>
      <w:r w:rsidRPr="00E01AE3">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E01AE3">
        <w:rPr>
          <w:rFonts w:ascii="Arial" w:eastAsia="Arial" w:hAnsi="Arial" w:cs="Arial"/>
          <w:sz w:val="22"/>
          <w:szCs w:val="22"/>
        </w:rPr>
        <w:t>Paslaugas</w:t>
      </w:r>
      <w:r w:rsidRPr="00E01AE3">
        <w:rPr>
          <w:rFonts w:ascii="Arial" w:hAnsi="Arial" w:cs="Arial"/>
          <w:sz w:val="22"/>
          <w:szCs w:val="22"/>
        </w:rPr>
        <w:t xml:space="preserve">. </w:t>
      </w:r>
      <w:r w:rsidRPr="00E01AE3">
        <w:rPr>
          <w:rFonts w:ascii="Arial" w:eastAsia="Arial" w:hAnsi="Arial" w:cs="Arial"/>
          <w:sz w:val="22"/>
          <w:szCs w:val="22"/>
        </w:rPr>
        <w:t>Jeigu Sutartyje yra numatytas Paslaugų teikimas etapais ar periodais, Sąskaita gali būti pateikiama dėl kiekvieno etapo ar periodo atskirai;</w:t>
      </w:r>
    </w:p>
    <w:p w14:paraId="67AC5780"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1.1.1.8.</w:t>
      </w:r>
      <w:r w:rsidRPr="00E01AE3">
        <w:rPr>
          <w:rFonts w:ascii="Arial" w:eastAsia="Arial" w:hAnsi="Arial" w:cs="Arial"/>
          <w:sz w:val="22"/>
          <w:szCs w:val="22"/>
        </w:rPr>
        <w:tab/>
      </w:r>
      <w:r w:rsidRPr="00E01AE3">
        <w:rPr>
          <w:rFonts w:ascii="Arial" w:eastAsia="Arial" w:hAnsi="Arial" w:cs="Arial"/>
          <w:b/>
          <w:bCs/>
          <w:sz w:val="22"/>
          <w:szCs w:val="22"/>
        </w:rPr>
        <w:t>Specialiosios sąlygos</w:t>
      </w:r>
      <w:r w:rsidRPr="00E01AE3">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A5BACA"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1.1.1.9.</w:t>
      </w:r>
      <w:r w:rsidRPr="00E01AE3">
        <w:rPr>
          <w:rFonts w:ascii="Arial" w:eastAsia="Arial" w:hAnsi="Arial" w:cs="Arial"/>
          <w:sz w:val="22"/>
          <w:szCs w:val="22"/>
        </w:rPr>
        <w:tab/>
      </w:r>
      <w:r w:rsidRPr="00E01AE3">
        <w:rPr>
          <w:rFonts w:ascii="Arial" w:eastAsia="Arial" w:hAnsi="Arial" w:cs="Arial"/>
          <w:b/>
          <w:bCs/>
          <w:sz w:val="22"/>
          <w:szCs w:val="22"/>
        </w:rPr>
        <w:t xml:space="preserve">Susitarimas </w:t>
      </w:r>
      <w:r w:rsidRPr="00E01AE3">
        <w:rPr>
          <w:rFonts w:ascii="Arial" w:eastAsia="Arial" w:hAnsi="Arial" w:cs="Arial"/>
          <w:sz w:val="22"/>
          <w:szCs w:val="22"/>
        </w:rPr>
        <w:t>– tai dokumentas, kurį Šalys sudaro keisdamos Sutarties sąlygas VPĮ leidžiama apimtimi;</w:t>
      </w:r>
    </w:p>
    <w:p w14:paraId="45FBC9CC"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1.1.1.10.</w:t>
      </w:r>
      <w:r w:rsidRPr="00E01AE3">
        <w:rPr>
          <w:rFonts w:ascii="Arial" w:eastAsia="Arial" w:hAnsi="Arial" w:cs="Arial"/>
          <w:sz w:val="22"/>
          <w:szCs w:val="22"/>
        </w:rPr>
        <w:tab/>
        <w:t xml:space="preserve"> </w:t>
      </w:r>
      <w:r w:rsidRPr="00E01AE3">
        <w:rPr>
          <w:rFonts w:ascii="Arial" w:eastAsia="Arial" w:hAnsi="Arial" w:cs="Arial"/>
          <w:b/>
          <w:bCs/>
          <w:sz w:val="22"/>
          <w:szCs w:val="22"/>
        </w:rPr>
        <w:t>Sutarties kaina</w:t>
      </w:r>
      <w:r w:rsidRPr="00E01AE3">
        <w:rPr>
          <w:rFonts w:ascii="Arial" w:eastAsia="Arial" w:hAnsi="Arial" w:cs="Arial"/>
          <w:sz w:val="22"/>
          <w:szCs w:val="22"/>
        </w:rPr>
        <w:t xml:space="preserve"> – pagal Sutartį Tiekėjui mokėtina suma, įskaitant visus privalomus mokesčius ir išlaidas;</w:t>
      </w:r>
    </w:p>
    <w:p w14:paraId="67797EF5"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1.1.1.11.</w:t>
      </w:r>
      <w:r w:rsidRPr="00E01AE3">
        <w:rPr>
          <w:rFonts w:ascii="Arial" w:eastAsia="Arial" w:hAnsi="Arial" w:cs="Arial"/>
          <w:sz w:val="22"/>
          <w:szCs w:val="22"/>
        </w:rPr>
        <w:tab/>
        <w:t xml:space="preserve"> </w:t>
      </w:r>
      <w:r w:rsidRPr="00E01AE3">
        <w:rPr>
          <w:rFonts w:ascii="Arial" w:eastAsia="Arial" w:hAnsi="Arial" w:cs="Arial"/>
          <w:b/>
          <w:bCs/>
          <w:sz w:val="22"/>
          <w:szCs w:val="22"/>
        </w:rPr>
        <w:t xml:space="preserve">Sutarties sąlygos </w:t>
      </w:r>
      <w:r w:rsidRPr="00E01AE3">
        <w:rPr>
          <w:rFonts w:ascii="Arial" w:eastAsia="Arial" w:hAnsi="Arial" w:cs="Arial"/>
          <w:sz w:val="22"/>
          <w:szCs w:val="22"/>
        </w:rPr>
        <w:t>– Bendrosios sąlygos ir Specialiosios sąlygos kartu;</w:t>
      </w:r>
    </w:p>
    <w:p w14:paraId="3B0873C4"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1.1.1.12.</w:t>
      </w:r>
      <w:r w:rsidRPr="00E01AE3">
        <w:rPr>
          <w:rFonts w:ascii="Arial" w:hAnsi="Arial" w:cs="Arial"/>
          <w:sz w:val="22"/>
          <w:szCs w:val="22"/>
        </w:rPr>
        <w:tab/>
      </w:r>
      <w:r w:rsidRPr="00E01AE3">
        <w:rPr>
          <w:rFonts w:ascii="Arial" w:eastAsia="Arial" w:hAnsi="Arial" w:cs="Arial"/>
          <w:sz w:val="22"/>
          <w:szCs w:val="22"/>
        </w:rPr>
        <w:t xml:space="preserve"> </w:t>
      </w:r>
      <w:r w:rsidRPr="00E01AE3">
        <w:rPr>
          <w:rFonts w:ascii="Arial" w:eastAsia="Arial" w:hAnsi="Arial" w:cs="Arial"/>
          <w:b/>
          <w:bCs/>
          <w:sz w:val="22"/>
          <w:szCs w:val="22"/>
        </w:rPr>
        <w:t xml:space="preserve">Sutartis </w:t>
      </w:r>
      <w:r w:rsidRPr="00E01AE3">
        <w:rPr>
          <w:rFonts w:ascii="Arial" w:eastAsia="Arial" w:hAnsi="Arial" w:cs="Arial"/>
          <w:sz w:val="22"/>
          <w:szCs w:val="22"/>
        </w:rPr>
        <w:t>– Paslaugų pirkimo–pardavimo sutartis, kurią sudaro Sutarties sąlygos, Specialiosiose sąlygose išvardyti priedai ir Susitarimai;</w:t>
      </w:r>
    </w:p>
    <w:p w14:paraId="4E4DFC38"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1.1.1.13. </w:t>
      </w:r>
      <w:r w:rsidRPr="00E01AE3">
        <w:rPr>
          <w:rFonts w:ascii="Arial" w:eastAsia="Arial" w:hAnsi="Arial" w:cs="Arial"/>
          <w:sz w:val="22"/>
          <w:szCs w:val="22"/>
        </w:rPr>
        <w:tab/>
      </w:r>
      <w:r w:rsidRPr="00E01AE3">
        <w:rPr>
          <w:rFonts w:ascii="Arial" w:eastAsia="Arial" w:hAnsi="Arial" w:cs="Arial"/>
          <w:b/>
          <w:bCs/>
          <w:sz w:val="22"/>
          <w:szCs w:val="22"/>
        </w:rPr>
        <w:t>Šalis</w:t>
      </w:r>
      <w:r w:rsidRPr="00E01AE3">
        <w:rPr>
          <w:rFonts w:ascii="Arial" w:eastAsia="Arial" w:hAnsi="Arial" w:cs="Arial"/>
          <w:sz w:val="22"/>
          <w:szCs w:val="22"/>
        </w:rPr>
        <w:t xml:space="preserve"> – Pirkėjas arba Tiekėjas, kiekvienas atskirai, priklausomai nuo konteksto;</w:t>
      </w:r>
    </w:p>
    <w:p w14:paraId="20D1DE44"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1.1.1.14. </w:t>
      </w:r>
      <w:r w:rsidRPr="00E01AE3">
        <w:rPr>
          <w:rFonts w:ascii="Arial" w:eastAsia="Arial" w:hAnsi="Arial" w:cs="Arial"/>
          <w:sz w:val="22"/>
          <w:szCs w:val="22"/>
        </w:rPr>
        <w:tab/>
      </w:r>
      <w:r w:rsidRPr="00E01AE3">
        <w:rPr>
          <w:rFonts w:ascii="Arial" w:eastAsia="Arial" w:hAnsi="Arial" w:cs="Arial"/>
          <w:b/>
          <w:bCs/>
          <w:sz w:val="22"/>
          <w:szCs w:val="22"/>
        </w:rPr>
        <w:t>Šalys</w:t>
      </w:r>
      <w:r w:rsidRPr="00E01AE3">
        <w:rPr>
          <w:rFonts w:ascii="Arial" w:eastAsia="Arial" w:hAnsi="Arial" w:cs="Arial"/>
          <w:sz w:val="22"/>
          <w:szCs w:val="22"/>
        </w:rPr>
        <w:t xml:space="preserve"> – Pirkėjas ir Tiekėjas kartu;</w:t>
      </w:r>
    </w:p>
    <w:p w14:paraId="2E489C17"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1.1.1.15.</w:t>
      </w:r>
      <w:r w:rsidRPr="00E01AE3">
        <w:rPr>
          <w:rFonts w:ascii="Arial" w:hAnsi="Arial" w:cs="Arial"/>
          <w:sz w:val="22"/>
          <w:szCs w:val="22"/>
        </w:rPr>
        <w:tab/>
        <w:t xml:space="preserve"> </w:t>
      </w:r>
      <w:r w:rsidRPr="00E01AE3">
        <w:rPr>
          <w:rFonts w:ascii="Arial" w:eastAsia="Arial" w:hAnsi="Arial" w:cs="Arial"/>
          <w:b/>
          <w:sz w:val="22"/>
          <w:szCs w:val="22"/>
        </w:rPr>
        <w:t>Tiekėjas</w:t>
      </w:r>
      <w:r w:rsidRPr="00E01AE3">
        <w:rPr>
          <w:rFonts w:ascii="Arial" w:eastAsia="Arial" w:hAnsi="Arial" w:cs="Arial"/>
          <w:sz w:val="22"/>
          <w:szCs w:val="22"/>
        </w:rPr>
        <w:t xml:space="preserve"> – asmuo, kuris Specialiosiose sąlygose yra įvardytas kaip Tiekėjas, </w:t>
      </w:r>
      <w:r w:rsidRPr="00E01AE3">
        <w:rPr>
          <w:rFonts w:ascii="Arial" w:hAnsi="Arial" w:cs="Arial"/>
          <w:sz w:val="22"/>
          <w:szCs w:val="22"/>
        </w:rPr>
        <w:t xml:space="preserve">teikiantis Specialiosiose sąlygose nurodytas </w:t>
      </w:r>
      <w:r w:rsidRPr="00E01AE3">
        <w:rPr>
          <w:rFonts w:ascii="Arial" w:eastAsia="Arial" w:hAnsi="Arial" w:cs="Arial"/>
          <w:sz w:val="22"/>
          <w:szCs w:val="22"/>
        </w:rPr>
        <w:t>Paslaugas</w:t>
      </w:r>
      <w:r w:rsidRPr="00E01AE3">
        <w:rPr>
          <w:rFonts w:ascii="Arial" w:hAnsi="Arial" w:cs="Arial"/>
          <w:sz w:val="22"/>
          <w:szCs w:val="22"/>
        </w:rPr>
        <w:t>;</w:t>
      </w:r>
    </w:p>
    <w:p w14:paraId="3298D97A"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1.1.1.16. </w:t>
      </w:r>
      <w:r w:rsidRPr="00E01AE3">
        <w:rPr>
          <w:rFonts w:ascii="Arial" w:hAnsi="Arial" w:cs="Arial"/>
          <w:b/>
          <w:bCs/>
          <w:sz w:val="22"/>
          <w:szCs w:val="22"/>
        </w:rPr>
        <w:t xml:space="preserve">Užsakymas </w:t>
      </w:r>
      <w:r w:rsidRPr="00E01AE3">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CDBDCDC"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1.1.1.17.</w:t>
      </w:r>
      <w:r w:rsidRPr="00E01AE3">
        <w:rPr>
          <w:rFonts w:ascii="Arial" w:hAnsi="Arial" w:cs="Arial"/>
          <w:sz w:val="22"/>
          <w:szCs w:val="22"/>
        </w:rPr>
        <w:tab/>
      </w:r>
      <w:r w:rsidRPr="00E01AE3">
        <w:rPr>
          <w:rFonts w:ascii="Arial" w:eastAsia="Arial" w:hAnsi="Arial" w:cs="Arial"/>
          <w:sz w:val="22"/>
          <w:szCs w:val="22"/>
        </w:rPr>
        <w:t xml:space="preserve"> </w:t>
      </w:r>
      <w:r w:rsidRPr="00E01AE3">
        <w:rPr>
          <w:rFonts w:ascii="Arial" w:eastAsia="Arial" w:hAnsi="Arial" w:cs="Arial"/>
          <w:b/>
          <w:bCs/>
          <w:sz w:val="22"/>
          <w:szCs w:val="22"/>
        </w:rPr>
        <w:t xml:space="preserve">VPĮ </w:t>
      </w:r>
      <w:r w:rsidRPr="00E01AE3">
        <w:rPr>
          <w:rFonts w:ascii="Arial" w:eastAsia="Arial" w:hAnsi="Arial" w:cs="Arial"/>
          <w:sz w:val="22"/>
          <w:szCs w:val="22"/>
        </w:rPr>
        <w:t>– Lietuvos Respublikos viešųjų pirkimų įstatymas.</w:t>
      </w:r>
    </w:p>
    <w:p w14:paraId="09B4BEF7"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1.1.1.18.</w:t>
      </w:r>
      <w:r w:rsidRPr="00E01AE3">
        <w:rPr>
          <w:rFonts w:ascii="Arial" w:eastAsia="Arial" w:hAnsi="Arial" w:cs="Arial"/>
          <w:sz w:val="22"/>
          <w:szCs w:val="22"/>
        </w:rPr>
        <w:tab/>
        <w:t xml:space="preserve"> Kitų Sutartyje didžiąja raide rašomų sąvokų reikšmės yra nurodytos Sutarties tekste.</w:t>
      </w:r>
    </w:p>
    <w:p w14:paraId="760EB171" w14:textId="77777777" w:rsidR="003F424D" w:rsidRPr="00E01AE3" w:rsidRDefault="003F424D" w:rsidP="003F424D">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1.1.2.</w:t>
      </w:r>
      <w:r w:rsidRPr="00E01AE3">
        <w:rPr>
          <w:rFonts w:ascii="Arial" w:hAnsi="Arial" w:cs="Arial"/>
          <w:sz w:val="22"/>
          <w:szCs w:val="22"/>
        </w:rPr>
        <w:tab/>
      </w:r>
      <w:r w:rsidRPr="00E01AE3">
        <w:rPr>
          <w:rFonts w:ascii="Arial" w:eastAsia="Arial" w:hAnsi="Arial" w:cs="Arial"/>
          <w:sz w:val="22"/>
          <w:szCs w:val="22"/>
        </w:rPr>
        <w:t xml:space="preserve">Sutartyje neapibrėžtos sąvokos suprantamos ir aiškinamos taip, kaip jas apibrėžia VPĮ ir kiti </w:t>
      </w:r>
      <w:r w:rsidRPr="00E01AE3">
        <w:rPr>
          <w:rFonts w:ascii="Arial" w:hAnsi="Arial" w:cs="Arial"/>
          <w:sz w:val="22"/>
          <w:szCs w:val="22"/>
        </w:rPr>
        <w:lastRenderedPageBreak/>
        <w:t>įstatymai bei teisės aktai</w:t>
      </w:r>
      <w:r w:rsidRPr="00E01AE3">
        <w:rPr>
          <w:rFonts w:ascii="Arial" w:eastAsia="Arial" w:hAnsi="Arial" w:cs="Arial"/>
          <w:sz w:val="22"/>
          <w:szCs w:val="22"/>
        </w:rPr>
        <w:t>, galiojantys Sutarties sudarymo ir vykdymo metu.</w:t>
      </w:r>
    </w:p>
    <w:p w14:paraId="2CBA203B" w14:textId="77777777" w:rsidR="003F424D" w:rsidRPr="00E01AE3" w:rsidRDefault="003F424D" w:rsidP="003F424D">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1.1.3.</w:t>
      </w:r>
      <w:r w:rsidRPr="00E01AE3">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7B734BBA"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12D05AD" w14:textId="77777777" w:rsidR="003F424D" w:rsidRPr="00E01AE3" w:rsidRDefault="003F424D" w:rsidP="003F424D">
      <w:pPr>
        <w:keepNext/>
        <w:keepLines/>
        <w:tabs>
          <w:tab w:val="left" w:pos="567"/>
        </w:tabs>
        <w:spacing w:after="0" w:line="240" w:lineRule="auto"/>
        <w:jc w:val="center"/>
        <w:rPr>
          <w:rFonts w:ascii="Arial" w:eastAsia="Cambria" w:hAnsi="Arial" w:cs="Arial"/>
          <w:b/>
          <w:bCs/>
          <w:sz w:val="22"/>
          <w:szCs w:val="22"/>
          <w14:numSpacing w14:val="tabular"/>
        </w:rPr>
      </w:pPr>
      <w:r w:rsidRPr="00E01AE3">
        <w:rPr>
          <w:rFonts w:ascii="Arial" w:eastAsia="Cambria" w:hAnsi="Arial" w:cs="Arial"/>
          <w:b/>
          <w:bCs/>
          <w:sz w:val="22"/>
          <w:szCs w:val="22"/>
          <w14:numSpacing w14:val="tabular"/>
        </w:rPr>
        <w:t>1.2.</w:t>
      </w:r>
      <w:r w:rsidRPr="00E01AE3">
        <w:rPr>
          <w:rFonts w:ascii="Arial" w:eastAsia="Cambria" w:hAnsi="Arial" w:cs="Arial"/>
          <w:b/>
          <w:bCs/>
          <w:sz w:val="22"/>
          <w:szCs w:val="22"/>
          <w14:numSpacing w14:val="tabular"/>
        </w:rPr>
        <w:tab/>
        <w:t>Sutarties aiškinimas</w:t>
      </w:r>
    </w:p>
    <w:p w14:paraId="073F6EEE" w14:textId="77777777" w:rsidR="003F424D" w:rsidRPr="00E01AE3" w:rsidRDefault="003F424D" w:rsidP="003F424D">
      <w:pPr>
        <w:keepNext/>
        <w:keepLines/>
        <w:tabs>
          <w:tab w:val="left" w:pos="567"/>
        </w:tabs>
        <w:spacing w:after="0" w:line="240" w:lineRule="auto"/>
        <w:ind w:left="792"/>
        <w:jc w:val="both"/>
        <w:rPr>
          <w:rFonts w:ascii="Arial" w:eastAsia="Cambria" w:hAnsi="Arial" w:cs="Arial"/>
          <w:b/>
          <w:bCs/>
          <w:sz w:val="22"/>
          <w:szCs w:val="22"/>
          <w14:numSpacing w14:val="tabular"/>
        </w:rPr>
      </w:pPr>
    </w:p>
    <w:p w14:paraId="278F52F7"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w:t>
      </w:r>
      <w:r w:rsidRPr="00E01AE3">
        <w:rPr>
          <w:rFonts w:ascii="Arial" w:eastAsia="Arial" w:hAnsi="Arial" w:cs="Arial"/>
          <w:sz w:val="22"/>
          <w:szCs w:val="22"/>
        </w:rPr>
        <w:tab/>
        <w:t>Sutartis yra sudaryta ir turi būti aiškinama pagal Lietuvos Respublikos teisės aktus.</w:t>
      </w:r>
    </w:p>
    <w:p w14:paraId="406E918A"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w:t>
      </w:r>
      <w:r w:rsidRPr="00E01AE3">
        <w:rPr>
          <w:rFonts w:ascii="Arial" w:eastAsia="Arial" w:hAnsi="Arial" w:cs="Arial"/>
          <w:sz w:val="22"/>
          <w:szCs w:val="22"/>
        </w:rPr>
        <w:tab/>
        <w:t>Jei Bendrosios sąlygos ir (ar) Specialiosios sąlygos prieštarauja VPĮ ir kitų teisės aktų reikalavimams, taikomos VPĮ ir kitų teisės aktų nuostatos.</w:t>
      </w:r>
    </w:p>
    <w:p w14:paraId="6CD243BB"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w:t>
      </w:r>
      <w:r w:rsidRPr="00E01AE3">
        <w:rPr>
          <w:rFonts w:ascii="Arial" w:eastAsia="Arial" w:hAnsi="Arial" w:cs="Arial"/>
          <w:sz w:val="22"/>
          <w:szCs w:val="22"/>
        </w:rPr>
        <w:tab/>
        <w:t>Diena Sutartyje reiškia kalendorinę dieną.</w:t>
      </w:r>
    </w:p>
    <w:p w14:paraId="597D4CA7"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1.2.4.</w:t>
      </w:r>
      <w:r w:rsidRPr="00E01AE3">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6F275EA"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1.2.5.</w:t>
      </w:r>
      <w:r w:rsidRPr="00E01AE3">
        <w:rPr>
          <w:rFonts w:ascii="Arial" w:eastAsia="Arial" w:hAnsi="Arial" w:cs="Arial"/>
          <w:sz w:val="22"/>
          <w:szCs w:val="22"/>
        </w:rPr>
        <w:tab/>
        <w:t>Terminai pagal Sutartį yra skaičiuojami metais, mėnesiais, savaitėmis, darbo dienomis, kalendorinėmis dienomis, valandomis ir minutėmis.</w:t>
      </w:r>
    </w:p>
    <w:p w14:paraId="0EA26448"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1.2.6.</w:t>
      </w:r>
      <w:r w:rsidRPr="00E01AE3">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06EDE292"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1.2.7.</w:t>
      </w:r>
      <w:r w:rsidRPr="00E01AE3">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F19A84B"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1.2.8.</w:t>
      </w:r>
      <w:r w:rsidRPr="00E01AE3">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465A3A5C"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1.2.9.</w:t>
      </w:r>
      <w:r w:rsidRPr="00E01AE3">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0E7DB1AB"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1.2.10.</w:t>
      </w:r>
      <w:r w:rsidRPr="00E01AE3">
        <w:rPr>
          <w:rFonts w:ascii="Arial" w:eastAsia="Arial" w:hAnsi="Arial" w:cs="Arial"/>
          <w:sz w:val="22"/>
          <w:szCs w:val="22"/>
        </w:rPr>
        <w:tab/>
      </w:r>
      <w:r w:rsidRPr="00E01AE3">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15A339"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1.2.11.</w:t>
      </w:r>
      <w:r w:rsidRPr="00E01AE3">
        <w:rPr>
          <w:rFonts w:ascii="Arial" w:eastAsia="Arial" w:hAnsi="Arial" w:cs="Arial"/>
          <w:sz w:val="22"/>
          <w:szCs w:val="22"/>
        </w:rPr>
        <w:tab/>
      </w:r>
      <w:r w:rsidRPr="00E01AE3">
        <w:rPr>
          <w:rFonts w:ascii="Arial" w:eastAsia="Arial" w:hAnsi="Arial" w:cs="Arial"/>
          <w:sz w:val="22"/>
          <w:szCs w:val="22"/>
          <w:shd w:val="clear" w:color="auto" w:fill="FFFFFF"/>
        </w:rPr>
        <w:t>Jeigu Sutartyje nurodyta reikšmė skaičiais ir žodžiais skiriasi, vadovaujamasi žodžiais nurodyta reikšme.</w:t>
      </w:r>
    </w:p>
    <w:p w14:paraId="64237ABA"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1.2.12.</w:t>
      </w:r>
      <w:r w:rsidRPr="00E01AE3">
        <w:rPr>
          <w:rFonts w:ascii="Arial" w:eastAsia="Arial" w:hAnsi="Arial" w:cs="Arial"/>
          <w:sz w:val="22"/>
          <w:szCs w:val="22"/>
        </w:rPr>
        <w:tab/>
      </w:r>
      <w:r w:rsidRPr="00E01AE3">
        <w:rPr>
          <w:rFonts w:ascii="Arial" w:eastAsia="Arial" w:hAnsi="Arial" w:cs="Arial"/>
          <w:sz w:val="22"/>
          <w:szCs w:val="22"/>
          <w:shd w:val="clear" w:color="auto" w:fill="FFFFFF"/>
        </w:rPr>
        <w:t>Jei pateikiamos nuorodos į teisės aktus, turi būti taikomos aktualios teisės aktų redakcijos, jeigu nenurodyta kitaip.</w:t>
      </w:r>
    </w:p>
    <w:p w14:paraId="4028142D"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C9ADDAF"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1.3.</w:t>
      </w:r>
      <w:r w:rsidRPr="00E01AE3">
        <w:rPr>
          <w:rFonts w:ascii="Arial" w:eastAsia="Arial" w:hAnsi="Arial" w:cs="Arial"/>
          <w:b/>
          <w:sz w:val="22"/>
          <w:szCs w:val="22"/>
        </w:rPr>
        <w:tab/>
        <w:t>Dokumentų viršenybė</w:t>
      </w:r>
    </w:p>
    <w:p w14:paraId="3C376C86"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54B2460"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1.3.1.</w:t>
      </w:r>
      <w:r w:rsidRPr="00E01AE3">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EBF4C98" w14:textId="77777777" w:rsidR="003F424D" w:rsidRPr="00E01AE3" w:rsidRDefault="003F424D" w:rsidP="003F424D">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sz w:val="22"/>
          <w:szCs w:val="22"/>
        </w:rPr>
        <w:t xml:space="preserve">1.3.1.1. </w:t>
      </w:r>
      <w:r w:rsidRPr="00E01AE3">
        <w:rPr>
          <w:rFonts w:ascii="Arial" w:eastAsia="Trebuchet MS" w:hAnsi="Arial" w:cs="Arial"/>
          <w:bCs/>
          <w:sz w:val="22"/>
          <w:szCs w:val="22"/>
        </w:rPr>
        <w:t>Techninė specifikacija;</w:t>
      </w:r>
    </w:p>
    <w:p w14:paraId="2BEA3544" w14:textId="77777777" w:rsidR="003F424D" w:rsidRPr="00E01AE3" w:rsidRDefault="003F424D" w:rsidP="003F424D">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1.3.1.2. Specialiosios sąlygos;</w:t>
      </w:r>
    </w:p>
    <w:p w14:paraId="530A4792" w14:textId="77777777" w:rsidR="003F424D" w:rsidRPr="00E01AE3" w:rsidRDefault="003F424D" w:rsidP="003F424D">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1.3.1.3. Bendrosios sąlygos;</w:t>
      </w:r>
    </w:p>
    <w:p w14:paraId="4C688C06" w14:textId="77777777" w:rsidR="003F424D" w:rsidRPr="00E01AE3" w:rsidRDefault="003F424D" w:rsidP="003F424D">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1.3.1.4. Pirkimo dokumentai (išskyrus techninę specifikaciją);</w:t>
      </w:r>
    </w:p>
    <w:p w14:paraId="61D08FCE" w14:textId="77777777" w:rsidR="003F424D" w:rsidRPr="00E01AE3" w:rsidRDefault="003F424D" w:rsidP="003F424D">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1.3.1.5. Pasiūlymas;</w:t>
      </w:r>
    </w:p>
    <w:p w14:paraId="1929B292" w14:textId="77777777" w:rsidR="003F424D" w:rsidRPr="00E01AE3" w:rsidRDefault="003F424D" w:rsidP="003F424D">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1.3.1.6. Kiti Specialiosiose sąlygose išvardinti priedai.</w:t>
      </w:r>
    </w:p>
    <w:p w14:paraId="6FB4519E"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1.3.2.</w:t>
      </w:r>
      <w:r w:rsidRPr="00E01AE3">
        <w:rPr>
          <w:rFonts w:ascii="Arial" w:eastAsia="Cambria" w:hAnsi="Arial" w:cs="Arial"/>
          <w:sz w:val="22"/>
          <w:szCs w:val="22"/>
        </w:rPr>
        <w:tab/>
        <w:t xml:space="preserve"> Tuo atveju, kai Šalių Susitarimu yra keičiamos Sutarties sąlygos, naujai sutartos Sutarties sąlygos turi viršenybę prieš pakeistąsias.</w:t>
      </w:r>
    </w:p>
    <w:p w14:paraId="73AC1EA5"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1.3.3.</w:t>
      </w:r>
      <w:r w:rsidRPr="00E01AE3">
        <w:rPr>
          <w:rFonts w:ascii="Arial" w:hAnsi="Arial" w:cs="Arial"/>
          <w:sz w:val="22"/>
          <w:szCs w:val="22"/>
        </w:rPr>
        <w:tab/>
      </w:r>
      <w:r w:rsidRPr="00E01AE3">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2D2090B6"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w:t>
      </w:r>
      <w:r w:rsidRPr="00E01AE3">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AE3">
        <w:rPr>
          <w:rFonts w:ascii="Arial" w:eastAsia="Arial" w:hAnsi="Arial" w:cs="Arial"/>
          <w:sz w:val="22"/>
          <w:szCs w:val="22"/>
          <w:vertAlign w:val="superscript"/>
        </w:rPr>
        <w:t>1</w:t>
      </w:r>
      <w:r w:rsidRPr="00E01AE3">
        <w:rPr>
          <w:rFonts w:ascii="Arial" w:eastAsia="Arial" w:hAnsi="Arial" w:cs="Arial"/>
          <w:sz w:val="22"/>
          <w:szCs w:val="22"/>
        </w:rPr>
        <w:t>).</w:t>
      </w:r>
    </w:p>
    <w:p w14:paraId="555C57D4"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2A24551" w14:textId="77777777" w:rsidR="003F424D" w:rsidRPr="00E01AE3" w:rsidRDefault="003F424D" w:rsidP="003F424D">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t>2.</w:t>
      </w:r>
      <w:r w:rsidRPr="00E01AE3">
        <w:rPr>
          <w:rFonts w:ascii="Arial" w:eastAsia="Arial" w:hAnsi="Arial" w:cs="Arial"/>
          <w:b/>
          <w:caps/>
          <w:sz w:val="22"/>
          <w:szCs w:val="22"/>
        </w:rPr>
        <w:tab/>
        <w:t>Sutarties dalykas</w:t>
      </w:r>
    </w:p>
    <w:p w14:paraId="364A2472" w14:textId="77777777" w:rsidR="003F424D" w:rsidRPr="00E01AE3" w:rsidRDefault="003F424D" w:rsidP="003F424D">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5564F218" w14:textId="77777777" w:rsidR="003F424D" w:rsidRPr="00E01AE3" w:rsidRDefault="003F424D" w:rsidP="003F424D">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2.1.</w:t>
      </w:r>
      <w:r w:rsidRPr="00E01AE3">
        <w:rPr>
          <w:rFonts w:ascii="Arial" w:eastAsia="Cambria" w:hAnsi="Arial" w:cs="Arial"/>
          <w:sz w:val="22"/>
          <w:szCs w:val="22"/>
        </w:rPr>
        <w:tab/>
        <w:t xml:space="preserve">Tiekėjas įsipareigoja Sutartyje nustatytomis sąlygomis ir tvarka suteikti Pirkėjui Paslaugas, </w:t>
      </w:r>
      <w:r w:rsidRPr="00E01AE3">
        <w:rPr>
          <w:rFonts w:ascii="Arial" w:eastAsia="Cambria" w:hAnsi="Arial" w:cs="Arial"/>
          <w:sz w:val="22"/>
          <w:szCs w:val="22"/>
        </w:rPr>
        <w:lastRenderedPageBreak/>
        <w:t xml:space="preserve">atitinkančias Sutartyje nustatytus reikalavimus, o Pirkėjas įsipareigoja priimti Sutarties sąlygas atitinkančias ir tinkamai suteiktas </w:t>
      </w:r>
      <w:r w:rsidRPr="00E01AE3">
        <w:rPr>
          <w:rFonts w:ascii="Arial" w:eastAsia="Arial" w:hAnsi="Arial" w:cs="Arial"/>
          <w:sz w:val="22"/>
          <w:szCs w:val="22"/>
        </w:rPr>
        <w:t>Paslaugas</w:t>
      </w:r>
      <w:r w:rsidRPr="00E01AE3">
        <w:rPr>
          <w:rFonts w:ascii="Arial" w:eastAsia="Cambria" w:hAnsi="Arial" w:cs="Arial"/>
          <w:sz w:val="22"/>
          <w:szCs w:val="22"/>
        </w:rPr>
        <w:t xml:space="preserve"> bei sumokėti Tiekėjui Sutartyje nurodytą kainą Sutartyje nustatytomis sąlygomis ir tvarka.</w:t>
      </w:r>
    </w:p>
    <w:p w14:paraId="1CA863E7" w14:textId="77777777" w:rsidR="003F424D" w:rsidRPr="00E01AE3" w:rsidRDefault="003F424D" w:rsidP="003F424D">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2.2.</w:t>
      </w:r>
      <w:r w:rsidRPr="00E01AE3">
        <w:rPr>
          <w:rFonts w:ascii="Arial" w:eastAsia="Arial" w:hAnsi="Arial" w:cs="Arial"/>
          <w:sz w:val="22"/>
          <w:szCs w:val="22"/>
        </w:rPr>
        <w:tab/>
        <w:t xml:space="preserve">Šalys, vykdydamos Sutartį, įsipareigoja laikytis visų Sutarties vykdymui taikytinų </w:t>
      </w:r>
      <w:r w:rsidRPr="00E01AE3">
        <w:rPr>
          <w:rFonts w:ascii="Arial" w:hAnsi="Arial" w:cs="Arial"/>
          <w:sz w:val="22"/>
          <w:szCs w:val="22"/>
        </w:rPr>
        <w:t>įstatymų bei kitų teisės aktų</w:t>
      </w:r>
      <w:r w:rsidRPr="00E01AE3">
        <w:rPr>
          <w:rFonts w:ascii="Arial" w:eastAsia="Arial" w:hAnsi="Arial" w:cs="Arial"/>
          <w:sz w:val="22"/>
          <w:szCs w:val="22"/>
        </w:rPr>
        <w:t xml:space="preserve"> reikalavimų. Šalis turi teisę reikalauti, kad kita Šalis įvykdytų visus</w:t>
      </w:r>
      <w:r w:rsidRPr="00E01AE3">
        <w:rPr>
          <w:rFonts w:ascii="Arial" w:hAnsi="Arial" w:cs="Arial"/>
          <w:sz w:val="22"/>
          <w:szCs w:val="22"/>
        </w:rPr>
        <w:t xml:space="preserve"> įstatymų bei kitų teisės aktų</w:t>
      </w:r>
      <w:r w:rsidRPr="00E01AE3">
        <w:rPr>
          <w:rFonts w:ascii="Arial" w:eastAsia="Arial" w:hAnsi="Arial" w:cs="Arial"/>
          <w:sz w:val="22"/>
          <w:szCs w:val="22"/>
        </w:rPr>
        <w:t xml:space="preserve"> reikalavimus, taikomus Sutarties vykdymui. Nė viena iš Sutarties sąlygų nereiškia ir negali būti aiškinama kaip Pirkėjo atsisakymas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numatytų ir Sutartimi neaptartų Tiekėjo kitų teisių ir garantijų dėl atlyginimo už suteiktas Paslaugas gavimo.</w:t>
      </w:r>
    </w:p>
    <w:p w14:paraId="030D5EF3" w14:textId="77777777" w:rsidR="003F424D" w:rsidRPr="00E01AE3" w:rsidRDefault="003F424D" w:rsidP="003F424D">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2.3.</w:t>
      </w:r>
      <w:r w:rsidRPr="00E01AE3">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005570" w14:textId="77777777" w:rsidR="003F424D" w:rsidRPr="00E01AE3" w:rsidRDefault="003F424D" w:rsidP="003F424D">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2EDA7645" w14:textId="77777777" w:rsidR="003F424D" w:rsidRPr="00E01AE3" w:rsidRDefault="003F424D" w:rsidP="003F424D">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t>3.</w:t>
      </w:r>
      <w:r w:rsidRPr="00E01AE3">
        <w:rPr>
          <w:rFonts w:ascii="Arial" w:eastAsia="Arial" w:hAnsi="Arial" w:cs="Arial"/>
          <w:b/>
          <w:caps/>
          <w:sz w:val="22"/>
          <w:szCs w:val="22"/>
        </w:rPr>
        <w:tab/>
        <w:t>TIEKĖJAS ir kiti Sutarties vykdymui pasitelkiami asmenys</w:t>
      </w:r>
    </w:p>
    <w:p w14:paraId="0DF7F19D" w14:textId="77777777" w:rsidR="003F424D" w:rsidRPr="00E01AE3" w:rsidRDefault="003F424D" w:rsidP="003F424D">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BFCBE84" w14:textId="77777777" w:rsidR="003F424D" w:rsidRPr="00E01AE3" w:rsidRDefault="003F424D" w:rsidP="003F424D">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3.1.</w:t>
      </w:r>
      <w:r w:rsidRPr="00E01AE3">
        <w:rPr>
          <w:rFonts w:ascii="Arial" w:eastAsia="Arial" w:hAnsi="Arial" w:cs="Arial"/>
          <w:b/>
          <w:sz w:val="22"/>
          <w:szCs w:val="22"/>
        </w:rPr>
        <w:tab/>
        <w:t>Kvalifikacija ir kiti Tiekėjo pasiūlymu prisiimti įsipareigojimai</w:t>
      </w:r>
    </w:p>
    <w:p w14:paraId="2A25CDC8" w14:textId="77777777" w:rsidR="003F424D" w:rsidRPr="00E01AE3" w:rsidRDefault="003F424D" w:rsidP="003F424D">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544701"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3.1.1.</w:t>
      </w:r>
      <w:r w:rsidRPr="00E01AE3">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734A091"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3.1.1.1.</w:t>
      </w:r>
      <w:r w:rsidRPr="00E01AE3">
        <w:rPr>
          <w:rFonts w:ascii="Arial" w:eastAsia="Arial" w:hAnsi="Arial" w:cs="Arial"/>
          <w:sz w:val="22"/>
          <w:szCs w:val="22"/>
        </w:rPr>
        <w:tab/>
        <w:t>turėtų teisę verstis ta veikla, kuri yra reikalinga Sutarčiai įvykdyti.</w:t>
      </w:r>
      <w:r w:rsidRPr="00E01AE3">
        <w:rPr>
          <w:rFonts w:ascii="Arial" w:hAnsi="Arial" w:cs="Arial"/>
          <w:sz w:val="22"/>
          <w:szCs w:val="22"/>
        </w:rPr>
        <w:t xml:space="preserve"> </w:t>
      </w:r>
      <w:r w:rsidRPr="00E01AE3">
        <w:rPr>
          <w:rFonts w:ascii="Arial" w:eastAsia="Arial" w:hAnsi="Arial" w:cs="Arial"/>
          <w:sz w:val="22"/>
          <w:szCs w:val="22"/>
        </w:rPr>
        <w:t>Pirkėjui pareikalavus, Tiekėjas turi pateikti dokumentus, įrodančius, kad Sutartį vykdo tik tokią teisę turintys asmenys;</w:t>
      </w:r>
    </w:p>
    <w:p w14:paraId="4900C526"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3.1.1.2.</w:t>
      </w:r>
      <w:r w:rsidRPr="00E01AE3">
        <w:rPr>
          <w:rFonts w:ascii="Arial" w:hAnsi="Arial" w:cs="Arial"/>
          <w:sz w:val="22"/>
          <w:szCs w:val="22"/>
        </w:rPr>
        <w:tab/>
      </w:r>
      <w:r w:rsidRPr="00E01AE3">
        <w:rPr>
          <w:rFonts w:ascii="Arial" w:eastAsia="Arial" w:hAnsi="Arial" w:cs="Arial"/>
          <w:sz w:val="22"/>
          <w:szCs w:val="22"/>
        </w:rPr>
        <w:t>atitiktų tiekėjų kvalifikacijai pirkimo dokumentuose nustatytus reikalavimus bei neturėtų pirkimo dokumentuose nustatytų pašalinimo pagrindų;</w:t>
      </w:r>
    </w:p>
    <w:p w14:paraId="3D9820EA"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3.1.1.3.</w:t>
      </w:r>
      <w:r w:rsidRPr="00E01AE3">
        <w:rPr>
          <w:rFonts w:ascii="Arial" w:hAnsi="Arial" w:cs="Arial"/>
          <w:sz w:val="22"/>
          <w:szCs w:val="22"/>
        </w:rPr>
        <w:tab/>
      </w:r>
      <w:r w:rsidRPr="00E01AE3">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E01AE3">
        <w:rPr>
          <w:rFonts w:ascii="Arial" w:eastAsia="Arial" w:hAnsi="Arial" w:cs="Arial"/>
          <w:b/>
          <w:bCs/>
          <w:sz w:val="22"/>
          <w:szCs w:val="22"/>
        </w:rPr>
        <w:t>kokybiniai kriterijai</w:t>
      </w:r>
      <w:r w:rsidRPr="00E01AE3">
        <w:rPr>
          <w:rFonts w:ascii="Arial" w:eastAsia="Arial" w:hAnsi="Arial" w:cs="Arial"/>
          <w:sz w:val="22"/>
          <w:szCs w:val="22"/>
        </w:rPr>
        <w:t>) reikšmes ir parametrus. Šiame papunktyje nurodytų įsipareigojimų laikymosi tikrinimo tvarka nustatoma Specialiosiose sąlygose;</w:t>
      </w:r>
    </w:p>
    <w:p w14:paraId="1033903F"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3.1.1.4.</w:t>
      </w:r>
      <w:r w:rsidRPr="00E01AE3">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25316F32"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3.1.1.5. </w:t>
      </w:r>
      <w:r w:rsidRPr="00E01AE3">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AE3">
        <w:rPr>
          <w:rFonts w:ascii="Arial" w:hAnsi="Arial" w:cs="Arial"/>
          <w:sz w:val="22"/>
          <w:szCs w:val="22"/>
        </w:rPr>
        <w:t>.</w:t>
      </w:r>
    </w:p>
    <w:p w14:paraId="74838E61"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3.1.2.</w:t>
      </w:r>
      <w:r w:rsidRPr="00E01AE3">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E01AE3">
        <w:rPr>
          <w:rFonts w:ascii="Arial" w:eastAsia="Arial" w:hAnsi="Arial" w:cs="Arial"/>
          <w:sz w:val="22"/>
          <w:szCs w:val="22"/>
          <w:shd w:val="clear" w:color="auto" w:fill="FFFFFF"/>
        </w:rPr>
        <w:t xml:space="preserve">Jeigu Tiekėjas remiasi </w:t>
      </w:r>
      <w:r w:rsidRPr="00E01AE3">
        <w:rPr>
          <w:rFonts w:ascii="Arial" w:eastAsia="Arial" w:hAnsi="Arial" w:cs="Arial"/>
          <w:sz w:val="22"/>
          <w:szCs w:val="22"/>
        </w:rPr>
        <w:t xml:space="preserve">ūkio </w:t>
      </w:r>
      <w:r w:rsidRPr="00E01AE3">
        <w:rPr>
          <w:rFonts w:ascii="Arial" w:eastAsia="Arial" w:hAnsi="Arial" w:cs="Arial"/>
          <w:sz w:val="22"/>
          <w:szCs w:val="22"/>
          <w:shd w:val="clear" w:color="auto" w:fill="FFFFFF"/>
        </w:rPr>
        <w:t xml:space="preserve">subjektų pajėgumais, siekdamas atitikti finansinio ir ekonominio pajėgumo reikalavimus, Tiekėjas su tokiais </w:t>
      </w:r>
      <w:r w:rsidRPr="00E01AE3">
        <w:rPr>
          <w:rFonts w:ascii="Arial" w:eastAsia="Arial" w:hAnsi="Arial" w:cs="Arial"/>
          <w:sz w:val="22"/>
          <w:szCs w:val="22"/>
        </w:rPr>
        <w:t xml:space="preserve">ūkio </w:t>
      </w:r>
      <w:r w:rsidRPr="00E01AE3">
        <w:rPr>
          <w:rFonts w:ascii="Arial" w:eastAsia="Arial" w:hAnsi="Arial" w:cs="Arial"/>
          <w:sz w:val="22"/>
          <w:szCs w:val="22"/>
          <w:shd w:val="clear" w:color="auto" w:fill="FFFFFF"/>
        </w:rPr>
        <w:t>subjektais už Sutarties vykdymą atsako solidariai (jeigu to buvo reikalaujama pirkimo dokumentuose).</w:t>
      </w:r>
    </w:p>
    <w:p w14:paraId="75FA086F"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3.1.3.</w:t>
      </w:r>
      <w:r w:rsidRPr="00E01AE3">
        <w:rPr>
          <w:rFonts w:ascii="Arial" w:eastAsia="Arial" w:hAnsi="Arial" w:cs="Arial"/>
          <w:sz w:val="22"/>
          <w:szCs w:val="22"/>
        </w:rPr>
        <w:tab/>
        <w:t xml:space="preserve">Tiekėjas taip pat atsako už tai, kad Tiekėjas, Sutartį tiesiogiai vykdantys subtiekėjai ir specialistai atitiktų jiems </w:t>
      </w:r>
      <w:r w:rsidRPr="00E01AE3">
        <w:rPr>
          <w:rFonts w:ascii="Arial" w:hAnsi="Arial" w:cs="Arial"/>
          <w:sz w:val="22"/>
          <w:szCs w:val="22"/>
        </w:rPr>
        <w:t>įstatymų bei kitų teisės aktų</w:t>
      </w:r>
      <w:r w:rsidRPr="00E01AE3">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14228B6E"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0C4BAD3E"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3.2.</w:t>
      </w:r>
      <w:r w:rsidRPr="00E01AE3">
        <w:rPr>
          <w:rFonts w:ascii="Arial" w:hAnsi="Arial" w:cs="Arial"/>
          <w:sz w:val="22"/>
          <w:szCs w:val="22"/>
        </w:rPr>
        <w:tab/>
      </w:r>
      <w:r w:rsidRPr="00E01AE3">
        <w:rPr>
          <w:rFonts w:ascii="Arial" w:eastAsia="Arial" w:hAnsi="Arial" w:cs="Arial"/>
          <w:b/>
          <w:bCs/>
          <w:sz w:val="22"/>
          <w:szCs w:val="22"/>
        </w:rPr>
        <w:t>Subtiekėjų bei specialistų pasitelkimas ir keitimas</w:t>
      </w:r>
    </w:p>
    <w:p w14:paraId="4E41D26E"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E32948F"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3.2.1.</w:t>
      </w:r>
      <w:r w:rsidRPr="00E01AE3">
        <w:rPr>
          <w:rFonts w:ascii="Arial" w:eastAsia="Arial" w:hAnsi="Arial" w:cs="Arial"/>
          <w:sz w:val="22"/>
          <w:szCs w:val="22"/>
        </w:rPr>
        <w:tab/>
      </w:r>
      <w:r w:rsidRPr="00E01AE3">
        <w:rPr>
          <w:rFonts w:ascii="Arial" w:eastAsia="Arial" w:hAnsi="Arial" w:cs="Arial"/>
          <w:sz w:val="22"/>
          <w:szCs w:val="22"/>
          <w:shd w:val="clear" w:color="auto" w:fill="FFFFFF"/>
        </w:rPr>
        <w:t>Tiekėjas įsipareigoja užtikrinti, kad Sutartį vykdys pirkime pasiūlyti ir kvalifikaci</w:t>
      </w:r>
      <w:r w:rsidRPr="00E01AE3">
        <w:rPr>
          <w:rFonts w:ascii="Arial" w:eastAsia="Arial" w:hAnsi="Arial" w:cs="Arial"/>
          <w:sz w:val="22"/>
          <w:szCs w:val="22"/>
        </w:rPr>
        <w:t>jos</w:t>
      </w:r>
      <w:r w:rsidRPr="00E01AE3">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AE3">
        <w:rPr>
          <w:rFonts w:ascii="Arial" w:eastAsia="Arial" w:hAnsi="Arial" w:cs="Arial"/>
          <w:sz w:val="22"/>
          <w:szCs w:val="22"/>
        </w:rPr>
        <w:t xml:space="preserve">ir specialistų </w:t>
      </w:r>
      <w:r w:rsidRPr="00E01AE3">
        <w:rPr>
          <w:rFonts w:ascii="Arial" w:eastAsia="Arial" w:hAnsi="Arial" w:cs="Arial"/>
          <w:sz w:val="22"/>
          <w:szCs w:val="22"/>
          <w:shd w:val="clear" w:color="auto" w:fill="FFFFFF"/>
        </w:rPr>
        <w:t>veiksmus ar neveikimą.</w:t>
      </w:r>
    </w:p>
    <w:p w14:paraId="057A208C"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3.2.2.</w:t>
      </w:r>
      <w:r w:rsidRPr="00E01AE3">
        <w:rPr>
          <w:rFonts w:ascii="Arial" w:eastAsia="Arial" w:hAnsi="Arial" w:cs="Arial"/>
          <w:sz w:val="22"/>
          <w:szCs w:val="22"/>
        </w:rPr>
        <w:tab/>
      </w:r>
      <w:r w:rsidRPr="00E01AE3">
        <w:rPr>
          <w:rFonts w:ascii="Arial" w:eastAsia="Arial" w:hAnsi="Arial" w:cs="Arial"/>
          <w:sz w:val="22"/>
          <w:szCs w:val="22"/>
          <w:shd w:val="clear" w:color="auto" w:fill="FFFFFF"/>
        </w:rPr>
        <w:t>Sutarties vykdymui pasitelkiami subtiekėjai ir (ar) specialistai (jeigu tokie pasitelkiami) nurodomi Specialiosiose sąlygose.</w:t>
      </w:r>
    </w:p>
    <w:p w14:paraId="393F523B"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3.2.3.</w:t>
      </w:r>
      <w:r w:rsidRPr="00E01AE3">
        <w:rPr>
          <w:rFonts w:ascii="Arial" w:hAnsi="Arial" w:cs="Arial"/>
          <w:sz w:val="22"/>
          <w:szCs w:val="22"/>
        </w:rPr>
        <w:tab/>
      </w:r>
      <w:r w:rsidRPr="00E01AE3">
        <w:rPr>
          <w:rFonts w:ascii="Arial" w:eastAsia="Arial" w:hAnsi="Arial" w:cs="Arial"/>
          <w:sz w:val="22"/>
          <w:szCs w:val="22"/>
        </w:rPr>
        <w:t>Tiekėjas gali keisti ir (ar) pasitelkti Sutartyje nurodytus subtiekėjus ir (ar) specialistus šiame Sutarties poskyryje nustatytais atvejais ir tvarka.</w:t>
      </w:r>
    </w:p>
    <w:p w14:paraId="4D428430" w14:textId="77777777" w:rsidR="003F424D" w:rsidRPr="00E01AE3" w:rsidRDefault="003F424D" w:rsidP="003F424D">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E01AE3">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0BD60EB7" w14:textId="77777777" w:rsidR="003F424D" w:rsidRPr="00E01AE3" w:rsidRDefault="003F424D" w:rsidP="003F424D">
      <w:pPr>
        <w:widowControl w:val="0"/>
        <w:tabs>
          <w:tab w:val="left" w:pos="709"/>
          <w:tab w:val="left" w:pos="851"/>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AE3">
        <w:rPr>
          <w:rFonts w:ascii="Arial" w:eastAsia="Cambria" w:hAnsi="Arial" w:cs="Arial"/>
          <w:sz w:val="22"/>
          <w:szCs w:val="22"/>
        </w:rPr>
        <w:t>,</w:t>
      </w:r>
      <w:r w:rsidRPr="00E01AE3">
        <w:rPr>
          <w:rFonts w:ascii="Arial" w:eastAsia="Cambria" w:hAnsi="Arial" w:cs="Arial"/>
          <w:sz w:val="22"/>
          <w:szCs w:val="22"/>
          <w:shd w:val="clear" w:color="auto" w:fill="FFFFFF"/>
        </w:rPr>
        <w:t xml:space="preserve"> kokybės vadybos sistemos ir (arba) aplinkos apsaugos vadybos sistemos standartų </w:t>
      </w:r>
      <w:r w:rsidRPr="00E01AE3">
        <w:rPr>
          <w:rFonts w:ascii="Arial" w:eastAsia="Cambria" w:hAnsi="Arial" w:cs="Arial"/>
          <w:sz w:val="22"/>
          <w:szCs w:val="22"/>
        </w:rPr>
        <w:t xml:space="preserve">reikalavimų, reikalavimų dėl pašalinimo pagrindų nebuvimo, atitikties nacionalinio saugumo interesams bei reikalavimams </w:t>
      </w:r>
      <w:r w:rsidRPr="00E01AE3">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E01AE3">
        <w:rPr>
          <w:rFonts w:ascii="Arial" w:eastAsia="Cambria" w:hAnsi="Arial" w:cs="Arial"/>
          <w:sz w:val="22"/>
          <w:szCs w:val="22"/>
        </w:rPr>
        <w:t>(jei taikoma) ir Tiekėjo pasiūlyme nurodytų sąlygų pirkimo dokumentuose nustatytiems kokybiniams kriterijams pagrįsti (jei taikoma)</w:t>
      </w:r>
      <w:r w:rsidRPr="00E01AE3">
        <w:rPr>
          <w:rFonts w:ascii="Arial" w:eastAsia="Cambria" w:hAnsi="Arial" w:cs="Arial"/>
          <w:sz w:val="22"/>
          <w:szCs w:val="22"/>
          <w:shd w:val="clear" w:color="auto" w:fill="FFFFFF"/>
        </w:rPr>
        <w:t>, Tiekėjui taikoma Specialiosiose sąlygose nustatyto dydžio bauda.</w:t>
      </w:r>
    </w:p>
    <w:p w14:paraId="2DFF3DD3" w14:textId="77777777" w:rsidR="003F424D" w:rsidRPr="00E01AE3" w:rsidRDefault="003F424D" w:rsidP="003F424D">
      <w:pPr>
        <w:widowControl w:val="0"/>
        <w:tabs>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E01AE3">
        <w:rPr>
          <w:rFonts w:ascii="Arial" w:eastAsia="Cambria" w:hAnsi="Arial" w:cs="Arial"/>
          <w:sz w:val="22"/>
          <w:szCs w:val="22"/>
          <w:shd w:val="clear" w:color="auto" w:fill="FFFFFF"/>
        </w:rPr>
        <w:t>nesirėmė pirkimo dokumentuose numatytiems kvalifikacijos reikalavimams pagrįsti.</w:t>
      </w:r>
    </w:p>
    <w:p w14:paraId="33F39C19" w14:textId="77777777" w:rsidR="003F424D" w:rsidRPr="00E01AE3" w:rsidRDefault="003F424D" w:rsidP="003F424D">
      <w:pPr>
        <w:widowControl w:val="0"/>
        <w:tabs>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01AE3">
        <w:rPr>
          <w:rFonts w:ascii="Arial" w:eastAsia="Cambria" w:hAnsi="Arial" w:cs="Arial"/>
          <w:sz w:val="22"/>
          <w:szCs w:val="22"/>
          <w:shd w:val="clear" w:color="auto" w:fill="FFFFFF"/>
        </w:rPr>
        <w:t>nesirėmė pirkimo dokumentuose numatytiems kvalifikacijos reikalavimams pagrįsti,</w:t>
      </w:r>
      <w:r w:rsidRPr="00E01AE3">
        <w:rPr>
          <w:rFonts w:ascii="Arial" w:eastAsia="Arial" w:hAnsi="Arial" w:cs="Arial"/>
          <w:sz w:val="22"/>
          <w:szCs w:val="22"/>
          <w:shd w:val="clear" w:color="auto" w:fill="FFFFFF"/>
        </w:rPr>
        <w:t xml:space="preserve"> pavadinimus, </w:t>
      </w:r>
      <w:r w:rsidRPr="00E01AE3">
        <w:rPr>
          <w:rFonts w:ascii="Arial" w:eastAsia="Arial" w:hAnsi="Arial" w:cs="Arial"/>
          <w:sz w:val="22"/>
          <w:szCs w:val="22"/>
        </w:rPr>
        <w:t xml:space="preserve">juridinio asmens kodą, </w:t>
      </w:r>
      <w:r w:rsidRPr="00E01AE3">
        <w:rPr>
          <w:rFonts w:ascii="Arial" w:eastAsia="Arial" w:hAnsi="Arial" w:cs="Arial"/>
          <w:sz w:val="22"/>
          <w:szCs w:val="22"/>
          <w:shd w:val="clear" w:color="auto" w:fill="FFFFFF"/>
        </w:rPr>
        <w:t>kontaktinius duomenis</w:t>
      </w:r>
      <w:r w:rsidRPr="00E01AE3">
        <w:rPr>
          <w:rFonts w:ascii="Arial" w:eastAsia="Arial" w:hAnsi="Arial" w:cs="Arial"/>
          <w:sz w:val="22"/>
          <w:szCs w:val="22"/>
        </w:rPr>
        <w:t>,</w:t>
      </w:r>
      <w:r w:rsidRPr="00E01AE3">
        <w:rPr>
          <w:rFonts w:ascii="Arial" w:eastAsia="Arial" w:hAnsi="Arial" w:cs="Arial"/>
          <w:sz w:val="22"/>
          <w:szCs w:val="22"/>
          <w:shd w:val="clear" w:color="auto" w:fill="FFFFFF"/>
        </w:rPr>
        <w:t xml:space="preserve"> jų atstovus.</w:t>
      </w:r>
    </w:p>
    <w:p w14:paraId="23B839C2" w14:textId="77777777" w:rsidR="003F424D" w:rsidRPr="00E01AE3" w:rsidRDefault="003F424D" w:rsidP="003F424D">
      <w:pPr>
        <w:widowControl w:val="0"/>
        <w:tabs>
          <w:tab w:val="left" w:pos="993"/>
        </w:tabs>
        <w:spacing w:after="0" w:line="240" w:lineRule="auto"/>
        <w:jc w:val="both"/>
        <w:rPr>
          <w:rFonts w:ascii="Arial" w:eastAsia="Cambria" w:hAnsi="Arial" w:cs="Arial"/>
          <w:sz w:val="22"/>
          <w:szCs w:val="22"/>
          <w:shd w:val="clear" w:color="auto" w:fill="FFFFFF"/>
        </w:rPr>
      </w:pPr>
      <w:r w:rsidRPr="00E01AE3">
        <w:rPr>
          <w:rFonts w:ascii="Arial" w:eastAsia="Arial" w:hAnsi="Arial" w:cs="Arial"/>
          <w:sz w:val="22"/>
          <w:szCs w:val="22"/>
          <w:shd w:val="clear" w:color="auto" w:fill="FFFFFF"/>
        </w:rPr>
        <w:t>3.2.8. Tiekėjas, bet kuriuo Sutarties vykdymo metu,</w:t>
      </w:r>
      <w:r w:rsidRPr="00E01AE3">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6D8C96AC" w14:textId="77777777" w:rsidR="003F424D" w:rsidRPr="00E01AE3" w:rsidRDefault="003F424D" w:rsidP="003F424D">
      <w:pPr>
        <w:widowControl w:val="0"/>
        <w:tabs>
          <w:tab w:val="left" w:pos="993"/>
        </w:tabs>
        <w:spacing w:after="0" w:line="240" w:lineRule="auto"/>
        <w:jc w:val="both"/>
        <w:rPr>
          <w:rFonts w:ascii="Arial" w:eastAsia="Cambria" w:hAnsi="Arial" w:cs="Arial"/>
          <w:sz w:val="22"/>
          <w:szCs w:val="22"/>
        </w:rPr>
      </w:pPr>
      <w:r w:rsidRPr="00E01AE3">
        <w:rPr>
          <w:rFonts w:ascii="Arial" w:eastAsia="Arial" w:hAnsi="Arial" w:cs="Arial"/>
          <w:sz w:val="22"/>
          <w:szCs w:val="22"/>
          <w:shd w:val="clear" w:color="auto" w:fill="FFFFFF"/>
        </w:rPr>
        <w:t>3.2.9. Tiekėjas</w:t>
      </w:r>
      <w:r w:rsidRPr="00E01AE3">
        <w:rPr>
          <w:rFonts w:ascii="Arial" w:eastAsia="Arial" w:hAnsi="Arial" w:cs="Arial"/>
          <w:sz w:val="22"/>
          <w:szCs w:val="22"/>
        </w:rPr>
        <w:t>,</w:t>
      </w:r>
      <w:r w:rsidRPr="00E01AE3">
        <w:rPr>
          <w:rFonts w:ascii="Arial" w:eastAsia="Arial" w:hAnsi="Arial" w:cs="Arial"/>
          <w:sz w:val="22"/>
          <w:szCs w:val="22"/>
          <w:shd w:val="clear" w:color="auto" w:fill="FFFFFF"/>
        </w:rPr>
        <w:t xml:space="preserve"> </w:t>
      </w:r>
      <w:r w:rsidRPr="00E01AE3">
        <w:rPr>
          <w:rFonts w:ascii="Arial" w:eastAsia="Arial" w:hAnsi="Arial" w:cs="Arial"/>
          <w:sz w:val="22"/>
          <w:szCs w:val="22"/>
        </w:rPr>
        <w:t>bet kuriuo Sutarties vykdymo metu,</w:t>
      </w:r>
      <w:r w:rsidRPr="00E01AE3">
        <w:rPr>
          <w:rFonts w:ascii="Arial" w:eastAsia="Cambria" w:hAnsi="Arial" w:cs="Arial"/>
          <w:sz w:val="22"/>
          <w:szCs w:val="22"/>
        </w:rPr>
        <w:t xml:space="preserve"> </w:t>
      </w:r>
      <w:r w:rsidRPr="00E01AE3">
        <w:rPr>
          <w:rFonts w:ascii="Arial" w:eastAsia="Cambria" w:hAnsi="Arial" w:cs="Arial"/>
          <w:sz w:val="22"/>
          <w:szCs w:val="22"/>
          <w:shd w:val="clear" w:color="auto" w:fill="FFFFFF"/>
        </w:rPr>
        <w:t>ne vėliau nei prieš 5 (penkias) darbo dienas</w:t>
      </w:r>
      <w:r w:rsidRPr="00E01AE3">
        <w:rPr>
          <w:rFonts w:ascii="Arial" w:eastAsia="Arial" w:hAnsi="Arial" w:cs="Arial"/>
          <w:sz w:val="22"/>
          <w:szCs w:val="22"/>
          <w:shd w:val="clear" w:color="auto" w:fill="FFFFFF"/>
        </w:rPr>
        <w:t xml:space="preserve"> iki numatomo naujo subtiekėjo, kurio pajėgumais Tiekėjas </w:t>
      </w:r>
      <w:r w:rsidRPr="00E01AE3">
        <w:rPr>
          <w:rFonts w:ascii="Arial" w:eastAsia="Cambria" w:hAnsi="Arial" w:cs="Arial"/>
          <w:sz w:val="22"/>
          <w:szCs w:val="22"/>
          <w:shd w:val="clear" w:color="auto" w:fill="FFFFFF"/>
        </w:rPr>
        <w:t>nesirėmė pirkimo dokumentuose numatytiems kvalifikacijos reikalavimams pagrįsti,</w:t>
      </w:r>
      <w:r w:rsidRPr="00E01AE3">
        <w:rPr>
          <w:rFonts w:ascii="Arial" w:eastAsia="Arial" w:hAnsi="Arial" w:cs="Arial"/>
          <w:sz w:val="22"/>
          <w:szCs w:val="22"/>
          <w:shd w:val="clear" w:color="auto" w:fill="FFFFFF"/>
        </w:rPr>
        <w:t xml:space="preserve"> pasitelkimo</w:t>
      </w:r>
      <w:r w:rsidRPr="00E01AE3">
        <w:rPr>
          <w:rFonts w:ascii="Arial" w:eastAsia="Arial" w:hAnsi="Arial" w:cs="Arial"/>
          <w:sz w:val="22"/>
          <w:szCs w:val="22"/>
        </w:rPr>
        <w:t xml:space="preserve"> ir (arba) keitimo</w:t>
      </w:r>
      <w:r w:rsidRPr="00E01AE3">
        <w:rPr>
          <w:rFonts w:ascii="Arial" w:eastAsia="Arial" w:hAnsi="Arial" w:cs="Arial"/>
          <w:sz w:val="22"/>
          <w:szCs w:val="22"/>
          <w:shd w:val="clear" w:color="auto" w:fill="FFFFFF"/>
        </w:rPr>
        <w:t xml:space="preserve"> apie tai privalo informuoti </w:t>
      </w:r>
      <w:r w:rsidRPr="00E01AE3">
        <w:rPr>
          <w:rFonts w:ascii="Arial" w:hAnsi="Arial" w:cs="Arial"/>
          <w:sz w:val="22"/>
          <w:szCs w:val="22"/>
        </w:rPr>
        <w:t>Pirkėją</w:t>
      </w:r>
      <w:r w:rsidRPr="00E01AE3">
        <w:rPr>
          <w:rFonts w:ascii="Arial" w:eastAsia="Arial" w:hAnsi="Arial" w:cs="Arial"/>
          <w:sz w:val="22"/>
          <w:szCs w:val="22"/>
          <w:shd w:val="clear" w:color="auto" w:fill="FFFFFF"/>
        </w:rPr>
        <w:t xml:space="preserve">. </w:t>
      </w:r>
      <w:r w:rsidRPr="00E01AE3">
        <w:rPr>
          <w:rFonts w:ascii="Arial" w:hAnsi="Arial" w:cs="Arial"/>
          <w:sz w:val="22"/>
          <w:szCs w:val="22"/>
        </w:rPr>
        <w:t xml:space="preserve">Pirkėjas (jeigu buvo taikoma pirkimo dokumentuose) turi patikrinti, ar nėra </w:t>
      </w:r>
      <w:r w:rsidRPr="00E01AE3">
        <w:rPr>
          <w:rFonts w:ascii="Arial" w:eastAsia="Cambria" w:hAnsi="Arial" w:cs="Arial"/>
          <w:sz w:val="22"/>
          <w:szCs w:val="22"/>
        </w:rPr>
        <w:t xml:space="preserve">subtiekėjo pašalinimo pagrindų ir subtiekėjo atitiktį nacionalinio saugumo interesams ir reikalavimams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rPr>
        <w:t>. Jeigu subtiekėjo padėtis neatitinka bent vieno iš nurodytų reikalavimų, Pirkėjas reikalauja pakeisti šį subtiekėją reikalavimus atitinkančiu subtiekėju.</w:t>
      </w:r>
      <w:r w:rsidRPr="00E01AE3">
        <w:rPr>
          <w:rFonts w:ascii="Arial" w:hAnsi="Arial" w:cs="Arial"/>
          <w:sz w:val="22"/>
          <w:szCs w:val="22"/>
        </w:rPr>
        <w:t xml:space="preserve"> </w:t>
      </w:r>
      <w:r w:rsidRPr="00E01AE3">
        <w:rPr>
          <w:rFonts w:ascii="Arial" w:eastAsia="Cambria" w:hAnsi="Arial" w:cs="Arial"/>
          <w:sz w:val="22"/>
          <w:szCs w:val="22"/>
        </w:rPr>
        <w:t>Pirkėjas</w:t>
      </w:r>
      <w:r w:rsidRPr="00E01AE3">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01AE3">
        <w:rPr>
          <w:rFonts w:ascii="Arial" w:eastAsia="Cambria" w:hAnsi="Arial" w:cs="Arial"/>
          <w:sz w:val="22"/>
          <w:szCs w:val="22"/>
        </w:rPr>
        <w:t>Pirkėjui sutikus, Šalys pasirašo Susitarimą, kuris laikomas neatsiejama Sutarties dalimi.</w:t>
      </w:r>
    </w:p>
    <w:p w14:paraId="457D4476" w14:textId="77777777" w:rsidR="003F424D" w:rsidRPr="00E01AE3" w:rsidRDefault="003F424D" w:rsidP="003F424D">
      <w:pPr>
        <w:widowControl w:val="0"/>
        <w:tabs>
          <w:tab w:val="left" w:pos="0"/>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3.2.10. Subtiekėjai</w:t>
      </w:r>
      <w:r w:rsidRPr="00E01AE3">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E01AE3">
        <w:rPr>
          <w:rFonts w:ascii="Arial" w:eastAsia="Arial" w:hAnsi="Arial" w:cs="Arial"/>
          <w:sz w:val="22"/>
          <w:szCs w:val="22"/>
        </w:rPr>
        <w:t xml:space="preserve">keičiami </w:t>
      </w:r>
      <w:r w:rsidRPr="00E01AE3">
        <w:rPr>
          <w:rFonts w:ascii="Arial" w:eastAsia="Arial" w:hAnsi="Arial" w:cs="Arial"/>
          <w:sz w:val="22"/>
          <w:szCs w:val="22"/>
          <w:shd w:val="clear" w:color="auto" w:fill="FFFFFF"/>
        </w:rPr>
        <w:t>tik šiais atvejais:</w:t>
      </w:r>
    </w:p>
    <w:p w14:paraId="71B845FF" w14:textId="77777777" w:rsidR="003F424D" w:rsidRPr="00E01AE3" w:rsidRDefault="003F424D" w:rsidP="003F424D">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 xml:space="preserve">3.2.10.1. kai subtiekėjui </w:t>
      </w:r>
      <w:r w:rsidRPr="00E01AE3">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01AE3">
        <w:rPr>
          <w:rFonts w:ascii="Arial" w:eastAsia="Cambria" w:hAnsi="Arial" w:cs="Arial"/>
          <w:sz w:val="22"/>
          <w:szCs w:val="22"/>
          <w:shd w:val="clear" w:color="auto" w:fill="FFFFFF"/>
        </w:rPr>
        <w:t>;</w:t>
      </w:r>
    </w:p>
    <w:p w14:paraId="45622D64" w14:textId="77777777" w:rsidR="003F424D" w:rsidRPr="00E01AE3" w:rsidRDefault="003F424D" w:rsidP="003F424D">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742294" w14:textId="77777777" w:rsidR="003F424D" w:rsidRPr="00E01AE3" w:rsidRDefault="003F424D" w:rsidP="003F424D">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 xml:space="preserve">3.2.10.3. </w:t>
      </w:r>
      <w:r w:rsidRPr="00E01AE3">
        <w:rPr>
          <w:rFonts w:ascii="Arial" w:eastAsia="Cambria" w:hAnsi="Arial" w:cs="Arial"/>
          <w:sz w:val="22"/>
          <w:szCs w:val="22"/>
        </w:rPr>
        <w:t>Tiekėjas ar subtiekėjas privalo pakeisti subtiekėją, jei paaiškėja, kad jis neatitinka jam pirkimo dokumentuose keliamų reikalavimų.</w:t>
      </w:r>
    </w:p>
    <w:p w14:paraId="1C5F6C06" w14:textId="77777777" w:rsidR="003F424D" w:rsidRPr="00E01AE3" w:rsidRDefault="003F424D" w:rsidP="003F424D">
      <w:pPr>
        <w:widowControl w:val="0"/>
        <w:tabs>
          <w:tab w:val="left" w:pos="993"/>
        </w:tabs>
        <w:spacing w:after="0" w:line="240" w:lineRule="auto"/>
        <w:ind w:left="720" w:hanging="720"/>
        <w:jc w:val="both"/>
        <w:rPr>
          <w:rFonts w:ascii="Arial" w:eastAsia="Cambria" w:hAnsi="Arial" w:cs="Arial"/>
          <w:sz w:val="22"/>
          <w:szCs w:val="22"/>
        </w:rPr>
      </w:pPr>
      <w:r w:rsidRPr="00E01AE3">
        <w:rPr>
          <w:rFonts w:ascii="Arial" w:eastAsia="Cambria" w:hAnsi="Arial" w:cs="Arial"/>
          <w:sz w:val="22"/>
          <w:szCs w:val="22"/>
        </w:rPr>
        <w:t>3.2.11.</w:t>
      </w:r>
      <w:r w:rsidRPr="00E01AE3">
        <w:rPr>
          <w:rFonts w:ascii="Arial" w:eastAsia="Cambria" w:hAnsi="Arial" w:cs="Arial"/>
          <w:sz w:val="22"/>
          <w:szCs w:val="22"/>
        </w:rPr>
        <w:tab/>
      </w:r>
      <w:r w:rsidRPr="00E01AE3">
        <w:rPr>
          <w:rFonts w:ascii="Arial" w:eastAsia="Cambria" w:hAnsi="Arial" w:cs="Arial"/>
          <w:sz w:val="22"/>
          <w:szCs w:val="22"/>
          <w:shd w:val="clear" w:color="auto" w:fill="FFFFFF"/>
        </w:rPr>
        <w:t>Tiekėjo (ar subtiekėjų) specialista</w:t>
      </w:r>
      <w:r w:rsidRPr="00E01AE3">
        <w:rPr>
          <w:rFonts w:ascii="Arial" w:eastAsia="Cambria" w:hAnsi="Arial" w:cs="Arial"/>
          <w:sz w:val="22"/>
          <w:szCs w:val="22"/>
        </w:rPr>
        <w:t>i,</w:t>
      </w:r>
      <w:r w:rsidRPr="00E01AE3">
        <w:rPr>
          <w:rFonts w:ascii="Arial" w:eastAsia="Cambria" w:hAnsi="Arial" w:cs="Arial"/>
          <w:sz w:val="22"/>
          <w:szCs w:val="22"/>
          <w:shd w:val="clear" w:color="auto" w:fill="FFFFFF"/>
        </w:rPr>
        <w:t xml:space="preserve"> vykd</w:t>
      </w:r>
      <w:r w:rsidRPr="00E01AE3">
        <w:rPr>
          <w:rFonts w:ascii="Arial" w:eastAsia="Cambria" w:hAnsi="Arial" w:cs="Arial"/>
          <w:sz w:val="22"/>
          <w:szCs w:val="22"/>
        </w:rPr>
        <w:t>antys</w:t>
      </w:r>
      <w:r w:rsidRPr="00E01AE3">
        <w:rPr>
          <w:rFonts w:ascii="Arial" w:eastAsia="Cambria" w:hAnsi="Arial" w:cs="Arial"/>
          <w:sz w:val="22"/>
          <w:szCs w:val="22"/>
          <w:shd w:val="clear" w:color="auto" w:fill="FFFFFF"/>
        </w:rPr>
        <w:t xml:space="preserve"> Sutartį, gali būti keičiami šiais atvejais:</w:t>
      </w:r>
    </w:p>
    <w:p w14:paraId="13BFD702" w14:textId="77777777" w:rsidR="003F424D" w:rsidRPr="00E01AE3" w:rsidRDefault="003F424D" w:rsidP="003F424D">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A81D60" w14:textId="77777777" w:rsidR="003F424D" w:rsidRPr="00E01AE3" w:rsidRDefault="003F424D" w:rsidP="003F424D">
      <w:pPr>
        <w:widowControl w:val="0"/>
        <w:tabs>
          <w:tab w:val="left" w:pos="1134"/>
          <w:tab w:val="left" w:pos="1418"/>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697BC7CF" w14:textId="77777777" w:rsidR="003F424D" w:rsidRPr="00E01AE3" w:rsidRDefault="003F424D" w:rsidP="003F424D">
      <w:pPr>
        <w:widowControl w:val="0"/>
        <w:tabs>
          <w:tab w:val="left" w:pos="1134"/>
          <w:tab w:val="left" w:pos="1276"/>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3.2.11.3. </w:t>
      </w:r>
      <w:r w:rsidRPr="00E01AE3">
        <w:rPr>
          <w:rFonts w:ascii="Arial" w:eastAsia="Cambria" w:hAnsi="Arial" w:cs="Arial"/>
          <w:sz w:val="22"/>
          <w:szCs w:val="22"/>
        </w:rPr>
        <w:t>Tiekėjas ar subtiekėjas privalo pakeisti specialistą, jei paaiškėja, kad jis neatitinka jam pirkimo dokumentuose keliamų reikalavimų.</w:t>
      </w:r>
    </w:p>
    <w:p w14:paraId="4CAD4B88" w14:textId="77777777" w:rsidR="003F424D" w:rsidRPr="00E01AE3" w:rsidRDefault="003F424D" w:rsidP="003F424D">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color w:val="000000"/>
          <w:sz w:val="22"/>
          <w:szCs w:val="22"/>
          <w:shd w:val="clear" w:color="auto" w:fill="FFFFFF"/>
        </w:rPr>
        <w:t>3.2.12. Naujas specialistas</w:t>
      </w:r>
      <w:r w:rsidRPr="00E01AE3">
        <w:rPr>
          <w:rFonts w:ascii="Arial" w:eastAsia="Cambria" w:hAnsi="Arial" w:cs="Arial"/>
          <w:color w:val="000000"/>
          <w:sz w:val="22"/>
          <w:szCs w:val="22"/>
        </w:rPr>
        <w:t xml:space="preserve"> ir (ar) subtiekėjas, Tiekėjo prašymo pakeisti specialistą ir (ar) subtiekėją pateikimo metu</w:t>
      </w:r>
      <w:r w:rsidRPr="00E01AE3">
        <w:rPr>
          <w:rFonts w:ascii="Arial" w:eastAsia="Cambria" w:hAnsi="Arial" w:cs="Arial"/>
          <w:color w:val="000000"/>
          <w:sz w:val="22"/>
          <w:szCs w:val="22"/>
          <w:shd w:val="clear" w:color="auto" w:fill="FFFFFF"/>
        </w:rPr>
        <w:t xml:space="preserve"> turi atitikti pirkimo dokumentuose </w:t>
      </w:r>
      <w:r w:rsidRPr="00E01AE3">
        <w:rPr>
          <w:rFonts w:ascii="Arial" w:eastAsia="Cambria" w:hAnsi="Arial" w:cs="Arial"/>
          <w:color w:val="000000"/>
          <w:sz w:val="22"/>
          <w:szCs w:val="22"/>
        </w:rPr>
        <w:t>specialistui ir (ar) subtiekėjui keliamus reikalavimus.</w:t>
      </w:r>
    </w:p>
    <w:p w14:paraId="2F37797F" w14:textId="77777777" w:rsidR="003F424D" w:rsidRPr="00E01AE3" w:rsidRDefault="003F424D" w:rsidP="003F424D">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3.2.13. Tiekėjas privalo ne vėliau nei prieš 5 (penkias) darbo dienas iki numatomo subtiekėjo, </w:t>
      </w:r>
      <w:r w:rsidRPr="00E01AE3">
        <w:rPr>
          <w:rFonts w:ascii="Arial" w:eastAsia="Arial" w:hAnsi="Arial" w:cs="Arial"/>
          <w:sz w:val="22"/>
          <w:szCs w:val="22"/>
          <w:shd w:val="clear" w:color="auto" w:fill="FFFFFF"/>
        </w:rPr>
        <w:t>kurio pajėgumais Tiekėjas rėmėsi, kad atitiktų pirkimo dokumentuose nustatytus kvalifikacijos reikalavimus,</w:t>
      </w:r>
      <w:r w:rsidRPr="00E01AE3">
        <w:rPr>
          <w:rFonts w:ascii="Arial" w:eastAsia="Cambria" w:hAnsi="Arial" w:cs="Arial"/>
          <w:sz w:val="22"/>
          <w:szCs w:val="22"/>
          <w:shd w:val="clear" w:color="auto" w:fill="FFFFFF"/>
        </w:rPr>
        <w:t xml:space="preserve"> </w:t>
      </w:r>
      <w:r w:rsidRPr="00E01AE3">
        <w:rPr>
          <w:rFonts w:ascii="Arial" w:eastAsia="Arial" w:hAnsi="Arial" w:cs="Arial"/>
          <w:sz w:val="22"/>
          <w:szCs w:val="22"/>
          <w:shd w:val="clear" w:color="auto" w:fill="FFFFFF"/>
        </w:rPr>
        <w:t xml:space="preserve">ir (ar) specialisto </w:t>
      </w:r>
      <w:r w:rsidRPr="00E01AE3">
        <w:rPr>
          <w:rFonts w:ascii="Arial" w:eastAsia="Cambria" w:hAnsi="Arial" w:cs="Arial"/>
          <w:sz w:val="22"/>
          <w:szCs w:val="22"/>
          <w:shd w:val="clear" w:color="auto" w:fill="FFFFFF"/>
        </w:rPr>
        <w:t>keitimo pateikti Pirkėjui šiuos dokumentus:</w:t>
      </w:r>
    </w:p>
    <w:p w14:paraId="7E3CD5D9" w14:textId="77777777" w:rsidR="003F424D" w:rsidRPr="00E01AE3" w:rsidRDefault="003F424D" w:rsidP="003F424D">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EE4E86E" w14:textId="77777777" w:rsidR="003F424D" w:rsidRPr="00E01AE3" w:rsidRDefault="003F424D" w:rsidP="003F424D">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3.2.13.2. </w:t>
      </w:r>
      <w:r w:rsidRPr="00E01AE3">
        <w:rPr>
          <w:rFonts w:ascii="Arial" w:eastAsia="Cambria" w:hAnsi="Arial" w:cs="Arial"/>
          <w:sz w:val="22"/>
          <w:szCs w:val="22"/>
        </w:rPr>
        <w:t xml:space="preserve">naujo subtiekėjo ir (ar) specialisto kvalifikaciją, atitiktį </w:t>
      </w:r>
      <w:r w:rsidRPr="00E01AE3">
        <w:rPr>
          <w:rFonts w:ascii="Arial" w:eastAsia="Cambria" w:hAnsi="Arial" w:cs="Arial"/>
          <w:sz w:val="22"/>
          <w:szCs w:val="22"/>
          <w:shd w:val="clear" w:color="auto" w:fill="FFFFFF"/>
        </w:rPr>
        <w:t xml:space="preserve">reikalaujamiems kokybės vadybos sistemos ir (arba) aplinkos apsaugos vadybos sistemos standartams (jei taikoma), </w:t>
      </w:r>
      <w:r w:rsidRPr="00E01AE3">
        <w:rPr>
          <w:rFonts w:ascii="Arial" w:eastAsia="Cambria" w:hAnsi="Arial" w:cs="Arial"/>
          <w:sz w:val="22"/>
          <w:szCs w:val="22"/>
        </w:rPr>
        <w:t xml:space="preserve">pašalinimo </w:t>
      </w:r>
      <w:r w:rsidRPr="00E01AE3">
        <w:rPr>
          <w:rFonts w:ascii="Arial" w:eastAsia="Cambria" w:hAnsi="Arial" w:cs="Arial"/>
          <w:sz w:val="22"/>
          <w:szCs w:val="22"/>
        </w:rPr>
        <w:lastRenderedPageBreak/>
        <w:t xml:space="preserve">pagrindų nebuvimą ir atitiktį </w:t>
      </w:r>
      <w:r w:rsidRPr="00E01AE3">
        <w:rPr>
          <w:rFonts w:ascii="Arial" w:eastAsia="Arial" w:hAnsi="Arial" w:cs="Arial"/>
          <w:sz w:val="22"/>
          <w:szCs w:val="22"/>
          <w:shd w:val="clear" w:color="auto" w:fill="FFFFFF"/>
        </w:rPr>
        <w:t>nacionalinio saugumo interesams bei reikalavimams</w:t>
      </w:r>
      <w:r w:rsidRPr="00E01AE3">
        <w:rPr>
          <w:rFonts w:ascii="Arial" w:eastAsia="Cambria" w:hAnsi="Arial" w:cs="Arial"/>
          <w:sz w:val="22"/>
          <w:szCs w:val="22"/>
        </w:rPr>
        <w:t xml:space="preserve">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rPr>
        <w:t xml:space="preserve"> (jei taikoma) įrodančius dokumentus pagal Sutarties reikalavimus.</w:t>
      </w:r>
    </w:p>
    <w:p w14:paraId="2EB5B4E1" w14:textId="77777777" w:rsidR="003F424D" w:rsidRPr="00E01AE3" w:rsidRDefault="003F424D" w:rsidP="003F424D">
      <w:pPr>
        <w:widowControl w:val="0"/>
        <w:tabs>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E01AE3">
        <w:rPr>
          <w:rFonts w:ascii="Arial" w:eastAsia="Arial" w:hAnsi="Arial" w:cs="Arial"/>
          <w:sz w:val="22"/>
          <w:szCs w:val="22"/>
          <w:shd w:val="clear" w:color="auto" w:fill="FFFFFF"/>
        </w:rPr>
        <w:t>kurio pajėgumais Tiekėjas rėmėsi, kad atitiktų pirkimo dokumentuose nustatytus kvalifikacijos reikalavimus,</w:t>
      </w:r>
      <w:r w:rsidRPr="00E01AE3">
        <w:rPr>
          <w:rFonts w:ascii="Arial" w:eastAsia="Cambria" w:hAnsi="Arial" w:cs="Arial"/>
          <w:sz w:val="22"/>
          <w:szCs w:val="22"/>
        </w:rPr>
        <w:t xml:space="preserve"> ir (ar) specialistą. Pirkėjui sutikus, Šalys pasirašo Susitarimą, kuris laikomas neatsiejama Sutarties dalimi.</w:t>
      </w:r>
    </w:p>
    <w:p w14:paraId="0BE8EB64"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019B1208" w14:textId="77777777" w:rsidR="003F424D" w:rsidRPr="00E01AE3" w:rsidRDefault="003F424D" w:rsidP="003F424D">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E01AE3">
        <w:rPr>
          <w:rFonts w:ascii="Arial" w:eastAsia="Cambria" w:hAnsi="Arial" w:cs="Arial"/>
          <w:b/>
          <w:bCs/>
          <w:sz w:val="22"/>
          <w:szCs w:val="22"/>
        </w:rPr>
        <w:t>3.3. Jungtinės veiklos partnerių keitimas</w:t>
      </w:r>
    </w:p>
    <w:p w14:paraId="350F60F3" w14:textId="77777777" w:rsidR="003F424D" w:rsidRPr="00E01AE3" w:rsidRDefault="003F424D" w:rsidP="003F424D">
      <w:pPr>
        <w:widowControl w:val="0"/>
        <w:tabs>
          <w:tab w:val="left" w:pos="567"/>
        </w:tabs>
        <w:spacing w:after="0" w:line="240" w:lineRule="auto"/>
        <w:jc w:val="both"/>
        <w:rPr>
          <w:rFonts w:ascii="Arial" w:eastAsia="Cambria" w:hAnsi="Arial" w:cs="Arial"/>
          <w:b/>
          <w:bCs/>
          <w:sz w:val="22"/>
          <w:szCs w:val="22"/>
        </w:rPr>
      </w:pPr>
    </w:p>
    <w:p w14:paraId="2A070BEB" w14:textId="77777777" w:rsidR="003F424D" w:rsidRPr="00E01AE3" w:rsidRDefault="003F424D" w:rsidP="003F424D">
      <w:pPr>
        <w:widowControl w:val="0"/>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3.3.1. Tiekėjas, vykdantis Sutartį </w:t>
      </w:r>
      <w:r w:rsidRPr="00E01AE3">
        <w:rPr>
          <w:rFonts w:ascii="Arial" w:eastAsia="Cambria" w:hAnsi="Arial" w:cs="Arial"/>
          <w:sz w:val="22"/>
          <w:szCs w:val="22"/>
        </w:rPr>
        <w:t xml:space="preserve">kaip tiekėjų grupė, veikianti </w:t>
      </w:r>
      <w:r w:rsidRPr="00E01AE3">
        <w:rPr>
          <w:rFonts w:ascii="Arial" w:eastAsia="Cambria" w:hAnsi="Arial" w:cs="Arial"/>
          <w:sz w:val="22"/>
          <w:szCs w:val="22"/>
          <w:shd w:val="clear" w:color="auto" w:fill="FFFFFF"/>
        </w:rPr>
        <w:t>jungtinės veiklos</w:t>
      </w:r>
      <w:r w:rsidRPr="00E01AE3">
        <w:rPr>
          <w:rFonts w:ascii="Arial" w:eastAsia="Cambria" w:hAnsi="Arial" w:cs="Arial"/>
          <w:sz w:val="22"/>
          <w:szCs w:val="22"/>
        </w:rPr>
        <w:t xml:space="preserve"> sutarties</w:t>
      </w:r>
      <w:r w:rsidRPr="00E01AE3">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E01AE3">
        <w:rPr>
          <w:rFonts w:ascii="Arial" w:eastAsia="Cambria" w:hAnsi="Arial" w:cs="Arial"/>
          <w:sz w:val="22"/>
          <w:szCs w:val="22"/>
        </w:rPr>
        <w:t>P</w:t>
      </w:r>
      <w:r w:rsidRPr="00E01AE3">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60F9D7"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25DAFE6"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5F31ACF2"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0FC4A812"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6707117"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3.3.3.3. pasiliekančiojo Partnerio ar naujai pasitelkiamo Partnerio kvalifikaciją patvirtinančius dokumentus ir, jei</w:t>
      </w:r>
      <w:r w:rsidRPr="00E01AE3">
        <w:rPr>
          <w:rFonts w:ascii="Arial" w:hAnsi="Arial" w:cs="Arial"/>
          <w:sz w:val="22"/>
          <w:szCs w:val="22"/>
        </w:rPr>
        <w:t xml:space="preserve">gu taikytina, kokybės vadybos ir (arba) aplinkos apsaugos vadybos sistemos standartų reikalavimus įrodančius dokumentus. Visais atvejais </w:t>
      </w:r>
      <w:r w:rsidRPr="00E01AE3">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AE3">
        <w:rPr>
          <w:rFonts w:ascii="Arial" w:eastAsia="Cambria" w:hAnsi="Arial" w:cs="Arial"/>
          <w:sz w:val="22"/>
          <w:szCs w:val="22"/>
        </w:rPr>
        <w:t xml:space="preserve">nacionalinio saugumo interesams bei reikalavimams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shd w:val="clear" w:color="auto" w:fill="FFFFFF"/>
        </w:rPr>
        <w:t xml:space="preserve"> (jei taikoma).</w:t>
      </w:r>
    </w:p>
    <w:p w14:paraId="22AF3BD3"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E01AE3">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E01AE3">
        <w:rPr>
          <w:rFonts w:ascii="Arial" w:eastAsia="Cambria" w:hAnsi="Arial" w:cs="Arial"/>
          <w:sz w:val="22"/>
          <w:szCs w:val="22"/>
        </w:rPr>
        <w:t xml:space="preserve">sutikimą </w:t>
      </w:r>
      <w:r w:rsidRPr="00E01AE3">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96D788"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30D759FE"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3.4.</w:t>
      </w:r>
      <w:r w:rsidRPr="00E01AE3">
        <w:rPr>
          <w:rFonts w:ascii="Arial" w:eastAsia="Arial" w:hAnsi="Arial" w:cs="Arial"/>
          <w:b/>
          <w:sz w:val="22"/>
          <w:szCs w:val="22"/>
        </w:rPr>
        <w:tab/>
        <w:t>Susitarimai dėl tiesioginio atsiskaitymo su subtiekėjais</w:t>
      </w:r>
    </w:p>
    <w:p w14:paraId="50A43A17"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75575DF"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3.4.1.</w:t>
      </w:r>
      <w:r w:rsidRPr="00E01AE3">
        <w:rPr>
          <w:rFonts w:ascii="Arial" w:eastAsia="Arial" w:hAnsi="Arial" w:cs="Arial"/>
          <w:sz w:val="22"/>
          <w:szCs w:val="22"/>
        </w:rPr>
        <w:tab/>
      </w:r>
      <w:r w:rsidRPr="00E01AE3">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497CCF8"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3.4.1.1.</w:t>
      </w:r>
      <w:r w:rsidRPr="00E01AE3">
        <w:rPr>
          <w:rFonts w:ascii="Arial" w:eastAsia="Cambria" w:hAnsi="Arial" w:cs="Arial"/>
          <w:sz w:val="22"/>
          <w:szCs w:val="22"/>
        </w:rPr>
        <w:tab/>
      </w:r>
      <w:r w:rsidRPr="00E01AE3">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E9F2195"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3.4.1.2.</w:t>
      </w:r>
      <w:r w:rsidRPr="00E01AE3">
        <w:rPr>
          <w:rFonts w:ascii="Arial" w:eastAsia="Cambria" w:hAnsi="Arial" w:cs="Arial"/>
          <w:sz w:val="22"/>
          <w:szCs w:val="22"/>
        </w:rPr>
        <w:tab/>
      </w:r>
      <w:r w:rsidRPr="00E01AE3">
        <w:rPr>
          <w:rFonts w:ascii="Arial" w:eastAsia="Cambria" w:hAnsi="Arial" w:cs="Arial"/>
          <w:sz w:val="22"/>
          <w:szCs w:val="22"/>
          <w:shd w:val="clear" w:color="auto" w:fill="FFFFFF"/>
        </w:rPr>
        <w:t xml:space="preserve">Pirkėjas ne vėliau kaip per 3 (tris) darbo dienas nuo Bendrųjų sąlygų 3.4.1.1 punkte </w:t>
      </w:r>
      <w:r w:rsidRPr="00E01AE3">
        <w:rPr>
          <w:rFonts w:ascii="Arial" w:eastAsia="Cambria" w:hAnsi="Arial" w:cs="Arial"/>
          <w:sz w:val="22"/>
          <w:szCs w:val="22"/>
          <w:shd w:val="clear" w:color="auto" w:fill="FFFFFF"/>
        </w:rPr>
        <w:lastRenderedPageBreak/>
        <w:t>nurodytos informacijos gavimo dienos raštu informuoja subtiekėjus apie tiesioginio atsiskaitymo galimybę;</w:t>
      </w:r>
    </w:p>
    <w:p w14:paraId="79D822A6"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3.4.1.3.</w:t>
      </w:r>
      <w:r w:rsidRPr="00E01AE3">
        <w:rPr>
          <w:rFonts w:ascii="Arial" w:eastAsia="Cambria" w:hAnsi="Arial" w:cs="Arial"/>
          <w:sz w:val="22"/>
          <w:szCs w:val="22"/>
        </w:rPr>
        <w:tab/>
      </w:r>
      <w:r w:rsidRPr="00E01AE3">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AE3">
        <w:rPr>
          <w:rFonts w:ascii="Arial" w:eastAsia="Cambria" w:hAnsi="Arial" w:cs="Arial"/>
          <w:sz w:val="22"/>
          <w:szCs w:val="22"/>
          <w:shd w:val="clear" w:color="auto" w:fill="FFFFFF"/>
        </w:rPr>
        <w:t>subtiekimo</w:t>
      </w:r>
      <w:proofErr w:type="spellEnd"/>
      <w:r w:rsidRPr="00E01AE3">
        <w:rPr>
          <w:rFonts w:ascii="Arial" w:eastAsia="Cambria" w:hAnsi="Arial" w:cs="Arial"/>
          <w:sz w:val="22"/>
          <w:szCs w:val="22"/>
          <w:shd w:val="clear" w:color="auto" w:fill="FFFFFF"/>
        </w:rPr>
        <w:t xml:space="preserve"> sutartyje nustatytus reikalavimus;</w:t>
      </w:r>
    </w:p>
    <w:p w14:paraId="73B62C1E"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3.4.1.4.</w:t>
      </w:r>
      <w:r w:rsidRPr="00E01AE3">
        <w:rPr>
          <w:rFonts w:ascii="Arial" w:eastAsia="Cambria" w:hAnsi="Arial" w:cs="Arial"/>
          <w:sz w:val="22"/>
          <w:szCs w:val="22"/>
        </w:rPr>
        <w:tab/>
      </w:r>
      <w:r w:rsidRPr="00E01AE3">
        <w:rPr>
          <w:rFonts w:ascii="Arial" w:eastAsia="Cambria" w:hAnsi="Arial" w:cs="Arial"/>
          <w:sz w:val="22"/>
          <w:szCs w:val="22"/>
          <w:shd w:val="clear" w:color="auto" w:fill="FFFFFF"/>
        </w:rPr>
        <w:t>tiesioginio atsiskaitymo su subtiekėjais galimybė nekeičia Tiekėjo atsakomybės dėl Sutarties įvykdymo.</w:t>
      </w:r>
    </w:p>
    <w:p w14:paraId="2EC777CE"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354BEBE2" w14:textId="77777777" w:rsidR="003F424D" w:rsidRPr="00E01AE3" w:rsidRDefault="003F424D" w:rsidP="003F424D">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caps/>
          <w:sz w:val="22"/>
          <w:szCs w:val="22"/>
        </w:rPr>
        <w:t>4.</w:t>
      </w:r>
      <w:r w:rsidRPr="00E01AE3">
        <w:rPr>
          <w:rFonts w:ascii="Arial" w:eastAsia="Arial" w:hAnsi="Arial" w:cs="Arial"/>
          <w:b/>
          <w:caps/>
          <w:sz w:val="22"/>
          <w:szCs w:val="22"/>
        </w:rPr>
        <w:tab/>
        <w:t>Šalių bendradarbiavimas</w:t>
      </w:r>
    </w:p>
    <w:p w14:paraId="3CA512F8"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23D59414"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4.1.</w:t>
      </w:r>
      <w:r w:rsidRPr="00E01AE3">
        <w:rPr>
          <w:rFonts w:ascii="Arial" w:eastAsia="Arial" w:hAnsi="Arial" w:cs="Arial"/>
          <w:b/>
          <w:sz w:val="22"/>
          <w:szCs w:val="22"/>
        </w:rPr>
        <w:tab/>
        <w:t>Šalių bendradarbiavimo pareiga</w:t>
      </w:r>
    </w:p>
    <w:p w14:paraId="539E90E4" w14:textId="77777777" w:rsidR="003F424D" w:rsidRPr="00E01AE3" w:rsidRDefault="003F424D" w:rsidP="003F424D">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05295B91"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4.1.1.</w:t>
      </w:r>
      <w:r w:rsidRPr="00E01AE3">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AA69E6"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4.1.2.</w:t>
      </w:r>
      <w:r w:rsidRPr="00E01AE3">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0AAD5415"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4.1.3.</w:t>
      </w:r>
      <w:r w:rsidRPr="00E01AE3">
        <w:rPr>
          <w:rFonts w:ascii="Arial" w:eastAsia="Arial" w:hAnsi="Arial" w:cs="Arial"/>
          <w:sz w:val="22"/>
          <w:szCs w:val="22"/>
        </w:rPr>
        <w:tab/>
      </w:r>
      <w:r w:rsidRPr="00E01AE3">
        <w:rPr>
          <w:rFonts w:ascii="Arial" w:eastAsia="Arial" w:hAnsi="Arial" w:cs="Arial"/>
          <w:sz w:val="22"/>
          <w:szCs w:val="22"/>
          <w:shd w:val="clear" w:color="auto" w:fill="FFFFFF"/>
        </w:rPr>
        <w:t xml:space="preserve">Jeigu Šalis susiduria su </w:t>
      </w:r>
      <w:r w:rsidRPr="00E01AE3">
        <w:rPr>
          <w:rFonts w:ascii="Arial" w:eastAsia="Arial" w:hAnsi="Arial" w:cs="Arial"/>
          <w:sz w:val="22"/>
          <w:szCs w:val="22"/>
        </w:rPr>
        <w:t>S</w:t>
      </w:r>
      <w:r w:rsidRPr="00E01AE3">
        <w:rPr>
          <w:rFonts w:ascii="Arial" w:eastAsia="Arial" w:hAnsi="Arial" w:cs="Arial"/>
          <w:sz w:val="22"/>
          <w:szCs w:val="22"/>
          <w:shd w:val="clear" w:color="auto" w:fill="FFFFFF"/>
        </w:rPr>
        <w:t>utarties vykdymo kliūtimi, ji turi nedelsdama, bet ne vėliau kaip per 5 (penkias) darbo dienas, įspėti kitą Šalį apie tokia</w:t>
      </w:r>
      <w:r w:rsidRPr="00E01AE3">
        <w:rPr>
          <w:rFonts w:ascii="Arial" w:eastAsia="Arial" w:hAnsi="Arial" w:cs="Arial"/>
          <w:sz w:val="22"/>
          <w:szCs w:val="22"/>
        </w:rPr>
        <w:t>s</w:t>
      </w:r>
      <w:r w:rsidRPr="00E01AE3">
        <w:rPr>
          <w:rFonts w:ascii="Arial" w:eastAsia="Arial" w:hAnsi="Arial" w:cs="Arial"/>
          <w:sz w:val="22"/>
          <w:szCs w:val="22"/>
          <w:shd w:val="clear" w:color="auto" w:fill="FFFFFF"/>
        </w:rPr>
        <w:t xml:space="preserve"> kliūtis</w:t>
      </w:r>
      <w:r w:rsidRPr="00E01AE3">
        <w:rPr>
          <w:rFonts w:ascii="Arial" w:eastAsia="Arial" w:hAnsi="Arial" w:cs="Arial"/>
          <w:sz w:val="22"/>
          <w:szCs w:val="22"/>
        </w:rPr>
        <w:t xml:space="preserve"> ir imtis visų nuo jos priklausančių protingų priemonių toms kliūtims pašalinti.</w:t>
      </w:r>
    </w:p>
    <w:p w14:paraId="367F4D98" w14:textId="77777777" w:rsidR="003F424D" w:rsidRPr="00E01AE3" w:rsidRDefault="003F424D" w:rsidP="003F424D">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4CD0A140"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4.2.</w:t>
      </w:r>
      <w:r w:rsidRPr="00E01AE3">
        <w:rPr>
          <w:rFonts w:ascii="Arial" w:hAnsi="Arial" w:cs="Arial"/>
          <w:sz w:val="22"/>
          <w:szCs w:val="22"/>
        </w:rPr>
        <w:tab/>
      </w:r>
      <w:r w:rsidRPr="00E01AE3">
        <w:rPr>
          <w:rFonts w:ascii="Arial" w:eastAsia="Arial" w:hAnsi="Arial" w:cs="Arial"/>
          <w:b/>
          <w:bCs/>
          <w:sz w:val="22"/>
          <w:szCs w:val="22"/>
        </w:rPr>
        <w:t>Kontaktiniai asmenys</w:t>
      </w:r>
    </w:p>
    <w:p w14:paraId="7AC6F6B4"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F34B28"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4.2.1.</w:t>
      </w:r>
      <w:r w:rsidRPr="00E01AE3">
        <w:rPr>
          <w:rFonts w:ascii="Arial" w:hAnsi="Arial" w:cs="Arial"/>
          <w:sz w:val="22"/>
          <w:szCs w:val="22"/>
        </w:rPr>
        <w:tab/>
      </w:r>
      <w:r w:rsidRPr="00E01AE3">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997096F"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4.2.2.</w:t>
      </w:r>
      <w:r w:rsidRPr="00E01AE3">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AE3">
        <w:rPr>
          <w:rFonts w:ascii="Arial" w:hAnsi="Arial" w:cs="Arial"/>
          <w:sz w:val="22"/>
          <w:szCs w:val="22"/>
        </w:rPr>
        <w:t xml:space="preserve"> </w:t>
      </w:r>
      <w:r w:rsidRPr="00E01AE3">
        <w:rPr>
          <w:rFonts w:ascii="Arial" w:eastAsia="Arial" w:hAnsi="Arial" w:cs="Arial"/>
          <w:sz w:val="22"/>
          <w:szCs w:val="22"/>
        </w:rPr>
        <w:t>vardą, pavardę, el. paštą ir telefono numerį.</w:t>
      </w:r>
    </w:p>
    <w:p w14:paraId="7251C13C"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4.2.3.</w:t>
      </w:r>
      <w:r w:rsidRPr="00E01AE3">
        <w:rPr>
          <w:rFonts w:ascii="Arial" w:hAnsi="Arial" w:cs="Arial"/>
          <w:sz w:val="22"/>
          <w:szCs w:val="22"/>
        </w:rPr>
        <w:tab/>
      </w:r>
      <w:r w:rsidRPr="00E01AE3">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56F19CD"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23DA2D1" w14:textId="77777777" w:rsidR="003F424D" w:rsidRPr="00E01AE3" w:rsidRDefault="003F424D" w:rsidP="003F424D">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5.</w:t>
      </w:r>
      <w:r w:rsidRPr="00E01AE3">
        <w:rPr>
          <w:rFonts w:ascii="Arial" w:hAnsi="Arial" w:cs="Arial"/>
          <w:sz w:val="22"/>
          <w:szCs w:val="22"/>
        </w:rPr>
        <w:tab/>
      </w:r>
      <w:r w:rsidRPr="00E01AE3">
        <w:rPr>
          <w:rFonts w:ascii="Arial" w:eastAsia="Arial" w:hAnsi="Arial" w:cs="Arial"/>
          <w:b/>
          <w:bCs/>
          <w:caps/>
          <w:sz w:val="22"/>
          <w:szCs w:val="22"/>
        </w:rPr>
        <w:t>SUTARTIES VYKDYMO METU PATEIKIAMI dokumentai</w:t>
      </w:r>
    </w:p>
    <w:p w14:paraId="219C017F" w14:textId="77777777" w:rsidR="003F424D" w:rsidRPr="00E01AE3" w:rsidRDefault="003F424D" w:rsidP="003F424D">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8F2293E"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5.1.</w:t>
      </w:r>
      <w:r w:rsidRPr="00E01AE3">
        <w:rPr>
          <w:rFonts w:ascii="Arial" w:hAnsi="Arial" w:cs="Arial"/>
          <w:sz w:val="22"/>
          <w:szCs w:val="22"/>
        </w:rPr>
        <w:tab/>
      </w:r>
      <w:r w:rsidRPr="00E01AE3">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7D2533FE"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5.2.</w:t>
      </w:r>
      <w:r w:rsidRPr="00E01AE3">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489CE0"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5.3.</w:t>
      </w:r>
      <w:r w:rsidRPr="00E01AE3">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B6EBC1"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F7F35AA"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t>6.</w:t>
      </w:r>
      <w:r w:rsidRPr="00E01AE3">
        <w:rPr>
          <w:rFonts w:ascii="Arial" w:eastAsia="Arial" w:hAnsi="Arial" w:cs="Arial"/>
          <w:b/>
          <w:caps/>
          <w:sz w:val="22"/>
          <w:szCs w:val="22"/>
        </w:rPr>
        <w:tab/>
      </w:r>
      <w:r w:rsidRPr="00E01AE3">
        <w:rPr>
          <w:rFonts w:ascii="Arial" w:eastAsia="Arial" w:hAnsi="Arial" w:cs="Arial"/>
          <w:b/>
          <w:bCs/>
          <w:sz w:val="22"/>
          <w:szCs w:val="22"/>
        </w:rPr>
        <w:t>PASLAUGŲ</w:t>
      </w:r>
      <w:r w:rsidRPr="00E01AE3">
        <w:rPr>
          <w:rFonts w:ascii="Arial" w:eastAsia="Arial" w:hAnsi="Arial" w:cs="Arial"/>
          <w:b/>
          <w:caps/>
          <w:sz w:val="22"/>
          <w:szCs w:val="22"/>
        </w:rPr>
        <w:t xml:space="preserve"> </w:t>
      </w:r>
      <w:r w:rsidRPr="00E01AE3">
        <w:rPr>
          <w:rFonts w:ascii="Arial" w:eastAsia="Arial" w:hAnsi="Arial" w:cs="Arial"/>
          <w:b/>
          <w:bCs/>
          <w:sz w:val="22"/>
          <w:szCs w:val="22"/>
        </w:rPr>
        <w:t>TEIKIMO</w:t>
      </w:r>
      <w:r w:rsidRPr="00E01AE3">
        <w:rPr>
          <w:rFonts w:ascii="Arial" w:eastAsia="Arial" w:hAnsi="Arial" w:cs="Arial"/>
          <w:b/>
          <w:caps/>
          <w:sz w:val="22"/>
          <w:szCs w:val="22"/>
        </w:rPr>
        <w:t xml:space="preserve"> PABAIGA IR </w:t>
      </w:r>
      <w:r w:rsidRPr="00E01AE3">
        <w:rPr>
          <w:rFonts w:ascii="Arial" w:eastAsia="Arial" w:hAnsi="Arial" w:cs="Arial"/>
          <w:b/>
          <w:bCs/>
          <w:sz w:val="22"/>
          <w:szCs w:val="22"/>
        </w:rPr>
        <w:t>PASLAUGŲ REZULTATO</w:t>
      </w:r>
      <w:r w:rsidRPr="00E01AE3">
        <w:rPr>
          <w:rFonts w:ascii="Arial" w:eastAsia="Arial" w:hAnsi="Arial" w:cs="Arial"/>
          <w:b/>
          <w:sz w:val="22"/>
          <w:szCs w:val="22"/>
        </w:rPr>
        <w:t xml:space="preserve"> </w:t>
      </w:r>
      <w:r w:rsidRPr="00E01AE3">
        <w:rPr>
          <w:rFonts w:ascii="Arial" w:eastAsia="Arial" w:hAnsi="Arial" w:cs="Arial"/>
          <w:b/>
          <w:caps/>
          <w:sz w:val="22"/>
          <w:szCs w:val="22"/>
        </w:rPr>
        <w:t>priėmimas</w:t>
      </w:r>
    </w:p>
    <w:p w14:paraId="6E3A7978"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452F212"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6.1.</w:t>
      </w:r>
      <w:r w:rsidRPr="00E01AE3">
        <w:rPr>
          <w:rFonts w:ascii="Arial" w:eastAsia="Arial" w:hAnsi="Arial" w:cs="Arial"/>
          <w:b/>
          <w:sz w:val="22"/>
          <w:szCs w:val="22"/>
        </w:rPr>
        <w:tab/>
      </w:r>
      <w:r w:rsidRPr="00E01AE3">
        <w:rPr>
          <w:rFonts w:ascii="Arial" w:eastAsia="Arial" w:hAnsi="Arial" w:cs="Arial"/>
          <w:b/>
          <w:bCs/>
          <w:sz w:val="22"/>
          <w:szCs w:val="22"/>
        </w:rPr>
        <w:t>Paslaugų</w:t>
      </w:r>
      <w:r w:rsidRPr="00E01AE3">
        <w:rPr>
          <w:rFonts w:ascii="Arial" w:eastAsia="Arial" w:hAnsi="Arial" w:cs="Arial"/>
          <w:b/>
          <w:sz w:val="22"/>
          <w:szCs w:val="22"/>
        </w:rPr>
        <w:t xml:space="preserve"> teikimo pabaiga</w:t>
      </w:r>
    </w:p>
    <w:p w14:paraId="0D1D7196" w14:textId="77777777" w:rsidR="003F424D" w:rsidRPr="00E01AE3" w:rsidRDefault="003F424D" w:rsidP="003F424D">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D9B4130"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w:t>
      </w:r>
      <w:r w:rsidRPr="00E01AE3">
        <w:rPr>
          <w:rFonts w:ascii="Arial" w:eastAsia="Arial" w:hAnsi="Arial" w:cs="Arial"/>
          <w:sz w:val="22"/>
          <w:szCs w:val="22"/>
        </w:rPr>
        <w:tab/>
        <w:t>Paslaugų teikimas laikomas užbaigtu, kai yra įvykdytos visos šios sąlygos:</w:t>
      </w:r>
    </w:p>
    <w:p w14:paraId="0820A309"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6.1.1.1.</w:t>
      </w:r>
      <w:r w:rsidRPr="00E01AE3">
        <w:rPr>
          <w:rFonts w:ascii="Arial" w:eastAsia="Arial" w:hAnsi="Arial" w:cs="Arial"/>
          <w:sz w:val="22"/>
          <w:szCs w:val="22"/>
        </w:rPr>
        <w:tab/>
        <w:t xml:space="preserve">Tiekėjas suteikė visas Paslaugas pagal Sutarties ir </w:t>
      </w:r>
      <w:r w:rsidRPr="00E01AE3">
        <w:rPr>
          <w:rFonts w:ascii="Arial" w:hAnsi="Arial" w:cs="Arial"/>
          <w:sz w:val="22"/>
          <w:szCs w:val="22"/>
        </w:rPr>
        <w:t>įstatymų bei kitų teisės aktų</w:t>
      </w:r>
      <w:r w:rsidRPr="00E01AE3">
        <w:rPr>
          <w:rFonts w:ascii="Arial" w:eastAsia="Arial" w:hAnsi="Arial" w:cs="Arial"/>
          <w:sz w:val="22"/>
          <w:szCs w:val="22"/>
        </w:rPr>
        <w:t xml:space="preserve"> </w:t>
      </w:r>
      <w:r w:rsidRPr="00E01AE3">
        <w:rPr>
          <w:rFonts w:ascii="Arial" w:eastAsia="Arial" w:hAnsi="Arial" w:cs="Arial"/>
          <w:sz w:val="22"/>
          <w:szCs w:val="22"/>
        </w:rPr>
        <w:lastRenderedPageBreak/>
        <w:t>reikalavimus;</w:t>
      </w:r>
    </w:p>
    <w:p w14:paraId="671B4684"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6.1.1.2.</w:t>
      </w:r>
      <w:r w:rsidRPr="00E01AE3">
        <w:rPr>
          <w:rFonts w:ascii="Arial" w:eastAsia="Arial" w:hAnsi="Arial" w:cs="Arial"/>
          <w:sz w:val="22"/>
          <w:szCs w:val="22"/>
        </w:rPr>
        <w:tab/>
        <w:t>Tiekėjas perdavė Pirkėjui visą reikalingą dokumentaciją, įskaitant naudojimo instrukcijas, sertifikatus ir garantijas (jei to reikalaujama);</w:t>
      </w:r>
    </w:p>
    <w:p w14:paraId="1C6D2347"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6.1.1.3.</w:t>
      </w:r>
      <w:r w:rsidRPr="00E01AE3">
        <w:rPr>
          <w:rFonts w:ascii="Arial" w:hAnsi="Arial" w:cs="Arial"/>
          <w:sz w:val="22"/>
          <w:szCs w:val="22"/>
        </w:rPr>
        <w:tab/>
      </w:r>
      <w:r w:rsidRPr="00E01AE3">
        <w:rPr>
          <w:rFonts w:ascii="Arial" w:eastAsia="Arial" w:hAnsi="Arial" w:cs="Arial"/>
          <w:sz w:val="22"/>
          <w:szCs w:val="22"/>
        </w:rPr>
        <w:t>Tiekėjas apmokė Pirkėjo personalą, kaip naudotis Paslaugų rezultatu (jeigu to reikalaujama);</w:t>
      </w:r>
    </w:p>
    <w:p w14:paraId="21EF0ECC"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6.1.1.4.</w:t>
      </w:r>
      <w:r w:rsidRPr="00E01AE3">
        <w:rPr>
          <w:rFonts w:ascii="Arial" w:hAnsi="Arial" w:cs="Arial"/>
          <w:sz w:val="22"/>
          <w:szCs w:val="22"/>
        </w:rPr>
        <w:tab/>
      </w:r>
      <w:r w:rsidRPr="00E01AE3">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B175DD5"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6.1.1.5.</w:t>
      </w:r>
      <w:r w:rsidRPr="00E01AE3">
        <w:rPr>
          <w:rFonts w:ascii="Arial" w:hAnsi="Arial" w:cs="Arial"/>
          <w:sz w:val="22"/>
          <w:szCs w:val="22"/>
        </w:rPr>
        <w:tab/>
      </w:r>
      <w:r w:rsidRPr="00E01AE3">
        <w:rPr>
          <w:rFonts w:ascii="Arial" w:eastAsia="Arial" w:hAnsi="Arial" w:cs="Arial"/>
          <w:sz w:val="22"/>
          <w:szCs w:val="22"/>
        </w:rPr>
        <w:t xml:space="preserve">Tiekėjas įvykdė kitas sąlygas, numatytas </w:t>
      </w:r>
      <w:r w:rsidRPr="00E01AE3">
        <w:rPr>
          <w:rFonts w:ascii="Arial" w:hAnsi="Arial" w:cs="Arial"/>
          <w:sz w:val="22"/>
          <w:szCs w:val="22"/>
        </w:rPr>
        <w:t>įstatymuose bei kituose teisės aktuose</w:t>
      </w:r>
      <w:r w:rsidRPr="00E01AE3">
        <w:rPr>
          <w:rFonts w:ascii="Arial" w:eastAsia="Arial" w:hAnsi="Arial" w:cs="Arial"/>
          <w:sz w:val="22"/>
          <w:szCs w:val="22"/>
        </w:rPr>
        <w:t>, Sutartyje ir pasiūlyme, kurios turi būti įvykdytos tam, kad būtų laikoma, jog Paslaugų teikimas yra užbaigtas, ir pateikė Pirkėjui tai įrodančius dokumentus.</w:t>
      </w:r>
    </w:p>
    <w:p w14:paraId="7A779748"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8F39C5E"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6.2.</w:t>
      </w:r>
      <w:r w:rsidRPr="00E01AE3">
        <w:rPr>
          <w:rFonts w:ascii="Arial" w:hAnsi="Arial" w:cs="Arial"/>
          <w:sz w:val="22"/>
          <w:szCs w:val="22"/>
        </w:rPr>
        <w:tab/>
      </w:r>
      <w:r w:rsidRPr="00E01AE3">
        <w:rPr>
          <w:rFonts w:ascii="Arial" w:eastAsia="Arial" w:hAnsi="Arial" w:cs="Arial"/>
          <w:b/>
          <w:bCs/>
          <w:sz w:val="22"/>
          <w:szCs w:val="22"/>
        </w:rPr>
        <w:t>Paslaugų, kurios yra vienkartinio pobūdžio, teikiamos periodiškai arba pagal Pirkėjo Užsakymą perdavimas–priėmimas</w:t>
      </w:r>
    </w:p>
    <w:p w14:paraId="14C29BB1"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8DB8B1A"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6.2.1.</w:t>
      </w:r>
      <w:r w:rsidRPr="00E01AE3">
        <w:rPr>
          <w:rFonts w:ascii="Arial" w:hAnsi="Arial" w:cs="Arial"/>
          <w:sz w:val="22"/>
          <w:szCs w:val="22"/>
        </w:rPr>
        <w:tab/>
      </w:r>
      <w:r w:rsidRPr="00E01AE3">
        <w:rPr>
          <w:rFonts w:ascii="Arial" w:eastAsia="Arial" w:hAnsi="Arial" w:cs="Arial"/>
          <w:sz w:val="22"/>
          <w:szCs w:val="22"/>
        </w:rPr>
        <w:t xml:space="preserve">Tiekėjas privalo </w:t>
      </w:r>
      <w:r w:rsidRPr="00E01AE3">
        <w:rPr>
          <w:rFonts w:ascii="Arial" w:hAnsi="Arial" w:cs="Arial"/>
          <w:sz w:val="22"/>
          <w:szCs w:val="22"/>
        </w:rPr>
        <w:t>suteikti Paslaugas ir perduoti Paslaugų rezultatą (jei taikoma) Pirkėjui</w:t>
      </w:r>
      <w:r w:rsidRPr="00E01AE3">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697427F4"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6.2.2.</w:t>
      </w:r>
      <w:r w:rsidRPr="00E01AE3">
        <w:rPr>
          <w:rFonts w:ascii="Arial" w:hAnsi="Arial" w:cs="Arial"/>
          <w:sz w:val="22"/>
          <w:szCs w:val="22"/>
        </w:rPr>
        <w:tab/>
      </w:r>
      <w:r w:rsidRPr="00E01AE3">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2DAEBB"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w:t>
      </w:r>
      <w:r w:rsidRPr="00E01AE3">
        <w:rPr>
          <w:rFonts w:ascii="Arial" w:eastAsia="Arial" w:hAnsi="Arial" w:cs="Arial"/>
          <w:sz w:val="22"/>
          <w:szCs w:val="22"/>
        </w:rPr>
        <w:tab/>
        <w:t>Tiekėjui suteikus Paslaugas, Pirkėjas atlieka jų patikrinimą ir privalo:</w:t>
      </w:r>
    </w:p>
    <w:p w14:paraId="7B9515C5"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6.2.3.1.</w:t>
      </w:r>
      <w:r w:rsidRPr="00E01AE3">
        <w:rPr>
          <w:rFonts w:ascii="Arial" w:hAnsi="Arial" w:cs="Arial"/>
          <w:sz w:val="22"/>
          <w:szCs w:val="22"/>
        </w:rPr>
        <w:tab/>
      </w:r>
      <w:r w:rsidRPr="00E01AE3">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21711E9B"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6.2.3.2.</w:t>
      </w:r>
      <w:r w:rsidRPr="00E01AE3">
        <w:rPr>
          <w:rFonts w:ascii="Arial" w:hAnsi="Arial" w:cs="Arial"/>
          <w:sz w:val="22"/>
          <w:szCs w:val="22"/>
        </w:rPr>
        <w:tab/>
      </w:r>
      <w:r w:rsidRPr="00E01AE3">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AE3">
        <w:rPr>
          <w:rFonts w:ascii="Arial" w:eastAsia="Arial" w:hAnsi="Arial" w:cs="Arial"/>
          <w:b/>
          <w:bCs/>
          <w:sz w:val="22"/>
          <w:szCs w:val="22"/>
        </w:rPr>
        <w:t>toliau – Defektų aktas</w:t>
      </w:r>
      <w:r w:rsidRPr="00E01AE3">
        <w:rPr>
          <w:rFonts w:ascii="Arial" w:eastAsia="Arial" w:hAnsi="Arial" w:cs="Arial"/>
          <w:sz w:val="22"/>
          <w:szCs w:val="22"/>
        </w:rPr>
        <w:t>); arba</w:t>
      </w:r>
    </w:p>
    <w:p w14:paraId="0BAFD37D"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6.2.3.3.</w:t>
      </w:r>
      <w:r w:rsidRPr="00E01AE3">
        <w:rPr>
          <w:rFonts w:ascii="Arial" w:hAnsi="Arial" w:cs="Arial"/>
          <w:sz w:val="22"/>
          <w:szCs w:val="22"/>
        </w:rPr>
        <w:tab/>
      </w:r>
      <w:r w:rsidRPr="00E01AE3">
        <w:rPr>
          <w:rFonts w:ascii="Arial" w:eastAsia="Arial" w:hAnsi="Arial" w:cs="Arial"/>
          <w:sz w:val="22"/>
          <w:szCs w:val="22"/>
        </w:rPr>
        <w:t>atsisakyti priimti Paslaugų rezultatą ir įteikti (arba išsiųsti) Defektų aktą Tiekėjui dėl netinkamų Paslaugų ar jų dalies.</w:t>
      </w:r>
    </w:p>
    <w:p w14:paraId="73511835"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6.2.4.</w:t>
      </w:r>
      <w:r w:rsidRPr="00E01AE3">
        <w:rPr>
          <w:rFonts w:ascii="Arial" w:hAnsi="Arial" w:cs="Arial"/>
          <w:sz w:val="22"/>
          <w:szCs w:val="22"/>
        </w:rPr>
        <w:tab/>
      </w:r>
      <w:r w:rsidRPr="00E01AE3">
        <w:rPr>
          <w:rFonts w:ascii="Arial" w:eastAsia="Arial" w:hAnsi="Arial" w:cs="Arial"/>
          <w:sz w:val="22"/>
          <w:szCs w:val="22"/>
        </w:rPr>
        <w:t>Paslaugų perdavimo–priėmimo akte turi būti nurodoma data, kada Tiekėjas suteikė Paslaugas ir pateikė visus reikiamus dokumentus.</w:t>
      </w:r>
    </w:p>
    <w:p w14:paraId="091A9322"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6.2.5.</w:t>
      </w:r>
      <w:r w:rsidRPr="00E01AE3">
        <w:rPr>
          <w:rFonts w:ascii="Arial" w:hAnsi="Arial" w:cs="Arial"/>
          <w:sz w:val="22"/>
          <w:szCs w:val="22"/>
        </w:rPr>
        <w:tab/>
      </w:r>
      <w:r w:rsidRPr="00E01AE3">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8B25CA"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6.2.6.</w:t>
      </w:r>
      <w:r w:rsidRPr="00E01AE3">
        <w:rPr>
          <w:rFonts w:ascii="Arial" w:hAnsi="Arial" w:cs="Arial"/>
          <w:sz w:val="22"/>
          <w:szCs w:val="22"/>
        </w:rPr>
        <w:tab/>
      </w:r>
      <w:r w:rsidRPr="00E01AE3">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4359732"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6.2.7.</w:t>
      </w:r>
      <w:r w:rsidRPr="00E01AE3">
        <w:rPr>
          <w:rFonts w:ascii="Arial" w:hAnsi="Arial" w:cs="Arial"/>
          <w:sz w:val="22"/>
          <w:szCs w:val="22"/>
        </w:rPr>
        <w:tab/>
        <w:t xml:space="preserve">Su Paslaugomis susijusių prekių </w:t>
      </w:r>
      <w:r w:rsidRPr="00E01AE3">
        <w:rPr>
          <w:rFonts w:ascii="Arial" w:eastAsia="Arial" w:hAnsi="Arial" w:cs="Arial"/>
          <w:sz w:val="22"/>
          <w:szCs w:val="22"/>
        </w:rPr>
        <w:t>praradimo ar sugadinimo ar atsitiktinio žuvimo rizika Pirkėjui iš Tiekėjo pereina nuo faktinio tokių Paslaugų priėmimo momento.</w:t>
      </w:r>
    </w:p>
    <w:p w14:paraId="16F6005B"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6.2.8.</w:t>
      </w:r>
      <w:r w:rsidRPr="00E01AE3">
        <w:rPr>
          <w:rFonts w:ascii="Arial" w:hAnsi="Arial" w:cs="Arial"/>
          <w:sz w:val="22"/>
          <w:szCs w:val="22"/>
        </w:rPr>
        <w:tab/>
      </w:r>
      <w:r w:rsidRPr="00E01AE3">
        <w:rPr>
          <w:rFonts w:ascii="Arial" w:eastAsia="Arial" w:hAnsi="Arial" w:cs="Arial"/>
          <w:sz w:val="22"/>
          <w:szCs w:val="22"/>
        </w:rPr>
        <w:t>Pirkėjas turi teisę naudotis Paslaugų rezultatu (jei taikoma) tik po Paslaugų perdavimo–priėmimo akto pasirašymo.</w:t>
      </w:r>
    </w:p>
    <w:p w14:paraId="76785675"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199B793"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012439A1"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lastRenderedPageBreak/>
        <w:t>6.3.</w:t>
      </w:r>
      <w:r w:rsidRPr="00E01AE3">
        <w:rPr>
          <w:rFonts w:ascii="Arial" w:eastAsia="Arial" w:hAnsi="Arial" w:cs="Arial"/>
          <w:b/>
          <w:sz w:val="22"/>
          <w:szCs w:val="22"/>
        </w:rPr>
        <w:tab/>
      </w:r>
      <w:r w:rsidRPr="00E01AE3">
        <w:rPr>
          <w:rFonts w:ascii="Arial" w:eastAsia="Arial" w:hAnsi="Arial" w:cs="Arial"/>
          <w:b/>
          <w:bCs/>
          <w:sz w:val="22"/>
          <w:szCs w:val="22"/>
        </w:rPr>
        <w:t>Paslaugų</w:t>
      </w:r>
      <w:r w:rsidRPr="00E01AE3">
        <w:rPr>
          <w:rFonts w:ascii="Arial" w:eastAsia="Arial" w:hAnsi="Arial" w:cs="Arial"/>
          <w:b/>
          <w:sz w:val="22"/>
          <w:szCs w:val="22"/>
        </w:rPr>
        <w:t>, kurios teikiamos etapais, perdavimas–priėmimas</w:t>
      </w:r>
    </w:p>
    <w:p w14:paraId="65C383F1" w14:textId="77777777" w:rsidR="003F424D" w:rsidRPr="00E01AE3" w:rsidRDefault="003F424D" w:rsidP="003F424D">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18A9B192" w14:textId="77777777" w:rsidR="003F424D" w:rsidRPr="00E01AE3" w:rsidRDefault="003F424D" w:rsidP="003F424D">
      <w:pPr>
        <w:spacing w:after="0" w:line="240" w:lineRule="auto"/>
        <w:rPr>
          <w:rFonts w:ascii="Arial" w:eastAsia="Arial" w:hAnsi="Arial" w:cs="Arial"/>
          <w:sz w:val="22"/>
          <w:szCs w:val="22"/>
        </w:rPr>
      </w:pPr>
      <w:r w:rsidRPr="00E01AE3">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10DE051"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6.3.2.</w:t>
      </w:r>
      <w:r w:rsidRPr="00E01AE3">
        <w:rPr>
          <w:rFonts w:ascii="Arial" w:hAnsi="Arial" w:cs="Arial"/>
          <w:sz w:val="22"/>
          <w:szCs w:val="22"/>
        </w:rPr>
        <w:tab/>
      </w:r>
      <w:r w:rsidRPr="00E01AE3">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6358B2" w14:textId="77777777" w:rsidR="003F424D" w:rsidRPr="00E01AE3" w:rsidRDefault="003F424D" w:rsidP="003F424D">
      <w:pPr>
        <w:spacing w:after="0" w:line="240" w:lineRule="auto"/>
        <w:jc w:val="both"/>
        <w:rPr>
          <w:rFonts w:ascii="Arial" w:eastAsia="Arial" w:hAnsi="Arial" w:cs="Arial"/>
          <w:sz w:val="22"/>
          <w:szCs w:val="22"/>
        </w:rPr>
      </w:pPr>
      <w:r w:rsidRPr="00E01AE3">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1A4E7344" w14:textId="77777777" w:rsidR="003F424D" w:rsidRPr="00E01AE3" w:rsidRDefault="003F424D" w:rsidP="003F424D">
      <w:pPr>
        <w:spacing w:after="0" w:line="240" w:lineRule="auto"/>
        <w:jc w:val="both"/>
        <w:rPr>
          <w:rFonts w:ascii="Arial" w:eastAsia="Arial" w:hAnsi="Arial" w:cs="Arial"/>
          <w:sz w:val="22"/>
          <w:szCs w:val="22"/>
        </w:rPr>
      </w:pPr>
      <w:r w:rsidRPr="00E01AE3">
        <w:rPr>
          <w:rFonts w:ascii="Arial" w:eastAsia="Arial" w:hAnsi="Arial" w:cs="Arial"/>
          <w:sz w:val="22"/>
          <w:szCs w:val="22"/>
        </w:rPr>
        <w:t>6.3.4. Suteikus visuose etapuose numatytas Paslaugas, t. y. baigus teikti Paslaugas, pasirašomas galutinis suteiktų Paslaugų perdavimo–priėmimo aktas.</w:t>
      </w:r>
    </w:p>
    <w:p w14:paraId="4EA8BFEF"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w:t>
      </w:r>
      <w:r w:rsidRPr="00E01AE3">
        <w:rPr>
          <w:rFonts w:ascii="Arial" w:hAnsi="Arial" w:cs="Arial"/>
          <w:sz w:val="22"/>
          <w:szCs w:val="22"/>
        </w:rPr>
        <w:tab/>
      </w:r>
      <w:r w:rsidRPr="00E01AE3">
        <w:rPr>
          <w:rFonts w:ascii="Arial" w:eastAsia="Arial" w:hAnsi="Arial" w:cs="Arial"/>
          <w:sz w:val="22"/>
          <w:szCs w:val="22"/>
        </w:rPr>
        <w:t>Tiekėjui suteikus Paslaugas konkrečiame etape, Pirkėjas atlieka Paslaugų rezultato patikrinimą ir privalo:</w:t>
      </w:r>
    </w:p>
    <w:p w14:paraId="3AD8118F"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0E267DB5"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6.3.5.2.</w:t>
      </w:r>
      <w:r w:rsidRPr="00E01AE3">
        <w:rPr>
          <w:rFonts w:ascii="Arial" w:hAnsi="Arial" w:cs="Arial"/>
          <w:sz w:val="22"/>
          <w:szCs w:val="22"/>
        </w:rPr>
        <w:tab/>
      </w:r>
      <w:r w:rsidRPr="00E01AE3">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AE3">
        <w:rPr>
          <w:rFonts w:ascii="Arial" w:eastAsia="Arial" w:hAnsi="Arial" w:cs="Arial"/>
          <w:b/>
          <w:bCs/>
          <w:sz w:val="22"/>
          <w:szCs w:val="22"/>
        </w:rPr>
        <w:t>Defektų aktas</w:t>
      </w:r>
      <w:r w:rsidRPr="00E01AE3">
        <w:rPr>
          <w:rFonts w:ascii="Arial" w:eastAsia="Arial" w:hAnsi="Arial" w:cs="Arial"/>
          <w:sz w:val="22"/>
          <w:szCs w:val="22"/>
        </w:rPr>
        <w:t>); arba</w:t>
      </w:r>
    </w:p>
    <w:p w14:paraId="75B14BA9"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6.3.5.3. atsisakyti priimti Paslaugų etapo rezultatą ir įteikti (arba išsiųsti) Defektų aktą Tiekėjui dėl netinkamai suteiktų šio etapo Paslaugų.</w:t>
      </w:r>
    </w:p>
    <w:p w14:paraId="2DB09A77"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6.3.6.</w:t>
      </w:r>
      <w:r w:rsidRPr="00E01AE3">
        <w:rPr>
          <w:rFonts w:ascii="Arial" w:hAnsi="Arial" w:cs="Arial"/>
          <w:sz w:val="22"/>
          <w:szCs w:val="22"/>
        </w:rPr>
        <w:tab/>
      </w:r>
      <w:r w:rsidRPr="00E01AE3">
        <w:rPr>
          <w:rFonts w:ascii="Arial" w:eastAsia="Arial" w:hAnsi="Arial" w:cs="Arial"/>
          <w:sz w:val="22"/>
          <w:szCs w:val="22"/>
        </w:rPr>
        <w:t>Paslaugų perdavimo–priėmimo akte turi būti nurodoma data, kada Tiekėjas suteikė Paslaugas konkrečiame etape ir pateikė visus reikiamus dokumentus (jei taikoma).</w:t>
      </w:r>
    </w:p>
    <w:p w14:paraId="6B229BAC"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6.3.7.</w:t>
      </w:r>
      <w:r w:rsidRPr="00E01AE3">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BB0A86"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6.3.8.</w:t>
      </w:r>
      <w:r w:rsidRPr="00E01AE3">
        <w:rPr>
          <w:rFonts w:ascii="Arial" w:hAnsi="Arial" w:cs="Arial"/>
          <w:sz w:val="22"/>
          <w:szCs w:val="22"/>
        </w:rPr>
        <w:tab/>
      </w:r>
      <w:r w:rsidRPr="00E01AE3">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078F8608"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6.3.9.</w:t>
      </w:r>
      <w:r w:rsidRPr="00E01AE3">
        <w:rPr>
          <w:rFonts w:ascii="Arial" w:hAnsi="Arial" w:cs="Arial"/>
          <w:sz w:val="22"/>
          <w:szCs w:val="22"/>
        </w:rPr>
        <w:tab/>
      </w:r>
      <w:r w:rsidRPr="00E01AE3">
        <w:rPr>
          <w:rFonts w:ascii="Arial" w:eastAsia="Arial" w:hAnsi="Arial" w:cs="Arial"/>
          <w:sz w:val="22"/>
          <w:szCs w:val="22"/>
        </w:rPr>
        <w:t xml:space="preserve">Pirkėjas turi teisę naudotis Paslaugų, teikiamų etapais, rezultatu tik po galutinio Paslaugų perdavimo–priėmimo akto pasirašymo, </w:t>
      </w:r>
      <w:r w:rsidRPr="00E01AE3">
        <w:rPr>
          <w:rFonts w:ascii="Arial" w:hAnsi="Arial" w:cs="Arial"/>
          <w:sz w:val="22"/>
          <w:szCs w:val="22"/>
        </w:rPr>
        <w:t>jeigu kitaip nenumatyta Specialiosiose sąlygose.</w:t>
      </w:r>
    </w:p>
    <w:p w14:paraId="2815A218" w14:textId="77777777" w:rsidR="003F424D" w:rsidRPr="00E01AE3" w:rsidRDefault="003F424D" w:rsidP="003F424D">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E01AE3">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0F84D9B"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0C619D0"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AD9069F" w14:textId="77777777" w:rsidR="003F424D" w:rsidRPr="00E01AE3" w:rsidRDefault="003F424D" w:rsidP="003F424D">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7.</w:t>
      </w:r>
      <w:r w:rsidRPr="00E01AE3">
        <w:rPr>
          <w:rFonts w:ascii="Arial" w:hAnsi="Arial" w:cs="Arial"/>
          <w:sz w:val="22"/>
          <w:szCs w:val="22"/>
        </w:rPr>
        <w:tab/>
      </w:r>
      <w:r w:rsidRPr="00E01AE3">
        <w:rPr>
          <w:rFonts w:ascii="Arial" w:eastAsia="Arial" w:hAnsi="Arial" w:cs="Arial"/>
          <w:b/>
          <w:bCs/>
          <w:caps/>
          <w:sz w:val="22"/>
          <w:szCs w:val="22"/>
        </w:rPr>
        <w:t>Tiekėjo garantiniai įsipareigojimai</w:t>
      </w:r>
    </w:p>
    <w:p w14:paraId="32DFD53C" w14:textId="77777777" w:rsidR="003F424D" w:rsidRPr="00E01AE3" w:rsidRDefault="003F424D" w:rsidP="003F424D">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50041F9C" w14:textId="77777777" w:rsidR="003F424D" w:rsidRPr="00E01AE3" w:rsidRDefault="003F424D" w:rsidP="003F424D">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E01AE3">
        <w:rPr>
          <w:rFonts w:ascii="Arial" w:eastAsia="Arial" w:hAnsi="Arial" w:cs="Arial"/>
          <w:b/>
          <w:bCs/>
          <w:sz w:val="22"/>
          <w:szCs w:val="22"/>
        </w:rPr>
        <w:t>7.1.</w:t>
      </w:r>
      <w:r w:rsidRPr="00E01AE3">
        <w:rPr>
          <w:rFonts w:ascii="Arial" w:eastAsia="Arial" w:hAnsi="Arial" w:cs="Arial"/>
          <w:b/>
          <w:bCs/>
          <w:sz w:val="22"/>
          <w:szCs w:val="22"/>
        </w:rPr>
        <w:tab/>
      </w:r>
      <w:r w:rsidRPr="00E01AE3">
        <w:rPr>
          <w:rFonts w:ascii="Arial" w:eastAsia="Arial" w:hAnsi="Arial" w:cs="Arial"/>
          <w:b/>
          <w:sz w:val="22"/>
          <w:szCs w:val="22"/>
        </w:rPr>
        <w:t>Garantiniai terminai (jei taikoma)</w:t>
      </w:r>
    </w:p>
    <w:p w14:paraId="493D8215" w14:textId="77777777" w:rsidR="003F424D" w:rsidRPr="00E01AE3" w:rsidRDefault="003F424D" w:rsidP="003F424D">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57B4345F"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7.1.1.</w:t>
      </w:r>
      <w:r w:rsidRPr="00E01AE3">
        <w:rPr>
          <w:rFonts w:ascii="Arial" w:hAnsi="Arial" w:cs="Arial"/>
          <w:sz w:val="22"/>
          <w:szCs w:val="22"/>
        </w:rPr>
        <w:tab/>
      </w:r>
      <w:r w:rsidRPr="00E01AE3">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74A0B10"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lastRenderedPageBreak/>
        <w:t>7.1.2.</w:t>
      </w:r>
      <w:r w:rsidRPr="00E01AE3">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972387"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7.1.3.</w:t>
      </w:r>
      <w:r w:rsidRPr="00E01AE3">
        <w:rPr>
          <w:rFonts w:ascii="Arial" w:hAnsi="Arial" w:cs="Arial"/>
          <w:sz w:val="22"/>
          <w:szCs w:val="22"/>
        </w:rPr>
        <w:tab/>
      </w:r>
      <w:r w:rsidRPr="00E01AE3">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73ACD27"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5DD4C94"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7.2.</w:t>
      </w:r>
      <w:r w:rsidRPr="00E01AE3">
        <w:rPr>
          <w:rFonts w:ascii="Arial" w:hAnsi="Arial" w:cs="Arial"/>
          <w:sz w:val="22"/>
          <w:szCs w:val="22"/>
        </w:rPr>
        <w:tab/>
      </w:r>
      <w:r w:rsidRPr="00E01AE3">
        <w:rPr>
          <w:rFonts w:ascii="Arial" w:eastAsia="Arial" w:hAnsi="Arial" w:cs="Arial"/>
          <w:b/>
          <w:bCs/>
          <w:sz w:val="22"/>
          <w:szCs w:val="22"/>
        </w:rPr>
        <w:t>Pretenzijos dėl Paslaugų trūkumų</w:t>
      </w:r>
    </w:p>
    <w:p w14:paraId="35CF8389"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F5FA54"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7.2.1.</w:t>
      </w:r>
      <w:r w:rsidRPr="00E01AE3">
        <w:rPr>
          <w:rFonts w:ascii="Arial" w:hAnsi="Arial" w:cs="Arial"/>
          <w:sz w:val="22"/>
          <w:szCs w:val="22"/>
        </w:rPr>
        <w:tab/>
      </w:r>
      <w:r w:rsidRPr="00E01AE3">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B91675F"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7.2.2.</w:t>
      </w:r>
      <w:r w:rsidRPr="00E01AE3">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376EEB" w14:textId="77777777" w:rsidR="003F424D" w:rsidRPr="00E01AE3" w:rsidRDefault="003F424D" w:rsidP="003F424D">
      <w:pPr>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 xml:space="preserve">7.2.3. Jei Tiekėjas nepripažįsta </w:t>
      </w:r>
      <w:r w:rsidRPr="00E01AE3">
        <w:rPr>
          <w:rFonts w:ascii="Arial" w:eastAsia="Arial" w:hAnsi="Arial" w:cs="Arial"/>
          <w:sz w:val="22"/>
          <w:szCs w:val="22"/>
        </w:rPr>
        <w:t>Paslaugų</w:t>
      </w:r>
      <w:r w:rsidRPr="00E01AE3">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A70B2E" w14:textId="77777777" w:rsidR="003F424D" w:rsidRPr="00E01AE3" w:rsidRDefault="003F424D" w:rsidP="003F424D">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7.2.3.1. jei </w:t>
      </w:r>
      <w:r w:rsidRPr="00E01AE3">
        <w:rPr>
          <w:rFonts w:ascii="Arial" w:eastAsia="Arial" w:hAnsi="Arial" w:cs="Arial"/>
          <w:sz w:val="22"/>
          <w:szCs w:val="22"/>
        </w:rPr>
        <w:t>Paslaugų rezultatas</w:t>
      </w:r>
      <w:r w:rsidRPr="00E01AE3">
        <w:rPr>
          <w:rFonts w:ascii="Arial" w:hAnsi="Arial" w:cs="Arial"/>
          <w:sz w:val="22"/>
          <w:szCs w:val="22"/>
        </w:rPr>
        <w:t xml:space="preserve"> atitinka Sutartyje ir įstatymuose bei kituose teisės aktuose nurodytus reikalavimus – Pirkėjas;</w:t>
      </w:r>
    </w:p>
    <w:p w14:paraId="1C64CD70" w14:textId="77777777" w:rsidR="003F424D" w:rsidRPr="00E01AE3" w:rsidRDefault="003F424D" w:rsidP="003F424D">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7.2.3.2. jei </w:t>
      </w:r>
      <w:r w:rsidRPr="00E01AE3">
        <w:rPr>
          <w:rFonts w:ascii="Arial" w:eastAsia="Arial" w:hAnsi="Arial" w:cs="Arial"/>
          <w:sz w:val="22"/>
          <w:szCs w:val="22"/>
        </w:rPr>
        <w:t>Paslaugų rezultatas</w:t>
      </w:r>
      <w:r w:rsidRPr="00E01AE3">
        <w:rPr>
          <w:rFonts w:ascii="Arial" w:hAnsi="Arial" w:cs="Arial"/>
          <w:sz w:val="22"/>
          <w:szCs w:val="22"/>
        </w:rPr>
        <w:t xml:space="preserve"> neatitinka Sutartyje ir įstatymuose bei kituose teisės aktuose nurodytų reikalavimų – Tiekėjas.</w:t>
      </w:r>
    </w:p>
    <w:p w14:paraId="622A007A" w14:textId="77777777" w:rsidR="003F424D" w:rsidRPr="00E01AE3" w:rsidRDefault="003F424D" w:rsidP="003F424D">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7.2.4. Ekspertizės išvados Šalims yra privalomos.</w:t>
      </w:r>
    </w:p>
    <w:p w14:paraId="00612A68" w14:textId="77777777" w:rsidR="003F424D" w:rsidRPr="00E01AE3" w:rsidRDefault="003F424D" w:rsidP="003F424D">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AA48258" w14:textId="77777777" w:rsidR="003F424D" w:rsidRPr="00E01AE3" w:rsidRDefault="003F424D" w:rsidP="003F424D">
      <w:pPr>
        <w:tabs>
          <w:tab w:val="left" w:pos="567"/>
          <w:tab w:val="left" w:pos="851"/>
          <w:tab w:val="left" w:pos="992"/>
          <w:tab w:val="left" w:pos="1134"/>
        </w:tabs>
        <w:spacing w:after="0" w:line="240" w:lineRule="auto"/>
        <w:jc w:val="both"/>
        <w:rPr>
          <w:rFonts w:ascii="Arial" w:eastAsia="Arial" w:hAnsi="Arial" w:cs="Arial"/>
          <w:b/>
          <w:bCs/>
          <w:sz w:val="22"/>
          <w:szCs w:val="22"/>
        </w:rPr>
      </w:pPr>
    </w:p>
    <w:p w14:paraId="0429240B"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7.3.</w:t>
      </w:r>
      <w:r w:rsidRPr="00E01AE3">
        <w:rPr>
          <w:rFonts w:ascii="Arial" w:eastAsia="Arial" w:hAnsi="Arial" w:cs="Arial"/>
          <w:b/>
          <w:bCs/>
          <w:sz w:val="22"/>
          <w:szCs w:val="22"/>
        </w:rPr>
        <w:tab/>
        <w:t xml:space="preserve">Paslaugų </w:t>
      </w:r>
      <w:r w:rsidRPr="00E01AE3">
        <w:rPr>
          <w:rFonts w:ascii="Arial" w:eastAsia="Arial" w:hAnsi="Arial" w:cs="Arial"/>
          <w:b/>
          <w:sz w:val="22"/>
          <w:szCs w:val="22"/>
        </w:rPr>
        <w:t>trūkumų šalinimas</w:t>
      </w:r>
    </w:p>
    <w:p w14:paraId="39587318"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14422EF"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7.3.1.</w:t>
      </w:r>
      <w:r w:rsidRPr="00E01AE3">
        <w:rPr>
          <w:rFonts w:ascii="Arial" w:hAnsi="Arial" w:cs="Arial"/>
          <w:sz w:val="22"/>
          <w:szCs w:val="22"/>
        </w:rPr>
        <w:tab/>
      </w:r>
      <w:r w:rsidRPr="00E01AE3">
        <w:rPr>
          <w:rFonts w:ascii="Arial" w:eastAsia="Arial" w:hAnsi="Arial" w:cs="Arial"/>
          <w:sz w:val="22"/>
          <w:szCs w:val="22"/>
        </w:rPr>
        <w:t>Tiekėjas privalo nemokamai pašalinti Paslaugų rezultato trūkumus. Jeigu nustatomi s</w:t>
      </w:r>
      <w:r w:rsidRPr="00E01AE3">
        <w:rPr>
          <w:rFonts w:ascii="Arial" w:hAnsi="Arial" w:cs="Arial"/>
          <w:sz w:val="22"/>
          <w:szCs w:val="22"/>
        </w:rPr>
        <w:t xml:space="preserve">u Paslaugomis susijusių prekių trūkumai, Tiekėjas privalo </w:t>
      </w:r>
      <w:r w:rsidRPr="00E01AE3">
        <w:rPr>
          <w:rFonts w:ascii="Arial" w:eastAsia="Arial" w:hAnsi="Arial" w:cs="Arial"/>
          <w:sz w:val="22"/>
          <w:szCs w:val="22"/>
        </w:rPr>
        <w:t xml:space="preserve">pašalinti </w:t>
      </w:r>
      <w:r w:rsidRPr="00E01AE3">
        <w:rPr>
          <w:rFonts w:ascii="Arial" w:hAnsi="Arial" w:cs="Arial"/>
          <w:sz w:val="22"/>
          <w:szCs w:val="22"/>
        </w:rPr>
        <w:t>jų</w:t>
      </w:r>
      <w:r w:rsidRPr="00E01AE3">
        <w:rPr>
          <w:rFonts w:ascii="Arial" w:eastAsia="Arial" w:hAnsi="Arial" w:cs="Arial"/>
          <w:sz w:val="22"/>
          <w:szCs w:val="22"/>
        </w:rPr>
        <w:t xml:space="preserve"> trūkumus, sutaisydamas prekes ar jų dalį arba pakeisdamas prekę nauja preke ar jos dalimi.</w:t>
      </w:r>
    </w:p>
    <w:p w14:paraId="7DFCDBAD"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7.3.2.</w:t>
      </w:r>
      <w:r w:rsidRPr="00E01AE3">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884662B"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7.3.3.</w:t>
      </w:r>
      <w:r w:rsidRPr="00E01AE3">
        <w:rPr>
          <w:rFonts w:ascii="Arial" w:hAnsi="Arial" w:cs="Arial"/>
          <w:sz w:val="22"/>
          <w:szCs w:val="22"/>
        </w:rPr>
        <w:tab/>
      </w:r>
      <w:r w:rsidRPr="00E01AE3">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A50763C"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7.3.4.</w:t>
      </w:r>
      <w:r w:rsidRPr="00E01AE3">
        <w:rPr>
          <w:rFonts w:ascii="Arial" w:hAnsi="Arial" w:cs="Arial"/>
          <w:sz w:val="22"/>
          <w:szCs w:val="22"/>
        </w:rPr>
        <w:tab/>
      </w:r>
      <w:r w:rsidRPr="00E01AE3">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BD4A3E1"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7.3.5.</w:t>
      </w:r>
      <w:r w:rsidRPr="00E01AE3">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79FBE89"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7.3.6.</w:t>
      </w:r>
      <w:r w:rsidRPr="00E01AE3">
        <w:rPr>
          <w:rFonts w:ascii="Arial" w:eastAsia="Arial" w:hAnsi="Arial" w:cs="Arial"/>
          <w:sz w:val="22"/>
          <w:szCs w:val="22"/>
        </w:rPr>
        <w:tab/>
        <w:t>Tiekėjas, pašalinęs visus Paslaugų trūkumus, privalo apie tai informuoti Pirkėją.</w:t>
      </w:r>
    </w:p>
    <w:p w14:paraId="765D78C4"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7.3.7.</w:t>
      </w:r>
      <w:r w:rsidRPr="00E01AE3">
        <w:rPr>
          <w:rFonts w:ascii="Arial" w:hAnsi="Arial" w:cs="Arial"/>
          <w:sz w:val="22"/>
          <w:szCs w:val="22"/>
        </w:rPr>
        <w:tab/>
      </w:r>
      <w:r w:rsidRPr="00E01AE3">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AEEDFBA"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09CB65"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lastRenderedPageBreak/>
        <w:t>7.4.</w:t>
      </w:r>
      <w:r w:rsidRPr="00E01AE3">
        <w:rPr>
          <w:rFonts w:ascii="Arial" w:hAnsi="Arial" w:cs="Arial"/>
          <w:sz w:val="22"/>
          <w:szCs w:val="22"/>
        </w:rPr>
        <w:tab/>
      </w:r>
      <w:r w:rsidRPr="00E01AE3">
        <w:rPr>
          <w:rFonts w:ascii="Arial" w:eastAsia="Arial" w:hAnsi="Arial" w:cs="Arial"/>
          <w:b/>
          <w:bCs/>
          <w:sz w:val="22"/>
          <w:szCs w:val="22"/>
        </w:rPr>
        <w:t>Pirkėjo teisės, Tiekėjui nepašalinus Paslaugų trūkumų</w:t>
      </w:r>
    </w:p>
    <w:p w14:paraId="47CCC007"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4EF9A52"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w:t>
      </w:r>
      <w:r w:rsidRPr="00E01AE3">
        <w:rPr>
          <w:rFonts w:ascii="Arial" w:eastAsia="Arial" w:hAnsi="Arial" w:cs="Arial"/>
          <w:sz w:val="22"/>
          <w:szCs w:val="22"/>
        </w:rPr>
        <w:tab/>
        <w:t>Jeigu Tiekėjas atsisako pašalinti arba nepašalina Paslaugų trūkumų per Pirkėjo nustatytus protingus terminus, Pirkėjas turi teisę:</w:t>
      </w:r>
    </w:p>
    <w:p w14:paraId="47000418"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7.4.1.1.</w:t>
      </w:r>
      <w:r w:rsidRPr="00E01AE3">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6A9F16C"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E01AE3">
        <w:rPr>
          <w:rFonts w:ascii="Arial" w:eastAsia="Arial" w:hAnsi="Arial" w:cs="Arial"/>
          <w:sz w:val="22"/>
          <w:szCs w:val="22"/>
        </w:rPr>
        <w:t>7.4.1.2.</w:t>
      </w:r>
      <w:r w:rsidRPr="00E01AE3">
        <w:rPr>
          <w:rFonts w:ascii="Arial" w:hAnsi="Arial" w:cs="Arial"/>
          <w:sz w:val="22"/>
          <w:szCs w:val="22"/>
        </w:rPr>
        <w:tab/>
      </w:r>
      <w:r w:rsidRPr="00E01AE3">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9F9ADF"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7.4.1.3.atsisakyti Paslaugų ir nemokėti už tokias Paslaugas ar reikalauti grąžinti už Paslaugas sumokėtą sumą bei nutraukti Sutartį.</w:t>
      </w:r>
    </w:p>
    <w:p w14:paraId="2605204D"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7.4.2.</w:t>
      </w:r>
      <w:r w:rsidRPr="00E01AE3">
        <w:rPr>
          <w:rFonts w:ascii="Arial" w:hAnsi="Arial" w:cs="Arial"/>
          <w:sz w:val="22"/>
          <w:szCs w:val="22"/>
        </w:rPr>
        <w:tab/>
      </w:r>
      <w:r w:rsidRPr="00E01AE3">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B4E1CC"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7.4.3.</w:t>
      </w:r>
      <w:r w:rsidRPr="00E01AE3">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0F470EF4"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7.4.4.</w:t>
      </w:r>
      <w:r w:rsidRPr="00E01AE3">
        <w:rPr>
          <w:rFonts w:ascii="Arial" w:hAnsi="Arial" w:cs="Arial"/>
          <w:sz w:val="22"/>
          <w:szCs w:val="22"/>
        </w:rPr>
        <w:tab/>
      </w:r>
      <w:r w:rsidRPr="00E01AE3">
        <w:rPr>
          <w:rFonts w:ascii="Arial" w:eastAsia="Arial" w:hAnsi="Arial" w:cs="Arial"/>
          <w:sz w:val="22"/>
          <w:szCs w:val="22"/>
        </w:rPr>
        <w:t>Už vėlavimą pašalinti Paslaugų trūkumus Pirkėjas privalo reikalauti Tiekėjo sumokėti Specialiosiose sąlygose nustatyto dydžio netesybas.</w:t>
      </w:r>
    </w:p>
    <w:p w14:paraId="341550D4"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CA929C" w14:textId="77777777" w:rsidR="003F424D" w:rsidRPr="00E01AE3" w:rsidRDefault="003F424D" w:rsidP="003F424D">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8.</w:t>
      </w:r>
      <w:r w:rsidRPr="00E01AE3">
        <w:rPr>
          <w:rFonts w:ascii="Arial" w:hAnsi="Arial" w:cs="Arial"/>
          <w:sz w:val="22"/>
          <w:szCs w:val="22"/>
        </w:rPr>
        <w:tab/>
      </w:r>
      <w:r w:rsidRPr="00E01AE3">
        <w:rPr>
          <w:rFonts w:ascii="Arial" w:eastAsia="Arial" w:hAnsi="Arial" w:cs="Arial"/>
          <w:b/>
          <w:bCs/>
          <w:caps/>
          <w:sz w:val="22"/>
          <w:szCs w:val="22"/>
        </w:rPr>
        <w:t>PASLAUGŲ SUTEIKIMO TERMINAI</w:t>
      </w:r>
    </w:p>
    <w:p w14:paraId="666729FC" w14:textId="77777777" w:rsidR="003F424D" w:rsidRPr="00E01AE3" w:rsidRDefault="003F424D" w:rsidP="003F424D">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EC2950C"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8.1.</w:t>
      </w:r>
      <w:r w:rsidRPr="00E01AE3">
        <w:rPr>
          <w:rFonts w:ascii="Arial" w:hAnsi="Arial" w:cs="Arial"/>
          <w:sz w:val="22"/>
          <w:szCs w:val="22"/>
        </w:rPr>
        <w:tab/>
      </w:r>
      <w:r w:rsidRPr="00E01AE3">
        <w:rPr>
          <w:rFonts w:ascii="Arial" w:eastAsia="Arial" w:hAnsi="Arial" w:cs="Arial"/>
          <w:b/>
          <w:bCs/>
          <w:sz w:val="22"/>
          <w:szCs w:val="22"/>
        </w:rPr>
        <w:t>Paslaugų terminai ir teikimo grafikas</w:t>
      </w:r>
    </w:p>
    <w:p w14:paraId="29DCA170"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2A0262"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8.1.1.</w:t>
      </w:r>
      <w:r w:rsidRPr="00E01AE3">
        <w:rPr>
          <w:rFonts w:ascii="Arial" w:eastAsia="Arial" w:hAnsi="Arial" w:cs="Arial"/>
          <w:sz w:val="22"/>
          <w:szCs w:val="22"/>
        </w:rPr>
        <w:tab/>
        <w:t>Tiekėjas privalo suteikti Paslaugas laikydamasis terminų, nurodytų Specialiosiose sąlygose.</w:t>
      </w:r>
    </w:p>
    <w:p w14:paraId="36AA2206"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8.1.2.</w:t>
      </w:r>
      <w:r w:rsidRPr="00E01AE3">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AE3">
        <w:rPr>
          <w:rFonts w:ascii="Arial" w:eastAsia="Arial" w:hAnsi="Arial" w:cs="Arial"/>
          <w:b/>
          <w:bCs/>
          <w:sz w:val="22"/>
          <w:szCs w:val="22"/>
        </w:rPr>
        <w:t>Grafikas</w:t>
      </w:r>
      <w:r w:rsidRPr="00E01AE3">
        <w:rPr>
          <w:rFonts w:ascii="Arial" w:eastAsia="Arial" w:hAnsi="Arial" w:cs="Arial"/>
          <w:sz w:val="22"/>
          <w:szCs w:val="22"/>
        </w:rPr>
        <w:t>).</w:t>
      </w:r>
    </w:p>
    <w:p w14:paraId="37E81167"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8.1.3.</w:t>
      </w:r>
      <w:r w:rsidRPr="00E01AE3">
        <w:rPr>
          <w:rFonts w:ascii="Arial" w:hAnsi="Arial" w:cs="Arial"/>
          <w:sz w:val="22"/>
          <w:szCs w:val="22"/>
        </w:rPr>
        <w:tab/>
      </w:r>
      <w:r w:rsidRPr="00E01AE3">
        <w:rPr>
          <w:rFonts w:ascii="Arial" w:eastAsia="Arial" w:hAnsi="Arial" w:cs="Arial"/>
          <w:sz w:val="22"/>
          <w:szCs w:val="22"/>
        </w:rPr>
        <w:t>Jei aktualu, Grafike turi būti pažymėta, kurios Paslaugos gali būti teikiamos lygiagrečiai, o kurios gali būti teikiamos tik numatytu eiliškumu.</w:t>
      </w:r>
    </w:p>
    <w:p w14:paraId="5CF0725C"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F601A60"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8.2.</w:t>
      </w:r>
      <w:r w:rsidRPr="00E01AE3">
        <w:rPr>
          <w:rFonts w:ascii="Arial" w:eastAsia="Arial" w:hAnsi="Arial" w:cs="Arial"/>
          <w:b/>
          <w:bCs/>
          <w:sz w:val="22"/>
          <w:szCs w:val="22"/>
        </w:rPr>
        <w:tab/>
      </w:r>
      <w:r w:rsidRPr="00E01AE3">
        <w:rPr>
          <w:rFonts w:ascii="Arial" w:eastAsia="Arial" w:hAnsi="Arial" w:cs="Arial"/>
          <w:b/>
          <w:sz w:val="22"/>
          <w:szCs w:val="22"/>
        </w:rPr>
        <w:t xml:space="preserve">Netesybos už </w:t>
      </w:r>
      <w:r w:rsidRPr="00E01AE3">
        <w:rPr>
          <w:rFonts w:ascii="Arial" w:eastAsia="Arial" w:hAnsi="Arial" w:cs="Arial"/>
          <w:b/>
          <w:bCs/>
          <w:sz w:val="22"/>
          <w:szCs w:val="22"/>
        </w:rPr>
        <w:t>Paslaugų teikimo</w:t>
      </w:r>
      <w:r w:rsidRPr="00E01AE3">
        <w:rPr>
          <w:rFonts w:ascii="Arial" w:eastAsia="Arial" w:hAnsi="Arial" w:cs="Arial"/>
          <w:b/>
          <w:sz w:val="22"/>
          <w:szCs w:val="22"/>
        </w:rPr>
        <w:t xml:space="preserve"> vėlavimą</w:t>
      </w:r>
    </w:p>
    <w:p w14:paraId="74E09E60" w14:textId="77777777" w:rsidR="003F424D" w:rsidRPr="00E01AE3" w:rsidRDefault="003F424D" w:rsidP="003F424D">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6828D058" w14:textId="77777777" w:rsidR="003F424D" w:rsidRPr="00E01AE3" w:rsidRDefault="003F424D" w:rsidP="003F424D">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8.2.1.</w:t>
      </w:r>
      <w:r w:rsidRPr="00E01AE3">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00CDA966" w14:textId="77777777" w:rsidR="003F424D" w:rsidRPr="00E01AE3" w:rsidRDefault="003F424D" w:rsidP="003F424D">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8.2.2.</w:t>
      </w:r>
      <w:r w:rsidRPr="00E01AE3">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CE850F8"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hAnsi="Arial" w:cs="Arial"/>
          <w:sz w:val="22"/>
          <w:szCs w:val="22"/>
        </w:rPr>
        <w:t xml:space="preserve">8.2.3. Jei Tiekėjui pagal šią Sutartį yra priskaičiuotos netesybos, Pirkėjo už </w:t>
      </w:r>
      <w:r w:rsidRPr="00E01AE3">
        <w:rPr>
          <w:rFonts w:ascii="Arial" w:eastAsia="Arial" w:hAnsi="Arial" w:cs="Arial"/>
          <w:sz w:val="22"/>
          <w:szCs w:val="22"/>
        </w:rPr>
        <w:t>Paslaugas</w:t>
      </w:r>
      <w:r w:rsidRPr="00E01AE3">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7772CAA"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F92A6F" w14:textId="77777777" w:rsidR="003F424D" w:rsidRPr="00E01AE3" w:rsidRDefault="003F424D" w:rsidP="003F424D">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9.</w:t>
      </w:r>
      <w:r w:rsidRPr="00E01AE3">
        <w:rPr>
          <w:rFonts w:ascii="Arial" w:eastAsia="Arial" w:hAnsi="Arial" w:cs="Arial"/>
          <w:b/>
          <w:bCs/>
          <w:caps/>
          <w:sz w:val="22"/>
          <w:szCs w:val="22"/>
        </w:rPr>
        <w:tab/>
      </w:r>
      <w:r w:rsidRPr="00E01AE3">
        <w:rPr>
          <w:rFonts w:ascii="Arial" w:eastAsia="Arial" w:hAnsi="Arial" w:cs="Arial"/>
          <w:b/>
          <w:caps/>
          <w:sz w:val="22"/>
          <w:szCs w:val="22"/>
        </w:rPr>
        <w:t>Prievolių pagal Sutartį įvykdymo užtikrinimo būdai</w:t>
      </w:r>
    </w:p>
    <w:p w14:paraId="6EDDB266" w14:textId="77777777" w:rsidR="003F424D" w:rsidRPr="00E01AE3" w:rsidRDefault="003F424D" w:rsidP="003F424D">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A11D73C"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7AED18"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BE67274"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10.</w:t>
      </w:r>
      <w:r w:rsidRPr="00E01AE3">
        <w:rPr>
          <w:rFonts w:ascii="Arial" w:eastAsia="Arial" w:hAnsi="Arial" w:cs="Arial"/>
          <w:b/>
          <w:bCs/>
          <w:caps/>
          <w:sz w:val="22"/>
          <w:szCs w:val="22"/>
        </w:rPr>
        <w:tab/>
      </w:r>
      <w:r w:rsidRPr="00E01AE3">
        <w:rPr>
          <w:rFonts w:ascii="Arial" w:eastAsia="Arial" w:hAnsi="Arial" w:cs="Arial"/>
          <w:b/>
          <w:caps/>
          <w:sz w:val="22"/>
          <w:szCs w:val="22"/>
        </w:rPr>
        <w:t>Sutarties įvykdymo užtikrinimas (JEI TAIKOMA)</w:t>
      </w:r>
    </w:p>
    <w:p w14:paraId="02C1C9F3"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F6D21DA"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10.1. Šio skyriaus nuostatos taikomos tuomet, jei Specialiosiose sąlygose numatyta, kad tinkamam </w:t>
      </w:r>
      <w:r w:rsidRPr="00E01AE3">
        <w:rPr>
          <w:rFonts w:ascii="Arial" w:eastAsia="Arial" w:hAnsi="Arial" w:cs="Arial"/>
          <w:sz w:val="22"/>
          <w:szCs w:val="22"/>
          <w:shd w:val="clear" w:color="auto" w:fill="FFFFFF"/>
        </w:rPr>
        <w:lastRenderedPageBreak/>
        <w:t xml:space="preserve">Sutarties įvykdymui užtikrinti Tiekėjas turi pateikti </w:t>
      </w:r>
      <w:r w:rsidRPr="00E01AE3">
        <w:rPr>
          <w:rFonts w:ascii="Arial" w:eastAsia="Cambria" w:hAnsi="Arial" w:cs="Arial"/>
          <w:sz w:val="22"/>
          <w:szCs w:val="22"/>
          <w:shd w:val="clear" w:color="auto" w:fill="FFFFFF"/>
        </w:rPr>
        <w:t xml:space="preserve">pirmo pareikalavimo </w:t>
      </w:r>
      <w:r w:rsidRPr="00E01AE3">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8B89956"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hAnsi="Arial" w:cs="Arial"/>
          <w:b/>
          <w:bCs/>
          <w:sz w:val="22"/>
          <w:szCs w:val="22"/>
        </w:rPr>
        <w:t>Pastaba.</w:t>
      </w:r>
      <w:r w:rsidRPr="00E01AE3">
        <w:rPr>
          <w:rFonts w:ascii="Arial" w:hAnsi="Arial" w:cs="Arial"/>
          <w:sz w:val="22"/>
          <w:szCs w:val="22"/>
        </w:rPr>
        <w:t xml:space="preserve"> </w:t>
      </w:r>
      <w:r w:rsidRPr="00E01AE3">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DF73B9" w14:textId="77777777" w:rsidR="003F424D" w:rsidRPr="00E01AE3" w:rsidRDefault="003F424D" w:rsidP="003F424D">
      <w:pPr>
        <w:tabs>
          <w:tab w:val="left" w:pos="567"/>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AE3">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01AE3">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E01AE3">
        <w:rPr>
          <w:rFonts w:ascii="Arial" w:eastAsia="Cambria" w:hAnsi="Arial" w:cs="Arial"/>
          <w:b/>
          <w:bCs/>
          <w:sz w:val="22"/>
          <w:szCs w:val="22"/>
          <w:shd w:val="clear" w:color="auto" w:fill="FFFFFF"/>
        </w:rPr>
        <w:t>Sutarties įvykdymo užtikrinimas</w:t>
      </w:r>
      <w:r w:rsidRPr="00E01AE3">
        <w:rPr>
          <w:rFonts w:ascii="Arial" w:eastAsia="Cambria" w:hAnsi="Arial" w:cs="Arial"/>
          <w:sz w:val="22"/>
          <w:szCs w:val="22"/>
          <w:shd w:val="clear" w:color="auto" w:fill="FFFFFF"/>
        </w:rPr>
        <w:t>).</w:t>
      </w:r>
    </w:p>
    <w:p w14:paraId="0367673D" w14:textId="77777777" w:rsidR="003F424D" w:rsidRPr="00E01AE3" w:rsidRDefault="003F424D" w:rsidP="003F424D">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F03945"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AD1E90E"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1E68186"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303B76F"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10.7. Sutarties įvykdymo užtikrinimas turi įsigalioti ne vėliau negu jo pateikimo Pirkėjui dieną.</w:t>
      </w:r>
    </w:p>
    <w:p w14:paraId="70A121A5"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10.8. Sutarties įvykdymo užtikrinimo suma turi būti nurodoma ir išmokama eurais.</w:t>
      </w:r>
    </w:p>
    <w:p w14:paraId="7094AEC0"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10.9. Sutarties įvykdymo užtikrinimas turi būti surašytas lietuvių arba kita kalba (esant Pirkėjo prašymui, turi būti pateiktas vertimas į lietuvių kalbą).</w:t>
      </w:r>
    </w:p>
    <w:p w14:paraId="1300E6AD"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10.10. Sutarties įvykdymo užtikrinime nurodytas jo galiojimo terminas turi būti ne trumpesnis nei nurodytas Specialiosiose sąlygose.</w:t>
      </w:r>
    </w:p>
    <w:p w14:paraId="249E361E"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8EEA5F"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10.12. Jeigu Sutartyje nustatytomis sąlygomis </w:t>
      </w:r>
      <w:r w:rsidRPr="00E01AE3">
        <w:rPr>
          <w:rFonts w:ascii="Arial" w:eastAsia="Arial" w:hAnsi="Arial" w:cs="Arial"/>
          <w:sz w:val="22"/>
          <w:szCs w:val="22"/>
        </w:rPr>
        <w:t>Paslaugų</w:t>
      </w:r>
      <w:r w:rsidRPr="00E01AE3">
        <w:rPr>
          <w:rFonts w:ascii="Arial" w:hAnsi="Arial" w:cs="Arial"/>
          <w:sz w:val="22"/>
          <w:szCs w:val="22"/>
        </w:rPr>
        <w:t xml:space="preserve"> suteikimo terminas yra pratęsiamas arba nukeliamas dėl Sutarties sustabdymo, arba suteikti </w:t>
      </w:r>
      <w:r w:rsidRPr="00E01AE3">
        <w:rPr>
          <w:rFonts w:ascii="Arial" w:eastAsia="Arial" w:hAnsi="Arial" w:cs="Arial"/>
          <w:sz w:val="22"/>
          <w:szCs w:val="22"/>
        </w:rPr>
        <w:t>Paslaugas</w:t>
      </w:r>
      <w:r w:rsidRPr="00E01AE3">
        <w:rPr>
          <w:rFonts w:ascii="Arial" w:hAnsi="Arial" w:cs="Arial"/>
          <w:sz w:val="22"/>
          <w:szCs w:val="22"/>
        </w:rPr>
        <w:t xml:space="preserve"> arba taisyti </w:t>
      </w:r>
      <w:r w:rsidRPr="00E01AE3">
        <w:rPr>
          <w:rFonts w:ascii="Arial" w:eastAsia="Arial" w:hAnsi="Arial" w:cs="Arial"/>
          <w:sz w:val="22"/>
          <w:szCs w:val="22"/>
        </w:rPr>
        <w:t>Paslaugų</w:t>
      </w:r>
      <w:r w:rsidRPr="00E01AE3">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C237AB"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DE9050" w14:textId="77777777" w:rsidR="003F424D" w:rsidRPr="00E01AE3" w:rsidRDefault="003F424D" w:rsidP="003F424D">
      <w:pPr>
        <w:tabs>
          <w:tab w:val="left" w:pos="567"/>
        </w:tabs>
        <w:spacing w:after="0" w:line="240" w:lineRule="auto"/>
        <w:jc w:val="both"/>
        <w:rPr>
          <w:rFonts w:ascii="Arial" w:hAnsi="Arial" w:cs="Arial"/>
          <w:sz w:val="22"/>
          <w:szCs w:val="22"/>
        </w:rPr>
      </w:pPr>
      <w:r w:rsidRPr="00E01AE3">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75303D7"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6C6FA1D"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 Pirkėjas gali pasinaudoti Sutarties įvykdymo užtikrinimu, esant bet kuriai iš žemiau nurodytų aplinkybių:</w:t>
      </w:r>
    </w:p>
    <w:p w14:paraId="7A760E69"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10.16.1. Tiekėjas neįvykdė, nevykdo arba netinkamai vykdo savo įsipareigojimus pagal Sutartį;</w:t>
      </w:r>
    </w:p>
    <w:p w14:paraId="1E13D738"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10.16.2. Tiekėjas per protingai nustatytą laikotarpį neįvykdo Pirkėjo nurodymo ištaisyti </w:t>
      </w:r>
      <w:r w:rsidRPr="00E01AE3">
        <w:rPr>
          <w:rFonts w:ascii="Arial" w:eastAsia="Arial" w:hAnsi="Arial" w:cs="Arial"/>
          <w:sz w:val="22"/>
          <w:szCs w:val="22"/>
        </w:rPr>
        <w:t>Paslaugų</w:t>
      </w:r>
      <w:r w:rsidRPr="00E01AE3">
        <w:rPr>
          <w:rFonts w:ascii="Arial" w:hAnsi="Arial" w:cs="Arial"/>
          <w:sz w:val="22"/>
          <w:szCs w:val="22"/>
        </w:rPr>
        <w:t xml:space="preserve"> trūkumus;</w:t>
      </w:r>
    </w:p>
    <w:p w14:paraId="7A344998"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2F84CA5"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10.16.4. Tiekėjas be pateisinamos priežasties (ne Sutartyje nustatytais atvejais) vienašališkai nutraukia Sutartį.</w:t>
      </w:r>
    </w:p>
    <w:p w14:paraId="4AA13CAB" w14:textId="77777777" w:rsidR="003F424D" w:rsidRPr="00E01AE3" w:rsidRDefault="003F424D" w:rsidP="003F424D">
      <w:pPr>
        <w:tabs>
          <w:tab w:val="left" w:pos="567"/>
        </w:tabs>
        <w:spacing w:after="0" w:line="240" w:lineRule="auto"/>
        <w:jc w:val="both"/>
        <w:textAlignment w:val="baseline"/>
        <w:rPr>
          <w:rFonts w:ascii="Arial" w:hAnsi="Arial" w:cs="Arial"/>
          <w:b/>
          <w:bCs/>
          <w:sz w:val="22"/>
          <w:szCs w:val="22"/>
        </w:rPr>
      </w:pPr>
    </w:p>
    <w:p w14:paraId="26A14716" w14:textId="77777777" w:rsidR="003F424D" w:rsidRPr="00E01AE3" w:rsidRDefault="003F424D" w:rsidP="003F424D">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E01AE3">
        <w:rPr>
          <w:rFonts w:ascii="Arial" w:eastAsia="Cambria" w:hAnsi="Arial" w:cs="Arial"/>
          <w:b/>
          <w:bCs/>
          <w:caps/>
          <w:sz w:val="22"/>
          <w:szCs w:val="22"/>
          <w14:numSpacing w14:val="tabular"/>
        </w:rPr>
        <w:t>11.</w:t>
      </w:r>
      <w:r w:rsidRPr="00E01AE3">
        <w:rPr>
          <w:rFonts w:ascii="Arial" w:eastAsia="Cambria" w:hAnsi="Arial" w:cs="Arial"/>
          <w:b/>
          <w:bCs/>
          <w:caps/>
          <w:sz w:val="22"/>
          <w:szCs w:val="22"/>
          <w14:numSpacing w14:val="tabular"/>
        </w:rPr>
        <w:tab/>
        <w:t>SUTARTIES KAINA IR JOS PERSKAIČIAVIMAS</w:t>
      </w:r>
    </w:p>
    <w:p w14:paraId="1430DE1A"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1C54D62"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9367C71"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11.2. Pradinės sutarties vertė yra nurodyta Specialiosiose sąlygose.</w:t>
      </w:r>
    </w:p>
    <w:p w14:paraId="3A510512"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13C4D7E"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11.4. Sutarties kainos peržiūra atliekama Specialiosiose sąlygose nustatyta tvarka.</w:t>
      </w:r>
    </w:p>
    <w:p w14:paraId="1175BF55"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D39CA36" w14:textId="77777777" w:rsidR="003F424D" w:rsidRPr="00E01AE3" w:rsidRDefault="003F424D" w:rsidP="003F424D">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E01AE3">
        <w:rPr>
          <w:rFonts w:ascii="Arial" w:eastAsia="Cambria" w:hAnsi="Arial" w:cs="Arial"/>
          <w:b/>
          <w:bCs/>
          <w:caps/>
          <w:sz w:val="22"/>
          <w:szCs w:val="22"/>
          <w14:numSpacing w14:val="tabular"/>
        </w:rPr>
        <w:t>12.</w:t>
      </w:r>
      <w:r w:rsidRPr="00E01AE3">
        <w:rPr>
          <w:rFonts w:ascii="Arial" w:eastAsia="Cambria" w:hAnsi="Arial" w:cs="Arial"/>
          <w:b/>
          <w:bCs/>
          <w:caps/>
          <w:sz w:val="22"/>
          <w:szCs w:val="22"/>
          <w14:numSpacing w14:val="tabular"/>
        </w:rPr>
        <w:tab/>
        <w:t>ATSISKAITYMO TVARKA</w:t>
      </w:r>
    </w:p>
    <w:p w14:paraId="5D0F6B82" w14:textId="77777777" w:rsidR="003F424D" w:rsidRPr="00E01AE3" w:rsidRDefault="003F424D" w:rsidP="003F424D">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339C37AA"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12.1.</w:t>
      </w:r>
      <w:r w:rsidRPr="00E01AE3">
        <w:rPr>
          <w:rFonts w:ascii="Arial" w:hAnsi="Arial" w:cs="Arial"/>
          <w:sz w:val="22"/>
          <w:szCs w:val="22"/>
        </w:rPr>
        <w:tab/>
      </w:r>
      <w:r w:rsidRPr="00E01AE3">
        <w:rPr>
          <w:rFonts w:ascii="Arial" w:eastAsia="Arial" w:hAnsi="Arial" w:cs="Arial"/>
          <w:b/>
          <w:bCs/>
          <w:sz w:val="22"/>
          <w:szCs w:val="22"/>
        </w:rPr>
        <w:t>Išankstinis mokėjimas (avansas) (jei taikoma)</w:t>
      </w:r>
    </w:p>
    <w:p w14:paraId="0B103BA5"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8CCD5FA" w14:textId="77777777" w:rsidR="003F424D" w:rsidRPr="00E01AE3" w:rsidRDefault="003F424D" w:rsidP="003F424D">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12.1.1. Bendrųjų sąlygų 12.1 poskyrio sąlygos taikomos tuo atveju, jei Specialiosiose sąlygose yra nurodyta, kad Tiekėjui mokamas išankstinis mokėjimas (avansas) (toliau –</w:t>
      </w:r>
      <w:r w:rsidRPr="00E01AE3">
        <w:rPr>
          <w:rFonts w:ascii="Arial" w:hAnsi="Arial" w:cs="Arial"/>
          <w:b/>
          <w:bCs/>
          <w:sz w:val="22"/>
          <w:szCs w:val="22"/>
        </w:rPr>
        <w:t xml:space="preserve"> Avansas</w:t>
      </w:r>
      <w:r w:rsidRPr="00E01AE3">
        <w:rPr>
          <w:rFonts w:ascii="Arial" w:hAnsi="Arial" w:cs="Arial"/>
          <w:sz w:val="22"/>
          <w:szCs w:val="22"/>
        </w:rPr>
        <w:t>).</w:t>
      </w:r>
    </w:p>
    <w:p w14:paraId="353991AA"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12.1.2. Pirkėjas sumoka Tiekėjui ne didesnį kaip Specialiosiose sąlygose nurodyto dydžio Avansą.</w:t>
      </w:r>
    </w:p>
    <w:p w14:paraId="7C960949"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AE3">
        <w:rPr>
          <w:rFonts w:ascii="Arial" w:hAnsi="Arial" w:cs="Arial"/>
          <w:b/>
          <w:sz w:val="22"/>
          <w:szCs w:val="22"/>
        </w:rPr>
        <w:t>Avanso užtikrinimas</w:t>
      </w:r>
      <w:r w:rsidRPr="00E01AE3">
        <w:rPr>
          <w:rFonts w:ascii="Arial" w:hAnsi="Arial" w:cs="Arial"/>
          <w:sz w:val="22"/>
          <w:szCs w:val="22"/>
        </w:rPr>
        <w:t>).</w:t>
      </w:r>
    </w:p>
    <w:p w14:paraId="22EF3041"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b/>
          <w:bCs/>
          <w:sz w:val="22"/>
          <w:szCs w:val="22"/>
        </w:rPr>
        <w:t>Pastaba.</w:t>
      </w:r>
      <w:r w:rsidRPr="00E01AE3">
        <w:rPr>
          <w:rFonts w:ascii="Arial" w:hAnsi="Arial" w:cs="Arial"/>
          <w:sz w:val="22"/>
          <w:szCs w:val="22"/>
        </w:rPr>
        <w:t xml:space="preserve"> </w:t>
      </w:r>
      <w:r w:rsidRPr="00E01AE3">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AE3">
        <w:rPr>
          <w:rFonts w:ascii="Arial" w:hAnsi="Arial" w:cs="Arial"/>
          <w:sz w:val="22"/>
          <w:szCs w:val="22"/>
        </w:rPr>
        <w:t xml:space="preserve"> </w:t>
      </w:r>
      <w:r w:rsidRPr="00E01AE3">
        <w:rPr>
          <w:rFonts w:ascii="Arial" w:eastAsia="Arial" w:hAnsi="Arial" w:cs="Arial"/>
          <w:sz w:val="22"/>
          <w:szCs w:val="22"/>
          <w:shd w:val="clear" w:color="auto" w:fill="FFFFFF"/>
        </w:rPr>
        <w:t>įstatymų bei kitų teisės aktų</w:t>
      </w:r>
      <w:r w:rsidRPr="00E01AE3">
        <w:rPr>
          <w:rFonts w:ascii="Arial" w:eastAsia="Arial" w:hAnsi="Arial" w:cs="Arial"/>
          <w:sz w:val="22"/>
          <w:szCs w:val="22"/>
        </w:rPr>
        <w:t xml:space="preserve"> </w:t>
      </w:r>
      <w:r w:rsidRPr="00E01AE3">
        <w:rPr>
          <w:rFonts w:ascii="Arial" w:eastAsia="Arial" w:hAnsi="Arial" w:cs="Arial"/>
          <w:sz w:val="22"/>
          <w:szCs w:val="22"/>
          <w:shd w:val="clear" w:color="auto" w:fill="FFFFFF"/>
        </w:rPr>
        <w:t>nuostatas.</w:t>
      </w:r>
    </w:p>
    <w:p w14:paraId="4D1AF578"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E47DDDA"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616C531"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297D033"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lastRenderedPageBreak/>
        <w:t>12.1.7. Avanso užtikrinimo suma turi būti nurodoma ir išmokama eurais.</w:t>
      </w:r>
    </w:p>
    <w:p w14:paraId="451B27D8"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12.1.8. Avanso užtikrinimas turi būti surašytas lietuvių arba kita kalba (esant Pirkėjo prašymui, turi būti pateiktas vertimas į lietuvių kalbą).</w:t>
      </w:r>
    </w:p>
    <w:p w14:paraId="3DD451ED"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12.1.9. Avanso užtikrinimas, neatitinkantis šiame Sutarties poskyryje nustatytų reikalavimų, nebus priimamas.</w:t>
      </w:r>
    </w:p>
    <w:p w14:paraId="1557BD61"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208E244"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9DD351B"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12.1.12. Nutraukus Sutartį, Tiekėjas privalo grąžinti Pirkėjui gautą Avansą per 5 (penkias) darbo dienas (jeigu dalis </w:t>
      </w:r>
      <w:r w:rsidRPr="00E01AE3">
        <w:rPr>
          <w:rFonts w:ascii="Arial" w:eastAsia="Arial" w:hAnsi="Arial" w:cs="Arial"/>
          <w:sz w:val="22"/>
          <w:szCs w:val="22"/>
        </w:rPr>
        <w:t>Paslaugų yra suteikta</w:t>
      </w:r>
      <w:r w:rsidRPr="00E01AE3">
        <w:rPr>
          <w:rFonts w:ascii="Arial" w:hAnsi="Arial" w:cs="Arial"/>
          <w:sz w:val="22"/>
          <w:szCs w:val="22"/>
        </w:rPr>
        <w:t xml:space="preserve">, Pirkėjas jas yra priėmęs ir </w:t>
      </w:r>
      <w:r w:rsidRPr="00E01AE3">
        <w:rPr>
          <w:rFonts w:ascii="Arial" w:eastAsia="Arial" w:hAnsi="Arial" w:cs="Arial"/>
          <w:sz w:val="22"/>
          <w:szCs w:val="22"/>
        </w:rPr>
        <w:t>Paslaugų rezultatu</w:t>
      </w:r>
      <w:r w:rsidRPr="00E01AE3">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4AFD97"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p>
    <w:p w14:paraId="05EF46DA"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12.2.</w:t>
      </w:r>
      <w:r w:rsidRPr="00E01AE3">
        <w:rPr>
          <w:rFonts w:ascii="Arial" w:eastAsia="Arial" w:hAnsi="Arial" w:cs="Arial"/>
          <w:b/>
          <w:bCs/>
          <w:sz w:val="22"/>
          <w:szCs w:val="22"/>
        </w:rPr>
        <w:tab/>
      </w:r>
      <w:r w:rsidRPr="00E01AE3">
        <w:rPr>
          <w:rFonts w:ascii="Arial" w:eastAsia="Arial" w:hAnsi="Arial" w:cs="Arial"/>
          <w:b/>
          <w:sz w:val="22"/>
          <w:szCs w:val="22"/>
        </w:rPr>
        <w:t>Mokėjimų tvarka</w:t>
      </w:r>
    </w:p>
    <w:p w14:paraId="477DC720"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F4CFDBA"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12.2.1.</w:t>
      </w:r>
      <w:r w:rsidRPr="00E01AE3">
        <w:rPr>
          <w:rFonts w:ascii="Arial" w:eastAsia="Arial" w:hAnsi="Arial" w:cs="Arial"/>
          <w:sz w:val="22"/>
          <w:szCs w:val="22"/>
        </w:rPr>
        <w:tab/>
      </w:r>
      <w:r w:rsidRPr="00E01AE3">
        <w:rPr>
          <w:rFonts w:ascii="Arial" w:hAnsi="Arial" w:cs="Arial"/>
          <w:sz w:val="22"/>
          <w:szCs w:val="22"/>
        </w:rPr>
        <w:t xml:space="preserve">Tiekėjas išrašo Sąskaitą tik Šalims pasirašius </w:t>
      </w:r>
      <w:r w:rsidRPr="00E01AE3">
        <w:rPr>
          <w:rFonts w:ascii="Arial" w:eastAsia="Arial" w:hAnsi="Arial" w:cs="Arial"/>
          <w:sz w:val="22"/>
          <w:szCs w:val="22"/>
        </w:rPr>
        <w:t>Paslaugų</w:t>
      </w:r>
      <w:r w:rsidRPr="00E01AE3">
        <w:rPr>
          <w:rFonts w:ascii="Arial" w:hAnsi="Arial" w:cs="Arial"/>
          <w:sz w:val="22"/>
          <w:szCs w:val="22"/>
        </w:rPr>
        <w:t xml:space="preserve"> perdavimo–priėmimo aktą, jeigu kitaip nenumatyta Specialiosiose sąlygose</w:t>
      </w:r>
      <w:r w:rsidRPr="00E01AE3">
        <w:rPr>
          <w:rFonts w:ascii="Arial" w:eastAsia="Arial" w:hAnsi="Arial" w:cs="Arial"/>
          <w:sz w:val="22"/>
          <w:szCs w:val="22"/>
        </w:rPr>
        <w:t>:</w:t>
      </w:r>
    </w:p>
    <w:p w14:paraId="07AEA004"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12.2.1.1.</w:t>
      </w:r>
      <w:r w:rsidRPr="00E01AE3">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13D6BF4"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12.2.1.2. </w:t>
      </w:r>
      <w:r w:rsidRPr="00E01AE3">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3C6359D1"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12.2.2.</w:t>
      </w:r>
      <w:r w:rsidRPr="00E01AE3">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A796929"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12.2.3.</w:t>
      </w:r>
      <w:r w:rsidRPr="00E01AE3">
        <w:rPr>
          <w:rFonts w:ascii="Arial" w:hAnsi="Arial" w:cs="Arial"/>
          <w:sz w:val="22"/>
          <w:szCs w:val="22"/>
        </w:rPr>
        <w:tab/>
        <w:t>Išankstinio mokėjimo sąskaitas (jeigu Specialiosiose sąlygose yra numatytas Avanso mokėjimas) Tiekėjas privalo pateikti šiame Sutarties poskyryje nustatyta tvarka.</w:t>
      </w:r>
    </w:p>
    <w:p w14:paraId="2EC4399D"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12.2.4.</w:t>
      </w:r>
      <w:r w:rsidRPr="00E01AE3">
        <w:rPr>
          <w:rFonts w:ascii="Arial" w:hAnsi="Arial" w:cs="Arial"/>
          <w:sz w:val="22"/>
          <w:szCs w:val="22"/>
        </w:rPr>
        <w:tab/>
      </w:r>
      <w:r w:rsidRPr="00E01AE3">
        <w:rPr>
          <w:rFonts w:ascii="Arial" w:eastAsia="Arial" w:hAnsi="Arial" w:cs="Arial"/>
          <w:sz w:val="22"/>
          <w:szCs w:val="22"/>
        </w:rPr>
        <w:t>Pirkėjas atlieka mokėjimus už Paslaugas Specialiosiose sąlygose nustatytais terminais.</w:t>
      </w:r>
    </w:p>
    <w:p w14:paraId="38E30F35"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12.2.5.</w:t>
      </w:r>
      <w:r w:rsidRPr="00E01AE3">
        <w:rPr>
          <w:rFonts w:ascii="Arial" w:eastAsia="Arial" w:hAnsi="Arial" w:cs="Arial"/>
          <w:sz w:val="22"/>
          <w:szCs w:val="22"/>
        </w:rPr>
        <w:tab/>
        <w:t>Už mokėjimų pagal Sutartį vėlavimus Pirkėjui taikomos netesybos Specialiosiose sąlygose nustatyta tvarka.</w:t>
      </w:r>
    </w:p>
    <w:p w14:paraId="79CB2F8E"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12.2.6.</w:t>
      </w:r>
      <w:r w:rsidRPr="00E01AE3">
        <w:rPr>
          <w:rFonts w:ascii="Arial" w:hAnsi="Arial" w:cs="Arial"/>
          <w:sz w:val="22"/>
          <w:szCs w:val="22"/>
        </w:rPr>
        <w:tab/>
      </w:r>
      <w:r w:rsidRPr="00E01AE3">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02EC497C"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12.2.7.</w:t>
      </w:r>
      <w:r w:rsidRPr="00E01AE3">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DCBC6EE"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D9B6ABC"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12.3.</w:t>
      </w:r>
      <w:r w:rsidRPr="00E01AE3">
        <w:rPr>
          <w:rFonts w:ascii="Arial" w:eastAsia="Arial" w:hAnsi="Arial" w:cs="Arial"/>
          <w:b/>
          <w:bCs/>
          <w:sz w:val="22"/>
          <w:szCs w:val="22"/>
        </w:rPr>
        <w:tab/>
      </w:r>
      <w:r w:rsidRPr="00E01AE3">
        <w:rPr>
          <w:rFonts w:ascii="Arial" w:eastAsia="Arial" w:hAnsi="Arial" w:cs="Arial"/>
          <w:b/>
          <w:sz w:val="22"/>
          <w:szCs w:val="22"/>
        </w:rPr>
        <w:t>Kiti atsiskaitymo klausimai</w:t>
      </w:r>
    </w:p>
    <w:p w14:paraId="5E5A89B5"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261D5AC"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12.3.1.</w:t>
      </w:r>
      <w:r w:rsidRPr="00E01AE3">
        <w:rPr>
          <w:rFonts w:ascii="Arial" w:eastAsia="Arial" w:hAnsi="Arial" w:cs="Arial"/>
          <w:sz w:val="22"/>
          <w:szCs w:val="22"/>
        </w:rPr>
        <w:tab/>
        <w:t>Pirkėjas privalo pervesti mokėjimus Tiekėjui į Tiekėjo banko sąskaitą, nurodytą Specialiosiose sąlygose.</w:t>
      </w:r>
    </w:p>
    <w:p w14:paraId="0E4EF710"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12.3.2.</w:t>
      </w:r>
      <w:r w:rsidRPr="00E01AE3">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68D08C"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12.3.3.</w:t>
      </w:r>
      <w:r w:rsidRPr="00E01AE3">
        <w:rPr>
          <w:rFonts w:ascii="Arial" w:eastAsia="Arial" w:hAnsi="Arial" w:cs="Arial"/>
          <w:sz w:val="22"/>
          <w:szCs w:val="22"/>
        </w:rPr>
        <w:tab/>
        <w:t>Visi mokėjimai pagal Sutartį atliekami eurais.</w:t>
      </w:r>
    </w:p>
    <w:p w14:paraId="7E153304"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lastRenderedPageBreak/>
        <w:t>12.3.4.</w:t>
      </w:r>
      <w:r w:rsidRPr="00E01AE3">
        <w:rPr>
          <w:rFonts w:ascii="Arial" w:eastAsia="Arial" w:hAnsi="Arial" w:cs="Arial"/>
          <w:sz w:val="22"/>
          <w:szCs w:val="22"/>
        </w:rPr>
        <w:tab/>
        <w:t>Už pavėluotus mokėjimus pagal Sutartį mokančioji Šalis privalo sumokėti kitai Šaliai Specialiosiose sąlygose nurodyto dydžio netesybas.</w:t>
      </w:r>
    </w:p>
    <w:p w14:paraId="0E532E72"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82986FC"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13.</w:t>
      </w:r>
      <w:r w:rsidRPr="00E01AE3">
        <w:rPr>
          <w:rFonts w:ascii="Arial" w:eastAsia="Arial" w:hAnsi="Arial" w:cs="Arial"/>
          <w:b/>
          <w:bCs/>
          <w:caps/>
          <w:sz w:val="22"/>
          <w:szCs w:val="22"/>
        </w:rPr>
        <w:tab/>
      </w:r>
      <w:r w:rsidRPr="00E01AE3">
        <w:rPr>
          <w:rFonts w:ascii="Arial" w:eastAsia="Arial" w:hAnsi="Arial" w:cs="Arial"/>
          <w:b/>
          <w:caps/>
          <w:sz w:val="22"/>
          <w:szCs w:val="22"/>
        </w:rPr>
        <w:t>Konfidenciali informacija</w:t>
      </w:r>
    </w:p>
    <w:p w14:paraId="5C2C3488"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6E82E15"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13.1.</w:t>
      </w:r>
      <w:r w:rsidRPr="00E01AE3">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3CABF4"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w:t>
      </w:r>
      <w:r w:rsidRPr="00E01AE3">
        <w:rPr>
          <w:rFonts w:ascii="Arial" w:eastAsia="Arial" w:hAnsi="Arial" w:cs="Arial"/>
          <w:sz w:val="22"/>
          <w:szCs w:val="22"/>
        </w:rPr>
        <w:tab/>
        <w:t>Šalis turi teisę atskleisti kitos Šalies konfidencialią informaciją šiais atvejais:</w:t>
      </w:r>
    </w:p>
    <w:p w14:paraId="169D7EB1"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13.2.1.</w:t>
      </w:r>
      <w:r w:rsidRPr="00E01AE3">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1217FB"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13.2.2.</w:t>
      </w:r>
      <w:r w:rsidRPr="00E01AE3">
        <w:rPr>
          <w:rFonts w:ascii="Arial" w:eastAsia="Arial" w:hAnsi="Arial" w:cs="Arial"/>
          <w:sz w:val="22"/>
          <w:szCs w:val="22"/>
        </w:rPr>
        <w:tab/>
        <w:t xml:space="preserve">konfidencialią informaciją yra būtina atskleisti pagal </w:t>
      </w:r>
      <w:r w:rsidRPr="00E01AE3">
        <w:rPr>
          <w:rFonts w:ascii="Arial" w:hAnsi="Arial" w:cs="Arial"/>
          <w:sz w:val="22"/>
          <w:szCs w:val="22"/>
        </w:rPr>
        <w:t>įstatymų bei kitų teisės aktų</w:t>
      </w:r>
      <w:r w:rsidRPr="00E01AE3">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82EBD31"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13.3.</w:t>
      </w:r>
      <w:r w:rsidRPr="00E01AE3">
        <w:rPr>
          <w:rFonts w:ascii="Arial" w:eastAsia="Arial" w:hAnsi="Arial" w:cs="Arial"/>
          <w:sz w:val="22"/>
          <w:szCs w:val="22"/>
        </w:rPr>
        <w:tab/>
        <w:t xml:space="preserve">Prieš atskleisdama konfidencialią informaciją, Šalis privalo informuoti kitą Šalį (tiek, kiek tai nedraudžiama pagal </w:t>
      </w:r>
      <w:r w:rsidRPr="00E01AE3">
        <w:rPr>
          <w:rFonts w:ascii="Arial" w:hAnsi="Arial" w:cs="Arial"/>
          <w:sz w:val="22"/>
          <w:szCs w:val="22"/>
        </w:rPr>
        <w:t>įstatymus bei kitus teisės aktus</w:t>
      </w:r>
      <w:r w:rsidRPr="00E01AE3">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41CE5CF"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w:t>
      </w:r>
      <w:r w:rsidRPr="00E01AE3">
        <w:rPr>
          <w:rFonts w:ascii="Arial" w:eastAsia="Arial" w:hAnsi="Arial" w:cs="Arial"/>
          <w:sz w:val="22"/>
          <w:szCs w:val="22"/>
        </w:rPr>
        <w:tab/>
        <w:t>Šalis atsako:</w:t>
      </w:r>
    </w:p>
    <w:p w14:paraId="33A8E3FB"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13.4.1.</w:t>
      </w:r>
      <w:r w:rsidRPr="00E01AE3">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713EED58"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13.4.2.</w:t>
      </w:r>
      <w:r w:rsidRPr="00E01AE3">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16244F05"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13.5.</w:t>
      </w:r>
      <w:r w:rsidRPr="00E01AE3">
        <w:rPr>
          <w:rFonts w:ascii="Arial" w:eastAsia="Arial" w:hAnsi="Arial" w:cs="Arial"/>
          <w:sz w:val="22"/>
          <w:szCs w:val="22"/>
        </w:rPr>
        <w:tab/>
        <w:t>Šalis, nepagrįstai atskleidusi kitos Šalies konfidencialią informaciją, privalo sumokėti kitai Šaliai Specialiosiose sąlygose nurodyto dydžio baudą.</w:t>
      </w:r>
    </w:p>
    <w:p w14:paraId="09F824A6"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FA29FC4"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14.</w:t>
      </w:r>
      <w:r w:rsidRPr="00E01AE3">
        <w:rPr>
          <w:rFonts w:ascii="Arial" w:eastAsia="Arial" w:hAnsi="Arial" w:cs="Arial"/>
          <w:b/>
          <w:bCs/>
          <w:caps/>
          <w:sz w:val="22"/>
          <w:szCs w:val="22"/>
        </w:rPr>
        <w:tab/>
      </w:r>
      <w:r w:rsidRPr="00E01AE3">
        <w:rPr>
          <w:rFonts w:ascii="Arial" w:eastAsia="Arial" w:hAnsi="Arial" w:cs="Arial"/>
          <w:b/>
          <w:caps/>
          <w:sz w:val="22"/>
          <w:szCs w:val="22"/>
        </w:rPr>
        <w:t>Asmens duomenų apsauga</w:t>
      </w:r>
    </w:p>
    <w:p w14:paraId="6CD7E32A"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32AE9B"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14.1.</w:t>
      </w:r>
      <w:r w:rsidRPr="00E01AE3">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0613CF7" w14:textId="77777777" w:rsidR="003F424D" w:rsidRPr="00E01AE3" w:rsidRDefault="003F424D" w:rsidP="003F424D">
      <w:pPr>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14.2.</w:t>
      </w:r>
      <w:r w:rsidRPr="00E01AE3">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6C7C3D" w14:textId="77777777" w:rsidR="003F424D" w:rsidRPr="00E01AE3" w:rsidRDefault="003F424D" w:rsidP="003F424D">
      <w:pPr>
        <w:tabs>
          <w:tab w:val="left" w:pos="0"/>
          <w:tab w:val="left" w:pos="851"/>
          <w:tab w:val="left" w:pos="992"/>
          <w:tab w:val="left" w:pos="1134"/>
        </w:tabs>
        <w:spacing w:after="0" w:line="240" w:lineRule="auto"/>
        <w:jc w:val="both"/>
        <w:rPr>
          <w:rFonts w:ascii="Arial" w:eastAsia="Arial" w:hAnsi="Arial" w:cs="Arial"/>
          <w:b/>
          <w:bCs/>
          <w:sz w:val="22"/>
          <w:szCs w:val="22"/>
        </w:rPr>
      </w:pPr>
    </w:p>
    <w:p w14:paraId="35E705F5"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E01AE3">
        <w:rPr>
          <w:rFonts w:ascii="Arial" w:eastAsia="Arial" w:hAnsi="Arial" w:cs="Arial"/>
          <w:b/>
          <w:bCs/>
          <w:caps/>
          <w:sz w:val="22"/>
          <w:szCs w:val="22"/>
        </w:rPr>
        <w:t>15.</w:t>
      </w:r>
      <w:r w:rsidRPr="00E01AE3">
        <w:rPr>
          <w:rFonts w:ascii="Arial" w:eastAsia="Arial" w:hAnsi="Arial" w:cs="Arial"/>
          <w:b/>
          <w:bCs/>
          <w:caps/>
          <w:sz w:val="22"/>
          <w:szCs w:val="22"/>
        </w:rPr>
        <w:tab/>
      </w:r>
      <w:r w:rsidRPr="00E01AE3">
        <w:rPr>
          <w:rFonts w:ascii="Arial" w:eastAsia="Arial" w:hAnsi="Arial" w:cs="Arial"/>
          <w:b/>
          <w:caps/>
          <w:sz w:val="22"/>
          <w:szCs w:val="22"/>
        </w:rPr>
        <w:t>INTELEKTINĖ NUOSAVYBĖ</w:t>
      </w:r>
    </w:p>
    <w:p w14:paraId="7ADC490A"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6FEAF7F2" w14:textId="77777777" w:rsidR="003F424D" w:rsidRPr="00E01AE3" w:rsidRDefault="003F424D" w:rsidP="003F424D">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AE3">
        <w:rPr>
          <w:rFonts w:ascii="Arial" w:eastAsia="Arial" w:hAnsi="Arial" w:cs="Arial"/>
          <w:sz w:val="22"/>
          <w:szCs w:val="22"/>
        </w:rPr>
        <w:t>Paslaugų</w:t>
      </w:r>
      <w:r w:rsidRPr="00E01AE3">
        <w:rPr>
          <w:rFonts w:ascii="Arial" w:hAnsi="Arial" w:cs="Arial"/>
          <w:sz w:val="22"/>
          <w:szCs w:val="22"/>
        </w:rPr>
        <w:t xml:space="preserve"> pobūdžio ar (ir) išimtinių teisių, patentų ir kt.</w:t>
      </w:r>
    </w:p>
    <w:p w14:paraId="2436EDBC"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AE3">
        <w:rPr>
          <w:rFonts w:ascii="Arial" w:hAnsi="Arial" w:cs="Arial"/>
          <w:sz w:val="22"/>
          <w:szCs w:val="22"/>
        </w:rPr>
        <w:t>sui</w:t>
      </w:r>
      <w:proofErr w:type="spellEnd"/>
      <w:r w:rsidRPr="00E01AE3">
        <w:rPr>
          <w:rFonts w:ascii="Arial" w:hAnsi="Arial" w:cs="Arial"/>
          <w:sz w:val="22"/>
          <w:szCs w:val="22"/>
        </w:rPr>
        <w:t xml:space="preserve"> </w:t>
      </w:r>
      <w:proofErr w:type="spellStart"/>
      <w:r w:rsidRPr="00E01AE3">
        <w:rPr>
          <w:rFonts w:ascii="Arial" w:hAnsi="Arial" w:cs="Arial"/>
          <w:sz w:val="22"/>
          <w:szCs w:val="22"/>
        </w:rPr>
        <w:t>generis</w:t>
      </w:r>
      <w:proofErr w:type="spellEnd"/>
      <w:r w:rsidRPr="00E01AE3">
        <w:rPr>
          <w:rFonts w:ascii="Arial" w:hAnsi="Arial" w:cs="Arial"/>
          <w:sz w:val="22"/>
          <w:szCs w:val="22"/>
        </w:rPr>
        <w:t xml:space="preserve">) </w:t>
      </w:r>
      <w:r w:rsidRPr="00E01AE3">
        <w:rPr>
          <w:rFonts w:ascii="Arial" w:hAnsi="Arial" w:cs="Arial"/>
          <w:sz w:val="22"/>
          <w:szCs w:val="22"/>
        </w:rPr>
        <w:lastRenderedPageBreak/>
        <w:t>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4B11A6"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F0EAAA" w14:textId="77777777" w:rsidR="003F424D" w:rsidRPr="00E01AE3" w:rsidRDefault="003F424D" w:rsidP="003F424D">
      <w:pPr>
        <w:tabs>
          <w:tab w:val="left" w:pos="567"/>
        </w:tabs>
        <w:spacing w:after="0" w:line="240" w:lineRule="auto"/>
        <w:jc w:val="both"/>
        <w:textAlignment w:val="baseline"/>
        <w:rPr>
          <w:rFonts w:ascii="Arial" w:hAnsi="Arial" w:cs="Arial"/>
          <w:b/>
          <w:bCs/>
          <w:sz w:val="22"/>
          <w:szCs w:val="22"/>
        </w:rPr>
      </w:pPr>
    </w:p>
    <w:p w14:paraId="2167620A"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16.</w:t>
      </w:r>
      <w:r w:rsidRPr="00E01AE3">
        <w:rPr>
          <w:rFonts w:ascii="Arial" w:eastAsia="Arial" w:hAnsi="Arial" w:cs="Arial"/>
          <w:b/>
          <w:bCs/>
          <w:caps/>
          <w:sz w:val="22"/>
          <w:szCs w:val="22"/>
        </w:rPr>
        <w:tab/>
      </w:r>
      <w:r w:rsidRPr="00E01AE3">
        <w:rPr>
          <w:rFonts w:ascii="Arial" w:eastAsia="Arial" w:hAnsi="Arial" w:cs="Arial"/>
          <w:b/>
          <w:caps/>
          <w:sz w:val="22"/>
          <w:szCs w:val="22"/>
        </w:rPr>
        <w:t>Pareiškimai ir garantijos</w:t>
      </w:r>
    </w:p>
    <w:p w14:paraId="1628CACA"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5F860DB"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 Kiekviena iš Šalių pareiškia ir garantuoja kitai Šaliai, kad:</w:t>
      </w:r>
    </w:p>
    <w:p w14:paraId="14A87140"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1D0D66DD"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16.1.2. sudarydama Sutartį, Šalis neviršija savo kompetencijos ir nepažeidžia jai taikomų </w:t>
      </w:r>
      <w:r w:rsidRPr="00E01AE3">
        <w:rPr>
          <w:rFonts w:ascii="Arial" w:hAnsi="Arial" w:cs="Arial"/>
          <w:sz w:val="22"/>
          <w:szCs w:val="22"/>
        </w:rPr>
        <w:t>įstatymų bei kitų teisės aktų</w:t>
      </w:r>
      <w:r w:rsidRPr="00E01AE3">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262FF21F"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684DD4"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7E8B30"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AEB416"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16.1.6. visi Šalies pareiškimai ir garantijos yra išsamūs ir nepalieka nutylėtų jokių aplinkybių, kurios darytų šiuos pareiškimus ar garantijas neteisingais.</w:t>
      </w:r>
    </w:p>
    <w:p w14:paraId="0A3F8F61"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numatytus leidimus, licencijas, atestatus, teisės pripažinimo dokumentus, reikalingus vykdant Sutartį.</w:t>
      </w:r>
    </w:p>
    <w:p w14:paraId="436C387B"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16.3. </w:t>
      </w:r>
      <w:r w:rsidRPr="00E01AE3">
        <w:rPr>
          <w:rFonts w:ascii="Arial" w:hAnsi="Arial" w:cs="Arial"/>
          <w:sz w:val="22"/>
          <w:szCs w:val="22"/>
        </w:rPr>
        <w:t>Tiekėjas pareiškia, kad suteiktų Paslaugų rezultato disponavimo, valdymo ir naudojimosi teisės nėra apribotos</w:t>
      </w:r>
      <w:r w:rsidRPr="00E01AE3">
        <w:rPr>
          <w:rFonts w:ascii="Arial" w:eastAsia="Arial" w:hAnsi="Arial" w:cs="Arial"/>
          <w:sz w:val="22"/>
          <w:szCs w:val="22"/>
        </w:rPr>
        <w:t xml:space="preserve"> </w:t>
      </w:r>
      <w:r w:rsidRPr="00E01AE3">
        <w:rPr>
          <w:rFonts w:ascii="Arial" w:eastAsia="Arial" w:hAnsi="Arial" w:cs="Arial"/>
          <w:sz w:val="22"/>
          <w:szCs w:val="22"/>
          <w:shd w:val="clear" w:color="auto" w:fill="FFFFFF"/>
        </w:rPr>
        <w:t xml:space="preserve">ir jokie tretieji asmenys neturi pretenzijų į Sutartimi perduodamą </w:t>
      </w:r>
      <w:r w:rsidRPr="00E01AE3">
        <w:rPr>
          <w:rFonts w:ascii="Arial" w:eastAsia="Arial" w:hAnsi="Arial" w:cs="Arial"/>
          <w:sz w:val="22"/>
          <w:szCs w:val="22"/>
        </w:rPr>
        <w:t>Paslaugų rezultatą</w:t>
      </w:r>
      <w:r w:rsidRPr="00E01AE3">
        <w:rPr>
          <w:rFonts w:ascii="Arial" w:eastAsia="Arial" w:hAnsi="Arial" w:cs="Arial"/>
          <w:sz w:val="22"/>
          <w:szCs w:val="22"/>
          <w:shd w:val="clear" w:color="auto" w:fill="FFFFFF"/>
        </w:rPr>
        <w:t>.</w:t>
      </w:r>
    </w:p>
    <w:p w14:paraId="29BFA206"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eastAsia="Arial" w:hAnsi="Arial" w:cs="Arial"/>
          <w:sz w:val="22"/>
          <w:szCs w:val="22"/>
        </w:rPr>
        <w:t>16.4. T</w:t>
      </w:r>
      <w:r w:rsidRPr="00E01AE3">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7B783C4"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1646C9E7" w14:textId="77777777" w:rsidR="003F424D" w:rsidRPr="00E01AE3" w:rsidRDefault="003F424D" w:rsidP="003F424D">
      <w:pPr>
        <w:keepNext/>
        <w:keepLines/>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17.</w:t>
      </w:r>
      <w:r w:rsidRPr="00E01AE3">
        <w:rPr>
          <w:rFonts w:ascii="Arial" w:eastAsia="Arial" w:hAnsi="Arial" w:cs="Arial"/>
          <w:b/>
          <w:bCs/>
          <w:caps/>
          <w:sz w:val="22"/>
          <w:szCs w:val="22"/>
        </w:rPr>
        <w:tab/>
      </w:r>
      <w:r w:rsidRPr="00E01AE3">
        <w:rPr>
          <w:rFonts w:ascii="Arial" w:eastAsia="Arial" w:hAnsi="Arial" w:cs="Arial"/>
          <w:b/>
          <w:caps/>
          <w:sz w:val="22"/>
          <w:szCs w:val="22"/>
        </w:rPr>
        <w:t>Bendrieji atsakomybės klausimai</w:t>
      </w:r>
    </w:p>
    <w:p w14:paraId="34BC5246" w14:textId="77777777" w:rsidR="003F424D" w:rsidRPr="00E01AE3" w:rsidRDefault="003F424D" w:rsidP="003F424D">
      <w:pPr>
        <w:keepNext/>
        <w:tabs>
          <w:tab w:val="left" w:pos="567"/>
          <w:tab w:val="left" w:pos="851"/>
          <w:tab w:val="left" w:pos="992"/>
          <w:tab w:val="left" w:pos="1134"/>
        </w:tabs>
        <w:spacing w:after="0" w:line="240" w:lineRule="auto"/>
        <w:jc w:val="both"/>
        <w:rPr>
          <w:rFonts w:ascii="Arial" w:eastAsia="Arial" w:hAnsi="Arial" w:cs="Arial"/>
          <w:sz w:val="22"/>
          <w:szCs w:val="22"/>
        </w:rPr>
      </w:pPr>
    </w:p>
    <w:p w14:paraId="37AD197A" w14:textId="77777777" w:rsidR="003F424D" w:rsidRPr="00E01AE3" w:rsidRDefault="003F424D" w:rsidP="003F424D">
      <w:pPr>
        <w:keepNext/>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17.1. Netesybų sumokėjimas už vėlavimą ar pareigų pagal Sutartį pažeidimą neatleidžia Šalies nuo Sutartyje numatytų jos pareigų vykdymo.</w:t>
      </w:r>
    </w:p>
    <w:p w14:paraId="06B73331"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AE3">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33986C"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6B34DB"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17.4. Šioje Sutartyje numatytos teisių gynybos priemonės neapriboja Šalių teisės pasinaudoti kitomis teisėtomis teisių gynybos priemonėmis.</w:t>
      </w:r>
    </w:p>
    <w:p w14:paraId="4ED7BCA7"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17.5. Atsakomybės apribojimai pagal Sutartį netaikomi, kai žala padaroma tyčia arba dėl didelio </w:t>
      </w:r>
      <w:r w:rsidRPr="00E01AE3">
        <w:rPr>
          <w:rFonts w:ascii="Arial" w:eastAsia="Arial" w:hAnsi="Arial" w:cs="Arial"/>
          <w:sz w:val="22"/>
          <w:szCs w:val="22"/>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456D3FB0"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3127CB" w14:textId="77777777" w:rsidR="003F424D" w:rsidRPr="00E01AE3" w:rsidRDefault="003F424D" w:rsidP="003F424D">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77D05CF3"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18.</w:t>
      </w:r>
      <w:r w:rsidRPr="00E01AE3">
        <w:rPr>
          <w:rFonts w:ascii="Arial" w:eastAsia="Arial" w:hAnsi="Arial" w:cs="Arial"/>
          <w:b/>
          <w:bCs/>
          <w:caps/>
          <w:sz w:val="22"/>
          <w:szCs w:val="22"/>
        </w:rPr>
        <w:tab/>
      </w:r>
      <w:r w:rsidRPr="00E01AE3">
        <w:rPr>
          <w:rFonts w:ascii="Arial" w:eastAsia="Arial" w:hAnsi="Arial" w:cs="Arial"/>
          <w:b/>
          <w:caps/>
          <w:sz w:val="22"/>
          <w:szCs w:val="22"/>
        </w:rPr>
        <w:t>Nenugalima jėga (FORCE MAJEURE)</w:t>
      </w:r>
    </w:p>
    <w:p w14:paraId="0F8ADE0D"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D75514B"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18.1.</w:t>
      </w:r>
      <w:r w:rsidRPr="00E01AE3">
        <w:rPr>
          <w:rFonts w:ascii="Arial" w:eastAsia="Arial" w:hAnsi="Arial" w:cs="Arial"/>
          <w:b/>
          <w:bCs/>
          <w:sz w:val="22"/>
          <w:szCs w:val="22"/>
        </w:rPr>
        <w:tab/>
      </w:r>
      <w:r w:rsidRPr="00E01AE3">
        <w:rPr>
          <w:rFonts w:ascii="Arial" w:eastAsia="Arial" w:hAnsi="Arial" w:cs="Arial"/>
          <w:sz w:val="22"/>
          <w:szCs w:val="22"/>
        </w:rPr>
        <w:t>Atsakomybė pagal Sutartį netaikoma, taip pat Šalys gali būti visiškai ar iš dalies atleistos nuo civilinės atsakomybės šiais pagrindais:</w:t>
      </w:r>
    </w:p>
    <w:p w14:paraId="78BC8967"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18.1.1.</w:t>
      </w:r>
      <w:r w:rsidRPr="00E01AE3">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F0287B"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4DDE75"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18.2.</w:t>
      </w:r>
      <w:r w:rsidRPr="00E01AE3">
        <w:rPr>
          <w:rFonts w:ascii="Arial" w:eastAsia="Arial" w:hAnsi="Arial" w:cs="Arial"/>
          <w:b/>
          <w:bCs/>
          <w:sz w:val="22"/>
          <w:szCs w:val="22"/>
        </w:rPr>
        <w:tab/>
      </w:r>
      <w:r w:rsidRPr="00E01AE3">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C1E5F" w14:textId="77777777" w:rsidR="003F424D" w:rsidRPr="00E01AE3" w:rsidRDefault="003F424D" w:rsidP="003F424D">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18.3.</w:t>
      </w:r>
      <w:r w:rsidRPr="00E01AE3">
        <w:rPr>
          <w:rFonts w:ascii="Arial" w:eastAsia="Arial" w:hAnsi="Arial" w:cs="Arial"/>
          <w:b/>
          <w:bCs/>
          <w:sz w:val="22"/>
          <w:szCs w:val="22"/>
        </w:rPr>
        <w:tab/>
      </w:r>
      <w:r w:rsidRPr="00E01AE3">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06039E"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18.4.</w:t>
      </w:r>
      <w:r w:rsidRPr="00E01AE3">
        <w:rPr>
          <w:rFonts w:ascii="Arial" w:eastAsia="Arial" w:hAnsi="Arial" w:cs="Arial"/>
          <w:sz w:val="22"/>
          <w:szCs w:val="22"/>
        </w:rPr>
        <w:tab/>
        <w:t>Jeigu nenugalimos jėgos (</w:t>
      </w:r>
      <w:r w:rsidRPr="00E01AE3">
        <w:rPr>
          <w:rFonts w:ascii="Arial" w:eastAsia="Arial" w:hAnsi="Arial" w:cs="Arial"/>
          <w:iCs/>
          <w:sz w:val="22"/>
          <w:szCs w:val="22"/>
        </w:rPr>
        <w:t>force majeure</w:t>
      </w:r>
      <w:r w:rsidRPr="00E01AE3">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C5ADD2"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5AA4101"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19.</w:t>
      </w:r>
      <w:r w:rsidRPr="00E01AE3">
        <w:rPr>
          <w:rFonts w:ascii="Arial" w:eastAsia="Arial" w:hAnsi="Arial" w:cs="Arial"/>
          <w:b/>
          <w:bCs/>
          <w:caps/>
          <w:sz w:val="22"/>
          <w:szCs w:val="22"/>
        </w:rPr>
        <w:tab/>
      </w:r>
      <w:r w:rsidRPr="00E01AE3">
        <w:rPr>
          <w:rFonts w:ascii="Arial" w:eastAsia="Arial" w:hAnsi="Arial" w:cs="Arial"/>
          <w:b/>
          <w:caps/>
          <w:sz w:val="22"/>
          <w:szCs w:val="22"/>
        </w:rPr>
        <w:t>Sutarties nuostatų negaliojimas</w:t>
      </w:r>
    </w:p>
    <w:p w14:paraId="1F8CBCF9"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53A6ECD"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19.1.</w:t>
      </w:r>
      <w:r w:rsidRPr="00E01AE3">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AE3">
        <w:rPr>
          <w:rFonts w:ascii="Arial" w:hAnsi="Arial" w:cs="Arial"/>
          <w:sz w:val="22"/>
          <w:szCs w:val="22"/>
        </w:rPr>
        <w:t>įstatymų bei kitų teisės aktų</w:t>
      </w:r>
      <w:r w:rsidRPr="00E01AE3">
        <w:rPr>
          <w:rFonts w:ascii="Arial" w:eastAsia="Arial" w:hAnsi="Arial" w:cs="Arial"/>
          <w:sz w:val="22"/>
          <w:szCs w:val="22"/>
        </w:rPr>
        <w:t xml:space="preserve"> ir galima daryti prielaidą, kad Sutartis būtų buvusi teisėtai sudaryta ir neįtraukus nuostatos, kuri yra negaliojanti.</w:t>
      </w:r>
    </w:p>
    <w:p w14:paraId="5DB9A036"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19.2.</w:t>
      </w:r>
      <w:r w:rsidRPr="00E01AE3">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442DA1"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397568D"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20.</w:t>
      </w:r>
      <w:r w:rsidRPr="00E01AE3">
        <w:rPr>
          <w:rFonts w:ascii="Arial" w:eastAsia="Arial" w:hAnsi="Arial" w:cs="Arial"/>
          <w:b/>
          <w:bCs/>
          <w:caps/>
          <w:sz w:val="22"/>
          <w:szCs w:val="22"/>
        </w:rPr>
        <w:tab/>
      </w:r>
      <w:r w:rsidRPr="00E01AE3">
        <w:rPr>
          <w:rFonts w:ascii="Arial" w:eastAsia="Arial" w:hAnsi="Arial" w:cs="Arial"/>
          <w:b/>
          <w:caps/>
          <w:sz w:val="22"/>
          <w:szCs w:val="22"/>
        </w:rPr>
        <w:t>Sutarties pakeitimai</w:t>
      </w:r>
    </w:p>
    <w:p w14:paraId="2FE029A1"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5A9C720" w14:textId="77777777" w:rsidR="003F424D" w:rsidRPr="00E01AE3" w:rsidRDefault="003F424D" w:rsidP="003F424D">
      <w:pPr>
        <w:tabs>
          <w:tab w:val="left" w:pos="284"/>
          <w:tab w:val="left" w:pos="567"/>
        </w:tabs>
        <w:spacing w:after="0" w:line="240" w:lineRule="auto"/>
        <w:jc w:val="both"/>
        <w:rPr>
          <w:rFonts w:ascii="Arial" w:eastAsia="Times New Roman" w:hAnsi="Arial" w:cs="Arial"/>
          <w:sz w:val="22"/>
          <w:szCs w:val="22"/>
        </w:rPr>
      </w:pPr>
      <w:r w:rsidRPr="00E01AE3">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D48F4F6"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20.2. Sutarties pakeitimai įforminami Šalims sudarant Susitarimą.</w:t>
      </w:r>
    </w:p>
    <w:p w14:paraId="12EA4F25"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AE3">
        <w:rPr>
          <w:rFonts w:ascii="Arial" w:hAnsi="Arial" w:cs="Arial"/>
          <w:sz w:val="22"/>
          <w:szCs w:val="22"/>
        </w:rPr>
        <w:t>įstatymų bei kitų teisės aktų</w:t>
      </w:r>
      <w:r w:rsidRPr="00E01AE3">
        <w:rPr>
          <w:rFonts w:ascii="Arial" w:eastAsia="Arial" w:hAnsi="Arial" w:cs="Arial"/>
          <w:sz w:val="22"/>
          <w:szCs w:val="22"/>
        </w:rPr>
        <w:t xml:space="preserve"> nuostatomis.</w:t>
      </w:r>
    </w:p>
    <w:p w14:paraId="41EB06BF"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20.4. Susitarimas įsigalioja nuo jo sudarymo, jei Susitarime nenurodyta kitaip. Susitarimą Pirkėjas </w:t>
      </w:r>
      <w:r w:rsidRPr="00E01AE3">
        <w:rPr>
          <w:rFonts w:ascii="Arial" w:eastAsia="Arial" w:hAnsi="Arial" w:cs="Arial"/>
          <w:sz w:val="22"/>
          <w:szCs w:val="22"/>
        </w:rPr>
        <w:lastRenderedPageBreak/>
        <w:t>privalo paviešinti VPĮ 33 ir 86 straipsniuose nustatyta tvarka.</w:t>
      </w:r>
    </w:p>
    <w:p w14:paraId="706EB216"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B2FAFD"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A53A5A3"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21.</w:t>
      </w:r>
      <w:r w:rsidRPr="00E01AE3">
        <w:rPr>
          <w:rFonts w:ascii="Arial" w:eastAsia="Arial" w:hAnsi="Arial" w:cs="Arial"/>
          <w:b/>
          <w:bCs/>
          <w:caps/>
          <w:sz w:val="22"/>
          <w:szCs w:val="22"/>
        </w:rPr>
        <w:tab/>
      </w:r>
      <w:r w:rsidRPr="00E01AE3">
        <w:rPr>
          <w:rFonts w:ascii="Arial" w:eastAsia="Arial" w:hAnsi="Arial" w:cs="Arial"/>
          <w:b/>
          <w:caps/>
          <w:sz w:val="22"/>
          <w:szCs w:val="22"/>
        </w:rPr>
        <w:t>Sutarties sUSTABDYMAS</w:t>
      </w:r>
    </w:p>
    <w:p w14:paraId="66061D01"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3939173" w14:textId="77777777" w:rsidR="003F424D" w:rsidRPr="00E01AE3" w:rsidRDefault="003F424D" w:rsidP="003F424D">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AE3">
        <w:rPr>
          <w:rFonts w:ascii="Arial" w:eastAsia="Arial" w:hAnsi="Arial" w:cs="Arial"/>
          <w:sz w:val="22"/>
          <w:szCs w:val="22"/>
        </w:rPr>
        <w:t>Paslaugų</w:t>
      </w:r>
      <w:r w:rsidRPr="00E01AE3">
        <w:rPr>
          <w:rFonts w:ascii="Arial" w:hAnsi="Arial" w:cs="Arial"/>
          <w:sz w:val="22"/>
          <w:szCs w:val="22"/>
        </w:rPr>
        <w:t xml:space="preserve"> (jų dalies) teikimo sustabdymą iki atitinkamų aplinkybių pasibaigimo.</w:t>
      </w:r>
    </w:p>
    <w:p w14:paraId="1F3F9357"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21.2. </w:t>
      </w:r>
      <w:r w:rsidRPr="00E01AE3">
        <w:rPr>
          <w:rFonts w:ascii="Arial" w:eastAsia="Arial" w:hAnsi="Arial" w:cs="Arial"/>
          <w:sz w:val="22"/>
          <w:szCs w:val="22"/>
        </w:rPr>
        <w:t>Paslaugų</w:t>
      </w:r>
      <w:r w:rsidRPr="00E01AE3">
        <w:rPr>
          <w:rFonts w:ascii="Arial" w:hAnsi="Arial" w:cs="Arial"/>
          <w:sz w:val="22"/>
          <w:szCs w:val="22"/>
        </w:rPr>
        <w:t xml:space="preserve"> (jų dalies) teikimas gali būti stabdomas esant bent vienai iš šių aplinkybių:</w:t>
      </w:r>
    </w:p>
    <w:p w14:paraId="65042AAC"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BE5FFEB"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7197C8BD"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21.2.3. dėl nenumatytų prekių, paslaugų ir (ar) darbų, susijusių su perkamu objektu, kurių poreikis paaiškėjo tik vykdant Sutartį, įsigijimo;</w:t>
      </w:r>
    </w:p>
    <w:p w14:paraId="66FCE9ED"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21.2.4. ne dėl Pirkėjo kaltės vėluoja kitos Pirkėjo pirkimo sutarties, turinčios tiesioginės įtakos šiai Sutarčiai, vykdymas;</w:t>
      </w:r>
    </w:p>
    <w:p w14:paraId="0FA71F43"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196711FA"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21.2.6. pasikeitus galiojančiam teisės aktui ar įsigaliojus naujam teisės aktui, kuris turi įtakos šios Sutarties vykdymui;</w:t>
      </w:r>
    </w:p>
    <w:p w14:paraId="222965FC"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293A36EF"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21.2.8. dėl teisminių (arbitražinių) ginčų su Pirkėju ar trečiaisiais asmenimis, kurių dalykas yra tiesiogiai susijęs su Sutarties vykdymu.</w:t>
      </w:r>
    </w:p>
    <w:p w14:paraId="395A461E"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21.3. Jei </w:t>
      </w:r>
      <w:r w:rsidRPr="00E01AE3">
        <w:rPr>
          <w:rFonts w:ascii="Arial" w:eastAsia="Arial" w:hAnsi="Arial" w:cs="Arial"/>
          <w:sz w:val="22"/>
          <w:szCs w:val="22"/>
        </w:rPr>
        <w:t>Paslaugų</w:t>
      </w:r>
      <w:r w:rsidRPr="00E01AE3">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740B7D3"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21.4. Jei </w:t>
      </w:r>
      <w:r w:rsidRPr="00E01AE3">
        <w:rPr>
          <w:rFonts w:ascii="Arial" w:eastAsia="Arial" w:hAnsi="Arial" w:cs="Arial"/>
          <w:sz w:val="22"/>
          <w:szCs w:val="22"/>
        </w:rPr>
        <w:t>Paslaugų</w:t>
      </w:r>
      <w:r w:rsidRPr="00E01AE3">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8D90C11"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21.5. Sutartinių įsipareigojimų vykdymas gali būti stabdomas tik Sutarties galiojimo laikotarpiu tokia tvarka:</w:t>
      </w:r>
    </w:p>
    <w:p w14:paraId="69B0D006"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F296CF1" w14:textId="77777777" w:rsidR="003F424D" w:rsidRPr="00E01AE3" w:rsidRDefault="003F424D" w:rsidP="003F424D">
      <w:pPr>
        <w:spacing w:after="0" w:line="240" w:lineRule="auto"/>
        <w:jc w:val="both"/>
        <w:rPr>
          <w:rFonts w:ascii="Arial" w:hAnsi="Arial" w:cs="Arial"/>
          <w:sz w:val="22"/>
          <w:szCs w:val="22"/>
        </w:rPr>
      </w:pPr>
      <w:r w:rsidRPr="00E01AE3">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3452F92" w14:textId="77777777" w:rsidR="003F424D" w:rsidRPr="00E01AE3" w:rsidRDefault="003F424D" w:rsidP="003F424D">
      <w:pPr>
        <w:spacing w:after="0" w:line="240" w:lineRule="auto"/>
        <w:jc w:val="both"/>
        <w:rPr>
          <w:rFonts w:ascii="Arial" w:hAnsi="Arial" w:cs="Arial"/>
          <w:sz w:val="22"/>
          <w:szCs w:val="22"/>
        </w:rPr>
      </w:pPr>
      <w:r w:rsidRPr="00E01AE3">
        <w:rPr>
          <w:rFonts w:ascii="Arial" w:hAnsi="Arial" w:cs="Arial"/>
          <w:sz w:val="22"/>
          <w:szCs w:val="22"/>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3EBB9A" w14:textId="77777777" w:rsidR="003F424D" w:rsidRPr="00E01AE3" w:rsidRDefault="003F424D" w:rsidP="003F424D">
      <w:pPr>
        <w:spacing w:after="0" w:line="240" w:lineRule="auto"/>
        <w:jc w:val="both"/>
        <w:rPr>
          <w:rFonts w:ascii="Arial" w:hAnsi="Arial" w:cs="Arial"/>
          <w:sz w:val="22"/>
          <w:szCs w:val="22"/>
        </w:rPr>
      </w:pPr>
      <w:r w:rsidRPr="00E01AE3">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AFA1F8" w14:textId="77777777" w:rsidR="003F424D" w:rsidRPr="00E01AE3" w:rsidRDefault="003F424D" w:rsidP="003F424D">
      <w:pPr>
        <w:spacing w:after="0" w:line="240" w:lineRule="auto"/>
        <w:jc w:val="both"/>
        <w:rPr>
          <w:rFonts w:ascii="Arial" w:hAnsi="Arial" w:cs="Arial"/>
          <w:sz w:val="22"/>
          <w:szCs w:val="22"/>
        </w:rPr>
      </w:pPr>
      <w:r w:rsidRPr="00E01AE3">
        <w:rPr>
          <w:rFonts w:ascii="Arial" w:hAnsi="Arial" w:cs="Arial"/>
          <w:sz w:val="22"/>
          <w:szCs w:val="22"/>
        </w:rPr>
        <w:t>21.7. Sutartinių įsipareigojimų vykdymas sustabdomas ne ilgesniam kaip konkrečios, pagrįstos aplinkybės egzistavimo laikotarpiui.</w:t>
      </w:r>
    </w:p>
    <w:p w14:paraId="49E56237"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F5A5E4"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DEA1883"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68BB16A7"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61064B" w14:textId="77777777" w:rsidR="003F424D" w:rsidRPr="00E01AE3" w:rsidRDefault="003F424D" w:rsidP="003F424D">
      <w:pPr>
        <w:tabs>
          <w:tab w:val="left" w:pos="567"/>
        </w:tabs>
        <w:spacing w:after="0" w:line="240" w:lineRule="auto"/>
        <w:jc w:val="both"/>
        <w:textAlignment w:val="baseline"/>
        <w:rPr>
          <w:rFonts w:ascii="Arial" w:hAnsi="Arial" w:cs="Arial"/>
          <w:b/>
          <w:bCs/>
          <w:sz w:val="22"/>
          <w:szCs w:val="22"/>
        </w:rPr>
      </w:pPr>
    </w:p>
    <w:p w14:paraId="613B4E3A"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22.</w:t>
      </w:r>
      <w:r w:rsidRPr="00E01AE3">
        <w:rPr>
          <w:rFonts w:ascii="Arial" w:eastAsia="Arial" w:hAnsi="Arial" w:cs="Arial"/>
          <w:b/>
          <w:bCs/>
          <w:caps/>
          <w:sz w:val="22"/>
          <w:szCs w:val="22"/>
        </w:rPr>
        <w:tab/>
      </w:r>
      <w:r w:rsidRPr="00E01AE3">
        <w:rPr>
          <w:rFonts w:ascii="Arial" w:eastAsia="Arial" w:hAnsi="Arial" w:cs="Arial"/>
          <w:b/>
          <w:caps/>
          <w:sz w:val="22"/>
          <w:szCs w:val="22"/>
        </w:rPr>
        <w:t>Sutarties nutraukimas</w:t>
      </w:r>
    </w:p>
    <w:p w14:paraId="3B34DEF6"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65A5FAD" w14:textId="77777777" w:rsidR="003F424D" w:rsidRPr="00E01AE3" w:rsidRDefault="003F424D" w:rsidP="003F424D">
      <w:pPr>
        <w:tabs>
          <w:tab w:val="left" w:pos="567"/>
          <w:tab w:val="left" w:pos="851"/>
          <w:tab w:val="left" w:pos="992"/>
          <w:tab w:val="left" w:pos="1134"/>
        </w:tabs>
        <w:spacing w:after="0" w:line="240" w:lineRule="auto"/>
        <w:jc w:val="both"/>
        <w:rPr>
          <w:rFonts w:ascii="Arial" w:eastAsia="Cambria" w:hAnsi="Arial" w:cs="Arial"/>
          <w:b/>
          <w:bCs/>
          <w:sz w:val="22"/>
          <w:szCs w:val="22"/>
        </w:rPr>
      </w:pPr>
      <w:r w:rsidRPr="00E01AE3">
        <w:rPr>
          <w:rFonts w:ascii="Arial" w:eastAsia="Cambria" w:hAnsi="Arial" w:cs="Arial"/>
          <w:sz w:val="22"/>
          <w:szCs w:val="22"/>
        </w:rPr>
        <w:t>Sutartis gali būti nutraukiama VPĮ 90 straipsnyje ir Sutartyje numatytais atvejais, įskaitant galimybę nutraukti Sutartį Šalių susitarimu.</w:t>
      </w:r>
    </w:p>
    <w:p w14:paraId="041567A9" w14:textId="77777777" w:rsidR="003F424D" w:rsidRPr="00E01AE3" w:rsidRDefault="003F424D" w:rsidP="003F424D">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443682F4"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22.1.</w:t>
      </w:r>
      <w:r w:rsidRPr="00E01AE3">
        <w:rPr>
          <w:rFonts w:ascii="Arial" w:eastAsia="Arial" w:hAnsi="Arial" w:cs="Arial"/>
          <w:b/>
          <w:bCs/>
          <w:sz w:val="22"/>
          <w:szCs w:val="22"/>
        </w:rPr>
        <w:tab/>
      </w:r>
      <w:r w:rsidRPr="00E01AE3">
        <w:rPr>
          <w:rFonts w:ascii="Arial" w:eastAsia="Arial" w:hAnsi="Arial" w:cs="Arial"/>
          <w:b/>
          <w:sz w:val="22"/>
          <w:szCs w:val="22"/>
        </w:rPr>
        <w:t>Pretenzijos dėl Sutarties pažeidimų</w:t>
      </w:r>
    </w:p>
    <w:p w14:paraId="7A4AAC32"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DBCE70A" w14:textId="77777777" w:rsidR="003F424D" w:rsidRPr="00E01AE3" w:rsidRDefault="003F424D" w:rsidP="003F424D">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F81B42"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AE3">
        <w:rPr>
          <w:rFonts w:ascii="Arial" w:hAnsi="Arial" w:cs="Arial"/>
          <w:bCs/>
          <w:sz w:val="22"/>
          <w:szCs w:val="22"/>
        </w:rPr>
        <w:t xml:space="preserve"> </w:t>
      </w:r>
      <w:r w:rsidRPr="00E01AE3">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33AAEC2" w14:textId="77777777" w:rsidR="003F424D" w:rsidRPr="00E01AE3" w:rsidRDefault="003F424D" w:rsidP="003F424D">
      <w:pPr>
        <w:tabs>
          <w:tab w:val="left" w:pos="567"/>
        </w:tabs>
        <w:spacing w:after="0" w:line="240" w:lineRule="auto"/>
        <w:jc w:val="both"/>
        <w:textAlignment w:val="baseline"/>
        <w:rPr>
          <w:rFonts w:ascii="Arial" w:hAnsi="Arial" w:cs="Arial"/>
          <w:b/>
          <w:bCs/>
          <w:sz w:val="22"/>
          <w:szCs w:val="22"/>
        </w:rPr>
      </w:pPr>
    </w:p>
    <w:p w14:paraId="6D4F2503"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22.2.</w:t>
      </w:r>
      <w:r w:rsidRPr="00E01AE3">
        <w:rPr>
          <w:rFonts w:ascii="Arial" w:eastAsia="Arial" w:hAnsi="Arial" w:cs="Arial"/>
          <w:b/>
          <w:bCs/>
          <w:sz w:val="22"/>
          <w:szCs w:val="22"/>
        </w:rPr>
        <w:tab/>
      </w:r>
      <w:r w:rsidRPr="00E01AE3">
        <w:rPr>
          <w:rFonts w:ascii="Arial" w:eastAsia="Arial" w:hAnsi="Arial" w:cs="Arial"/>
          <w:b/>
          <w:sz w:val="22"/>
          <w:szCs w:val="22"/>
        </w:rPr>
        <w:t>Sutarties nutraukimas Pirkėjo iniciatyva</w:t>
      </w:r>
    </w:p>
    <w:p w14:paraId="104BCA72"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6A22FAF" w14:textId="77777777" w:rsidR="003F424D" w:rsidRPr="00E01AE3" w:rsidRDefault="003F424D" w:rsidP="003F424D">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70C3639"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 Pirkėjas turi teisę vienašališkai nutraukti Sutartį ar jos dalį raštu įspėjęs Tiekėją prieš ne trumpesnį nei 10 (dešimties) dienų terminą, jeigu:</w:t>
      </w:r>
    </w:p>
    <w:p w14:paraId="0A8906E5"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22.2.2.1. Tiekėjui yra iškelta bankroto byla, pradėtas bankroto procesas ne teismo tvarka, jis tampa nemokus arba yra nemokumo tikimybė, sustabdo ūkinę veiklą ar susidaro</w:t>
      </w:r>
      <w:r w:rsidRPr="00E01AE3">
        <w:rPr>
          <w:rFonts w:ascii="Arial" w:hAnsi="Arial" w:cs="Arial"/>
          <w:bCs/>
          <w:sz w:val="22"/>
          <w:szCs w:val="22"/>
        </w:rPr>
        <w:t xml:space="preserve"> </w:t>
      </w:r>
      <w:r w:rsidRPr="00E01AE3">
        <w:rPr>
          <w:rFonts w:ascii="Arial" w:hAnsi="Arial" w:cs="Arial"/>
          <w:sz w:val="22"/>
          <w:szCs w:val="22"/>
        </w:rPr>
        <w:t>įstatymuose ir kituose teisės aktuose nustatyta tvarka analogiška situacija</w:t>
      </w:r>
      <w:r w:rsidRPr="00E01AE3">
        <w:rPr>
          <w:rFonts w:ascii="Arial" w:hAnsi="Arial" w:cs="Arial"/>
          <w:sz w:val="22"/>
          <w:szCs w:val="22"/>
          <w:shd w:val="clear" w:color="auto" w:fill="FFFFFF"/>
        </w:rPr>
        <w:t>;</w:t>
      </w:r>
    </w:p>
    <w:p w14:paraId="45DA3F08" w14:textId="77777777" w:rsidR="003F424D" w:rsidRPr="00E01AE3" w:rsidRDefault="003F424D" w:rsidP="003F424D">
      <w:pPr>
        <w:tabs>
          <w:tab w:val="left" w:pos="567"/>
        </w:tabs>
        <w:spacing w:after="0" w:line="240" w:lineRule="auto"/>
        <w:jc w:val="both"/>
        <w:rPr>
          <w:rFonts w:ascii="Arial" w:hAnsi="Arial" w:cs="Arial"/>
          <w:sz w:val="22"/>
          <w:szCs w:val="22"/>
        </w:rPr>
      </w:pPr>
      <w:r w:rsidRPr="00E01AE3">
        <w:rPr>
          <w:rFonts w:ascii="Arial" w:hAnsi="Arial" w:cs="Arial"/>
          <w:sz w:val="22"/>
          <w:szCs w:val="22"/>
        </w:rPr>
        <w:t>22.2.2.2. Tiekėjo padėtis pasikeičia ir jis atitinka pirkimo dokumentuose nustatytą pašalinimo pagrindą;</w:t>
      </w:r>
    </w:p>
    <w:p w14:paraId="60B0E674"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lastRenderedPageBreak/>
        <w:t>22.2.2.3. pasikeičia teisės aktai, susiję su Sutarties objektu, Sutarties vykdymu, ar su Pirkėjo vykdoma veikla, kuriai buvo sudaryta Sutartis, ir dėl tokių pakeitimų Pirkėjas nusprendžia nutraukti Sutartį;</w:t>
      </w:r>
    </w:p>
    <w:p w14:paraId="7D85D417"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22.2.2.4. Pirkėjas nusprendžia nebevykdyti veiklos, kurios vykdymui Sutartimi įsigyjamos Paslaugos ir Sutarties poreikis išnyksta;</w:t>
      </w:r>
    </w:p>
    <w:p w14:paraId="12268266"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22.2.2.5. Pirkėjo valdymo organas priima sprendimą, dėl kurio Sutarties poreikis išnyksta;</w:t>
      </w:r>
    </w:p>
    <w:p w14:paraId="6A654943"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22.2.2.6. pasikeičia (pablogėja) Pirkėjo finansinė padėtis ar Pirkėjas negauna arba netenka finansavimo ir dėl šios priežasties nusprendžia nutraukti Sutartį;</w:t>
      </w:r>
    </w:p>
    <w:p w14:paraId="4AB870BF"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20CA2E53"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22.2.2.8. nebelieka perkamų </w:t>
      </w:r>
      <w:r w:rsidRPr="00E01AE3">
        <w:rPr>
          <w:rFonts w:ascii="Arial" w:eastAsia="Arial" w:hAnsi="Arial" w:cs="Arial"/>
          <w:sz w:val="22"/>
          <w:szCs w:val="22"/>
        </w:rPr>
        <w:t>Paslaugų</w:t>
      </w:r>
      <w:r w:rsidRPr="00E01AE3">
        <w:rPr>
          <w:rFonts w:ascii="Arial" w:hAnsi="Arial" w:cs="Arial"/>
          <w:sz w:val="22"/>
          <w:szCs w:val="22"/>
        </w:rPr>
        <w:t xml:space="preserve"> poreikio;</w:t>
      </w:r>
    </w:p>
    <w:p w14:paraId="075FDEF4"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22.2.2.9. Pirkėjas iš pirkimų priežiūrą atliekančių institucijų gauna nurodymą ar rekomendaciją nutraukti Sutartį;</w:t>
      </w:r>
    </w:p>
    <w:p w14:paraId="03F8DDFB"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D68A785" w14:textId="77777777" w:rsidR="003F424D" w:rsidRPr="00E01AE3" w:rsidRDefault="003F424D" w:rsidP="003F424D">
      <w:pPr>
        <w:tabs>
          <w:tab w:val="left" w:pos="567"/>
        </w:tabs>
        <w:spacing w:after="0" w:line="240" w:lineRule="auto"/>
        <w:jc w:val="both"/>
        <w:textAlignment w:val="baseline"/>
        <w:rPr>
          <w:rFonts w:ascii="Arial" w:eastAsia="Arial" w:hAnsi="Arial" w:cs="Arial"/>
          <w:sz w:val="22"/>
          <w:szCs w:val="22"/>
        </w:rPr>
      </w:pPr>
      <w:r w:rsidRPr="00E01AE3">
        <w:rPr>
          <w:rFonts w:ascii="Arial" w:hAnsi="Arial" w:cs="Arial"/>
          <w:sz w:val="22"/>
          <w:szCs w:val="22"/>
        </w:rPr>
        <w:t>22.2.2.11.</w:t>
      </w:r>
      <w:r w:rsidRPr="00E01AE3">
        <w:rPr>
          <w:rFonts w:ascii="Arial" w:eastAsia="Arial" w:hAnsi="Arial" w:cs="Arial"/>
          <w:sz w:val="22"/>
          <w:szCs w:val="22"/>
        </w:rPr>
        <w:t xml:space="preserve"> Tiekėjas atsisako pašalinti arba nepašalina Paslaugų trūkumų per Pirkėjo nustatytus protingus terminus;</w:t>
      </w:r>
    </w:p>
    <w:p w14:paraId="32EF8224" w14:textId="77777777" w:rsidR="003F424D" w:rsidRPr="00E01AE3" w:rsidRDefault="003F424D" w:rsidP="003F424D">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22.2.2.12. Tiekėjas pažeidžia Sutartį arba įstatymus bei kitus teisės aktus ir per Pirkėjo rašytinėje pretenzijoje nurodytą terminą neištaiso pažeidimo;</w:t>
      </w:r>
    </w:p>
    <w:p w14:paraId="29607D6A" w14:textId="77777777" w:rsidR="003F424D" w:rsidRPr="00E01AE3" w:rsidRDefault="003F424D" w:rsidP="003F424D">
      <w:pPr>
        <w:tabs>
          <w:tab w:val="left" w:pos="567"/>
        </w:tabs>
        <w:spacing w:after="0" w:line="240" w:lineRule="auto"/>
        <w:jc w:val="both"/>
        <w:textAlignment w:val="baseline"/>
        <w:rPr>
          <w:rFonts w:ascii="Arial" w:hAnsi="Arial" w:cs="Arial"/>
          <w:iCs/>
          <w:sz w:val="22"/>
          <w:szCs w:val="22"/>
        </w:rPr>
      </w:pPr>
      <w:r w:rsidRPr="00E01AE3">
        <w:rPr>
          <w:rFonts w:ascii="Arial" w:hAnsi="Arial" w:cs="Arial"/>
          <w:sz w:val="22"/>
          <w:szCs w:val="22"/>
        </w:rPr>
        <w:t xml:space="preserve">22.2.2.13. </w:t>
      </w:r>
      <w:r w:rsidRPr="00E01AE3">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B81948" w14:textId="77777777" w:rsidR="003F424D" w:rsidRPr="00E01AE3" w:rsidRDefault="003F424D" w:rsidP="003F424D">
      <w:pPr>
        <w:tabs>
          <w:tab w:val="left" w:pos="567"/>
        </w:tabs>
        <w:spacing w:after="0" w:line="240" w:lineRule="auto"/>
        <w:jc w:val="both"/>
        <w:textAlignment w:val="baseline"/>
        <w:rPr>
          <w:rFonts w:ascii="Arial" w:hAnsi="Arial" w:cs="Arial"/>
          <w:iCs/>
          <w:sz w:val="22"/>
          <w:szCs w:val="22"/>
        </w:rPr>
      </w:pPr>
      <w:r w:rsidRPr="00E01AE3">
        <w:rPr>
          <w:rFonts w:ascii="Arial" w:hAnsi="Arial" w:cs="Arial"/>
          <w:iCs/>
          <w:sz w:val="22"/>
          <w:szCs w:val="22"/>
        </w:rPr>
        <w:t>22.2.2.14. paaiškėja VPĮ 37 straipsnio 8 dalyje ir (ar) 47 straipsnio 8 dalyje nurodytos aplinkybės.</w:t>
      </w:r>
    </w:p>
    <w:p w14:paraId="32AECDD4"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71AFC6E"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52ED90"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57092D7"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22.2.6. Pirkėjas turi teisę vienašališkai nutraukti Sutartį ir kitais Specialiosiose sąlygose (jei taikoma) ir įstatymuose bei kituose teisės aktuose įtvirtintais atvejais.</w:t>
      </w:r>
    </w:p>
    <w:p w14:paraId="0ABE20AB"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22.2.7. Sutartis laikoma nutraukta kitą dieną po to, kai pasibaigia įspėjimo apie Sutarties nutraukimą terminas.</w:t>
      </w:r>
    </w:p>
    <w:p w14:paraId="3AF7FC70"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69C36FE" w14:textId="77777777" w:rsidR="003F424D" w:rsidRPr="00E01AE3" w:rsidRDefault="003F424D" w:rsidP="003F424D">
      <w:pPr>
        <w:tabs>
          <w:tab w:val="left" w:pos="567"/>
        </w:tabs>
        <w:spacing w:after="0" w:line="240" w:lineRule="auto"/>
        <w:jc w:val="both"/>
        <w:textAlignment w:val="baseline"/>
        <w:rPr>
          <w:rFonts w:ascii="Arial" w:hAnsi="Arial" w:cs="Arial"/>
          <w:b/>
          <w:bCs/>
          <w:sz w:val="22"/>
          <w:szCs w:val="22"/>
        </w:rPr>
      </w:pPr>
    </w:p>
    <w:p w14:paraId="41F6941A" w14:textId="77777777" w:rsidR="003F424D" w:rsidRPr="00E01AE3" w:rsidRDefault="003F424D" w:rsidP="003F424D">
      <w:pPr>
        <w:keepNext/>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E01AE3">
        <w:rPr>
          <w:rFonts w:ascii="Arial" w:eastAsia="Arial" w:hAnsi="Arial" w:cs="Arial"/>
          <w:b/>
          <w:bCs/>
          <w:sz w:val="22"/>
          <w:szCs w:val="22"/>
        </w:rPr>
        <w:lastRenderedPageBreak/>
        <w:t>22.3.</w:t>
      </w:r>
      <w:r w:rsidRPr="00E01AE3">
        <w:rPr>
          <w:rFonts w:ascii="Arial" w:eastAsia="Arial" w:hAnsi="Arial" w:cs="Arial"/>
          <w:b/>
          <w:bCs/>
          <w:sz w:val="22"/>
          <w:szCs w:val="22"/>
        </w:rPr>
        <w:tab/>
        <w:t>Sutarties nutraukimas Tiekėjo iniciatyva</w:t>
      </w:r>
    </w:p>
    <w:p w14:paraId="2B9C7D84" w14:textId="77777777" w:rsidR="003F424D" w:rsidRPr="00E01AE3" w:rsidRDefault="003F424D" w:rsidP="003F424D">
      <w:pPr>
        <w:keepNext/>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D880327" w14:textId="77777777" w:rsidR="003F424D" w:rsidRPr="00E01AE3" w:rsidRDefault="003F424D" w:rsidP="003F424D">
      <w:pPr>
        <w:keepNext/>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5EDAC9C"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 Tiekėjas turi teisę vienašališkai nutraukti Sutartį, įspėjęs Pirkėją raštu prieš ne trumpesnį nei 10 (dešimties) dienų terminą, jeigu:</w:t>
      </w:r>
    </w:p>
    <w:p w14:paraId="1A03B46A"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2D14E3"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2B86FBCB"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4765E7A"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22.3.4. Tiekėjas turi teisę vienašališkai nutraukti Sutartį ir kitais įstatymuose bei kituose teisės aktuose įtvirtintais atvejais.</w:t>
      </w:r>
    </w:p>
    <w:p w14:paraId="7C137650"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AECEFB"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22.3.6. Sutartis laikoma nutraukta kitą dieną po to, kai pasibaigia įspėjimo apie Sutarties nutraukimą terminas.</w:t>
      </w:r>
    </w:p>
    <w:p w14:paraId="7A4726A8"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A2F312" w14:textId="77777777" w:rsidR="003F424D" w:rsidRPr="00E01AE3" w:rsidRDefault="003F424D" w:rsidP="003F424D">
      <w:pPr>
        <w:tabs>
          <w:tab w:val="left" w:pos="567"/>
        </w:tabs>
        <w:spacing w:after="0" w:line="240" w:lineRule="auto"/>
        <w:jc w:val="both"/>
        <w:textAlignment w:val="baseline"/>
        <w:rPr>
          <w:rFonts w:ascii="Arial" w:hAnsi="Arial" w:cs="Arial"/>
          <w:b/>
          <w:bCs/>
          <w:sz w:val="22"/>
          <w:szCs w:val="22"/>
        </w:rPr>
      </w:pPr>
    </w:p>
    <w:p w14:paraId="0453ACB8"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22.4.</w:t>
      </w:r>
      <w:r w:rsidRPr="00E01AE3">
        <w:rPr>
          <w:rFonts w:ascii="Arial" w:eastAsia="Arial" w:hAnsi="Arial" w:cs="Arial"/>
          <w:b/>
          <w:bCs/>
          <w:sz w:val="22"/>
          <w:szCs w:val="22"/>
        </w:rPr>
        <w:tab/>
      </w:r>
      <w:r w:rsidRPr="00E01AE3">
        <w:rPr>
          <w:rFonts w:ascii="Arial" w:eastAsia="Arial" w:hAnsi="Arial" w:cs="Arial"/>
          <w:b/>
          <w:sz w:val="22"/>
          <w:szCs w:val="22"/>
        </w:rPr>
        <w:t>Šalių teisės ir pareigos Sutarties nutraukimo atveju</w:t>
      </w:r>
    </w:p>
    <w:p w14:paraId="1915C4A5" w14:textId="77777777" w:rsidR="003F424D" w:rsidRPr="00E01AE3" w:rsidRDefault="003F424D" w:rsidP="003F424D">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325B173" w14:textId="77777777" w:rsidR="003F424D" w:rsidRPr="00E01AE3" w:rsidRDefault="003F424D" w:rsidP="003F424D">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08157BDF"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22.4.2. Nutraukus Sutartį, Šalys privalo:</w:t>
      </w:r>
    </w:p>
    <w:p w14:paraId="3B3DCD7D"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22.4.2.1. įsitikinti, jog iki Sutarties nutraukimo dienos suteiktos </w:t>
      </w:r>
      <w:r w:rsidRPr="00E01AE3">
        <w:rPr>
          <w:rFonts w:ascii="Arial" w:eastAsia="Arial" w:hAnsi="Arial" w:cs="Arial"/>
          <w:sz w:val="22"/>
          <w:szCs w:val="22"/>
        </w:rPr>
        <w:t>Paslaugos</w:t>
      </w:r>
      <w:r w:rsidRPr="00E01AE3">
        <w:rPr>
          <w:rFonts w:ascii="Arial" w:hAnsi="Arial" w:cs="Arial"/>
          <w:sz w:val="22"/>
          <w:szCs w:val="22"/>
        </w:rPr>
        <w:t xml:space="preserve"> ir kiti atlikti veiksmai atitinka Sutarties reikalavimus ir Šalys dėl to viena kitai nebereikš pretenzijų;</w:t>
      </w:r>
    </w:p>
    <w:p w14:paraId="4D010615"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22.4.2.2. atsiskaityti už iki Sutarties nutraukimo suteiktas </w:t>
      </w:r>
      <w:r w:rsidRPr="00E01AE3">
        <w:rPr>
          <w:rFonts w:ascii="Arial" w:eastAsia="Arial" w:hAnsi="Arial" w:cs="Arial"/>
          <w:sz w:val="22"/>
          <w:szCs w:val="22"/>
        </w:rPr>
        <w:t>Paslaugas</w:t>
      </w:r>
      <w:r w:rsidRPr="00E01AE3">
        <w:rPr>
          <w:rFonts w:ascii="Arial" w:hAnsi="Arial" w:cs="Arial"/>
          <w:sz w:val="22"/>
          <w:szCs w:val="22"/>
        </w:rPr>
        <w:t>, atitinkančias Sutarties reikalavimus;</w:t>
      </w:r>
    </w:p>
    <w:p w14:paraId="3B532D05" w14:textId="77777777" w:rsidR="003F424D" w:rsidRPr="00E01AE3" w:rsidRDefault="003F424D" w:rsidP="003F424D">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00F2E70C" w14:textId="77777777" w:rsidR="003F424D" w:rsidRPr="00E01AE3" w:rsidRDefault="003F424D" w:rsidP="003F424D">
      <w:pPr>
        <w:tabs>
          <w:tab w:val="left" w:pos="567"/>
        </w:tabs>
        <w:spacing w:after="0" w:line="240" w:lineRule="auto"/>
        <w:jc w:val="both"/>
        <w:textAlignment w:val="baseline"/>
        <w:rPr>
          <w:rFonts w:ascii="Arial" w:hAnsi="Arial" w:cs="Arial"/>
          <w:b/>
          <w:bCs/>
          <w:sz w:val="22"/>
          <w:szCs w:val="22"/>
        </w:rPr>
      </w:pPr>
    </w:p>
    <w:p w14:paraId="01965CC1"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23.</w:t>
      </w:r>
      <w:r w:rsidRPr="00E01AE3">
        <w:rPr>
          <w:rFonts w:ascii="Arial" w:hAnsi="Arial" w:cs="Arial"/>
          <w:sz w:val="22"/>
          <w:szCs w:val="22"/>
        </w:rPr>
        <w:tab/>
      </w:r>
      <w:r w:rsidRPr="00E01AE3">
        <w:rPr>
          <w:rFonts w:ascii="Arial" w:eastAsia="Arial" w:hAnsi="Arial" w:cs="Arial"/>
          <w:b/>
          <w:bCs/>
          <w:caps/>
          <w:sz w:val="22"/>
          <w:szCs w:val="22"/>
        </w:rPr>
        <w:t>PREKIŲ MODELIO AR GAMINTOJO KEITIMAS</w:t>
      </w:r>
    </w:p>
    <w:p w14:paraId="0070FDBC"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9C2B4F5" w14:textId="77777777" w:rsidR="003F424D" w:rsidRPr="00E01AE3" w:rsidRDefault="003F424D" w:rsidP="003F424D">
      <w:pPr>
        <w:spacing w:after="0" w:line="240" w:lineRule="auto"/>
        <w:jc w:val="both"/>
        <w:rPr>
          <w:rFonts w:ascii="Arial" w:eastAsia="Times New Roman" w:hAnsi="Arial" w:cs="Arial"/>
          <w:sz w:val="22"/>
          <w:szCs w:val="22"/>
        </w:rPr>
      </w:pPr>
      <w:r w:rsidRPr="00E01AE3">
        <w:rPr>
          <w:rFonts w:ascii="Arial" w:eastAsia="Arial" w:hAnsi="Arial" w:cs="Arial"/>
          <w:caps/>
          <w:sz w:val="22"/>
          <w:szCs w:val="22"/>
        </w:rPr>
        <w:t xml:space="preserve">23.1. </w:t>
      </w:r>
      <w:r w:rsidRPr="00E01AE3">
        <w:rPr>
          <w:rFonts w:ascii="Arial" w:hAnsi="Arial" w:cs="Arial"/>
          <w:sz w:val="22"/>
          <w:szCs w:val="22"/>
        </w:rPr>
        <w:t>Tais atvejais, kai kartu su Paslaugomis yra perkamos prekės, Tiekėjas turi teisę keisti prekių modelį ir (ar) gamintoją, jei yra visos toliau nurodytos sąlygos:</w:t>
      </w:r>
    </w:p>
    <w:p w14:paraId="0DA4C0D1" w14:textId="77777777" w:rsidR="003F424D" w:rsidRPr="00E01AE3" w:rsidRDefault="003F424D" w:rsidP="003F424D">
      <w:pPr>
        <w:spacing w:after="0" w:line="240" w:lineRule="auto"/>
        <w:jc w:val="both"/>
        <w:rPr>
          <w:rFonts w:ascii="Arial" w:hAnsi="Arial" w:cs="Arial"/>
          <w:sz w:val="22"/>
          <w:szCs w:val="22"/>
        </w:rPr>
      </w:pPr>
      <w:r w:rsidRPr="00E01AE3">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AE3">
        <w:rPr>
          <w:rFonts w:ascii="Arial" w:hAnsi="Arial" w:cs="Arial"/>
          <w:sz w:val="22"/>
          <w:szCs w:val="22"/>
          <w:vertAlign w:val="superscript"/>
        </w:rPr>
        <w:t xml:space="preserve">1 </w:t>
      </w:r>
      <w:r w:rsidRPr="00E01AE3">
        <w:rPr>
          <w:rFonts w:ascii="Arial" w:hAnsi="Arial" w:cs="Arial"/>
          <w:sz w:val="22"/>
          <w:szCs w:val="22"/>
        </w:rPr>
        <w:t>dalies nuostatų;</w:t>
      </w:r>
    </w:p>
    <w:p w14:paraId="0485CE72" w14:textId="77777777" w:rsidR="003F424D" w:rsidRPr="00E01AE3" w:rsidRDefault="003F424D" w:rsidP="003F424D">
      <w:pPr>
        <w:spacing w:after="0" w:line="240" w:lineRule="auto"/>
        <w:jc w:val="both"/>
        <w:rPr>
          <w:rFonts w:ascii="Arial" w:hAnsi="Arial" w:cs="Arial"/>
          <w:sz w:val="22"/>
          <w:szCs w:val="22"/>
        </w:rPr>
      </w:pPr>
      <w:r w:rsidRPr="00E01AE3">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w:t>
      </w:r>
      <w:r w:rsidRPr="00E01AE3">
        <w:rPr>
          <w:rFonts w:ascii="Arial" w:hAnsi="Arial" w:cs="Arial"/>
          <w:sz w:val="22"/>
          <w:szCs w:val="22"/>
        </w:rPr>
        <w:lastRenderedPageBreak/>
        <w:t>pateikia tai patvirtinančius dokumentus. Jeigu pirkimo procedūrų metu Tiekėjas buvo pateikęs prekių pavyzdžius, pristatomos prekės turi būti ne prastesnės kokybės nei pateikti pavyzdžiai;</w:t>
      </w:r>
    </w:p>
    <w:p w14:paraId="1C4D8E7C" w14:textId="77777777" w:rsidR="003F424D" w:rsidRPr="00E01AE3" w:rsidRDefault="003F424D" w:rsidP="003F424D">
      <w:pPr>
        <w:spacing w:after="0" w:line="240" w:lineRule="auto"/>
        <w:jc w:val="both"/>
        <w:rPr>
          <w:rFonts w:ascii="Arial" w:hAnsi="Arial" w:cs="Arial"/>
          <w:sz w:val="22"/>
          <w:szCs w:val="22"/>
        </w:rPr>
      </w:pPr>
      <w:r w:rsidRPr="00E01AE3">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AE3">
        <w:rPr>
          <w:rFonts w:ascii="Arial" w:hAnsi="Arial" w:cs="Arial"/>
          <w:sz w:val="22"/>
          <w:szCs w:val="22"/>
          <w:shd w:val="clear" w:color="auto" w:fill="FFFFFF"/>
        </w:rPr>
        <w:t>ir lygiavertiškumo ar geresnės kokybės nei Sutartyje nurodytos prekės</w:t>
      </w:r>
      <w:r w:rsidRPr="00E01AE3">
        <w:rPr>
          <w:rFonts w:ascii="Arial" w:hAnsi="Arial" w:cs="Arial"/>
          <w:sz w:val="22"/>
          <w:szCs w:val="22"/>
        </w:rPr>
        <w:t>;</w:t>
      </w:r>
    </w:p>
    <w:p w14:paraId="665FDED2" w14:textId="77777777" w:rsidR="003F424D" w:rsidRPr="00E01AE3" w:rsidRDefault="003F424D" w:rsidP="003F424D">
      <w:pPr>
        <w:spacing w:after="0" w:line="240" w:lineRule="auto"/>
        <w:jc w:val="both"/>
        <w:rPr>
          <w:rFonts w:ascii="Arial" w:hAnsi="Arial" w:cs="Arial"/>
          <w:sz w:val="22"/>
          <w:szCs w:val="22"/>
        </w:rPr>
      </w:pPr>
      <w:r w:rsidRPr="00E01AE3">
        <w:rPr>
          <w:rFonts w:ascii="Arial" w:hAnsi="Arial" w:cs="Arial"/>
          <w:sz w:val="22"/>
          <w:szCs w:val="22"/>
        </w:rPr>
        <w:t>23.1.4. Šalys sudarė rašytinį Susitarimą prie Sutarties dėl prekių keitimo.</w:t>
      </w:r>
    </w:p>
    <w:p w14:paraId="06F40BD7" w14:textId="77777777" w:rsidR="003F424D" w:rsidRPr="00E01AE3" w:rsidRDefault="003F424D" w:rsidP="003F424D">
      <w:pPr>
        <w:spacing w:after="0" w:line="240" w:lineRule="auto"/>
        <w:jc w:val="both"/>
        <w:rPr>
          <w:rFonts w:ascii="Arial" w:hAnsi="Arial" w:cs="Arial"/>
          <w:sz w:val="22"/>
          <w:szCs w:val="22"/>
        </w:rPr>
      </w:pPr>
      <w:r w:rsidRPr="00E01AE3">
        <w:rPr>
          <w:rFonts w:ascii="Arial" w:hAnsi="Arial" w:cs="Arial"/>
          <w:sz w:val="22"/>
          <w:szCs w:val="22"/>
        </w:rPr>
        <w:t>23.2. Šiame Bendrųjų sąlygų skyriuje nurodytu atveju prekės turi būti pristatytos už ne didesnę nei pasiūlyme nurodytą kainą.</w:t>
      </w:r>
    </w:p>
    <w:p w14:paraId="5B76D9A5"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79888506"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bCs/>
          <w:caps/>
          <w:sz w:val="22"/>
          <w:szCs w:val="22"/>
        </w:rPr>
        <w:t>24.</w:t>
      </w:r>
      <w:r w:rsidRPr="00E01AE3">
        <w:rPr>
          <w:rFonts w:ascii="Arial" w:eastAsia="Arial" w:hAnsi="Arial" w:cs="Arial"/>
          <w:b/>
          <w:bCs/>
          <w:caps/>
          <w:sz w:val="22"/>
          <w:szCs w:val="22"/>
        </w:rPr>
        <w:tab/>
      </w:r>
      <w:r w:rsidRPr="00E01AE3">
        <w:rPr>
          <w:rFonts w:ascii="Arial" w:eastAsia="Arial" w:hAnsi="Arial" w:cs="Arial"/>
          <w:b/>
          <w:caps/>
          <w:sz w:val="22"/>
          <w:szCs w:val="22"/>
        </w:rPr>
        <w:t>Bendravimo tvarka ir kalba</w:t>
      </w:r>
    </w:p>
    <w:p w14:paraId="05644193"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72346AC2" w14:textId="77777777" w:rsidR="003F424D" w:rsidRPr="00E01AE3" w:rsidRDefault="003F424D" w:rsidP="003F424D">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24.1.</w:t>
      </w:r>
      <w:r w:rsidRPr="00E01AE3">
        <w:rPr>
          <w:rFonts w:ascii="Arial" w:eastAsia="Arial" w:hAnsi="Arial" w:cs="Arial"/>
          <w:sz w:val="22"/>
          <w:szCs w:val="22"/>
        </w:rPr>
        <w:tab/>
      </w:r>
      <w:r w:rsidRPr="00E01AE3">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01AE3">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FF083D2" w14:textId="77777777" w:rsidR="003F424D" w:rsidRPr="00E01AE3" w:rsidRDefault="003F424D" w:rsidP="003F424D">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FDE622" w14:textId="77777777" w:rsidR="003F424D" w:rsidRPr="00E01AE3" w:rsidRDefault="003F424D" w:rsidP="003F424D">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2F726DD6" w14:textId="77777777" w:rsidR="003F424D" w:rsidRPr="00E01AE3" w:rsidRDefault="003F424D" w:rsidP="003F424D">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24.4. Jeigu pranešimas siunčiamas el. paštu, laikoma, kad Šalis jį gavo kitą darbo dieną.</w:t>
      </w:r>
    </w:p>
    <w:p w14:paraId="53EC6928" w14:textId="77777777" w:rsidR="003F424D" w:rsidRPr="00E01AE3" w:rsidRDefault="003F424D" w:rsidP="003F424D">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24.5. Jeigu pranešimas siunčiamas keliais skirtingais būdais, laikoma, kad gavėjas jį gavo tada, kai jis gavo pirmesnįjį pranešimą.</w:t>
      </w:r>
    </w:p>
    <w:p w14:paraId="2F8B0923" w14:textId="77777777" w:rsidR="003F424D" w:rsidRPr="00E01AE3" w:rsidRDefault="003F424D" w:rsidP="003F424D">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03EA42E2"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bCs/>
          <w:caps/>
          <w:sz w:val="22"/>
          <w:szCs w:val="22"/>
        </w:rPr>
        <w:t>25.</w:t>
      </w:r>
      <w:r w:rsidRPr="00E01AE3">
        <w:rPr>
          <w:rFonts w:ascii="Arial" w:eastAsia="Arial" w:hAnsi="Arial" w:cs="Arial"/>
          <w:b/>
          <w:bCs/>
          <w:caps/>
          <w:sz w:val="22"/>
          <w:szCs w:val="22"/>
        </w:rPr>
        <w:tab/>
      </w:r>
      <w:r w:rsidRPr="00E01AE3">
        <w:rPr>
          <w:rFonts w:ascii="Arial" w:eastAsia="Arial" w:hAnsi="Arial" w:cs="Arial"/>
          <w:b/>
          <w:caps/>
          <w:sz w:val="22"/>
          <w:szCs w:val="22"/>
        </w:rPr>
        <w:t>Pretenzijos ir ginčų sprendimas</w:t>
      </w:r>
    </w:p>
    <w:p w14:paraId="4D14904C" w14:textId="77777777" w:rsidR="003F424D" w:rsidRPr="00E01AE3" w:rsidRDefault="003F424D" w:rsidP="003F424D">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28F0964B" w14:textId="77777777" w:rsidR="003F424D" w:rsidRPr="00E01AE3" w:rsidRDefault="003F424D" w:rsidP="003F424D">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0C27731" w14:textId="77777777" w:rsidR="003F424D" w:rsidRPr="00E01AE3" w:rsidRDefault="003F424D" w:rsidP="003F424D">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AE3">
        <w:rPr>
          <w:rFonts w:ascii="Arial" w:hAnsi="Arial" w:cs="Arial"/>
          <w:sz w:val="22"/>
          <w:szCs w:val="22"/>
        </w:rPr>
        <w:t xml:space="preserve"> </w:t>
      </w:r>
      <w:r w:rsidRPr="00E01AE3">
        <w:rPr>
          <w:rFonts w:ascii="Arial" w:eastAsia="Cambria" w:hAnsi="Arial" w:cs="Arial"/>
          <w:sz w:val="22"/>
          <w:szCs w:val="22"/>
        </w:rPr>
        <w:t>Lietuvos Respublikos įstatymuose nustatyta tvarka.</w:t>
      </w:r>
    </w:p>
    <w:p w14:paraId="2F635244" w14:textId="77777777" w:rsidR="003F424D" w:rsidRPr="00E01AE3" w:rsidRDefault="003F424D" w:rsidP="003F424D">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25.3. Kilę ginčai nesudaro pagrindo Šalims atsisakyti vykdyti savo prievoles pagal Sutartį.</w:t>
      </w:r>
    </w:p>
    <w:p w14:paraId="1057CEC7" w14:textId="77777777" w:rsidR="003F424D" w:rsidRPr="00E01AE3" w:rsidRDefault="003F424D" w:rsidP="003F424D">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5C10AF01" w14:textId="5EB6D98C" w:rsidR="003F424D" w:rsidRPr="00A8201A" w:rsidRDefault="003F424D" w:rsidP="00A8201A">
      <w:pPr>
        <w:widowControl w:val="0"/>
        <w:tabs>
          <w:tab w:val="left" w:pos="426"/>
          <w:tab w:val="left" w:pos="567"/>
          <w:tab w:val="left" w:pos="709"/>
          <w:tab w:val="left" w:pos="851"/>
          <w:tab w:val="left" w:pos="992"/>
          <w:tab w:val="left" w:pos="1134"/>
        </w:tabs>
        <w:spacing w:after="0" w:line="240" w:lineRule="auto"/>
        <w:jc w:val="center"/>
        <w:rPr>
          <w:rFonts w:ascii="Arial" w:hAnsi="Arial" w:cs="Arial"/>
          <w:sz w:val="22"/>
          <w:szCs w:val="22"/>
        </w:rPr>
      </w:pPr>
      <w:r w:rsidRPr="00C14ECC">
        <w:rPr>
          <w:rFonts w:ascii="Arial" w:hAnsi="Arial" w:cs="Arial"/>
          <w:sz w:val="22"/>
          <w:szCs w:val="22"/>
        </w:rPr>
        <w:t>______________</w:t>
      </w:r>
      <w:bookmarkEnd w:id="68"/>
    </w:p>
    <w:sectPr w:rsidR="003F424D" w:rsidRPr="00A8201A" w:rsidSect="00EF60B7">
      <w:pgSz w:w="11906" w:h="16838"/>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A1040" w14:textId="77777777" w:rsidR="00EF69C2" w:rsidRDefault="00EF69C2" w:rsidP="00D05666">
      <w:r>
        <w:separator/>
      </w:r>
    </w:p>
  </w:endnote>
  <w:endnote w:type="continuationSeparator" w:id="0">
    <w:p w14:paraId="0693C1D3" w14:textId="77777777" w:rsidR="00EF69C2" w:rsidRDefault="00EF69C2" w:rsidP="00D05666">
      <w:r>
        <w:continuationSeparator/>
      </w:r>
    </w:p>
  </w:endnote>
  <w:endnote w:type="continuationNotice" w:id="1">
    <w:p w14:paraId="4BBA9A75" w14:textId="77777777" w:rsidR="00EF69C2" w:rsidRDefault="00EF69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30C1FE2F" w:rsidR="00216094" w:rsidRPr="00B7160D" w:rsidRDefault="00216094"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C559" w14:textId="77777777" w:rsidR="00EF69C2" w:rsidRDefault="00EF69C2" w:rsidP="00D05666">
      <w:r>
        <w:separator/>
      </w:r>
    </w:p>
  </w:footnote>
  <w:footnote w:type="continuationSeparator" w:id="0">
    <w:p w14:paraId="6C3CEE87" w14:textId="77777777" w:rsidR="00EF69C2" w:rsidRDefault="00EF69C2" w:rsidP="00D05666">
      <w:r>
        <w:continuationSeparator/>
      </w:r>
    </w:p>
  </w:footnote>
  <w:footnote w:type="continuationNotice" w:id="1">
    <w:p w14:paraId="6DF075A2" w14:textId="77777777" w:rsidR="00EF69C2" w:rsidRDefault="00EF69C2">
      <w:pPr>
        <w:spacing w:after="0" w:line="240" w:lineRule="auto"/>
      </w:pPr>
    </w:p>
  </w:footnote>
  <w:footnote w:id="2">
    <w:p w14:paraId="35AEFE91" w14:textId="77777777" w:rsidR="003F424D" w:rsidRDefault="003F424D" w:rsidP="003F424D">
      <w:pPr>
        <w:pStyle w:val="Puslapioinaostekstas"/>
        <w:tabs>
          <w:tab w:val="left" w:pos="3276"/>
        </w:tabs>
      </w:pPr>
    </w:p>
  </w:footnote>
  <w:footnote w:id="3">
    <w:p w14:paraId="1568DAAB" w14:textId="77777777" w:rsidR="003F424D" w:rsidRPr="00FD6131" w:rsidRDefault="003F424D" w:rsidP="003F424D">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998B5D" w14:textId="77777777" w:rsidR="003F424D" w:rsidRPr="00FD6131" w:rsidRDefault="003F424D" w:rsidP="00D01EB6">
      <w:pPr>
        <w:pStyle w:val="Puslapioinaostekstas"/>
        <w:numPr>
          <w:ilvl w:val="0"/>
          <w:numId w:val="17"/>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784664D" w14:textId="77777777" w:rsidR="003F424D" w:rsidRPr="00FD6131" w:rsidRDefault="003F424D" w:rsidP="00D01EB6">
      <w:pPr>
        <w:pStyle w:val="Puslapioinaostekstas"/>
        <w:numPr>
          <w:ilvl w:val="0"/>
          <w:numId w:val="17"/>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5540A8" w14:textId="77777777" w:rsidR="003F424D" w:rsidRPr="00FD6131" w:rsidRDefault="003F424D" w:rsidP="003F424D">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9E5F12" w14:textId="77777777" w:rsidR="003F424D" w:rsidRPr="00FD6131" w:rsidRDefault="003F424D" w:rsidP="00D01EB6">
      <w:pPr>
        <w:pStyle w:val="Puslapioinaostekstas"/>
        <w:numPr>
          <w:ilvl w:val="0"/>
          <w:numId w:val="18"/>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B22110" w14:textId="77777777" w:rsidR="003F424D" w:rsidRPr="00FD6131" w:rsidRDefault="003F424D" w:rsidP="00D01EB6">
      <w:pPr>
        <w:pStyle w:val="Puslapioinaostekstas"/>
        <w:numPr>
          <w:ilvl w:val="0"/>
          <w:numId w:val="18"/>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4AB2F64" w14:textId="77777777" w:rsidR="003F424D" w:rsidRPr="00FD6131" w:rsidRDefault="003F424D" w:rsidP="003F424D">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45DB3B" w14:textId="77777777" w:rsidR="003F424D" w:rsidRPr="00FD6131" w:rsidRDefault="003F424D" w:rsidP="003F424D">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0F84059" w14:textId="77777777" w:rsidR="003F424D" w:rsidRPr="00FD6131" w:rsidRDefault="003F424D" w:rsidP="003F424D">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7A8DDAB3" w14:textId="77777777" w:rsidR="003F424D" w:rsidRDefault="003F424D" w:rsidP="003F424D">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2F0BF9C4" w14:textId="77777777" w:rsidR="003F424D" w:rsidRPr="00DD345C" w:rsidRDefault="003F424D" w:rsidP="003F424D">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9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0272D7"/>
    <w:multiLevelType w:val="multilevel"/>
    <w:tmpl w:val="901AB232"/>
    <w:lvl w:ilvl="0">
      <w:start w:val="11"/>
      <w:numFmt w:val="decimal"/>
      <w:lvlText w:val="%1."/>
      <w:lvlJc w:val="left"/>
      <w:pPr>
        <w:ind w:left="468" w:hanging="468"/>
      </w:pPr>
      <w:rPr>
        <w:rFonts w:hint="default"/>
      </w:rPr>
    </w:lvl>
    <w:lvl w:ilvl="1">
      <w:start w:val="1"/>
      <w:numFmt w:val="decimal"/>
      <w:lvlText w:val="1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9" w15:restartNumberingAfterBreak="0">
    <w:nsid w:val="537C04A7"/>
    <w:multiLevelType w:val="hybridMultilevel"/>
    <w:tmpl w:val="283033EA"/>
    <w:lvl w:ilvl="0" w:tplc="0D1C2D84">
      <w:start w:val="1"/>
      <w:numFmt w:val="decimal"/>
      <w:lvlText w:val="%1)"/>
      <w:lvlJc w:val="left"/>
      <w:pPr>
        <w:ind w:left="927" w:hanging="360"/>
      </w:pPr>
      <w:rPr>
        <w:rFonts w:hint="default"/>
        <w:b w:val="0"/>
        <w:bCs/>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7D35B9"/>
    <w:multiLevelType w:val="multilevel"/>
    <w:tmpl w:val="29EE0EF6"/>
    <w:styleLink w:val="Stilius1"/>
    <w:lvl w:ilvl="0">
      <w:start w:val="1"/>
      <w:numFmt w:val="decimal"/>
      <w:lvlText w:val="8.%1."/>
      <w:lvlJc w:val="left"/>
      <w:pPr>
        <w:ind w:left="1430" w:hanging="360"/>
      </w:pPr>
      <w:rPr>
        <w:rFonts w:cs="Times New Roman" w:hint="default"/>
      </w:rPr>
    </w:lvl>
    <w:lvl w:ilvl="1">
      <w:start w:val="1"/>
      <w:numFmt w:val="lowerLetter"/>
      <w:lvlText w:val="%2."/>
      <w:lvlJc w:val="left"/>
      <w:pPr>
        <w:ind w:left="2150" w:hanging="360"/>
      </w:pPr>
      <w:rPr>
        <w:rFonts w:hint="default"/>
      </w:rPr>
    </w:lvl>
    <w:lvl w:ilvl="2">
      <w:start w:val="1"/>
      <w:numFmt w:val="lowerRoman"/>
      <w:lvlText w:val="%3."/>
      <w:lvlJc w:val="right"/>
      <w:pPr>
        <w:ind w:left="2870" w:hanging="180"/>
      </w:pPr>
      <w:rPr>
        <w:rFonts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7" w15:restartNumberingAfterBreak="0">
    <w:nsid w:val="6DAE0385"/>
    <w:multiLevelType w:val="hybridMultilevel"/>
    <w:tmpl w:val="91D4E9AE"/>
    <w:lvl w:ilvl="0" w:tplc="04270001">
      <w:start w:val="1"/>
      <w:numFmt w:val="bullet"/>
      <w:lvlText w:val=""/>
      <w:lvlJc w:val="left"/>
      <w:pPr>
        <w:ind w:left="1560" w:hanging="360"/>
      </w:pPr>
      <w:rPr>
        <w:rFonts w:ascii="Symbol" w:hAnsi="Symbol" w:hint="default"/>
      </w:rPr>
    </w:lvl>
    <w:lvl w:ilvl="1" w:tplc="04270003">
      <w:start w:val="1"/>
      <w:numFmt w:val="bullet"/>
      <w:lvlText w:val="o"/>
      <w:lvlJc w:val="left"/>
      <w:pPr>
        <w:ind w:left="2280" w:hanging="360"/>
      </w:pPr>
      <w:rPr>
        <w:rFonts w:ascii="Courier New" w:hAnsi="Courier New" w:cs="Courier New" w:hint="default"/>
      </w:rPr>
    </w:lvl>
    <w:lvl w:ilvl="2" w:tplc="04270005">
      <w:start w:val="1"/>
      <w:numFmt w:val="bullet"/>
      <w:lvlText w:val=""/>
      <w:lvlJc w:val="left"/>
      <w:pPr>
        <w:ind w:left="3000" w:hanging="360"/>
      </w:pPr>
      <w:rPr>
        <w:rFonts w:ascii="Wingdings" w:hAnsi="Wingdings" w:hint="default"/>
      </w:rPr>
    </w:lvl>
    <w:lvl w:ilvl="3" w:tplc="04270001">
      <w:start w:val="1"/>
      <w:numFmt w:val="bullet"/>
      <w:lvlText w:val=""/>
      <w:lvlJc w:val="left"/>
      <w:pPr>
        <w:ind w:left="3720" w:hanging="360"/>
      </w:pPr>
      <w:rPr>
        <w:rFonts w:ascii="Symbol" w:hAnsi="Symbol" w:hint="default"/>
      </w:rPr>
    </w:lvl>
    <w:lvl w:ilvl="4" w:tplc="04270003">
      <w:start w:val="1"/>
      <w:numFmt w:val="bullet"/>
      <w:lvlText w:val="o"/>
      <w:lvlJc w:val="left"/>
      <w:pPr>
        <w:ind w:left="4440" w:hanging="360"/>
      </w:pPr>
      <w:rPr>
        <w:rFonts w:ascii="Courier New" w:hAnsi="Courier New" w:cs="Courier New" w:hint="default"/>
      </w:rPr>
    </w:lvl>
    <w:lvl w:ilvl="5" w:tplc="04270005">
      <w:start w:val="1"/>
      <w:numFmt w:val="bullet"/>
      <w:lvlText w:val=""/>
      <w:lvlJc w:val="left"/>
      <w:pPr>
        <w:ind w:left="5160" w:hanging="360"/>
      </w:pPr>
      <w:rPr>
        <w:rFonts w:ascii="Wingdings" w:hAnsi="Wingdings" w:hint="default"/>
      </w:rPr>
    </w:lvl>
    <w:lvl w:ilvl="6" w:tplc="04270001">
      <w:start w:val="1"/>
      <w:numFmt w:val="bullet"/>
      <w:lvlText w:val=""/>
      <w:lvlJc w:val="left"/>
      <w:pPr>
        <w:ind w:left="5880" w:hanging="360"/>
      </w:pPr>
      <w:rPr>
        <w:rFonts w:ascii="Symbol" w:hAnsi="Symbol" w:hint="default"/>
      </w:rPr>
    </w:lvl>
    <w:lvl w:ilvl="7" w:tplc="04270003">
      <w:start w:val="1"/>
      <w:numFmt w:val="bullet"/>
      <w:lvlText w:val="o"/>
      <w:lvlJc w:val="left"/>
      <w:pPr>
        <w:ind w:left="6600" w:hanging="360"/>
      </w:pPr>
      <w:rPr>
        <w:rFonts w:ascii="Courier New" w:hAnsi="Courier New" w:cs="Courier New" w:hint="default"/>
      </w:rPr>
    </w:lvl>
    <w:lvl w:ilvl="8" w:tplc="04270005">
      <w:start w:val="1"/>
      <w:numFmt w:val="bullet"/>
      <w:lvlText w:val=""/>
      <w:lvlJc w:val="left"/>
      <w:pPr>
        <w:ind w:left="7320" w:hanging="360"/>
      </w:pPr>
      <w:rPr>
        <w:rFonts w:ascii="Wingdings" w:hAnsi="Wingdings" w:hint="default"/>
      </w:rPr>
    </w:lvl>
  </w:abstractNum>
  <w:abstractNum w:abstractNumId="18"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5"/>
  </w:num>
  <w:num w:numId="2" w16cid:durableId="160702105">
    <w:abstractNumId w:val="1"/>
  </w:num>
  <w:num w:numId="3" w16cid:durableId="1959680082">
    <w:abstractNumId w:val="14"/>
  </w:num>
  <w:num w:numId="4" w16cid:durableId="1219630361">
    <w:abstractNumId w:val="10"/>
  </w:num>
  <w:num w:numId="5" w16cid:durableId="1943417952">
    <w:abstractNumId w:val="22"/>
  </w:num>
  <w:num w:numId="6" w16cid:durableId="426192694">
    <w:abstractNumId w:val="0"/>
  </w:num>
  <w:num w:numId="7" w16cid:durableId="986590014">
    <w:abstractNumId w:val="19"/>
  </w:num>
  <w:num w:numId="8" w16cid:durableId="19778792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8364839">
    <w:abstractNumId w:val="4"/>
  </w:num>
  <w:num w:numId="10" w16cid:durableId="279990443">
    <w:abstractNumId w:val="11"/>
  </w:num>
  <w:num w:numId="11" w16cid:durableId="1958638489">
    <w:abstractNumId w:val="20"/>
  </w:num>
  <w:num w:numId="12" w16cid:durableId="305166607">
    <w:abstractNumId w:val="21"/>
  </w:num>
  <w:num w:numId="13" w16cid:durableId="176583507">
    <w:abstractNumId w:val="3"/>
  </w:num>
  <w:num w:numId="14" w16cid:durableId="192041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6579925">
    <w:abstractNumId w:val="2"/>
  </w:num>
  <w:num w:numId="16" w16cid:durableId="1371109771">
    <w:abstractNumId w:val="12"/>
  </w:num>
  <w:num w:numId="17" w16cid:durableId="1249542018">
    <w:abstractNumId w:val="13"/>
  </w:num>
  <w:num w:numId="18" w16cid:durableId="43142227">
    <w:abstractNumId w:val="15"/>
  </w:num>
  <w:num w:numId="19" w16cid:durableId="1834221728">
    <w:abstractNumId w:val="23"/>
  </w:num>
  <w:num w:numId="20" w16cid:durableId="310643114">
    <w:abstractNumId w:val="18"/>
  </w:num>
  <w:num w:numId="21" w16cid:durableId="1912621176">
    <w:abstractNumId w:val="6"/>
  </w:num>
  <w:num w:numId="22" w16cid:durableId="1014721125">
    <w:abstractNumId w:val="16"/>
  </w:num>
  <w:num w:numId="23" w16cid:durableId="2134907405">
    <w:abstractNumId w:val="17"/>
  </w:num>
  <w:num w:numId="24" w16cid:durableId="198793017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F36"/>
    <w:rsid w:val="000060AC"/>
    <w:rsid w:val="0000666F"/>
    <w:rsid w:val="00006991"/>
    <w:rsid w:val="00006CEE"/>
    <w:rsid w:val="000074A0"/>
    <w:rsid w:val="00007D23"/>
    <w:rsid w:val="00007EC9"/>
    <w:rsid w:val="00007F36"/>
    <w:rsid w:val="000105C1"/>
    <w:rsid w:val="0001089B"/>
    <w:rsid w:val="00010AF8"/>
    <w:rsid w:val="00010B64"/>
    <w:rsid w:val="00010BD6"/>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885"/>
    <w:rsid w:val="00014A61"/>
    <w:rsid w:val="000156C9"/>
    <w:rsid w:val="00015C75"/>
    <w:rsid w:val="00015FC9"/>
    <w:rsid w:val="0001618D"/>
    <w:rsid w:val="0001658B"/>
    <w:rsid w:val="0001670E"/>
    <w:rsid w:val="00016FDD"/>
    <w:rsid w:val="00017009"/>
    <w:rsid w:val="000171E6"/>
    <w:rsid w:val="000172CB"/>
    <w:rsid w:val="00017BB1"/>
    <w:rsid w:val="00017E52"/>
    <w:rsid w:val="000206C9"/>
    <w:rsid w:val="00020FD4"/>
    <w:rsid w:val="00021574"/>
    <w:rsid w:val="0002160D"/>
    <w:rsid w:val="00021B28"/>
    <w:rsid w:val="00021ECC"/>
    <w:rsid w:val="00021EFA"/>
    <w:rsid w:val="000221F4"/>
    <w:rsid w:val="00022DEB"/>
    <w:rsid w:val="00022E0C"/>
    <w:rsid w:val="00023641"/>
    <w:rsid w:val="00023F07"/>
    <w:rsid w:val="00024752"/>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1F5D"/>
    <w:rsid w:val="00042720"/>
    <w:rsid w:val="00042937"/>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DDC"/>
    <w:rsid w:val="00046EF0"/>
    <w:rsid w:val="0004774A"/>
    <w:rsid w:val="00047F6B"/>
    <w:rsid w:val="00047F87"/>
    <w:rsid w:val="000503F6"/>
    <w:rsid w:val="0005093F"/>
    <w:rsid w:val="00051151"/>
    <w:rsid w:val="00051451"/>
    <w:rsid w:val="0005148B"/>
    <w:rsid w:val="00051544"/>
    <w:rsid w:val="00051A51"/>
    <w:rsid w:val="00051E9D"/>
    <w:rsid w:val="00051F2D"/>
    <w:rsid w:val="000521F2"/>
    <w:rsid w:val="00052365"/>
    <w:rsid w:val="0005295E"/>
    <w:rsid w:val="00053139"/>
    <w:rsid w:val="000533A0"/>
    <w:rsid w:val="00053845"/>
    <w:rsid w:val="0005396D"/>
    <w:rsid w:val="00053ABC"/>
    <w:rsid w:val="00053AF3"/>
    <w:rsid w:val="000543B5"/>
    <w:rsid w:val="00054492"/>
    <w:rsid w:val="00055235"/>
    <w:rsid w:val="00055C6C"/>
    <w:rsid w:val="000561CC"/>
    <w:rsid w:val="00056E6A"/>
    <w:rsid w:val="000571AD"/>
    <w:rsid w:val="00057346"/>
    <w:rsid w:val="000578C9"/>
    <w:rsid w:val="0006040C"/>
    <w:rsid w:val="000605C5"/>
    <w:rsid w:val="000608EF"/>
    <w:rsid w:val="00061084"/>
    <w:rsid w:val="0006135A"/>
    <w:rsid w:val="0006143D"/>
    <w:rsid w:val="00061466"/>
    <w:rsid w:val="00061D9F"/>
    <w:rsid w:val="00061E86"/>
    <w:rsid w:val="0006300C"/>
    <w:rsid w:val="000631F1"/>
    <w:rsid w:val="000632E6"/>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D53"/>
    <w:rsid w:val="0007466B"/>
    <w:rsid w:val="000749D7"/>
    <w:rsid w:val="00074A01"/>
    <w:rsid w:val="00074DEB"/>
    <w:rsid w:val="00074E9E"/>
    <w:rsid w:val="0007511C"/>
    <w:rsid w:val="00075511"/>
    <w:rsid w:val="00075D27"/>
    <w:rsid w:val="000763C8"/>
    <w:rsid w:val="000764AE"/>
    <w:rsid w:val="00076FB7"/>
    <w:rsid w:val="00077583"/>
    <w:rsid w:val="000775B4"/>
    <w:rsid w:val="00077863"/>
    <w:rsid w:val="00077A8D"/>
    <w:rsid w:val="00077E78"/>
    <w:rsid w:val="00080102"/>
    <w:rsid w:val="00080396"/>
    <w:rsid w:val="00080EE8"/>
    <w:rsid w:val="00080F53"/>
    <w:rsid w:val="0008241E"/>
    <w:rsid w:val="00082530"/>
    <w:rsid w:val="00082F6A"/>
    <w:rsid w:val="0008369A"/>
    <w:rsid w:val="000837CC"/>
    <w:rsid w:val="00083DAA"/>
    <w:rsid w:val="0008436A"/>
    <w:rsid w:val="000851E4"/>
    <w:rsid w:val="00085478"/>
    <w:rsid w:val="00085609"/>
    <w:rsid w:val="000859C8"/>
    <w:rsid w:val="00085BA3"/>
    <w:rsid w:val="00086C16"/>
    <w:rsid w:val="00086D57"/>
    <w:rsid w:val="00086DDB"/>
    <w:rsid w:val="00087211"/>
    <w:rsid w:val="000873A9"/>
    <w:rsid w:val="000876C6"/>
    <w:rsid w:val="00087B05"/>
    <w:rsid w:val="00087EFE"/>
    <w:rsid w:val="00090235"/>
    <w:rsid w:val="00090250"/>
    <w:rsid w:val="000903D5"/>
    <w:rsid w:val="000904B3"/>
    <w:rsid w:val="00090916"/>
    <w:rsid w:val="00090B0E"/>
    <w:rsid w:val="00090F4B"/>
    <w:rsid w:val="00090F9B"/>
    <w:rsid w:val="00091346"/>
    <w:rsid w:val="000917F2"/>
    <w:rsid w:val="00091C9D"/>
    <w:rsid w:val="0009221E"/>
    <w:rsid w:val="00092C5D"/>
    <w:rsid w:val="00094604"/>
    <w:rsid w:val="000947E8"/>
    <w:rsid w:val="00095834"/>
    <w:rsid w:val="000958F8"/>
    <w:rsid w:val="00095A99"/>
    <w:rsid w:val="00096CDE"/>
    <w:rsid w:val="0009724E"/>
    <w:rsid w:val="000974A1"/>
    <w:rsid w:val="00097A9A"/>
    <w:rsid w:val="00097B80"/>
    <w:rsid w:val="000A05F5"/>
    <w:rsid w:val="000A05FB"/>
    <w:rsid w:val="000A09BB"/>
    <w:rsid w:val="000A0DFE"/>
    <w:rsid w:val="000A0F5D"/>
    <w:rsid w:val="000A148D"/>
    <w:rsid w:val="000A1E34"/>
    <w:rsid w:val="000A202B"/>
    <w:rsid w:val="000A2CBA"/>
    <w:rsid w:val="000A2D88"/>
    <w:rsid w:val="000A44E1"/>
    <w:rsid w:val="000A5738"/>
    <w:rsid w:val="000A5FB1"/>
    <w:rsid w:val="000A6BBE"/>
    <w:rsid w:val="000A76C1"/>
    <w:rsid w:val="000A7BF8"/>
    <w:rsid w:val="000A7E99"/>
    <w:rsid w:val="000B049C"/>
    <w:rsid w:val="000B0CED"/>
    <w:rsid w:val="000B2C8C"/>
    <w:rsid w:val="000B2E23"/>
    <w:rsid w:val="000B2E4A"/>
    <w:rsid w:val="000B36CB"/>
    <w:rsid w:val="000B48D6"/>
    <w:rsid w:val="000B4E01"/>
    <w:rsid w:val="000B4E6D"/>
    <w:rsid w:val="000B4E90"/>
    <w:rsid w:val="000B50BD"/>
    <w:rsid w:val="000B51DF"/>
    <w:rsid w:val="000B5255"/>
    <w:rsid w:val="000B685D"/>
    <w:rsid w:val="000B7223"/>
    <w:rsid w:val="000C006A"/>
    <w:rsid w:val="000C02F3"/>
    <w:rsid w:val="000C0990"/>
    <w:rsid w:val="000C1AE5"/>
    <w:rsid w:val="000C1F59"/>
    <w:rsid w:val="000C211C"/>
    <w:rsid w:val="000C2217"/>
    <w:rsid w:val="000C238A"/>
    <w:rsid w:val="000C2C07"/>
    <w:rsid w:val="000C34A7"/>
    <w:rsid w:val="000C3D2E"/>
    <w:rsid w:val="000C3F71"/>
    <w:rsid w:val="000C4D87"/>
    <w:rsid w:val="000C4DF9"/>
    <w:rsid w:val="000C5298"/>
    <w:rsid w:val="000C55D6"/>
    <w:rsid w:val="000C59B8"/>
    <w:rsid w:val="000C5B7B"/>
    <w:rsid w:val="000C6068"/>
    <w:rsid w:val="000C60EA"/>
    <w:rsid w:val="000C7160"/>
    <w:rsid w:val="000C732B"/>
    <w:rsid w:val="000C7653"/>
    <w:rsid w:val="000C7FAC"/>
    <w:rsid w:val="000D0F58"/>
    <w:rsid w:val="000D13D6"/>
    <w:rsid w:val="000D18E9"/>
    <w:rsid w:val="000D2411"/>
    <w:rsid w:val="000D26D8"/>
    <w:rsid w:val="000D412D"/>
    <w:rsid w:val="000D433A"/>
    <w:rsid w:val="000D4406"/>
    <w:rsid w:val="000D4A79"/>
    <w:rsid w:val="000D4B9C"/>
    <w:rsid w:val="000D4E2B"/>
    <w:rsid w:val="000D5C58"/>
    <w:rsid w:val="000D638A"/>
    <w:rsid w:val="000D71C2"/>
    <w:rsid w:val="000D7494"/>
    <w:rsid w:val="000D7AD2"/>
    <w:rsid w:val="000E0620"/>
    <w:rsid w:val="000E079C"/>
    <w:rsid w:val="000E083B"/>
    <w:rsid w:val="000E0EAE"/>
    <w:rsid w:val="000E10BD"/>
    <w:rsid w:val="000E116C"/>
    <w:rsid w:val="000E149B"/>
    <w:rsid w:val="000E1743"/>
    <w:rsid w:val="000E2119"/>
    <w:rsid w:val="000E266E"/>
    <w:rsid w:val="000E2BD3"/>
    <w:rsid w:val="000E2FD9"/>
    <w:rsid w:val="000E308C"/>
    <w:rsid w:val="000E31D4"/>
    <w:rsid w:val="000E3448"/>
    <w:rsid w:val="000E37BD"/>
    <w:rsid w:val="000E38EA"/>
    <w:rsid w:val="000E3E3A"/>
    <w:rsid w:val="000E430C"/>
    <w:rsid w:val="000E458D"/>
    <w:rsid w:val="000E4BE5"/>
    <w:rsid w:val="000E5999"/>
    <w:rsid w:val="000E5FA3"/>
    <w:rsid w:val="000E6130"/>
    <w:rsid w:val="000E6359"/>
    <w:rsid w:val="000E6657"/>
    <w:rsid w:val="000E7154"/>
    <w:rsid w:val="000E799D"/>
    <w:rsid w:val="000E7CF8"/>
    <w:rsid w:val="000E7E4F"/>
    <w:rsid w:val="000F01E1"/>
    <w:rsid w:val="000F04F7"/>
    <w:rsid w:val="000F051B"/>
    <w:rsid w:val="000F0604"/>
    <w:rsid w:val="000F0DB4"/>
    <w:rsid w:val="000F1287"/>
    <w:rsid w:val="000F1B57"/>
    <w:rsid w:val="000F2282"/>
    <w:rsid w:val="000F2369"/>
    <w:rsid w:val="000F2DD3"/>
    <w:rsid w:val="000F2FF1"/>
    <w:rsid w:val="000F32FF"/>
    <w:rsid w:val="000F36D4"/>
    <w:rsid w:val="000F403D"/>
    <w:rsid w:val="000F4AA3"/>
    <w:rsid w:val="000F4B8F"/>
    <w:rsid w:val="000F513D"/>
    <w:rsid w:val="000F5948"/>
    <w:rsid w:val="000F7102"/>
    <w:rsid w:val="000F7935"/>
    <w:rsid w:val="000F7B20"/>
    <w:rsid w:val="000F7C24"/>
    <w:rsid w:val="00100B38"/>
    <w:rsid w:val="00100DE2"/>
    <w:rsid w:val="001010F7"/>
    <w:rsid w:val="0010122D"/>
    <w:rsid w:val="00101313"/>
    <w:rsid w:val="001015B2"/>
    <w:rsid w:val="00101C48"/>
    <w:rsid w:val="00101DB0"/>
    <w:rsid w:val="0010270D"/>
    <w:rsid w:val="00102C3B"/>
    <w:rsid w:val="00102D1D"/>
    <w:rsid w:val="00103158"/>
    <w:rsid w:val="00103779"/>
    <w:rsid w:val="00104218"/>
    <w:rsid w:val="001045A6"/>
    <w:rsid w:val="0010505E"/>
    <w:rsid w:val="001059F7"/>
    <w:rsid w:val="00105FA3"/>
    <w:rsid w:val="0010665B"/>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B41"/>
    <w:rsid w:val="00116A84"/>
    <w:rsid w:val="001177BB"/>
    <w:rsid w:val="0011798C"/>
    <w:rsid w:val="00117DD0"/>
    <w:rsid w:val="0012064A"/>
    <w:rsid w:val="0012099F"/>
    <w:rsid w:val="00120F58"/>
    <w:rsid w:val="0012154E"/>
    <w:rsid w:val="001215B4"/>
    <w:rsid w:val="00121867"/>
    <w:rsid w:val="00121982"/>
    <w:rsid w:val="00121D4E"/>
    <w:rsid w:val="0012267C"/>
    <w:rsid w:val="001229FD"/>
    <w:rsid w:val="00123E57"/>
    <w:rsid w:val="0012400D"/>
    <w:rsid w:val="00124338"/>
    <w:rsid w:val="00124345"/>
    <w:rsid w:val="00124FB1"/>
    <w:rsid w:val="00125082"/>
    <w:rsid w:val="0012584E"/>
    <w:rsid w:val="0012639E"/>
    <w:rsid w:val="00127196"/>
    <w:rsid w:val="001275FB"/>
    <w:rsid w:val="00127F38"/>
    <w:rsid w:val="0013005D"/>
    <w:rsid w:val="0013010B"/>
    <w:rsid w:val="00130D0D"/>
    <w:rsid w:val="0013140B"/>
    <w:rsid w:val="00131BA4"/>
    <w:rsid w:val="001329A7"/>
    <w:rsid w:val="00132BAE"/>
    <w:rsid w:val="00132C73"/>
    <w:rsid w:val="00132E2C"/>
    <w:rsid w:val="00132FC0"/>
    <w:rsid w:val="00133111"/>
    <w:rsid w:val="0013353A"/>
    <w:rsid w:val="00134825"/>
    <w:rsid w:val="0013485F"/>
    <w:rsid w:val="00135122"/>
    <w:rsid w:val="001351A4"/>
    <w:rsid w:val="00135B56"/>
    <w:rsid w:val="00135EEE"/>
    <w:rsid w:val="0013610E"/>
    <w:rsid w:val="001365CA"/>
    <w:rsid w:val="00136624"/>
    <w:rsid w:val="00136AE2"/>
    <w:rsid w:val="00136B1B"/>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54F7"/>
    <w:rsid w:val="001455B2"/>
    <w:rsid w:val="0014578C"/>
    <w:rsid w:val="00145B8E"/>
    <w:rsid w:val="001462A6"/>
    <w:rsid w:val="00146BC9"/>
    <w:rsid w:val="00147552"/>
    <w:rsid w:val="001477D7"/>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60424"/>
    <w:rsid w:val="001607EC"/>
    <w:rsid w:val="001609D9"/>
    <w:rsid w:val="00160A4A"/>
    <w:rsid w:val="00160F36"/>
    <w:rsid w:val="001640AF"/>
    <w:rsid w:val="00164443"/>
    <w:rsid w:val="001647BD"/>
    <w:rsid w:val="00165B96"/>
    <w:rsid w:val="00166073"/>
    <w:rsid w:val="0016665C"/>
    <w:rsid w:val="00166D11"/>
    <w:rsid w:val="00166EB7"/>
    <w:rsid w:val="00167192"/>
    <w:rsid w:val="00167555"/>
    <w:rsid w:val="001675A7"/>
    <w:rsid w:val="00167E09"/>
    <w:rsid w:val="00170676"/>
    <w:rsid w:val="00170942"/>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5C93"/>
    <w:rsid w:val="00176FD3"/>
    <w:rsid w:val="00177EC6"/>
    <w:rsid w:val="001801B7"/>
    <w:rsid w:val="00180340"/>
    <w:rsid w:val="00180466"/>
    <w:rsid w:val="001804E2"/>
    <w:rsid w:val="00181168"/>
    <w:rsid w:val="00181511"/>
    <w:rsid w:val="001816FF"/>
    <w:rsid w:val="00181C52"/>
    <w:rsid w:val="00182376"/>
    <w:rsid w:val="00182729"/>
    <w:rsid w:val="00182CBF"/>
    <w:rsid w:val="00182E25"/>
    <w:rsid w:val="0018340B"/>
    <w:rsid w:val="0018349F"/>
    <w:rsid w:val="00183AD9"/>
    <w:rsid w:val="00183BC8"/>
    <w:rsid w:val="00183BF1"/>
    <w:rsid w:val="001847FC"/>
    <w:rsid w:val="001849BD"/>
    <w:rsid w:val="001853B6"/>
    <w:rsid w:val="00185454"/>
    <w:rsid w:val="00185997"/>
    <w:rsid w:val="00185BC4"/>
    <w:rsid w:val="001865A6"/>
    <w:rsid w:val="00190187"/>
    <w:rsid w:val="0019130D"/>
    <w:rsid w:val="001919D6"/>
    <w:rsid w:val="00191CEF"/>
    <w:rsid w:val="00191F48"/>
    <w:rsid w:val="00192675"/>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A2B"/>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287E"/>
    <w:rsid w:val="001B30CC"/>
    <w:rsid w:val="001B3250"/>
    <w:rsid w:val="001B33A4"/>
    <w:rsid w:val="001B370C"/>
    <w:rsid w:val="001B388F"/>
    <w:rsid w:val="001B3C7D"/>
    <w:rsid w:val="001B3E04"/>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303A"/>
    <w:rsid w:val="001C305A"/>
    <w:rsid w:val="001C37BD"/>
    <w:rsid w:val="001C45C1"/>
    <w:rsid w:val="001C468D"/>
    <w:rsid w:val="001C4F12"/>
    <w:rsid w:val="001C545C"/>
    <w:rsid w:val="001C635E"/>
    <w:rsid w:val="001C6757"/>
    <w:rsid w:val="001C6A8E"/>
    <w:rsid w:val="001C70AA"/>
    <w:rsid w:val="001C762B"/>
    <w:rsid w:val="001C7F48"/>
    <w:rsid w:val="001D0D0C"/>
    <w:rsid w:val="001D2623"/>
    <w:rsid w:val="001D2CB6"/>
    <w:rsid w:val="001D3016"/>
    <w:rsid w:val="001D3200"/>
    <w:rsid w:val="001D37D8"/>
    <w:rsid w:val="001D405A"/>
    <w:rsid w:val="001D414C"/>
    <w:rsid w:val="001D41F4"/>
    <w:rsid w:val="001D50D2"/>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04A"/>
    <w:rsid w:val="00200101"/>
    <w:rsid w:val="00200212"/>
    <w:rsid w:val="0020024E"/>
    <w:rsid w:val="00200F5D"/>
    <w:rsid w:val="002014CF"/>
    <w:rsid w:val="00202323"/>
    <w:rsid w:val="00202504"/>
    <w:rsid w:val="0020254E"/>
    <w:rsid w:val="00202A46"/>
    <w:rsid w:val="00202B69"/>
    <w:rsid w:val="00202DC9"/>
    <w:rsid w:val="00203540"/>
    <w:rsid w:val="00203725"/>
    <w:rsid w:val="002037C0"/>
    <w:rsid w:val="00203D02"/>
    <w:rsid w:val="0020417D"/>
    <w:rsid w:val="00204284"/>
    <w:rsid w:val="00204C3D"/>
    <w:rsid w:val="002058A4"/>
    <w:rsid w:val="002059C4"/>
    <w:rsid w:val="00205AFC"/>
    <w:rsid w:val="00206179"/>
    <w:rsid w:val="0020650D"/>
    <w:rsid w:val="0020698D"/>
    <w:rsid w:val="00206FA0"/>
    <w:rsid w:val="002078CF"/>
    <w:rsid w:val="0020796D"/>
    <w:rsid w:val="00207CC3"/>
    <w:rsid w:val="00207E02"/>
    <w:rsid w:val="00207E40"/>
    <w:rsid w:val="00207FAC"/>
    <w:rsid w:val="00210068"/>
    <w:rsid w:val="002101DC"/>
    <w:rsid w:val="00210594"/>
    <w:rsid w:val="00210870"/>
    <w:rsid w:val="002128DD"/>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28BD"/>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40FF"/>
    <w:rsid w:val="002342E3"/>
    <w:rsid w:val="002343F7"/>
    <w:rsid w:val="00234717"/>
    <w:rsid w:val="00234920"/>
    <w:rsid w:val="00235057"/>
    <w:rsid w:val="0023505D"/>
    <w:rsid w:val="002358F1"/>
    <w:rsid w:val="0023745A"/>
    <w:rsid w:val="002374F8"/>
    <w:rsid w:val="00237EA0"/>
    <w:rsid w:val="002411C2"/>
    <w:rsid w:val="002415C7"/>
    <w:rsid w:val="0024180E"/>
    <w:rsid w:val="00241D43"/>
    <w:rsid w:val="00242459"/>
    <w:rsid w:val="002425E8"/>
    <w:rsid w:val="00242CEB"/>
    <w:rsid w:val="00242DC9"/>
    <w:rsid w:val="002430AE"/>
    <w:rsid w:val="00244236"/>
    <w:rsid w:val="00244688"/>
    <w:rsid w:val="00244841"/>
    <w:rsid w:val="00245655"/>
    <w:rsid w:val="00245DD5"/>
    <w:rsid w:val="00245E8F"/>
    <w:rsid w:val="002468B5"/>
    <w:rsid w:val="0024735B"/>
    <w:rsid w:val="002476D5"/>
    <w:rsid w:val="002510C4"/>
    <w:rsid w:val="0025176F"/>
    <w:rsid w:val="00251D4A"/>
    <w:rsid w:val="00252A35"/>
    <w:rsid w:val="00253090"/>
    <w:rsid w:val="00253C3C"/>
    <w:rsid w:val="00254895"/>
    <w:rsid w:val="00254925"/>
    <w:rsid w:val="00254B13"/>
    <w:rsid w:val="00255174"/>
    <w:rsid w:val="00255225"/>
    <w:rsid w:val="0025607C"/>
    <w:rsid w:val="002563A6"/>
    <w:rsid w:val="00256F43"/>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5055"/>
    <w:rsid w:val="0026649F"/>
    <w:rsid w:val="002668CB"/>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2C93"/>
    <w:rsid w:val="0027399D"/>
    <w:rsid w:val="00273F59"/>
    <w:rsid w:val="002740DA"/>
    <w:rsid w:val="00274C8A"/>
    <w:rsid w:val="00274E50"/>
    <w:rsid w:val="00274F9F"/>
    <w:rsid w:val="0027575B"/>
    <w:rsid w:val="00275B72"/>
    <w:rsid w:val="00276EF4"/>
    <w:rsid w:val="002770BD"/>
    <w:rsid w:val="00277535"/>
    <w:rsid w:val="00277634"/>
    <w:rsid w:val="0027776A"/>
    <w:rsid w:val="002779A1"/>
    <w:rsid w:val="00280265"/>
    <w:rsid w:val="00280380"/>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38"/>
    <w:rsid w:val="00290850"/>
    <w:rsid w:val="00290E7C"/>
    <w:rsid w:val="00290F12"/>
    <w:rsid w:val="00291ABF"/>
    <w:rsid w:val="00291DCB"/>
    <w:rsid w:val="0029216D"/>
    <w:rsid w:val="002926A1"/>
    <w:rsid w:val="00292E09"/>
    <w:rsid w:val="00293C70"/>
    <w:rsid w:val="00294B97"/>
    <w:rsid w:val="00294BE3"/>
    <w:rsid w:val="00295360"/>
    <w:rsid w:val="002955C5"/>
    <w:rsid w:val="0029590A"/>
    <w:rsid w:val="002960E2"/>
    <w:rsid w:val="002967E6"/>
    <w:rsid w:val="002969DD"/>
    <w:rsid w:val="002970CF"/>
    <w:rsid w:val="00297490"/>
    <w:rsid w:val="002974D4"/>
    <w:rsid w:val="002A00F8"/>
    <w:rsid w:val="002A0A0B"/>
    <w:rsid w:val="002A0BEB"/>
    <w:rsid w:val="002A0DC2"/>
    <w:rsid w:val="002A1787"/>
    <w:rsid w:val="002A17C6"/>
    <w:rsid w:val="002A1BD3"/>
    <w:rsid w:val="002A1EB6"/>
    <w:rsid w:val="002A2524"/>
    <w:rsid w:val="002A25D9"/>
    <w:rsid w:val="002A2EBD"/>
    <w:rsid w:val="002A3B3E"/>
    <w:rsid w:val="002A3C89"/>
    <w:rsid w:val="002A3FC3"/>
    <w:rsid w:val="002A43AA"/>
    <w:rsid w:val="002A458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5C9"/>
    <w:rsid w:val="002B2FCD"/>
    <w:rsid w:val="002B32CA"/>
    <w:rsid w:val="002B3C07"/>
    <w:rsid w:val="002B3F04"/>
    <w:rsid w:val="002B405F"/>
    <w:rsid w:val="002B42DA"/>
    <w:rsid w:val="002B49CA"/>
    <w:rsid w:val="002B4DFD"/>
    <w:rsid w:val="002B6251"/>
    <w:rsid w:val="002B6B9E"/>
    <w:rsid w:val="002B6FF7"/>
    <w:rsid w:val="002B75F7"/>
    <w:rsid w:val="002B7775"/>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0882"/>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259F"/>
    <w:rsid w:val="002E2B93"/>
    <w:rsid w:val="002E2C4E"/>
    <w:rsid w:val="002E2CD8"/>
    <w:rsid w:val="002E2D0A"/>
    <w:rsid w:val="002E348F"/>
    <w:rsid w:val="002E3C32"/>
    <w:rsid w:val="002E448A"/>
    <w:rsid w:val="002E4A5A"/>
    <w:rsid w:val="002E5C9B"/>
    <w:rsid w:val="002E5CF4"/>
    <w:rsid w:val="002E5EA9"/>
    <w:rsid w:val="002E6A13"/>
    <w:rsid w:val="002E6BB6"/>
    <w:rsid w:val="002F019E"/>
    <w:rsid w:val="002F05C1"/>
    <w:rsid w:val="002F0663"/>
    <w:rsid w:val="002F0D7D"/>
    <w:rsid w:val="002F0FBA"/>
    <w:rsid w:val="002F12E7"/>
    <w:rsid w:val="002F148F"/>
    <w:rsid w:val="002F1998"/>
    <w:rsid w:val="002F1CD9"/>
    <w:rsid w:val="002F1D5C"/>
    <w:rsid w:val="002F235C"/>
    <w:rsid w:val="002F396F"/>
    <w:rsid w:val="002F44C0"/>
    <w:rsid w:val="002F4659"/>
    <w:rsid w:val="002F536E"/>
    <w:rsid w:val="002F5A85"/>
    <w:rsid w:val="002F5EE2"/>
    <w:rsid w:val="002F5F47"/>
    <w:rsid w:val="002F5F8E"/>
    <w:rsid w:val="002F64E3"/>
    <w:rsid w:val="002F67FD"/>
    <w:rsid w:val="002F6EDD"/>
    <w:rsid w:val="002F7A04"/>
    <w:rsid w:val="002F7B28"/>
    <w:rsid w:val="002F7D23"/>
    <w:rsid w:val="003009AB"/>
    <w:rsid w:val="00300FEF"/>
    <w:rsid w:val="00301185"/>
    <w:rsid w:val="00301B49"/>
    <w:rsid w:val="00301C20"/>
    <w:rsid w:val="00301D0B"/>
    <w:rsid w:val="0030230E"/>
    <w:rsid w:val="00302728"/>
    <w:rsid w:val="00302B20"/>
    <w:rsid w:val="0030313E"/>
    <w:rsid w:val="00303974"/>
    <w:rsid w:val="00303C2A"/>
    <w:rsid w:val="00303D02"/>
    <w:rsid w:val="003043F2"/>
    <w:rsid w:val="003049FC"/>
    <w:rsid w:val="00304E45"/>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376"/>
    <w:rsid w:val="003155D3"/>
    <w:rsid w:val="003163D9"/>
    <w:rsid w:val="003164B3"/>
    <w:rsid w:val="00316BE8"/>
    <w:rsid w:val="00317AC3"/>
    <w:rsid w:val="00320115"/>
    <w:rsid w:val="0032065B"/>
    <w:rsid w:val="00320C5C"/>
    <w:rsid w:val="00321802"/>
    <w:rsid w:val="00321A79"/>
    <w:rsid w:val="00321B1F"/>
    <w:rsid w:val="0032266C"/>
    <w:rsid w:val="0032272C"/>
    <w:rsid w:val="003232C3"/>
    <w:rsid w:val="00324024"/>
    <w:rsid w:val="00324073"/>
    <w:rsid w:val="003241B0"/>
    <w:rsid w:val="003241B4"/>
    <w:rsid w:val="00324526"/>
    <w:rsid w:val="0032494C"/>
    <w:rsid w:val="00325243"/>
    <w:rsid w:val="00325A36"/>
    <w:rsid w:val="00325A84"/>
    <w:rsid w:val="00325BB7"/>
    <w:rsid w:val="00325D58"/>
    <w:rsid w:val="00325F1F"/>
    <w:rsid w:val="00326357"/>
    <w:rsid w:val="0032674A"/>
    <w:rsid w:val="00326CB7"/>
    <w:rsid w:val="00326F19"/>
    <w:rsid w:val="00326F9E"/>
    <w:rsid w:val="0032723C"/>
    <w:rsid w:val="00327D63"/>
    <w:rsid w:val="00327DE1"/>
    <w:rsid w:val="003300F2"/>
    <w:rsid w:val="00330186"/>
    <w:rsid w:val="00330ADA"/>
    <w:rsid w:val="003312C1"/>
    <w:rsid w:val="00331673"/>
    <w:rsid w:val="00331ED1"/>
    <w:rsid w:val="003328D9"/>
    <w:rsid w:val="003332F0"/>
    <w:rsid w:val="00333BFA"/>
    <w:rsid w:val="00334D33"/>
    <w:rsid w:val="00334EB8"/>
    <w:rsid w:val="00335A01"/>
    <w:rsid w:val="00335DA5"/>
    <w:rsid w:val="00336131"/>
    <w:rsid w:val="0033642E"/>
    <w:rsid w:val="00336748"/>
    <w:rsid w:val="003406FD"/>
    <w:rsid w:val="00340F7A"/>
    <w:rsid w:val="00341929"/>
    <w:rsid w:val="00341D9A"/>
    <w:rsid w:val="00343586"/>
    <w:rsid w:val="003436A3"/>
    <w:rsid w:val="003436E9"/>
    <w:rsid w:val="00343AFE"/>
    <w:rsid w:val="00343B21"/>
    <w:rsid w:val="003442E6"/>
    <w:rsid w:val="0034460F"/>
    <w:rsid w:val="00344F46"/>
    <w:rsid w:val="00345141"/>
    <w:rsid w:val="003451F8"/>
    <w:rsid w:val="003453C2"/>
    <w:rsid w:val="00346410"/>
    <w:rsid w:val="00347B75"/>
    <w:rsid w:val="00350286"/>
    <w:rsid w:val="0035041E"/>
    <w:rsid w:val="00350730"/>
    <w:rsid w:val="00351D68"/>
    <w:rsid w:val="00351F35"/>
    <w:rsid w:val="00352626"/>
    <w:rsid w:val="00352C78"/>
    <w:rsid w:val="003530D9"/>
    <w:rsid w:val="003536CF"/>
    <w:rsid w:val="00353A48"/>
    <w:rsid w:val="00353AC6"/>
    <w:rsid w:val="00353D1B"/>
    <w:rsid w:val="003544DF"/>
    <w:rsid w:val="003546E0"/>
    <w:rsid w:val="00354733"/>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02A"/>
    <w:rsid w:val="00361525"/>
    <w:rsid w:val="003617F1"/>
    <w:rsid w:val="0036223E"/>
    <w:rsid w:val="00362719"/>
    <w:rsid w:val="00362F5E"/>
    <w:rsid w:val="00363134"/>
    <w:rsid w:val="003641DE"/>
    <w:rsid w:val="00365384"/>
    <w:rsid w:val="003660B8"/>
    <w:rsid w:val="003671C3"/>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673"/>
    <w:rsid w:val="00375AAF"/>
    <w:rsid w:val="00375B68"/>
    <w:rsid w:val="003761FD"/>
    <w:rsid w:val="0037632B"/>
    <w:rsid w:val="00376628"/>
    <w:rsid w:val="00376840"/>
    <w:rsid w:val="0037691C"/>
    <w:rsid w:val="00376CAC"/>
    <w:rsid w:val="00376D21"/>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099"/>
    <w:rsid w:val="003821B2"/>
    <w:rsid w:val="00382939"/>
    <w:rsid w:val="00382A83"/>
    <w:rsid w:val="003833CD"/>
    <w:rsid w:val="00383540"/>
    <w:rsid w:val="003835F5"/>
    <w:rsid w:val="00384A5E"/>
    <w:rsid w:val="00384DF7"/>
    <w:rsid w:val="00384F5A"/>
    <w:rsid w:val="00385D49"/>
    <w:rsid w:val="00386E76"/>
    <w:rsid w:val="00387052"/>
    <w:rsid w:val="003875D1"/>
    <w:rsid w:val="00387EDB"/>
    <w:rsid w:val="00390036"/>
    <w:rsid w:val="003903FB"/>
    <w:rsid w:val="00390842"/>
    <w:rsid w:val="0039098B"/>
    <w:rsid w:val="00390B20"/>
    <w:rsid w:val="0039114B"/>
    <w:rsid w:val="0039183A"/>
    <w:rsid w:val="00391FE7"/>
    <w:rsid w:val="0039289D"/>
    <w:rsid w:val="0039299B"/>
    <w:rsid w:val="003930AF"/>
    <w:rsid w:val="00393238"/>
    <w:rsid w:val="00393698"/>
    <w:rsid w:val="0039371E"/>
    <w:rsid w:val="00393D4D"/>
    <w:rsid w:val="003947FD"/>
    <w:rsid w:val="00394C27"/>
    <w:rsid w:val="003965C8"/>
    <w:rsid w:val="00396CB4"/>
    <w:rsid w:val="00396FCC"/>
    <w:rsid w:val="003977D0"/>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486"/>
    <w:rsid w:val="003B03D1"/>
    <w:rsid w:val="003B0F1F"/>
    <w:rsid w:val="003B1128"/>
    <w:rsid w:val="003B12DE"/>
    <w:rsid w:val="003B160F"/>
    <w:rsid w:val="003B2A5D"/>
    <w:rsid w:val="003B315C"/>
    <w:rsid w:val="003B3624"/>
    <w:rsid w:val="003B3660"/>
    <w:rsid w:val="003B386F"/>
    <w:rsid w:val="003B39F9"/>
    <w:rsid w:val="003B4138"/>
    <w:rsid w:val="003B5711"/>
    <w:rsid w:val="003B6924"/>
    <w:rsid w:val="003B73B7"/>
    <w:rsid w:val="003B7634"/>
    <w:rsid w:val="003B77C4"/>
    <w:rsid w:val="003B78AD"/>
    <w:rsid w:val="003C018A"/>
    <w:rsid w:val="003C0220"/>
    <w:rsid w:val="003C030A"/>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3F3"/>
    <w:rsid w:val="003E0A08"/>
    <w:rsid w:val="003E0AF4"/>
    <w:rsid w:val="003E0FEA"/>
    <w:rsid w:val="003E1160"/>
    <w:rsid w:val="003E1371"/>
    <w:rsid w:val="003E1B8D"/>
    <w:rsid w:val="003E1D80"/>
    <w:rsid w:val="003E2280"/>
    <w:rsid w:val="003E23F7"/>
    <w:rsid w:val="003E2796"/>
    <w:rsid w:val="003E2CAA"/>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9E6"/>
    <w:rsid w:val="003E7F39"/>
    <w:rsid w:val="003F084C"/>
    <w:rsid w:val="003F0898"/>
    <w:rsid w:val="003F092C"/>
    <w:rsid w:val="003F0DA7"/>
    <w:rsid w:val="003F11CD"/>
    <w:rsid w:val="003F139A"/>
    <w:rsid w:val="003F14C3"/>
    <w:rsid w:val="003F1531"/>
    <w:rsid w:val="003F18FD"/>
    <w:rsid w:val="003F1CE4"/>
    <w:rsid w:val="003F1D78"/>
    <w:rsid w:val="003F1F79"/>
    <w:rsid w:val="003F2587"/>
    <w:rsid w:val="003F25CB"/>
    <w:rsid w:val="003F3433"/>
    <w:rsid w:val="003F3C34"/>
    <w:rsid w:val="003F3EFE"/>
    <w:rsid w:val="003F3FC9"/>
    <w:rsid w:val="003F4245"/>
    <w:rsid w:val="003F424D"/>
    <w:rsid w:val="003F5489"/>
    <w:rsid w:val="003F54D8"/>
    <w:rsid w:val="003F5913"/>
    <w:rsid w:val="003F7125"/>
    <w:rsid w:val="003F731E"/>
    <w:rsid w:val="003F740A"/>
    <w:rsid w:val="003F7FE3"/>
    <w:rsid w:val="00400269"/>
    <w:rsid w:val="00400FF3"/>
    <w:rsid w:val="004017E7"/>
    <w:rsid w:val="00401CAD"/>
    <w:rsid w:val="00402021"/>
    <w:rsid w:val="004022F2"/>
    <w:rsid w:val="0040276A"/>
    <w:rsid w:val="00403506"/>
    <w:rsid w:val="004038D3"/>
    <w:rsid w:val="00403C4D"/>
    <w:rsid w:val="0040427C"/>
    <w:rsid w:val="00404533"/>
    <w:rsid w:val="0040472C"/>
    <w:rsid w:val="004047D7"/>
    <w:rsid w:val="00404894"/>
    <w:rsid w:val="00404C71"/>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2FAE"/>
    <w:rsid w:val="004132EE"/>
    <w:rsid w:val="0041361C"/>
    <w:rsid w:val="00413D2E"/>
    <w:rsid w:val="00413FA7"/>
    <w:rsid w:val="004145E8"/>
    <w:rsid w:val="004147BD"/>
    <w:rsid w:val="004157B6"/>
    <w:rsid w:val="004164D7"/>
    <w:rsid w:val="0041685F"/>
    <w:rsid w:val="00416BB4"/>
    <w:rsid w:val="00416CD6"/>
    <w:rsid w:val="00416D08"/>
    <w:rsid w:val="004170BC"/>
    <w:rsid w:val="00417604"/>
    <w:rsid w:val="00417DAC"/>
    <w:rsid w:val="00421D7D"/>
    <w:rsid w:val="00422655"/>
    <w:rsid w:val="00423039"/>
    <w:rsid w:val="00423E13"/>
    <w:rsid w:val="00423EB6"/>
    <w:rsid w:val="00424668"/>
    <w:rsid w:val="0042470D"/>
    <w:rsid w:val="00424B94"/>
    <w:rsid w:val="00424C4C"/>
    <w:rsid w:val="004252AF"/>
    <w:rsid w:val="0042578B"/>
    <w:rsid w:val="004257A5"/>
    <w:rsid w:val="00425CFB"/>
    <w:rsid w:val="00425E4C"/>
    <w:rsid w:val="00427362"/>
    <w:rsid w:val="0042788E"/>
    <w:rsid w:val="00427CCD"/>
    <w:rsid w:val="00430CCA"/>
    <w:rsid w:val="00430FD6"/>
    <w:rsid w:val="00431627"/>
    <w:rsid w:val="00432500"/>
    <w:rsid w:val="00432574"/>
    <w:rsid w:val="0043288C"/>
    <w:rsid w:val="00433140"/>
    <w:rsid w:val="0043335A"/>
    <w:rsid w:val="00433991"/>
    <w:rsid w:val="004339F9"/>
    <w:rsid w:val="00433A4A"/>
    <w:rsid w:val="00433FD7"/>
    <w:rsid w:val="004344CB"/>
    <w:rsid w:val="0043483A"/>
    <w:rsid w:val="004350BB"/>
    <w:rsid w:val="004350FA"/>
    <w:rsid w:val="00435149"/>
    <w:rsid w:val="00435186"/>
    <w:rsid w:val="00435437"/>
    <w:rsid w:val="004356A8"/>
    <w:rsid w:val="00435798"/>
    <w:rsid w:val="00436201"/>
    <w:rsid w:val="00436F42"/>
    <w:rsid w:val="004375A5"/>
    <w:rsid w:val="00437883"/>
    <w:rsid w:val="004401BF"/>
    <w:rsid w:val="00441140"/>
    <w:rsid w:val="00441581"/>
    <w:rsid w:val="004416E6"/>
    <w:rsid w:val="004417E5"/>
    <w:rsid w:val="00442E06"/>
    <w:rsid w:val="00442F8D"/>
    <w:rsid w:val="004432C7"/>
    <w:rsid w:val="004436D4"/>
    <w:rsid w:val="00443DE5"/>
    <w:rsid w:val="00443F47"/>
    <w:rsid w:val="00443FA8"/>
    <w:rsid w:val="00443FEB"/>
    <w:rsid w:val="00444241"/>
    <w:rsid w:val="00444B9F"/>
    <w:rsid w:val="00444CAF"/>
    <w:rsid w:val="00444DC8"/>
    <w:rsid w:val="00445041"/>
    <w:rsid w:val="00445162"/>
    <w:rsid w:val="00445179"/>
    <w:rsid w:val="004457C4"/>
    <w:rsid w:val="004458FE"/>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48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63"/>
    <w:rsid w:val="00462587"/>
    <w:rsid w:val="00462AFF"/>
    <w:rsid w:val="00463465"/>
    <w:rsid w:val="004635E0"/>
    <w:rsid w:val="00463897"/>
    <w:rsid w:val="004642FA"/>
    <w:rsid w:val="00464400"/>
    <w:rsid w:val="0046472C"/>
    <w:rsid w:val="00465067"/>
    <w:rsid w:val="0046528D"/>
    <w:rsid w:val="004658BF"/>
    <w:rsid w:val="00466E15"/>
    <w:rsid w:val="00467B1D"/>
    <w:rsid w:val="00467FCB"/>
    <w:rsid w:val="00470260"/>
    <w:rsid w:val="0047047D"/>
    <w:rsid w:val="004708B9"/>
    <w:rsid w:val="00470B8D"/>
    <w:rsid w:val="00471043"/>
    <w:rsid w:val="004712B7"/>
    <w:rsid w:val="004713B5"/>
    <w:rsid w:val="00471C6B"/>
    <w:rsid w:val="00471DE9"/>
    <w:rsid w:val="004720C4"/>
    <w:rsid w:val="00472910"/>
    <w:rsid w:val="00472F7A"/>
    <w:rsid w:val="00472F8C"/>
    <w:rsid w:val="004732D4"/>
    <w:rsid w:val="00473980"/>
    <w:rsid w:val="0047399D"/>
    <w:rsid w:val="00473DA9"/>
    <w:rsid w:val="00473EF7"/>
    <w:rsid w:val="004745B4"/>
    <w:rsid w:val="004749F3"/>
    <w:rsid w:val="00475262"/>
    <w:rsid w:val="0047554A"/>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C1E"/>
    <w:rsid w:val="00483E10"/>
    <w:rsid w:val="004847DE"/>
    <w:rsid w:val="00484906"/>
    <w:rsid w:val="00484E76"/>
    <w:rsid w:val="0048587E"/>
    <w:rsid w:val="00485E23"/>
    <w:rsid w:val="0048654D"/>
    <w:rsid w:val="004867B9"/>
    <w:rsid w:val="00486B0D"/>
    <w:rsid w:val="00486DCD"/>
    <w:rsid w:val="00487117"/>
    <w:rsid w:val="004873D5"/>
    <w:rsid w:val="00487D4C"/>
    <w:rsid w:val="004905CE"/>
    <w:rsid w:val="004909FF"/>
    <w:rsid w:val="00490E70"/>
    <w:rsid w:val="00490EBB"/>
    <w:rsid w:val="00491BD3"/>
    <w:rsid w:val="004923AA"/>
    <w:rsid w:val="0049268D"/>
    <w:rsid w:val="00492E89"/>
    <w:rsid w:val="0049538A"/>
    <w:rsid w:val="00495F71"/>
    <w:rsid w:val="004967A0"/>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223"/>
    <w:rsid w:val="004A4444"/>
    <w:rsid w:val="004A4761"/>
    <w:rsid w:val="004A48CA"/>
    <w:rsid w:val="004A4C80"/>
    <w:rsid w:val="004A4DA2"/>
    <w:rsid w:val="004A51B9"/>
    <w:rsid w:val="004A53AB"/>
    <w:rsid w:val="004A553B"/>
    <w:rsid w:val="004A555C"/>
    <w:rsid w:val="004A60B1"/>
    <w:rsid w:val="004A6B04"/>
    <w:rsid w:val="004A7223"/>
    <w:rsid w:val="004A7485"/>
    <w:rsid w:val="004A7F0E"/>
    <w:rsid w:val="004B0E0C"/>
    <w:rsid w:val="004B15B4"/>
    <w:rsid w:val="004B161F"/>
    <w:rsid w:val="004B1B04"/>
    <w:rsid w:val="004B1D2E"/>
    <w:rsid w:val="004B2DE0"/>
    <w:rsid w:val="004B2DE4"/>
    <w:rsid w:val="004B2E3C"/>
    <w:rsid w:val="004B3551"/>
    <w:rsid w:val="004B42DF"/>
    <w:rsid w:val="004B4807"/>
    <w:rsid w:val="004B5334"/>
    <w:rsid w:val="004B5427"/>
    <w:rsid w:val="004B5982"/>
    <w:rsid w:val="004B59E4"/>
    <w:rsid w:val="004B64EB"/>
    <w:rsid w:val="004B685B"/>
    <w:rsid w:val="004B6BCA"/>
    <w:rsid w:val="004B6C61"/>
    <w:rsid w:val="004B6FBD"/>
    <w:rsid w:val="004B7374"/>
    <w:rsid w:val="004B7455"/>
    <w:rsid w:val="004B7E66"/>
    <w:rsid w:val="004B7FBC"/>
    <w:rsid w:val="004C008C"/>
    <w:rsid w:val="004C010A"/>
    <w:rsid w:val="004C076A"/>
    <w:rsid w:val="004C0B12"/>
    <w:rsid w:val="004C0BB9"/>
    <w:rsid w:val="004C1141"/>
    <w:rsid w:val="004C11AA"/>
    <w:rsid w:val="004C1374"/>
    <w:rsid w:val="004C23FD"/>
    <w:rsid w:val="004C29F1"/>
    <w:rsid w:val="004C3894"/>
    <w:rsid w:val="004C3922"/>
    <w:rsid w:val="004C3C5E"/>
    <w:rsid w:val="004C3CAD"/>
    <w:rsid w:val="004C40E5"/>
    <w:rsid w:val="004C428D"/>
    <w:rsid w:val="004C42C8"/>
    <w:rsid w:val="004C432C"/>
    <w:rsid w:val="004C43D1"/>
    <w:rsid w:val="004C4413"/>
    <w:rsid w:val="004C4ADF"/>
    <w:rsid w:val="004C4FDA"/>
    <w:rsid w:val="004C5089"/>
    <w:rsid w:val="004C53C3"/>
    <w:rsid w:val="004C5A1C"/>
    <w:rsid w:val="004C5F0D"/>
    <w:rsid w:val="004C606C"/>
    <w:rsid w:val="004C6369"/>
    <w:rsid w:val="004C64E8"/>
    <w:rsid w:val="004C6B6C"/>
    <w:rsid w:val="004C744D"/>
    <w:rsid w:val="004C7DC4"/>
    <w:rsid w:val="004C7E0B"/>
    <w:rsid w:val="004C7E53"/>
    <w:rsid w:val="004D017C"/>
    <w:rsid w:val="004D1010"/>
    <w:rsid w:val="004D178C"/>
    <w:rsid w:val="004D248A"/>
    <w:rsid w:val="004D3BE3"/>
    <w:rsid w:val="004D40CA"/>
    <w:rsid w:val="004D41A2"/>
    <w:rsid w:val="004D435E"/>
    <w:rsid w:val="004D455C"/>
    <w:rsid w:val="004D459D"/>
    <w:rsid w:val="004D4C7B"/>
    <w:rsid w:val="004D6371"/>
    <w:rsid w:val="004D7072"/>
    <w:rsid w:val="004D7B52"/>
    <w:rsid w:val="004D7DFA"/>
    <w:rsid w:val="004E0049"/>
    <w:rsid w:val="004E015F"/>
    <w:rsid w:val="004E05A2"/>
    <w:rsid w:val="004E06BB"/>
    <w:rsid w:val="004E07B2"/>
    <w:rsid w:val="004E1135"/>
    <w:rsid w:val="004E13EA"/>
    <w:rsid w:val="004E1943"/>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738"/>
    <w:rsid w:val="004E6AD3"/>
    <w:rsid w:val="004E6F7E"/>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F0"/>
    <w:rsid w:val="004F47F8"/>
    <w:rsid w:val="004F4D51"/>
    <w:rsid w:val="004F50BE"/>
    <w:rsid w:val="004F5316"/>
    <w:rsid w:val="004F67F7"/>
    <w:rsid w:val="004F6A0A"/>
    <w:rsid w:val="004F6FEF"/>
    <w:rsid w:val="004F7943"/>
    <w:rsid w:val="005002B8"/>
    <w:rsid w:val="00500818"/>
    <w:rsid w:val="0050116D"/>
    <w:rsid w:val="00501200"/>
    <w:rsid w:val="00501215"/>
    <w:rsid w:val="00502069"/>
    <w:rsid w:val="005020EF"/>
    <w:rsid w:val="0050218B"/>
    <w:rsid w:val="0050224F"/>
    <w:rsid w:val="00502D1B"/>
    <w:rsid w:val="005032DE"/>
    <w:rsid w:val="005035B0"/>
    <w:rsid w:val="00503E5F"/>
    <w:rsid w:val="00504150"/>
    <w:rsid w:val="00504490"/>
    <w:rsid w:val="005047B8"/>
    <w:rsid w:val="00504E9D"/>
    <w:rsid w:val="00505361"/>
    <w:rsid w:val="00505506"/>
    <w:rsid w:val="0050555A"/>
    <w:rsid w:val="00506AB4"/>
    <w:rsid w:val="00506F53"/>
    <w:rsid w:val="005070CC"/>
    <w:rsid w:val="0050724C"/>
    <w:rsid w:val="00507441"/>
    <w:rsid w:val="00507C75"/>
    <w:rsid w:val="00507DC9"/>
    <w:rsid w:val="005107DF"/>
    <w:rsid w:val="005108B1"/>
    <w:rsid w:val="00510FBB"/>
    <w:rsid w:val="0051113D"/>
    <w:rsid w:val="005111EA"/>
    <w:rsid w:val="0051148D"/>
    <w:rsid w:val="00511E57"/>
    <w:rsid w:val="005122FE"/>
    <w:rsid w:val="0051270F"/>
    <w:rsid w:val="00512760"/>
    <w:rsid w:val="005129A1"/>
    <w:rsid w:val="00512B1D"/>
    <w:rsid w:val="00512C9F"/>
    <w:rsid w:val="00512D6B"/>
    <w:rsid w:val="00512E53"/>
    <w:rsid w:val="00512F00"/>
    <w:rsid w:val="0051329C"/>
    <w:rsid w:val="00513D2A"/>
    <w:rsid w:val="0051416C"/>
    <w:rsid w:val="0051505C"/>
    <w:rsid w:val="0051508F"/>
    <w:rsid w:val="00515C31"/>
    <w:rsid w:val="00515C55"/>
    <w:rsid w:val="00515CBD"/>
    <w:rsid w:val="00515ED0"/>
    <w:rsid w:val="00516043"/>
    <w:rsid w:val="0051611C"/>
    <w:rsid w:val="0051688D"/>
    <w:rsid w:val="00517A42"/>
    <w:rsid w:val="005209A8"/>
    <w:rsid w:val="005212AF"/>
    <w:rsid w:val="00521525"/>
    <w:rsid w:val="00522159"/>
    <w:rsid w:val="00522200"/>
    <w:rsid w:val="00522318"/>
    <w:rsid w:val="00522C57"/>
    <w:rsid w:val="00522E11"/>
    <w:rsid w:val="005233E1"/>
    <w:rsid w:val="0052352E"/>
    <w:rsid w:val="00523A4D"/>
    <w:rsid w:val="00523DED"/>
    <w:rsid w:val="0052470F"/>
    <w:rsid w:val="00524AB3"/>
    <w:rsid w:val="00524C25"/>
    <w:rsid w:val="0052566B"/>
    <w:rsid w:val="00525A62"/>
    <w:rsid w:val="00525B54"/>
    <w:rsid w:val="00525BD4"/>
    <w:rsid w:val="00525FD6"/>
    <w:rsid w:val="005260FE"/>
    <w:rsid w:val="0052626D"/>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54A"/>
    <w:rsid w:val="005325B9"/>
    <w:rsid w:val="00532904"/>
    <w:rsid w:val="005332CF"/>
    <w:rsid w:val="005334CF"/>
    <w:rsid w:val="00533865"/>
    <w:rsid w:val="00533C4A"/>
    <w:rsid w:val="00533F2A"/>
    <w:rsid w:val="005346BB"/>
    <w:rsid w:val="00535763"/>
    <w:rsid w:val="005357BB"/>
    <w:rsid w:val="005357C1"/>
    <w:rsid w:val="00535AB0"/>
    <w:rsid w:val="00536B61"/>
    <w:rsid w:val="005377B5"/>
    <w:rsid w:val="005379E7"/>
    <w:rsid w:val="00537A4A"/>
    <w:rsid w:val="00540094"/>
    <w:rsid w:val="005404A6"/>
    <w:rsid w:val="00540743"/>
    <w:rsid w:val="00540C9A"/>
    <w:rsid w:val="0054132A"/>
    <w:rsid w:val="005415E4"/>
    <w:rsid w:val="00541BC4"/>
    <w:rsid w:val="005420ED"/>
    <w:rsid w:val="00542A74"/>
    <w:rsid w:val="005436A0"/>
    <w:rsid w:val="00543AE0"/>
    <w:rsid w:val="00543CE3"/>
    <w:rsid w:val="005448A6"/>
    <w:rsid w:val="005457D1"/>
    <w:rsid w:val="005464B7"/>
    <w:rsid w:val="00546C2C"/>
    <w:rsid w:val="00547265"/>
    <w:rsid w:val="00547443"/>
    <w:rsid w:val="00547BD9"/>
    <w:rsid w:val="005500B6"/>
    <w:rsid w:val="005505A6"/>
    <w:rsid w:val="005505BF"/>
    <w:rsid w:val="005507CA"/>
    <w:rsid w:val="00551B0D"/>
    <w:rsid w:val="00551FA7"/>
    <w:rsid w:val="00552252"/>
    <w:rsid w:val="005528E7"/>
    <w:rsid w:val="00552DEC"/>
    <w:rsid w:val="00552E3A"/>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0D56"/>
    <w:rsid w:val="0057118D"/>
    <w:rsid w:val="0057158C"/>
    <w:rsid w:val="005717E5"/>
    <w:rsid w:val="005717E7"/>
    <w:rsid w:val="0057188A"/>
    <w:rsid w:val="00571EE0"/>
    <w:rsid w:val="00572AF3"/>
    <w:rsid w:val="00572CCE"/>
    <w:rsid w:val="00574529"/>
    <w:rsid w:val="00574684"/>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DCA"/>
    <w:rsid w:val="00584E9E"/>
    <w:rsid w:val="0058525D"/>
    <w:rsid w:val="00585C84"/>
    <w:rsid w:val="00587172"/>
    <w:rsid w:val="0058726C"/>
    <w:rsid w:val="005872C9"/>
    <w:rsid w:val="00587BAC"/>
    <w:rsid w:val="00590030"/>
    <w:rsid w:val="00590232"/>
    <w:rsid w:val="005926B6"/>
    <w:rsid w:val="00593111"/>
    <w:rsid w:val="0059349D"/>
    <w:rsid w:val="00593816"/>
    <w:rsid w:val="00593D67"/>
    <w:rsid w:val="00593F3E"/>
    <w:rsid w:val="005945A9"/>
    <w:rsid w:val="00594FA6"/>
    <w:rsid w:val="00595F0B"/>
    <w:rsid w:val="00595F1A"/>
    <w:rsid w:val="00595F8E"/>
    <w:rsid w:val="00596895"/>
    <w:rsid w:val="0059699F"/>
    <w:rsid w:val="00596BDA"/>
    <w:rsid w:val="00596C27"/>
    <w:rsid w:val="00597743"/>
    <w:rsid w:val="005978E2"/>
    <w:rsid w:val="00597972"/>
    <w:rsid w:val="005979E9"/>
    <w:rsid w:val="00597A02"/>
    <w:rsid w:val="005A00F0"/>
    <w:rsid w:val="005A01E7"/>
    <w:rsid w:val="005A0791"/>
    <w:rsid w:val="005A07D8"/>
    <w:rsid w:val="005A08A8"/>
    <w:rsid w:val="005A0BAE"/>
    <w:rsid w:val="005A103C"/>
    <w:rsid w:val="005A195F"/>
    <w:rsid w:val="005A2704"/>
    <w:rsid w:val="005A2AC1"/>
    <w:rsid w:val="005A2B07"/>
    <w:rsid w:val="005A43ED"/>
    <w:rsid w:val="005A58E6"/>
    <w:rsid w:val="005A616F"/>
    <w:rsid w:val="005A65AE"/>
    <w:rsid w:val="005A65C8"/>
    <w:rsid w:val="005A74E8"/>
    <w:rsid w:val="005B035A"/>
    <w:rsid w:val="005B0449"/>
    <w:rsid w:val="005B0749"/>
    <w:rsid w:val="005B19E4"/>
    <w:rsid w:val="005B1D8D"/>
    <w:rsid w:val="005B24C3"/>
    <w:rsid w:val="005B2A1D"/>
    <w:rsid w:val="005B2C82"/>
    <w:rsid w:val="005B2D9B"/>
    <w:rsid w:val="005B2E99"/>
    <w:rsid w:val="005B2FD0"/>
    <w:rsid w:val="005B34A6"/>
    <w:rsid w:val="005B351C"/>
    <w:rsid w:val="005B383F"/>
    <w:rsid w:val="005B3D70"/>
    <w:rsid w:val="005B46C1"/>
    <w:rsid w:val="005B484F"/>
    <w:rsid w:val="005B537C"/>
    <w:rsid w:val="005B5793"/>
    <w:rsid w:val="005B5ED5"/>
    <w:rsid w:val="005B6CB0"/>
    <w:rsid w:val="005B764C"/>
    <w:rsid w:val="005C00C6"/>
    <w:rsid w:val="005C0258"/>
    <w:rsid w:val="005C0B37"/>
    <w:rsid w:val="005C17C2"/>
    <w:rsid w:val="005C1E12"/>
    <w:rsid w:val="005C28F1"/>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42B"/>
    <w:rsid w:val="005D393D"/>
    <w:rsid w:val="005D46A9"/>
    <w:rsid w:val="005D48AD"/>
    <w:rsid w:val="005D4AB8"/>
    <w:rsid w:val="005D4CD9"/>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6FB"/>
    <w:rsid w:val="005E3B81"/>
    <w:rsid w:val="005E4667"/>
    <w:rsid w:val="005E4B18"/>
    <w:rsid w:val="005E4C17"/>
    <w:rsid w:val="005E4E02"/>
    <w:rsid w:val="005E5469"/>
    <w:rsid w:val="005E5C65"/>
    <w:rsid w:val="005E5FE0"/>
    <w:rsid w:val="005E62F0"/>
    <w:rsid w:val="005E6C99"/>
    <w:rsid w:val="005E6FF2"/>
    <w:rsid w:val="005F03EF"/>
    <w:rsid w:val="005F03F3"/>
    <w:rsid w:val="005F0B78"/>
    <w:rsid w:val="005F0E6E"/>
    <w:rsid w:val="005F1245"/>
    <w:rsid w:val="005F13F0"/>
    <w:rsid w:val="005F1492"/>
    <w:rsid w:val="005F152B"/>
    <w:rsid w:val="005F17E7"/>
    <w:rsid w:val="005F1AE7"/>
    <w:rsid w:val="005F1D59"/>
    <w:rsid w:val="005F2185"/>
    <w:rsid w:val="005F2443"/>
    <w:rsid w:val="005F2C28"/>
    <w:rsid w:val="005F2D7B"/>
    <w:rsid w:val="005F348F"/>
    <w:rsid w:val="005F35B9"/>
    <w:rsid w:val="005F3DEF"/>
    <w:rsid w:val="005F3E0D"/>
    <w:rsid w:val="005F3FEB"/>
    <w:rsid w:val="005F4815"/>
    <w:rsid w:val="005F4B32"/>
    <w:rsid w:val="005F5663"/>
    <w:rsid w:val="005F5849"/>
    <w:rsid w:val="005F5EF4"/>
    <w:rsid w:val="005F5F2C"/>
    <w:rsid w:val="005F60EC"/>
    <w:rsid w:val="005F671B"/>
    <w:rsid w:val="005F68D4"/>
    <w:rsid w:val="005F6991"/>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9FB"/>
    <w:rsid w:val="00605D03"/>
    <w:rsid w:val="00606606"/>
    <w:rsid w:val="00606FD4"/>
    <w:rsid w:val="006071F4"/>
    <w:rsid w:val="0060737E"/>
    <w:rsid w:val="00607475"/>
    <w:rsid w:val="0060759C"/>
    <w:rsid w:val="00607C46"/>
    <w:rsid w:val="00610205"/>
    <w:rsid w:val="006102F3"/>
    <w:rsid w:val="0061093E"/>
    <w:rsid w:val="00610DE1"/>
    <w:rsid w:val="006119DC"/>
    <w:rsid w:val="00612434"/>
    <w:rsid w:val="006124ED"/>
    <w:rsid w:val="00612CE6"/>
    <w:rsid w:val="00612DA3"/>
    <w:rsid w:val="00612EDD"/>
    <w:rsid w:val="00612FBA"/>
    <w:rsid w:val="00614877"/>
    <w:rsid w:val="00614A7B"/>
    <w:rsid w:val="00614FF2"/>
    <w:rsid w:val="006158E4"/>
    <w:rsid w:val="006158FB"/>
    <w:rsid w:val="00615C08"/>
    <w:rsid w:val="0061733E"/>
    <w:rsid w:val="0061741C"/>
    <w:rsid w:val="00617486"/>
    <w:rsid w:val="0061785B"/>
    <w:rsid w:val="006207BC"/>
    <w:rsid w:val="00621335"/>
    <w:rsid w:val="0062150E"/>
    <w:rsid w:val="00621799"/>
    <w:rsid w:val="00622AEE"/>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D1F"/>
    <w:rsid w:val="00637589"/>
    <w:rsid w:val="006375BD"/>
    <w:rsid w:val="00637F68"/>
    <w:rsid w:val="00640399"/>
    <w:rsid w:val="0064095D"/>
    <w:rsid w:val="00640DBD"/>
    <w:rsid w:val="0064169B"/>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538"/>
    <w:rsid w:val="0065109E"/>
    <w:rsid w:val="006512AF"/>
    <w:rsid w:val="00651301"/>
    <w:rsid w:val="0065132D"/>
    <w:rsid w:val="00651E2B"/>
    <w:rsid w:val="0065230E"/>
    <w:rsid w:val="00652487"/>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5704D"/>
    <w:rsid w:val="00660119"/>
    <w:rsid w:val="00660B13"/>
    <w:rsid w:val="00660F6D"/>
    <w:rsid w:val="0066179A"/>
    <w:rsid w:val="00661860"/>
    <w:rsid w:val="00661FC2"/>
    <w:rsid w:val="00662606"/>
    <w:rsid w:val="00662701"/>
    <w:rsid w:val="0066271C"/>
    <w:rsid w:val="00663099"/>
    <w:rsid w:val="006638AF"/>
    <w:rsid w:val="00664184"/>
    <w:rsid w:val="00664C39"/>
    <w:rsid w:val="0066500F"/>
    <w:rsid w:val="006654FB"/>
    <w:rsid w:val="00665508"/>
    <w:rsid w:val="00665D82"/>
    <w:rsid w:val="006665FE"/>
    <w:rsid w:val="00670121"/>
    <w:rsid w:val="00670373"/>
    <w:rsid w:val="00670645"/>
    <w:rsid w:val="006715F4"/>
    <w:rsid w:val="00671B2B"/>
    <w:rsid w:val="00671D70"/>
    <w:rsid w:val="00671DB5"/>
    <w:rsid w:val="0067281B"/>
    <w:rsid w:val="0067282A"/>
    <w:rsid w:val="00672D80"/>
    <w:rsid w:val="00673538"/>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438"/>
    <w:rsid w:val="006837D6"/>
    <w:rsid w:val="00683CA8"/>
    <w:rsid w:val="00683D6B"/>
    <w:rsid w:val="0068433B"/>
    <w:rsid w:val="0068448B"/>
    <w:rsid w:val="006845E8"/>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4A"/>
    <w:rsid w:val="00693BF3"/>
    <w:rsid w:val="00693D4F"/>
    <w:rsid w:val="006942B0"/>
    <w:rsid w:val="006944F4"/>
    <w:rsid w:val="00694911"/>
    <w:rsid w:val="00695096"/>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223"/>
    <w:rsid w:val="006A455F"/>
    <w:rsid w:val="006A4AF7"/>
    <w:rsid w:val="006A58FD"/>
    <w:rsid w:val="006A5FCC"/>
    <w:rsid w:val="006A6750"/>
    <w:rsid w:val="006A675A"/>
    <w:rsid w:val="006A737F"/>
    <w:rsid w:val="006A7476"/>
    <w:rsid w:val="006A7D03"/>
    <w:rsid w:val="006B019A"/>
    <w:rsid w:val="006B023F"/>
    <w:rsid w:val="006B02BE"/>
    <w:rsid w:val="006B0411"/>
    <w:rsid w:val="006B14A0"/>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6CC6"/>
    <w:rsid w:val="006C749B"/>
    <w:rsid w:val="006C7501"/>
    <w:rsid w:val="006C7941"/>
    <w:rsid w:val="006D0C4C"/>
    <w:rsid w:val="006D0D4C"/>
    <w:rsid w:val="006D0EC0"/>
    <w:rsid w:val="006D1119"/>
    <w:rsid w:val="006D19B2"/>
    <w:rsid w:val="006D224F"/>
    <w:rsid w:val="006D2363"/>
    <w:rsid w:val="006D2565"/>
    <w:rsid w:val="006D3202"/>
    <w:rsid w:val="006D3C8B"/>
    <w:rsid w:val="006D463E"/>
    <w:rsid w:val="006D497C"/>
    <w:rsid w:val="006D4E3A"/>
    <w:rsid w:val="006D581B"/>
    <w:rsid w:val="006D591A"/>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5188"/>
    <w:rsid w:val="006E533D"/>
    <w:rsid w:val="006E652C"/>
    <w:rsid w:val="006E6883"/>
    <w:rsid w:val="006E75C7"/>
    <w:rsid w:val="006E762C"/>
    <w:rsid w:val="006E7679"/>
    <w:rsid w:val="006E7DD7"/>
    <w:rsid w:val="006F02AE"/>
    <w:rsid w:val="006F0F4F"/>
    <w:rsid w:val="006F2478"/>
    <w:rsid w:val="006F2F71"/>
    <w:rsid w:val="006F3AF0"/>
    <w:rsid w:val="006F4380"/>
    <w:rsid w:val="006F4B16"/>
    <w:rsid w:val="006F4DDC"/>
    <w:rsid w:val="006F506C"/>
    <w:rsid w:val="006F54D4"/>
    <w:rsid w:val="006F59A9"/>
    <w:rsid w:val="006F5ACA"/>
    <w:rsid w:val="006F5B33"/>
    <w:rsid w:val="006F631C"/>
    <w:rsid w:val="006F6DAA"/>
    <w:rsid w:val="006F7115"/>
    <w:rsid w:val="006F7D26"/>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60DA"/>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75"/>
    <w:rsid w:val="00725292"/>
    <w:rsid w:val="00725A44"/>
    <w:rsid w:val="00725AB6"/>
    <w:rsid w:val="00725D1E"/>
    <w:rsid w:val="00726AB0"/>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D34"/>
    <w:rsid w:val="00736EA4"/>
    <w:rsid w:val="00736F53"/>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5D14"/>
    <w:rsid w:val="00746011"/>
    <w:rsid w:val="007461B1"/>
    <w:rsid w:val="007466A3"/>
    <w:rsid w:val="007466F8"/>
    <w:rsid w:val="00747175"/>
    <w:rsid w:val="0074743B"/>
    <w:rsid w:val="00747663"/>
    <w:rsid w:val="00747A97"/>
    <w:rsid w:val="00750BFE"/>
    <w:rsid w:val="00751496"/>
    <w:rsid w:val="007515E4"/>
    <w:rsid w:val="00751799"/>
    <w:rsid w:val="00751867"/>
    <w:rsid w:val="007520A5"/>
    <w:rsid w:val="007520CD"/>
    <w:rsid w:val="0075257E"/>
    <w:rsid w:val="00752758"/>
    <w:rsid w:val="00752BFC"/>
    <w:rsid w:val="00752DE9"/>
    <w:rsid w:val="00752E01"/>
    <w:rsid w:val="00752FCB"/>
    <w:rsid w:val="007538D2"/>
    <w:rsid w:val="00753948"/>
    <w:rsid w:val="007540BB"/>
    <w:rsid w:val="00754259"/>
    <w:rsid w:val="007545D6"/>
    <w:rsid w:val="00754ABA"/>
    <w:rsid w:val="00754F0F"/>
    <w:rsid w:val="007552F1"/>
    <w:rsid w:val="007554D6"/>
    <w:rsid w:val="00755ABF"/>
    <w:rsid w:val="00755F3B"/>
    <w:rsid w:val="007560A1"/>
    <w:rsid w:val="007566A9"/>
    <w:rsid w:val="007566CB"/>
    <w:rsid w:val="0075678B"/>
    <w:rsid w:val="00756DE0"/>
    <w:rsid w:val="007572CA"/>
    <w:rsid w:val="00757947"/>
    <w:rsid w:val="00757968"/>
    <w:rsid w:val="0076134F"/>
    <w:rsid w:val="007617F4"/>
    <w:rsid w:val="007620BE"/>
    <w:rsid w:val="0076216E"/>
    <w:rsid w:val="0076243A"/>
    <w:rsid w:val="0076284D"/>
    <w:rsid w:val="00762B52"/>
    <w:rsid w:val="007630E3"/>
    <w:rsid w:val="00763F08"/>
    <w:rsid w:val="00764CFF"/>
    <w:rsid w:val="00764FD6"/>
    <w:rsid w:val="00765189"/>
    <w:rsid w:val="0076531F"/>
    <w:rsid w:val="007654C6"/>
    <w:rsid w:val="007656B5"/>
    <w:rsid w:val="00765B08"/>
    <w:rsid w:val="00766211"/>
    <w:rsid w:val="007670EF"/>
    <w:rsid w:val="00767410"/>
    <w:rsid w:val="00767CC5"/>
    <w:rsid w:val="00767D66"/>
    <w:rsid w:val="00767E88"/>
    <w:rsid w:val="00770DD4"/>
    <w:rsid w:val="0077140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F8E"/>
    <w:rsid w:val="00781423"/>
    <w:rsid w:val="00781911"/>
    <w:rsid w:val="00781928"/>
    <w:rsid w:val="007822BC"/>
    <w:rsid w:val="00782B3B"/>
    <w:rsid w:val="00782BF8"/>
    <w:rsid w:val="00782DCD"/>
    <w:rsid w:val="00782E67"/>
    <w:rsid w:val="007834AA"/>
    <w:rsid w:val="00783536"/>
    <w:rsid w:val="00783AF5"/>
    <w:rsid w:val="00783C19"/>
    <w:rsid w:val="007844F6"/>
    <w:rsid w:val="0078453C"/>
    <w:rsid w:val="00785F17"/>
    <w:rsid w:val="007860B6"/>
    <w:rsid w:val="007869D1"/>
    <w:rsid w:val="00786D50"/>
    <w:rsid w:val="007872CB"/>
    <w:rsid w:val="007872CE"/>
    <w:rsid w:val="0078743D"/>
    <w:rsid w:val="00787608"/>
    <w:rsid w:val="00787DC2"/>
    <w:rsid w:val="00787EB6"/>
    <w:rsid w:val="0079007C"/>
    <w:rsid w:val="00790515"/>
    <w:rsid w:val="007909D9"/>
    <w:rsid w:val="00790C14"/>
    <w:rsid w:val="00790D67"/>
    <w:rsid w:val="00790FAD"/>
    <w:rsid w:val="00791021"/>
    <w:rsid w:val="007912DE"/>
    <w:rsid w:val="00791492"/>
    <w:rsid w:val="00791E5B"/>
    <w:rsid w:val="00791FC9"/>
    <w:rsid w:val="007921B6"/>
    <w:rsid w:val="00792C5B"/>
    <w:rsid w:val="0079367F"/>
    <w:rsid w:val="00793A26"/>
    <w:rsid w:val="00793EE9"/>
    <w:rsid w:val="0079488E"/>
    <w:rsid w:val="007948D0"/>
    <w:rsid w:val="00794F1E"/>
    <w:rsid w:val="00795153"/>
    <w:rsid w:val="00796861"/>
    <w:rsid w:val="00796EB0"/>
    <w:rsid w:val="007976DB"/>
    <w:rsid w:val="007976F5"/>
    <w:rsid w:val="007A059A"/>
    <w:rsid w:val="007A0C41"/>
    <w:rsid w:val="007A0EE9"/>
    <w:rsid w:val="007A130B"/>
    <w:rsid w:val="007A15EC"/>
    <w:rsid w:val="007A17D9"/>
    <w:rsid w:val="007A1E23"/>
    <w:rsid w:val="007A2899"/>
    <w:rsid w:val="007A2D1E"/>
    <w:rsid w:val="007A2F2E"/>
    <w:rsid w:val="007A51D8"/>
    <w:rsid w:val="007A55C8"/>
    <w:rsid w:val="007A5905"/>
    <w:rsid w:val="007A5BDA"/>
    <w:rsid w:val="007A5D9C"/>
    <w:rsid w:val="007A68AD"/>
    <w:rsid w:val="007A7107"/>
    <w:rsid w:val="007A739D"/>
    <w:rsid w:val="007A7D55"/>
    <w:rsid w:val="007A7E8A"/>
    <w:rsid w:val="007B0A42"/>
    <w:rsid w:val="007B0F0F"/>
    <w:rsid w:val="007B12FF"/>
    <w:rsid w:val="007B1331"/>
    <w:rsid w:val="007B185F"/>
    <w:rsid w:val="007B1964"/>
    <w:rsid w:val="007B2A01"/>
    <w:rsid w:val="007B2E75"/>
    <w:rsid w:val="007B2E78"/>
    <w:rsid w:val="007B370A"/>
    <w:rsid w:val="007B3B8D"/>
    <w:rsid w:val="007B3D59"/>
    <w:rsid w:val="007B3D87"/>
    <w:rsid w:val="007B43A1"/>
    <w:rsid w:val="007B4DFE"/>
    <w:rsid w:val="007B52AF"/>
    <w:rsid w:val="007B53FD"/>
    <w:rsid w:val="007B6219"/>
    <w:rsid w:val="007B6F6D"/>
    <w:rsid w:val="007B732B"/>
    <w:rsid w:val="007B7403"/>
    <w:rsid w:val="007B7651"/>
    <w:rsid w:val="007B773D"/>
    <w:rsid w:val="007C02A5"/>
    <w:rsid w:val="007C0612"/>
    <w:rsid w:val="007C1BE0"/>
    <w:rsid w:val="007C1C57"/>
    <w:rsid w:val="007C2DFE"/>
    <w:rsid w:val="007C348D"/>
    <w:rsid w:val="007C3B9B"/>
    <w:rsid w:val="007C466F"/>
    <w:rsid w:val="007C4878"/>
    <w:rsid w:val="007C4A8E"/>
    <w:rsid w:val="007C4C6C"/>
    <w:rsid w:val="007C4EA7"/>
    <w:rsid w:val="007C4F49"/>
    <w:rsid w:val="007C4FA1"/>
    <w:rsid w:val="007C50E5"/>
    <w:rsid w:val="007C5376"/>
    <w:rsid w:val="007C5C6E"/>
    <w:rsid w:val="007C61C0"/>
    <w:rsid w:val="007C65CC"/>
    <w:rsid w:val="007C6E16"/>
    <w:rsid w:val="007C700E"/>
    <w:rsid w:val="007C736A"/>
    <w:rsid w:val="007C7A8A"/>
    <w:rsid w:val="007C7D60"/>
    <w:rsid w:val="007C7DD1"/>
    <w:rsid w:val="007D0225"/>
    <w:rsid w:val="007D0F6B"/>
    <w:rsid w:val="007D1221"/>
    <w:rsid w:val="007D1BAE"/>
    <w:rsid w:val="007D2AB9"/>
    <w:rsid w:val="007D3136"/>
    <w:rsid w:val="007D41C0"/>
    <w:rsid w:val="007D5985"/>
    <w:rsid w:val="007D5C61"/>
    <w:rsid w:val="007D5E3D"/>
    <w:rsid w:val="007D60F9"/>
    <w:rsid w:val="007D6108"/>
    <w:rsid w:val="007D64BF"/>
    <w:rsid w:val="007D6857"/>
    <w:rsid w:val="007D6D19"/>
    <w:rsid w:val="007D6EF9"/>
    <w:rsid w:val="007D7326"/>
    <w:rsid w:val="007D7364"/>
    <w:rsid w:val="007D7BC5"/>
    <w:rsid w:val="007E05CD"/>
    <w:rsid w:val="007E0A9D"/>
    <w:rsid w:val="007E0B96"/>
    <w:rsid w:val="007E1003"/>
    <w:rsid w:val="007E10E2"/>
    <w:rsid w:val="007E1400"/>
    <w:rsid w:val="007E1893"/>
    <w:rsid w:val="007E21ED"/>
    <w:rsid w:val="007E232C"/>
    <w:rsid w:val="007E25A6"/>
    <w:rsid w:val="007E2607"/>
    <w:rsid w:val="007E2B7B"/>
    <w:rsid w:val="007E2CF6"/>
    <w:rsid w:val="007E2E51"/>
    <w:rsid w:val="007E2FDE"/>
    <w:rsid w:val="007E38D0"/>
    <w:rsid w:val="007E3D46"/>
    <w:rsid w:val="007E3D62"/>
    <w:rsid w:val="007E41FF"/>
    <w:rsid w:val="007E50FE"/>
    <w:rsid w:val="007E526B"/>
    <w:rsid w:val="007E5F3B"/>
    <w:rsid w:val="007E5F55"/>
    <w:rsid w:val="007E625C"/>
    <w:rsid w:val="007E6857"/>
    <w:rsid w:val="007E7010"/>
    <w:rsid w:val="007E7231"/>
    <w:rsid w:val="007F0164"/>
    <w:rsid w:val="007F0449"/>
    <w:rsid w:val="007F0E1D"/>
    <w:rsid w:val="007F0F7D"/>
    <w:rsid w:val="007F1543"/>
    <w:rsid w:val="007F1A0D"/>
    <w:rsid w:val="007F1B2E"/>
    <w:rsid w:val="007F1B84"/>
    <w:rsid w:val="007F2173"/>
    <w:rsid w:val="007F2491"/>
    <w:rsid w:val="007F2536"/>
    <w:rsid w:val="007F3010"/>
    <w:rsid w:val="007F34C7"/>
    <w:rsid w:val="007F366E"/>
    <w:rsid w:val="007F3908"/>
    <w:rsid w:val="007F3B70"/>
    <w:rsid w:val="007F3B71"/>
    <w:rsid w:val="007F4028"/>
    <w:rsid w:val="007F47E7"/>
    <w:rsid w:val="007F4F75"/>
    <w:rsid w:val="007F6402"/>
    <w:rsid w:val="007F6C4A"/>
    <w:rsid w:val="007F6C5E"/>
    <w:rsid w:val="007F6C75"/>
    <w:rsid w:val="007F704D"/>
    <w:rsid w:val="007F70F3"/>
    <w:rsid w:val="007F78FB"/>
    <w:rsid w:val="0080079C"/>
    <w:rsid w:val="00801CC9"/>
    <w:rsid w:val="0080269D"/>
    <w:rsid w:val="008040CB"/>
    <w:rsid w:val="008043C9"/>
    <w:rsid w:val="00804D0F"/>
    <w:rsid w:val="00804F45"/>
    <w:rsid w:val="008055AB"/>
    <w:rsid w:val="0080573E"/>
    <w:rsid w:val="00805D63"/>
    <w:rsid w:val="00806044"/>
    <w:rsid w:val="00806116"/>
    <w:rsid w:val="00806360"/>
    <w:rsid w:val="0080744D"/>
    <w:rsid w:val="008075A4"/>
    <w:rsid w:val="00807B1A"/>
    <w:rsid w:val="00807B75"/>
    <w:rsid w:val="00810237"/>
    <w:rsid w:val="008103FE"/>
    <w:rsid w:val="00810AF3"/>
    <w:rsid w:val="00813105"/>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4F88"/>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2C70"/>
    <w:rsid w:val="0083310A"/>
    <w:rsid w:val="008335C6"/>
    <w:rsid w:val="00833AB8"/>
    <w:rsid w:val="00833DDE"/>
    <w:rsid w:val="00834CBF"/>
    <w:rsid w:val="00834CF5"/>
    <w:rsid w:val="00835378"/>
    <w:rsid w:val="0083566F"/>
    <w:rsid w:val="008358C9"/>
    <w:rsid w:val="00835AA5"/>
    <w:rsid w:val="008363E1"/>
    <w:rsid w:val="00836AC1"/>
    <w:rsid w:val="00837056"/>
    <w:rsid w:val="008375FA"/>
    <w:rsid w:val="00837852"/>
    <w:rsid w:val="0084033D"/>
    <w:rsid w:val="008409B2"/>
    <w:rsid w:val="008409D4"/>
    <w:rsid w:val="00840BEE"/>
    <w:rsid w:val="00840D70"/>
    <w:rsid w:val="00840F48"/>
    <w:rsid w:val="0084114B"/>
    <w:rsid w:val="0084131B"/>
    <w:rsid w:val="00841414"/>
    <w:rsid w:val="0084174D"/>
    <w:rsid w:val="008417FF"/>
    <w:rsid w:val="00841A95"/>
    <w:rsid w:val="00841D69"/>
    <w:rsid w:val="00841F69"/>
    <w:rsid w:val="008429BA"/>
    <w:rsid w:val="00842B50"/>
    <w:rsid w:val="008444C9"/>
    <w:rsid w:val="0084569E"/>
    <w:rsid w:val="00845944"/>
    <w:rsid w:val="00845AD5"/>
    <w:rsid w:val="00846788"/>
    <w:rsid w:val="008472FB"/>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4BB"/>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517"/>
    <w:rsid w:val="00862DB8"/>
    <w:rsid w:val="0086303D"/>
    <w:rsid w:val="008638DF"/>
    <w:rsid w:val="00864365"/>
    <w:rsid w:val="00864390"/>
    <w:rsid w:val="008643DD"/>
    <w:rsid w:val="00865486"/>
    <w:rsid w:val="008656E1"/>
    <w:rsid w:val="008662A0"/>
    <w:rsid w:val="00867025"/>
    <w:rsid w:val="0086727C"/>
    <w:rsid w:val="00867806"/>
    <w:rsid w:val="008678E4"/>
    <w:rsid w:val="00867D33"/>
    <w:rsid w:val="00870B28"/>
    <w:rsid w:val="00870F9D"/>
    <w:rsid w:val="008710CA"/>
    <w:rsid w:val="008715AB"/>
    <w:rsid w:val="0087164F"/>
    <w:rsid w:val="008717FB"/>
    <w:rsid w:val="00871873"/>
    <w:rsid w:val="0087218A"/>
    <w:rsid w:val="008721F6"/>
    <w:rsid w:val="0087238E"/>
    <w:rsid w:val="0087372C"/>
    <w:rsid w:val="00873847"/>
    <w:rsid w:val="00873D68"/>
    <w:rsid w:val="00874383"/>
    <w:rsid w:val="00875609"/>
    <w:rsid w:val="00875E60"/>
    <w:rsid w:val="00876B29"/>
    <w:rsid w:val="00876B6A"/>
    <w:rsid w:val="00876B9D"/>
    <w:rsid w:val="00876F48"/>
    <w:rsid w:val="00877A5D"/>
    <w:rsid w:val="00877C10"/>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CF4"/>
    <w:rsid w:val="008930CD"/>
    <w:rsid w:val="008931B4"/>
    <w:rsid w:val="0089331B"/>
    <w:rsid w:val="008933BC"/>
    <w:rsid w:val="008934CC"/>
    <w:rsid w:val="008936BE"/>
    <w:rsid w:val="00893C2B"/>
    <w:rsid w:val="00893E48"/>
    <w:rsid w:val="008945A0"/>
    <w:rsid w:val="00894EF3"/>
    <w:rsid w:val="008950D8"/>
    <w:rsid w:val="00895F31"/>
    <w:rsid w:val="0089616A"/>
    <w:rsid w:val="00896814"/>
    <w:rsid w:val="008969D4"/>
    <w:rsid w:val="00896DDC"/>
    <w:rsid w:val="008976C4"/>
    <w:rsid w:val="008978C5"/>
    <w:rsid w:val="0089798F"/>
    <w:rsid w:val="008A00D5"/>
    <w:rsid w:val="008A0157"/>
    <w:rsid w:val="008A1365"/>
    <w:rsid w:val="008A1AB1"/>
    <w:rsid w:val="008A1D5F"/>
    <w:rsid w:val="008A216D"/>
    <w:rsid w:val="008A2196"/>
    <w:rsid w:val="008A23B2"/>
    <w:rsid w:val="008A2970"/>
    <w:rsid w:val="008A2BB7"/>
    <w:rsid w:val="008A2E29"/>
    <w:rsid w:val="008A351C"/>
    <w:rsid w:val="008A3657"/>
    <w:rsid w:val="008A3A6F"/>
    <w:rsid w:val="008A3C76"/>
    <w:rsid w:val="008A3C98"/>
    <w:rsid w:val="008A4861"/>
    <w:rsid w:val="008A50D6"/>
    <w:rsid w:val="008A51A5"/>
    <w:rsid w:val="008A5606"/>
    <w:rsid w:val="008A5873"/>
    <w:rsid w:val="008A5D2E"/>
    <w:rsid w:val="008A6002"/>
    <w:rsid w:val="008A60BA"/>
    <w:rsid w:val="008A6B05"/>
    <w:rsid w:val="008A7148"/>
    <w:rsid w:val="008A746F"/>
    <w:rsid w:val="008A7E15"/>
    <w:rsid w:val="008B0F75"/>
    <w:rsid w:val="008B1FB2"/>
    <w:rsid w:val="008B31B9"/>
    <w:rsid w:val="008B3468"/>
    <w:rsid w:val="008B3682"/>
    <w:rsid w:val="008B4214"/>
    <w:rsid w:val="008B432E"/>
    <w:rsid w:val="008B47EE"/>
    <w:rsid w:val="008B4851"/>
    <w:rsid w:val="008B4922"/>
    <w:rsid w:val="008B5444"/>
    <w:rsid w:val="008B5670"/>
    <w:rsid w:val="008B61E7"/>
    <w:rsid w:val="008B6309"/>
    <w:rsid w:val="008B6A96"/>
    <w:rsid w:val="008B6B87"/>
    <w:rsid w:val="008B6C07"/>
    <w:rsid w:val="008B6CAF"/>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D0333"/>
    <w:rsid w:val="008D03B2"/>
    <w:rsid w:val="008D07EC"/>
    <w:rsid w:val="008D0A7E"/>
    <w:rsid w:val="008D10F7"/>
    <w:rsid w:val="008D114E"/>
    <w:rsid w:val="008D1561"/>
    <w:rsid w:val="008D1798"/>
    <w:rsid w:val="008D181A"/>
    <w:rsid w:val="008D2619"/>
    <w:rsid w:val="008D2C3D"/>
    <w:rsid w:val="008D2D3D"/>
    <w:rsid w:val="008D2D94"/>
    <w:rsid w:val="008D3187"/>
    <w:rsid w:val="008D33A5"/>
    <w:rsid w:val="008D3752"/>
    <w:rsid w:val="008D3AE8"/>
    <w:rsid w:val="008D454C"/>
    <w:rsid w:val="008D4836"/>
    <w:rsid w:val="008D5D5C"/>
    <w:rsid w:val="008D6090"/>
    <w:rsid w:val="008D6117"/>
    <w:rsid w:val="008D670E"/>
    <w:rsid w:val="008D6773"/>
    <w:rsid w:val="008D6DD2"/>
    <w:rsid w:val="008D6F67"/>
    <w:rsid w:val="008D6FCC"/>
    <w:rsid w:val="008D704D"/>
    <w:rsid w:val="008E02DE"/>
    <w:rsid w:val="008E08DF"/>
    <w:rsid w:val="008E1835"/>
    <w:rsid w:val="008E1BD3"/>
    <w:rsid w:val="008E2035"/>
    <w:rsid w:val="008E3081"/>
    <w:rsid w:val="008E31B9"/>
    <w:rsid w:val="008E42F1"/>
    <w:rsid w:val="008E4490"/>
    <w:rsid w:val="008E479D"/>
    <w:rsid w:val="008E4A13"/>
    <w:rsid w:val="008E4A3C"/>
    <w:rsid w:val="008E4CB4"/>
    <w:rsid w:val="008E625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96A"/>
    <w:rsid w:val="008F7BC1"/>
    <w:rsid w:val="008F7F9A"/>
    <w:rsid w:val="009003B1"/>
    <w:rsid w:val="00900D5D"/>
    <w:rsid w:val="0090149B"/>
    <w:rsid w:val="00901552"/>
    <w:rsid w:val="00901FB3"/>
    <w:rsid w:val="009025EC"/>
    <w:rsid w:val="00902FB5"/>
    <w:rsid w:val="009032BE"/>
    <w:rsid w:val="00903321"/>
    <w:rsid w:val="009034DF"/>
    <w:rsid w:val="00903F2F"/>
    <w:rsid w:val="009043AE"/>
    <w:rsid w:val="00904BC4"/>
    <w:rsid w:val="00905871"/>
    <w:rsid w:val="00905C8B"/>
    <w:rsid w:val="00906C89"/>
    <w:rsid w:val="0090759F"/>
    <w:rsid w:val="009079D3"/>
    <w:rsid w:val="00907FB7"/>
    <w:rsid w:val="00910C39"/>
    <w:rsid w:val="0091179A"/>
    <w:rsid w:val="00911B90"/>
    <w:rsid w:val="00911C33"/>
    <w:rsid w:val="00911C54"/>
    <w:rsid w:val="009122A7"/>
    <w:rsid w:val="00912795"/>
    <w:rsid w:val="00913029"/>
    <w:rsid w:val="00913358"/>
    <w:rsid w:val="00913EE3"/>
    <w:rsid w:val="009142CB"/>
    <w:rsid w:val="00914D3F"/>
    <w:rsid w:val="009152F5"/>
    <w:rsid w:val="0091557F"/>
    <w:rsid w:val="0091577F"/>
    <w:rsid w:val="00915AF0"/>
    <w:rsid w:val="0091615C"/>
    <w:rsid w:val="0091688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5371"/>
    <w:rsid w:val="009353D0"/>
    <w:rsid w:val="009354D7"/>
    <w:rsid w:val="00935826"/>
    <w:rsid w:val="0093767A"/>
    <w:rsid w:val="00937EAC"/>
    <w:rsid w:val="009400B9"/>
    <w:rsid w:val="00940773"/>
    <w:rsid w:val="00940EF8"/>
    <w:rsid w:val="00941A34"/>
    <w:rsid w:val="00941E04"/>
    <w:rsid w:val="00942030"/>
    <w:rsid w:val="00942226"/>
    <w:rsid w:val="00942379"/>
    <w:rsid w:val="009425A7"/>
    <w:rsid w:val="00942662"/>
    <w:rsid w:val="009429E2"/>
    <w:rsid w:val="00942B80"/>
    <w:rsid w:val="00942BCA"/>
    <w:rsid w:val="00942C2B"/>
    <w:rsid w:val="00942C81"/>
    <w:rsid w:val="00943D03"/>
    <w:rsid w:val="0094429A"/>
    <w:rsid w:val="0094457D"/>
    <w:rsid w:val="00945367"/>
    <w:rsid w:val="00945504"/>
    <w:rsid w:val="00945733"/>
    <w:rsid w:val="009465A0"/>
    <w:rsid w:val="00946722"/>
    <w:rsid w:val="00947650"/>
    <w:rsid w:val="009501C3"/>
    <w:rsid w:val="009502BE"/>
    <w:rsid w:val="009502F5"/>
    <w:rsid w:val="0095121A"/>
    <w:rsid w:val="0095152E"/>
    <w:rsid w:val="0095251F"/>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893"/>
    <w:rsid w:val="00960A92"/>
    <w:rsid w:val="00960C1E"/>
    <w:rsid w:val="0096124F"/>
    <w:rsid w:val="00961502"/>
    <w:rsid w:val="009621A2"/>
    <w:rsid w:val="0096248C"/>
    <w:rsid w:val="00962565"/>
    <w:rsid w:val="00963009"/>
    <w:rsid w:val="0096353F"/>
    <w:rsid w:val="009635EC"/>
    <w:rsid w:val="009639C8"/>
    <w:rsid w:val="00963E07"/>
    <w:rsid w:val="0096424C"/>
    <w:rsid w:val="00965266"/>
    <w:rsid w:val="00965310"/>
    <w:rsid w:val="009655C4"/>
    <w:rsid w:val="0096562F"/>
    <w:rsid w:val="009657AE"/>
    <w:rsid w:val="00965894"/>
    <w:rsid w:val="00966032"/>
    <w:rsid w:val="00966241"/>
    <w:rsid w:val="0096678C"/>
    <w:rsid w:val="009670AC"/>
    <w:rsid w:val="00967185"/>
    <w:rsid w:val="00967DF7"/>
    <w:rsid w:val="009700A8"/>
    <w:rsid w:val="009705ED"/>
    <w:rsid w:val="00970624"/>
    <w:rsid w:val="009706D5"/>
    <w:rsid w:val="00970BA8"/>
    <w:rsid w:val="00970BF7"/>
    <w:rsid w:val="0097116B"/>
    <w:rsid w:val="00971170"/>
    <w:rsid w:val="009716FC"/>
    <w:rsid w:val="00971D98"/>
    <w:rsid w:val="00973A62"/>
    <w:rsid w:val="00973D2D"/>
    <w:rsid w:val="009743D3"/>
    <w:rsid w:val="00974A24"/>
    <w:rsid w:val="00975737"/>
    <w:rsid w:val="00975F1F"/>
    <w:rsid w:val="0097609B"/>
    <w:rsid w:val="009763A6"/>
    <w:rsid w:val="009763B1"/>
    <w:rsid w:val="009766CF"/>
    <w:rsid w:val="00976A65"/>
    <w:rsid w:val="00976BEB"/>
    <w:rsid w:val="0097716E"/>
    <w:rsid w:val="009773F1"/>
    <w:rsid w:val="009774CC"/>
    <w:rsid w:val="00980D68"/>
    <w:rsid w:val="009810C3"/>
    <w:rsid w:val="0098179C"/>
    <w:rsid w:val="009827EC"/>
    <w:rsid w:val="00982E0C"/>
    <w:rsid w:val="00982EE8"/>
    <w:rsid w:val="00983A43"/>
    <w:rsid w:val="009841CD"/>
    <w:rsid w:val="00984B02"/>
    <w:rsid w:val="009855D4"/>
    <w:rsid w:val="00985A84"/>
    <w:rsid w:val="00985F55"/>
    <w:rsid w:val="009862A3"/>
    <w:rsid w:val="00986CE1"/>
    <w:rsid w:val="00986F18"/>
    <w:rsid w:val="00986FE3"/>
    <w:rsid w:val="0098725B"/>
    <w:rsid w:val="00987A2C"/>
    <w:rsid w:val="00987DE7"/>
    <w:rsid w:val="00990052"/>
    <w:rsid w:val="00990E9B"/>
    <w:rsid w:val="009910A4"/>
    <w:rsid w:val="00991A11"/>
    <w:rsid w:val="00991D5A"/>
    <w:rsid w:val="009921A6"/>
    <w:rsid w:val="009921F1"/>
    <w:rsid w:val="0099279D"/>
    <w:rsid w:val="0099297C"/>
    <w:rsid w:val="00993376"/>
    <w:rsid w:val="0099370A"/>
    <w:rsid w:val="00993CA3"/>
    <w:rsid w:val="00993EC5"/>
    <w:rsid w:val="0099413E"/>
    <w:rsid w:val="00995E5F"/>
    <w:rsid w:val="00995FEE"/>
    <w:rsid w:val="00996076"/>
    <w:rsid w:val="0099696F"/>
    <w:rsid w:val="00996A31"/>
    <w:rsid w:val="00996D84"/>
    <w:rsid w:val="0099736C"/>
    <w:rsid w:val="00997429"/>
    <w:rsid w:val="00997498"/>
    <w:rsid w:val="00997618"/>
    <w:rsid w:val="009978CF"/>
    <w:rsid w:val="009A0886"/>
    <w:rsid w:val="009A1745"/>
    <w:rsid w:val="009A180D"/>
    <w:rsid w:val="009A1BD2"/>
    <w:rsid w:val="009A201E"/>
    <w:rsid w:val="009A2B23"/>
    <w:rsid w:val="009A3252"/>
    <w:rsid w:val="009A3A73"/>
    <w:rsid w:val="009A3BAF"/>
    <w:rsid w:val="009A43BF"/>
    <w:rsid w:val="009A50B5"/>
    <w:rsid w:val="009A5EF7"/>
    <w:rsid w:val="009A61DC"/>
    <w:rsid w:val="009A6678"/>
    <w:rsid w:val="009A7D11"/>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4F33"/>
    <w:rsid w:val="009B62AA"/>
    <w:rsid w:val="009B654D"/>
    <w:rsid w:val="009B6595"/>
    <w:rsid w:val="009B6E32"/>
    <w:rsid w:val="009B6F95"/>
    <w:rsid w:val="009B711D"/>
    <w:rsid w:val="009B75CC"/>
    <w:rsid w:val="009B7F39"/>
    <w:rsid w:val="009C00DC"/>
    <w:rsid w:val="009C06DA"/>
    <w:rsid w:val="009C0BEA"/>
    <w:rsid w:val="009C1155"/>
    <w:rsid w:val="009C194E"/>
    <w:rsid w:val="009C19E0"/>
    <w:rsid w:val="009C1B9B"/>
    <w:rsid w:val="009C2037"/>
    <w:rsid w:val="009C2357"/>
    <w:rsid w:val="009C2518"/>
    <w:rsid w:val="009C2AB3"/>
    <w:rsid w:val="009C2DEE"/>
    <w:rsid w:val="009C2F6C"/>
    <w:rsid w:val="009C3029"/>
    <w:rsid w:val="009C30B3"/>
    <w:rsid w:val="009C37AB"/>
    <w:rsid w:val="009C37E1"/>
    <w:rsid w:val="009C3882"/>
    <w:rsid w:val="009C395B"/>
    <w:rsid w:val="009C436F"/>
    <w:rsid w:val="009C43B4"/>
    <w:rsid w:val="009C4426"/>
    <w:rsid w:val="009C47F5"/>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412"/>
    <w:rsid w:val="009D08A3"/>
    <w:rsid w:val="009D0C3F"/>
    <w:rsid w:val="009D0DC5"/>
    <w:rsid w:val="009D1038"/>
    <w:rsid w:val="009D184C"/>
    <w:rsid w:val="009D23B2"/>
    <w:rsid w:val="009D2B45"/>
    <w:rsid w:val="009D2F13"/>
    <w:rsid w:val="009D2F4F"/>
    <w:rsid w:val="009D48C8"/>
    <w:rsid w:val="009D4F49"/>
    <w:rsid w:val="009D5141"/>
    <w:rsid w:val="009D5909"/>
    <w:rsid w:val="009D5D9E"/>
    <w:rsid w:val="009D61CE"/>
    <w:rsid w:val="009D62CF"/>
    <w:rsid w:val="009D6598"/>
    <w:rsid w:val="009D6737"/>
    <w:rsid w:val="009D7294"/>
    <w:rsid w:val="009D73D9"/>
    <w:rsid w:val="009D779F"/>
    <w:rsid w:val="009D7B40"/>
    <w:rsid w:val="009E000B"/>
    <w:rsid w:val="009E04D2"/>
    <w:rsid w:val="009E064A"/>
    <w:rsid w:val="009E1FFB"/>
    <w:rsid w:val="009E20B7"/>
    <w:rsid w:val="009E2263"/>
    <w:rsid w:val="009E2403"/>
    <w:rsid w:val="009E3C0B"/>
    <w:rsid w:val="009E3E43"/>
    <w:rsid w:val="009E43D5"/>
    <w:rsid w:val="009E464F"/>
    <w:rsid w:val="009E46B6"/>
    <w:rsid w:val="009E46BC"/>
    <w:rsid w:val="009E4CDE"/>
    <w:rsid w:val="009E5C4F"/>
    <w:rsid w:val="009E61A9"/>
    <w:rsid w:val="009E69C5"/>
    <w:rsid w:val="009E6E3B"/>
    <w:rsid w:val="009F0311"/>
    <w:rsid w:val="009F0556"/>
    <w:rsid w:val="009F0698"/>
    <w:rsid w:val="009F0935"/>
    <w:rsid w:val="009F0A4E"/>
    <w:rsid w:val="009F179E"/>
    <w:rsid w:val="009F18CF"/>
    <w:rsid w:val="009F2D3B"/>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5D8"/>
    <w:rsid w:val="00A06455"/>
    <w:rsid w:val="00A065A2"/>
    <w:rsid w:val="00A06AC2"/>
    <w:rsid w:val="00A06CBB"/>
    <w:rsid w:val="00A07631"/>
    <w:rsid w:val="00A079B6"/>
    <w:rsid w:val="00A07D31"/>
    <w:rsid w:val="00A07E54"/>
    <w:rsid w:val="00A109FD"/>
    <w:rsid w:val="00A10A66"/>
    <w:rsid w:val="00A10FCA"/>
    <w:rsid w:val="00A113C1"/>
    <w:rsid w:val="00A1158E"/>
    <w:rsid w:val="00A130D3"/>
    <w:rsid w:val="00A13EAF"/>
    <w:rsid w:val="00A147C9"/>
    <w:rsid w:val="00A14833"/>
    <w:rsid w:val="00A16D7C"/>
    <w:rsid w:val="00A172D3"/>
    <w:rsid w:val="00A17415"/>
    <w:rsid w:val="00A176AE"/>
    <w:rsid w:val="00A176D5"/>
    <w:rsid w:val="00A1780C"/>
    <w:rsid w:val="00A17C89"/>
    <w:rsid w:val="00A215B6"/>
    <w:rsid w:val="00A217B2"/>
    <w:rsid w:val="00A21F3E"/>
    <w:rsid w:val="00A2220D"/>
    <w:rsid w:val="00A22294"/>
    <w:rsid w:val="00A222A1"/>
    <w:rsid w:val="00A23042"/>
    <w:rsid w:val="00A23B71"/>
    <w:rsid w:val="00A23C2A"/>
    <w:rsid w:val="00A2480E"/>
    <w:rsid w:val="00A24EBE"/>
    <w:rsid w:val="00A24FBA"/>
    <w:rsid w:val="00A25057"/>
    <w:rsid w:val="00A25168"/>
    <w:rsid w:val="00A25311"/>
    <w:rsid w:val="00A2534E"/>
    <w:rsid w:val="00A25672"/>
    <w:rsid w:val="00A25751"/>
    <w:rsid w:val="00A25D08"/>
    <w:rsid w:val="00A26794"/>
    <w:rsid w:val="00A2691D"/>
    <w:rsid w:val="00A26F11"/>
    <w:rsid w:val="00A27446"/>
    <w:rsid w:val="00A27846"/>
    <w:rsid w:val="00A30644"/>
    <w:rsid w:val="00A30D17"/>
    <w:rsid w:val="00A30DEC"/>
    <w:rsid w:val="00A3113F"/>
    <w:rsid w:val="00A31171"/>
    <w:rsid w:val="00A311DE"/>
    <w:rsid w:val="00A31436"/>
    <w:rsid w:val="00A31551"/>
    <w:rsid w:val="00A319B8"/>
    <w:rsid w:val="00A322CD"/>
    <w:rsid w:val="00A32686"/>
    <w:rsid w:val="00A327A3"/>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830"/>
    <w:rsid w:val="00A54FCF"/>
    <w:rsid w:val="00A5552B"/>
    <w:rsid w:val="00A55891"/>
    <w:rsid w:val="00A55AA5"/>
    <w:rsid w:val="00A560A2"/>
    <w:rsid w:val="00A56448"/>
    <w:rsid w:val="00A57036"/>
    <w:rsid w:val="00A571AB"/>
    <w:rsid w:val="00A5749C"/>
    <w:rsid w:val="00A5751B"/>
    <w:rsid w:val="00A60616"/>
    <w:rsid w:val="00A6076B"/>
    <w:rsid w:val="00A6180D"/>
    <w:rsid w:val="00A6183B"/>
    <w:rsid w:val="00A618CC"/>
    <w:rsid w:val="00A619ED"/>
    <w:rsid w:val="00A62C51"/>
    <w:rsid w:val="00A63571"/>
    <w:rsid w:val="00A63706"/>
    <w:rsid w:val="00A637A9"/>
    <w:rsid w:val="00A6399B"/>
    <w:rsid w:val="00A63C55"/>
    <w:rsid w:val="00A63C9A"/>
    <w:rsid w:val="00A64041"/>
    <w:rsid w:val="00A64534"/>
    <w:rsid w:val="00A64641"/>
    <w:rsid w:val="00A646E1"/>
    <w:rsid w:val="00A649F1"/>
    <w:rsid w:val="00A64ED9"/>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6D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01A"/>
    <w:rsid w:val="00A82267"/>
    <w:rsid w:val="00A8284B"/>
    <w:rsid w:val="00A829C4"/>
    <w:rsid w:val="00A82A79"/>
    <w:rsid w:val="00A82BCF"/>
    <w:rsid w:val="00A83F3F"/>
    <w:rsid w:val="00A84166"/>
    <w:rsid w:val="00A84566"/>
    <w:rsid w:val="00A84687"/>
    <w:rsid w:val="00A84D66"/>
    <w:rsid w:val="00A85CC5"/>
    <w:rsid w:val="00A865DA"/>
    <w:rsid w:val="00A86AE6"/>
    <w:rsid w:val="00A90AF8"/>
    <w:rsid w:val="00A91483"/>
    <w:rsid w:val="00A915DC"/>
    <w:rsid w:val="00A92611"/>
    <w:rsid w:val="00A934E0"/>
    <w:rsid w:val="00A93799"/>
    <w:rsid w:val="00A93C5D"/>
    <w:rsid w:val="00A940CF"/>
    <w:rsid w:val="00A94866"/>
    <w:rsid w:val="00A9488B"/>
    <w:rsid w:val="00A94AAE"/>
    <w:rsid w:val="00A957A1"/>
    <w:rsid w:val="00A96518"/>
    <w:rsid w:val="00A96630"/>
    <w:rsid w:val="00A97192"/>
    <w:rsid w:val="00A97EDD"/>
    <w:rsid w:val="00A97EF0"/>
    <w:rsid w:val="00AA00BB"/>
    <w:rsid w:val="00AA0DC1"/>
    <w:rsid w:val="00AA1198"/>
    <w:rsid w:val="00AA1D7C"/>
    <w:rsid w:val="00AA21A4"/>
    <w:rsid w:val="00AA23FB"/>
    <w:rsid w:val="00AA2718"/>
    <w:rsid w:val="00AA29DF"/>
    <w:rsid w:val="00AA2A14"/>
    <w:rsid w:val="00AA362E"/>
    <w:rsid w:val="00AA4110"/>
    <w:rsid w:val="00AA4240"/>
    <w:rsid w:val="00AA4721"/>
    <w:rsid w:val="00AA4CE6"/>
    <w:rsid w:val="00AA52E1"/>
    <w:rsid w:val="00AA545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5541"/>
    <w:rsid w:val="00AB5657"/>
    <w:rsid w:val="00AB5FFA"/>
    <w:rsid w:val="00AB6922"/>
    <w:rsid w:val="00AB69B0"/>
    <w:rsid w:val="00AB6CD5"/>
    <w:rsid w:val="00AB7367"/>
    <w:rsid w:val="00AB7576"/>
    <w:rsid w:val="00AB7730"/>
    <w:rsid w:val="00AC086D"/>
    <w:rsid w:val="00AC1637"/>
    <w:rsid w:val="00AC1757"/>
    <w:rsid w:val="00AC1D95"/>
    <w:rsid w:val="00AC1E9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83A"/>
    <w:rsid w:val="00AD3951"/>
    <w:rsid w:val="00AD3DCD"/>
    <w:rsid w:val="00AD4015"/>
    <w:rsid w:val="00AD4055"/>
    <w:rsid w:val="00AD5069"/>
    <w:rsid w:val="00AD51F7"/>
    <w:rsid w:val="00AD56F4"/>
    <w:rsid w:val="00AD57B1"/>
    <w:rsid w:val="00AD5B02"/>
    <w:rsid w:val="00AD5BC5"/>
    <w:rsid w:val="00AD5D10"/>
    <w:rsid w:val="00AD5DD1"/>
    <w:rsid w:val="00AD6119"/>
    <w:rsid w:val="00AD6271"/>
    <w:rsid w:val="00AD6A9B"/>
    <w:rsid w:val="00AD73A5"/>
    <w:rsid w:val="00AD74ED"/>
    <w:rsid w:val="00AD77B0"/>
    <w:rsid w:val="00AD7D83"/>
    <w:rsid w:val="00AE0221"/>
    <w:rsid w:val="00AE03DF"/>
    <w:rsid w:val="00AE0668"/>
    <w:rsid w:val="00AE0ADE"/>
    <w:rsid w:val="00AE0B4E"/>
    <w:rsid w:val="00AE0D22"/>
    <w:rsid w:val="00AE1244"/>
    <w:rsid w:val="00AE13A3"/>
    <w:rsid w:val="00AE1C5F"/>
    <w:rsid w:val="00AE1FC2"/>
    <w:rsid w:val="00AE2B70"/>
    <w:rsid w:val="00AE315F"/>
    <w:rsid w:val="00AE3439"/>
    <w:rsid w:val="00AE3F95"/>
    <w:rsid w:val="00AE422D"/>
    <w:rsid w:val="00AE4326"/>
    <w:rsid w:val="00AE4749"/>
    <w:rsid w:val="00AE55E5"/>
    <w:rsid w:val="00AE5C40"/>
    <w:rsid w:val="00AE60D1"/>
    <w:rsid w:val="00AE6BCB"/>
    <w:rsid w:val="00AE6D7E"/>
    <w:rsid w:val="00AE7624"/>
    <w:rsid w:val="00AF0AB7"/>
    <w:rsid w:val="00AF0F4B"/>
    <w:rsid w:val="00AF120E"/>
    <w:rsid w:val="00AF1430"/>
    <w:rsid w:val="00AF176A"/>
    <w:rsid w:val="00AF17A1"/>
    <w:rsid w:val="00AF1844"/>
    <w:rsid w:val="00AF19EE"/>
    <w:rsid w:val="00AF2399"/>
    <w:rsid w:val="00AF23D8"/>
    <w:rsid w:val="00AF24D0"/>
    <w:rsid w:val="00AF2695"/>
    <w:rsid w:val="00AF2969"/>
    <w:rsid w:val="00AF2BB5"/>
    <w:rsid w:val="00AF30AA"/>
    <w:rsid w:val="00AF42F9"/>
    <w:rsid w:val="00AF4356"/>
    <w:rsid w:val="00AF4896"/>
    <w:rsid w:val="00AF4961"/>
    <w:rsid w:val="00AF4B85"/>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3CE0"/>
    <w:rsid w:val="00B05A03"/>
    <w:rsid w:val="00B06A47"/>
    <w:rsid w:val="00B06EA0"/>
    <w:rsid w:val="00B07665"/>
    <w:rsid w:val="00B1096B"/>
    <w:rsid w:val="00B10B5C"/>
    <w:rsid w:val="00B1123C"/>
    <w:rsid w:val="00B11332"/>
    <w:rsid w:val="00B123E4"/>
    <w:rsid w:val="00B12479"/>
    <w:rsid w:val="00B12512"/>
    <w:rsid w:val="00B12BF6"/>
    <w:rsid w:val="00B1344D"/>
    <w:rsid w:val="00B1388F"/>
    <w:rsid w:val="00B14544"/>
    <w:rsid w:val="00B149EA"/>
    <w:rsid w:val="00B14F80"/>
    <w:rsid w:val="00B157D6"/>
    <w:rsid w:val="00B16159"/>
    <w:rsid w:val="00B16562"/>
    <w:rsid w:val="00B166BC"/>
    <w:rsid w:val="00B16A8C"/>
    <w:rsid w:val="00B16D29"/>
    <w:rsid w:val="00B16F44"/>
    <w:rsid w:val="00B17053"/>
    <w:rsid w:val="00B176FD"/>
    <w:rsid w:val="00B17DBA"/>
    <w:rsid w:val="00B203BE"/>
    <w:rsid w:val="00B2069D"/>
    <w:rsid w:val="00B20F71"/>
    <w:rsid w:val="00B210DB"/>
    <w:rsid w:val="00B2120D"/>
    <w:rsid w:val="00B2125E"/>
    <w:rsid w:val="00B21AC5"/>
    <w:rsid w:val="00B21EFA"/>
    <w:rsid w:val="00B2239D"/>
    <w:rsid w:val="00B22538"/>
    <w:rsid w:val="00B22F21"/>
    <w:rsid w:val="00B23DDD"/>
    <w:rsid w:val="00B23E30"/>
    <w:rsid w:val="00B24214"/>
    <w:rsid w:val="00B2459A"/>
    <w:rsid w:val="00B24708"/>
    <w:rsid w:val="00B24D95"/>
    <w:rsid w:val="00B24F1B"/>
    <w:rsid w:val="00B252D4"/>
    <w:rsid w:val="00B25730"/>
    <w:rsid w:val="00B27D89"/>
    <w:rsid w:val="00B30554"/>
    <w:rsid w:val="00B3055F"/>
    <w:rsid w:val="00B3068F"/>
    <w:rsid w:val="00B30979"/>
    <w:rsid w:val="00B30AC8"/>
    <w:rsid w:val="00B30CEA"/>
    <w:rsid w:val="00B31908"/>
    <w:rsid w:val="00B31A92"/>
    <w:rsid w:val="00B31D3E"/>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37B03"/>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71B"/>
    <w:rsid w:val="00B52729"/>
    <w:rsid w:val="00B52A40"/>
    <w:rsid w:val="00B52D52"/>
    <w:rsid w:val="00B5429E"/>
    <w:rsid w:val="00B5471A"/>
    <w:rsid w:val="00B54910"/>
    <w:rsid w:val="00B54C37"/>
    <w:rsid w:val="00B54DAB"/>
    <w:rsid w:val="00B5521E"/>
    <w:rsid w:val="00B5581B"/>
    <w:rsid w:val="00B55A65"/>
    <w:rsid w:val="00B55D8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4F95"/>
    <w:rsid w:val="00B6522C"/>
    <w:rsid w:val="00B65F97"/>
    <w:rsid w:val="00B669F2"/>
    <w:rsid w:val="00B66E67"/>
    <w:rsid w:val="00B67D76"/>
    <w:rsid w:val="00B70104"/>
    <w:rsid w:val="00B710BA"/>
    <w:rsid w:val="00B712C7"/>
    <w:rsid w:val="00B7160D"/>
    <w:rsid w:val="00B71986"/>
    <w:rsid w:val="00B71B06"/>
    <w:rsid w:val="00B71BF5"/>
    <w:rsid w:val="00B72BAC"/>
    <w:rsid w:val="00B73A00"/>
    <w:rsid w:val="00B741D0"/>
    <w:rsid w:val="00B7494D"/>
    <w:rsid w:val="00B75302"/>
    <w:rsid w:val="00B7560A"/>
    <w:rsid w:val="00B75AF1"/>
    <w:rsid w:val="00B75F6D"/>
    <w:rsid w:val="00B7632D"/>
    <w:rsid w:val="00B76501"/>
    <w:rsid w:val="00B76FA2"/>
    <w:rsid w:val="00B772DE"/>
    <w:rsid w:val="00B77C3D"/>
    <w:rsid w:val="00B80303"/>
    <w:rsid w:val="00B80E8A"/>
    <w:rsid w:val="00B81936"/>
    <w:rsid w:val="00B81E4A"/>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82F"/>
    <w:rsid w:val="00B87FE9"/>
    <w:rsid w:val="00B90085"/>
    <w:rsid w:val="00B907A7"/>
    <w:rsid w:val="00B908BB"/>
    <w:rsid w:val="00B90FE6"/>
    <w:rsid w:val="00B9137D"/>
    <w:rsid w:val="00B91BE0"/>
    <w:rsid w:val="00B91FB8"/>
    <w:rsid w:val="00B92267"/>
    <w:rsid w:val="00B9241A"/>
    <w:rsid w:val="00B937E7"/>
    <w:rsid w:val="00B93866"/>
    <w:rsid w:val="00B93A46"/>
    <w:rsid w:val="00B941F3"/>
    <w:rsid w:val="00B944B8"/>
    <w:rsid w:val="00B94684"/>
    <w:rsid w:val="00B946B2"/>
    <w:rsid w:val="00B95A24"/>
    <w:rsid w:val="00B962A3"/>
    <w:rsid w:val="00B9652B"/>
    <w:rsid w:val="00B9672B"/>
    <w:rsid w:val="00B96756"/>
    <w:rsid w:val="00B96A6C"/>
    <w:rsid w:val="00B970B0"/>
    <w:rsid w:val="00B97B8D"/>
    <w:rsid w:val="00B97D87"/>
    <w:rsid w:val="00BA05C9"/>
    <w:rsid w:val="00BA0722"/>
    <w:rsid w:val="00BA080B"/>
    <w:rsid w:val="00BA0A4F"/>
    <w:rsid w:val="00BA0F66"/>
    <w:rsid w:val="00BA1311"/>
    <w:rsid w:val="00BA1D8F"/>
    <w:rsid w:val="00BA28D7"/>
    <w:rsid w:val="00BA31F7"/>
    <w:rsid w:val="00BA341F"/>
    <w:rsid w:val="00BA344C"/>
    <w:rsid w:val="00BA38A5"/>
    <w:rsid w:val="00BA3D88"/>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391"/>
    <w:rsid w:val="00BB6B79"/>
    <w:rsid w:val="00BB71B1"/>
    <w:rsid w:val="00BB7C27"/>
    <w:rsid w:val="00BB7D63"/>
    <w:rsid w:val="00BC0EC9"/>
    <w:rsid w:val="00BC10FB"/>
    <w:rsid w:val="00BC1792"/>
    <w:rsid w:val="00BC1CD4"/>
    <w:rsid w:val="00BC1DBB"/>
    <w:rsid w:val="00BC22EF"/>
    <w:rsid w:val="00BC2907"/>
    <w:rsid w:val="00BC2C5A"/>
    <w:rsid w:val="00BC2E44"/>
    <w:rsid w:val="00BC2E6B"/>
    <w:rsid w:val="00BC3440"/>
    <w:rsid w:val="00BC3BBD"/>
    <w:rsid w:val="00BC3DF9"/>
    <w:rsid w:val="00BC3EEA"/>
    <w:rsid w:val="00BC403A"/>
    <w:rsid w:val="00BC50C3"/>
    <w:rsid w:val="00BC512A"/>
    <w:rsid w:val="00BC5391"/>
    <w:rsid w:val="00BC7052"/>
    <w:rsid w:val="00BC759E"/>
    <w:rsid w:val="00BC7F89"/>
    <w:rsid w:val="00BD00CF"/>
    <w:rsid w:val="00BD0C86"/>
    <w:rsid w:val="00BD1ACA"/>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7C72"/>
    <w:rsid w:val="00BF073D"/>
    <w:rsid w:val="00BF129F"/>
    <w:rsid w:val="00BF1959"/>
    <w:rsid w:val="00BF1D3B"/>
    <w:rsid w:val="00BF22F5"/>
    <w:rsid w:val="00BF2B58"/>
    <w:rsid w:val="00BF326C"/>
    <w:rsid w:val="00BF35C7"/>
    <w:rsid w:val="00BF3D21"/>
    <w:rsid w:val="00BF4594"/>
    <w:rsid w:val="00BF4A6A"/>
    <w:rsid w:val="00BF4E7B"/>
    <w:rsid w:val="00BF5AEB"/>
    <w:rsid w:val="00BF6ABE"/>
    <w:rsid w:val="00BF6BED"/>
    <w:rsid w:val="00BF6C92"/>
    <w:rsid w:val="00BF73B5"/>
    <w:rsid w:val="00BF74AB"/>
    <w:rsid w:val="00BF780E"/>
    <w:rsid w:val="00C002A0"/>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5699"/>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C"/>
    <w:rsid w:val="00C13065"/>
    <w:rsid w:val="00C137BA"/>
    <w:rsid w:val="00C13AA7"/>
    <w:rsid w:val="00C13D69"/>
    <w:rsid w:val="00C13F9C"/>
    <w:rsid w:val="00C1441F"/>
    <w:rsid w:val="00C1458E"/>
    <w:rsid w:val="00C147E1"/>
    <w:rsid w:val="00C14C69"/>
    <w:rsid w:val="00C14E2C"/>
    <w:rsid w:val="00C158E9"/>
    <w:rsid w:val="00C16091"/>
    <w:rsid w:val="00C160A1"/>
    <w:rsid w:val="00C1649C"/>
    <w:rsid w:val="00C165E9"/>
    <w:rsid w:val="00C16987"/>
    <w:rsid w:val="00C16D04"/>
    <w:rsid w:val="00C171EA"/>
    <w:rsid w:val="00C179C4"/>
    <w:rsid w:val="00C20A77"/>
    <w:rsid w:val="00C20E68"/>
    <w:rsid w:val="00C21132"/>
    <w:rsid w:val="00C21A30"/>
    <w:rsid w:val="00C22DB0"/>
    <w:rsid w:val="00C23818"/>
    <w:rsid w:val="00C23DFD"/>
    <w:rsid w:val="00C23E06"/>
    <w:rsid w:val="00C24CF5"/>
    <w:rsid w:val="00C25C3C"/>
    <w:rsid w:val="00C25FC8"/>
    <w:rsid w:val="00C26588"/>
    <w:rsid w:val="00C265EA"/>
    <w:rsid w:val="00C266DC"/>
    <w:rsid w:val="00C271D1"/>
    <w:rsid w:val="00C274A1"/>
    <w:rsid w:val="00C27880"/>
    <w:rsid w:val="00C3061F"/>
    <w:rsid w:val="00C31457"/>
    <w:rsid w:val="00C31BFE"/>
    <w:rsid w:val="00C31C2F"/>
    <w:rsid w:val="00C32030"/>
    <w:rsid w:val="00C327B5"/>
    <w:rsid w:val="00C32E53"/>
    <w:rsid w:val="00C338F5"/>
    <w:rsid w:val="00C33DBC"/>
    <w:rsid w:val="00C34753"/>
    <w:rsid w:val="00C34BAF"/>
    <w:rsid w:val="00C34ED1"/>
    <w:rsid w:val="00C35066"/>
    <w:rsid w:val="00C3528A"/>
    <w:rsid w:val="00C357D8"/>
    <w:rsid w:val="00C35C26"/>
    <w:rsid w:val="00C362A4"/>
    <w:rsid w:val="00C36EC6"/>
    <w:rsid w:val="00C373EA"/>
    <w:rsid w:val="00C37C99"/>
    <w:rsid w:val="00C37CB5"/>
    <w:rsid w:val="00C37E50"/>
    <w:rsid w:val="00C40608"/>
    <w:rsid w:val="00C4066F"/>
    <w:rsid w:val="00C414AD"/>
    <w:rsid w:val="00C42632"/>
    <w:rsid w:val="00C42A0E"/>
    <w:rsid w:val="00C438F5"/>
    <w:rsid w:val="00C441D7"/>
    <w:rsid w:val="00C4463D"/>
    <w:rsid w:val="00C447D2"/>
    <w:rsid w:val="00C450F6"/>
    <w:rsid w:val="00C46663"/>
    <w:rsid w:val="00C46736"/>
    <w:rsid w:val="00C468E9"/>
    <w:rsid w:val="00C47599"/>
    <w:rsid w:val="00C476FC"/>
    <w:rsid w:val="00C477E1"/>
    <w:rsid w:val="00C47CE7"/>
    <w:rsid w:val="00C504F9"/>
    <w:rsid w:val="00C50B8F"/>
    <w:rsid w:val="00C51274"/>
    <w:rsid w:val="00C515B6"/>
    <w:rsid w:val="00C52086"/>
    <w:rsid w:val="00C52854"/>
    <w:rsid w:val="00C52A24"/>
    <w:rsid w:val="00C53629"/>
    <w:rsid w:val="00C544C8"/>
    <w:rsid w:val="00C54574"/>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969"/>
    <w:rsid w:val="00C62D98"/>
    <w:rsid w:val="00C632A3"/>
    <w:rsid w:val="00C6399F"/>
    <w:rsid w:val="00C63E24"/>
    <w:rsid w:val="00C64020"/>
    <w:rsid w:val="00C64352"/>
    <w:rsid w:val="00C643C7"/>
    <w:rsid w:val="00C6497D"/>
    <w:rsid w:val="00C64A65"/>
    <w:rsid w:val="00C64BBD"/>
    <w:rsid w:val="00C6526E"/>
    <w:rsid w:val="00C654DD"/>
    <w:rsid w:val="00C65A50"/>
    <w:rsid w:val="00C65CAE"/>
    <w:rsid w:val="00C665FD"/>
    <w:rsid w:val="00C66E3C"/>
    <w:rsid w:val="00C671FD"/>
    <w:rsid w:val="00C67553"/>
    <w:rsid w:val="00C675CC"/>
    <w:rsid w:val="00C67BBE"/>
    <w:rsid w:val="00C67DBA"/>
    <w:rsid w:val="00C67E20"/>
    <w:rsid w:val="00C7012A"/>
    <w:rsid w:val="00C70AD7"/>
    <w:rsid w:val="00C70F76"/>
    <w:rsid w:val="00C710E1"/>
    <w:rsid w:val="00C714A2"/>
    <w:rsid w:val="00C7179F"/>
    <w:rsid w:val="00C71BB7"/>
    <w:rsid w:val="00C71CC4"/>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22DC"/>
    <w:rsid w:val="00C82FFD"/>
    <w:rsid w:val="00C8338C"/>
    <w:rsid w:val="00C8357B"/>
    <w:rsid w:val="00C83859"/>
    <w:rsid w:val="00C83A45"/>
    <w:rsid w:val="00C83FE2"/>
    <w:rsid w:val="00C840C6"/>
    <w:rsid w:val="00C840FD"/>
    <w:rsid w:val="00C84434"/>
    <w:rsid w:val="00C84604"/>
    <w:rsid w:val="00C84723"/>
    <w:rsid w:val="00C84D41"/>
    <w:rsid w:val="00C8502B"/>
    <w:rsid w:val="00C8503D"/>
    <w:rsid w:val="00C8515F"/>
    <w:rsid w:val="00C85777"/>
    <w:rsid w:val="00C85B34"/>
    <w:rsid w:val="00C85D49"/>
    <w:rsid w:val="00C86519"/>
    <w:rsid w:val="00C865A4"/>
    <w:rsid w:val="00C8691A"/>
    <w:rsid w:val="00C871E9"/>
    <w:rsid w:val="00C87941"/>
    <w:rsid w:val="00C87AB8"/>
    <w:rsid w:val="00C87B0E"/>
    <w:rsid w:val="00C87D00"/>
    <w:rsid w:val="00C87E49"/>
    <w:rsid w:val="00C906F5"/>
    <w:rsid w:val="00C90917"/>
    <w:rsid w:val="00C90E94"/>
    <w:rsid w:val="00C90F00"/>
    <w:rsid w:val="00C91381"/>
    <w:rsid w:val="00C918F9"/>
    <w:rsid w:val="00C91D8B"/>
    <w:rsid w:val="00C921B1"/>
    <w:rsid w:val="00C924CD"/>
    <w:rsid w:val="00C92711"/>
    <w:rsid w:val="00C93240"/>
    <w:rsid w:val="00C939BD"/>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2FA2"/>
    <w:rsid w:val="00CA4139"/>
    <w:rsid w:val="00CA42C1"/>
    <w:rsid w:val="00CA47CB"/>
    <w:rsid w:val="00CA5166"/>
    <w:rsid w:val="00CA64E1"/>
    <w:rsid w:val="00CA6580"/>
    <w:rsid w:val="00CA6659"/>
    <w:rsid w:val="00CA77FA"/>
    <w:rsid w:val="00CA7FDF"/>
    <w:rsid w:val="00CB0045"/>
    <w:rsid w:val="00CB0CDF"/>
    <w:rsid w:val="00CB1803"/>
    <w:rsid w:val="00CB1979"/>
    <w:rsid w:val="00CB1BFC"/>
    <w:rsid w:val="00CB1C73"/>
    <w:rsid w:val="00CB20ED"/>
    <w:rsid w:val="00CB21ED"/>
    <w:rsid w:val="00CB3C1E"/>
    <w:rsid w:val="00CB3CE0"/>
    <w:rsid w:val="00CB3E24"/>
    <w:rsid w:val="00CB43CB"/>
    <w:rsid w:val="00CB44CC"/>
    <w:rsid w:val="00CB46BF"/>
    <w:rsid w:val="00CB55B3"/>
    <w:rsid w:val="00CB5945"/>
    <w:rsid w:val="00CB5AAB"/>
    <w:rsid w:val="00CB5C1D"/>
    <w:rsid w:val="00CB5CA0"/>
    <w:rsid w:val="00CB5FF7"/>
    <w:rsid w:val="00CB607B"/>
    <w:rsid w:val="00CB6A7C"/>
    <w:rsid w:val="00CB6B3C"/>
    <w:rsid w:val="00CB70A1"/>
    <w:rsid w:val="00CB7156"/>
    <w:rsid w:val="00CB720A"/>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6B0"/>
    <w:rsid w:val="00CD06DF"/>
    <w:rsid w:val="00CD0A3B"/>
    <w:rsid w:val="00CD0B19"/>
    <w:rsid w:val="00CD0F81"/>
    <w:rsid w:val="00CD159A"/>
    <w:rsid w:val="00CD1769"/>
    <w:rsid w:val="00CD17C5"/>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B90"/>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5CDF"/>
    <w:rsid w:val="00CE6713"/>
    <w:rsid w:val="00CE6800"/>
    <w:rsid w:val="00CE6943"/>
    <w:rsid w:val="00CE7209"/>
    <w:rsid w:val="00CE75F2"/>
    <w:rsid w:val="00CE7845"/>
    <w:rsid w:val="00CE7934"/>
    <w:rsid w:val="00CE7939"/>
    <w:rsid w:val="00CE7FDF"/>
    <w:rsid w:val="00CF06D5"/>
    <w:rsid w:val="00CF06DE"/>
    <w:rsid w:val="00CF0E17"/>
    <w:rsid w:val="00CF14EB"/>
    <w:rsid w:val="00CF1D58"/>
    <w:rsid w:val="00CF1F79"/>
    <w:rsid w:val="00CF2202"/>
    <w:rsid w:val="00CF2677"/>
    <w:rsid w:val="00CF2CB6"/>
    <w:rsid w:val="00CF4B64"/>
    <w:rsid w:val="00CF63E5"/>
    <w:rsid w:val="00CF66FF"/>
    <w:rsid w:val="00CF705D"/>
    <w:rsid w:val="00CF7B33"/>
    <w:rsid w:val="00CF7DBF"/>
    <w:rsid w:val="00D0036B"/>
    <w:rsid w:val="00D00392"/>
    <w:rsid w:val="00D0047C"/>
    <w:rsid w:val="00D005C7"/>
    <w:rsid w:val="00D0090A"/>
    <w:rsid w:val="00D00B14"/>
    <w:rsid w:val="00D00C32"/>
    <w:rsid w:val="00D00F2A"/>
    <w:rsid w:val="00D01884"/>
    <w:rsid w:val="00D01D6B"/>
    <w:rsid w:val="00D01EB6"/>
    <w:rsid w:val="00D021AA"/>
    <w:rsid w:val="00D0274C"/>
    <w:rsid w:val="00D029A4"/>
    <w:rsid w:val="00D02B3D"/>
    <w:rsid w:val="00D02E4D"/>
    <w:rsid w:val="00D02EAB"/>
    <w:rsid w:val="00D037B0"/>
    <w:rsid w:val="00D03CCF"/>
    <w:rsid w:val="00D03F7E"/>
    <w:rsid w:val="00D04642"/>
    <w:rsid w:val="00D05014"/>
    <w:rsid w:val="00D054C7"/>
    <w:rsid w:val="00D05666"/>
    <w:rsid w:val="00D06478"/>
    <w:rsid w:val="00D068C1"/>
    <w:rsid w:val="00D0781B"/>
    <w:rsid w:val="00D07AEB"/>
    <w:rsid w:val="00D10344"/>
    <w:rsid w:val="00D1062D"/>
    <w:rsid w:val="00D10723"/>
    <w:rsid w:val="00D10ED2"/>
    <w:rsid w:val="00D10FA6"/>
    <w:rsid w:val="00D11917"/>
    <w:rsid w:val="00D11E3A"/>
    <w:rsid w:val="00D1303E"/>
    <w:rsid w:val="00D134FE"/>
    <w:rsid w:val="00D137B6"/>
    <w:rsid w:val="00D14BB3"/>
    <w:rsid w:val="00D1501C"/>
    <w:rsid w:val="00D1581F"/>
    <w:rsid w:val="00D159D2"/>
    <w:rsid w:val="00D1609F"/>
    <w:rsid w:val="00D160FF"/>
    <w:rsid w:val="00D163A8"/>
    <w:rsid w:val="00D17306"/>
    <w:rsid w:val="00D17945"/>
    <w:rsid w:val="00D17972"/>
    <w:rsid w:val="00D17B3C"/>
    <w:rsid w:val="00D202BA"/>
    <w:rsid w:val="00D20B5F"/>
    <w:rsid w:val="00D20DB9"/>
    <w:rsid w:val="00D213C2"/>
    <w:rsid w:val="00D21739"/>
    <w:rsid w:val="00D22226"/>
    <w:rsid w:val="00D23119"/>
    <w:rsid w:val="00D232F1"/>
    <w:rsid w:val="00D23CC8"/>
    <w:rsid w:val="00D23FE6"/>
    <w:rsid w:val="00D242FC"/>
    <w:rsid w:val="00D247A7"/>
    <w:rsid w:val="00D24970"/>
    <w:rsid w:val="00D24EF8"/>
    <w:rsid w:val="00D25088"/>
    <w:rsid w:val="00D25290"/>
    <w:rsid w:val="00D25782"/>
    <w:rsid w:val="00D274C3"/>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7664"/>
    <w:rsid w:val="00D4094C"/>
    <w:rsid w:val="00D40BD6"/>
    <w:rsid w:val="00D40E98"/>
    <w:rsid w:val="00D41091"/>
    <w:rsid w:val="00D4126D"/>
    <w:rsid w:val="00D4135B"/>
    <w:rsid w:val="00D41480"/>
    <w:rsid w:val="00D41BC8"/>
    <w:rsid w:val="00D41CD5"/>
    <w:rsid w:val="00D41D77"/>
    <w:rsid w:val="00D41E52"/>
    <w:rsid w:val="00D42637"/>
    <w:rsid w:val="00D42C5E"/>
    <w:rsid w:val="00D43195"/>
    <w:rsid w:val="00D4327D"/>
    <w:rsid w:val="00D432BE"/>
    <w:rsid w:val="00D434C3"/>
    <w:rsid w:val="00D43D1A"/>
    <w:rsid w:val="00D43E2A"/>
    <w:rsid w:val="00D44402"/>
    <w:rsid w:val="00D4468E"/>
    <w:rsid w:val="00D4483A"/>
    <w:rsid w:val="00D44BAD"/>
    <w:rsid w:val="00D4529B"/>
    <w:rsid w:val="00D4558C"/>
    <w:rsid w:val="00D45631"/>
    <w:rsid w:val="00D456B0"/>
    <w:rsid w:val="00D457AB"/>
    <w:rsid w:val="00D45A95"/>
    <w:rsid w:val="00D45B9E"/>
    <w:rsid w:val="00D45E0B"/>
    <w:rsid w:val="00D45F21"/>
    <w:rsid w:val="00D4630D"/>
    <w:rsid w:val="00D464BD"/>
    <w:rsid w:val="00D46E98"/>
    <w:rsid w:val="00D4739C"/>
    <w:rsid w:val="00D4785E"/>
    <w:rsid w:val="00D5003D"/>
    <w:rsid w:val="00D5020B"/>
    <w:rsid w:val="00D5064F"/>
    <w:rsid w:val="00D50778"/>
    <w:rsid w:val="00D509F5"/>
    <w:rsid w:val="00D50D63"/>
    <w:rsid w:val="00D51C5E"/>
    <w:rsid w:val="00D52566"/>
    <w:rsid w:val="00D526C8"/>
    <w:rsid w:val="00D53BF4"/>
    <w:rsid w:val="00D5428E"/>
    <w:rsid w:val="00D54741"/>
    <w:rsid w:val="00D54AB6"/>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576B"/>
    <w:rsid w:val="00D65977"/>
    <w:rsid w:val="00D65C16"/>
    <w:rsid w:val="00D6652F"/>
    <w:rsid w:val="00D6654D"/>
    <w:rsid w:val="00D66697"/>
    <w:rsid w:val="00D668C3"/>
    <w:rsid w:val="00D66A43"/>
    <w:rsid w:val="00D66F4C"/>
    <w:rsid w:val="00D67710"/>
    <w:rsid w:val="00D67897"/>
    <w:rsid w:val="00D67D52"/>
    <w:rsid w:val="00D703D2"/>
    <w:rsid w:val="00D70555"/>
    <w:rsid w:val="00D707AB"/>
    <w:rsid w:val="00D7155A"/>
    <w:rsid w:val="00D715B3"/>
    <w:rsid w:val="00D71BCD"/>
    <w:rsid w:val="00D72183"/>
    <w:rsid w:val="00D734C6"/>
    <w:rsid w:val="00D73765"/>
    <w:rsid w:val="00D7377C"/>
    <w:rsid w:val="00D740D9"/>
    <w:rsid w:val="00D74236"/>
    <w:rsid w:val="00D74628"/>
    <w:rsid w:val="00D74EB4"/>
    <w:rsid w:val="00D75062"/>
    <w:rsid w:val="00D76CA3"/>
    <w:rsid w:val="00D77078"/>
    <w:rsid w:val="00D77BCC"/>
    <w:rsid w:val="00D77C78"/>
    <w:rsid w:val="00D8046D"/>
    <w:rsid w:val="00D80CDF"/>
    <w:rsid w:val="00D8114F"/>
    <w:rsid w:val="00D8150E"/>
    <w:rsid w:val="00D8178E"/>
    <w:rsid w:val="00D81E8E"/>
    <w:rsid w:val="00D820FC"/>
    <w:rsid w:val="00D82E31"/>
    <w:rsid w:val="00D82E5F"/>
    <w:rsid w:val="00D83043"/>
    <w:rsid w:val="00D8391E"/>
    <w:rsid w:val="00D83945"/>
    <w:rsid w:val="00D83A6C"/>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079"/>
    <w:rsid w:val="00DA1942"/>
    <w:rsid w:val="00DA1B9B"/>
    <w:rsid w:val="00DA22F0"/>
    <w:rsid w:val="00DA270C"/>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58DD"/>
    <w:rsid w:val="00DB6189"/>
    <w:rsid w:val="00DB693A"/>
    <w:rsid w:val="00DB6B4F"/>
    <w:rsid w:val="00DB6BB0"/>
    <w:rsid w:val="00DB6D53"/>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3FFF"/>
    <w:rsid w:val="00DC4A12"/>
    <w:rsid w:val="00DC4BE0"/>
    <w:rsid w:val="00DC5C9E"/>
    <w:rsid w:val="00DC60DB"/>
    <w:rsid w:val="00DC6585"/>
    <w:rsid w:val="00DC6D15"/>
    <w:rsid w:val="00DC6E53"/>
    <w:rsid w:val="00DC7145"/>
    <w:rsid w:val="00DC71E2"/>
    <w:rsid w:val="00DC7576"/>
    <w:rsid w:val="00DC7BE8"/>
    <w:rsid w:val="00DC7CE8"/>
    <w:rsid w:val="00DC7E14"/>
    <w:rsid w:val="00DD0085"/>
    <w:rsid w:val="00DD008C"/>
    <w:rsid w:val="00DD0360"/>
    <w:rsid w:val="00DD07B6"/>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7D"/>
    <w:rsid w:val="00DD39A8"/>
    <w:rsid w:val="00DD3EFD"/>
    <w:rsid w:val="00DD47C8"/>
    <w:rsid w:val="00DD54B3"/>
    <w:rsid w:val="00DD58F9"/>
    <w:rsid w:val="00DD5A6E"/>
    <w:rsid w:val="00DD5C8D"/>
    <w:rsid w:val="00DD5EB4"/>
    <w:rsid w:val="00DD6064"/>
    <w:rsid w:val="00DD6138"/>
    <w:rsid w:val="00DD6240"/>
    <w:rsid w:val="00DD635E"/>
    <w:rsid w:val="00DD649E"/>
    <w:rsid w:val="00DD65A3"/>
    <w:rsid w:val="00DD7697"/>
    <w:rsid w:val="00DD772F"/>
    <w:rsid w:val="00DD7C86"/>
    <w:rsid w:val="00DDB847"/>
    <w:rsid w:val="00DE074A"/>
    <w:rsid w:val="00DE0954"/>
    <w:rsid w:val="00DE0A53"/>
    <w:rsid w:val="00DE1720"/>
    <w:rsid w:val="00DE1769"/>
    <w:rsid w:val="00DE18FF"/>
    <w:rsid w:val="00DE2046"/>
    <w:rsid w:val="00DE290C"/>
    <w:rsid w:val="00DE341D"/>
    <w:rsid w:val="00DE34A5"/>
    <w:rsid w:val="00DE36B6"/>
    <w:rsid w:val="00DE36F4"/>
    <w:rsid w:val="00DE37BE"/>
    <w:rsid w:val="00DE3C38"/>
    <w:rsid w:val="00DE3D84"/>
    <w:rsid w:val="00DE4696"/>
    <w:rsid w:val="00DE4BE1"/>
    <w:rsid w:val="00DE4BE5"/>
    <w:rsid w:val="00DE4FAD"/>
    <w:rsid w:val="00DE504D"/>
    <w:rsid w:val="00DE5120"/>
    <w:rsid w:val="00DE55C6"/>
    <w:rsid w:val="00DE5711"/>
    <w:rsid w:val="00DE5F20"/>
    <w:rsid w:val="00DE661B"/>
    <w:rsid w:val="00DE6663"/>
    <w:rsid w:val="00DE66BE"/>
    <w:rsid w:val="00DE6E2B"/>
    <w:rsid w:val="00DE7037"/>
    <w:rsid w:val="00DE7447"/>
    <w:rsid w:val="00DF0AF7"/>
    <w:rsid w:val="00DF144A"/>
    <w:rsid w:val="00DF17DB"/>
    <w:rsid w:val="00DF1869"/>
    <w:rsid w:val="00DF18EE"/>
    <w:rsid w:val="00DF23B3"/>
    <w:rsid w:val="00DF2681"/>
    <w:rsid w:val="00DF26B9"/>
    <w:rsid w:val="00DF27B3"/>
    <w:rsid w:val="00DF28BA"/>
    <w:rsid w:val="00DF2D68"/>
    <w:rsid w:val="00DF3708"/>
    <w:rsid w:val="00DF3DDF"/>
    <w:rsid w:val="00DF401D"/>
    <w:rsid w:val="00DF4D30"/>
    <w:rsid w:val="00DF5388"/>
    <w:rsid w:val="00DF5705"/>
    <w:rsid w:val="00DF58E2"/>
    <w:rsid w:val="00DF609D"/>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D43"/>
    <w:rsid w:val="00E16072"/>
    <w:rsid w:val="00E160F5"/>
    <w:rsid w:val="00E16240"/>
    <w:rsid w:val="00E16397"/>
    <w:rsid w:val="00E172E5"/>
    <w:rsid w:val="00E17490"/>
    <w:rsid w:val="00E2023B"/>
    <w:rsid w:val="00E20832"/>
    <w:rsid w:val="00E20941"/>
    <w:rsid w:val="00E20B63"/>
    <w:rsid w:val="00E21018"/>
    <w:rsid w:val="00E213D4"/>
    <w:rsid w:val="00E217CA"/>
    <w:rsid w:val="00E21DC1"/>
    <w:rsid w:val="00E2216E"/>
    <w:rsid w:val="00E222B7"/>
    <w:rsid w:val="00E2272C"/>
    <w:rsid w:val="00E22E71"/>
    <w:rsid w:val="00E22FEC"/>
    <w:rsid w:val="00E23403"/>
    <w:rsid w:val="00E2493F"/>
    <w:rsid w:val="00E24B5E"/>
    <w:rsid w:val="00E24BA1"/>
    <w:rsid w:val="00E2520F"/>
    <w:rsid w:val="00E2534F"/>
    <w:rsid w:val="00E2542E"/>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68E"/>
    <w:rsid w:val="00E41B4B"/>
    <w:rsid w:val="00E42164"/>
    <w:rsid w:val="00E42587"/>
    <w:rsid w:val="00E42A6B"/>
    <w:rsid w:val="00E42AB8"/>
    <w:rsid w:val="00E42B7C"/>
    <w:rsid w:val="00E43495"/>
    <w:rsid w:val="00E4390B"/>
    <w:rsid w:val="00E43E42"/>
    <w:rsid w:val="00E43FBD"/>
    <w:rsid w:val="00E448B7"/>
    <w:rsid w:val="00E44DA2"/>
    <w:rsid w:val="00E44E5A"/>
    <w:rsid w:val="00E44F4D"/>
    <w:rsid w:val="00E4557C"/>
    <w:rsid w:val="00E46B9F"/>
    <w:rsid w:val="00E46CAD"/>
    <w:rsid w:val="00E50D81"/>
    <w:rsid w:val="00E50F51"/>
    <w:rsid w:val="00E50F94"/>
    <w:rsid w:val="00E52B67"/>
    <w:rsid w:val="00E52DAB"/>
    <w:rsid w:val="00E53CA2"/>
    <w:rsid w:val="00E53E12"/>
    <w:rsid w:val="00E53EE0"/>
    <w:rsid w:val="00E54362"/>
    <w:rsid w:val="00E543F2"/>
    <w:rsid w:val="00E549AC"/>
    <w:rsid w:val="00E54BE2"/>
    <w:rsid w:val="00E55E1A"/>
    <w:rsid w:val="00E55FCF"/>
    <w:rsid w:val="00E56674"/>
    <w:rsid w:val="00E56BA8"/>
    <w:rsid w:val="00E56CC1"/>
    <w:rsid w:val="00E57702"/>
    <w:rsid w:val="00E577C7"/>
    <w:rsid w:val="00E6008D"/>
    <w:rsid w:val="00E6084D"/>
    <w:rsid w:val="00E60B06"/>
    <w:rsid w:val="00E60C92"/>
    <w:rsid w:val="00E61D90"/>
    <w:rsid w:val="00E63321"/>
    <w:rsid w:val="00E6341D"/>
    <w:rsid w:val="00E6378C"/>
    <w:rsid w:val="00E63DD7"/>
    <w:rsid w:val="00E63E0C"/>
    <w:rsid w:val="00E64158"/>
    <w:rsid w:val="00E64176"/>
    <w:rsid w:val="00E643C5"/>
    <w:rsid w:val="00E6448D"/>
    <w:rsid w:val="00E655C9"/>
    <w:rsid w:val="00E655D1"/>
    <w:rsid w:val="00E65A28"/>
    <w:rsid w:val="00E65C12"/>
    <w:rsid w:val="00E65C56"/>
    <w:rsid w:val="00E660CD"/>
    <w:rsid w:val="00E66292"/>
    <w:rsid w:val="00E668C5"/>
    <w:rsid w:val="00E669AC"/>
    <w:rsid w:val="00E670F8"/>
    <w:rsid w:val="00E7016D"/>
    <w:rsid w:val="00E70410"/>
    <w:rsid w:val="00E7043E"/>
    <w:rsid w:val="00E729B9"/>
    <w:rsid w:val="00E75068"/>
    <w:rsid w:val="00E76292"/>
    <w:rsid w:val="00E76426"/>
    <w:rsid w:val="00E76434"/>
    <w:rsid w:val="00E76A3A"/>
    <w:rsid w:val="00E77D11"/>
    <w:rsid w:val="00E80EDE"/>
    <w:rsid w:val="00E81505"/>
    <w:rsid w:val="00E81709"/>
    <w:rsid w:val="00E81834"/>
    <w:rsid w:val="00E81CD8"/>
    <w:rsid w:val="00E81D97"/>
    <w:rsid w:val="00E81E81"/>
    <w:rsid w:val="00E8279E"/>
    <w:rsid w:val="00E82FAE"/>
    <w:rsid w:val="00E83154"/>
    <w:rsid w:val="00E83222"/>
    <w:rsid w:val="00E8359A"/>
    <w:rsid w:val="00E8432A"/>
    <w:rsid w:val="00E85013"/>
    <w:rsid w:val="00E857E6"/>
    <w:rsid w:val="00E85E8B"/>
    <w:rsid w:val="00E865C4"/>
    <w:rsid w:val="00E865CE"/>
    <w:rsid w:val="00E8695F"/>
    <w:rsid w:val="00E86A73"/>
    <w:rsid w:val="00E86BCE"/>
    <w:rsid w:val="00E871A9"/>
    <w:rsid w:val="00E8784E"/>
    <w:rsid w:val="00E9025B"/>
    <w:rsid w:val="00E909CE"/>
    <w:rsid w:val="00E90D60"/>
    <w:rsid w:val="00E91223"/>
    <w:rsid w:val="00E915FB"/>
    <w:rsid w:val="00E91A63"/>
    <w:rsid w:val="00E9225B"/>
    <w:rsid w:val="00E929E6"/>
    <w:rsid w:val="00E93148"/>
    <w:rsid w:val="00E934C8"/>
    <w:rsid w:val="00E93534"/>
    <w:rsid w:val="00E93AE7"/>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100E"/>
    <w:rsid w:val="00EA141A"/>
    <w:rsid w:val="00EA1790"/>
    <w:rsid w:val="00EA217C"/>
    <w:rsid w:val="00EA256A"/>
    <w:rsid w:val="00EA28DA"/>
    <w:rsid w:val="00EA31EA"/>
    <w:rsid w:val="00EA4193"/>
    <w:rsid w:val="00EA47FD"/>
    <w:rsid w:val="00EA4970"/>
    <w:rsid w:val="00EA4E0E"/>
    <w:rsid w:val="00EA4E23"/>
    <w:rsid w:val="00EA56A6"/>
    <w:rsid w:val="00EA5C37"/>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1E3"/>
    <w:rsid w:val="00EB3280"/>
    <w:rsid w:val="00EB33BE"/>
    <w:rsid w:val="00EB35C1"/>
    <w:rsid w:val="00EB3686"/>
    <w:rsid w:val="00EB381D"/>
    <w:rsid w:val="00EB3A5C"/>
    <w:rsid w:val="00EB3C4B"/>
    <w:rsid w:val="00EB4001"/>
    <w:rsid w:val="00EB444B"/>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30"/>
    <w:rsid w:val="00EC0D7F"/>
    <w:rsid w:val="00EC121F"/>
    <w:rsid w:val="00EC1554"/>
    <w:rsid w:val="00EC1B6F"/>
    <w:rsid w:val="00EC3339"/>
    <w:rsid w:val="00EC3E8D"/>
    <w:rsid w:val="00EC3EBB"/>
    <w:rsid w:val="00EC42F8"/>
    <w:rsid w:val="00EC4989"/>
    <w:rsid w:val="00EC4A1B"/>
    <w:rsid w:val="00EC4EBE"/>
    <w:rsid w:val="00EC5275"/>
    <w:rsid w:val="00EC564F"/>
    <w:rsid w:val="00EC6471"/>
    <w:rsid w:val="00EC76CF"/>
    <w:rsid w:val="00EC77B6"/>
    <w:rsid w:val="00ED0C16"/>
    <w:rsid w:val="00ED0DC4"/>
    <w:rsid w:val="00ED0DC7"/>
    <w:rsid w:val="00ED1268"/>
    <w:rsid w:val="00ED16CA"/>
    <w:rsid w:val="00ED1DC6"/>
    <w:rsid w:val="00ED1E60"/>
    <w:rsid w:val="00ED209B"/>
    <w:rsid w:val="00ED2787"/>
    <w:rsid w:val="00ED2CE2"/>
    <w:rsid w:val="00ED2DE8"/>
    <w:rsid w:val="00ED315B"/>
    <w:rsid w:val="00ED33FC"/>
    <w:rsid w:val="00ED3D12"/>
    <w:rsid w:val="00ED4A3A"/>
    <w:rsid w:val="00ED4CED"/>
    <w:rsid w:val="00ED51C8"/>
    <w:rsid w:val="00ED55DB"/>
    <w:rsid w:val="00ED5A55"/>
    <w:rsid w:val="00ED5B78"/>
    <w:rsid w:val="00ED5C67"/>
    <w:rsid w:val="00ED5EE0"/>
    <w:rsid w:val="00ED697D"/>
    <w:rsid w:val="00ED6CEC"/>
    <w:rsid w:val="00ED73B9"/>
    <w:rsid w:val="00ED7641"/>
    <w:rsid w:val="00ED7950"/>
    <w:rsid w:val="00ED7E03"/>
    <w:rsid w:val="00ED7F3E"/>
    <w:rsid w:val="00EE0116"/>
    <w:rsid w:val="00EE02A7"/>
    <w:rsid w:val="00EE0D62"/>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F7A"/>
    <w:rsid w:val="00EE5FC7"/>
    <w:rsid w:val="00EE6105"/>
    <w:rsid w:val="00EE6920"/>
    <w:rsid w:val="00EE6E84"/>
    <w:rsid w:val="00EE7654"/>
    <w:rsid w:val="00EE76F7"/>
    <w:rsid w:val="00EF13E9"/>
    <w:rsid w:val="00EF22B7"/>
    <w:rsid w:val="00EF2655"/>
    <w:rsid w:val="00EF2B71"/>
    <w:rsid w:val="00EF2C7C"/>
    <w:rsid w:val="00EF2DDC"/>
    <w:rsid w:val="00EF393F"/>
    <w:rsid w:val="00EF50AF"/>
    <w:rsid w:val="00EF540B"/>
    <w:rsid w:val="00EF5623"/>
    <w:rsid w:val="00EF577C"/>
    <w:rsid w:val="00EF595E"/>
    <w:rsid w:val="00EF5B26"/>
    <w:rsid w:val="00EF5E21"/>
    <w:rsid w:val="00EF60B7"/>
    <w:rsid w:val="00EF6136"/>
    <w:rsid w:val="00EF6436"/>
    <w:rsid w:val="00EF67DA"/>
    <w:rsid w:val="00EF6934"/>
    <w:rsid w:val="00EF69C2"/>
    <w:rsid w:val="00EF7124"/>
    <w:rsid w:val="00EF7384"/>
    <w:rsid w:val="00EF77A6"/>
    <w:rsid w:val="00EF78E5"/>
    <w:rsid w:val="00EF7CDF"/>
    <w:rsid w:val="00F00216"/>
    <w:rsid w:val="00F0044A"/>
    <w:rsid w:val="00F00814"/>
    <w:rsid w:val="00F00EAA"/>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C54"/>
    <w:rsid w:val="00F10923"/>
    <w:rsid w:val="00F10EB1"/>
    <w:rsid w:val="00F11188"/>
    <w:rsid w:val="00F112AE"/>
    <w:rsid w:val="00F1174E"/>
    <w:rsid w:val="00F126A8"/>
    <w:rsid w:val="00F130A4"/>
    <w:rsid w:val="00F1334C"/>
    <w:rsid w:val="00F133E3"/>
    <w:rsid w:val="00F13921"/>
    <w:rsid w:val="00F13999"/>
    <w:rsid w:val="00F15C35"/>
    <w:rsid w:val="00F166A2"/>
    <w:rsid w:val="00F170D1"/>
    <w:rsid w:val="00F17243"/>
    <w:rsid w:val="00F17A1F"/>
    <w:rsid w:val="00F20241"/>
    <w:rsid w:val="00F2070F"/>
    <w:rsid w:val="00F207CB"/>
    <w:rsid w:val="00F20D17"/>
    <w:rsid w:val="00F2108C"/>
    <w:rsid w:val="00F211FE"/>
    <w:rsid w:val="00F2139F"/>
    <w:rsid w:val="00F217F8"/>
    <w:rsid w:val="00F21BAE"/>
    <w:rsid w:val="00F21F12"/>
    <w:rsid w:val="00F222F9"/>
    <w:rsid w:val="00F2293A"/>
    <w:rsid w:val="00F229DE"/>
    <w:rsid w:val="00F235F7"/>
    <w:rsid w:val="00F23C1C"/>
    <w:rsid w:val="00F2420B"/>
    <w:rsid w:val="00F2421D"/>
    <w:rsid w:val="00F25241"/>
    <w:rsid w:val="00F302A5"/>
    <w:rsid w:val="00F308B9"/>
    <w:rsid w:val="00F30AA8"/>
    <w:rsid w:val="00F310CD"/>
    <w:rsid w:val="00F31B00"/>
    <w:rsid w:val="00F32018"/>
    <w:rsid w:val="00F32DE5"/>
    <w:rsid w:val="00F332DC"/>
    <w:rsid w:val="00F33516"/>
    <w:rsid w:val="00F33852"/>
    <w:rsid w:val="00F33A43"/>
    <w:rsid w:val="00F33C73"/>
    <w:rsid w:val="00F34532"/>
    <w:rsid w:val="00F3463C"/>
    <w:rsid w:val="00F346E3"/>
    <w:rsid w:val="00F34725"/>
    <w:rsid w:val="00F34963"/>
    <w:rsid w:val="00F34DA0"/>
    <w:rsid w:val="00F3565B"/>
    <w:rsid w:val="00F35C40"/>
    <w:rsid w:val="00F36234"/>
    <w:rsid w:val="00F36428"/>
    <w:rsid w:val="00F3656D"/>
    <w:rsid w:val="00F36597"/>
    <w:rsid w:val="00F368F7"/>
    <w:rsid w:val="00F36AA8"/>
    <w:rsid w:val="00F37882"/>
    <w:rsid w:val="00F37968"/>
    <w:rsid w:val="00F40487"/>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0E7D"/>
    <w:rsid w:val="00F510FD"/>
    <w:rsid w:val="00F511B0"/>
    <w:rsid w:val="00F51433"/>
    <w:rsid w:val="00F5171B"/>
    <w:rsid w:val="00F51746"/>
    <w:rsid w:val="00F5179C"/>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104C"/>
    <w:rsid w:val="00F71763"/>
    <w:rsid w:val="00F71ADD"/>
    <w:rsid w:val="00F71B90"/>
    <w:rsid w:val="00F7215F"/>
    <w:rsid w:val="00F73B04"/>
    <w:rsid w:val="00F75592"/>
    <w:rsid w:val="00F75599"/>
    <w:rsid w:val="00F7599F"/>
    <w:rsid w:val="00F75FB4"/>
    <w:rsid w:val="00F7680D"/>
    <w:rsid w:val="00F76C42"/>
    <w:rsid w:val="00F7725C"/>
    <w:rsid w:val="00F7789D"/>
    <w:rsid w:val="00F80241"/>
    <w:rsid w:val="00F8027E"/>
    <w:rsid w:val="00F80A0E"/>
    <w:rsid w:val="00F80B9A"/>
    <w:rsid w:val="00F80C3D"/>
    <w:rsid w:val="00F81F56"/>
    <w:rsid w:val="00F82282"/>
    <w:rsid w:val="00F82324"/>
    <w:rsid w:val="00F83041"/>
    <w:rsid w:val="00F83398"/>
    <w:rsid w:val="00F835DF"/>
    <w:rsid w:val="00F84093"/>
    <w:rsid w:val="00F85285"/>
    <w:rsid w:val="00F85EE3"/>
    <w:rsid w:val="00F86AF6"/>
    <w:rsid w:val="00F86F43"/>
    <w:rsid w:val="00F86FFC"/>
    <w:rsid w:val="00F87CD9"/>
    <w:rsid w:val="00F87DF1"/>
    <w:rsid w:val="00F9024D"/>
    <w:rsid w:val="00F91388"/>
    <w:rsid w:val="00F914B7"/>
    <w:rsid w:val="00F92585"/>
    <w:rsid w:val="00F929A5"/>
    <w:rsid w:val="00F929B7"/>
    <w:rsid w:val="00F9327D"/>
    <w:rsid w:val="00F938E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56CE"/>
    <w:rsid w:val="00FA598A"/>
    <w:rsid w:val="00FA5EA4"/>
    <w:rsid w:val="00FA6816"/>
    <w:rsid w:val="00FA6C10"/>
    <w:rsid w:val="00FA7142"/>
    <w:rsid w:val="00FA722A"/>
    <w:rsid w:val="00FA7269"/>
    <w:rsid w:val="00FA75F8"/>
    <w:rsid w:val="00FA7D78"/>
    <w:rsid w:val="00FB0339"/>
    <w:rsid w:val="00FB059B"/>
    <w:rsid w:val="00FB09AA"/>
    <w:rsid w:val="00FB0A13"/>
    <w:rsid w:val="00FB0DF0"/>
    <w:rsid w:val="00FB10F0"/>
    <w:rsid w:val="00FB1878"/>
    <w:rsid w:val="00FB1FBE"/>
    <w:rsid w:val="00FB2641"/>
    <w:rsid w:val="00FB275B"/>
    <w:rsid w:val="00FB2A89"/>
    <w:rsid w:val="00FB2EAD"/>
    <w:rsid w:val="00FB2F2D"/>
    <w:rsid w:val="00FB31A7"/>
    <w:rsid w:val="00FB35D8"/>
    <w:rsid w:val="00FB3981"/>
    <w:rsid w:val="00FB3AC8"/>
    <w:rsid w:val="00FB3D71"/>
    <w:rsid w:val="00FB3D84"/>
    <w:rsid w:val="00FB458B"/>
    <w:rsid w:val="00FB4C59"/>
    <w:rsid w:val="00FB4E93"/>
    <w:rsid w:val="00FB5700"/>
    <w:rsid w:val="00FB57CE"/>
    <w:rsid w:val="00FB5D95"/>
    <w:rsid w:val="00FB633B"/>
    <w:rsid w:val="00FB66D2"/>
    <w:rsid w:val="00FB696B"/>
    <w:rsid w:val="00FB6A6A"/>
    <w:rsid w:val="00FB719A"/>
    <w:rsid w:val="00FB78A1"/>
    <w:rsid w:val="00FB7928"/>
    <w:rsid w:val="00FB7BCA"/>
    <w:rsid w:val="00FC04B7"/>
    <w:rsid w:val="00FC0DC2"/>
    <w:rsid w:val="00FC11E6"/>
    <w:rsid w:val="00FC1A04"/>
    <w:rsid w:val="00FC2982"/>
    <w:rsid w:val="00FC30FB"/>
    <w:rsid w:val="00FC46D9"/>
    <w:rsid w:val="00FC4BE7"/>
    <w:rsid w:val="00FC568E"/>
    <w:rsid w:val="00FC5AAA"/>
    <w:rsid w:val="00FC5CAE"/>
    <w:rsid w:val="00FC5EA5"/>
    <w:rsid w:val="00FC5EF0"/>
    <w:rsid w:val="00FC674E"/>
    <w:rsid w:val="00FC6764"/>
    <w:rsid w:val="00FC7724"/>
    <w:rsid w:val="00FC7AD6"/>
    <w:rsid w:val="00FD003B"/>
    <w:rsid w:val="00FD03FA"/>
    <w:rsid w:val="00FD1A28"/>
    <w:rsid w:val="00FD1E9A"/>
    <w:rsid w:val="00FD2A30"/>
    <w:rsid w:val="00FD34DC"/>
    <w:rsid w:val="00FD3818"/>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4D4"/>
    <w:rsid w:val="00FE1B67"/>
    <w:rsid w:val="00FE1C0E"/>
    <w:rsid w:val="00FE20E1"/>
    <w:rsid w:val="00FE252E"/>
    <w:rsid w:val="00FE2743"/>
    <w:rsid w:val="00FE2FF7"/>
    <w:rsid w:val="00FE3521"/>
    <w:rsid w:val="00FE367B"/>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714"/>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qFormat/>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19"/>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3F424D"/>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F424D"/>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F424D"/>
    <w:pPr>
      <w:numPr>
        <w:numId w:val="21"/>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5">
    <w:name w:val="Lentelės tinklelis5"/>
    <w:basedOn w:val="prastojilentel"/>
    <w:next w:val="Lentelstinklelis"/>
    <w:rsid w:val="003F42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3F424D"/>
  </w:style>
  <w:style w:type="table" w:customStyle="1" w:styleId="Lentelstinklelis51">
    <w:name w:val="Lentelės tinklelis51"/>
    <w:basedOn w:val="prastojilentel"/>
    <w:rsid w:val="003F42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3F424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us1">
    <w:name w:val="Stilius1"/>
    <w:uiPriority w:val="99"/>
    <w:rsid w:val="00D71BCD"/>
    <w:pPr>
      <w:numPr>
        <w:numId w:val="22"/>
      </w:numPr>
    </w:pPr>
  </w:style>
  <w:style w:type="paragraph" w:styleId="Turinys3">
    <w:name w:val="toc 3"/>
    <w:basedOn w:val="prastasis"/>
    <w:next w:val="prastasis"/>
    <w:autoRedefine/>
    <w:uiPriority w:val="39"/>
    <w:unhideWhenUsed/>
    <w:rsid w:val="001477D7"/>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egistrucentras.lt/jar/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maraulis@taurage.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savivalda@taurage.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2.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71</Pages>
  <Words>121138</Words>
  <Characters>69049</Characters>
  <Application>Microsoft Office Word</Application>
  <DocSecurity>0</DocSecurity>
  <Lines>575</Lines>
  <Paragraphs>379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210</cp:revision>
  <dcterms:created xsi:type="dcterms:W3CDTF">2025-11-20T07:29:00Z</dcterms:created>
  <dcterms:modified xsi:type="dcterms:W3CDTF">2025-11-21T07:23:00Z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