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0FB4D119" w14:textId="134CAB7D" w:rsidR="007974F6"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UAB „Toksika“ Viešųjų pirkimų </w:t>
          </w:r>
          <w:r w:rsidRPr="00C82378">
            <w:rPr>
              <w:rFonts w:ascii="Times New Roman" w:eastAsia="Calibri" w:hAnsi="Times New Roman" w:cs="Times New Roman"/>
              <w:sz w:val="24"/>
              <w:szCs w:val="24"/>
            </w:rPr>
            <w:t>komisijos 202</w:t>
          </w:r>
          <w:r w:rsidR="008E5BF9" w:rsidRPr="00C82378">
            <w:rPr>
              <w:rFonts w:ascii="Times New Roman" w:eastAsia="Calibri" w:hAnsi="Times New Roman" w:cs="Times New Roman"/>
              <w:sz w:val="24"/>
              <w:szCs w:val="24"/>
            </w:rPr>
            <w:t>5</w:t>
          </w:r>
          <w:r w:rsidRPr="00C82378">
            <w:rPr>
              <w:rFonts w:ascii="Times New Roman" w:eastAsia="Calibri" w:hAnsi="Times New Roman" w:cs="Times New Roman"/>
              <w:sz w:val="24"/>
              <w:szCs w:val="24"/>
            </w:rPr>
            <w:t>-</w:t>
          </w:r>
          <w:r w:rsidR="006133F0" w:rsidRPr="00C82378">
            <w:rPr>
              <w:rFonts w:ascii="Times New Roman" w:eastAsia="Calibri" w:hAnsi="Times New Roman" w:cs="Times New Roman"/>
              <w:sz w:val="24"/>
              <w:szCs w:val="24"/>
            </w:rPr>
            <w:t>1</w:t>
          </w:r>
          <w:r w:rsidR="009E20F2" w:rsidRPr="00C82378">
            <w:rPr>
              <w:rFonts w:ascii="Times New Roman" w:eastAsia="Calibri" w:hAnsi="Times New Roman" w:cs="Times New Roman"/>
              <w:sz w:val="24"/>
              <w:szCs w:val="24"/>
            </w:rPr>
            <w:t>1</w:t>
          </w:r>
          <w:r w:rsidR="006133F0" w:rsidRPr="00C82378">
            <w:rPr>
              <w:rFonts w:ascii="Times New Roman" w:eastAsia="Calibri" w:hAnsi="Times New Roman" w:cs="Times New Roman"/>
              <w:sz w:val="24"/>
              <w:szCs w:val="24"/>
            </w:rPr>
            <w:t>-</w:t>
          </w:r>
          <w:r w:rsidR="00F87DD5" w:rsidRPr="00C82378">
            <w:rPr>
              <w:rFonts w:ascii="Times New Roman" w:eastAsia="Calibri" w:hAnsi="Times New Roman" w:cs="Times New Roman"/>
              <w:sz w:val="24"/>
              <w:szCs w:val="24"/>
            </w:rPr>
            <w:t>2</w:t>
          </w:r>
          <w:r w:rsidR="00F67B39">
            <w:rPr>
              <w:rFonts w:ascii="Times New Roman" w:eastAsia="Calibri" w:hAnsi="Times New Roman" w:cs="Times New Roman"/>
              <w:sz w:val="24"/>
              <w:szCs w:val="24"/>
            </w:rPr>
            <w:t>1</w:t>
          </w:r>
          <w:r w:rsidRPr="00C82378">
            <w:rPr>
              <w:rFonts w:ascii="Times New Roman" w:eastAsia="Calibri" w:hAnsi="Times New Roman" w:cs="Times New Roman"/>
              <w:sz w:val="24"/>
              <w:szCs w:val="24"/>
            </w:rPr>
            <w:t xml:space="preserve"> protokolu</w:t>
          </w:r>
          <w:r w:rsidRPr="00B1301C">
            <w:rPr>
              <w:rFonts w:ascii="Times New Roman" w:eastAsia="Calibri" w:hAnsi="Times New Roman" w:cs="Times New Roman"/>
              <w:sz w:val="24"/>
              <w:szCs w:val="24"/>
            </w:rPr>
            <w:t xml:space="preserve"> </w:t>
          </w:r>
        </w:p>
        <w:p w14:paraId="196583B8" w14:textId="5F63EA74"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413762">
            <w:rPr>
              <w:rFonts w:ascii="Times New Roman" w:eastAsia="Calibri" w:hAnsi="Times New Roman" w:cs="Times New Roman"/>
              <w:sz w:val="24"/>
              <w:szCs w:val="24"/>
            </w:rPr>
            <w:t>PRO-</w:t>
          </w:r>
          <w:r w:rsidR="00BF7AD6">
            <w:rPr>
              <w:rFonts w:ascii="Times New Roman" w:eastAsia="Calibri" w:hAnsi="Times New Roman" w:cs="Times New Roman"/>
              <w:sz w:val="24"/>
              <w:szCs w:val="24"/>
            </w:rPr>
            <w:t>1263</w:t>
          </w:r>
          <w:r w:rsidR="00B1301C" w:rsidRPr="00413762">
            <w:rPr>
              <w:rFonts w:ascii="Times New Roman" w:eastAsia="Calibri" w:hAnsi="Times New Roman" w:cs="Times New Roman"/>
              <w:sz w:val="24"/>
              <w:szCs w:val="24"/>
            </w:rPr>
            <w:t>/202</w:t>
          </w:r>
          <w:r w:rsidR="004920C6" w:rsidRPr="00413762">
            <w:rPr>
              <w:rFonts w:ascii="Times New Roman" w:eastAsia="Calibri" w:hAnsi="Times New Roman" w:cs="Times New Roman"/>
              <w:sz w:val="24"/>
              <w:szCs w:val="24"/>
            </w:rPr>
            <w:t>5</w:t>
          </w:r>
        </w:p>
        <w:p w14:paraId="7402BADB"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255C97D5"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519E8D94" w14:textId="77777777" w:rsidR="00875320" w:rsidRPr="006E1152" w:rsidRDefault="00875320" w:rsidP="006C4BE0">
          <w:pPr>
            <w:spacing w:after="120" w:line="20" w:lineRule="atLeast"/>
            <w:ind w:left="6237"/>
            <w:contextualSpacing/>
            <w:rPr>
              <w:rFonts w:ascii="Times New Roman" w:eastAsia="Calibri" w:hAnsi="Times New Roman" w:cs="Times New Roman"/>
              <w:sz w:val="24"/>
              <w:szCs w:val="24"/>
            </w:rPr>
          </w:pP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7ADF7352"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A63931">
            <w:rPr>
              <w:rFonts w:ascii="Times New Roman" w:hAnsi="Times New Roman" w:cs="Times New Roman"/>
              <w:b/>
              <w:bCs/>
              <w:sz w:val="28"/>
              <w:szCs w:val="28"/>
            </w:rPr>
            <w:t>MIKROAUTOBUSAI (2 VNT.)</w:t>
          </w:r>
          <w:r w:rsidR="001F5A2C" w:rsidRPr="006E1152">
            <w:rPr>
              <w:rFonts w:ascii="Times New Roman" w:hAnsi="Times New Roman" w:cs="Times New Roman"/>
              <w:b/>
              <w:bCs/>
              <w:sz w:val="28"/>
              <w:szCs w:val="28"/>
            </w:rPr>
            <w:t>“</w:t>
          </w:r>
        </w:p>
        <w:p w14:paraId="67D34D7E" w14:textId="18650861"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0B7A90">
            <w:rPr>
              <w:rFonts w:ascii="Times New Roman" w:hAnsi="Times New Roman" w:cs="Times New Roman"/>
              <w:b/>
              <w:bCs/>
              <w:sz w:val="28"/>
              <w:szCs w:val="28"/>
            </w:rPr>
            <w:t>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18F106B" w14:textId="23043D3D" w:rsidR="00392727" w:rsidRPr="00392727" w:rsidRDefault="001C24BC">
              <w:pPr>
                <w:pStyle w:val="TOC1"/>
                <w:rPr>
                  <w:rFonts w:ascii="Times New Roman" w:hAnsi="Times New Roman" w:cs="Times New Roman"/>
                  <w:noProof/>
                  <w:kern w:val="2"/>
                  <w:sz w:val="24"/>
                  <w:szCs w:val="24"/>
                  <w14:ligatures w14:val="standardContextual"/>
                </w:rPr>
              </w:pPr>
              <w:r w:rsidRPr="0012708A">
                <w:rPr>
                  <w:rFonts w:ascii="Times New Roman" w:hAnsi="Times New Roman" w:cs="Times New Roman"/>
                </w:rPr>
                <w:fldChar w:fldCharType="begin"/>
              </w:r>
              <w:r w:rsidRPr="0012708A">
                <w:rPr>
                  <w:rFonts w:ascii="Times New Roman" w:hAnsi="Times New Roman" w:cs="Times New Roman"/>
                </w:rPr>
                <w:instrText xml:space="preserve"> TOC \o "1-3" \h \z \u </w:instrText>
              </w:r>
              <w:r w:rsidRPr="0012708A">
                <w:rPr>
                  <w:rFonts w:ascii="Times New Roman" w:hAnsi="Times New Roman" w:cs="Times New Roman"/>
                </w:rPr>
                <w:fldChar w:fldCharType="separate"/>
              </w:r>
              <w:hyperlink w:anchor="_Toc214530697" w:history="1">
                <w:r w:rsidR="00392727" w:rsidRPr="00392727">
                  <w:rPr>
                    <w:rStyle w:val="Hyperlink"/>
                    <w:rFonts w:ascii="Times New Roman" w:hAnsi="Times New Roman" w:cs="Times New Roman"/>
                    <w:noProof/>
                  </w:rPr>
                  <w:t>1.</w:t>
                </w:r>
                <w:r w:rsidR="00392727" w:rsidRPr="00392727">
                  <w:rPr>
                    <w:rFonts w:ascii="Times New Roman" w:hAnsi="Times New Roman" w:cs="Times New Roman"/>
                    <w:noProof/>
                    <w:kern w:val="2"/>
                    <w:sz w:val="24"/>
                    <w:szCs w:val="24"/>
                    <w14:ligatures w14:val="standardContextual"/>
                  </w:rPr>
                  <w:tab/>
                </w:r>
                <w:r w:rsidR="00392727" w:rsidRPr="00392727">
                  <w:rPr>
                    <w:rStyle w:val="Hyperlink"/>
                    <w:rFonts w:ascii="Times New Roman" w:hAnsi="Times New Roman" w:cs="Times New Roman"/>
                    <w:noProof/>
                  </w:rPr>
                  <w:t>Sąvokos ir sutrumpinimai</w:t>
                </w:r>
                <w:r w:rsidR="00392727" w:rsidRPr="00392727">
                  <w:rPr>
                    <w:rFonts w:ascii="Times New Roman" w:hAnsi="Times New Roman" w:cs="Times New Roman"/>
                    <w:noProof/>
                    <w:webHidden/>
                  </w:rPr>
                  <w:tab/>
                </w:r>
                <w:r w:rsidR="00392727" w:rsidRPr="00392727">
                  <w:rPr>
                    <w:rFonts w:ascii="Times New Roman" w:hAnsi="Times New Roman" w:cs="Times New Roman"/>
                    <w:noProof/>
                    <w:webHidden/>
                  </w:rPr>
                  <w:fldChar w:fldCharType="begin"/>
                </w:r>
                <w:r w:rsidR="00392727" w:rsidRPr="00392727">
                  <w:rPr>
                    <w:rFonts w:ascii="Times New Roman" w:hAnsi="Times New Roman" w:cs="Times New Roman"/>
                    <w:noProof/>
                    <w:webHidden/>
                  </w:rPr>
                  <w:instrText xml:space="preserve"> PAGEREF _Toc214530697 \h </w:instrText>
                </w:r>
                <w:r w:rsidR="00392727" w:rsidRPr="00392727">
                  <w:rPr>
                    <w:rFonts w:ascii="Times New Roman" w:hAnsi="Times New Roman" w:cs="Times New Roman"/>
                    <w:noProof/>
                    <w:webHidden/>
                  </w:rPr>
                </w:r>
                <w:r w:rsidR="00392727" w:rsidRPr="00392727">
                  <w:rPr>
                    <w:rFonts w:ascii="Times New Roman" w:hAnsi="Times New Roman" w:cs="Times New Roman"/>
                    <w:noProof/>
                    <w:webHidden/>
                  </w:rPr>
                  <w:fldChar w:fldCharType="separate"/>
                </w:r>
                <w:r w:rsidR="00392727" w:rsidRPr="00392727">
                  <w:rPr>
                    <w:rFonts w:ascii="Times New Roman" w:hAnsi="Times New Roman" w:cs="Times New Roman"/>
                    <w:noProof/>
                    <w:webHidden/>
                  </w:rPr>
                  <w:t>2</w:t>
                </w:r>
                <w:r w:rsidR="00392727" w:rsidRPr="00392727">
                  <w:rPr>
                    <w:rFonts w:ascii="Times New Roman" w:hAnsi="Times New Roman" w:cs="Times New Roman"/>
                    <w:noProof/>
                    <w:webHidden/>
                  </w:rPr>
                  <w:fldChar w:fldCharType="end"/>
                </w:r>
              </w:hyperlink>
            </w:p>
            <w:p w14:paraId="1875C3DF" w14:textId="55801AAD" w:rsidR="00392727" w:rsidRPr="00392727" w:rsidRDefault="00392727">
              <w:pPr>
                <w:pStyle w:val="TOC1"/>
                <w:rPr>
                  <w:rFonts w:ascii="Times New Roman" w:hAnsi="Times New Roman" w:cs="Times New Roman"/>
                  <w:noProof/>
                  <w:kern w:val="2"/>
                  <w:sz w:val="24"/>
                  <w:szCs w:val="24"/>
                  <w14:ligatures w14:val="standardContextual"/>
                </w:rPr>
              </w:pPr>
              <w:hyperlink w:anchor="_Toc214530698" w:history="1">
                <w:r w:rsidRPr="00392727">
                  <w:rPr>
                    <w:rStyle w:val="Hyperlink"/>
                    <w:rFonts w:ascii="Times New Roman" w:hAnsi="Times New Roman" w:cs="Times New Roman"/>
                    <w:noProof/>
                  </w:rPr>
                  <w:t>2.</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Terminai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_Toc214530698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2</w:t>
                </w:r>
                <w:r w:rsidRPr="00392727">
                  <w:rPr>
                    <w:rFonts w:ascii="Times New Roman" w:hAnsi="Times New Roman" w:cs="Times New Roman"/>
                    <w:noProof/>
                    <w:webHidden/>
                  </w:rPr>
                  <w:fldChar w:fldCharType="end"/>
                </w:r>
              </w:hyperlink>
            </w:p>
            <w:p w14:paraId="78E8042C" w14:textId="53E90F4C" w:rsidR="00392727" w:rsidRPr="00392727" w:rsidRDefault="00392727">
              <w:pPr>
                <w:pStyle w:val="TOC1"/>
                <w:rPr>
                  <w:rFonts w:ascii="Times New Roman" w:hAnsi="Times New Roman" w:cs="Times New Roman"/>
                  <w:noProof/>
                  <w:kern w:val="2"/>
                  <w:sz w:val="24"/>
                  <w:szCs w:val="24"/>
                  <w14:ligatures w14:val="standardContextual"/>
                </w:rPr>
              </w:pPr>
              <w:hyperlink w:anchor="_Toc214530699" w:history="1">
                <w:r w:rsidRPr="00392727">
                  <w:rPr>
                    <w:rStyle w:val="Hyperlink"/>
                    <w:rFonts w:ascii="Times New Roman" w:hAnsi="Times New Roman" w:cs="Times New Roman"/>
                    <w:noProof/>
                  </w:rPr>
                  <w:t>3.</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Bendrosios nuostatos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_Toc214530699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5</w:t>
                </w:r>
                <w:r w:rsidRPr="00392727">
                  <w:rPr>
                    <w:rFonts w:ascii="Times New Roman" w:hAnsi="Times New Roman" w:cs="Times New Roman"/>
                    <w:noProof/>
                    <w:webHidden/>
                  </w:rPr>
                  <w:fldChar w:fldCharType="end"/>
                </w:r>
              </w:hyperlink>
            </w:p>
            <w:p w14:paraId="77F4F4BB" w14:textId="33260E1E" w:rsidR="00392727" w:rsidRPr="00392727" w:rsidRDefault="00392727">
              <w:pPr>
                <w:pStyle w:val="TOC1"/>
                <w:rPr>
                  <w:rFonts w:ascii="Times New Roman" w:hAnsi="Times New Roman" w:cs="Times New Roman"/>
                  <w:noProof/>
                  <w:kern w:val="2"/>
                  <w:sz w:val="24"/>
                  <w:szCs w:val="24"/>
                  <w14:ligatures w14:val="standardContextual"/>
                </w:rPr>
              </w:pPr>
              <w:hyperlink w:anchor="_Toc214530700" w:history="1">
                <w:r w:rsidRPr="00392727">
                  <w:rPr>
                    <w:rStyle w:val="Hyperlink"/>
                    <w:rFonts w:ascii="Times New Roman" w:hAnsi="Times New Roman" w:cs="Times New Roman"/>
                    <w:noProof/>
                  </w:rPr>
                  <w:t>4.</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Pirkimo objektas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_Toc214530700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7</w:t>
                </w:r>
                <w:r w:rsidRPr="00392727">
                  <w:rPr>
                    <w:rFonts w:ascii="Times New Roman" w:hAnsi="Times New Roman" w:cs="Times New Roman"/>
                    <w:noProof/>
                    <w:webHidden/>
                  </w:rPr>
                  <w:fldChar w:fldCharType="end"/>
                </w:r>
              </w:hyperlink>
            </w:p>
            <w:p w14:paraId="0B5DA7BE" w14:textId="34DA300F" w:rsidR="00392727" w:rsidRPr="00392727" w:rsidRDefault="00392727">
              <w:pPr>
                <w:pStyle w:val="TOC1"/>
                <w:rPr>
                  <w:rFonts w:ascii="Times New Roman" w:hAnsi="Times New Roman" w:cs="Times New Roman"/>
                  <w:noProof/>
                  <w:kern w:val="2"/>
                  <w:sz w:val="24"/>
                  <w:szCs w:val="24"/>
                  <w14:ligatures w14:val="standardContextual"/>
                </w:rPr>
              </w:pPr>
              <w:hyperlink w:anchor="_Toc214530701" w:history="1">
                <w:r w:rsidRPr="00392727">
                  <w:rPr>
                    <w:rStyle w:val="Hyperlink"/>
                    <w:rFonts w:ascii="Times New Roman" w:hAnsi="Times New Roman" w:cs="Times New Roman"/>
                    <w:noProof/>
                  </w:rPr>
                  <w:t>5.</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Perkančiosios organizacijos ir tiekėjų bendravimo ir keitimosi informacija priemonės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_Toc214530701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7</w:t>
                </w:r>
                <w:r w:rsidRPr="00392727">
                  <w:rPr>
                    <w:rFonts w:ascii="Times New Roman" w:hAnsi="Times New Roman" w:cs="Times New Roman"/>
                    <w:noProof/>
                    <w:webHidden/>
                  </w:rPr>
                  <w:fldChar w:fldCharType="end"/>
                </w:r>
              </w:hyperlink>
            </w:p>
            <w:p w14:paraId="22F8D69A" w14:textId="123D6B3B" w:rsidR="00392727" w:rsidRPr="00392727" w:rsidRDefault="00392727">
              <w:pPr>
                <w:pStyle w:val="TOC1"/>
                <w:rPr>
                  <w:rFonts w:ascii="Times New Roman" w:hAnsi="Times New Roman" w:cs="Times New Roman"/>
                  <w:noProof/>
                  <w:kern w:val="2"/>
                  <w:sz w:val="24"/>
                  <w:szCs w:val="24"/>
                  <w14:ligatures w14:val="standardContextual"/>
                </w:rPr>
              </w:pPr>
              <w:hyperlink w:anchor="_Toc214530702" w:history="1">
                <w:r w:rsidRPr="00392727">
                  <w:rPr>
                    <w:rStyle w:val="Hyperlink"/>
                    <w:rFonts w:ascii="Times New Roman" w:hAnsi="Times New Roman" w:cs="Times New Roman"/>
                    <w:noProof/>
                  </w:rPr>
                  <w:t>6.</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Pirkimo dokumentų paaiškinimai ir patikslinimai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_Toc214530702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8</w:t>
                </w:r>
                <w:r w:rsidRPr="00392727">
                  <w:rPr>
                    <w:rFonts w:ascii="Times New Roman" w:hAnsi="Times New Roman" w:cs="Times New Roman"/>
                    <w:noProof/>
                    <w:webHidden/>
                  </w:rPr>
                  <w:fldChar w:fldCharType="end"/>
                </w:r>
              </w:hyperlink>
            </w:p>
            <w:p w14:paraId="3F4D9CB9" w14:textId="24075DB3" w:rsidR="00392727" w:rsidRPr="00392727" w:rsidRDefault="00392727">
              <w:pPr>
                <w:pStyle w:val="TOC1"/>
                <w:rPr>
                  <w:rFonts w:ascii="Times New Roman" w:hAnsi="Times New Roman" w:cs="Times New Roman"/>
                  <w:noProof/>
                  <w:kern w:val="2"/>
                  <w:sz w:val="24"/>
                  <w:szCs w:val="24"/>
                  <w14:ligatures w14:val="standardContextual"/>
                </w:rPr>
              </w:pPr>
              <w:hyperlink w:anchor="_Toc214530703" w:history="1">
                <w:r w:rsidRPr="00392727">
                  <w:rPr>
                    <w:rStyle w:val="Hyperlink"/>
                    <w:rFonts w:ascii="Times New Roman" w:hAnsi="Times New Roman" w:cs="Times New Roman"/>
                    <w:noProof/>
                  </w:rPr>
                  <w:t>7.</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Susitikimai su tiekėjais ir pirkimo objekto apžiūra</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_Toc214530703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8</w:t>
                </w:r>
                <w:r w:rsidRPr="00392727">
                  <w:rPr>
                    <w:rFonts w:ascii="Times New Roman" w:hAnsi="Times New Roman" w:cs="Times New Roman"/>
                    <w:noProof/>
                    <w:webHidden/>
                  </w:rPr>
                  <w:fldChar w:fldCharType="end"/>
                </w:r>
              </w:hyperlink>
            </w:p>
            <w:p w14:paraId="1F8249B0" w14:textId="72B41AD3" w:rsidR="00392727" w:rsidRPr="00392727" w:rsidRDefault="00392727">
              <w:pPr>
                <w:pStyle w:val="TOC1"/>
                <w:rPr>
                  <w:rFonts w:ascii="Times New Roman" w:hAnsi="Times New Roman" w:cs="Times New Roman"/>
                  <w:noProof/>
                  <w:kern w:val="2"/>
                  <w:sz w:val="24"/>
                  <w:szCs w:val="24"/>
                  <w14:ligatures w14:val="standardContextual"/>
                </w:rPr>
              </w:pPr>
              <w:hyperlink w:anchor="_Toc214530704" w:history="1">
                <w:r w:rsidRPr="00392727">
                  <w:rPr>
                    <w:rStyle w:val="Hyperlink"/>
                    <w:rFonts w:ascii="Times New Roman" w:hAnsi="Times New Roman" w:cs="Times New Roman"/>
                    <w:bCs/>
                    <w:noProof/>
                  </w:rPr>
                  <w:t>8.</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Tiekėjų pašalinimo pagrindai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_Toc214530704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8</w:t>
                </w:r>
                <w:r w:rsidRPr="00392727">
                  <w:rPr>
                    <w:rFonts w:ascii="Times New Roman" w:hAnsi="Times New Roman" w:cs="Times New Roman"/>
                    <w:noProof/>
                    <w:webHidden/>
                  </w:rPr>
                  <w:fldChar w:fldCharType="end"/>
                </w:r>
              </w:hyperlink>
            </w:p>
            <w:p w14:paraId="6451AEAA" w14:textId="06CD6F2C" w:rsidR="00392727" w:rsidRPr="00392727" w:rsidRDefault="00392727">
              <w:pPr>
                <w:pStyle w:val="TOC1"/>
                <w:rPr>
                  <w:rFonts w:ascii="Times New Roman" w:hAnsi="Times New Roman" w:cs="Times New Roman"/>
                  <w:noProof/>
                  <w:kern w:val="2"/>
                  <w:sz w:val="24"/>
                  <w:szCs w:val="24"/>
                  <w14:ligatures w14:val="standardContextual"/>
                </w:rPr>
              </w:pPr>
              <w:hyperlink w:anchor="_Toc214530705" w:history="1">
                <w:r w:rsidRPr="00392727">
                  <w:rPr>
                    <w:rStyle w:val="Hyperlink"/>
                    <w:rFonts w:ascii="Times New Roman" w:hAnsi="Times New Roman" w:cs="Times New Roman"/>
                    <w:bCs/>
                    <w:noProof/>
                  </w:rPr>
                  <w:t>9.</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Tiekėjų kvalifikacijos reikalavimai ir reikalaujami kokybės bei aplinkos apsaugos vadybos sistemų standartai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_Toc214530705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9</w:t>
                </w:r>
                <w:r w:rsidRPr="00392727">
                  <w:rPr>
                    <w:rFonts w:ascii="Times New Roman" w:hAnsi="Times New Roman" w:cs="Times New Roman"/>
                    <w:noProof/>
                    <w:webHidden/>
                  </w:rPr>
                  <w:fldChar w:fldCharType="end"/>
                </w:r>
              </w:hyperlink>
            </w:p>
            <w:p w14:paraId="2CA6A5C5" w14:textId="1FF82F41" w:rsidR="00392727" w:rsidRPr="00392727" w:rsidRDefault="00392727">
              <w:pPr>
                <w:pStyle w:val="TOC1"/>
                <w:rPr>
                  <w:rFonts w:ascii="Times New Roman" w:hAnsi="Times New Roman" w:cs="Times New Roman"/>
                  <w:noProof/>
                  <w:kern w:val="2"/>
                  <w:sz w:val="24"/>
                  <w:szCs w:val="24"/>
                  <w14:ligatures w14:val="standardContextual"/>
                </w:rPr>
              </w:pPr>
              <w:hyperlink w:anchor="_Toc214530706" w:history="1">
                <w:r w:rsidRPr="00392727">
                  <w:rPr>
                    <w:rStyle w:val="Hyperlink"/>
                    <w:rFonts w:ascii="Times New Roman" w:hAnsi="Times New Roman" w:cs="Times New Roman"/>
                    <w:bCs/>
                    <w:noProof/>
                  </w:rPr>
                  <w:t>10.</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Rezervuota teisė dalyvauti pirkime</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_Toc214530706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9</w:t>
                </w:r>
                <w:r w:rsidRPr="00392727">
                  <w:rPr>
                    <w:rFonts w:ascii="Times New Roman" w:hAnsi="Times New Roman" w:cs="Times New Roman"/>
                    <w:noProof/>
                    <w:webHidden/>
                  </w:rPr>
                  <w:fldChar w:fldCharType="end"/>
                </w:r>
              </w:hyperlink>
            </w:p>
            <w:p w14:paraId="103253A1" w14:textId="2CF6234F" w:rsidR="00392727" w:rsidRPr="00392727" w:rsidRDefault="00392727">
              <w:pPr>
                <w:pStyle w:val="TOC1"/>
                <w:rPr>
                  <w:rFonts w:ascii="Times New Roman" w:hAnsi="Times New Roman" w:cs="Times New Roman"/>
                  <w:noProof/>
                  <w:kern w:val="2"/>
                  <w:sz w:val="24"/>
                  <w:szCs w:val="24"/>
                  <w14:ligatures w14:val="standardContextual"/>
                </w:rPr>
              </w:pPr>
              <w:hyperlink w:anchor="_Toc214530707" w:history="1">
                <w:r w:rsidRPr="00392727">
                  <w:rPr>
                    <w:rStyle w:val="Hyperlink"/>
                    <w:rFonts w:ascii="Times New Roman" w:hAnsi="Times New Roman" w:cs="Times New Roman"/>
                    <w:bCs/>
                    <w:noProof/>
                  </w:rPr>
                  <w:t>11.</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EBVPD ir EBVPD pateikiamos informacijos patvirtinimo priemonės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_Toc214530707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9</w:t>
                </w:r>
                <w:r w:rsidRPr="00392727">
                  <w:rPr>
                    <w:rFonts w:ascii="Times New Roman" w:hAnsi="Times New Roman" w:cs="Times New Roman"/>
                    <w:noProof/>
                    <w:webHidden/>
                  </w:rPr>
                  <w:fldChar w:fldCharType="end"/>
                </w:r>
              </w:hyperlink>
            </w:p>
            <w:p w14:paraId="75BF11E4" w14:textId="3CD53773" w:rsidR="00392727" w:rsidRPr="00392727" w:rsidRDefault="00392727">
              <w:pPr>
                <w:pStyle w:val="TOC1"/>
                <w:rPr>
                  <w:rFonts w:ascii="Times New Roman" w:hAnsi="Times New Roman" w:cs="Times New Roman"/>
                  <w:noProof/>
                  <w:kern w:val="2"/>
                  <w:sz w:val="24"/>
                  <w:szCs w:val="24"/>
                  <w14:ligatures w14:val="standardContextual"/>
                </w:rPr>
              </w:pPr>
              <w:hyperlink w:anchor="_Toc214530708" w:history="1">
                <w:r w:rsidRPr="00392727">
                  <w:rPr>
                    <w:rStyle w:val="Hyperlink"/>
                    <w:rFonts w:ascii="Times New Roman" w:hAnsi="Times New Roman" w:cs="Times New Roman"/>
                    <w:bCs/>
                    <w:noProof/>
                  </w:rPr>
                  <w:t>12.</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Rėmimasis ūkio subjektų pajėgumais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_Toc214530708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10</w:t>
                </w:r>
                <w:r w:rsidRPr="00392727">
                  <w:rPr>
                    <w:rFonts w:ascii="Times New Roman" w:hAnsi="Times New Roman" w:cs="Times New Roman"/>
                    <w:noProof/>
                    <w:webHidden/>
                  </w:rPr>
                  <w:fldChar w:fldCharType="end"/>
                </w:r>
              </w:hyperlink>
            </w:p>
            <w:p w14:paraId="3E1E3FD4" w14:textId="23D6FC31" w:rsidR="00392727" w:rsidRPr="00392727" w:rsidRDefault="00392727">
              <w:pPr>
                <w:pStyle w:val="TOC1"/>
                <w:rPr>
                  <w:rFonts w:ascii="Times New Roman" w:hAnsi="Times New Roman" w:cs="Times New Roman"/>
                  <w:noProof/>
                  <w:kern w:val="2"/>
                  <w:sz w:val="24"/>
                  <w:szCs w:val="24"/>
                  <w14:ligatures w14:val="standardContextual"/>
                </w:rPr>
              </w:pPr>
              <w:hyperlink w:anchor="_Toc214530709" w:history="1">
                <w:r w:rsidRPr="00392727">
                  <w:rPr>
                    <w:rStyle w:val="Hyperlink"/>
                    <w:rFonts w:ascii="Times New Roman" w:hAnsi="Times New Roman" w:cs="Times New Roman"/>
                    <w:bCs/>
                    <w:noProof/>
                  </w:rPr>
                  <w:t>13.</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Subtiekėjų pasitelkimas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_Toc214530709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11</w:t>
                </w:r>
                <w:r w:rsidRPr="00392727">
                  <w:rPr>
                    <w:rFonts w:ascii="Times New Roman" w:hAnsi="Times New Roman" w:cs="Times New Roman"/>
                    <w:noProof/>
                    <w:webHidden/>
                  </w:rPr>
                  <w:fldChar w:fldCharType="end"/>
                </w:r>
              </w:hyperlink>
            </w:p>
            <w:p w14:paraId="2983865A" w14:textId="4C99BC4A" w:rsidR="00392727" w:rsidRPr="00392727" w:rsidRDefault="00392727">
              <w:pPr>
                <w:pStyle w:val="TOC1"/>
                <w:rPr>
                  <w:rFonts w:ascii="Times New Roman" w:hAnsi="Times New Roman" w:cs="Times New Roman"/>
                  <w:noProof/>
                  <w:kern w:val="2"/>
                  <w:sz w:val="24"/>
                  <w:szCs w:val="24"/>
                  <w14:ligatures w14:val="standardContextual"/>
                </w:rPr>
              </w:pPr>
              <w:hyperlink w:anchor="_Toc214530710" w:history="1">
                <w:r w:rsidRPr="00392727">
                  <w:rPr>
                    <w:rStyle w:val="Hyperlink"/>
                    <w:rFonts w:ascii="Times New Roman" w:hAnsi="Times New Roman" w:cs="Times New Roman"/>
                    <w:bCs/>
                    <w:noProof/>
                  </w:rPr>
                  <w:t>14.</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Tiekėjų grupės dalyvavimas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_Toc214530710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11</w:t>
                </w:r>
                <w:r w:rsidRPr="00392727">
                  <w:rPr>
                    <w:rFonts w:ascii="Times New Roman" w:hAnsi="Times New Roman" w:cs="Times New Roman"/>
                    <w:noProof/>
                    <w:webHidden/>
                  </w:rPr>
                  <w:fldChar w:fldCharType="end"/>
                </w:r>
              </w:hyperlink>
            </w:p>
            <w:p w14:paraId="35C5F879" w14:textId="6A4E879E" w:rsidR="00392727" w:rsidRPr="00392727" w:rsidRDefault="00392727">
              <w:pPr>
                <w:pStyle w:val="TOC1"/>
                <w:rPr>
                  <w:rFonts w:ascii="Times New Roman" w:hAnsi="Times New Roman" w:cs="Times New Roman"/>
                  <w:noProof/>
                  <w:kern w:val="2"/>
                  <w:sz w:val="24"/>
                  <w:szCs w:val="24"/>
                  <w14:ligatures w14:val="standardContextual"/>
                </w:rPr>
              </w:pPr>
              <w:hyperlink w:anchor="_Toc214530711" w:history="1">
                <w:r w:rsidRPr="00392727">
                  <w:rPr>
                    <w:rStyle w:val="Hyperlink"/>
                    <w:rFonts w:ascii="Times New Roman" w:hAnsi="Times New Roman" w:cs="Times New Roman"/>
                    <w:bCs/>
                    <w:noProof/>
                  </w:rPr>
                  <w:t>15.</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Reikalavimai pasiūlymų rengimui ir pateikimui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_Toc214530711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11</w:t>
                </w:r>
                <w:r w:rsidRPr="00392727">
                  <w:rPr>
                    <w:rFonts w:ascii="Times New Roman" w:hAnsi="Times New Roman" w:cs="Times New Roman"/>
                    <w:noProof/>
                    <w:webHidden/>
                  </w:rPr>
                  <w:fldChar w:fldCharType="end"/>
                </w:r>
              </w:hyperlink>
            </w:p>
            <w:p w14:paraId="06DA0244" w14:textId="0F83EB25" w:rsidR="00392727" w:rsidRPr="00392727" w:rsidRDefault="00392727">
              <w:pPr>
                <w:pStyle w:val="TOC1"/>
                <w:rPr>
                  <w:rFonts w:ascii="Times New Roman" w:hAnsi="Times New Roman" w:cs="Times New Roman"/>
                  <w:noProof/>
                  <w:kern w:val="2"/>
                  <w:sz w:val="24"/>
                  <w:szCs w:val="24"/>
                  <w14:ligatures w14:val="standardContextual"/>
                </w:rPr>
              </w:pPr>
              <w:hyperlink w:anchor="_Toc214530712" w:history="1">
                <w:r w:rsidRPr="00392727">
                  <w:rPr>
                    <w:rStyle w:val="Hyperlink"/>
                    <w:rFonts w:ascii="Times New Roman" w:hAnsi="Times New Roman" w:cs="Times New Roman"/>
                    <w:noProof/>
                  </w:rPr>
                  <w:t>16.</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Pasiūlymų galiojimas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_Toc214530712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13</w:t>
                </w:r>
                <w:r w:rsidRPr="00392727">
                  <w:rPr>
                    <w:rFonts w:ascii="Times New Roman" w:hAnsi="Times New Roman" w:cs="Times New Roman"/>
                    <w:noProof/>
                    <w:webHidden/>
                  </w:rPr>
                  <w:fldChar w:fldCharType="end"/>
                </w:r>
              </w:hyperlink>
            </w:p>
            <w:p w14:paraId="7495A90A" w14:textId="0CF1DF3D" w:rsidR="00392727" w:rsidRPr="00392727" w:rsidRDefault="00392727">
              <w:pPr>
                <w:pStyle w:val="TOC1"/>
                <w:rPr>
                  <w:rFonts w:ascii="Times New Roman" w:hAnsi="Times New Roman" w:cs="Times New Roman"/>
                  <w:noProof/>
                  <w:kern w:val="2"/>
                  <w:sz w:val="24"/>
                  <w:szCs w:val="24"/>
                  <w14:ligatures w14:val="standardContextual"/>
                </w:rPr>
              </w:pPr>
              <w:hyperlink w:anchor="_Toc214530713" w:history="1">
                <w:r w:rsidRPr="00392727">
                  <w:rPr>
                    <w:rStyle w:val="Hyperlink"/>
                    <w:rFonts w:ascii="Times New Roman" w:hAnsi="Times New Roman" w:cs="Times New Roman"/>
                    <w:noProof/>
                  </w:rPr>
                  <w:t>17.</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Pasiūlymo galiojimo užtikrinimas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_Toc214530713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13</w:t>
                </w:r>
                <w:r w:rsidRPr="00392727">
                  <w:rPr>
                    <w:rFonts w:ascii="Times New Roman" w:hAnsi="Times New Roman" w:cs="Times New Roman"/>
                    <w:noProof/>
                    <w:webHidden/>
                  </w:rPr>
                  <w:fldChar w:fldCharType="end"/>
                </w:r>
              </w:hyperlink>
            </w:p>
            <w:p w14:paraId="2C82E9A2" w14:textId="4C38F482" w:rsidR="00392727" w:rsidRPr="00392727" w:rsidRDefault="00392727">
              <w:pPr>
                <w:pStyle w:val="TOC1"/>
                <w:rPr>
                  <w:rFonts w:ascii="Times New Roman" w:hAnsi="Times New Roman" w:cs="Times New Roman"/>
                  <w:noProof/>
                  <w:kern w:val="2"/>
                  <w:sz w:val="24"/>
                  <w:szCs w:val="24"/>
                  <w14:ligatures w14:val="standardContextual"/>
                </w:rPr>
              </w:pPr>
              <w:hyperlink w:anchor="_Toc214530714" w:history="1">
                <w:r w:rsidRPr="00392727">
                  <w:rPr>
                    <w:rStyle w:val="Hyperlink"/>
                    <w:rFonts w:ascii="Times New Roman" w:hAnsi="Times New Roman" w:cs="Times New Roman"/>
                    <w:noProof/>
                  </w:rPr>
                  <w:t>18.</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Pasiūlymų šifravimas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_Toc214530714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13</w:t>
                </w:r>
                <w:r w:rsidRPr="00392727">
                  <w:rPr>
                    <w:rFonts w:ascii="Times New Roman" w:hAnsi="Times New Roman" w:cs="Times New Roman"/>
                    <w:noProof/>
                    <w:webHidden/>
                  </w:rPr>
                  <w:fldChar w:fldCharType="end"/>
                </w:r>
              </w:hyperlink>
            </w:p>
            <w:p w14:paraId="3549AF37" w14:textId="3342131B" w:rsidR="00392727" w:rsidRPr="00392727" w:rsidRDefault="00392727">
              <w:pPr>
                <w:pStyle w:val="TOC1"/>
                <w:rPr>
                  <w:rFonts w:ascii="Times New Roman" w:hAnsi="Times New Roman" w:cs="Times New Roman"/>
                  <w:noProof/>
                  <w:kern w:val="2"/>
                  <w:sz w:val="24"/>
                  <w:szCs w:val="24"/>
                  <w14:ligatures w14:val="standardContextual"/>
                </w:rPr>
              </w:pPr>
              <w:hyperlink w:anchor="_Toc214530715" w:history="1">
                <w:r w:rsidRPr="00392727">
                  <w:rPr>
                    <w:rStyle w:val="Hyperlink"/>
                    <w:rFonts w:ascii="Times New Roman" w:hAnsi="Times New Roman" w:cs="Times New Roman"/>
                    <w:noProof/>
                  </w:rPr>
                  <w:t>19.</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Susipažinimas su pasiūlymais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_Toc214530715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14</w:t>
                </w:r>
                <w:r w:rsidRPr="00392727">
                  <w:rPr>
                    <w:rFonts w:ascii="Times New Roman" w:hAnsi="Times New Roman" w:cs="Times New Roman"/>
                    <w:noProof/>
                    <w:webHidden/>
                  </w:rPr>
                  <w:fldChar w:fldCharType="end"/>
                </w:r>
              </w:hyperlink>
            </w:p>
            <w:p w14:paraId="66D38FC5" w14:textId="2759C087" w:rsidR="00392727" w:rsidRPr="00392727" w:rsidRDefault="00392727">
              <w:pPr>
                <w:pStyle w:val="TOC1"/>
                <w:rPr>
                  <w:rFonts w:ascii="Times New Roman" w:hAnsi="Times New Roman" w:cs="Times New Roman"/>
                  <w:noProof/>
                  <w:kern w:val="2"/>
                  <w:sz w:val="24"/>
                  <w:szCs w:val="24"/>
                  <w14:ligatures w14:val="standardContextual"/>
                </w:rPr>
              </w:pPr>
              <w:hyperlink w:anchor="_Toc214530716" w:history="1">
                <w:r w:rsidRPr="00392727">
                  <w:rPr>
                    <w:rStyle w:val="Hyperlink"/>
                    <w:rFonts w:ascii="Times New Roman" w:hAnsi="Times New Roman" w:cs="Times New Roman"/>
                    <w:noProof/>
                  </w:rPr>
                  <w:t>20.</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Elektroninis aukcionas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_Toc214530716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14</w:t>
                </w:r>
                <w:r w:rsidRPr="00392727">
                  <w:rPr>
                    <w:rFonts w:ascii="Times New Roman" w:hAnsi="Times New Roman" w:cs="Times New Roman"/>
                    <w:noProof/>
                    <w:webHidden/>
                  </w:rPr>
                  <w:fldChar w:fldCharType="end"/>
                </w:r>
              </w:hyperlink>
            </w:p>
            <w:p w14:paraId="5D3F5AA5" w14:textId="46547FEE" w:rsidR="00392727" w:rsidRPr="00392727" w:rsidRDefault="00392727">
              <w:pPr>
                <w:pStyle w:val="TOC1"/>
                <w:rPr>
                  <w:rFonts w:ascii="Times New Roman" w:hAnsi="Times New Roman" w:cs="Times New Roman"/>
                  <w:noProof/>
                  <w:kern w:val="2"/>
                  <w:sz w:val="24"/>
                  <w:szCs w:val="24"/>
                  <w14:ligatures w14:val="standardContextual"/>
                </w:rPr>
              </w:pPr>
              <w:hyperlink w:anchor="_Toc214530717" w:history="1">
                <w:r w:rsidRPr="00392727">
                  <w:rPr>
                    <w:rStyle w:val="Hyperlink"/>
                    <w:rFonts w:ascii="Times New Roman" w:hAnsi="Times New Roman" w:cs="Times New Roman"/>
                    <w:noProof/>
                  </w:rPr>
                  <w:t>21.</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Pasiūlymų vertinimas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_Toc214530717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14</w:t>
                </w:r>
                <w:r w:rsidRPr="00392727">
                  <w:rPr>
                    <w:rFonts w:ascii="Times New Roman" w:hAnsi="Times New Roman" w:cs="Times New Roman"/>
                    <w:noProof/>
                    <w:webHidden/>
                  </w:rPr>
                  <w:fldChar w:fldCharType="end"/>
                </w:r>
              </w:hyperlink>
            </w:p>
            <w:p w14:paraId="6285633A" w14:textId="0AE980F5" w:rsidR="00392727" w:rsidRPr="00392727" w:rsidRDefault="00392727">
              <w:pPr>
                <w:pStyle w:val="TOC1"/>
                <w:rPr>
                  <w:rFonts w:ascii="Times New Roman" w:hAnsi="Times New Roman" w:cs="Times New Roman"/>
                  <w:noProof/>
                  <w:kern w:val="2"/>
                  <w:sz w:val="24"/>
                  <w:szCs w:val="24"/>
                  <w14:ligatures w14:val="standardContextual"/>
                </w:rPr>
              </w:pPr>
              <w:hyperlink w:anchor="_Toc214530718" w:history="1">
                <w:r w:rsidRPr="00392727">
                  <w:rPr>
                    <w:rStyle w:val="Hyperlink"/>
                    <w:rFonts w:ascii="Times New Roman" w:eastAsiaTheme="minorHAnsi" w:hAnsi="Times New Roman" w:cs="Times New Roman"/>
                    <w:iCs/>
                    <w:noProof/>
                  </w:rPr>
                  <w:t>22.</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Pasiūlymų atmetimo pagrindai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_Toc214530718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15</w:t>
                </w:r>
                <w:r w:rsidRPr="00392727">
                  <w:rPr>
                    <w:rFonts w:ascii="Times New Roman" w:hAnsi="Times New Roman" w:cs="Times New Roman"/>
                    <w:noProof/>
                    <w:webHidden/>
                  </w:rPr>
                  <w:fldChar w:fldCharType="end"/>
                </w:r>
              </w:hyperlink>
            </w:p>
            <w:p w14:paraId="323C8881" w14:textId="48257107" w:rsidR="00392727" w:rsidRPr="00392727" w:rsidRDefault="00392727">
              <w:pPr>
                <w:pStyle w:val="TOC1"/>
                <w:rPr>
                  <w:rFonts w:ascii="Times New Roman" w:hAnsi="Times New Roman" w:cs="Times New Roman"/>
                  <w:noProof/>
                  <w:kern w:val="2"/>
                  <w:sz w:val="24"/>
                  <w:szCs w:val="24"/>
                  <w14:ligatures w14:val="standardContextual"/>
                </w:rPr>
              </w:pPr>
              <w:hyperlink w:anchor="_Toc214530719" w:history="1">
                <w:r w:rsidRPr="00392727">
                  <w:rPr>
                    <w:rStyle w:val="Hyperlink"/>
                    <w:rFonts w:ascii="Times New Roman" w:hAnsi="Times New Roman" w:cs="Times New Roman"/>
                    <w:noProof/>
                  </w:rPr>
                  <w:t>23.</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Pasiūlymų eilė ir laimėtojo nustatymas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_Toc214530719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16</w:t>
                </w:r>
                <w:r w:rsidRPr="00392727">
                  <w:rPr>
                    <w:rFonts w:ascii="Times New Roman" w:hAnsi="Times New Roman" w:cs="Times New Roman"/>
                    <w:noProof/>
                    <w:webHidden/>
                  </w:rPr>
                  <w:fldChar w:fldCharType="end"/>
                </w:r>
              </w:hyperlink>
            </w:p>
            <w:p w14:paraId="574D8DEF" w14:textId="15C8E32D" w:rsidR="00392727" w:rsidRPr="00392727" w:rsidRDefault="00392727">
              <w:pPr>
                <w:pStyle w:val="TOC1"/>
                <w:rPr>
                  <w:rFonts w:ascii="Times New Roman" w:hAnsi="Times New Roman" w:cs="Times New Roman"/>
                  <w:noProof/>
                  <w:kern w:val="2"/>
                  <w:sz w:val="24"/>
                  <w:szCs w:val="24"/>
                  <w14:ligatures w14:val="standardContextual"/>
                </w:rPr>
              </w:pPr>
              <w:hyperlink w:anchor="_Toc214530720" w:history="1">
                <w:r w:rsidRPr="00392727">
                  <w:rPr>
                    <w:rStyle w:val="Hyperlink"/>
                    <w:rFonts w:ascii="Times New Roman" w:hAnsi="Times New Roman" w:cs="Times New Roman"/>
                    <w:noProof/>
                  </w:rPr>
                  <w:t>24.</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Informavimas apie pirkimo procedūrų rezultatus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_Toc214530720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17</w:t>
                </w:r>
                <w:r w:rsidRPr="00392727">
                  <w:rPr>
                    <w:rFonts w:ascii="Times New Roman" w:hAnsi="Times New Roman" w:cs="Times New Roman"/>
                    <w:noProof/>
                    <w:webHidden/>
                  </w:rPr>
                  <w:fldChar w:fldCharType="end"/>
                </w:r>
              </w:hyperlink>
            </w:p>
            <w:p w14:paraId="554AF831" w14:textId="1D3C6257" w:rsidR="00392727" w:rsidRPr="00392727" w:rsidRDefault="00392727">
              <w:pPr>
                <w:pStyle w:val="TOC1"/>
                <w:rPr>
                  <w:rFonts w:ascii="Times New Roman" w:hAnsi="Times New Roman" w:cs="Times New Roman"/>
                  <w:noProof/>
                  <w:kern w:val="2"/>
                  <w:sz w:val="24"/>
                  <w:szCs w:val="24"/>
                  <w14:ligatures w14:val="standardContextual"/>
                </w:rPr>
              </w:pPr>
              <w:hyperlink w:anchor="_Toc214530721" w:history="1">
                <w:r w:rsidRPr="00392727">
                  <w:rPr>
                    <w:rStyle w:val="Hyperlink"/>
                    <w:rFonts w:ascii="Times New Roman" w:hAnsi="Times New Roman" w:cs="Times New Roman"/>
                    <w:noProof/>
                  </w:rPr>
                  <w:t>25.</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Sutarties sudarymas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_Toc214530721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17</w:t>
                </w:r>
                <w:r w:rsidRPr="00392727">
                  <w:rPr>
                    <w:rFonts w:ascii="Times New Roman" w:hAnsi="Times New Roman" w:cs="Times New Roman"/>
                    <w:noProof/>
                    <w:webHidden/>
                  </w:rPr>
                  <w:fldChar w:fldCharType="end"/>
                </w:r>
              </w:hyperlink>
            </w:p>
            <w:p w14:paraId="38205EFF" w14:textId="7067E230" w:rsidR="00392727" w:rsidRPr="00392727" w:rsidRDefault="00392727">
              <w:pPr>
                <w:pStyle w:val="TOC1"/>
                <w:rPr>
                  <w:rFonts w:ascii="Times New Roman" w:hAnsi="Times New Roman" w:cs="Times New Roman"/>
                  <w:noProof/>
                  <w:kern w:val="2"/>
                  <w:sz w:val="24"/>
                  <w:szCs w:val="24"/>
                  <w14:ligatures w14:val="standardContextual"/>
                </w:rPr>
              </w:pPr>
              <w:hyperlink w:anchor="_Toc214530722" w:history="1">
                <w:r w:rsidRPr="00392727">
                  <w:rPr>
                    <w:rStyle w:val="Hyperlink"/>
                    <w:rFonts w:ascii="Times New Roman" w:hAnsi="Times New Roman" w:cs="Times New Roman"/>
                    <w:noProof/>
                  </w:rPr>
                  <w:t>26.</w:t>
                </w:r>
                <w:r w:rsidRPr="00392727">
                  <w:rPr>
                    <w:rFonts w:ascii="Times New Roman" w:hAnsi="Times New Roman" w:cs="Times New Roman"/>
                    <w:noProof/>
                    <w:kern w:val="2"/>
                    <w:sz w:val="24"/>
                    <w:szCs w:val="24"/>
                    <w14:ligatures w14:val="standardContextual"/>
                  </w:rPr>
                  <w:tab/>
                </w:r>
                <w:r w:rsidRPr="00392727">
                  <w:rPr>
                    <w:rStyle w:val="Hyperlink"/>
                    <w:rFonts w:ascii="Times New Roman" w:hAnsi="Times New Roman" w:cs="Times New Roman"/>
                    <w:noProof/>
                  </w:rPr>
                  <w:t>Teisė ginčyti perkančiosios organizacijos veiksmus ar priimtus sprendimus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_Toc214530722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18</w:t>
                </w:r>
                <w:r w:rsidRPr="00392727">
                  <w:rPr>
                    <w:rFonts w:ascii="Times New Roman" w:hAnsi="Times New Roman" w:cs="Times New Roman"/>
                    <w:noProof/>
                    <w:webHidden/>
                  </w:rPr>
                  <w:fldChar w:fldCharType="end"/>
                </w:r>
              </w:hyperlink>
            </w:p>
            <w:p w14:paraId="4CE92564" w14:textId="0253E285" w:rsidR="00392727" w:rsidRPr="00392727" w:rsidRDefault="00392727">
              <w:pPr>
                <w:pStyle w:val="TOC2"/>
                <w:rPr>
                  <w:rFonts w:ascii="Times New Roman" w:hAnsi="Times New Roman" w:cs="Times New Roman"/>
                  <w:noProof/>
                  <w:kern w:val="2"/>
                  <w:sz w:val="24"/>
                  <w:szCs w:val="24"/>
                  <w14:ligatures w14:val="standardContextual"/>
                </w:rPr>
              </w:pPr>
              <w:hyperlink w:anchor="_Toc214530723" w:history="1">
                <w:r w:rsidRPr="00392727">
                  <w:rPr>
                    <w:rStyle w:val="Hyperlink"/>
                    <w:rFonts w:ascii="Times New Roman" w:eastAsia="Calibri" w:hAnsi="Times New Roman" w:cs="Times New Roman"/>
                    <w:noProof/>
                  </w:rPr>
                  <w:t>Pirkimo dokumentų 1 priedas „Techninė specifikacija“</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_Toc214530723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19</w:t>
                </w:r>
                <w:r w:rsidRPr="00392727">
                  <w:rPr>
                    <w:rFonts w:ascii="Times New Roman" w:hAnsi="Times New Roman" w:cs="Times New Roman"/>
                    <w:noProof/>
                    <w:webHidden/>
                  </w:rPr>
                  <w:fldChar w:fldCharType="end"/>
                </w:r>
              </w:hyperlink>
            </w:p>
            <w:p w14:paraId="274C557B" w14:textId="2BB6A289" w:rsidR="00392727" w:rsidRPr="00392727" w:rsidRDefault="00392727">
              <w:pPr>
                <w:pStyle w:val="TOC2"/>
                <w:rPr>
                  <w:rFonts w:ascii="Times New Roman" w:hAnsi="Times New Roman" w:cs="Times New Roman"/>
                  <w:noProof/>
                  <w:kern w:val="2"/>
                  <w:sz w:val="24"/>
                  <w:szCs w:val="24"/>
                  <w14:ligatures w14:val="standardContextual"/>
                </w:rPr>
              </w:pPr>
              <w:hyperlink w:anchor="_Toc214530724" w:history="1">
                <w:r w:rsidRPr="00392727">
                  <w:rPr>
                    <w:rStyle w:val="Hyperlink"/>
                    <w:rFonts w:ascii="Times New Roman" w:eastAsia="Calibri" w:hAnsi="Times New Roman" w:cs="Times New Roman"/>
                    <w:noProof/>
                  </w:rPr>
                  <w:t>Pirkimo dokumentų 2 priedas „Tiekėjų pašalinimo pagrindai“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_Toc214530724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21</w:t>
                </w:r>
                <w:r w:rsidRPr="00392727">
                  <w:rPr>
                    <w:rFonts w:ascii="Times New Roman" w:hAnsi="Times New Roman" w:cs="Times New Roman"/>
                    <w:noProof/>
                    <w:webHidden/>
                  </w:rPr>
                  <w:fldChar w:fldCharType="end"/>
                </w:r>
              </w:hyperlink>
            </w:p>
            <w:p w14:paraId="36781598" w14:textId="706A6430" w:rsidR="00392727" w:rsidRPr="00392727" w:rsidRDefault="00392727">
              <w:pPr>
                <w:pStyle w:val="TOC2"/>
                <w:rPr>
                  <w:rFonts w:ascii="Times New Roman" w:hAnsi="Times New Roman" w:cs="Times New Roman"/>
                  <w:noProof/>
                  <w:kern w:val="2"/>
                  <w:sz w:val="24"/>
                  <w:szCs w:val="24"/>
                  <w14:ligatures w14:val="standardContextual"/>
                </w:rPr>
              </w:pPr>
              <w:hyperlink w:anchor="_Toc214530725" w:history="1">
                <w:r w:rsidRPr="00392727">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_Toc214530725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29</w:t>
                </w:r>
                <w:r w:rsidRPr="00392727">
                  <w:rPr>
                    <w:rFonts w:ascii="Times New Roman" w:hAnsi="Times New Roman" w:cs="Times New Roman"/>
                    <w:noProof/>
                    <w:webHidden/>
                  </w:rPr>
                  <w:fldChar w:fldCharType="end"/>
                </w:r>
              </w:hyperlink>
            </w:p>
            <w:p w14:paraId="37E12DC1" w14:textId="58636143" w:rsidR="00392727" w:rsidRPr="00392727" w:rsidRDefault="00392727">
              <w:pPr>
                <w:pStyle w:val="TOC2"/>
                <w:rPr>
                  <w:rFonts w:ascii="Times New Roman" w:hAnsi="Times New Roman" w:cs="Times New Roman"/>
                  <w:noProof/>
                  <w:kern w:val="2"/>
                  <w:sz w:val="24"/>
                  <w:szCs w:val="24"/>
                  <w14:ligatures w14:val="standardContextual"/>
                </w:rPr>
              </w:pPr>
              <w:hyperlink w:anchor="_Toc214530726" w:history="1">
                <w:r w:rsidRPr="00392727">
                  <w:rPr>
                    <w:rStyle w:val="Hyperlink"/>
                    <w:rFonts w:ascii="Times New Roman" w:hAnsi="Times New Roman" w:cs="Times New Roman"/>
                    <w:noProof/>
                  </w:rPr>
                  <w:t>Pirkimo dokumentų 4 priedas „EBVPD“ (XML formatu)</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_Toc214530726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30</w:t>
                </w:r>
                <w:r w:rsidRPr="00392727">
                  <w:rPr>
                    <w:rFonts w:ascii="Times New Roman" w:hAnsi="Times New Roman" w:cs="Times New Roman"/>
                    <w:noProof/>
                    <w:webHidden/>
                  </w:rPr>
                  <w:fldChar w:fldCharType="end"/>
                </w:r>
              </w:hyperlink>
            </w:p>
            <w:p w14:paraId="54A50E2B" w14:textId="7AEC5E5F" w:rsidR="00392727" w:rsidRPr="00392727" w:rsidRDefault="00392727">
              <w:pPr>
                <w:pStyle w:val="TOC2"/>
                <w:rPr>
                  <w:rFonts w:ascii="Times New Roman" w:hAnsi="Times New Roman" w:cs="Times New Roman"/>
                  <w:noProof/>
                  <w:kern w:val="2"/>
                  <w:sz w:val="24"/>
                  <w:szCs w:val="24"/>
                  <w14:ligatures w14:val="standardContextual"/>
                </w:rPr>
              </w:pPr>
              <w:hyperlink w:anchor="_Toc214530727" w:history="1">
                <w:r w:rsidRPr="00392727">
                  <w:rPr>
                    <w:rStyle w:val="Hyperlink"/>
                    <w:rFonts w:ascii="Times New Roman" w:eastAsia="Calibri" w:hAnsi="Times New Roman" w:cs="Times New Roman"/>
                    <w:noProof/>
                  </w:rPr>
                  <w:t>Pirkimo dokumentų 5 priedas „Pasiūlymo forma“</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_Toc214530727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31</w:t>
                </w:r>
                <w:r w:rsidRPr="00392727">
                  <w:rPr>
                    <w:rFonts w:ascii="Times New Roman" w:hAnsi="Times New Roman" w:cs="Times New Roman"/>
                    <w:noProof/>
                    <w:webHidden/>
                  </w:rPr>
                  <w:fldChar w:fldCharType="end"/>
                </w:r>
              </w:hyperlink>
            </w:p>
            <w:p w14:paraId="5B1D6548" w14:textId="26A31036" w:rsidR="00392727" w:rsidRPr="00392727" w:rsidRDefault="00392727">
              <w:pPr>
                <w:pStyle w:val="TOC2"/>
                <w:rPr>
                  <w:rFonts w:ascii="Times New Roman" w:hAnsi="Times New Roman" w:cs="Times New Roman"/>
                  <w:noProof/>
                  <w:kern w:val="2"/>
                  <w:sz w:val="24"/>
                  <w:szCs w:val="24"/>
                  <w14:ligatures w14:val="standardContextual"/>
                </w:rPr>
              </w:pPr>
              <w:hyperlink w:anchor="_Toc214530728" w:history="1">
                <w:r w:rsidRPr="00392727">
                  <w:rPr>
                    <w:rStyle w:val="Hyperlink"/>
                    <w:rFonts w:ascii="Times New Roman" w:hAnsi="Times New Roman" w:cs="Times New Roman"/>
                    <w:noProof/>
                  </w:rPr>
                  <w:t>Pirkimo dokumentų 6 priedas „Pasiūlymų vertinimo kriterijai ir sąlygos“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_Toc214530728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35</w:t>
                </w:r>
                <w:r w:rsidRPr="00392727">
                  <w:rPr>
                    <w:rFonts w:ascii="Times New Roman" w:hAnsi="Times New Roman" w:cs="Times New Roman"/>
                    <w:noProof/>
                    <w:webHidden/>
                  </w:rPr>
                  <w:fldChar w:fldCharType="end"/>
                </w:r>
              </w:hyperlink>
            </w:p>
            <w:p w14:paraId="11C356F2" w14:textId="3385F7A3" w:rsidR="00392727" w:rsidRPr="00392727" w:rsidRDefault="00392727">
              <w:pPr>
                <w:pStyle w:val="TOC2"/>
                <w:rPr>
                  <w:rFonts w:ascii="Times New Roman" w:hAnsi="Times New Roman" w:cs="Times New Roman"/>
                  <w:noProof/>
                  <w:kern w:val="2"/>
                  <w:sz w:val="24"/>
                  <w:szCs w:val="24"/>
                  <w14:ligatures w14:val="standardContextual"/>
                </w:rPr>
              </w:pPr>
              <w:hyperlink w:anchor="_Toc214530729" w:history="1">
                <w:r w:rsidRPr="00392727">
                  <w:rPr>
                    <w:rStyle w:val="Hyperlink"/>
                    <w:rFonts w:ascii="Times New Roman" w:hAnsi="Times New Roman" w:cs="Times New Roman"/>
                    <w:noProof/>
                  </w:rPr>
                  <w:t>Pirkimo dokumentų 7 priedas „Sutarties sąlygos“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_Toc214530729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36</w:t>
                </w:r>
                <w:r w:rsidRPr="00392727">
                  <w:rPr>
                    <w:rFonts w:ascii="Times New Roman" w:hAnsi="Times New Roman" w:cs="Times New Roman"/>
                    <w:noProof/>
                    <w:webHidden/>
                  </w:rPr>
                  <w:fldChar w:fldCharType="end"/>
                </w:r>
              </w:hyperlink>
            </w:p>
            <w:p w14:paraId="0DEB48F3" w14:textId="2465C7FE" w:rsidR="00392727" w:rsidRPr="00392727" w:rsidRDefault="00392727">
              <w:pPr>
                <w:pStyle w:val="TOC2"/>
                <w:rPr>
                  <w:rFonts w:ascii="Times New Roman" w:hAnsi="Times New Roman" w:cs="Times New Roman"/>
                  <w:noProof/>
                  <w:kern w:val="2"/>
                  <w:sz w:val="24"/>
                  <w:szCs w:val="24"/>
                  <w14:ligatures w14:val="standardContextual"/>
                </w:rPr>
              </w:pPr>
              <w:hyperlink w:anchor="_Toc214530730" w:history="1">
                <w:r w:rsidRPr="00392727">
                  <w:rPr>
                    <w:rStyle w:val="Hyperlink"/>
                    <w:rFonts w:ascii="Times New Roman" w:hAnsi="Times New Roman" w:cs="Times New Roman"/>
                    <w:noProof/>
                  </w:rPr>
                  <w:t>Pirkimo dokumentų 8 priedas „Siūlomos prekės techniniai duomenys“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_Toc214530730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37</w:t>
                </w:r>
                <w:r w:rsidRPr="00392727">
                  <w:rPr>
                    <w:rFonts w:ascii="Times New Roman" w:hAnsi="Times New Roman" w:cs="Times New Roman"/>
                    <w:noProof/>
                    <w:webHidden/>
                  </w:rPr>
                  <w:fldChar w:fldCharType="end"/>
                </w:r>
              </w:hyperlink>
            </w:p>
            <w:p w14:paraId="165A4D40" w14:textId="3A4060CE" w:rsidR="00392727" w:rsidRPr="00392727" w:rsidRDefault="00392727">
              <w:pPr>
                <w:pStyle w:val="TOC2"/>
                <w:rPr>
                  <w:rFonts w:ascii="Times New Roman" w:hAnsi="Times New Roman" w:cs="Times New Roman"/>
                  <w:noProof/>
                  <w:kern w:val="2"/>
                  <w:sz w:val="24"/>
                  <w:szCs w:val="24"/>
                  <w14:ligatures w14:val="standardContextual"/>
                </w:rPr>
              </w:pPr>
              <w:hyperlink w:anchor="_Toc214530731" w:history="1">
                <w:r w:rsidRPr="00392727">
                  <w:rPr>
                    <w:rStyle w:val="Hyperlink"/>
                    <w:rFonts w:ascii="Times New Roman" w:hAnsi="Times New Roman" w:cs="Times New Roman"/>
                    <w:noProof/>
                  </w:rPr>
                  <w:t>Pirkimo dokumentų 9 priedas „Tiekėjo įvykdytos sutartys“</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_Toc214530731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39</w:t>
                </w:r>
                <w:r w:rsidRPr="00392727">
                  <w:rPr>
                    <w:rFonts w:ascii="Times New Roman" w:hAnsi="Times New Roman" w:cs="Times New Roman"/>
                    <w:noProof/>
                    <w:webHidden/>
                  </w:rPr>
                  <w:fldChar w:fldCharType="end"/>
                </w:r>
              </w:hyperlink>
            </w:p>
            <w:p w14:paraId="215241DB" w14:textId="5A5C7B2D" w:rsidR="00392727" w:rsidRPr="00392727" w:rsidRDefault="00392727">
              <w:pPr>
                <w:pStyle w:val="TOC2"/>
                <w:rPr>
                  <w:rFonts w:ascii="Times New Roman" w:hAnsi="Times New Roman" w:cs="Times New Roman"/>
                  <w:noProof/>
                  <w:kern w:val="2"/>
                  <w:sz w:val="24"/>
                  <w:szCs w:val="24"/>
                  <w14:ligatures w14:val="standardContextual"/>
                </w:rPr>
              </w:pPr>
              <w:hyperlink w:anchor="_Toc214530732" w:history="1">
                <w:r w:rsidRPr="00392727">
                  <w:rPr>
                    <w:rStyle w:val="Hyperlink"/>
                    <w:rFonts w:ascii="Times New Roman" w:hAnsi="Times New Roman" w:cs="Times New Roman"/>
                    <w:noProof/>
                  </w:rPr>
                  <w:t>Pirkimo dokumentų 10 priedas „Reikalavimai susiję su nacionaliniu saugumu“</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_Toc214530732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40</w:t>
                </w:r>
                <w:r w:rsidRPr="00392727">
                  <w:rPr>
                    <w:rFonts w:ascii="Times New Roman" w:hAnsi="Times New Roman" w:cs="Times New Roman"/>
                    <w:noProof/>
                    <w:webHidden/>
                  </w:rPr>
                  <w:fldChar w:fldCharType="end"/>
                </w:r>
              </w:hyperlink>
            </w:p>
            <w:p w14:paraId="6BB52B79" w14:textId="575917AE" w:rsidR="00392727" w:rsidRPr="00392727" w:rsidRDefault="00392727">
              <w:pPr>
                <w:pStyle w:val="TOC2"/>
                <w:rPr>
                  <w:rFonts w:ascii="Times New Roman" w:hAnsi="Times New Roman" w:cs="Times New Roman"/>
                  <w:noProof/>
                  <w:kern w:val="2"/>
                  <w:sz w:val="24"/>
                  <w:szCs w:val="24"/>
                  <w14:ligatures w14:val="standardContextual"/>
                </w:rPr>
              </w:pPr>
              <w:hyperlink w:anchor="_Toc214530733" w:history="1">
                <w:r w:rsidRPr="00392727">
                  <w:rPr>
                    <w:rStyle w:val="Hyperlink"/>
                    <w:rFonts w:ascii="Times New Roman" w:hAnsi="Times New Roman" w:cs="Times New Roman"/>
                    <w:noProof/>
                  </w:rPr>
                  <w:t>Pirkimo dokumentų 11 priedas „Tiekėjo deklaracija dėl atitikties Reglamento nuostatoms juridiniam asmeniui“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_Toc214530733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41</w:t>
                </w:r>
                <w:r w:rsidRPr="00392727">
                  <w:rPr>
                    <w:rFonts w:ascii="Times New Roman" w:hAnsi="Times New Roman" w:cs="Times New Roman"/>
                    <w:noProof/>
                    <w:webHidden/>
                  </w:rPr>
                  <w:fldChar w:fldCharType="end"/>
                </w:r>
              </w:hyperlink>
            </w:p>
            <w:p w14:paraId="2051B4A6" w14:textId="42F2F088" w:rsidR="00392727" w:rsidRDefault="00392727">
              <w:pPr>
                <w:pStyle w:val="TOC2"/>
                <w:rPr>
                  <w:noProof/>
                  <w:kern w:val="2"/>
                  <w:sz w:val="24"/>
                  <w:szCs w:val="24"/>
                  <w14:ligatures w14:val="standardContextual"/>
                </w:rPr>
              </w:pPr>
              <w:hyperlink w:anchor="_Toc214530734" w:history="1">
                <w:r w:rsidRPr="00392727">
                  <w:rPr>
                    <w:rStyle w:val="Hyperlink"/>
                    <w:rFonts w:ascii="Times New Roman" w:hAnsi="Times New Roman" w:cs="Times New Roman"/>
                    <w:noProof/>
                  </w:rPr>
                  <w:t>Pirkimo dokumentų 12 priedas „Tiekėjo deklaracija dėl atitikties Reglamento nuostatoms fiziniam asmeniui“</w:t>
                </w:r>
                <w:r w:rsidRPr="00392727">
                  <w:rPr>
                    <w:rFonts w:ascii="Times New Roman" w:hAnsi="Times New Roman" w:cs="Times New Roman"/>
                    <w:noProof/>
                    <w:webHidden/>
                  </w:rPr>
                  <w:tab/>
                </w:r>
                <w:r w:rsidRPr="00392727">
                  <w:rPr>
                    <w:rFonts w:ascii="Times New Roman" w:hAnsi="Times New Roman" w:cs="Times New Roman"/>
                    <w:noProof/>
                    <w:webHidden/>
                  </w:rPr>
                  <w:fldChar w:fldCharType="begin"/>
                </w:r>
                <w:r w:rsidRPr="00392727">
                  <w:rPr>
                    <w:rFonts w:ascii="Times New Roman" w:hAnsi="Times New Roman" w:cs="Times New Roman"/>
                    <w:noProof/>
                    <w:webHidden/>
                  </w:rPr>
                  <w:instrText xml:space="preserve"> PAGEREF _Toc214530734 \h </w:instrText>
                </w:r>
                <w:r w:rsidRPr="00392727">
                  <w:rPr>
                    <w:rFonts w:ascii="Times New Roman" w:hAnsi="Times New Roman" w:cs="Times New Roman"/>
                    <w:noProof/>
                    <w:webHidden/>
                  </w:rPr>
                </w:r>
                <w:r w:rsidRPr="00392727">
                  <w:rPr>
                    <w:rFonts w:ascii="Times New Roman" w:hAnsi="Times New Roman" w:cs="Times New Roman"/>
                    <w:noProof/>
                    <w:webHidden/>
                  </w:rPr>
                  <w:fldChar w:fldCharType="separate"/>
                </w:r>
                <w:r w:rsidRPr="00392727">
                  <w:rPr>
                    <w:rFonts w:ascii="Times New Roman" w:hAnsi="Times New Roman" w:cs="Times New Roman"/>
                    <w:noProof/>
                    <w:webHidden/>
                  </w:rPr>
                  <w:t>43</w:t>
                </w:r>
                <w:r w:rsidRPr="00392727">
                  <w:rPr>
                    <w:rFonts w:ascii="Times New Roman" w:hAnsi="Times New Roman" w:cs="Times New Roman"/>
                    <w:noProof/>
                    <w:webHidden/>
                  </w:rPr>
                  <w:fldChar w:fldCharType="end"/>
                </w:r>
              </w:hyperlink>
            </w:p>
            <w:p w14:paraId="0DDC40AE" w14:textId="798C0929" w:rsidR="001C24BC" w:rsidRPr="0012708A" w:rsidRDefault="001C24BC" w:rsidP="004E4612">
              <w:pPr>
                <w:spacing w:after="120" w:line="20" w:lineRule="atLeast"/>
                <w:contextualSpacing/>
                <w:rPr>
                  <w:rFonts w:ascii="Times New Roman" w:hAnsi="Times New Roman" w:cs="Times New Roman"/>
                </w:rPr>
              </w:pPr>
              <w:r w:rsidRPr="0012708A">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214530697"/>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14530698"/>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627F03">
              <w:rPr>
                <w:rFonts w:ascii="Times New Roman" w:hAnsi="Times New Roman" w:cs="Times New Roman"/>
                <w:color w:val="000000" w:themeColor="text1"/>
              </w:rPr>
              <w:t xml:space="preserve">30 </w:t>
            </w:r>
            <w:r w:rsidRPr="006E1152">
              <w:rPr>
                <w:rFonts w:ascii="Times New Roman" w:hAnsi="Times New Roman"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4530699"/>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37802"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537802">
        <w:rPr>
          <w:rFonts w:ascii="Times New Roman" w:hAnsi="Times New Roman" w:cs="Times New Roman"/>
          <w:color w:val="000000" w:themeColor="text1"/>
        </w:rPr>
        <w:t xml:space="preserve">organizacija </w:t>
      </w:r>
      <w:r w:rsidR="00823416" w:rsidRPr="00537802">
        <w:rPr>
          <w:rFonts w:ascii="Times New Roman" w:hAnsi="Times New Roman" w:cs="Times New Roman"/>
          <w:color w:val="000000" w:themeColor="text1"/>
        </w:rPr>
        <w:t>nutraukė</w:t>
      </w:r>
      <w:r w:rsidR="00FB66D2" w:rsidRPr="00537802">
        <w:rPr>
          <w:rFonts w:ascii="Times New Roman" w:hAnsi="Times New Roman" w:cs="Times New Roman"/>
          <w:color w:val="000000" w:themeColor="text1"/>
        </w:rPr>
        <w:t xml:space="preserve"> </w:t>
      </w:r>
      <w:r w:rsidRPr="00537802">
        <w:rPr>
          <w:rFonts w:ascii="Times New Roman" w:hAnsi="Times New Roman" w:cs="Times New Roman"/>
          <w:color w:val="000000" w:themeColor="text1"/>
        </w:rPr>
        <w:t>pirkimo procedūras.</w:t>
      </w:r>
    </w:p>
    <w:p w14:paraId="1595FB6C" w14:textId="77777777" w:rsidR="003F40AD" w:rsidRPr="00537802"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37802">
        <w:rPr>
          <w:rFonts w:ascii="Times New Roman" w:hAnsi="Times New Roman" w:cs="Times New Roman"/>
          <w:color w:val="000000" w:themeColor="text1"/>
        </w:rPr>
        <w:t>Stebėtojai dalyvauti pirkimo komisijos posėdžiuose nėra kviečiami</w:t>
      </w:r>
      <w:r w:rsidR="008E3081" w:rsidRPr="00537802">
        <w:rPr>
          <w:rFonts w:ascii="Times New Roman" w:hAnsi="Times New Roman" w:cs="Times New Roman"/>
          <w:color w:val="000000" w:themeColor="text1"/>
        </w:rPr>
        <w:t>.</w:t>
      </w:r>
    </w:p>
    <w:p w14:paraId="510FA812" w14:textId="47A36F01" w:rsidR="00647745" w:rsidRPr="0053780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37802">
        <w:rPr>
          <w:rFonts w:ascii="Times New Roman" w:hAnsi="Times New Roman" w:cs="Times New Roman"/>
          <w:color w:val="000000" w:themeColor="text1"/>
        </w:rPr>
        <w:t xml:space="preserve">Atliekamas žaliasis pirkimas. </w:t>
      </w:r>
      <w:bookmarkStart w:id="9" w:name="_Hlk187393971"/>
      <w:r w:rsidRPr="00537802">
        <w:rPr>
          <w:rFonts w:ascii="Times New Roman" w:hAnsi="Times New Roman" w:cs="Times New Roman"/>
          <w:color w:val="000000" w:themeColor="text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37802">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37802">
        <w:rPr>
          <w:rFonts w:ascii="Times New Roman" w:hAnsi="Times New Roman" w:cs="Times New Roman"/>
          <w:color w:val="000000" w:themeColor="text1"/>
        </w:rPr>
        <w:t xml:space="preserve"> – X skyrius „</w:t>
      </w:r>
      <w:r w:rsidRPr="00537802">
        <w:rPr>
          <w:rFonts w:ascii="Times New Roman" w:hAnsi="Times New Roman" w:cs="Times New Roman"/>
          <w:i/>
          <w:iCs/>
          <w:color w:val="000000" w:themeColor="text1"/>
        </w:rPr>
        <w:t>M ir N kategorijų kelių transporto priemonės</w:t>
      </w:r>
      <w:r w:rsidRPr="00537802">
        <w:rPr>
          <w:rFonts w:ascii="Times New Roman" w:hAnsi="Times New Roman" w:cs="Times New Roman"/>
          <w:color w:val="000000" w:themeColor="text1"/>
        </w:rPr>
        <w:t>“</w:t>
      </w:r>
      <w:r w:rsidR="00DB09EF" w:rsidRPr="00537802">
        <w:rPr>
          <w:rFonts w:ascii="Times New Roman" w:hAnsi="Times New Roman" w:cs="Times New Roman"/>
          <w:color w:val="000000" w:themeColor="text1"/>
        </w:rPr>
        <w:t xml:space="preserve">. </w:t>
      </w:r>
      <w:r w:rsidRPr="00537802">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60351A18" w14:textId="77777777" w:rsidR="00220013" w:rsidRDefault="00663437" w:rsidP="00220013">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 xml:space="preserve">kurių </w:t>
      </w:r>
      <w:r w:rsidRPr="009169A3">
        <w:rPr>
          <w:rFonts w:ascii="Times New Roman" w:hAnsi="Times New Roman" w:cs="Times New Roman"/>
          <w:color w:val="000000" w:themeColor="text1"/>
        </w:rPr>
        <w:t>nuostatos gali reglamentuoti bet kokius tarp perkančiosios organizacijos ir tiekėjų susiklostančius santykius, kylančius iš, ar susijusius su Pirkimo procedūromis.</w:t>
      </w:r>
    </w:p>
    <w:p w14:paraId="51FFDA33" w14:textId="4C61D4FF" w:rsidR="00056D47" w:rsidRDefault="00300E77" w:rsidP="00220013">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220013">
        <w:rPr>
          <w:rFonts w:ascii="Times New Roman" w:hAnsi="Times New Roman" w:cs="Times New Roman"/>
          <w:color w:val="000000" w:themeColor="text1"/>
        </w:rPr>
        <w:t>Perkančioji organizacija pirkimą planuoja atlikti ne iš VšĮ „CPO LT“ katalogo, nes CPO.LT kataloge tokio pirkimo nėra.</w:t>
      </w:r>
    </w:p>
    <w:p w14:paraId="0746B877" w14:textId="77777777" w:rsidR="00220013" w:rsidRPr="00220013" w:rsidRDefault="00220013" w:rsidP="00220013">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14530700"/>
      <w:r w:rsidRPr="006E1152">
        <w:rPr>
          <w:rFonts w:ascii="Times New Roman" w:hAnsi="Times New Roman" w:cs="Times New Roman"/>
          <w:color w:val="000000" w:themeColor="text1"/>
        </w:rPr>
        <w:t>Pirkimo objektas</w:t>
      </w:r>
      <w:bookmarkEnd w:id="10"/>
      <w:bookmarkEnd w:id="11"/>
      <w:bookmarkEnd w:id="12"/>
    </w:p>
    <w:p w14:paraId="24C1D367" w14:textId="77777777" w:rsidR="00220013" w:rsidRDefault="00F32C11" w:rsidP="00220013">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A63931">
        <w:rPr>
          <w:rFonts w:ascii="Times New Roman" w:hAnsi="Times New Roman" w:cs="Times New Roman"/>
          <w:color w:val="000000" w:themeColor="text1"/>
        </w:rPr>
        <w:t>mikroautobusus (2</w:t>
      </w:r>
      <w:r w:rsidR="00C82378">
        <w:rPr>
          <w:rFonts w:ascii="Times New Roman" w:hAnsi="Times New Roman" w:cs="Times New Roman"/>
          <w:color w:val="000000" w:themeColor="text1"/>
        </w:rPr>
        <w:t xml:space="preserve"> </w:t>
      </w:r>
      <w:r w:rsidR="00A63931">
        <w:rPr>
          <w:rFonts w:ascii="Times New Roman" w:hAnsi="Times New Roman" w:cs="Times New Roman"/>
          <w:color w:val="000000" w:themeColor="text1"/>
        </w:rPr>
        <w:t>vnt.)</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08377084" w14:textId="3774EA5D" w:rsidR="00220013" w:rsidRPr="003F2558" w:rsidRDefault="00F32C11" w:rsidP="00D94F46">
      <w:pPr>
        <w:pStyle w:val="NoSpacing"/>
        <w:numPr>
          <w:ilvl w:val="1"/>
          <w:numId w:val="12"/>
        </w:numPr>
        <w:spacing w:after="120"/>
        <w:ind w:left="0" w:firstLine="567"/>
        <w:contextualSpacing/>
        <w:jc w:val="both"/>
        <w:rPr>
          <w:rFonts w:ascii="Times New Roman" w:hAnsi="Times New Roman" w:cs="Times New Roman"/>
        </w:rPr>
      </w:pPr>
      <w:r w:rsidRPr="003F2558">
        <w:rPr>
          <w:rFonts w:ascii="Times New Roman" w:hAnsi="Times New Roman" w:cs="Times New Roman"/>
          <w:color w:val="000000" w:themeColor="text1"/>
        </w:rPr>
        <w:t xml:space="preserve">Pirkimo objektas į dalis neskaidomas. </w:t>
      </w:r>
      <w:r w:rsidR="003F2558" w:rsidRPr="003F2558">
        <w:rPr>
          <w:rFonts w:ascii="Times New Roman" w:hAnsi="Times New Roman" w:cs="Times New Roman"/>
        </w:rPr>
        <w:t>Perkami du vienodos komplektacijos ir techninių savybių mikroautobusai, todėl pirkimo skaidymas į dalis nesukurtų papildomos konkurencijos, o priešingai –</w:t>
      </w:r>
      <w:r w:rsidR="003F2558">
        <w:rPr>
          <w:rFonts w:ascii="Times New Roman" w:hAnsi="Times New Roman" w:cs="Times New Roman"/>
        </w:rPr>
        <w:t xml:space="preserve"> </w:t>
      </w:r>
      <w:r w:rsidR="00220013" w:rsidRPr="003F2558">
        <w:rPr>
          <w:rFonts w:ascii="Times New Roman" w:hAnsi="Times New Roman" w:cs="Times New Roman"/>
        </w:rPr>
        <w:t>keltų papildomą naštą</w:t>
      </w:r>
      <w:r w:rsidR="009E57E5">
        <w:rPr>
          <w:rFonts w:ascii="Times New Roman" w:hAnsi="Times New Roman" w:cs="Times New Roman"/>
        </w:rPr>
        <w:t>, nes Perkančiajai organizacijai tektų administruoti dvi sutartis, kurių pirkimo objektas būtų toks pats.</w:t>
      </w:r>
      <w:r w:rsidR="00220013" w:rsidRPr="003F2558">
        <w:rPr>
          <w:rFonts w:ascii="Times New Roman" w:hAnsi="Times New Roman" w:cs="Times New Roman"/>
        </w:rPr>
        <w:t xml:space="preserve"> </w:t>
      </w:r>
      <w:r w:rsidR="003F2558">
        <w:rPr>
          <w:rFonts w:ascii="Times New Roman" w:hAnsi="Times New Roman" w:cs="Times New Roman"/>
        </w:rPr>
        <w:t>Neskaidant pirkimo į dalis</w:t>
      </w:r>
      <w:r w:rsidR="009E57E5">
        <w:rPr>
          <w:rFonts w:ascii="Times New Roman" w:hAnsi="Times New Roman" w:cs="Times New Roman"/>
        </w:rPr>
        <w:t>,</w:t>
      </w:r>
      <w:r w:rsidR="003F2558">
        <w:rPr>
          <w:rFonts w:ascii="Times New Roman" w:hAnsi="Times New Roman" w:cs="Times New Roman"/>
        </w:rPr>
        <w:t xml:space="preserve"> Perkančioji organizacija </w:t>
      </w:r>
      <w:r w:rsidR="00BF0E36">
        <w:rPr>
          <w:rFonts w:ascii="Times New Roman" w:hAnsi="Times New Roman" w:cs="Times New Roman"/>
        </w:rPr>
        <w:t xml:space="preserve">gali </w:t>
      </w:r>
      <w:r w:rsidR="003F2558">
        <w:rPr>
          <w:rFonts w:ascii="Times New Roman" w:hAnsi="Times New Roman" w:cs="Times New Roman"/>
        </w:rPr>
        <w:t>sumažint</w:t>
      </w:r>
      <w:r w:rsidR="00BF0E36">
        <w:rPr>
          <w:rFonts w:ascii="Times New Roman" w:hAnsi="Times New Roman" w:cs="Times New Roman"/>
        </w:rPr>
        <w:t>i</w:t>
      </w:r>
      <w:r w:rsidR="003F2558">
        <w:rPr>
          <w:rFonts w:ascii="Times New Roman" w:hAnsi="Times New Roman" w:cs="Times New Roman"/>
        </w:rPr>
        <w:t xml:space="preserve"> priežiūros ir aptarnavimo garantiniu laikotarpiu kaštus, </w:t>
      </w:r>
      <w:r w:rsidR="00BF0E36">
        <w:rPr>
          <w:rFonts w:ascii="Times New Roman" w:hAnsi="Times New Roman" w:cs="Times New Roman"/>
        </w:rPr>
        <w:t xml:space="preserve">taip pat </w:t>
      </w:r>
      <w:r w:rsidR="009E57E5">
        <w:rPr>
          <w:rFonts w:ascii="Times New Roman" w:hAnsi="Times New Roman" w:cs="Times New Roman"/>
        </w:rPr>
        <w:t>racionaliau panaudot</w:t>
      </w:r>
      <w:r w:rsidR="00BF0E36">
        <w:rPr>
          <w:rFonts w:ascii="Times New Roman" w:hAnsi="Times New Roman" w:cs="Times New Roman"/>
        </w:rPr>
        <w:t>i</w:t>
      </w:r>
      <w:r w:rsidR="009E57E5">
        <w:rPr>
          <w:rFonts w:ascii="Times New Roman" w:hAnsi="Times New Roman" w:cs="Times New Roman"/>
        </w:rPr>
        <w:t xml:space="preserve"> </w:t>
      </w:r>
      <w:r w:rsidR="00BF0E36">
        <w:rPr>
          <w:rFonts w:ascii="Times New Roman" w:hAnsi="Times New Roman" w:cs="Times New Roman"/>
        </w:rPr>
        <w:t xml:space="preserve">savo </w:t>
      </w:r>
      <w:r w:rsidR="009E57E5">
        <w:rPr>
          <w:rFonts w:ascii="Times New Roman" w:hAnsi="Times New Roman" w:cs="Times New Roman"/>
        </w:rPr>
        <w:t xml:space="preserve">lėšas, nes </w:t>
      </w:r>
      <w:r w:rsidR="00220013" w:rsidRPr="003F2558">
        <w:rPr>
          <w:rFonts w:ascii="Times New Roman" w:hAnsi="Times New Roman" w:cs="Times New Roman"/>
        </w:rPr>
        <w:t>užsakant ne vieną, tokių pačių techninių parametrų</w:t>
      </w:r>
      <w:r w:rsidR="003F2558">
        <w:rPr>
          <w:rFonts w:ascii="Times New Roman" w:hAnsi="Times New Roman" w:cs="Times New Roman"/>
        </w:rPr>
        <w:t xml:space="preserve"> transporto p</w:t>
      </w:r>
      <w:r w:rsidR="00090F04">
        <w:rPr>
          <w:rFonts w:ascii="Times New Roman" w:hAnsi="Times New Roman" w:cs="Times New Roman"/>
        </w:rPr>
        <w:t>rie</w:t>
      </w:r>
      <w:r w:rsidR="003F2558">
        <w:rPr>
          <w:rFonts w:ascii="Times New Roman" w:hAnsi="Times New Roman" w:cs="Times New Roman"/>
        </w:rPr>
        <w:t xml:space="preserve">monę, </w:t>
      </w:r>
      <w:r w:rsidR="00220013" w:rsidRPr="003F2558">
        <w:rPr>
          <w:rFonts w:ascii="Times New Roman" w:hAnsi="Times New Roman" w:cs="Times New Roman"/>
        </w:rPr>
        <w:t>tiekėjai linkę pasiūlyti mažesnes kainas</w:t>
      </w:r>
      <w:r w:rsidR="00BF0E36">
        <w:rPr>
          <w:rFonts w:ascii="Times New Roman" w:hAnsi="Times New Roman" w:cs="Times New Roman"/>
        </w:rPr>
        <w:t xml:space="preserve"> ar pritaikyti </w:t>
      </w:r>
      <w:r w:rsidR="00220013" w:rsidRPr="003F2558">
        <w:rPr>
          <w:rFonts w:ascii="Times New Roman" w:hAnsi="Times New Roman" w:cs="Times New Roman"/>
        </w:rPr>
        <w:t>nuolaidas</w:t>
      </w:r>
      <w:r w:rsidR="009E57E5">
        <w:rPr>
          <w:rFonts w:ascii="Times New Roman" w:hAnsi="Times New Roman" w:cs="Times New Roman"/>
        </w:rPr>
        <w:t>.</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214530701"/>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214530702"/>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214530703"/>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214530704"/>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214530705"/>
      <w:r w:rsidRPr="006E1152">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4530706"/>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214530707"/>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4530708"/>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4530709"/>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4530710"/>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4530711"/>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214530712"/>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214530713"/>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214530714"/>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369B81A2"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27F03">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214530715"/>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214530716"/>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214530717"/>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32560F1B" w:rsidR="00003A3F" w:rsidRPr="00F97D0E" w:rsidRDefault="004E71CB">
      <w:pPr>
        <w:pStyle w:val="ListParagraph"/>
        <w:numPr>
          <w:ilvl w:val="1"/>
          <w:numId w:val="14"/>
        </w:numPr>
        <w:spacing w:after="0" w:line="240" w:lineRule="auto"/>
        <w:ind w:left="0" w:firstLine="567"/>
        <w:jc w:val="both"/>
        <w:rPr>
          <w:rFonts w:ascii="Times New Roman" w:hAnsi="Times New Roman" w:cs="Times New Roman"/>
        </w:rPr>
      </w:pPr>
      <w:r w:rsidRPr="00F97D0E">
        <w:rPr>
          <w:rFonts w:ascii="Times New Roman" w:eastAsia="Calibri" w:hAnsi="Times New Roman" w:cs="Times New Roman"/>
          <w:color w:val="000000" w:themeColor="text1"/>
        </w:rPr>
        <w:t xml:space="preserve">Perkančioji organizacija ekonomiškai naudingiausią pasiūlymą išrenka pagal </w:t>
      </w:r>
      <w:r w:rsidR="00860F0F" w:rsidRPr="00F97D0E">
        <w:rPr>
          <w:rFonts w:ascii="Times New Roman" w:eastAsia="Calibri" w:hAnsi="Times New Roman" w:cs="Times New Roman"/>
          <w:color w:val="000000" w:themeColor="text1"/>
        </w:rPr>
        <w:t>kain</w:t>
      </w:r>
      <w:r w:rsidR="00D85E9A" w:rsidRPr="00F97D0E">
        <w:rPr>
          <w:rFonts w:ascii="Times New Roman" w:eastAsia="Calibri" w:hAnsi="Times New Roman" w:cs="Times New Roman"/>
          <w:color w:val="000000" w:themeColor="text1"/>
        </w:rPr>
        <w:t>ą</w:t>
      </w:r>
      <w:r w:rsidR="00860F0F" w:rsidRPr="00F97D0E">
        <w:rPr>
          <w:rFonts w:ascii="Times New Roman" w:eastAsia="Calibri" w:hAnsi="Times New Roman" w:cs="Times New Roman"/>
          <w:color w:val="000000" w:themeColor="text1"/>
        </w:rPr>
        <w:t xml:space="preserve">. </w:t>
      </w:r>
      <w:r w:rsidR="00003A3F" w:rsidRPr="00F97D0E">
        <w:rPr>
          <w:rFonts w:ascii="Times New Roman" w:eastAsia="Calibri" w:hAnsi="Times New Roman" w:cs="Times New Roman"/>
          <w:color w:val="000000" w:themeColor="text1"/>
        </w:rPr>
        <w:t>Duomenys, kuriuos savo pasiūlyme turi pateikti tiekėjas, vertinimo kriterijai ir tvarka, pagal kuri</w:t>
      </w:r>
      <w:r w:rsidR="001B2AB2" w:rsidRPr="00F97D0E">
        <w:rPr>
          <w:rFonts w:ascii="Times New Roman" w:eastAsia="Calibri" w:hAnsi="Times New Roman" w:cs="Times New Roman"/>
          <w:color w:val="000000" w:themeColor="text1"/>
        </w:rPr>
        <w:t>ą</w:t>
      </w:r>
      <w:r w:rsidR="00003A3F" w:rsidRPr="00F97D0E">
        <w:rPr>
          <w:rFonts w:ascii="Times New Roman" w:eastAsia="Calibri" w:hAnsi="Times New Roman" w:cs="Times New Roman"/>
          <w:color w:val="000000" w:themeColor="text1"/>
        </w:rPr>
        <w:t xml:space="preserve"> vertinami tiekėjo pateikti duomenys, pateikiama</w:t>
      </w:r>
      <w:r w:rsidR="002E58A4" w:rsidRPr="00F97D0E">
        <w:rPr>
          <w:rFonts w:ascii="Times New Roman" w:eastAsia="Calibri" w:hAnsi="Times New Roman" w:cs="Times New Roman"/>
          <w:color w:val="000000" w:themeColor="text1"/>
        </w:rPr>
        <w:t xml:space="preserve"> </w:t>
      </w:r>
      <w:r w:rsidR="002E58A4" w:rsidRPr="00F97D0E">
        <w:rPr>
          <w:rFonts w:ascii="Times New Roman" w:eastAsia="Calibri" w:hAnsi="Times New Roman" w:cs="Times New Roman"/>
        </w:rPr>
        <w:t xml:space="preserve">Pirkimo dokumentų </w:t>
      </w:r>
      <w:hyperlink w:anchor="_Pirkimo_dokumentų_6" w:history="1">
        <w:r w:rsidR="002E58A4" w:rsidRPr="00F97D0E">
          <w:rPr>
            <w:rStyle w:val="Hyperlink"/>
            <w:rFonts w:ascii="Times New Roman" w:eastAsia="Calibri" w:hAnsi="Times New Roman" w:cs="Times New Roman"/>
          </w:rPr>
          <w:t>6 pried</w:t>
        </w:r>
        <w:r w:rsidR="001E013C" w:rsidRPr="00F97D0E">
          <w:rPr>
            <w:rStyle w:val="Hyperlink"/>
            <w:rFonts w:ascii="Times New Roman" w:eastAsia="Calibri" w:hAnsi="Times New Roman" w:cs="Times New Roman"/>
          </w:rPr>
          <w:t>e</w:t>
        </w:r>
        <w:r w:rsidR="002E58A4" w:rsidRPr="00F97D0E">
          <w:rPr>
            <w:rStyle w:val="Hyperlink"/>
            <w:rFonts w:ascii="Times New Roman" w:eastAsia="Calibri" w:hAnsi="Times New Roman" w:cs="Times New Roman"/>
          </w:rPr>
          <w:t xml:space="preserve"> „Pasiūlymų vertinimo kriterijai ir sąlygos“</w:t>
        </w:r>
      </w:hyperlink>
      <w:r w:rsidR="002E58A4" w:rsidRPr="00F97D0E">
        <w:rPr>
          <w:rFonts w:ascii="Times New Roman" w:eastAsia="Calibri" w:hAnsi="Times New Roman" w:cs="Times New Roman"/>
        </w:rPr>
        <w:t>.</w:t>
      </w:r>
      <w:r w:rsidRPr="00F97D0E">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214530718"/>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214530719"/>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214530720"/>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214530721"/>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214530722"/>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5E14663E"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251A9256" w14:textId="04F5E90F" w:rsidR="00281735" w:rsidRDefault="008D704D" w:rsidP="00A63931">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14530723"/>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7007F7C0" w14:textId="77777777" w:rsidR="00A63931" w:rsidRPr="00A63931" w:rsidRDefault="00A63931" w:rsidP="00A63931"/>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0F444DC5" w14:textId="77777777" w:rsidR="00C01C61" w:rsidRPr="00920BA5"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en-US"/>
        </w:rPr>
        <w:t>PIRKIMO OBJEKTAS</w:t>
      </w:r>
    </w:p>
    <w:p w14:paraId="4A6825FA" w14:textId="77777777" w:rsidR="00C01C61" w:rsidRPr="00920BA5" w:rsidRDefault="00C01C61" w:rsidP="00C01C61">
      <w:pPr>
        <w:tabs>
          <w:tab w:val="left" w:pos="810"/>
          <w:tab w:val="left" w:pos="990"/>
        </w:tabs>
        <w:spacing w:after="0" w:line="240" w:lineRule="auto"/>
        <w:ind w:left="1170"/>
        <w:contextualSpacing/>
        <w:jc w:val="both"/>
        <w:rPr>
          <w:rFonts w:ascii="Times New Roman" w:eastAsia="Calibri" w:hAnsi="Times New Roman" w:cs="Times New Roman"/>
          <w:b/>
          <w:bCs/>
          <w:lang w:eastAsia="en-US"/>
        </w:rPr>
      </w:pPr>
    </w:p>
    <w:p w14:paraId="1885D67E" w14:textId="77777777" w:rsidR="00C01C61" w:rsidRPr="00920BA5"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da-DK"/>
        </w:rPr>
        <w:t>Perkančioji organizacija</w:t>
      </w:r>
      <w:r w:rsidRPr="00920BA5">
        <w:rPr>
          <w:rFonts w:ascii="Times New Roman" w:eastAsia="Calibri" w:hAnsi="Times New Roman" w:cs="Times New Roman"/>
          <w:lang w:eastAsia="da-DK"/>
        </w:rPr>
        <w:t xml:space="preserve"> – UAB „Toksika“, įm. k. 244670310, Kuro g. 15, Vilnius.</w:t>
      </w:r>
    </w:p>
    <w:p w14:paraId="3F1E4F00" w14:textId="77777777" w:rsidR="00413762" w:rsidRPr="00920BA5" w:rsidRDefault="00C01C61" w:rsidP="00413762">
      <w:pPr>
        <w:numPr>
          <w:ilvl w:val="0"/>
          <w:numId w:val="31"/>
        </w:numPr>
        <w:tabs>
          <w:tab w:val="left" w:pos="810"/>
          <w:tab w:val="left" w:pos="990"/>
        </w:tabs>
        <w:spacing w:after="0" w:line="240" w:lineRule="auto"/>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en-US"/>
        </w:rPr>
        <w:t>Pirkimo objektas</w:t>
      </w:r>
      <w:r w:rsidRPr="00920BA5">
        <w:rPr>
          <w:rFonts w:ascii="Times New Roman" w:eastAsia="Calibri" w:hAnsi="Times New Roman" w:cs="Times New Roman"/>
          <w:lang w:eastAsia="en-US"/>
        </w:rPr>
        <w:t xml:space="preserve"> – </w:t>
      </w:r>
      <w:r w:rsidR="00A63931" w:rsidRPr="00920BA5">
        <w:rPr>
          <w:rFonts w:ascii="Times New Roman" w:eastAsia="Calibri" w:hAnsi="Times New Roman" w:cs="Times New Roman"/>
          <w:lang w:eastAsia="en-US"/>
        </w:rPr>
        <w:t>Mikroautobusai</w:t>
      </w:r>
      <w:r w:rsidRPr="00920BA5">
        <w:rPr>
          <w:rFonts w:ascii="Times New Roman" w:eastAsia="Calibri" w:hAnsi="Times New Roman" w:cs="Times New Roman"/>
          <w:lang w:eastAsia="en-US"/>
        </w:rPr>
        <w:t xml:space="preserve"> – </w:t>
      </w:r>
      <w:r w:rsidR="00A63931" w:rsidRPr="00920BA5">
        <w:rPr>
          <w:rFonts w:ascii="Times New Roman" w:eastAsia="Calibri" w:hAnsi="Times New Roman" w:cs="Times New Roman"/>
          <w:lang w:eastAsia="en-US"/>
        </w:rPr>
        <w:t>2</w:t>
      </w:r>
      <w:r w:rsidRPr="00920BA5">
        <w:rPr>
          <w:rFonts w:ascii="Times New Roman" w:eastAsia="Calibri" w:hAnsi="Times New Roman" w:cs="Times New Roman"/>
          <w:lang w:eastAsia="en-US"/>
        </w:rPr>
        <w:t xml:space="preserve"> vnt.(toliau – Prekė), (BVPŽ kodas </w:t>
      </w:r>
      <w:r w:rsidR="00C82378" w:rsidRPr="00920BA5">
        <w:rPr>
          <w:rFonts w:ascii="Times New Roman" w:eastAsia="Calibri" w:hAnsi="Times New Roman" w:cs="Times New Roman"/>
          <w:lang w:eastAsia="en-US"/>
        </w:rPr>
        <w:t>34114400-3</w:t>
      </w:r>
      <w:r w:rsidRPr="00920BA5">
        <w:rPr>
          <w:rFonts w:ascii="Times New Roman" w:eastAsia="Calibri" w:hAnsi="Times New Roman" w:cs="Times New Roman"/>
          <w:lang w:eastAsia="en-US"/>
        </w:rPr>
        <w:t>).</w:t>
      </w:r>
    </w:p>
    <w:p w14:paraId="61615D2B" w14:textId="5F1C5CEA" w:rsidR="00C01C61"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da-DK"/>
        </w:rPr>
        <w:t>Prekės pristatymo terminas</w:t>
      </w:r>
      <w:r w:rsidRPr="00920BA5">
        <w:rPr>
          <w:rFonts w:ascii="Times New Roman" w:eastAsia="Calibri" w:hAnsi="Times New Roman" w:cs="Times New Roman"/>
          <w:lang w:eastAsia="da-DK"/>
        </w:rPr>
        <w:t xml:space="preserve"> – </w:t>
      </w:r>
      <w:r w:rsidRPr="00920BA5">
        <w:rPr>
          <w:rFonts w:ascii="Times New Roman" w:eastAsia="Calibri" w:hAnsi="Times New Roman" w:cs="Times New Roman"/>
          <w:shd w:val="clear" w:color="auto" w:fill="FFFFFF"/>
          <w:lang w:eastAsia="da-DK"/>
        </w:rPr>
        <w:t xml:space="preserve">per ne ilgesnį kaip </w:t>
      </w:r>
      <w:r w:rsidR="0095142C">
        <w:rPr>
          <w:rFonts w:ascii="Times New Roman" w:eastAsia="Calibri" w:hAnsi="Times New Roman" w:cs="Times New Roman"/>
          <w:shd w:val="clear" w:color="auto" w:fill="FFFFFF"/>
          <w:lang w:eastAsia="da-DK"/>
        </w:rPr>
        <w:t xml:space="preserve">180 (vieno šimto aštuoniasdešimt) kalendorinių dienų </w:t>
      </w:r>
      <w:r w:rsidRPr="00920BA5">
        <w:rPr>
          <w:rFonts w:ascii="Times New Roman" w:eastAsia="Calibri" w:hAnsi="Times New Roman" w:cs="Times New Roman"/>
          <w:lang w:eastAsia="da-DK"/>
        </w:rPr>
        <w:t>laikotarpį nuo Sutarties įsigaliojimo dienos.</w:t>
      </w:r>
    </w:p>
    <w:p w14:paraId="630AFE00" w14:textId="77777777" w:rsidR="00413762"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da-DK"/>
        </w:rPr>
        <w:t>Prekės registracija</w:t>
      </w:r>
      <w:r w:rsidRPr="00920BA5">
        <w:rPr>
          <w:rFonts w:ascii="Times New Roman" w:eastAsia="Calibri" w:hAnsi="Times New Roman" w:cs="Times New Roman"/>
          <w:lang w:eastAsia="da-DK"/>
        </w:rPr>
        <w:t xml:space="preserve"> – Tiekėjas įsipareigoja įregistruoti transporto priemonę VĮ „Regitra“ ne vėliau nei prekės perdavimo Perkančiajai organizacijai dieną.</w:t>
      </w:r>
    </w:p>
    <w:p w14:paraId="0ABC4941" w14:textId="0F30ED44" w:rsidR="00C01C61"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
          <w:bCs/>
          <w:lang w:eastAsia="en-US"/>
        </w:rPr>
        <w:t>Prekės pristatymo vieta</w:t>
      </w:r>
      <w:r w:rsidRPr="00920BA5">
        <w:rPr>
          <w:rFonts w:ascii="Times New Roman" w:eastAsia="Calibri" w:hAnsi="Times New Roman" w:cs="Times New Roman"/>
          <w:lang w:eastAsia="en-US"/>
        </w:rPr>
        <w:t xml:space="preserve"> – UAB „Toksika“ Kuro g. 15, LT-02300, Vilnius, Vilniaus atliekų aikštelė.</w:t>
      </w:r>
    </w:p>
    <w:p w14:paraId="30B2C81F" w14:textId="77777777" w:rsidR="00413762"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Į prekės kainą įskaitomi visi mokesčiai ir rinkliavos bei kitos išlaidos, susijusios su pirkimo sutarties vykdymu, transportavimo, transporto priemonės įregistravimo/išregistravimo, aptarnavimo garantiniu laikotarpiu ir kitos su prekės tiekimu susijusios išlaidos, visos su dokumentų, kurių reikalauja Pirkėjas, rengimu ir pateikimu susijusios išlaidos, elektroninių sąskaitų teikimo išlaidos, prekės garantinės priežiūros išlaidos.</w:t>
      </w:r>
    </w:p>
    <w:p w14:paraId="27B62F56" w14:textId="45A39C5F" w:rsidR="00C82378" w:rsidRPr="00920BA5" w:rsidRDefault="00C01C61" w:rsidP="00413762">
      <w:pPr>
        <w:numPr>
          <w:ilvl w:val="0"/>
          <w:numId w:val="31"/>
        </w:numPr>
        <w:tabs>
          <w:tab w:val="left" w:pos="810"/>
          <w:tab w:val="left" w:pos="990"/>
        </w:tabs>
        <w:spacing w:after="0" w:line="240" w:lineRule="auto"/>
        <w:ind w:left="0" w:firstLine="360"/>
        <w:contextualSpacing/>
        <w:jc w:val="both"/>
        <w:rPr>
          <w:rFonts w:ascii="Times New Roman" w:eastAsia="Calibri" w:hAnsi="Times New Roman" w:cs="Times New Roman"/>
          <w:lang w:eastAsia="en-US"/>
        </w:rPr>
      </w:pPr>
      <w:r w:rsidRPr="00920BA5">
        <w:rPr>
          <w:rFonts w:ascii="Times New Roman" w:eastAsia="Calibri" w:hAnsi="Times New Roman" w:cs="Times New Roman"/>
          <w:bCs/>
          <w:iCs/>
          <w:lang w:eastAsia="en-US"/>
        </w:rPr>
        <w:t>Siūloma prekė turi atitikti Lietuvos Respublikos aplinkos ministro 2011 m. birželio 28 d. įsakym</w:t>
      </w:r>
      <w:r w:rsidR="00537802" w:rsidRPr="00920BA5">
        <w:rPr>
          <w:rFonts w:ascii="Times New Roman" w:eastAsia="Calibri" w:hAnsi="Times New Roman" w:cs="Times New Roman"/>
          <w:bCs/>
          <w:iCs/>
          <w:lang w:eastAsia="en-US"/>
        </w:rPr>
        <w:t>u</w:t>
      </w:r>
      <w:r w:rsidRPr="00920BA5">
        <w:rPr>
          <w:rFonts w:ascii="Times New Roman" w:eastAsia="Calibri" w:hAnsi="Times New Roman" w:cs="Times New Roman"/>
          <w:bCs/>
          <w:iCs/>
          <w:lang w:eastAsia="en-US"/>
        </w:rPr>
        <w:t xml:space="preserve"> Nr. D1-508</w:t>
      </w:r>
      <w:r w:rsidR="00537802" w:rsidRPr="00920BA5">
        <w:rPr>
          <w:rFonts w:ascii="Times New Roman" w:eastAsia="Calibri" w:hAnsi="Times New Roman" w:cs="Times New Roman"/>
          <w:bCs/>
          <w:iCs/>
          <w:lang w:eastAsia="en-US"/>
        </w:rPr>
        <w:t xml:space="preserve"> patvirtinto </w:t>
      </w:r>
      <w:r w:rsidRPr="00920BA5">
        <w:rPr>
          <w:rFonts w:ascii="Times New Roman" w:eastAsia="Calibri" w:hAnsi="Times New Roman" w:cs="Times New Roman"/>
          <w:bCs/>
          <w:iCs/>
          <w:lang w:eastAsia="en-US"/>
        </w:rPr>
        <w:t>„</w:t>
      </w:r>
      <w:r w:rsidR="00537802" w:rsidRPr="00920BA5">
        <w:rPr>
          <w:rFonts w:ascii="Times New Roman" w:eastAsia="Calibri" w:hAnsi="Times New Roman" w:cs="Times New Roman"/>
          <w:bCs/>
          <w:iCs/>
          <w:lang w:eastAsia="en-US"/>
        </w:rPr>
        <w:t>A</w:t>
      </w:r>
      <w:r w:rsidRPr="00920BA5">
        <w:rPr>
          <w:rFonts w:ascii="Times New Roman" w:eastAsia="Calibri" w:hAnsi="Times New Roman" w:cs="Times New Roman"/>
          <w:bCs/>
          <w:iCs/>
          <w:lang w:eastAsia="en-US"/>
        </w:rPr>
        <w:t>plinkos apsaugos kriterijų taikymo, vykdant žaliuosius pirkimus, tvarkos aprašo“ 4.1. punktą „</w:t>
      </w:r>
      <w:r w:rsidRPr="00920BA5">
        <w:rPr>
          <w:rFonts w:ascii="Times New Roman" w:eastAsia="Calibri" w:hAnsi="Times New Roman" w:cs="Times New Roman"/>
          <w:bCs/>
          <w:i/>
          <w:lang w:eastAsia="en-US"/>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w:t>
      </w:r>
      <w:r w:rsidR="00C82378" w:rsidRPr="00920BA5">
        <w:rPr>
          <w:rFonts w:ascii="Times New Roman" w:eastAsia="Calibri" w:hAnsi="Times New Roman" w:cs="Times New Roman"/>
          <w:lang w:eastAsia="en-US"/>
        </w:rPr>
        <w:t>10. M1, M2 ir N1 kategorijų transporto priemonių įsigijimas, nuoma arba finansinė nuoma (lizingas). Transporto priemonė turi atitikti bent vieną iš šių minimalių aplinkos apsaugos kriterijų:</w:t>
      </w:r>
    </w:p>
    <w:p w14:paraId="48BA93D0" w14:textId="5C923B19" w:rsidR="00413762" w:rsidRPr="00920BA5" w:rsidRDefault="00920BA5" w:rsidP="00413762">
      <w:pPr>
        <w:shd w:val="clear" w:color="auto" w:fill="FFFFFF"/>
        <w:tabs>
          <w:tab w:val="left" w:pos="990"/>
        </w:tabs>
        <w:spacing w:after="0" w:line="240" w:lineRule="auto"/>
        <w:ind w:firstLine="851"/>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7.1</w:t>
      </w:r>
      <w:r w:rsidR="00C82378" w:rsidRPr="00920BA5">
        <w:rPr>
          <w:rFonts w:ascii="Times New Roman" w:eastAsia="Calibri" w:hAnsi="Times New Roman" w:cs="Times New Roman"/>
          <w:lang w:eastAsia="en-US"/>
        </w:rPr>
        <w:t>.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A63A5A2" w14:textId="12CD1BE3" w:rsidR="00413762" w:rsidRPr="00920BA5" w:rsidRDefault="00920BA5" w:rsidP="00413762">
      <w:pPr>
        <w:shd w:val="clear" w:color="auto" w:fill="FFFFFF"/>
        <w:tabs>
          <w:tab w:val="left" w:pos="990"/>
        </w:tabs>
        <w:spacing w:after="0" w:line="240" w:lineRule="auto"/>
        <w:ind w:firstLine="851"/>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7.</w:t>
      </w:r>
      <w:r w:rsidR="00C82378" w:rsidRPr="00920BA5">
        <w:rPr>
          <w:rFonts w:ascii="Times New Roman" w:eastAsia="Calibri" w:hAnsi="Times New Roman" w:cs="Times New Roman"/>
          <w:lang w:eastAsia="en-US"/>
        </w:rPr>
        <w:t>2. Kitais pirkimų atvejais transporto priemonė turi atitikti 10.1.1 papunkčio reikalavimus arba šiuos reikalavimus, išskyrus Alternatyviųjų degalų įstatymo 15 straipsnio 7 dalyje nurodytas transporto priemones:</w:t>
      </w:r>
    </w:p>
    <w:p w14:paraId="6B947D41" w14:textId="42FB72CE" w:rsidR="00413762" w:rsidRPr="00920BA5" w:rsidRDefault="00920BA5" w:rsidP="00413762">
      <w:pPr>
        <w:shd w:val="clear" w:color="auto" w:fill="FFFFFF"/>
        <w:tabs>
          <w:tab w:val="left" w:pos="990"/>
        </w:tabs>
        <w:spacing w:after="0" w:line="240" w:lineRule="auto"/>
        <w:ind w:firstLine="851"/>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7.</w:t>
      </w:r>
      <w:r w:rsidR="00C82378" w:rsidRPr="00920BA5">
        <w:rPr>
          <w:rFonts w:ascii="Times New Roman" w:eastAsia="Calibri" w:hAnsi="Times New Roman" w:cs="Times New Roman"/>
          <w:lang w:eastAsia="en-US"/>
        </w:rPr>
        <w:t>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7528A272" w14:textId="3E84E8D1" w:rsidR="00C82378" w:rsidRPr="00920BA5" w:rsidRDefault="00920BA5" w:rsidP="00413762">
      <w:pPr>
        <w:shd w:val="clear" w:color="auto" w:fill="FFFFFF"/>
        <w:tabs>
          <w:tab w:val="left" w:pos="990"/>
        </w:tabs>
        <w:spacing w:after="0" w:line="240" w:lineRule="auto"/>
        <w:ind w:firstLine="851"/>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7.</w:t>
      </w:r>
      <w:r w:rsidR="00C82378" w:rsidRPr="00920BA5">
        <w:rPr>
          <w:rFonts w:ascii="Times New Roman" w:eastAsia="Calibri" w:hAnsi="Times New Roman" w:cs="Times New Roman"/>
          <w:lang w:eastAsia="en-US"/>
        </w:rPr>
        <w:t>2.2. realiomis važiavimo sąlygomis transporto priemonės išmetamų teršalų kiekis neviršija 80 procentų ribinės vertės (neatsižvelgiant į taikomą atitikties faktorių ir (ar) matavimo metodo paklaidą), nustatytos Reglamente (EB) Nr. 715/2007.</w:t>
      </w:r>
    </w:p>
    <w:p w14:paraId="3BBE1FE1" w14:textId="77777777" w:rsidR="00C01C61" w:rsidRPr="00920BA5" w:rsidRDefault="00C01C61" w:rsidP="00C82378">
      <w:pPr>
        <w:shd w:val="clear" w:color="auto" w:fill="FFFFFF"/>
        <w:tabs>
          <w:tab w:val="left" w:pos="810"/>
          <w:tab w:val="left" w:pos="990"/>
        </w:tabs>
        <w:spacing w:after="0" w:line="240" w:lineRule="auto"/>
        <w:ind w:left="851"/>
        <w:contextualSpacing/>
        <w:jc w:val="both"/>
        <w:rPr>
          <w:rFonts w:ascii="Times New Roman" w:eastAsia="Calibri" w:hAnsi="Times New Roman" w:cs="Times New Roman"/>
          <w:lang w:eastAsia="en-US"/>
        </w:rPr>
      </w:pPr>
    </w:p>
    <w:p w14:paraId="07D9CE96" w14:textId="77777777" w:rsidR="00C01C61" w:rsidRPr="00920BA5"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lang w:eastAsia="en-US"/>
        </w:rPr>
      </w:pPr>
      <w:r w:rsidRPr="00920BA5">
        <w:rPr>
          <w:rFonts w:ascii="Times New Roman" w:eastAsia="Calibri" w:hAnsi="Times New Roman" w:cs="Times New Roman"/>
          <w:b/>
          <w:bCs/>
          <w:lang w:eastAsia="en-US"/>
        </w:rPr>
        <w:t>REIKALAVIMAI PERKAMAM OBJEKTUI</w:t>
      </w:r>
    </w:p>
    <w:p w14:paraId="0D465473" w14:textId="77777777" w:rsidR="00C82378" w:rsidRPr="00920BA5" w:rsidRDefault="00C82378" w:rsidP="00C82378">
      <w:pPr>
        <w:tabs>
          <w:tab w:val="left" w:pos="810"/>
          <w:tab w:val="left" w:pos="990"/>
        </w:tabs>
        <w:spacing w:after="0" w:line="240" w:lineRule="auto"/>
        <w:contextualSpacing/>
        <w:jc w:val="both"/>
        <w:rPr>
          <w:rFonts w:ascii="Times New Roman" w:eastAsia="Calibri" w:hAnsi="Times New Roman" w:cs="Times New Roman"/>
          <w:b/>
          <w:bCs/>
          <w:lang w:eastAsia="en-US"/>
        </w:rPr>
      </w:pPr>
    </w:p>
    <w:p w14:paraId="5A38A1D3" w14:textId="77777777" w:rsidR="00C01C61" w:rsidRPr="00920BA5"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lang w:eastAsia="en-US"/>
        </w:rPr>
      </w:pPr>
      <w:r w:rsidRPr="00920BA5">
        <w:rPr>
          <w:rFonts w:ascii="Times New Roman" w:eastAsia="Calibri" w:hAnsi="Times New Roman" w:cs="Times New Roman"/>
          <w:lang w:eastAsia="en-US"/>
        </w:rPr>
        <w:t>Tiekėjas turi pristatyti šiuos techninius reikalavimus atitinkančias prekes:</w:t>
      </w:r>
    </w:p>
    <w:p w14:paraId="49A4F245" w14:textId="77777777" w:rsidR="00C01C61" w:rsidRPr="00920BA5" w:rsidRDefault="00C01C61" w:rsidP="00C01C61">
      <w:pPr>
        <w:tabs>
          <w:tab w:val="left" w:pos="810"/>
          <w:tab w:val="left" w:pos="990"/>
        </w:tabs>
        <w:spacing w:after="0" w:line="240" w:lineRule="auto"/>
        <w:jc w:val="both"/>
        <w:rPr>
          <w:rFonts w:ascii="Times New Roman" w:eastAsia="Calibri" w:hAnsi="Times New Roman" w:cs="Times New Roman"/>
          <w:highlight w:val="yellow"/>
        </w:rPr>
      </w:pPr>
    </w:p>
    <w:p w14:paraId="57EF1A01" w14:textId="5087CDFB" w:rsidR="00C01C61" w:rsidRPr="00920BA5" w:rsidRDefault="00C01C61" w:rsidP="00C01C61">
      <w:pPr>
        <w:tabs>
          <w:tab w:val="left" w:pos="810"/>
          <w:tab w:val="left" w:pos="990"/>
        </w:tabs>
        <w:spacing w:after="0" w:line="240" w:lineRule="auto"/>
        <w:jc w:val="both"/>
        <w:rPr>
          <w:rFonts w:ascii="Times New Roman" w:eastAsia="Calibri" w:hAnsi="Times New Roman" w:cs="Times New Roman"/>
          <w:i/>
          <w:iCs/>
        </w:rPr>
      </w:pPr>
      <w:r w:rsidRPr="00920BA5">
        <w:rPr>
          <w:rFonts w:ascii="Times New Roman" w:eastAsia="Calibri" w:hAnsi="Times New Roman" w:cs="Times New Roman"/>
          <w:i/>
          <w:iCs/>
        </w:rPr>
        <w:t>1 lentelė. Perkamo objekto techniniai reikalavimai.</w:t>
      </w:r>
    </w:p>
    <w:p w14:paraId="237445A5" w14:textId="77777777" w:rsidR="00A63931" w:rsidRPr="00920BA5" w:rsidRDefault="00A63931" w:rsidP="00C01C61">
      <w:pPr>
        <w:tabs>
          <w:tab w:val="left" w:pos="810"/>
          <w:tab w:val="left" w:pos="990"/>
        </w:tabs>
        <w:spacing w:after="0" w:line="240" w:lineRule="auto"/>
        <w:jc w:val="both"/>
        <w:rPr>
          <w:rFonts w:ascii="Times New Roman" w:eastAsia="Calibri" w:hAnsi="Times New Roman" w:cs="Times New Roman"/>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3178"/>
        <w:gridCol w:w="5783"/>
      </w:tblGrid>
      <w:tr w:rsidR="00A63931" w:rsidRPr="00920BA5" w14:paraId="76873693" w14:textId="77777777" w:rsidTr="00A80E84">
        <w:trPr>
          <w:tblHeader/>
        </w:trPr>
        <w:tc>
          <w:tcPr>
            <w:tcW w:w="928" w:type="dxa"/>
            <w:tcBorders>
              <w:top w:val="single" w:sz="4" w:space="0" w:color="auto"/>
              <w:left w:val="single" w:sz="4" w:space="0" w:color="auto"/>
              <w:bottom w:val="single" w:sz="4" w:space="0" w:color="auto"/>
              <w:right w:val="single" w:sz="4" w:space="0" w:color="auto"/>
            </w:tcBorders>
            <w:vAlign w:val="center"/>
          </w:tcPr>
          <w:p w14:paraId="633CED34" w14:textId="77777777" w:rsidR="00A63931" w:rsidRPr="00920BA5" w:rsidRDefault="00A63931" w:rsidP="00A63931">
            <w:pPr>
              <w:spacing w:after="0" w:line="240" w:lineRule="auto"/>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Eil. Nr.</w:t>
            </w:r>
          </w:p>
        </w:tc>
        <w:tc>
          <w:tcPr>
            <w:tcW w:w="3178" w:type="dxa"/>
            <w:tcBorders>
              <w:top w:val="single" w:sz="4" w:space="0" w:color="auto"/>
              <w:left w:val="single" w:sz="4" w:space="0" w:color="auto"/>
              <w:bottom w:val="single" w:sz="4" w:space="0" w:color="auto"/>
              <w:right w:val="single" w:sz="4" w:space="0" w:color="auto"/>
            </w:tcBorders>
            <w:vAlign w:val="center"/>
          </w:tcPr>
          <w:p w14:paraId="3364C6B9" w14:textId="77777777" w:rsidR="00A63931" w:rsidRPr="00920BA5" w:rsidRDefault="00A63931" w:rsidP="00A63931">
            <w:pPr>
              <w:spacing w:after="0" w:line="240" w:lineRule="auto"/>
              <w:jc w:val="center"/>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Parametro pavadinimas</w:t>
            </w:r>
          </w:p>
        </w:tc>
        <w:tc>
          <w:tcPr>
            <w:tcW w:w="5783" w:type="dxa"/>
            <w:tcBorders>
              <w:top w:val="single" w:sz="4" w:space="0" w:color="auto"/>
              <w:left w:val="single" w:sz="4" w:space="0" w:color="auto"/>
              <w:bottom w:val="single" w:sz="4" w:space="0" w:color="auto"/>
              <w:right w:val="single" w:sz="4" w:space="0" w:color="auto"/>
            </w:tcBorders>
            <w:vAlign w:val="center"/>
          </w:tcPr>
          <w:p w14:paraId="3C287116" w14:textId="77777777" w:rsidR="00A63931" w:rsidRPr="00920BA5" w:rsidRDefault="00A63931" w:rsidP="00A63931">
            <w:pPr>
              <w:spacing w:after="0" w:line="240" w:lineRule="auto"/>
              <w:jc w:val="center"/>
              <w:rPr>
                <w:rFonts w:ascii="Times New Roman" w:eastAsia="Times New Roman" w:hAnsi="Times New Roman" w:cs="Times New Roman"/>
                <w:b/>
                <w:bCs/>
                <w:lang w:eastAsia="en-US"/>
              </w:rPr>
            </w:pPr>
            <w:r w:rsidRPr="00920BA5">
              <w:rPr>
                <w:rFonts w:ascii="Times New Roman" w:eastAsia="Times New Roman" w:hAnsi="Times New Roman" w:cs="Times New Roman"/>
                <w:b/>
                <w:bCs/>
                <w:lang w:eastAsia="en-US"/>
              </w:rPr>
              <w:t>Reikalavimai</w:t>
            </w:r>
          </w:p>
        </w:tc>
      </w:tr>
      <w:tr w:rsidR="00A63931" w:rsidRPr="00920BA5" w14:paraId="52B2920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3C45A096"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62E65A5" w14:textId="77777777" w:rsidR="00A63931" w:rsidRPr="00920BA5" w:rsidRDefault="00A63931" w:rsidP="00C82378">
            <w:pPr>
              <w:spacing w:after="0" w:line="240" w:lineRule="auto"/>
              <w:jc w:val="both"/>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Automobilio rūšis</w:t>
            </w:r>
          </w:p>
        </w:tc>
        <w:tc>
          <w:tcPr>
            <w:tcW w:w="5783" w:type="dxa"/>
            <w:tcBorders>
              <w:top w:val="single" w:sz="4" w:space="0" w:color="auto"/>
              <w:left w:val="single" w:sz="4" w:space="0" w:color="auto"/>
              <w:bottom w:val="single" w:sz="4" w:space="0" w:color="auto"/>
              <w:right w:val="single" w:sz="4" w:space="0" w:color="auto"/>
            </w:tcBorders>
            <w:vAlign w:val="center"/>
          </w:tcPr>
          <w:p w14:paraId="4CFE4BE6" w14:textId="25042B9C" w:rsidR="00A63931" w:rsidRPr="00920BA5" w:rsidRDefault="00A63931" w:rsidP="00C82378">
            <w:pPr>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N1 klasė </w:t>
            </w:r>
            <w:r w:rsidR="00C82378" w:rsidRPr="00920BA5">
              <w:rPr>
                <w:rFonts w:ascii="Times New Roman" w:eastAsia="Times New Roman" w:hAnsi="Times New Roman" w:cs="Times New Roman"/>
                <w:color w:val="000000"/>
              </w:rPr>
              <w:t>–</w:t>
            </w:r>
            <w:r w:rsidRPr="00920BA5">
              <w:rPr>
                <w:rFonts w:ascii="Times New Roman" w:eastAsia="Times New Roman" w:hAnsi="Times New Roman" w:cs="Times New Roman"/>
                <w:color w:val="000000"/>
              </w:rPr>
              <w:t xml:space="preserve"> transporto priemonė kroviniams vežti, kurios bendroji masė ne didesnė kaip 3,5 t (krovininis automobilis)</w:t>
            </w:r>
            <w:r w:rsidR="00C82378" w:rsidRPr="00920BA5">
              <w:rPr>
                <w:rFonts w:ascii="Times New Roman" w:eastAsia="Times New Roman" w:hAnsi="Times New Roman" w:cs="Times New Roman"/>
                <w:color w:val="000000"/>
              </w:rPr>
              <w:t>.</w:t>
            </w:r>
          </w:p>
        </w:tc>
      </w:tr>
      <w:tr w:rsidR="00A63931" w:rsidRPr="00920BA5" w14:paraId="4527564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7998185"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470A96C5" w14:textId="77777777" w:rsidR="00A63931" w:rsidRPr="00920BA5" w:rsidRDefault="00A63931" w:rsidP="00A63931">
            <w:pPr>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Automobilių skaičius</w:t>
            </w:r>
          </w:p>
        </w:tc>
        <w:tc>
          <w:tcPr>
            <w:tcW w:w="5783" w:type="dxa"/>
            <w:tcBorders>
              <w:top w:val="single" w:sz="4" w:space="0" w:color="auto"/>
              <w:left w:val="single" w:sz="4" w:space="0" w:color="auto"/>
              <w:bottom w:val="single" w:sz="4" w:space="0" w:color="auto"/>
              <w:right w:val="single" w:sz="4" w:space="0" w:color="auto"/>
            </w:tcBorders>
            <w:vAlign w:val="center"/>
          </w:tcPr>
          <w:p w14:paraId="7C46DA08" w14:textId="77777777" w:rsidR="00A63931" w:rsidRPr="00920BA5" w:rsidRDefault="00A63931" w:rsidP="00A63931">
            <w:pPr>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2 vnt.</w:t>
            </w:r>
          </w:p>
        </w:tc>
      </w:tr>
      <w:tr w:rsidR="00A63931" w:rsidRPr="00920BA5" w14:paraId="2391DBB3"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1258E8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8D99560" w14:textId="2B6EE888"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Automobilio pagaminim</w:t>
            </w:r>
            <w:r w:rsidR="00920BA5" w:rsidRPr="00920BA5">
              <w:rPr>
                <w:rFonts w:ascii="Times New Roman" w:eastAsia="Times New Roman" w:hAnsi="Times New Roman" w:cs="Times New Roman"/>
                <w:color w:val="000000"/>
              </w:rPr>
              <w:t>o metai</w:t>
            </w:r>
          </w:p>
        </w:tc>
        <w:tc>
          <w:tcPr>
            <w:tcW w:w="5783" w:type="dxa"/>
            <w:tcBorders>
              <w:top w:val="single" w:sz="4" w:space="0" w:color="auto"/>
              <w:left w:val="single" w:sz="4" w:space="0" w:color="auto"/>
              <w:bottom w:val="single" w:sz="4" w:space="0" w:color="auto"/>
              <w:right w:val="single" w:sz="4" w:space="0" w:color="auto"/>
            </w:tcBorders>
            <w:vAlign w:val="center"/>
          </w:tcPr>
          <w:p w14:paraId="7E4476E3"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senesnis kaip 2025 m.</w:t>
            </w:r>
          </w:p>
        </w:tc>
      </w:tr>
      <w:tr w:rsidR="00A63931" w:rsidRPr="00920BA5" w14:paraId="2DAB8C6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DA637F9"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CBE0C0B"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Rida</w:t>
            </w:r>
          </w:p>
        </w:tc>
        <w:tc>
          <w:tcPr>
            <w:tcW w:w="5783" w:type="dxa"/>
            <w:tcBorders>
              <w:top w:val="single" w:sz="4" w:space="0" w:color="auto"/>
              <w:left w:val="single" w:sz="4" w:space="0" w:color="auto"/>
              <w:bottom w:val="single" w:sz="4" w:space="0" w:color="auto"/>
              <w:right w:val="single" w:sz="4" w:space="0" w:color="auto"/>
            </w:tcBorders>
            <w:vAlign w:val="center"/>
          </w:tcPr>
          <w:p w14:paraId="01E0F1DE" w14:textId="2C09BDDD"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Ne daugiau kaip 500 km</w:t>
            </w:r>
            <w:r w:rsidR="00C82378" w:rsidRPr="00920BA5">
              <w:rPr>
                <w:rFonts w:ascii="Times New Roman" w:eastAsia="Times New Roman" w:hAnsi="Times New Roman" w:cs="Times New Roman"/>
                <w:lang w:eastAsia="en-US"/>
              </w:rPr>
              <w:t>.</w:t>
            </w:r>
          </w:p>
        </w:tc>
      </w:tr>
      <w:tr w:rsidR="00A63931" w:rsidRPr="00920BA5" w14:paraId="614E750C"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935C1C2"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0E56E966"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tipas</w:t>
            </w:r>
          </w:p>
        </w:tc>
        <w:tc>
          <w:tcPr>
            <w:tcW w:w="5783" w:type="dxa"/>
            <w:tcBorders>
              <w:top w:val="single" w:sz="4" w:space="0" w:color="auto"/>
              <w:left w:val="single" w:sz="4" w:space="0" w:color="auto"/>
              <w:bottom w:val="single" w:sz="4" w:space="0" w:color="auto"/>
              <w:right w:val="single" w:sz="4" w:space="0" w:color="auto"/>
            </w:tcBorders>
            <w:vAlign w:val="center"/>
          </w:tcPr>
          <w:p w14:paraId="3744B131" w14:textId="0CC597FD" w:rsidR="00A63931" w:rsidRPr="00920BA5" w:rsidRDefault="00A63931" w:rsidP="00C82378">
            <w:pPr>
              <w:widowControl w:val="0"/>
              <w:tabs>
                <w:tab w:val="left" w:pos="680"/>
              </w:tabs>
              <w:spacing w:after="0" w:line="240" w:lineRule="auto"/>
              <w:jc w:val="both"/>
              <w:rPr>
                <w:rFonts w:ascii="Times New Roman" w:eastAsia="Times New Roman" w:hAnsi="Times New Roman" w:cs="Times New Roman"/>
                <w:lang w:eastAsia="en-US"/>
              </w:rPr>
            </w:pPr>
            <w:r w:rsidRPr="00920BA5">
              <w:rPr>
                <w:rFonts w:ascii="Times New Roman" w:eastAsia="Times New Roman" w:hAnsi="Times New Roman" w:cs="Times New Roman"/>
                <w:color w:val="000000"/>
              </w:rPr>
              <w:t>Turbodyzelinis variklis su tiesioginiu kuro įpurškimu, atitinkantis ne mažiau kaip EURO 6 standarto reikalavimus</w:t>
            </w:r>
            <w:r w:rsidR="00C82378" w:rsidRPr="00920BA5">
              <w:rPr>
                <w:rFonts w:ascii="Times New Roman" w:eastAsia="Times New Roman" w:hAnsi="Times New Roman" w:cs="Times New Roman"/>
                <w:color w:val="000000"/>
              </w:rPr>
              <w:t>.</w:t>
            </w:r>
          </w:p>
        </w:tc>
      </w:tr>
      <w:tr w:rsidR="00A63931" w:rsidRPr="00920BA5" w14:paraId="5C71FF5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9ED3BC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D1C1DA3"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Pavarų dėžės tipas</w:t>
            </w:r>
          </w:p>
        </w:tc>
        <w:tc>
          <w:tcPr>
            <w:tcW w:w="5783" w:type="dxa"/>
            <w:tcBorders>
              <w:top w:val="single" w:sz="4" w:space="0" w:color="auto"/>
              <w:left w:val="single" w:sz="4" w:space="0" w:color="auto"/>
              <w:bottom w:val="single" w:sz="4" w:space="0" w:color="auto"/>
              <w:right w:val="single" w:sz="4" w:space="0" w:color="auto"/>
            </w:tcBorders>
            <w:vAlign w:val="center"/>
          </w:tcPr>
          <w:p w14:paraId="7AA9BAD9" w14:textId="13646A14"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Automatinė</w:t>
            </w:r>
            <w:r w:rsidR="00C82378" w:rsidRPr="00920BA5">
              <w:rPr>
                <w:rFonts w:ascii="Times New Roman" w:eastAsia="Times New Roman" w:hAnsi="Times New Roman" w:cs="Times New Roman"/>
                <w:color w:val="000000"/>
              </w:rPr>
              <w:t>.</w:t>
            </w:r>
          </w:p>
        </w:tc>
      </w:tr>
      <w:tr w:rsidR="00A63931" w:rsidRPr="00920BA5" w14:paraId="132033A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C5E2EE3"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439725C"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Kuro tipas</w:t>
            </w:r>
          </w:p>
        </w:tc>
        <w:tc>
          <w:tcPr>
            <w:tcW w:w="5783" w:type="dxa"/>
            <w:tcBorders>
              <w:top w:val="single" w:sz="4" w:space="0" w:color="auto"/>
              <w:left w:val="single" w:sz="4" w:space="0" w:color="auto"/>
              <w:bottom w:val="single" w:sz="4" w:space="0" w:color="auto"/>
              <w:right w:val="single" w:sz="4" w:space="0" w:color="auto"/>
            </w:tcBorders>
            <w:vAlign w:val="center"/>
          </w:tcPr>
          <w:p w14:paraId="0AE52099" w14:textId="0E46385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Dyzelinas</w:t>
            </w:r>
            <w:r w:rsidR="00C82378" w:rsidRPr="00920BA5">
              <w:rPr>
                <w:rFonts w:ascii="Times New Roman" w:eastAsia="Times New Roman" w:hAnsi="Times New Roman" w:cs="Times New Roman"/>
                <w:color w:val="000000"/>
              </w:rPr>
              <w:t>.</w:t>
            </w:r>
          </w:p>
        </w:tc>
      </w:tr>
      <w:tr w:rsidR="00A63931" w:rsidRPr="00920BA5" w14:paraId="26BFDDE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56A2545"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424AA3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darbinis tūris (litrais).</w:t>
            </w:r>
          </w:p>
        </w:tc>
        <w:tc>
          <w:tcPr>
            <w:tcW w:w="5783" w:type="dxa"/>
            <w:tcBorders>
              <w:top w:val="single" w:sz="4" w:space="0" w:color="auto"/>
              <w:left w:val="single" w:sz="4" w:space="0" w:color="auto"/>
              <w:bottom w:val="single" w:sz="4" w:space="0" w:color="auto"/>
              <w:right w:val="single" w:sz="4" w:space="0" w:color="auto"/>
            </w:tcBorders>
            <w:vAlign w:val="center"/>
          </w:tcPr>
          <w:p w14:paraId="6DA3249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val="en-US" w:eastAsia="en-US"/>
              </w:rPr>
            </w:pPr>
            <w:r w:rsidRPr="00920BA5">
              <w:rPr>
                <w:rFonts w:ascii="Times New Roman" w:eastAsia="Times New Roman" w:hAnsi="Times New Roman" w:cs="Times New Roman"/>
                <w:color w:val="000000"/>
              </w:rPr>
              <w:t>Ne daugiau kaip 2000 cm³.</w:t>
            </w:r>
          </w:p>
        </w:tc>
      </w:tr>
      <w:tr w:rsidR="00A63931" w:rsidRPr="00920BA5" w14:paraId="127AA920"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9B06BA4"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701E370F"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Variklio galia</w:t>
            </w:r>
          </w:p>
        </w:tc>
        <w:tc>
          <w:tcPr>
            <w:tcW w:w="5783" w:type="dxa"/>
            <w:tcBorders>
              <w:top w:val="single" w:sz="4" w:space="0" w:color="auto"/>
              <w:left w:val="single" w:sz="4" w:space="0" w:color="auto"/>
              <w:bottom w:val="single" w:sz="4" w:space="0" w:color="auto"/>
              <w:right w:val="single" w:sz="4" w:space="0" w:color="auto"/>
            </w:tcBorders>
            <w:vAlign w:val="center"/>
          </w:tcPr>
          <w:p w14:paraId="52333B66" w14:textId="0399F80F"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mažiau kaip 125 kW</w:t>
            </w:r>
            <w:r w:rsidR="003A0E9F" w:rsidRPr="00920BA5">
              <w:rPr>
                <w:rFonts w:ascii="Times New Roman" w:eastAsia="Times New Roman" w:hAnsi="Times New Roman" w:cs="Times New Roman"/>
                <w:color w:val="000000"/>
              </w:rPr>
              <w:t>.</w:t>
            </w:r>
          </w:p>
        </w:tc>
      </w:tr>
      <w:tr w:rsidR="00A63931" w:rsidRPr="00920BA5" w14:paraId="34FD5A0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6B6E7C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1E664C8"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Varantysis tiltas</w:t>
            </w:r>
          </w:p>
        </w:tc>
        <w:tc>
          <w:tcPr>
            <w:tcW w:w="5783" w:type="dxa"/>
            <w:tcBorders>
              <w:top w:val="single" w:sz="4" w:space="0" w:color="auto"/>
              <w:left w:val="single" w:sz="4" w:space="0" w:color="auto"/>
              <w:bottom w:val="single" w:sz="4" w:space="0" w:color="auto"/>
              <w:right w:val="single" w:sz="4" w:space="0" w:color="auto"/>
            </w:tcBorders>
            <w:vAlign w:val="center"/>
          </w:tcPr>
          <w:p w14:paraId="6EB51BEE" w14:textId="188D664B"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Priekinis ar visų ratų pavara</w:t>
            </w:r>
            <w:r w:rsidR="003A0E9F" w:rsidRPr="00920BA5">
              <w:rPr>
                <w:rFonts w:ascii="Times New Roman" w:eastAsia="Times New Roman" w:hAnsi="Times New Roman" w:cs="Times New Roman"/>
                <w:color w:val="000000"/>
              </w:rPr>
              <w:t>.</w:t>
            </w:r>
          </w:p>
        </w:tc>
      </w:tr>
      <w:tr w:rsidR="00A63931" w:rsidRPr="00920BA5" w14:paraId="6FA152F9"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6743714"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371E75C"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Bendras ilgis</w:t>
            </w:r>
          </w:p>
        </w:tc>
        <w:tc>
          <w:tcPr>
            <w:tcW w:w="5783" w:type="dxa"/>
            <w:tcBorders>
              <w:top w:val="single" w:sz="4" w:space="0" w:color="auto"/>
              <w:left w:val="single" w:sz="4" w:space="0" w:color="auto"/>
              <w:bottom w:val="single" w:sz="4" w:space="0" w:color="auto"/>
              <w:right w:val="single" w:sz="4" w:space="0" w:color="auto"/>
            </w:tcBorders>
            <w:vAlign w:val="center"/>
          </w:tcPr>
          <w:p w14:paraId="23C5A03F" w14:textId="283A4CDA"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Ne daugiau kaip 7</w:t>
            </w:r>
            <w:r w:rsidR="00413762" w:rsidRPr="00920BA5">
              <w:rPr>
                <w:rFonts w:ascii="Times New Roman" w:eastAsia="Times New Roman" w:hAnsi="Times New Roman" w:cs="Times New Roman"/>
                <w:lang w:eastAsia="en-US"/>
              </w:rPr>
              <w:t>5</w:t>
            </w:r>
            <w:r w:rsidRPr="00920BA5">
              <w:rPr>
                <w:rFonts w:ascii="Times New Roman" w:eastAsia="Times New Roman" w:hAnsi="Times New Roman" w:cs="Times New Roman"/>
                <w:lang w:eastAsia="en-US"/>
              </w:rPr>
              <w:t>00 mm.</w:t>
            </w:r>
          </w:p>
        </w:tc>
      </w:tr>
      <w:tr w:rsidR="00A63931" w:rsidRPr="00920BA5" w14:paraId="12690079"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AF8FC3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5CF18BA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Krovininės dalies ilgis</w:t>
            </w:r>
          </w:p>
        </w:tc>
        <w:tc>
          <w:tcPr>
            <w:tcW w:w="5783" w:type="dxa"/>
            <w:tcBorders>
              <w:top w:val="single" w:sz="4" w:space="0" w:color="auto"/>
              <w:left w:val="single" w:sz="4" w:space="0" w:color="auto"/>
              <w:bottom w:val="single" w:sz="4" w:space="0" w:color="auto"/>
              <w:right w:val="single" w:sz="4" w:space="0" w:color="auto"/>
            </w:tcBorders>
            <w:vAlign w:val="center"/>
          </w:tcPr>
          <w:p w14:paraId="398730D4"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Ne mažiau kaip 4800 mm.</w:t>
            </w:r>
          </w:p>
        </w:tc>
      </w:tr>
      <w:tr w:rsidR="00A63931" w:rsidRPr="00920BA5" w14:paraId="455205A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6143D20F"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01DE7AD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Ratų bazė</w:t>
            </w:r>
          </w:p>
        </w:tc>
        <w:tc>
          <w:tcPr>
            <w:tcW w:w="5783" w:type="dxa"/>
            <w:tcBorders>
              <w:top w:val="single" w:sz="4" w:space="0" w:color="auto"/>
              <w:left w:val="single" w:sz="4" w:space="0" w:color="auto"/>
              <w:bottom w:val="single" w:sz="4" w:space="0" w:color="auto"/>
              <w:right w:val="single" w:sz="4" w:space="0" w:color="auto"/>
            </w:tcBorders>
            <w:vAlign w:val="center"/>
          </w:tcPr>
          <w:p w14:paraId="4F1A76F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rPr>
              <w:t>Ne mažiau kaip 4400 mm.</w:t>
            </w:r>
          </w:p>
        </w:tc>
      </w:tr>
      <w:tr w:rsidR="00A63931" w:rsidRPr="00920BA5" w14:paraId="04A0B93A"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6AF72B7"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43D0C646"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color w:val="000000"/>
              </w:rPr>
              <w:t xml:space="preserve">Krovininės dalies </w:t>
            </w:r>
            <w:r w:rsidRPr="00920BA5">
              <w:rPr>
                <w:rFonts w:ascii="Times New Roman" w:eastAsia="Times New Roman" w:hAnsi="Times New Roman" w:cs="Times New Roman"/>
                <w:lang w:eastAsia="en-US"/>
              </w:rPr>
              <w:t>aukštis</w:t>
            </w:r>
          </w:p>
        </w:tc>
        <w:tc>
          <w:tcPr>
            <w:tcW w:w="5783" w:type="dxa"/>
            <w:tcBorders>
              <w:top w:val="single" w:sz="4" w:space="0" w:color="auto"/>
              <w:left w:val="single" w:sz="4" w:space="0" w:color="auto"/>
              <w:bottom w:val="single" w:sz="4" w:space="0" w:color="auto"/>
              <w:right w:val="single" w:sz="4" w:space="0" w:color="auto"/>
            </w:tcBorders>
            <w:vAlign w:val="center"/>
          </w:tcPr>
          <w:p w14:paraId="3B534592" w14:textId="5C5349DA"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rPr>
              <w:t xml:space="preserve">Ne daugiau </w:t>
            </w:r>
            <w:r w:rsidR="003A0E9F" w:rsidRPr="00920BA5">
              <w:rPr>
                <w:rFonts w:ascii="Times New Roman" w:eastAsia="Times New Roman" w:hAnsi="Times New Roman" w:cs="Times New Roman"/>
              </w:rPr>
              <w:t xml:space="preserve">kaip </w:t>
            </w:r>
            <w:r w:rsidRPr="00920BA5">
              <w:rPr>
                <w:rFonts w:ascii="Times New Roman" w:eastAsia="Times New Roman" w:hAnsi="Times New Roman" w:cs="Times New Roman"/>
              </w:rPr>
              <w:t>2500 mm  ir ne mažiau kaip 2150 mm.</w:t>
            </w:r>
          </w:p>
        </w:tc>
      </w:tr>
      <w:tr w:rsidR="00A63931" w:rsidRPr="00920BA5" w14:paraId="2BD0CD9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4EE889D"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DFBBEC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Keliamoji galia</w:t>
            </w:r>
          </w:p>
        </w:tc>
        <w:tc>
          <w:tcPr>
            <w:tcW w:w="5783" w:type="dxa"/>
            <w:tcBorders>
              <w:top w:val="single" w:sz="4" w:space="0" w:color="auto"/>
              <w:left w:val="single" w:sz="4" w:space="0" w:color="auto"/>
              <w:bottom w:val="single" w:sz="4" w:space="0" w:color="auto"/>
              <w:right w:val="single" w:sz="4" w:space="0" w:color="auto"/>
            </w:tcBorders>
            <w:vAlign w:val="center"/>
          </w:tcPr>
          <w:p w14:paraId="6DD1FC81" w14:textId="1CB96A91" w:rsidR="00A63931" w:rsidRPr="00920BA5" w:rsidRDefault="00A63931" w:rsidP="00A63931">
            <w:pPr>
              <w:widowControl w:val="0"/>
              <w:tabs>
                <w:tab w:val="left" w:pos="680"/>
              </w:tabs>
              <w:spacing w:after="0" w:line="240" w:lineRule="auto"/>
              <w:rPr>
                <w:rFonts w:ascii="Times New Roman" w:eastAsia="Times New Roman" w:hAnsi="Times New Roman" w:cs="Times New Roman"/>
              </w:rPr>
            </w:pPr>
            <w:r w:rsidRPr="00920BA5">
              <w:rPr>
                <w:rFonts w:ascii="Times New Roman" w:eastAsia="Times New Roman" w:hAnsi="Times New Roman" w:cs="Times New Roman"/>
              </w:rPr>
              <w:t xml:space="preserve">Ne mažiau </w:t>
            </w:r>
            <w:r w:rsidR="003A0E9F" w:rsidRPr="00920BA5">
              <w:rPr>
                <w:rFonts w:ascii="Times New Roman" w:eastAsia="Times New Roman" w:hAnsi="Times New Roman" w:cs="Times New Roman"/>
              </w:rPr>
              <w:t xml:space="preserve">kaip </w:t>
            </w:r>
            <w:r w:rsidRPr="00920BA5">
              <w:rPr>
                <w:rFonts w:ascii="Times New Roman" w:eastAsia="Times New Roman" w:hAnsi="Times New Roman" w:cs="Times New Roman"/>
              </w:rPr>
              <w:t>1000 kg</w:t>
            </w:r>
            <w:r w:rsidR="003A0E9F" w:rsidRPr="00920BA5">
              <w:rPr>
                <w:rFonts w:ascii="Times New Roman" w:eastAsia="Times New Roman" w:hAnsi="Times New Roman" w:cs="Times New Roman"/>
              </w:rPr>
              <w:t>.</w:t>
            </w:r>
          </w:p>
        </w:tc>
      </w:tr>
      <w:tr w:rsidR="00A63931" w:rsidRPr="00920BA5" w14:paraId="7AFB78D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46BBC8D"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342D248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lang w:eastAsia="en-US"/>
              </w:rPr>
            </w:pPr>
            <w:r w:rsidRPr="00920BA5">
              <w:rPr>
                <w:rFonts w:ascii="Times New Roman" w:eastAsia="Times New Roman" w:hAnsi="Times New Roman" w:cs="Times New Roman"/>
                <w:lang w:eastAsia="en-US"/>
              </w:rPr>
              <w:t>Galinių durų  atidarymo kampas</w:t>
            </w:r>
          </w:p>
        </w:tc>
        <w:tc>
          <w:tcPr>
            <w:tcW w:w="5783" w:type="dxa"/>
            <w:tcBorders>
              <w:top w:val="single" w:sz="4" w:space="0" w:color="auto"/>
              <w:left w:val="single" w:sz="4" w:space="0" w:color="auto"/>
              <w:bottom w:val="single" w:sz="4" w:space="0" w:color="auto"/>
              <w:right w:val="single" w:sz="4" w:space="0" w:color="auto"/>
            </w:tcBorders>
            <w:vAlign w:val="center"/>
          </w:tcPr>
          <w:p w14:paraId="42DEDE1B" w14:textId="76F75A80" w:rsidR="00A63931" w:rsidRPr="00920BA5" w:rsidRDefault="00A63931" w:rsidP="00A63931">
            <w:pPr>
              <w:widowControl w:val="0"/>
              <w:tabs>
                <w:tab w:val="left" w:pos="680"/>
              </w:tabs>
              <w:spacing w:after="0" w:line="240" w:lineRule="auto"/>
              <w:rPr>
                <w:rFonts w:ascii="Times New Roman" w:eastAsia="Times New Roman" w:hAnsi="Times New Roman" w:cs="Times New Roman"/>
              </w:rPr>
            </w:pPr>
            <w:r w:rsidRPr="00920BA5">
              <w:rPr>
                <w:rFonts w:ascii="Times New Roman" w:eastAsia="Times New Roman" w:hAnsi="Times New Roman" w:cs="Times New Roman"/>
              </w:rPr>
              <w:t xml:space="preserve">Ne mažiau </w:t>
            </w:r>
            <w:r w:rsidR="003A0E9F" w:rsidRPr="00920BA5">
              <w:rPr>
                <w:rFonts w:ascii="Times New Roman" w:eastAsia="Times New Roman" w:hAnsi="Times New Roman" w:cs="Times New Roman"/>
              </w:rPr>
              <w:t xml:space="preserve">kaip </w:t>
            </w:r>
            <w:r w:rsidRPr="00920BA5">
              <w:rPr>
                <w:rFonts w:ascii="Times New Roman" w:eastAsia="Times New Roman" w:hAnsi="Times New Roman" w:cs="Times New Roman"/>
              </w:rPr>
              <w:t>250 laipsnių</w:t>
            </w:r>
            <w:r w:rsidR="003A0E9F" w:rsidRPr="00920BA5">
              <w:rPr>
                <w:rFonts w:ascii="Times New Roman" w:eastAsia="Times New Roman" w:hAnsi="Times New Roman" w:cs="Times New Roman"/>
              </w:rPr>
              <w:t>.</w:t>
            </w:r>
          </w:p>
        </w:tc>
      </w:tr>
      <w:tr w:rsidR="00A63931" w:rsidRPr="00920BA5" w14:paraId="03345BA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1C57B171"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6B3EEDBA"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Kėbulo spalva</w:t>
            </w:r>
          </w:p>
        </w:tc>
        <w:tc>
          <w:tcPr>
            <w:tcW w:w="5783" w:type="dxa"/>
            <w:tcBorders>
              <w:top w:val="single" w:sz="4" w:space="0" w:color="auto"/>
              <w:left w:val="single" w:sz="4" w:space="0" w:color="auto"/>
              <w:bottom w:val="single" w:sz="4" w:space="0" w:color="auto"/>
              <w:right w:val="single" w:sz="4" w:space="0" w:color="auto"/>
            </w:tcBorders>
            <w:vAlign w:val="center"/>
          </w:tcPr>
          <w:p w14:paraId="6832E2D1" w14:textId="0A57CBBA"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Balta</w:t>
            </w:r>
            <w:r w:rsidR="003A0E9F" w:rsidRPr="00920BA5">
              <w:rPr>
                <w:rFonts w:ascii="Times New Roman" w:eastAsia="Times New Roman" w:hAnsi="Times New Roman" w:cs="Times New Roman"/>
                <w:color w:val="000000"/>
              </w:rPr>
              <w:t>.</w:t>
            </w:r>
          </w:p>
        </w:tc>
      </w:tr>
      <w:tr w:rsidR="00A63931" w:rsidRPr="00920BA5" w14:paraId="537AE3C8"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AC9C1E" w14:textId="77777777" w:rsidR="00A63931" w:rsidRPr="00920BA5" w:rsidRDefault="00A63931" w:rsidP="00A63931">
            <w:pPr>
              <w:numPr>
                <w:ilvl w:val="0"/>
                <w:numId w:val="32"/>
              </w:numPr>
              <w:spacing w:after="0" w:line="240" w:lineRule="auto"/>
              <w:ind w:left="357" w:hanging="357"/>
              <w:jc w:val="center"/>
              <w:rPr>
                <w:rFonts w:ascii="Times New Roman" w:eastAsia="Times New Roman" w:hAnsi="Times New Roman" w:cs="Times New Roman"/>
                <w:lang w:eastAsia="en-US"/>
              </w:rPr>
            </w:pPr>
          </w:p>
        </w:tc>
        <w:tc>
          <w:tcPr>
            <w:tcW w:w="3178" w:type="dxa"/>
            <w:tcBorders>
              <w:top w:val="single" w:sz="4" w:space="0" w:color="auto"/>
              <w:left w:val="single" w:sz="4" w:space="0" w:color="auto"/>
              <w:bottom w:val="single" w:sz="4" w:space="0" w:color="auto"/>
              <w:right w:val="single" w:sz="4" w:space="0" w:color="auto"/>
            </w:tcBorders>
            <w:vAlign w:val="center"/>
          </w:tcPr>
          <w:p w14:paraId="1AEDCFD8" w14:textId="77777777"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Saugos diržai</w:t>
            </w:r>
          </w:p>
        </w:tc>
        <w:tc>
          <w:tcPr>
            <w:tcW w:w="5783" w:type="dxa"/>
            <w:tcBorders>
              <w:top w:val="single" w:sz="4" w:space="0" w:color="auto"/>
              <w:left w:val="single" w:sz="4" w:space="0" w:color="auto"/>
              <w:bottom w:val="single" w:sz="4" w:space="0" w:color="auto"/>
              <w:right w:val="single" w:sz="4" w:space="0" w:color="auto"/>
            </w:tcBorders>
            <w:vAlign w:val="center"/>
          </w:tcPr>
          <w:p w14:paraId="304B4AA2" w14:textId="652F4F59" w:rsidR="00A63931" w:rsidRPr="00920BA5" w:rsidRDefault="00A63931" w:rsidP="003A0E9F">
            <w:pPr>
              <w:spacing w:after="0" w:line="240" w:lineRule="auto"/>
              <w:jc w:val="both"/>
              <w:rPr>
                <w:rFonts w:ascii="Times New Roman" w:eastAsia="Calibri" w:hAnsi="Times New Roman" w:cs="Times New Roman"/>
                <w:lang w:eastAsia="en-US"/>
              </w:rPr>
            </w:pPr>
            <w:r w:rsidRPr="00920BA5">
              <w:rPr>
                <w:rFonts w:ascii="Times New Roman" w:eastAsia="Calibri" w:hAnsi="Times New Roman" w:cs="Times New Roman"/>
                <w:lang w:eastAsia="en-US"/>
              </w:rPr>
              <w:t>Vairuotojo ir visoms keleivių vietoms</w:t>
            </w:r>
            <w:r w:rsidR="003A0E9F" w:rsidRPr="00920BA5">
              <w:rPr>
                <w:rFonts w:ascii="Times New Roman" w:eastAsia="Calibri" w:hAnsi="Times New Roman" w:cs="Times New Roman"/>
                <w:lang w:eastAsia="en-US"/>
              </w:rPr>
              <w:t>.</w:t>
            </w:r>
          </w:p>
        </w:tc>
      </w:tr>
      <w:tr w:rsidR="00A63931" w:rsidRPr="00920BA5" w14:paraId="571B57B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2C815752" w14:textId="77777777" w:rsidR="00A63931" w:rsidRPr="00920BA5" w:rsidRDefault="00A63931" w:rsidP="00EF3170">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78FFB6E8" w14:textId="7B66FB03" w:rsidR="00A63931" w:rsidRPr="00920BA5" w:rsidRDefault="00A63931" w:rsidP="00EF3170">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Oro pagalvės</w:t>
            </w:r>
          </w:p>
          <w:p w14:paraId="0518E57C" w14:textId="77777777" w:rsidR="00A63931" w:rsidRPr="00920BA5" w:rsidRDefault="00A63931" w:rsidP="00EF3170">
            <w:pPr>
              <w:spacing w:after="0" w:line="240" w:lineRule="auto"/>
              <w:rPr>
                <w:rFonts w:ascii="Times New Roman" w:eastAsia="Calibri" w:hAnsi="Times New Roman" w:cs="Times New Roman"/>
                <w:lang w:eastAsia="en-US"/>
              </w:rPr>
            </w:pPr>
          </w:p>
        </w:tc>
        <w:tc>
          <w:tcPr>
            <w:tcW w:w="5783" w:type="dxa"/>
            <w:tcBorders>
              <w:top w:val="single" w:sz="4" w:space="0" w:color="auto"/>
              <w:left w:val="single" w:sz="4" w:space="0" w:color="auto"/>
              <w:bottom w:val="single" w:sz="4" w:space="0" w:color="auto"/>
              <w:right w:val="single" w:sz="4" w:space="0" w:color="auto"/>
            </w:tcBorders>
            <w:vAlign w:val="center"/>
          </w:tcPr>
          <w:p w14:paraId="27287B9F" w14:textId="6303ECAF" w:rsidR="00A63931" w:rsidRPr="00920BA5" w:rsidRDefault="00A63931" w:rsidP="003A0E9F">
            <w:pPr>
              <w:spacing w:after="0" w:line="240" w:lineRule="auto"/>
              <w:jc w:val="both"/>
              <w:rPr>
                <w:rFonts w:ascii="Times New Roman" w:eastAsia="Calibri" w:hAnsi="Times New Roman" w:cs="Times New Roman"/>
                <w:lang w:eastAsia="en-US"/>
              </w:rPr>
            </w:pPr>
            <w:r w:rsidRPr="00920BA5">
              <w:rPr>
                <w:rFonts w:ascii="Times New Roman" w:eastAsia="Calibri" w:hAnsi="Times New Roman" w:cs="Times New Roman"/>
                <w:lang w:eastAsia="en-US"/>
              </w:rPr>
              <w:t>Vairuotojo ir keleivio oro saugos pagalvės</w:t>
            </w:r>
            <w:r w:rsidR="003A0E9F" w:rsidRPr="00920BA5">
              <w:rPr>
                <w:rFonts w:ascii="Times New Roman" w:eastAsia="Calibri" w:hAnsi="Times New Roman" w:cs="Times New Roman"/>
                <w:lang w:eastAsia="en-US"/>
              </w:rPr>
              <w:t>.</w:t>
            </w:r>
          </w:p>
        </w:tc>
      </w:tr>
      <w:tr w:rsidR="00A63931" w:rsidRPr="00920BA5" w14:paraId="7C79693E" w14:textId="77777777" w:rsidTr="00A80E84">
        <w:trPr>
          <w:trHeight w:val="747"/>
        </w:trPr>
        <w:tc>
          <w:tcPr>
            <w:tcW w:w="928" w:type="dxa"/>
            <w:tcBorders>
              <w:top w:val="single" w:sz="4" w:space="0" w:color="auto"/>
              <w:left w:val="single" w:sz="4" w:space="0" w:color="auto"/>
              <w:bottom w:val="single" w:sz="4" w:space="0" w:color="auto"/>
              <w:right w:val="single" w:sz="4" w:space="0" w:color="auto"/>
            </w:tcBorders>
            <w:vAlign w:val="center"/>
          </w:tcPr>
          <w:p w14:paraId="4F017A06"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61562F70" w14:textId="7CFB2EF2"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saugumo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4266CAA8" w14:textId="77777777" w:rsidR="00A63931" w:rsidRPr="00920BA5" w:rsidRDefault="00A63931" w:rsidP="003A0E9F">
            <w:pPr>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Stabdžių antiblokavimo sistema (ABS); ESP sistema, važiavimo įkalne pagalbinė sistema, pagalbos pučiant šoniniam vėjui sistema.</w:t>
            </w:r>
          </w:p>
        </w:tc>
      </w:tr>
      <w:tr w:rsidR="00A63931" w:rsidRPr="00920BA5" w14:paraId="7353E1F1"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8C76409"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12C7F0D8" w14:textId="4B44F7A5"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saugumo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16A92DEF" w14:textId="03EBA9BB"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Aktyvus eismo juostos laikymosi asistentas, įspėjimo apie dėmesį ir nuovargį sistema. Kelio ženklų atpažinimo sistema.</w:t>
            </w:r>
            <w:r w:rsidR="003A0E9F" w:rsidRPr="00920BA5">
              <w:rPr>
                <w:rFonts w:ascii="Times New Roman" w:eastAsia="Calibri" w:hAnsi="Times New Roman" w:cs="Times New Roman"/>
                <w:color w:val="000000"/>
                <w:lang w:eastAsia="en-US"/>
              </w:rPr>
              <w:t xml:space="preserve"> </w:t>
            </w:r>
            <w:r w:rsidRPr="00920BA5">
              <w:rPr>
                <w:rFonts w:ascii="Times New Roman" w:eastAsia="Calibri" w:hAnsi="Times New Roman" w:cs="Times New Roman"/>
                <w:color w:val="000000"/>
                <w:lang w:eastAsia="en-US"/>
              </w:rPr>
              <w:t>Avarinio stabdymo asistentas.</w:t>
            </w:r>
          </w:p>
        </w:tc>
      </w:tr>
      <w:tr w:rsidR="00A63931" w:rsidRPr="00920BA5" w14:paraId="3A260E8B"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40FDCA0"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6AA722C0" w14:textId="2FDD46FD"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Automobilio valdymo sistemos</w:t>
            </w:r>
          </w:p>
        </w:tc>
        <w:tc>
          <w:tcPr>
            <w:tcW w:w="5783" w:type="dxa"/>
            <w:tcBorders>
              <w:top w:val="single" w:sz="4" w:space="0" w:color="auto"/>
              <w:left w:val="single" w:sz="4" w:space="0" w:color="auto"/>
              <w:bottom w:val="single" w:sz="4" w:space="0" w:color="auto"/>
              <w:right w:val="single" w:sz="4" w:space="0" w:color="auto"/>
            </w:tcBorders>
            <w:vAlign w:val="center"/>
          </w:tcPr>
          <w:p w14:paraId="26E4FF62" w14:textId="4602EB59"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Parkavimo asistentas priekyje ir gale, pajudėjimo iš vietos įkalnėje pagalbos sistema, padangų oro slėgio stebėjimo sistema.</w:t>
            </w:r>
            <w:r w:rsidR="003A0E9F" w:rsidRPr="00920BA5">
              <w:rPr>
                <w:rFonts w:ascii="Times New Roman" w:eastAsia="Calibri" w:hAnsi="Times New Roman" w:cs="Times New Roman"/>
                <w:color w:val="000000"/>
                <w:lang w:eastAsia="en-US"/>
              </w:rPr>
              <w:t xml:space="preserve"> </w:t>
            </w:r>
            <w:r w:rsidRPr="00920BA5">
              <w:rPr>
                <w:rFonts w:ascii="Times New Roman" w:eastAsia="Calibri" w:hAnsi="Times New Roman" w:cs="Times New Roman"/>
                <w:color w:val="000000"/>
                <w:lang w:eastAsia="en-US"/>
              </w:rPr>
              <w:t>Galinio vaizdo kameros sistema.</w:t>
            </w:r>
          </w:p>
        </w:tc>
      </w:tr>
      <w:tr w:rsidR="00A63931" w:rsidRPr="00920BA5" w14:paraId="7F5061B8"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6108D052"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A2CD439" w14:textId="77777777" w:rsidR="00A63931" w:rsidRPr="00920BA5" w:rsidRDefault="00A63931" w:rsidP="00A63931">
            <w:pPr>
              <w:spacing w:after="0" w:line="240" w:lineRule="auto"/>
              <w:rPr>
                <w:rFonts w:ascii="Times New Roman" w:eastAsia="Calibri" w:hAnsi="Times New Roman" w:cs="Times New Roman"/>
                <w:lang w:eastAsia="en-US"/>
              </w:rPr>
            </w:pPr>
            <w:r w:rsidRPr="00920BA5">
              <w:rPr>
                <w:rFonts w:ascii="Times New Roman" w:eastAsia="Calibri" w:hAnsi="Times New Roman" w:cs="Times New Roman"/>
                <w:lang w:eastAsia="en-US"/>
              </w:rPr>
              <w:t>Multimedija</w:t>
            </w:r>
          </w:p>
        </w:tc>
        <w:tc>
          <w:tcPr>
            <w:tcW w:w="5783" w:type="dxa"/>
            <w:tcBorders>
              <w:top w:val="single" w:sz="4" w:space="0" w:color="auto"/>
              <w:left w:val="single" w:sz="4" w:space="0" w:color="auto"/>
              <w:bottom w:val="single" w:sz="4" w:space="0" w:color="auto"/>
              <w:right w:val="single" w:sz="4" w:space="0" w:color="auto"/>
            </w:tcBorders>
            <w:vAlign w:val="center"/>
          </w:tcPr>
          <w:p w14:paraId="14D660E8" w14:textId="77777777" w:rsidR="00A63931" w:rsidRPr="00920BA5" w:rsidRDefault="00A63931" w:rsidP="003A0E9F">
            <w:pPr>
              <w:autoSpaceDE w:val="0"/>
              <w:autoSpaceDN w:val="0"/>
              <w:adjustRightInd w:val="0"/>
              <w:spacing w:after="0" w:line="240" w:lineRule="auto"/>
              <w:jc w:val="both"/>
              <w:rPr>
                <w:rFonts w:ascii="Times New Roman" w:eastAsia="Calibri" w:hAnsi="Times New Roman" w:cs="Times New Roman"/>
                <w:color w:val="000000"/>
                <w:lang w:eastAsia="en-US"/>
              </w:rPr>
            </w:pPr>
            <w:r w:rsidRPr="00920BA5">
              <w:rPr>
                <w:rFonts w:ascii="Times New Roman" w:eastAsia="Calibri" w:hAnsi="Times New Roman" w:cs="Times New Roman"/>
                <w:color w:val="000000"/>
                <w:lang w:eastAsia="en-US"/>
              </w:rPr>
              <w:t>Multimedija su skaitmeniniu radijo imtuvu.</w:t>
            </w:r>
          </w:p>
        </w:tc>
      </w:tr>
      <w:tr w:rsidR="00A63931" w:rsidRPr="00920BA5" w14:paraId="4378BE5E"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49C1CDF3"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3ADD0D3A" w14:textId="56F92DC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Salono šildymas ir vėdinimas</w:t>
            </w:r>
          </w:p>
        </w:tc>
        <w:tc>
          <w:tcPr>
            <w:tcW w:w="5783" w:type="dxa"/>
            <w:tcBorders>
              <w:top w:val="single" w:sz="4" w:space="0" w:color="auto"/>
              <w:left w:val="single" w:sz="4" w:space="0" w:color="auto"/>
              <w:bottom w:val="single" w:sz="4" w:space="0" w:color="auto"/>
              <w:right w:val="single" w:sz="4" w:space="0" w:color="auto"/>
            </w:tcBorders>
            <w:vAlign w:val="center"/>
          </w:tcPr>
          <w:p w14:paraId="4D51500C" w14:textId="790B8953"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Automatinis oro kondicionierius (automatinė klimato kontrolė)</w:t>
            </w:r>
            <w:r w:rsidR="003A0E9F" w:rsidRPr="00920BA5">
              <w:rPr>
                <w:rFonts w:ascii="Times New Roman" w:eastAsia="Times New Roman" w:hAnsi="Times New Roman" w:cs="Times New Roman"/>
                <w:color w:val="000000"/>
              </w:rPr>
              <w:t>.</w:t>
            </w:r>
          </w:p>
        </w:tc>
      </w:tr>
      <w:tr w:rsidR="00A63931" w:rsidRPr="00920BA5" w14:paraId="171E930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2BE61B"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03E1296B" w14:textId="77777777" w:rsidR="00EF3170" w:rsidRPr="00920BA5" w:rsidRDefault="00EF3170" w:rsidP="00A63931">
            <w:pPr>
              <w:widowControl w:val="0"/>
              <w:tabs>
                <w:tab w:val="left" w:pos="680"/>
              </w:tabs>
              <w:spacing w:after="0" w:line="240" w:lineRule="auto"/>
              <w:rPr>
                <w:rFonts w:ascii="Times New Roman" w:eastAsia="Times New Roman" w:hAnsi="Times New Roman" w:cs="Times New Roman"/>
                <w:color w:val="000000"/>
              </w:rPr>
            </w:pPr>
          </w:p>
          <w:p w14:paraId="51275800" w14:textId="64B80D3F"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Užraktas</w:t>
            </w:r>
          </w:p>
          <w:p w14:paraId="6D67C8B2"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p>
        </w:tc>
        <w:tc>
          <w:tcPr>
            <w:tcW w:w="5783" w:type="dxa"/>
            <w:tcBorders>
              <w:top w:val="single" w:sz="4" w:space="0" w:color="auto"/>
              <w:left w:val="single" w:sz="4" w:space="0" w:color="auto"/>
              <w:bottom w:val="single" w:sz="4" w:space="0" w:color="auto"/>
              <w:right w:val="single" w:sz="4" w:space="0" w:color="auto"/>
            </w:tcBorders>
            <w:vAlign w:val="center"/>
          </w:tcPr>
          <w:p w14:paraId="418B468E"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Centrinis visų durelių užraktas su nuotoliniu valdymu.</w:t>
            </w:r>
          </w:p>
        </w:tc>
      </w:tr>
      <w:tr w:rsidR="00A63931" w:rsidRPr="00920BA5" w14:paraId="6644A365"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AFB1411"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5D3D7D35"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Kiti funkcionalumai</w:t>
            </w:r>
          </w:p>
        </w:tc>
        <w:tc>
          <w:tcPr>
            <w:tcW w:w="5783" w:type="dxa"/>
            <w:tcBorders>
              <w:top w:val="single" w:sz="4" w:space="0" w:color="auto"/>
              <w:left w:val="single" w:sz="4" w:space="0" w:color="auto"/>
              <w:bottom w:val="single" w:sz="4" w:space="0" w:color="auto"/>
              <w:right w:val="single" w:sz="4" w:space="0" w:color="auto"/>
            </w:tcBorders>
            <w:vAlign w:val="center"/>
          </w:tcPr>
          <w:p w14:paraId="1AF93A77"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Komfortiškos vairuotojo bei keleivio sėdynės. Daugiafunkcis vairas. Išoriniai veidrodėliai, elektra reguliuojami ir šildomi. </w:t>
            </w:r>
          </w:p>
        </w:tc>
      </w:tr>
      <w:tr w:rsidR="00A63931" w:rsidRPr="00920BA5" w14:paraId="6299E624"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23D546C"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35DCA14E"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Automobilio pristatymo terminas</w:t>
            </w:r>
          </w:p>
        </w:tc>
        <w:tc>
          <w:tcPr>
            <w:tcW w:w="5783" w:type="dxa"/>
            <w:tcBorders>
              <w:top w:val="single" w:sz="4" w:space="0" w:color="auto"/>
              <w:left w:val="single" w:sz="4" w:space="0" w:color="auto"/>
              <w:bottom w:val="single" w:sz="4" w:space="0" w:color="auto"/>
              <w:right w:val="single" w:sz="4" w:space="0" w:color="auto"/>
            </w:tcBorders>
            <w:vAlign w:val="center"/>
          </w:tcPr>
          <w:p w14:paraId="6C2500BB" w14:textId="4A300B64"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 xml:space="preserve">Ne ilgiau kaip per </w:t>
            </w:r>
            <w:r w:rsidR="0095142C">
              <w:rPr>
                <w:rFonts w:ascii="Times New Roman" w:eastAsia="Times New Roman" w:hAnsi="Times New Roman" w:cs="Times New Roman"/>
                <w:color w:val="000000"/>
              </w:rPr>
              <w:t>180 (vieno šimto aštuoniasdešimt) kalendorinių dienų</w:t>
            </w:r>
            <w:r w:rsidRPr="00920BA5">
              <w:rPr>
                <w:rFonts w:ascii="Times New Roman" w:eastAsia="Times New Roman" w:hAnsi="Times New Roman" w:cs="Times New Roman"/>
                <w:color w:val="000000"/>
              </w:rPr>
              <w:t xml:space="preserve"> </w:t>
            </w:r>
            <w:r w:rsidR="0095142C">
              <w:rPr>
                <w:rFonts w:ascii="Times New Roman" w:eastAsia="Times New Roman" w:hAnsi="Times New Roman" w:cs="Times New Roman"/>
                <w:color w:val="000000"/>
              </w:rPr>
              <w:t xml:space="preserve">laikotarpį </w:t>
            </w:r>
            <w:r w:rsidRPr="00920BA5">
              <w:rPr>
                <w:rFonts w:ascii="Times New Roman" w:eastAsia="Times New Roman" w:hAnsi="Times New Roman" w:cs="Times New Roman"/>
                <w:color w:val="000000"/>
              </w:rPr>
              <w:t>nuo sutarties sudarymo dienos</w:t>
            </w:r>
            <w:r w:rsidR="0095142C">
              <w:rPr>
                <w:rFonts w:ascii="Times New Roman" w:eastAsia="Times New Roman" w:hAnsi="Times New Roman" w:cs="Times New Roman"/>
                <w:color w:val="000000"/>
              </w:rPr>
              <w:t>.</w:t>
            </w:r>
          </w:p>
        </w:tc>
      </w:tr>
      <w:tr w:rsidR="00A63931" w:rsidRPr="00920BA5" w14:paraId="28242BB6"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451ED59C" w14:textId="77777777" w:rsidR="00A63931" w:rsidRPr="00920BA5" w:rsidRDefault="00A63931" w:rsidP="00A63931">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4AF5960A" w14:textId="77777777" w:rsidR="00A63931" w:rsidRPr="00920BA5" w:rsidRDefault="00A63931" w:rsidP="00A63931">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Garantija</w:t>
            </w:r>
          </w:p>
        </w:tc>
        <w:tc>
          <w:tcPr>
            <w:tcW w:w="5783" w:type="dxa"/>
            <w:tcBorders>
              <w:top w:val="single" w:sz="4" w:space="0" w:color="auto"/>
              <w:left w:val="single" w:sz="4" w:space="0" w:color="auto"/>
              <w:bottom w:val="single" w:sz="4" w:space="0" w:color="auto"/>
              <w:right w:val="single" w:sz="4" w:space="0" w:color="auto"/>
            </w:tcBorders>
            <w:vAlign w:val="center"/>
          </w:tcPr>
          <w:p w14:paraId="4A89EBB4" w14:textId="77777777" w:rsidR="00A63931" w:rsidRPr="00920BA5" w:rsidRDefault="00A63931"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Ne mažiau kaip 24 mėn. be ridos apribojimų.</w:t>
            </w:r>
          </w:p>
        </w:tc>
      </w:tr>
      <w:tr w:rsidR="00370E49" w:rsidRPr="00920BA5" w14:paraId="7BDB037B" w14:textId="77777777" w:rsidTr="00370E49">
        <w:tc>
          <w:tcPr>
            <w:tcW w:w="928" w:type="dxa"/>
            <w:tcBorders>
              <w:top w:val="single" w:sz="4" w:space="0" w:color="auto"/>
              <w:left w:val="single" w:sz="4" w:space="0" w:color="auto"/>
              <w:bottom w:val="single" w:sz="4" w:space="0" w:color="auto"/>
              <w:right w:val="single" w:sz="4" w:space="0" w:color="auto"/>
            </w:tcBorders>
            <w:vAlign w:val="center"/>
          </w:tcPr>
          <w:p w14:paraId="65C09323" w14:textId="77777777" w:rsidR="00370E49" w:rsidRPr="00920BA5" w:rsidRDefault="00370E49" w:rsidP="00370E49">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7D992AA" w14:textId="236FE210" w:rsidR="00370E49" w:rsidRPr="00370E49" w:rsidRDefault="00370E49" w:rsidP="00370E49">
            <w:pPr>
              <w:widowControl w:val="0"/>
              <w:tabs>
                <w:tab w:val="left" w:pos="680"/>
              </w:tabs>
              <w:spacing w:after="0" w:line="240" w:lineRule="auto"/>
              <w:rPr>
                <w:rFonts w:ascii="Times New Roman" w:eastAsia="Times New Roman" w:hAnsi="Times New Roman" w:cs="Times New Roman"/>
                <w:color w:val="000000"/>
              </w:rPr>
            </w:pPr>
            <w:r w:rsidRPr="00370E49">
              <w:rPr>
                <w:rFonts w:ascii="Times New Roman" w:hAnsi="Times New Roman" w:cs="Times New Roman"/>
              </w:rPr>
              <w:t xml:space="preserve">Trūkumų pašalinimas garantiniu periodu </w:t>
            </w:r>
          </w:p>
        </w:tc>
        <w:tc>
          <w:tcPr>
            <w:tcW w:w="5783" w:type="dxa"/>
            <w:tcBorders>
              <w:top w:val="single" w:sz="4" w:space="0" w:color="auto"/>
              <w:left w:val="single" w:sz="4" w:space="0" w:color="auto"/>
              <w:bottom w:val="single" w:sz="4" w:space="0" w:color="auto"/>
              <w:right w:val="single" w:sz="4" w:space="0" w:color="auto"/>
            </w:tcBorders>
            <w:vAlign w:val="center"/>
          </w:tcPr>
          <w:p w14:paraId="60DC3B47" w14:textId="4619D0B7" w:rsidR="00370E49" w:rsidRPr="00370E49" w:rsidRDefault="00370E49" w:rsidP="00370E49">
            <w:pPr>
              <w:widowControl w:val="0"/>
              <w:tabs>
                <w:tab w:val="left" w:pos="680"/>
              </w:tabs>
              <w:spacing w:after="0" w:line="240" w:lineRule="auto"/>
              <w:jc w:val="both"/>
              <w:rPr>
                <w:rFonts w:ascii="Times New Roman" w:eastAsia="Times New Roman" w:hAnsi="Times New Roman" w:cs="Times New Roman"/>
                <w:color w:val="000000"/>
              </w:rPr>
            </w:pPr>
            <w:r w:rsidRPr="00370E49">
              <w:rPr>
                <w:rFonts w:ascii="Times New Roman" w:hAnsi="Times New Roman" w:cs="Times New Roman"/>
              </w:rPr>
              <w:t>Ne vėliau kaip per 3 (tris) darbo dienas.</w:t>
            </w:r>
          </w:p>
        </w:tc>
      </w:tr>
      <w:tr w:rsidR="00DD1D1F" w:rsidRPr="00920BA5" w14:paraId="061B2DF7"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70ACA3A6"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A0F1CFA" w14:textId="0030CE88" w:rsidR="00DD1D1F" w:rsidRPr="00920BA5" w:rsidRDefault="00DD1D1F" w:rsidP="00EF3170">
            <w:pPr>
              <w:widowControl w:val="0"/>
              <w:tabs>
                <w:tab w:val="left" w:pos="680"/>
              </w:tabs>
              <w:spacing w:after="0" w:line="240" w:lineRule="auto"/>
              <w:rPr>
                <w:rFonts w:ascii="Times New Roman" w:eastAsia="Calibri" w:hAnsi="Times New Roman" w:cs="Arial"/>
              </w:rPr>
            </w:pPr>
            <w:r w:rsidRPr="00920BA5">
              <w:rPr>
                <w:rFonts w:ascii="Times New Roman" w:eastAsia="Times New Roman" w:hAnsi="Times New Roman" w:cs="Times New Roman"/>
                <w:color w:val="000000"/>
              </w:rPr>
              <w:t>Registracija</w:t>
            </w:r>
          </w:p>
        </w:tc>
        <w:tc>
          <w:tcPr>
            <w:tcW w:w="5783" w:type="dxa"/>
            <w:tcBorders>
              <w:top w:val="single" w:sz="4" w:space="0" w:color="auto"/>
              <w:left w:val="single" w:sz="4" w:space="0" w:color="auto"/>
              <w:bottom w:val="single" w:sz="4" w:space="0" w:color="auto"/>
              <w:right w:val="single" w:sz="4" w:space="0" w:color="auto"/>
            </w:tcBorders>
            <w:vAlign w:val="center"/>
          </w:tcPr>
          <w:p w14:paraId="20D77E76" w14:textId="6B6FF572" w:rsidR="00DD1D1F" w:rsidRPr="00920BA5" w:rsidRDefault="00DD1D1F" w:rsidP="00413762">
            <w:pPr>
              <w:widowControl w:val="0"/>
              <w:tabs>
                <w:tab w:val="left" w:pos="680"/>
              </w:tabs>
              <w:spacing w:after="0" w:line="240" w:lineRule="auto"/>
              <w:jc w:val="both"/>
              <w:rPr>
                <w:rFonts w:ascii="Times New Roman" w:eastAsia="Calibri" w:hAnsi="Times New Roman" w:cs="Arial"/>
                <w:color w:val="000000"/>
              </w:rPr>
            </w:pPr>
            <w:r w:rsidRPr="00920BA5">
              <w:rPr>
                <w:rFonts w:ascii="Times New Roman" w:eastAsia="Calibri" w:hAnsi="Times New Roman" w:cs="Arial"/>
                <w:color w:val="000000"/>
              </w:rPr>
              <w:t>Tiekėjas turi priregistruoti VĮ Regitra ne vėliau nei prekės perdavimo dieną. </w:t>
            </w:r>
          </w:p>
        </w:tc>
      </w:tr>
      <w:tr w:rsidR="00DD1D1F" w:rsidRPr="00920BA5" w14:paraId="48C59292"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0EADBE5C"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224DDCC4" w14:textId="4AA026BE" w:rsidR="00DD1D1F" w:rsidRPr="00920BA5" w:rsidRDefault="00DD1D1F" w:rsidP="00DD1D1F">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Automobilio komplektacija</w:t>
            </w:r>
          </w:p>
        </w:tc>
        <w:tc>
          <w:tcPr>
            <w:tcW w:w="5783" w:type="dxa"/>
            <w:tcBorders>
              <w:top w:val="single" w:sz="4" w:space="0" w:color="auto"/>
              <w:left w:val="single" w:sz="4" w:space="0" w:color="auto"/>
              <w:bottom w:val="single" w:sz="4" w:space="0" w:color="auto"/>
              <w:right w:val="single" w:sz="4" w:space="0" w:color="auto"/>
            </w:tcBorders>
            <w:vAlign w:val="center"/>
          </w:tcPr>
          <w:p w14:paraId="201B0CC5" w14:textId="77777777" w:rsidR="00DD1D1F" w:rsidRPr="00920BA5" w:rsidRDefault="00DD1D1F"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r>
      <w:tr w:rsidR="00DD1D1F" w:rsidRPr="00920BA5" w14:paraId="5CBEA680" w14:textId="77777777" w:rsidTr="00A80E84">
        <w:tc>
          <w:tcPr>
            <w:tcW w:w="928" w:type="dxa"/>
            <w:tcBorders>
              <w:top w:val="single" w:sz="4" w:space="0" w:color="auto"/>
              <w:left w:val="single" w:sz="4" w:space="0" w:color="auto"/>
              <w:bottom w:val="single" w:sz="4" w:space="0" w:color="auto"/>
              <w:right w:val="single" w:sz="4" w:space="0" w:color="auto"/>
            </w:tcBorders>
            <w:vAlign w:val="center"/>
          </w:tcPr>
          <w:p w14:paraId="5E94BCEF" w14:textId="77777777" w:rsidR="00DD1D1F" w:rsidRPr="00920BA5" w:rsidRDefault="00DD1D1F" w:rsidP="00DD1D1F">
            <w:pPr>
              <w:numPr>
                <w:ilvl w:val="0"/>
                <w:numId w:val="32"/>
              </w:numPr>
              <w:spacing w:after="0" w:line="240" w:lineRule="auto"/>
              <w:ind w:left="357" w:hanging="357"/>
              <w:jc w:val="center"/>
              <w:rPr>
                <w:rFonts w:ascii="Times New Roman" w:eastAsia="SimSu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vAlign w:val="center"/>
          </w:tcPr>
          <w:p w14:paraId="0B210B1F" w14:textId="77777777" w:rsidR="00DD1D1F" w:rsidRPr="00920BA5" w:rsidRDefault="00DD1D1F" w:rsidP="00DD1D1F">
            <w:pPr>
              <w:widowControl w:val="0"/>
              <w:tabs>
                <w:tab w:val="left" w:pos="680"/>
              </w:tabs>
              <w:spacing w:after="0" w:line="240" w:lineRule="auto"/>
              <w:rPr>
                <w:rFonts w:ascii="Times New Roman" w:eastAsia="Times New Roman" w:hAnsi="Times New Roman" w:cs="Times New Roman"/>
                <w:color w:val="000000"/>
              </w:rPr>
            </w:pPr>
            <w:r w:rsidRPr="00920BA5">
              <w:rPr>
                <w:rFonts w:ascii="Times New Roman" w:eastAsia="Times New Roman" w:hAnsi="Times New Roman" w:cs="Times New Roman"/>
                <w:color w:val="000000"/>
              </w:rPr>
              <w:t>Transporto būklė</w:t>
            </w:r>
          </w:p>
        </w:tc>
        <w:tc>
          <w:tcPr>
            <w:tcW w:w="5783" w:type="dxa"/>
            <w:tcBorders>
              <w:top w:val="single" w:sz="4" w:space="0" w:color="auto"/>
              <w:left w:val="single" w:sz="4" w:space="0" w:color="auto"/>
              <w:bottom w:val="single" w:sz="4" w:space="0" w:color="auto"/>
              <w:right w:val="single" w:sz="4" w:space="0" w:color="auto"/>
            </w:tcBorders>
            <w:vAlign w:val="center"/>
          </w:tcPr>
          <w:p w14:paraId="0DB46621" w14:textId="77777777" w:rsidR="00DD1D1F" w:rsidRPr="00920BA5" w:rsidRDefault="00DD1D1F" w:rsidP="003A0E9F">
            <w:pPr>
              <w:widowControl w:val="0"/>
              <w:tabs>
                <w:tab w:val="left" w:pos="680"/>
              </w:tabs>
              <w:spacing w:after="0" w:line="240" w:lineRule="auto"/>
              <w:jc w:val="both"/>
              <w:rPr>
                <w:rFonts w:ascii="Times New Roman" w:eastAsia="Times New Roman" w:hAnsi="Times New Roman" w:cs="Times New Roman"/>
                <w:color w:val="000000"/>
              </w:rPr>
            </w:pPr>
            <w:r w:rsidRPr="00920BA5">
              <w:rPr>
                <w:rFonts w:ascii="Times New Roman" w:eastAsia="Times New Roman" w:hAnsi="Times New Roman" w:cs="Times New Roman"/>
                <w:color w:val="000000"/>
              </w:rPr>
              <w:t>Transporto priemonė turi būti nauja, nenaudota, paruošta eksploatacijai.</w:t>
            </w:r>
          </w:p>
        </w:tc>
      </w:tr>
    </w:tbl>
    <w:p w14:paraId="302CA8E1" w14:textId="77777777" w:rsidR="00A63931" w:rsidRPr="00920BA5" w:rsidRDefault="00A63931" w:rsidP="00C01C61">
      <w:pPr>
        <w:tabs>
          <w:tab w:val="left" w:pos="810"/>
          <w:tab w:val="left" w:pos="990"/>
        </w:tabs>
        <w:spacing w:after="0" w:line="240" w:lineRule="auto"/>
        <w:jc w:val="both"/>
        <w:rPr>
          <w:rFonts w:ascii="Times New Roman" w:eastAsia="Calibri" w:hAnsi="Times New Roman" w:cs="Times New Roman"/>
          <w:i/>
          <w:iCs/>
        </w:rPr>
      </w:pPr>
    </w:p>
    <w:p w14:paraId="0AC58982"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rPr>
      </w:pP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214530724"/>
      <w:bookmarkEnd w:id="8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8"/>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F4DBA78"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xml:space="preserve">: Jeigu perkančioji organizacija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 xml:space="preserve">-10 kreipėsi į tiekėją prašydama iki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60813B6"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 xml:space="preserve">tos dienos, kai tiekėjas perkančiosios organizacijos prašymu turės pateikti pašalinimo pagrindų nebuvimą patvirtinančius dokumentus. Pavyzdys: Jeigu perkančioji organizacija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 xml:space="preserve">-04-10 kreipėsi į tiekėją prašydama iki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 xml:space="preserve">0 dienų, jas skaičiuojant atgal nuo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1DB0E315"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 xml:space="preserve">tos dienos, kai tiekėjas perkančiosios organizacijos prašymu turės pateikti pašalinimo pagrindų nebuvimą patvirtinančius dokumentus. Pavyzdys: Jeigu perkančioji organizacija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-04-10 kreipėsi į tiekėją prašydama iki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-04-15 pateikti įrodančius dokumentus, jie turi būti išduoti ne anksčiau kaip 120 dienų, jas skaičiuojant atgal nuo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6E1152">
              <w:rPr>
                <w:rFonts w:ascii="Times New Roman" w:hAnsi="Times New Roman" w:cs="Times New Roman"/>
                <w:lang w:eastAsia="en-US"/>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 xml:space="preserve">yra padaręs draudimo </w:t>
            </w:r>
            <w:r w:rsidRPr="006E1152">
              <w:rPr>
                <w:rFonts w:ascii="Times New Roman" w:hAnsi="Times New Roman" w:cs="Times New Roman"/>
                <w:color w:val="000000" w:themeColor="text1"/>
                <w:lang w:eastAsia="en-US"/>
              </w:rPr>
              <w:lastRenderedPageBreak/>
              <w:t>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 xml:space="preserve">VPĮ 46 straipsnio 4 </w:t>
            </w:r>
            <w:r w:rsidRPr="006E1152">
              <w:rPr>
                <w:rFonts w:ascii="Times New Roman" w:eastAsia="Yu Mincho" w:hAnsi="Times New Roman" w:cs="Times New Roman"/>
                <w:b/>
                <w:bCs/>
                <w:lang w:eastAsia="en-US"/>
              </w:rPr>
              <w:lastRenderedPageBreak/>
              <w:t>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21453072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6E1152"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067356">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49DC1999" w14:textId="70472FB1" w:rsidR="00DA7EEE" w:rsidRPr="00F24EA2" w:rsidRDefault="00865BD8" w:rsidP="00DA7EEE">
            <w:pPr>
              <w:autoSpaceDE w:val="0"/>
              <w:autoSpaceDN w:val="0"/>
              <w:adjustRightInd w:val="0"/>
              <w:jc w:val="both"/>
              <w:rPr>
                <w:color w:val="000000"/>
                <w:sz w:val="21"/>
                <w:szCs w:val="21"/>
              </w:rPr>
            </w:pPr>
            <w:r w:rsidRPr="00F24EA2">
              <w:rPr>
                <w:color w:val="000000"/>
                <w:sz w:val="21"/>
                <w:szCs w:val="21"/>
              </w:rPr>
              <w:t>Tiekėjas, per paskutinius 5 (penkis) metus arba per laiką nuo tiekėjo įregistravimo dienos (jeigu tiekėjas veiklą vykdė mažiau nei 5 metus) iki pasiūlymo pateikimo termino pabaigos, turi būti įvykdęs bent 1 (vieną) sutartį, susijusią su perkamu objektu (N</w:t>
            </w:r>
            <w:r w:rsidR="00F24EA2" w:rsidRPr="00F24EA2">
              <w:rPr>
                <w:color w:val="000000"/>
                <w:sz w:val="21"/>
                <w:szCs w:val="21"/>
              </w:rPr>
              <w:t>1</w:t>
            </w:r>
            <w:r w:rsidRPr="00F24EA2">
              <w:rPr>
                <w:color w:val="000000"/>
                <w:sz w:val="21"/>
                <w:szCs w:val="21"/>
              </w:rPr>
              <w:t xml:space="preserve"> klasės transporto priemonės (-ių) pardavimu), kurios vertė būtų ne mažesnė kaip 50 000,00 (penkiasdešimt tūkstančių eurų) Eur be PVM.</w:t>
            </w:r>
          </w:p>
        </w:tc>
        <w:tc>
          <w:tcPr>
            <w:tcW w:w="5115" w:type="dxa"/>
            <w:tcBorders>
              <w:top w:val="single" w:sz="4" w:space="0" w:color="000000"/>
              <w:left w:val="single" w:sz="4" w:space="0" w:color="000000"/>
              <w:bottom w:val="single" w:sz="4" w:space="0" w:color="000000"/>
              <w:right w:val="single" w:sz="4" w:space="0" w:color="000000"/>
            </w:tcBorders>
          </w:tcPr>
          <w:p w14:paraId="760FA55D" w14:textId="4A8C1689" w:rsidR="00865BD8" w:rsidRPr="00F24EA2" w:rsidRDefault="00865BD8" w:rsidP="00865BD8">
            <w:pPr>
              <w:autoSpaceDE w:val="0"/>
              <w:autoSpaceDN w:val="0"/>
              <w:adjustRightInd w:val="0"/>
              <w:jc w:val="both"/>
              <w:rPr>
                <w:color w:val="000000"/>
                <w:sz w:val="21"/>
                <w:szCs w:val="21"/>
              </w:rPr>
            </w:pPr>
            <w:r w:rsidRPr="00F24EA2">
              <w:rPr>
                <w:color w:val="000000"/>
                <w:sz w:val="21"/>
                <w:szCs w:val="21"/>
              </w:rPr>
              <w:t xml:space="preserve">Pagrindinių per pastaruosius 5 (penkis) metus įvykdytų sutarčių sąrašas (Pirkimo dokumentų </w:t>
            </w:r>
            <w:r w:rsidR="003C6735" w:rsidRPr="00F24EA2">
              <w:rPr>
                <w:color w:val="000000"/>
                <w:sz w:val="21"/>
                <w:szCs w:val="21"/>
              </w:rPr>
              <w:t>9</w:t>
            </w:r>
            <w:r w:rsidRPr="00F24EA2">
              <w:rPr>
                <w:color w:val="000000"/>
                <w:sz w:val="21"/>
                <w:szCs w:val="21"/>
              </w:rPr>
              <w:t xml:space="preserve"> priedas „Tiekėjo įvykdytos sutartys“), kuriame nurodyta: </w:t>
            </w:r>
          </w:p>
          <w:p w14:paraId="5147DD3E"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1) sutarties vykdymo pradžia ir pabaiga (mėnesių tikslumu);</w:t>
            </w:r>
          </w:p>
          <w:p w14:paraId="4CFF621F"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2) sutarties pavadinimas ar trumpas aprašymas;</w:t>
            </w:r>
          </w:p>
          <w:p w14:paraId="7C642DDA" w14:textId="77777777" w:rsidR="00865BD8" w:rsidRPr="00F24EA2" w:rsidRDefault="00865BD8" w:rsidP="00865BD8">
            <w:pPr>
              <w:autoSpaceDE w:val="0"/>
              <w:autoSpaceDN w:val="0"/>
              <w:adjustRightInd w:val="0"/>
              <w:jc w:val="both"/>
              <w:rPr>
                <w:color w:val="000000"/>
                <w:sz w:val="21"/>
                <w:szCs w:val="21"/>
              </w:rPr>
            </w:pPr>
            <w:r w:rsidRPr="00F24EA2">
              <w:rPr>
                <w:color w:val="000000"/>
                <w:sz w:val="21"/>
                <w:szCs w:val="21"/>
              </w:rPr>
              <w:t>3) sutarties vertė (Eur be PVM);</w:t>
            </w:r>
          </w:p>
          <w:p w14:paraId="4A830B09" w14:textId="2A40084C" w:rsidR="00865BD8" w:rsidRPr="00F24EA2" w:rsidRDefault="00865BD8" w:rsidP="00865BD8">
            <w:pPr>
              <w:autoSpaceDE w:val="0"/>
              <w:autoSpaceDN w:val="0"/>
              <w:adjustRightInd w:val="0"/>
              <w:jc w:val="both"/>
              <w:rPr>
                <w:color w:val="000000"/>
                <w:sz w:val="21"/>
                <w:szCs w:val="21"/>
              </w:rPr>
            </w:pPr>
            <w:r w:rsidRPr="00F24EA2">
              <w:rPr>
                <w:color w:val="000000"/>
                <w:sz w:val="21"/>
                <w:szCs w:val="21"/>
              </w:rPr>
              <w:t>4) užsakovo (tiek viešo, tiek privataus) pavadinimas.</w:t>
            </w:r>
          </w:p>
          <w:p w14:paraId="1BCECC04" w14:textId="286B875F" w:rsidR="00DA7EEE" w:rsidRPr="00F24EA2" w:rsidRDefault="00DA7EEE" w:rsidP="00DA7EEE">
            <w:pPr>
              <w:jc w:val="both"/>
              <w:rPr>
                <w:color w:val="000000"/>
                <w:sz w:val="21"/>
                <w:szCs w:val="21"/>
              </w:rPr>
            </w:pP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214530726"/>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214530727"/>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0F722D16"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F24EA2">
        <w:rPr>
          <w:rFonts w:ascii="Times New Roman" w:hAnsi="Times New Roman" w:cs="Times New Roman"/>
          <w:caps/>
          <w:color w:val="404040" w:themeColor="text1" w:themeTint="BF"/>
          <w:spacing w:val="20"/>
          <w:sz w:val="28"/>
          <w:szCs w:val="28"/>
        </w:rPr>
        <w:t>Mikroautobusų (2 vnt.)</w:t>
      </w:r>
      <w:r w:rsidR="0067407B">
        <w:rPr>
          <w:rFonts w:ascii="Times New Roman" w:hAnsi="Times New Roman" w:cs="Times New Roman"/>
          <w:caps/>
          <w:color w:val="404040" w:themeColor="text1" w:themeTint="BF"/>
          <w:spacing w:val="20"/>
          <w:sz w:val="28"/>
          <w:szCs w:val="28"/>
        </w:rPr>
        <w:t xml:space="preserve"> pir</w:t>
      </w:r>
      <w:r w:rsidRPr="006E1152">
        <w:rPr>
          <w:rFonts w:ascii="Times New Roman" w:hAnsi="Times New Roman" w:cs="Times New Roman"/>
          <w:caps/>
          <w:color w:val="404040" w:themeColor="text1" w:themeTint="BF"/>
          <w:spacing w:val="20"/>
          <w:sz w:val="28"/>
          <w:szCs w:val="28"/>
        </w:rPr>
        <w:t xml:space="preserve">KIMO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816BA1">
            <w:pPr>
              <w:spacing w:after="0" w:line="240" w:lineRule="auto"/>
              <w:jc w:val="both"/>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816BA1">
            <w:pPr>
              <w:spacing w:after="0" w:line="240" w:lineRule="auto"/>
              <w:jc w:val="both"/>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816BA1">
            <w:pPr>
              <w:spacing w:after="0" w:line="240" w:lineRule="auto"/>
              <w:jc w:val="both"/>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816BA1">
            <w:pPr>
              <w:spacing w:after="0" w:line="240" w:lineRule="auto"/>
              <w:jc w:val="both"/>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816BA1">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816BA1">
            <w:pPr>
              <w:spacing w:after="0" w:line="240" w:lineRule="auto"/>
              <w:jc w:val="both"/>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816BA1">
            <w:pPr>
              <w:spacing w:after="0" w:line="240" w:lineRule="auto"/>
              <w:jc w:val="both"/>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816BA1">
            <w:pPr>
              <w:spacing w:after="0" w:line="240" w:lineRule="auto"/>
              <w:jc w:val="both"/>
              <w:rPr>
                <w:rFonts w:ascii="Times New Roman" w:hAnsi="Times New Roman" w:cs="Times New Roman"/>
                <w:sz w:val="22"/>
                <w:szCs w:val="22"/>
              </w:rPr>
            </w:pPr>
          </w:p>
        </w:tc>
      </w:tr>
    </w:tbl>
    <w:p w14:paraId="1E857FC0" w14:textId="77777777" w:rsidR="000B296F" w:rsidRPr="006E1152" w:rsidRDefault="000B296F" w:rsidP="00816BA1">
      <w:pPr>
        <w:spacing w:after="0" w:line="240" w:lineRule="auto"/>
        <w:jc w:val="both"/>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58C6C6C1"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w:t>
      </w:r>
      <w:r w:rsidR="00816BA1">
        <w:rPr>
          <w:rFonts w:ascii="Times New Roman" w:hAnsi="Times New Roman" w:cs="Times New Roman"/>
        </w:rPr>
        <w:t>ių</w:t>
      </w:r>
      <w:r w:rsidRPr="006E1152">
        <w:rPr>
          <w:rFonts w:ascii="Times New Roman" w:hAnsi="Times New Roman" w:cs="Times New Roman"/>
        </w:rPr>
        <w:t xml:space="preserve">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2524"/>
        <w:gridCol w:w="2830"/>
        <w:gridCol w:w="1279"/>
        <w:gridCol w:w="1322"/>
        <w:gridCol w:w="1453"/>
      </w:tblGrid>
      <w:tr w:rsidR="00F24EA2" w:rsidRPr="006E1152" w14:paraId="24B2818C" w14:textId="77777777" w:rsidTr="00F24EA2">
        <w:trPr>
          <w:trHeight w:val="423"/>
          <w:tblHeader/>
        </w:trPr>
        <w:tc>
          <w:tcPr>
            <w:tcW w:w="554" w:type="dxa"/>
            <w:vAlign w:val="center"/>
          </w:tcPr>
          <w:p w14:paraId="2F8D8BA2" w14:textId="77777777" w:rsidR="00F24EA2" w:rsidRPr="006E1152" w:rsidRDefault="00F24EA2"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524" w:type="dxa"/>
            <w:vAlign w:val="center"/>
          </w:tcPr>
          <w:p w14:paraId="6432840A" w14:textId="77777777" w:rsidR="00F24EA2" w:rsidRPr="00DD1D1F" w:rsidRDefault="00F24EA2" w:rsidP="00FA43BD">
            <w:pPr>
              <w:spacing w:after="0" w:line="240" w:lineRule="auto"/>
              <w:jc w:val="center"/>
              <w:rPr>
                <w:rFonts w:ascii="Times New Roman" w:hAnsi="Times New Roman" w:cs="Times New Roman"/>
                <w:b/>
                <w:iCs/>
              </w:rPr>
            </w:pPr>
            <w:r w:rsidRPr="00DD1D1F">
              <w:rPr>
                <w:rFonts w:ascii="Times New Roman" w:hAnsi="Times New Roman" w:cs="Times New Roman"/>
                <w:b/>
                <w:iCs/>
              </w:rPr>
              <w:t>Pirkimo objektas</w:t>
            </w:r>
          </w:p>
        </w:tc>
        <w:tc>
          <w:tcPr>
            <w:tcW w:w="2830" w:type="dxa"/>
            <w:vAlign w:val="center"/>
          </w:tcPr>
          <w:p w14:paraId="01006AB3" w14:textId="77777777" w:rsidR="00F24EA2" w:rsidRPr="00DD1D1F" w:rsidRDefault="00F24EA2" w:rsidP="00FA43BD">
            <w:pPr>
              <w:spacing w:after="0" w:line="240" w:lineRule="auto"/>
              <w:jc w:val="center"/>
              <w:rPr>
                <w:rFonts w:ascii="Times New Roman" w:hAnsi="Times New Roman" w:cs="Times New Roman"/>
                <w:b/>
                <w:iCs/>
              </w:rPr>
            </w:pPr>
            <w:r w:rsidRPr="00DD1D1F">
              <w:rPr>
                <w:rFonts w:ascii="Times New Roman" w:hAnsi="Times New Roman" w:cs="Times New Roman"/>
                <w:b/>
                <w:iCs/>
              </w:rPr>
              <w:t>Siūlomos prekės modelis ir metai</w:t>
            </w:r>
          </w:p>
        </w:tc>
        <w:tc>
          <w:tcPr>
            <w:tcW w:w="1279" w:type="dxa"/>
            <w:vAlign w:val="center"/>
          </w:tcPr>
          <w:p w14:paraId="0809FA32" w14:textId="77777777" w:rsidR="00F24EA2" w:rsidRPr="00816BA1" w:rsidRDefault="00F24EA2" w:rsidP="00FA43BD">
            <w:pPr>
              <w:spacing w:after="0" w:line="240" w:lineRule="auto"/>
              <w:jc w:val="center"/>
              <w:rPr>
                <w:rFonts w:ascii="Times New Roman" w:hAnsi="Times New Roman" w:cs="Times New Roman"/>
                <w:b/>
              </w:rPr>
            </w:pPr>
            <w:r w:rsidRPr="00816BA1">
              <w:rPr>
                <w:rFonts w:ascii="Times New Roman" w:hAnsi="Times New Roman" w:cs="Times New Roman"/>
                <w:b/>
                <w:iCs/>
              </w:rPr>
              <w:t>Kiekis, vnt.</w:t>
            </w:r>
          </w:p>
        </w:tc>
        <w:tc>
          <w:tcPr>
            <w:tcW w:w="1322" w:type="dxa"/>
          </w:tcPr>
          <w:p w14:paraId="34D64C28" w14:textId="4E057AAF" w:rsidR="00F24EA2" w:rsidRPr="00816BA1" w:rsidRDefault="00F24EA2" w:rsidP="00FA43BD">
            <w:pPr>
              <w:spacing w:after="0" w:line="240" w:lineRule="auto"/>
              <w:jc w:val="center"/>
              <w:rPr>
                <w:rFonts w:ascii="Times New Roman" w:hAnsi="Times New Roman" w:cs="Times New Roman"/>
                <w:b/>
              </w:rPr>
            </w:pPr>
            <w:r w:rsidRPr="00816BA1">
              <w:rPr>
                <w:rFonts w:ascii="Times New Roman" w:hAnsi="Times New Roman" w:cs="Times New Roman"/>
                <w:b/>
              </w:rPr>
              <w:t xml:space="preserve">Vieneto </w:t>
            </w:r>
            <w:r w:rsidR="00816BA1">
              <w:rPr>
                <w:rFonts w:ascii="Times New Roman" w:hAnsi="Times New Roman" w:cs="Times New Roman"/>
                <w:b/>
              </w:rPr>
              <w:t>kaina</w:t>
            </w:r>
            <w:r w:rsidRPr="00816BA1">
              <w:rPr>
                <w:rFonts w:ascii="Times New Roman" w:hAnsi="Times New Roman" w:cs="Times New Roman"/>
                <w:b/>
              </w:rPr>
              <w:t xml:space="preserve"> EUR be PVM</w:t>
            </w:r>
          </w:p>
        </w:tc>
        <w:tc>
          <w:tcPr>
            <w:tcW w:w="1453" w:type="dxa"/>
            <w:vAlign w:val="center"/>
          </w:tcPr>
          <w:p w14:paraId="01D0073E" w14:textId="24D5B039" w:rsidR="00F24EA2" w:rsidRPr="00DD1D1F" w:rsidRDefault="00F24EA2" w:rsidP="00FA43BD">
            <w:pPr>
              <w:spacing w:after="0" w:line="240" w:lineRule="auto"/>
              <w:jc w:val="center"/>
              <w:rPr>
                <w:rFonts w:ascii="Times New Roman" w:hAnsi="Times New Roman" w:cs="Times New Roman"/>
                <w:b/>
              </w:rPr>
            </w:pPr>
            <w:r w:rsidRPr="00DD1D1F">
              <w:rPr>
                <w:rFonts w:ascii="Times New Roman" w:hAnsi="Times New Roman" w:cs="Times New Roman"/>
                <w:b/>
              </w:rPr>
              <w:t>Kaina EUR be PVM</w:t>
            </w:r>
          </w:p>
        </w:tc>
      </w:tr>
      <w:tr w:rsidR="00F24EA2" w:rsidRPr="006E1152" w14:paraId="5EDC3834" w14:textId="77777777" w:rsidTr="00F24EA2">
        <w:trPr>
          <w:trHeight w:val="296"/>
          <w:tblHeader/>
        </w:trPr>
        <w:tc>
          <w:tcPr>
            <w:tcW w:w="554" w:type="dxa"/>
            <w:vAlign w:val="center"/>
          </w:tcPr>
          <w:p w14:paraId="6F20938A" w14:textId="77777777" w:rsidR="00F24EA2" w:rsidRPr="006E1152" w:rsidRDefault="00F24EA2"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524" w:type="dxa"/>
            <w:vAlign w:val="center"/>
          </w:tcPr>
          <w:p w14:paraId="4FC90CC1" w14:textId="77777777" w:rsidR="00F24EA2" w:rsidRPr="00DD1D1F" w:rsidRDefault="00F24EA2" w:rsidP="00FA43BD">
            <w:pPr>
              <w:spacing w:after="0" w:line="240" w:lineRule="auto"/>
              <w:jc w:val="center"/>
              <w:rPr>
                <w:rFonts w:ascii="Times New Roman" w:hAnsi="Times New Roman" w:cs="Times New Roman"/>
                <w:i/>
                <w:iCs/>
              </w:rPr>
            </w:pPr>
            <w:r w:rsidRPr="00DD1D1F">
              <w:rPr>
                <w:rFonts w:ascii="Times New Roman" w:hAnsi="Times New Roman" w:cs="Times New Roman"/>
                <w:i/>
                <w:iCs/>
              </w:rPr>
              <w:t>2</w:t>
            </w:r>
          </w:p>
        </w:tc>
        <w:tc>
          <w:tcPr>
            <w:tcW w:w="2830" w:type="dxa"/>
            <w:vAlign w:val="center"/>
          </w:tcPr>
          <w:p w14:paraId="6EFB34D5" w14:textId="77777777"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3</w:t>
            </w:r>
          </w:p>
        </w:tc>
        <w:tc>
          <w:tcPr>
            <w:tcW w:w="1279" w:type="dxa"/>
            <w:vAlign w:val="center"/>
          </w:tcPr>
          <w:p w14:paraId="3626BEB9" w14:textId="77777777"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4</w:t>
            </w:r>
          </w:p>
        </w:tc>
        <w:tc>
          <w:tcPr>
            <w:tcW w:w="1322" w:type="dxa"/>
          </w:tcPr>
          <w:p w14:paraId="202DF70B" w14:textId="2EEFBDE6"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5</w:t>
            </w:r>
          </w:p>
        </w:tc>
        <w:tc>
          <w:tcPr>
            <w:tcW w:w="1453" w:type="dxa"/>
            <w:vAlign w:val="center"/>
          </w:tcPr>
          <w:p w14:paraId="076F960D" w14:textId="12828D33" w:rsidR="00F24EA2" w:rsidRPr="00DD1D1F" w:rsidRDefault="00F24EA2" w:rsidP="00FA43BD">
            <w:pPr>
              <w:spacing w:after="0" w:line="240" w:lineRule="auto"/>
              <w:jc w:val="center"/>
              <w:rPr>
                <w:rFonts w:ascii="Times New Roman" w:hAnsi="Times New Roman" w:cs="Times New Roman"/>
                <w:i/>
              </w:rPr>
            </w:pPr>
            <w:r w:rsidRPr="00DD1D1F">
              <w:rPr>
                <w:rFonts w:ascii="Times New Roman" w:hAnsi="Times New Roman" w:cs="Times New Roman"/>
                <w:i/>
              </w:rPr>
              <w:t>6 (4x5)</w:t>
            </w:r>
          </w:p>
        </w:tc>
      </w:tr>
      <w:tr w:rsidR="00F24EA2" w:rsidRPr="006E1152" w14:paraId="1DDF6A8B" w14:textId="77777777" w:rsidTr="00F24EA2">
        <w:trPr>
          <w:trHeight w:val="413"/>
        </w:trPr>
        <w:tc>
          <w:tcPr>
            <w:tcW w:w="554" w:type="dxa"/>
          </w:tcPr>
          <w:p w14:paraId="416507AB" w14:textId="77777777" w:rsidR="00F24EA2" w:rsidRPr="006E1152" w:rsidRDefault="00F24EA2"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524" w:type="dxa"/>
          </w:tcPr>
          <w:p w14:paraId="5BE410B9" w14:textId="6C0AC53D" w:rsidR="00F24EA2" w:rsidRPr="00DD1D1F" w:rsidRDefault="00F24EA2" w:rsidP="00FA43BD">
            <w:pPr>
              <w:spacing w:before="40" w:after="40" w:line="240" w:lineRule="auto"/>
              <w:rPr>
                <w:rFonts w:ascii="Times New Roman" w:hAnsi="Times New Roman" w:cs="Times New Roman"/>
                <w:iCs/>
              </w:rPr>
            </w:pPr>
            <w:r w:rsidRPr="00DD1D1F">
              <w:rPr>
                <w:rFonts w:ascii="Times New Roman" w:hAnsi="Times New Roman" w:cs="Times New Roman"/>
                <w:iCs/>
              </w:rPr>
              <w:t xml:space="preserve">Mikroautobusai </w:t>
            </w:r>
          </w:p>
        </w:tc>
        <w:tc>
          <w:tcPr>
            <w:tcW w:w="2830" w:type="dxa"/>
          </w:tcPr>
          <w:p w14:paraId="57626EBC" w14:textId="77777777" w:rsidR="00F24EA2" w:rsidRPr="00DD1D1F" w:rsidRDefault="00F24EA2" w:rsidP="00FA43BD">
            <w:pPr>
              <w:spacing w:before="40" w:after="40" w:line="240" w:lineRule="auto"/>
              <w:rPr>
                <w:rFonts w:ascii="Times New Roman" w:hAnsi="Times New Roman" w:cs="Times New Roman"/>
                <w:iCs/>
              </w:rPr>
            </w:pPr>
          </w:p>
        </w:tc>
        <w:tc>
          <w:tcPr>
            <w:tcW w:w="1279" w:type="dxa"/>
          </w:tcPr>
          <w:p w14:paraId="763F00DA" w14:textId="14514295" w:rsidR="00F24EA2" w:rsidRPr="00DD1D1F" w:rsidRDefault="00F24EA2" w:rsidP="00FA43BD">
            <w:pPr>
              <w:spacing w:before="40" w:after="40" w:line="240" w:lineRule="auto"/>
              <w:jc w:val="center"/>
              <w:rPr>
                <w:rFonts w:ascii="Times New Roman" w:hAnsi="Times New Roman" w:cs="Times New Roman"/>
              </w:rPr>
            </w:pPr>
            <w:r w:rsidRPr="00DD1D1F">
              <w:rPr>
                <w:rFonts w:ascii="Times New Roman" w:hAnsi="Times New Roman" w:cs="Times New Roman"/>
              </w:rPr>
              <w:t xml:space="preserve"> 2</w:t>
            </w:r>
          </w:p>
        </w:tc>
        <w:tc>
          <w:tcPr>
            <w:tcW w:w="1322" w:type="dxa"/>
          </w:tcPr>
          <w:p w14:paraId="10756FAC" w14:textId="77777777" w:rsidR="00F24EA2" w:rsidRPr="00DD1D1F" w:rsidRDefault="00F24EA2" w:rsidP="00FA43BD">
            <w:pPr>
              <w:spacing w:before="40" w:after="40" w:line="240" w:lineRule="auto"/>
              <w:jc w:val="center"/>
              <w:rPr>
                <w:rFonts w:ascii="Times New Roman" w:hAnsi="Times New Roman" w:cs="Times New Roman"/>
              </w:rPr>
            </w:pPr>
          </w:p>
        </w:tc>
        <w:tc>
          <w:tcPr>
            <w:tcW w:w="1453" w:type="dxa"/>
            <w:vMerge w:val="restart"/>
          </w:tcPr>
          <w:p w14:paraId="6A10B43D" w14:textId="1E6B2BA1" w:rsidR="00F24EA2" w:rsidRPr="00DD1D1F" w:rsidRDefault="00F24EA2" w:rsidP="00FA43BD">
            <w:pPr>
              <w:spacing w:before="40" w:after="40" w:line="240" w:lineRule="auto"/>
              <w:jc w:val="center"/>
              <w:rPr>
                <w:rFonts w:ascii="Times New Roman" w:hAnsi="Times New Roman" w:cs="Times New Roman"/>
              </w:rPr>
            </w:pPr>
          </w:p>
        </w:tc>
      </w:tr>
      <w:tr w:rsidR="00F24EA2" w:rsidRPr="006E1152" w14:paraId="17C138EA" w14:textId="77777777" w:rsidTr="00CB61CB">
        <w:tc>
          <w:tcPr>
            <w:tcW w:w="554" w:type="dxa"/>
          </w:tcPr>
          <w:p w14:paraId="1F071CEE"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1D1AF89F" w14:textId="37CE298B" w:rsidR="00F24EA2" w:rsidRPr="00F24EA2" w:rsidRDefault="00F24EA2" w:rsidP="00F24EA2">
            <w:pPr>
              <w:spacing w:after="0" w:line="240" w:lineRule="auto"/>
              <w:jc w:val="right"/>
              <w:rPr>
                <w:rFonts w:ascii="Times New Roman" w:hAnsi="Times New Roman" w:cs="Times New Roman"/>
                <w:b/>
              </w:rPr>
            </w:pPr>
            <w:r w:rsidRPr="00F24EA2">
              <w:rPr>
                <w:rFonts w:ascii="Times New Roman" w:hAnsi="Times New Roman" w:cs="Times New Roman"/>
                <w:b/>
              </w:rPr>
              <w:t xml:space="preserve">Pasiūlymo kaina </w:t>
            </w:r>
            <w:r w:rsidRPr="00F24EA2">
              <w:rPr>
                <w:rFonts w:ascii="Times New Roman" w:hAnsi="Times New Roman" w:cs="Times New Roman"/>
                <w:b/>
                <w:iCs/>
              </w:rPr>
              <w:t>EUR</w:t>
            </w:r>
            <w:r w:rsidRPr="00F24EA2">
              <w:rPr>
                <w:rFonts w:ascii="Times New Roman" w:hAnsi="Times New Roman" w:cs="Times New Roman"/>
                <w:b/>
              </w:rPr>
              <w:t xml:space="preserve"> be PVM</w:t>
            </w:r>
          </w:p>
        </w:tc>
        <w:tc>
          <w:tcPr>
            <w:tcW w:w="1453" w:type="dxa"/>
            <w:vMerge/>
          </w:tcPr>
          <w:p w14:paraId="2E15DCB8" w14:textId="0449C519" w:rsidR="00F24EA2" w:rsidRPr="006E1152" w:rsidRDefault="00F24EA2" w:rsidP="00FA43BD">
            <w:pPr>
              <w:spacing w:after="0" w:line="240" w:lineRule="auto"/>
              <w:jc w:val="center"/>
              <w:rPr>
                <w:rFonts w:ascii="Times New Roman" w:hAnsi="Times New Roman" w:cs="Times New Roman"/>
              </w:rPr>
            </w:pPr>
          </w:p>
        </w:tc>
      </w:tr>
      <w:tr w:rsidR="00F24EA2" w:rsidRPr="006E1152" w14:paraId="2AD76A1E" w14:textId="77777777" w:rsidTr="000A1064">
        <w:tc>
          <w:tcPr>
            <w:tcW w:w="554" w:type="dxa"/>
          </w:tcPr>
          <w:p w14:paraId="6AB13A14"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3033871E" w14:textId="7CDCD8DE" w:rsidR="00F24EA2" w:rsidRPr="006E1152" w:rsidRDefault="00F24EA2" w:rsidP="00F24EA2">
            <w:pPr>
              <w:spacing w:before="40" w:after="40" w:line="240" w:lineRule="auto"/>
              <w:jc w:val="right"/>
              <w:rPr>
                <w:rFonts w:ascii="Times New Roman" w:hAnsi="Times New Roman" w:cs="Times New Roman"/>
              </w:rPr>
            </w:pPr>
            <w:r w:rsidRPr="00F24EA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453" w:type="dxa"/>
          </w:tcPr>
          <w:p w14:paraId="3014D90C" w14:textId="2EC0A981" w:rsidR="00F24EA2" w:rsidRPr="006E1152" w:rsidRDefault="00F24EA2" w:rsidP="00FA43BD">
            <w:pPr>
              <w:spacing w:before="40" w:after="40" w:line="240" w:lineRule="auto"/>
              <w:jc w:val="center"/>
              <w:rPr>
                <w:rFonts w:ascii="Times New Roman" w:hAnsi="Times New Roman" w:cs="Times New Roman"/>
              </w:rPr>
            </w:pPr>
          </w:p>
        </w:tc>
      </w:tr>
      <w:tr w:rsidR="00F24EA2" w:rsidRPr="006E1152" w14:paraId="2D719834" w14:textId="77777777" w:rsidTr="00BB0387">
        <w:tc>
          <w:tcPr>
            <w:tcW w:w="554" w:type="dxa"/>
          </w:tcPr>
          <w:p w14:paraId="250EC2B0" w14:textId="77777777" w:rsidR="00F24EA2" w:rsidRPr="006E1152" w:rsidRDefault="00F24EA2" w:rsidP="00FA43BD">
            <w:pPr>
              <w:spacing w:after="0" w:line="240" w:lineRule="auto"/>
              <w:rPr>
                <w:rFonts w:ascii="Times New Roman" w:hAnsi="Times New Roman" w:cs="Times New Roman"/>
                <w:b/>
              </w:rPr>
            </w:pPr>
          </w:p>
        </w:tc>
        <w:tc>
          <w:tcPr>
            <w:tcW w:w="7955" w:type="dxa"/>
            <w:gridSpan w:val="4"/>
          </w:tcPr>
          <w:p w14:paraId="1B75EB93" w14:textId="028AFAC6" w:rsidR="00F24EA2" w:rsidRPr="006E1152" w:rsidRDefault="00F24EA2" w:rsidP="00F24EA2">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453" w:type="dxa"/>
          </w:tcPr>
          <w:p w14:paraId="03B40D5F" w14:textId="43D347CA" w:rsidR="00F24EA2" w:rsidRPr="006E1152" w:rsidRDefault="00F24EA2"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6FE4F450" w14:textId="77777777" w:rsidR="004C08D2" w:rsidRDefault="004C08D2"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5245F17F" w14:textId="77777777" w:rsidR="004C08D2" w:rsidRDefault="004C08D2" w:rsidP="004C08D2">
      <w:pPr>
        <w:pStyle w:val="ListParagraph"/>
        <w:numPr>
          <w:ilvl w:val="0"/>
          <w:numId w:val="15"/>
        </w:numPr>
        <w:spacing w:after="0" w:line="240" w:lineRule="auto"/>
        <w:ind w:left="0" w:firstLine="567"/>
        <w:jc w:val="center"/>
        <w:rPr>
          <w:rFonts w:ascii="Times New Roman" w:hAnsi="Times New Roman" w:cs="Times New Roman"/>
          <w:b/>
          <w:bCs/>
        </w:rPr>
      </w:pPr>
      <w:r>
        <w:rPr>
          <w:rFonts w:ascii="Times New Roman" w:hAnsi="Times New Roman" w:cs="Times New Roman"/>
          <w:b/>
          <w:bCs/>
        </w:rPr>
        <w:t>PASIŪLYMO KOKYBINIAI PARAMETRAI</w:t>
      </w:r>
    </w:p>
    <w:p w14:paraId="604E7857" w14:textId="77777777" w:rsidR="004C08D2" w:rsidRDefault="004C08D2" w:rsidP="004C08D2">
      <w:pPr>
        <w:spacing w:after="0" w:line="240" w:lineRule="auto"/>
        <w:ind w:firstLine="360"/>
        <w:rPr>
          <w:rFonts w:ascii="Times New Roman" w:eastAsia="Calibri" w:hAnsi="Times New Roman" w:cs="Times New Roman"/>
        </w:rPr>
      </w:pPr>
      <w:r>
        <w:rPr>
          <w:rFonts w:ascii="Times New Roman" w:eastAsia="Calibri" w:hAnsi="Times New Roman"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4C08D2" w14:paraId="6152F5C1" w14:textId="77777777">
        <w:trPr>
          <w:trHeight w:val="470"/>
        </w:trPr>
        <w:tc>
          <w:tcPr>
            <w:tcW w:w="631" w:type="dxa"/>
            <w:tcBorders>
              <w:top w:val="single" w:sz="4" w:space="0" w:color="auto"/>
              <w:left w:val="single" w:sz="4" w:space="0" w:color="auto"/>
              <w:bottom w:val="single" w:sz="4" w:space="0" w:color="auto"/>
              <w:right w:val="single" w:sz="4" w:space="0" w:color="auto"/>
            </w:tcBorders>
            <w:hideMark/>
          </w:tcPr>
          <w:p w14:paraId="3D6B8E54"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hideMark/>
          </w:tcPr>
          <w:p w14:paraId="623FF57E"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hideMark/>
          </w:tcPr>
          <w:p w14:paraId="4AB9DFD4" w14:textId="77777777" w:rsidR="004C08D2" w:rsidRDefault="004C08D2">
            <w:pPr>
              <w:spacing w:after="0" w:line="240" w:lineRule="auto"/>
              <w:jc w:val="center"/>
              <w:rPr>
                <w:rFonts w:ascii="Times New Roman" w:eastAsia="Calibri" w:hAnsi="Times New Roman" w:cs="Times New Roman"/>
                <w:b/>
              </w:rPr>
            </w:pPr>
            <w:r>
              <w:rPr>
                <w:rFonts w:ascii="Times New Roman" w:eastAsia="Calibri" w:hAnsi="Times New Roman" w:cs="Times New Roman"/>
                <w:b/>
              </w:rPr>
              <w:t>Tiekėjo siūloma kriterijaus reikšmė</w:t>
            </w:r>
          </w:p>
          <w:p w14:paraId="57CCA7EC" w14:textId="77777777" w:rsidR="004C08D2" w:rsidRDefault="004C08D2">
            <w:pPr>
              <w:spacing w:after="0" w:line="240" w:lineRule="auto"/>
              <w:jc w:val="center"/>
              <w:rPr>
                <w:rFonts w:ascii="Times New Roman" w:eastAsia="Calibri" w:hAnsi="Times New Roman" w:cs="Times New Roman"/>
                <w:b/>
                <w:u w:val="single"/>
              </w:rPr>
            </w:pPr>
            <w:r>
              <w:rPr>
                <w:rFonts w:ascii="Times New Roman" w:eastAsia="Calibri" w:hAnsi="Times New Roman" w:cs="Times New Roman"/>
                <w:b/>
                <w:u w:val="single"/>
              </w:rPr>
              <w:t>(pildo tiekėjas – tiekėjas turi nurodyti siūlomus kokybės kriterijus)</w:t>
            </w:r>
          </w:p>
        </w:tc>
      </w:tr>
      <w:tr w:rsidR="004C08D2" w14:paraId="72DFCC2B" w14:textId="77777777">
        <w:trPr>
          <w:trHeight w:val="242"/>
        </w:trPr>
        <w:tc>
          <w:tcPr>
            <w:tcW w:w="631" w:type="dxa"/>
            <w:tcBorders>
              <w:top w:val="single" w:sz="4" w:space="0" w:color="auto"/>
              <w:left w:val="single" w:sz="4" w:space="0" w:color="auto"/>
              <w:bottom w:val="single" w:sz="4" w:space="0" w:color="auto"/>
              <w:right w:val="single" w:sz="4" w:space="0" w:color="auto"/>
            </w:tcBorders>
            <w:hideMark/>
          </w:tcPr>
          <w:p w14:paraId="46AAD1F7"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hideMark/>
          </w:tcPr>
          <w:p w14:paraId="2245DD4E"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hideMark/>
          </w:tcPr>
          <w:p w14:paraId="6D47B461" w14:textId="77777777" w:rsidR="004C08D2" w:rsidRDefault="004C08D2">
            <w:pPr>
              <w:spacing w:after="0" w:line="240" w:lineRule="auto"/>
              <w:jc w:val="center"/>
              <w:rPr>
                <w:rFonts w:ascii="Times New Roman" w:eastAsia="Calibri" w:hAnsi="Times New Roman" w:cs="Times New Roman"/>
                <w:i/>
              </w:rPr>
            </w:pPr>
            <w:r>
              <w:rPr>
                <w:rFonts w:ascii="Times New Roman" w:eastAsia="Calibri" w:hAnsi="Times New Roman" w:cs="Times New Roman"/>
                <w:i/>
              </w:rPr>
              <w:t>3</w:t>
            </w:r>
          </w:p>
        </w:tc>
      </w:tr>
      <w:tr w:rsidR="004C08D2" w14:paraId="72EAD15C" w14:textId="77777777">
        <w:trPr>
          <w:trHeight w:val="228"/>
        </w:trPr>
        <w:tc>
          <w:tcPr>
            <w:tcW w:w="631" w:type="dxa"/>
            <w:tcBorders>
              <w:top w:val="single" w:sz="4" w:space="0" w:color="auto"/>
              <w:left w:val="single" w:sz="4" w:space="0" w:color="auto"/>
              <w:bottom w:val="single" w:sz="4" w:space="0" w:color="auto"/>
              <w:right w:val="single" w:sz="4" w:space="0" w:color="auto"/>
            </w:tcBorders>
            <w:hideMark/>
          </w:tcPr>
          <w:p w14:paraId="0EA89339" w14:textId="77777777" w:rsidR="004C08D2" w:rsidRDefault="004C08D2">
            <w:pPr>
              <w:spacing w:after="0" w:line="240" w:lineRule="auto"/>
              <w:rPr>
                <w:rFonts w:ascii="Times New Roman" w:eastAsia="Calibri" w:hAnsi="Times New Roman" w:cs="Times New Roman"/>
                <w:bCs/>
              </w:rPr>
            </w:pPr>
            <w:r>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hideMark/>
          </w:tcPr>
          <w:p w14:paraId="7424A016" w14:textId="66D5674D" w:rsidR="004C08D2" w:rsidRDefault="004C08D2" w:rsidP="00FC267F">
            <w:pPr>
              <w:spacing w:after="0" w:line="240" w:lineRule="auto"/>
              <w:jc w:val="both"/>
              <w:rPr>
                <w:rFonts w:ascii="Times New Roman" w:eastAsia="Calibri" w:hAnsi="Times New Roman" w:cs="Times New Roman"/>
              </w:rPr>
            </w:pPr>
            <w:r>
              <w:rPr>
                <w:rFonts w:ascii="Times New Roman" w:eastAsia="Calibri" w:hAnsi="Times New Roman" w:cs="Times New Roman"/>
              </w:rPr>
              <w:t>Tiekėjo siūlom</w:t>
            </w:r>
            <w:r w:rsidR="00FC267F">
              <w:rPr>
                <w:rFonts w:ascii="Times New Roman" w:eastAsia="Calibri" w:hAnsi="Times New Roman" w:cs="Times New Roman"/>
              </w:rPr>
              <w:t>ų</w:t>
            </w:r>
            <w:r>
              <w:rPr>
                <w:rFonts w:ascii="Times New Roman" w:eastAsia="Calibri" w:hAnsi="Times New Roman" w:cs="Times New Roman"/>
              </w:rPr>
              <w:t xml:space="preserve"> prek</w:t>
            </w:r>
            <w:r w:rsidR="00FC267F">
              <w:rPr>
                <w:rFonts w:ascii="Times New Roman" w:eastAsia="Calibri" w:hAnsi="Times New Roman" w:cs="Times New Roman"/>
              </w:rPr>
              <w:t>ių</w:t>
            </w:r>
            <w:r>
              <w:rPr>
                <w:rFonts w:ascii="Times New Roman" w:eastAsia="Calibri" w:hAnsi="Times New Roman" w:cs="Times New Roman"/>
              </w:rPr>
              <w:t xml:space="preserve"> pristatymo terminas</w:t>
            </w:r>
            <w:r w:rsidR="00347731">
              <w:rPr>
                <w:rFonts w:ascii="Times New Roman" w:eastAsia="Calibri" w:hAnsi="Times New Roman" w:cs="Times New Roman"/>
              </w:rPr>
              <w:t xml:space="preserve"> dienomis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A3FF977" w14:textId="4F4F483C"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347731">
                  <w:rPr>
                    <w:rFonts w:ascii="MS Gothic" w:eastAsia="MS Gothic" w:hAnsi="MS Gothic" w:cs="Times New Roman" w:hint="eastAsia"/>
                    <w:sz w:val="22"/>
                    <w:szCs w:val="22"/>
                  </w:rPr>
                  <w:t>☐</w:t>
                </w:r>
              </w:sdtContent>
            </w:sdt>
            <w:r w:rsidR="00347731" w:rsidRPr="00070030">
              <w:rPr>
                <w:rFonts w:ascii="Times New Roman" w:eastAsia="Times New Roman" w:hAnsi="Times New Roman" w:cs="Times New Roman"/>
                <w:sz w:val="22"/>
                <w:szCs w:val="22"/>
              </w:rPr>
              <w:t xml:space="preserve"> </w:t>
            </w:r>
            <w:r w:rsidR="00BE60FC">
              <w:rPr>
                <w:rFonts w:ascii="Times New Roman" w:eastAsia="Times New Roman" w:hAnsi="Times New Roman" w:cs="Times New Roman"/>
                <w:sz w:val="22"/>
                <w:szCs w:val="22"/>
              </w:rPr>
              <w:t>8</w:t>
            </w:r>
            <w:r w:rsidR="00347731" w:rsidRPr="00070030">
              <w:rPr>
                <w:rFonts w:ascii="Times New Roman" w:eastAsia="Times New Roman" w:hAnsi="Times New Roman" w:cs="Times New Roman"/>
                <w:sz w:val="22"/>
                <w:szCs w:val="22"/>
              </w:rPr>
              <w:t xml:space="preserve"> bal</w:t>
            </w:r>
            <w:r w:rsidR="00347731">
              <w:rPr>
                <w:rFonts w:ascii="Times New Roman" w:eastAsia="Times New Roman" w:hAnsi="Times New Roman" w:cs="Times New Roman"/>
                <w:sz w:val="22"/>
                <w:szCs w:val="22"/>
              </w:rPr>
              <w:t>a</w:t>
            </w:r>
            <w:r w:rsidR="00347731" w:rsidRPr="00070030">
              <w:rPr>
                <w:rFonts w:ascii="Times New Roman" w:eastAsia="Times New Roman" w:hAnsi="Times New Roman" w:cs="Times New Roman"/>
                <w:sz w:val="22"/>
                <w:szCs w:val="22"/>
              </w:rPr>
              <w:t>i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60 (šešiasdešimt) kalendorinių dienų terminą;</w:t>
            </w:r>
          </w:p>
          <w:p w14:paraId="1F8C8BBE" w14:textId="2291B7B4"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w:t>
            </w:r>
            <w:r w:rsidR="00347731">
              <w:rPr>
                <w:rFonts w:ascii="Times New Roman" w:eastAsia="Times New Roman" w:hAnsi="Times New Roman" w:cs="Times New Roman"/>
                <w:sz w:val="22"/>
                <w:szCs w:val="22"/>
              </w:rPr>
              <w:t>4</w:t>
            </w:r>
            <w:r w:rsidR="00347731" w:rsidRPr="00070030">
              <w:rPr>
                <w:rFonts w:ascii="Times New Roman" w:eastAsia="Times New Roman" w:hAnsi="Times New Roman" w:cs="Times New Roman"/>
                <w:sz w:val="22"/>
                <w:szCs w:val="22"/>
              </w:rPr>
              <w:t xml:space="preserve"> balai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120 (vieno šimto dvidešimt) kalendorinių dienų terminą;</w:t>
            </w:r>
          </w:p>
          <w:p w14:paraId="6DD9B384" w14:textId="0135E8AE" w:rsidR="00347731" w:rsidRPr="00070030" w:rsidRDefault="00000000" w:rsidP="0034773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w:t>
            </w:r>
            <w:r w:rsidR="00347731">
              <w:rPr>
                <w:rFonts w:ascii="Times New Roman" w:eastAsia="Times New Roman" w:hAnsi="Times New Roman" w:cs="Times New Roman"/>
                <w:sz w:val="22"/>
                <w:szCs w:val="22"/>
              </w:rPr>
              <w:t>2</w:t>
            </w:r>
            <w:r w:rsidR="00347731" w:rsidRPr="00070030">
              <w:rPr>
                <w:rFonts w:ascii="Times New Roman" w:eastAsia="Times New Roman" w:hAnsi="Times New Roman" w:cs="Times New Roman"/>
                <w:sz w:val="22"/>
                <w:szCs w:val="22"/>
              </w:rPr>
              <w:t xml:space="preserve"> bala</w:t>
            </w:r>
            <w:r w:rsidR="00347731">
              <w:rPr>
                <w:rFonts w:ascii="Times New Roman" w:eastAsia="Times New Roman" w:hAnsi="Times New Roman" w:cs="Times New Roman"/>
                <w:sz w:val="22"/>
                <w:szCs w:val="22"/>
              </w:rPr>
              <w:t>i</w:t>
            </w:r>
            <w:r w:rsidR="00347731" w:rsidRPr="00070030">
              <w:rPr>
                <w:rFonts w:ascii="Times New Roman" w:eastAsia="Times New Roman" w:hAnsi="Times New Roman" w:cs="Times New Roman"/>
                <w:sz w:val="22"/>
                <w:szCs w:val="22"/>
              </w:rPr>
              <w:t xml:space="preserve">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150 (vieno šimto penkiasdešimt) kalendorinių dienų terminą;</w:t>
            </w:r>
          </w:p>
          <w:p w14:paraId="3C1E568A" w14:textId="42004C97" w:rsidR="004C08D2" w:rsidRDefault="00000000" w:rsidP="003477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347731" w:rsidRPr="00070030">
                  <w:rPr>
                    <w:rFonts w:ascii="MS Gothic" w:eastAsia="MS Gothic" w:hAnsi="MS Gothic" w:cs="Times New Roman"/>
                    <w:sz w:val="22"/>
                    <w:szCs w:val="22"/>
                  </w:rPr>
                  <w:t>☐</w:t>
                </w:r>
              </w:sdtContent>
            </w:sdt>
            <w:r w:rsidR="00347731" w:rsidRPr="00070030">
              <w:rPr>
                <w:rFonts w:ascii="Times New Roman" w:eastAsia="Times New Roman" w:hAnsi="Times New Roman" w:cs="Times New Roman"/>
                <w:sz w:val="22"/>
                <w:szCs w:val="22"/>
              </w:rPr>
              <w:t xml:space="preserve"> 0 balų – prekė</w:t>
            </w:r>
            <w:r w:rsidR="00347731">
              <w:rPr>
                <w:rFonts w:ascii="Times New Roman" w:eastAsia="Times New Roman" w:hAnsi="Times New Roman" w:cs="Times New Roman"/>
                <w:sz w:val="22"/>
                <w:szCs w:val="22"/>
              </w:rPr>
              <w:t>s</w:t>
            </w:r>
            <w:r w:rsidR="00347731" w:rsidRPr="00070030">
              <w:rPr>
                <w:rFonts w:ascii="Times New Roman" w:eastAsia="Times New Roman" w:hAnsi="Times New Roman" w:cs="Times New Roman"/>
                <w:sz w:val="22"/>
                <w:szCs w:val="22"/>
              </w:rPr>
              <w:t xml:space="preserve"> pristatom</w:t>
            </w:r>
            <w:r w:rsidR="00347731">
              <w:rPr>
                <w:rFonts w:ascii="Times New Roman" w:eastAsia="Times New Roman" w:hAnsi="Times New Roman" w:cs="Times New Roman"/>
                <w:sz w:val="22"/>
                <w:szCs w:val="22"/>
              </w:rPr>
              <w:t>os</w:t>
            </w:r>
            <w:r w:rsidR="00347731" w:rsidRPr="00070030">
              <w:rPr>
                <w:rFonts w:ascii="Times New Roman" w:eastAsia="Times New Roman" w:hAnsi="Times New Roman" w:cs="Times New Roman"/>
                <w:sz w:val="22"/>
                <w:szCs w:val="22"/>
              </w:rPr>
              <w:t xml:space="preserve"> per ne ilgesnį kaip 180 (vieno šimto aštuoniasdešimt) kalendorinių dienų terminą.</w:t>
            </w:r>
            <w:r w:rsidR="00347731">
              <w:rPr>
                <w:rFonts w:ascii="Times New Roman" w:eastAsia="Calibri" w:hAnsi="Times New Roman" w:cs="Times New Roman"/>
                <w:i/>
                <w:iCs/>
                <w:highlight w:val="lightGray"/>
              </w:rPr>
              <w:t xml:space="preserve"> </w:t>
            </w:r>
          </w:p>
        </w:tc>
      </w:tr>
    </w:tbl>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27A4F91A" w:rsidR="000B296F" w:rsidRPr="00656AC5" w:rsidRDefault="000B296F" w:rsidP="004C08D2">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56AC5">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4"/>
        <w:gridCol w:w="2156"/>
      </w:tblGrid>
      <w:tr w:rsidR="00DA7EEE" w:rsidRPr="006E1152" w14:paraId="0FE82E0F" w14:textId="77777777" w:rsidTr="00067356">
        <w:tc>
          <w:tcPr>
            <w:tcW w:w="0" w:type="auto"/>
            <w:vAlign w:val="center"/>
          </w:tcPr>
          <w:p w14:paraId="4CB8555E"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Nr.</w:t>
            </w:r>
          </w:p>
        </w:tc>
        <w:tc>
          <w:tcPr>
            <w:tcW w:w="4567" w:type="dxa"/>
            <w:vAlign w:val="center"/>
          </w:tcPr>
          <w:p w14:paraId="3538A5D2"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Dokumentas</w:t>
            </w:r>
          </w:p>
        </w:tc>
        <w:tc>
          <w:tcPr>
            <w:tcW w:w="1134" w:type="dxa"/>
            <w:vAlign w:val="center"/>
          </w:tcPr>
          <w:p w14:paraId="593E3497"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FC267F">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067356">
        <w:tc>
          <w:tcPr>
            <w:tcW w:w="0" w:type="auto"/>
            <w:vAlign w:val="center"/>
          </w:tcPr>
          <w:p w14:paraId="593BA2B4"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1</w:t>
            </w:r>
          </w:p>
        </w:tc>
        <w:tc>
          <w:tcPr>
            <w:tcW w:w="4567" w:type="dxa"/>
            <w:vAlign w:val="center"/>
          </w:tcPr>
          <w:p w14:paraId="5FDDC88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iCs/>
                <w:sz w:val="21"/>
                <w:szCs w:val="21"/>
              </w:rPr>
              <w:t>2</w:t>
            </w:r>
          </w:p>
        </w:tc>
        <w:tc>
          <w:tcPr>
            <w:tcW w:w="1134" w:type="dxa"/>
          </w:tcPr>
          <w:p w14:paraId="5A61D308" w14:textId="77777777" w:rsidR="00DA7EEE" w:rsidRPr="006E1152" w:rsidRDefault="00DA7EEE" w:rsidP="003C6735">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3C6735">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067356">
        <w:tc>
          <w:tcPr>
            <w:tcW w:w="0" w:type="auto"/>
          </w:tcPr>
          <w:p w14:paraId="134DCA93"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1.</w:t>
            </w:r>
          </w:p>
        </w:tc>
        <w:tc>
          <w:tcPr>
            <w:tcW w:w="4567" w:type="dxa"/>
          </w:tcPr>
          <w:p w14:paraId="2A611B3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134" w:type="dxa"/>
          </w:tcPr>
          <w:p w14:paraId="6A5E7841" w14:textId="77777777" w:rsidR="00DA7EEE" w:rsidRPr="006E1152" w:rsidRDefault="00DA7EEE" w:rsidP="003C6735">
            <w:pPr>
              <w:rPr>
                <w:rFonts w:hAnsi="Times New Roman" w:cs="Times New Roman"/>
                <w:sz w:val="21"/>
                <w:szCs w:val="21"/>
              </w:rPr>
            </w:pPr>
          </w:p>
        </w:tc>
        <w:tc>
          <w:tcPr>
            <w:tcW w:w="1574" w:type="dxa"/>
            <w:vAlign w:val="center"/>
          </w:tcPr>
          <w:p w14:paraId="45383CF0" w14:textId="77777777" w:rsidR="00DA7EEE" w:rsidRPr="006E1152" w:rsidRDefault="00DA7EEE" w:rsidP="003C6735">
            <w:pPr>
              <w:rPr>
                <w:rFonts w:hAnsi="Times New Roman" w:cs="Times New Roman"/>
                <w:sz w:val="21"/>
                <w:szCs w:val="21"/>
              </w:rPr>
            </w:pPr>
          </w:p>
        </w:tc>
        <w:tc>
          <w:tcPr>
            <w:tcW w:w="0" w:type="auto"/>
            <w:vAlign w:val="center"/>
          </w:tcPr>
          <w:p w14:paraId="1986AF89" w14:textId="77777777" w:rsidR="00DA7EEE" w:rsidRPr="006E1152" w:rsidRDefault="00DA7EEE" w:rsidP="003C6735">
            <w:pPr>
              <w:rPr>
                <w:rFonts w:hAnsi="Times New Roman" w:cs="Times New Roman"/>
                <w:sz w:val="21"/>
                <w:szCs w:val="21"/>
              </w:rPr>
            </w:pPr>
          </w:p>
        </w:tc>
      </w:tr>
      <w:tr w:rsidR="00DA7EEE" w:rsidRPr="006E1152" w14:paraId="7CA2CA14" w14:textId="77777777" w:rsidTr="00067356">
        <w:tc>
          <w:tcPr>
            <w:tcW w:w="0" w:type="auto"/>
          </w:tcPr>
          <w:p w14:paraId="739D2D5C" w14:textId="77777777" w:rsidR="00DA7EEE" w:rsidRPr="006E1152" w:rsidRDefault="00DA7EEE" w:rsidP="003C6735">
            <w:pPr>
              <w:rPr>
                <w:rFonts w:eastAsia="Calibri" w:hAnsi="Times New Roman" w:cs="Times New Roman"/>
                <w:sz w:val="21"/>
                <w:szCs w:val="21"/>
              </w:rPr>
            </w:pPr>
            <w:r w:rsidRPr="006E1152">
              <w:rPr>
                <w:rFonts w:eastAsia="Calibri" w:hAnsi="Times New Roman" w:cs="Times New Roman"/>
                <w:sz w:val="21"/>
                <w:szCs w:val="21"/>
              </w:rPr>
              <w:t>2.</w:t>
            </w:r>
          </w:p>
        </w:tc>
        <w:tc>
          <w:tcPr>
            <w:tcW w:w="4567" w:type="dxa"/>
          </w:tcPr>
          <w:p w14:paraId="6FE226D1"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6E1152" w:rsidRDefault="00DA7EEE" w:rsidP="003C6735">
            <w:pPr>
              <w:rPr>
                <w:rFonts w:hAnsi="Times New Roman" w:cs="Times New Roman"/>
                <w:sz w:val="21"/>
                <w:szCs w:val="21"/>
              </w:rPr>
            </w:pPr>
          </w:p>
        </w:tc>
        <w:tc>
          <w:tcPr>
            <w:tcW w:w="1574" w:type="dxa"/>
          </w:tcPr>
          <w:p w14:paraId="36BBE653" w14:textId="77777777" w:rsidR="00DA7EEE" w:rsidRPr="006E1152" w:rsidRDefault="00DA7EEE" w:rsidP="003C6735">
            <w:pPr>
              <w:rPr>
                <w:rFonts w:hAnsi="Times New Roman" w:cs="Times New Roman"/>
                <w:sz w:val="21"/>
                <w:szCs w:val="21"/>
              </w:rPr>
            </w:pPr>
          </w:p>
        </w:tc>
        <w:tc>
          <w:tcPr>
            <w:tcW w:w="0" w:type="auto"/>
          </w:tcPr>
          <w:p w14:paraId="617FBDD7" w14:textId="77777777" w:rsidR="00DA7EEE" w:rsidRPr="006E1152" w:rsidRDefault="00DA7EEE" w:rsidP="003C6735">
            <w:pPr>
              <w:rPr>
                <w:rFonts w:hAnsi="Times New Roman" w:cs="Times New Roman"/>
                <w:sz w:val="21"/>
                <w:szCs w:val="21"/>
              </w:rPr>
            </w:pPr>
          </w:p>
        </w:tc>
      </w:tr>
      <w:tr w:rsidR="00DA7EEE" w:rsidRPr="006E1152" w14:paraId="25B868F4" w14:textId="77777777" w:rsidTr="00067356">
        <w:tc>
          <w:tcPr>
            <w:tcW w:w="0" w:type="auto"/>
          </w:tcPr>
          <w:p w14:paraId="0C2F4D77"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3.</w:t>
            </w:r>
          </w:p>
        </w:tc>
        <w:tc>
          <w:tcPr>
            <w:tcW w:w="4567" w:type="dxa"/>
          </w:tcPr>
          <w:p w14:paraId="0DBB8CCD" w14:textId="77777777" w:rsidR="00DA7EEE" w:rsidRPr="006E1152" w:rsidRDefault="00DA7EEE" w:rsidP="003C6735">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6E1152" w:rsidRDefault="00DA7EEE" w:rsidP="003C6735">
            <w:pPr>
              <w:rPr>
                <w:rFonts w:hAnsi="Times New Roman" w:cs="Times New Roman"/>
                <w:sz w:val="21"/>
                <w:szCs w:val="21"/>
              </w:rPr>
            </w:pPr>
          </w:p>
        </w:tc>
        <w:tc>
          <w:tcPr>
            <w:tcW w:w="1574" w:type="dxa"/>
          </w:tcPr>
          <w:p w14:paraId="1C903CCF" w14:textId="77777777" w:rsidR="00DA7EEE" w:rsidRPr="006E1152" w:rsidRDefault="00DA7EEE" w:rsidP="003C6735">
            <w:pPr>
              <w:rPr>
                <w:rFonts w:hAnsi="Times New Roman" w:cs="Times New Roman"/>
                <w:sz w:val="21"/>
                <w:szCs w:val="21"/>
              </w:rPr>
            </w:pPr>
          </w:p>
        </w:tc>
        <w:tc>
          <w:tcPr>
            <w:tcW w:w="0" w:type="auto"/>
          </w:tcPr>
          <w:p w14:paraId="64798A38" w14:textId="77777777" w:rsidR="00DA7EEE" w:rsidRPr="006E1152" w:rsidRDefault="00DA7EEE" w:rsidP="003C6735">
            <w:pPr>
              <w:rPr>
                <w:rFonts w:hAnsi="Times New Roman" w:cs="Times New Roman"/>
                <w:sz w:val="21"/>
                <w:szCs w:val="21"/>
              </w:rPr>
            </w:pPr>
          </w:p>
        </w:tc>
      </w:tr>
      <w:tr w:rsidR="00DA7EEE" w:rsidRPr="006E1152" w14:paraId="77EF08E7" w14:textId="77777777" w:rsidTr="00067356">
        <w:tc>
          <w:tcPr>
            <w:tcW w:w="0" w:type="auto"/>
          </w:tcPr>
          <w:p w14:paraId="2E9F0D9E"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4.</w:t>
            </w:r>
          </w:p>
        </w:tc>
        <w:tc>
          <w:tcPr>
            <w:tcW w:w="4567" w:type="dxa"/>
          </w:tcPr>
          <w:p w14:paraId="26DA29FC" w14:textId="1A12DDC3" w:rsidR="00DA7EEE" w:rsidRPr="006E1152" w:rsidRDefault="00DA7EEE" w:rsidP="003C6735">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3C6735">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rsidP="003C673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134" w:type="dxa"/>
          </w:tcPr>
          <w:p w14:paraId="44689A44" w14:textId="77777777" w:rsidR="00DA7EEE" w:rsidRPr="006E1152" w:rsidRDefault="00DA7EEE" w:rsidP="003C6735">
            <w:pPr>
              <w:rPr>
                <w:rFonts w:hAnsi="Times New Roman" w:cs="Times New Roman"/>
                <w:sz w:val="21"/>
                <w:szCs w:val="21"/>
              </w:rPr>
            </w:pPr>
          </w:p>
        </w:tc>
        <w:tc>
          <w:tcPr>
            <w:tcW w:w="1574" w:type="dxa"/>
          </w:tcPr>
          <w:p w14:paraId="7BF2F053" w14:textId="77777777" w:rsidR="00DA7EEE" w:rsidRPr="006E1152" w:rsidRDefault="00DA7EEE" w:rsidP="003C6735">
            <w:pPr>
              <w:rPr>
                <w:rFonts w:hAnsi="Times New Roman" w:cs="Times New Roman"/>
                <w:sz w:val="21"/>
                <w:szCs w:val="21"/>
              </w:rPr>
            </w:pPr>
          </w:p>
        </w:tc>
        <w:tc>
          <w:tcPr>
            <w:tcW w:w="0" w:type="auto"/>
          </w:tcPr>
          <w:p w14:paraId="31FAA740" w14:textId="77777777" w:rsidR="00DA7EEE" w:rsidRPr="006E1152" w:rsidRDefault="00DA7EEE" w:rsidP="003C6735">
            <w:pPr>
              <w:rPr>
                <w:rFonts w:hAnsi="Times New Roman" w:cs="Times New Roman"/>
                <w:sz w:val="21"/>
                <w:szCs w:val="21"/>
              </w:rPr>
            </w:pPr>
          </w:p>
        </w:tc>
      </w:tr>
      <w:tr w:rsidR="00DA7EEE" w:rsidRPr="006E1152" w14:paraId="0D73FDB1" w14:textId="77777777" w:rsidTr="00067356">
        <w:tc>
          <w:tcPr>
            <w:tcW w:w="0" w:type="auto"/>
          </w:tcPr>
          <w:p w14:paraId="28359123"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5.</w:t>
            </w:r>
          </w:p>
        </w:tc>
        <w:tc>
          <w:tcPr>
            <w:tcW w:w="4567" w:type="dxa"/>
          </w:tcPr>
          <w:p w14:paraId="2A0DB213" w14:textId="77777777" w:rsidR="00DA7EEE" w:rsidRPr="006E1152" w:rsidRDefault="00DA7EEE" w:rsidP="003C6735">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134" w:type="dxa"/>
            <w:shd w:val="clear" w:color="auto" w:fill="D9D9D9" w:themeFill="background1" w:themeFillShade="D9"/>
          </w:tcPr>
          <w:p w14:paraId="6A754BE1"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3C6735">
            <w:pPr>
              <w:rPr>
                <w:rFonts w:hAnsi="Times New Roman" w:cs="Times New Roman"/>
                <w:sz w:val="21"/>
                <w:szCs w:val="21"/>
              </w:rPr>
            </w:pPr>
          </w:p>
        </w:tc>
      </w:tr>
      <w:tr w:rsidR="00DA7EEE" w:rsidRPr="006E1152" w14:paraId="2CF8B67C" w14:textId="77777777" w:rsidTr="00067356">
        <w:tc>
          <w:tcPr>
            <w:tcW w:w="0" w:type="auto"/>
          </w:tcPr>
          <w:p w14:paraId="35D82DC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5.1.</w:t>
            </w:r>
          </w:p>
        </w:tc>
        <w:tc>
          <w:tcPr>
            <w:tcW w:w="4567" w:type="dxa"/>
          </w:tcPr>
          <w:p w14:paraId="41618AF4" w14:textId="520C5F02" w:rsidR="00DA7EEE" w:rsidRPr="006E1152" w:rsidRDefault="00180950" w:rsidP="003C6735">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134" w:type="dxa"/>
          </w:tcPr>
          <w:p w14:paraId="561C940C" w14:textId="77777777" w:rsidR="00DA7EEE" w:rsidRPr="006E1152" w:rsidRDefault="00DA7EEE" w:rsidP="003C6735">
            <w:pPr>
              <w:rPr>
                <w:rFonts w:hAnsi="Times New Roman" w:cs="Times New Roman"/>
                <w:sz w:val="21"/>
                <w:szCs w:val="21"/>
              </w:rPr>
            </w:pPr>
          </w:p>
        </w:tc>
        <w:tc>
          <w:tcPr>
            <w:tcW w:w="1574" w:type="dxa"/>
          </w:tcPr>
          <w:p w14:paraId="21686F4C" w14:textId="77777777" w:rsidR="00DA7EEE" w:rsidRPr="006E1152" w:rsidRDefault="00DA7EEE" w:rsidP="003C6735">
            <w:pPr>
              <w:rPr>
                <w:rFonts w:hAnsi="Times New Roman" w:cs="Times New Roman"/>
                <w:sz w:val="21"/>
                <w:szCs w:val="21"/>
              </w:rPr>
            </w:pPr>
          </w:p>
        </w:tc>
        <w:tc>
          <w:tcPr>
            <w:tcW w:w="0" w:type="auto"/>
          </w:tcPr>
          <w:p w14:paraId="3E826F68" w14:textId="77777777" w:rsidR="00DA7EEE" w:rsidRPr="006E1152" w:rsidRDefault="00DA7EEE" w:rsidP="003C6735">
            <w:pPr>
              <w:rPr>
                <w:rFonts w:hAnsi="Times New Roman" w:cs="Times New Roman"/>
                <w:sz w:val="21"/>
                <w:szCs w:val="21"/>
              </w:rPr>
            </w:pPr>
          </w:p>
        </w:tc>
      </w:tr>
      <w:tr w:rsidR="00DA7EEE" w:rsidRPr="006E1152" w14:paraId="237E5B6A" w14:textId="77777777" w:rsidTr="00067356">
        <w:tc>
          <w:tcPr>
            <w:tcW w:w="0" w:type="auto"/>
          </w:tcPr>
          <w:p w14:paraId="7F85BF22" w14:textId="3BAFA0BB"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567" w:type="dxa"/>
          </w:tcPr>
          <w:p w14:paraId="49027842" w14:textId="77777777" w:rsidR="00DA7EEE" w:rsidRPr="006E1152" w:rsidRDefault="00DA7EEE" w:rsidP="003C6735">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3C6735">
            <w:pPr>
              <w:rPr>
                <w:rFonts w:hAnsi="Times New Roman" w:cs="Times New Roman"/>
                <w:sz w:val="21"/>
                <w:szCs w:val="21"/>
              </w:rPr>
            </w:pPr>
          </w:p>
        </w:tc>
      </w:tr>
      <w:tr w:rsidR="00DA7EEE" w:rsidRPr="006E1152" w14:paraId="007C5C4A" w14:textId="77777777" w:rsidTr="00067356">
        <w:tc>
          <w:tcPr>
            <w:tcW w:w="0" w:type="auto"/>
          </w:tcPr>
          <w:p w14:paraId="4185AA9A" w14:textId="71447389"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567" w:type="dxa"/>
          </w:tcPr>
          <w:p w14:paraId="3FEEBF85" w14:textId="4F85E2AC" w:rsidR="00DA7EEE" w:rsidRPr="006E1152" w:rsidRDefault="001D199D" w:rsidP="003C6735">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134" w:type="dxa"/>
          </w:tcPr>
          <w:p w14:paraId="45362888" w14:textId="77777777" w:rsidR="00DA7EEE" w:rsidRPr="006E1152" w:rsidRDefault="00DA7EEE" w:rsidP="003C6735">
            <w:pPr>
              <w:rPr>
                <w:rFonts w:hAnsi="Times New Roman" w:cs="Times New Roman"/>
                <w:sz w:val="21"/>
                <w:szCs w:val="21"/>
              </w:rPr>
            </w:pPr>
          </w:p>
        </w:tc>
        <w:tc>
          <w:tcPr>
            <w:tcW w:w="1574" w:type="dxa"/>
          </w:tcPr>
          <w:p w14:paraId="49BDD3BB" w14:textId="77777777" w:rsidR="00DA7EEE" w:rsidRPr="006E1152" w:rsidRDefault="00DA7EEE" w:rsidP="003C6735">
            <w:pPr>
              <w:rPr>
                <w:rFonts w:hAnsi="Times New Roman" w:cs="Times New Roman"/>
                <w:sz w:val="21"/>
                <w:szCs w:val="21"/>
              </w:rPr>
            </w:pPr>
          </w:p>
        </w:tc>
        <w:tc>
          <w:tcPr>
            <w:tcW w:w="0" w:type="auto"/>
          </w:tcPr>
          <w:p w14:paraId="12707D1C" w14:textId="77777777" w:rsidR="00DA7EEE" w:rsidRPr="006E1152" w:rsidRDefault="00DA7EEE" w:rsidP="003C6735">
            <w:pPr>
              <w:rPr>
                <w:rFonts w:hAnsi="Times New Roman" w:cs="Times New Roman"/>
                <w:sz w:val="21"/>
                <w:szCs w:val="21"/>
              </w:rPr>
            </w:pPr>
          </w:p>
        </w:tc>
      </w:tr>
      <w:tr w:rsidR="00DA7EEE" w:rsidRPr="006E1152" w14:paraId="72BD2FAD" w14:textId="77777777" w:rsidTr="00067356">
        <w:tc>
          <w:tcPr>
            <w:tcW w:w="0" w:type="auto"/>
          </w:tcPr>
          <w:p w14:paraId="7CB0625A" w14:textId="3159D67F" w:rsidR="00DA7EEE" w:rsidRPr="006E1152" w:rsidRDefault="00180950" w:rsidP="003C6735">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567" w:type="dxa"/>
          </w:tcPr>
          <w:p w14:paraId="15BA109B" w14:textId="3797DD12" w:rsidR="00DA7EEE" w:rsidRPr="006E1152" w:rsidRDefault="00DA7EEE" w:rsidP="003C6735">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134" w:type="dxa"/>
          </w:tcPr>
          <w:p w14:paraId="1E1BD22B" w14:textId="77777777" w:rsidR="00DA7EEE" w:rsidRPr="006E1152" w:rsidRDefault="00DA7EEE" w:rsidP="003C6735">
            <w:pPr>
              <w:rPr>
                <w:rFonts w:hAnsi="Times New Roman" w:cs="Times New Roman"/>
                <w:sz w:val="21"/>
                <w:szCs w:val="21"/>
              </w:rPr>
            </w:pPr>
          </w:p>
        </w:tc>
        <w:tc>
          <w:tcPr>
            <w:tcW w:w="1574" w:type="dxa"/>
          </w:tcPr>
          <w:p w14:paraId="2C5A7684" w14:textId="77777777" w:rsidR="00DA7EEE" w:rsidRPr="006E1152" w:rsidRDefault="00DA7EEE" w:rsidP="003C6735">
            <w:pPr>
              <w:rPr>
                <w:rFonts w:hAnsi="Times New Roman" w:cs="Times New Roman"/>
                <w:sz w:val="21"/>
                <w:szCs w:val="21"/>
              </w:rPr>
            </w:pPr>
          </w:p>
        </w:tc>
        <w:tc>
          <w:tcPr>
            <w:tcW w:w="0" w:type="auto"/>
          </w:tcPr>
          <w:p w14:paraId="258176F4" w14:textId="77777777" w:rsidR="00DA7EEE" w:rsidRPr="006E1152" w:rsidRDefault="00DA7EEE" w:rsidP="003C6735">
            <w:pPr>
              <w:rPr>
                <w:rFonts w:hAnsi="Times New Roman" w:cs="Times New Roman"/>
                <w:sz w:val="21"/>
                <w:szCs w:val="21"/>
              </w:rPr>
            </w:pPr>
          </w:p>
        </w:tc>
      </w:tr>
    </w:tbl>
    <w:p w14:paraId="1478BBAE" w14:textId="77777777" w:rsidR="009201D5" w:rsidRDefault="009201D5" w:rsidP="003C6735">
      <w:pPr>
        <w:spacing w:after="0" w:line="240" w:lineRule="auto"/>
        <w:jc w:val="both"/>
        <w:rPr>
          <w:rFonts w:ascii="Times New Roman" w:hAnsi="Times New Roman" w:cs="Times New Roman"/>
          <w:b/>
          <w:bCs/>
        </w:rPr>
      </w:pPr>
    </w:p>
    <w:p w14:paraId="1AAF5B7D" w14:textId="6648DDFA" w:rsidR="008D07EC" w:rsidRPr="006E1152" w:rsidRDefault="008D07EC" w:rsidP="003C6735">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lastRenderedPageBreak/>
        <w:t>pasiūlymo dokumentuose pateikti duomenys ir informacija yra teisinga ir apima viską, ko reikia tinkamam sutarties įvykdymui;</w:t>
      </w:r>
    </w:p>
    <w:p w14:paraId="27C6047A" w14:textId="64966927" w:rsidR="00F22987"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214530728"/>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5F2004">
        <w:rPr>
          <w:rFonts w:ascii="Times New Roman" w:hAnsi="Times New Roman" w:cs="Times New Roman"/>
        </w:rPr>
        <w:t>PASIŪLYMŲ VERTINIMO KRITERIJAI ir Sąlygos</w:t>
      </w:r>
    </w:p>
    <w:bookmarkEnd w:id="119"/>
    <w:p w14:paraId="532A562E" w14:textId="77777777" w:rsidR="004C08D2" w:rsidRPr="004C08D2" w:rsidRDefault="005F2004" w:rsidP="004C08D2">
      <w:pPr>
        <w:pStyle w:val="ListParagraph"/>
        <w:numPr>
          <w:ilvl w:val="0"/>
          <w:numId w:val="34"/>
        </w:numPr>
        <w:spacing w:after="0" w:line="240" w:lineRule="auto"/>
        <w:ind w:left="0" w:firstLine="567"/>
        <w:jc w:val="both"/>
        <w:rPr>
          <w:rFonts w:ascii="Times New Roman" w:hAnsi="Times New Roman" w:cs="Times New Roman"/>
        </w:rPr>
      </w:pPr>
      <w:r w:rsidRPr="00011BD7">
        <w:rPr>
          <w:rFonts w:ascii="Times New Roman" w:hAnsi="Times New Roman" w:cs="Times New Roman"/>
        </w:rPr>
        <w:t>Perkančioji organizacija ekonomiškai naudingiausią pasiūlymą išrenka pagal kainą</w:t>
      </w:r>
      <w:r w:rsidR="004C08D2">
        <w:rPr>
          <w:rFonts w:ascii="Times New Roman" w:hAnsi="Times New Roman" w:cs="Times New Roman"/>
        </w:rPr>
        <w:t xml:space="preserve"> </w:t>
      </w:r>
      <w:r w:rsidR="004C08D2" w:rsidRPr="004C08D2">
        <w:rPr>
          <w:rFonts w:ascii="Times New Roman" w:hAnsi="Times New Roman" w:cs="Times New Roman"/>
        </w:rPr>
        <w:t>ir su pirkimo objektu susijusius kriterijus, vadovaudamasi šiame priede nustatyta vertinimo tvarka.</w:t>
      </w:r>
    </w:p>
    <w:p w14:paraId="1A390625" w14:textId="77777777" w:rsidR="004C08D2" w:rsidRPr="004C08D2" w:rsidRDefault="004C08D2" w:rsidP="004C08D2">
      <w:pPr>
        <w:numPr>
          <w:ilvl w:val="0"/>
          <w:numId w:val="34"/>
        </w:numPr>
        <w:spacing w:after="0" w:line="240" w:lineRule="auto"/>
        <w:ind w:left="0" w:firstLine="567"/>
        <w:contextualSpacing/>
        <w:jc w:val="both"/>
        <w:rPr>
          <w:rFonts w:ascii="Times New Roman" w:hAnsi="Times New Roman" w:cs="Times New Roman"/>
          <w:i/>
          <w:iCs/>
        </w:rPr>
      </w:pPr>
      <w:r w:rsidRPr="004C08D2">
        <w:rPr>
          <w:rFonts w:ascii="Times New Roman"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8AD6E58" w14:textId="77777777" w:rsidR="004C08D2" w:rsidRPr="004C08D2" w:rsidRDefault="004C08D2" w:rsidP="004C08D2">
      <w:pPr>
        <w:numPr>
          <w:ilvl w:val="0"/>
          <w:numId w:val="34"/>
        </w:numPr>
        <w:spacing w:after="0" w:line="240" w:lineRule="auto"/>
        <w:ind w:left="0" w:firstLine="567"/>
        <w:contextualSpacing/>
        <w:jc w:val="both"/>
        <w:rPr>
          <w:rFonts w:ascii="Times New Roman" w:hAnsi="Times New Roman" w:cs="Times New Roman"/>
        </w:rPr>
      </w:pPr>
      <w:r w:rsidRPr="004C08D2">
        <w:rPr>
          <w:rFonts w:ascii="Times New Roman" w:hAnsi="Times New Roman" w:cs="Times New Roman"/>
        </w:rPr>
        <w:t>Ekonomiškai naudingiausias pasiūlymas – tai pasiūlymas, kurio balų suma, apskaičiuota pagal toliau nustatytus pasiūlymų vertinimo kriterijus ir sąlygas, yra didžiausia.</w:t>
      </w:r>
    </w:p>
    <w:p w14:paraId="506EE296" w14:textId="77777777" w:rsidR="004C08D2" w:rsidRPr="004C08D2" w:rsidRDefault="004C08D2" w:rsidP="004C08D2">
      <w:pPr>
        <w:numPr>
          <w:ilvl w:val="0"/>
          <w:numId w:val="34"/>
        </w:numPr>
        <w:spacing w:after="0"/>
        <w:ind w:left="0" w:firstLine="567"/>
        <w:contextualSpacing/>
        <w:rPr>
          <w:rFonts w:ascii="Times New Roman" w:hAnsi="Times New Roman" w:cs="Times New Roman"/>
        </w:rPr>
      </w:pPr>
      <w:r w:rsidRPr="004C08D2">
        <w:rPr>
          <w:rFonts w:ascii="Times New Roman" w:hAnsi="Times New Roman" w:cs="Times New Roman"/>
        </w:rPr>
        <w:t xml:space="preserve">Pasiūlymų vertinimo kriterijai: </w:t>
      </w:r>
    </w:p>
    <w:tbl>
      <w:tblPr>
        <w:tblpPr w:leftFromText="180" w:rightFromText="180" w:bottomFromText="160" w:vertAnchor="text" w:tblpXSpec="center" w:tblpY="8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565"/>
        <w:gridCol w:w="1985"/>
      </w:tblGrid>
      <w:tr w:rsidR="004C08D2" w:rsidRPr="004C08D2" w14:paraId="243755CA" w14:textId="77777777">
        <w:trPr>
          <w:cantSplit/>
          <w:trHeight w:val="673"/>
        </w:trPr>
        <w:tc>
          <w:tcPr>
            <w:tcW w:w="6232" w:type="dxa"/>
            <w:tcBorders>
              <w:top w:val="single" w:sz="4" w:space="0" w:color="auto"/>
              <w:left w:val="single" w:sz="4" w:space="0" w:color="auto"/>
              <w:bottom w:val="single" w:sz="4" w:space="0" w:color="auto"/>
              <w:right w:val="single" w:sz="4" w:space="0" w:color="auto"/>
            </w:tcBorders>
            <w:vAlign w:val="center"/>
            <w:hideMark/>
          </w:tcPr>
          <w:p w14:paraId="48F76C4F" w14:textId="77777777"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b/>
              </w:rPr>
            </w:pPr>
            <w:r w:rsidRPr="004C08D2">
              <w:rPr>
                <w:rFonts w:ascii="Times New Roman" w:eastAsia="Times New Roman" w:hAnsi="Times New Roman"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5702E80B" w14:textId="77777777" w:rsidR="004C08D2" w:rsidRPr="004C08D2" w:rsidRDefault="004C08D2" w:rsidP="004C08D2">
            <w:pPr>
              <w:widowControl w:val="0"/>
              <w:tabs>
                <w:tab w:val="left" w:pos="851"/>
              </w:tabs>
              <w:spacing w:after="0" w:line="240" w:lineRule="auto"/>
              <w:ind w:right="-9"/>
              <w:jc w:val="center"/>
              <w:rPr>
                <w:rFonts w:ascii="Times New Roman" w:eastAsia="Times New Roman" w:hAnsi="Times New Roman" w:cs="Times New Roman"/>
                <w:b/>
              </w:rPr>
            </w:pPr>
            <w:r w:rsidRPr="004C08D2">
              <w:rPr>
                <w:rFonts w:ascii="Times New Roman" w:eastAsia="Times New Roman" w:hAnsi="Times New Roman"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8CC391" w14:textId="77777777" w:rsidR="004C08D2" w:rsidRPr="004C08D2" w:rsidRDefault="004C08D2" w:rsidP="004C08D2">
            <w:pPr>
              <w:widowControl w:val="0"/>
              <w:tabs>
                <w:tab w:val="left" w:pos="851"/>
              </w:tabs>
              <w:spacing w:after="0" w:line="240" w:lineRule="auto"/>
              <w:ind w:right="-9"/>
              <w:jc w:val="center"/>
              <w:rPr>
                <w:rFonts w:ascii="Times New Roman" w:eastAsia="Times New Roman" w:hAnsi="Times New Roman" w:cs="Times New Roman"/>
                <w:b/>
                <w:i/>
                <w:iCs/>
              </w:rPr>
            </w:pPr>
            <w:r w:rsidRPr="004C08D2">
              <w:rPr>
                <w:rFonts w:ascii="Times New Roman" w:eastAsia="Times New Roman" w:hAnsi="Times New Roman" w:cs="Times New Roman"/>
                <w:b/>
              </w:rPr>
              <w:t>Lyginamasis svoris ekonominio naudingumo įvertinime</w:t>
            </w:r>
          </w:p>
        </w:tc>
      </w:tr>
      <w:tr w:rsidR="004C08D2" w:rsidRPr="004C08D2" w14:paraId="19C60D3C" w14:textId="77777777" w:rsidTr="00FC267F">
        <w:trPr>
          <w:cantSplit/>
          <w:trHeight w:val="1015"/>
        </w:trPr>
        <w:tc>
          <w:tcPr>
            <w:tcW w:w="6232" w:type="dxa"/>
            <w:tcBorders>
              <w:top w:val="single" w:sz="4" w:space="0" w:color="auto"/>
              <w:left w:val="single" w:sz="4" w:space="0" w:color="auto"/>
              <w:bottom w:val="single" w:sz="4" w:space="0" w:color="auto"/>
              <w:right w:val="single" w:sz="4" w:space="0" w:color="auto"/>
            </w:tcBorders>
            <w:hideMark/>
          </w:tcPr>
          <w:p w14:paraId="79E2DE20" w14:textId="77777777" w:rsidR="004C08D2" w:rsidRPr="004C08D2" w:rsidRDefault="004C08D2" w:rsidP="006875C0">
            <w:pPr>
              <w:numPr>
                <w:ilvl w:val="1"/>
                <w:numId w:val="34"/>
              </w:numPr>
              <w:tabs>
                <w:tab w:val="left" w:pos="601"/>
              </w:tabs>
              <w:spacing w:after="0" w:line="240" w:lineRule="auto"/>
              <w:ind w:left="0" w:right="1633" w:firstLine="0"/>
              <w:contextualSpacing/>
              <w:jc w:val="both"/>
              <w:rPr>
                <w:rFonts w:ascii="Times New Roman" w:eastAsia="Times New Roman" w:hAnsi="Times New Roman" w:cs="Times New Roman"/>
                <w:b/>
                <w:iCs/>
              </w:rPr>
            </w:pPr>
            <w:r w:rsidRPr="004C08D2">
              <w:rPr>
                <w:rFonts w:ascii="Times New Roman" w:eastAsia="Times New Roman" w:hAnsi="Times New Roman" w:cs="Times New Roman"/>
                <w:b/>
                <w:iCs/>
              </w:rPr>
              <w:t>Pirmas kriterijus – Kaina (C)</w:t>
            </w:r>
          </w:p>
          <w:p w14:paraId="0F70773A" w14:textId="77777777" w:rsidR="004C08D2" w:rsidRPr="004C08D2" w:rsidRDefault="004C08D2" w:rsidP="006875C0">
            <w:pPr>
              <w:tabs>
                <w:tab w:val="left" w:pos="851"/>
              </w:tabs>
              <w:spacing w:after="0" w:line="240" w:lineRule="auto"/>
              <w:ind w:right="-106"/>
              <w:jc w:val="both"/>
              <w:rPr>
                <w:rFonts w:ascii="Times New Roman" w:eastAsia="Times New Roman" w:hAnsi="Times New Roman" w:cs="Times New Roman"/>
                <w:i/>
                <w:iCs/>
              </w:rPr>
            </w:pPr>
            <w:r w:rsidRPr="004C08D2">
              <w:rPr>
                <w:rFonts w:ascii="Times New Roman" w:eastAsia="Times New Roman" w:hAnsi="Times New Roman" w:cs="Times New Roman"/>
                <w:i/>
                <w:iCs/>
              </w:rPr>
              <w:t xml:space="preserve">Vertinama pasiūlymo </w:t>
            </w:r>
            <w:r w:rsidRPr="004C08D2">
              <w:rPr>
                <w:rFonts w:ascii="Times New Roman" w:eastAsia="Times New Roman" w:hAnsi="Times New Roman" w:cs="Times New Roman"/>
                <w:b/>
                <w:i/>
              </w:rPr>
              <w:t xml:space="preserve">kaina </w:t>
            </w:r>
            <w:r w:rsidRPr="004C08D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tcBorders>
              <w:top w:val="single" w:sz="4" w:space="0" w:color="auto"/>
              <w:left w:val="single" w:sz="4" w:space="0" w:color="auto"/>
              <w:bottom w:val="single" w:sz="4" w:space="0" w:color="auto"/>
              <w:right w:val="single" w:sz="4" w:space="0" w:color="auto"/>
            </w:tcBorders>
            <w:vAlign w:val="center"/>
          </w:tcPr>
          <w:p w14:paraId="689A9A73" w14:textId="77777777"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E241854" w14:textId="1B54C434"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X=</w:t>
            </w:r>
            <w:r w:rsidR="00310E70">
              <w:rPr>
                <w:rFonts w:ascii="Times New Roman" w:eastAsia="Times New Roman" w:hAnsi="Times New Roman" w:cs="Times New Roman"/>
              </w:rPr>
              <w:t>92</w:t>
            </w:r>
          </w:p>
        </w:tc>
      </w:tr>
      <w:tr w:rsidR="004C08D2" w:rsidRPr="004C08D2" w14:paraId="46C7526A" w14:textId="77777777" w:rsidTr="00FC267F">
        <w:trPr>
          <w:cantSplit/>
          <w:trHeight w:val="209"/>
        </w:trPr>
        <w:tc>
          <w:tcPr>
            <w:tcW w:w="6232" w:type="dxa"/>
            <w:tcBorders>
              <w:top w:val="single" w:sz="4" w:space="0" w:color="auto"/>
              <w:left w:val="single" w:sz="4" w:space="0" w:color="auto"/>
              <w:bottom w:val="single" w:sz="4" w:space="0" w:color="auto"/>
              <w:right w:val="single" w:sz="4" w:space="0" w:color="auto"/>
            </w:tcBorders>
            <w:hideMark/>
          </w:tcPr>
          <w:p w14:paraId="5DF66B8B" w14:textId="1738AB01" w:rsidR="004C08D2" w:rsidRPr="004C08D2" w:rsidRDefault="004C08D2" w:rsidP="006875C0">
            <w:pPr>
              <w:numPr>
                <w:ilvl w:val="1"/>
                <w:numId w:val="34"/>
              </w:numPr>
              <w:tabs>
                <w:tab w:val="left" w:pos="588"/>
              </w:tabs>
              <w:spacing w:after="0" w:line="240" w:lineRule="auto"/>
              <w:ind w:left="0" w:firstLine="0"/>
              <w:contextualSpacing/>
              <w:jc w:val="both"/>
              <w:rPr>
                <w:rFonts w:ascii="Times New Roman" w:eastAsia="Calibri" w:hAnsi="Times New Roman" w:cs="Times New Roman"/>
                <w:i/>
              </w:rPr>
            </w:pPr>
            <w:r w:rsidRPr="004C08D2">
              <w:rPr>
                <w:rFonts w:ascii="Times New Roman" w:eastAsia="Times New Roman" w:hAnsi="Times New Roman" w:cs="Times New Roman"/>
                <w:b/>
                <w:iCs/>
              </w:rPr>
              <w:t>Antras kriterijus – Kokybė (K1) –</w:t>
            </w:r>
            <w:r w:rsidRPr="004C08D2">
              <w:t xml:space="preserve"> </w:t>
            </w:r>
            <w:r w:rsidRPr="004C08D2">
              <w:rPr>
                <w:rFonts w:ascii="Times New Roman" w:eastAsia="Times New Roman" w:hAnsi="Times New Roman" w:cs="Times New Roman"/>
                <w:b/>
                <w:iCs/>
              </w:rPr>
              <w:t>prek</w:t>
            </w:r>
            <w:r w:rsidR="006875C0">
              <w:rPr>
                <w:rFonts w:ascii="Times New Roman" w:eastAsia="Times New Roman" w:hAnsi="Times New Roman" w:cs="Times New Roman"/>
                <w:b/>
                <w:iCs/>
              </w:rPr>
              <w:t>ių</w:t>
            </w:r>
            <w:r w:rsidRPr="004C08D2">
              <w:rPr>
                <w:rFonts w:ascii="Times New Roman" w:eastAsia="Times New Roman" w:hAnsi="Times New Roman" w:cs="Times New Roman"/>
                <w:b/>
                <w:iCs/>
              </w:rPr>
              <w:t xml:space="preserve"> pristatymo terminas </w:t>
            </w:r>
            <w:r w:rsidR="00BE60FC">
              <w:rPr>
                <w:rFonts w:ascii="Times New Roman" w:eastAsia="Times New Roman" w:hAnsi="Times New Roman" w:cs="Times New Roman"/>
                <w:b/>
                <w:iCs/>
              </w:rPr>
              <w:t>dienomis</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188AEE7" w14:textId="5C8C1C33"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0-</w:t>
            </w:r>
            <w:r w:rsidR="00310E70">
              <w:rPr>
                <w:rFonts w:ascii="Times New Roman" w:eastAsia="Times New Roman" w:hAnsi="Times New Roman" w:cs="Times New Roman"/>
              </w:rPr>
              <w:t>8</w:t>
            </w:r>
            <w:r w:rsidRPr="004C08D2">
              <w:rPr>
                <w:rFonts w:ascii="Times New Roman" w:eastAsia="Times New Roman" w:hAnsi="Times New Roman" w:cs="Times New Roman"/>
              </w:rPr>
              <w:t xml:space="preserve"> bal</w:t>
            </w:r>
            <w:r w:rsidR="00310E70">
              <w:rPr>
                <w:rFonts w:ascii="Times New Roman" w:eastAsia="Times New Roman" w:hAnsi="Times New Roman" w:cs="Times New Roman"/>
              </w:rPr>
              <w: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AB3FB" w14:textId="0418421A" w:rsidR="004C08D2" w:rsidRPr="004C08D2" w:rsidRDefault="004C08D2" w:rsidP="004C08D2">
            <w:pPr>
              <w:widowControl w:val="0"/>
              <w:tabs>
                <w:tab w:val="left" w:pos="851"/>
              </w:tabs>
              <w:spacing w:after="0" w:line="240" w:lineRule="auto"/>
              <w:jc w:val="center"/>
              <w:rPr>
                <w:rFonts w:ascii="Times New Roman" w:eastAsia="Times New Roman" w:hAnsi="Times New Roman" w:cs="Times New Roman"/>
              </w:rPr>
            </w:pPr>
            <w:r w:rsidRPr="004C08D2">
              <w:rPr>
                <w:rFonts w:ascii="Times New Roman" w:eastAsia="Times New Roman" w:hAnsi="Times New Roman" w:cs="Times New Roman"/>
              </w:rPr>
              <w:t>Y=</w:t>
            </w:r>
            <w:r w:rsidR="00310E70">
              <w:rPr>
                <w:rFonts w:ascii="Times New Roman" w:eastAsia="Times New Roman" w:hAnsi="Times New Roman" w:cs="Times New Roman"/>
              </w:rPr>
              <w:t>8</w:t>
            </w:r>
          </w:p>
        </w:tc>
      </w:tr>
    </w:tbl>
    <w:p w14:paraId="67B1891E" w14:textId="77777777" w:rsidR="004C08D2" w:rsidRPr="004C08D2" w:rsidRDefault="004C08D2" w:rsidP="004C08D2">
      <w:pPr>
        <w:spacing w:after="0"/>
        <w:rPr>
          <w:rFonts w:ascii="Times New Roman" w:eastAsia="Calibri" w:hAnsi="Times New Roman" w:cs="Times New Roman"/>
        </w:rPr>
      </w:pPr>
    </w:p>
    <w:p w14:paraId="20E63139" w14:textId="1A358E10" w:rsidR="004C08D2" w:rsidRPr="004C08D2" w:rsidRDefault="004C08D2" w:rsidP="004C08D2">
      <w:pPr>
        <w:numPr>
          <w:ilvl w:val="0"/>
          <w:numId w:val="34"/>
        </w:numPr>
        <w:spacing w:after="0" w:line="240" w:lineRule="auto"/>
        <w:ind w:left="0" w:firstLine="360"/>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Tiekėjas, Pirkimo sąlygų 5 priede „Pasiūlymo forma“, turi nurodyti siūlomą prek</w:t>
      </w:r>
      <w:r w:rsidR="00FC267F">
        <w:rPr>
          <w:rFonts w:ascii="Times New Roman" w:eastAsia="Times New Roman" w:hAnsi="Times New Roman" w:cs="Times New Roman"/>
          <w:szCs w:val="24"/>
        </w:rPr>
        <w:t>ių</w:t>
      </w:r>
      <w:r w:rsidRPr="004C08D2">
        <w:rPr>
          <w:rFonts w:ascii="Times New Roman" w:eastAsia="Times New Roman" w:hAnsi="Times New Roman" w:cs="Times New Roman"/>
          <w:szCs w:val="24"/>
        </w:rPr>
        <w:t xml:space="preserve"> pristatymo terminą, po pasiūlymų pateikimo termino pabaigos tiekėjas negalės pateikti ar tikslinti šios informacijos. </w:t>
      </w:r>
    </w:p>
    <w:p w14:paraId="39FB0BB5" w14:textId="77777777" w:rsidR="004C08D2" w:rsidRPr="004C08D2" w:rsidRDefault="004C08D2" w:rsidP="004C08D2">
      <w:pPr>
        <w:numPr>
          <w:ilvl w:val="0"/>
          <w:numId w:val="34"/>
        </w:numPr>
        <w:spacing w:after="0" w:line="240" w:lineRule="auto"/>
        <w:ind w:left="0" w:firstLine="360"/>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 xml:space="preserve">Ekonominis naudingumas (E) apskaičiuojamas sudedant tiekėjo pasiūlymo </w:t>
      </w:r>
      <w:r w:rsidRPr="004C08D2">
        <w:rPr>
          <w:rFonts w:ascii="Times New Roman" w:eastAsia="Times New Roman" w:hAnsi="Times New Roman" w:cs="Times New Roman"/>
          <w:b/>
          <w:bCs/>
          <w:i/>
        </w:rPr>
        <w:t>kainos</w:t>
      </w:r>
      <w:r w:rsidRPr="004C08D2">
        <w:rPr>
          <w:rFonts w:ascii="Times New Roman" w:eastAsia="Times New Roman" w:hAnsi="Times New Roman" w:cs="Times New Roman"/>
          <w:i/>
        </w:rPr>
        <w:t xml:space="preserve"> </w:t>
      </w:r>
      <w:r w:rsidRPr="004C08D2">
        <w:rPr>
          <w:rFonts w:ascii="Times New Roman" w:eastAsia="Times New Roman" w:hAnsi="Times New Roman" w:cs="Times New Roman"/>
          <w:szCs w:val="24"/>
        </w:rPr>
        <w:t xml:space="preserve">(C) ir </w:t>
      </w:r>
      <w:r w:rsidRPr="004C08D2">
        <w:rPr>
          <w:rFonts w:ascii="Times New Roman" w:eastAsia="Times New Roman" w:hAnsi="Times New Roman" w:cs="Times New Roman"/>
          <w:b/>
          <w:bCs/>
          <w:i/>
          <w:iCs/>
          <w:szCs w:val="24"/>
        </w:rPr>
        <w:t>kokybės</w:t>
      </w:r>
      <w:r w:rsidRPr="004C08D2">
        <w:rPr>
          <w:rFonts w:ascii="Times New Roman" w:eastAsia="Times New Roman" w:hAnsi="Times New Roman" w:cs="Times New Roman"/>
          <w:szCs w:val="24"/>
        </w:rPr>
        <w:t xml:space="preserve"> (K1) balus (gaunamos kriterijų reikšmės apvalinamos dviejų skaičių po kablelio tikslumu, t. y. surinkus pvz. 50,564 balų – apvalinama į 50,56, o surinkus 50,565 balų – apvalinama į 50,57):</w:t>
      </w:r>
    </w:p>
    <w:p w14:paraId="6EFCFAD7" w14:textId="77777777" w:rsidR="004C08D2" w:rsidRPr="004C08D2" w:rsidRDefault="004C08D2" w:rsidP="004C08D2">
      <w:pPr>
        <w:spacing w:after="0" w:line="240" w:lineRule="auto"/>
        <w:ind w:left="567"/>
        <w:contextualSpacing/>
        <w:jc w:val="both"/>
        <w:rPr>
          <w:rFonts w:ascii="Times New Roman" w:eastAsia="Times New Roman" w:hAnsi="Times New Roman" w:cs="Times New Roman"/>
          <w:szCs w:val="24"/>
        </w:rPr>
      </w:pPr>
    </w:p>
    <w:p w14:paraId="7A2FED02" w14:textId="77777777" w:rsidR="004C08D2" w:rsidRPr="004C08D2" w:rsidRDefault="004C08D2" w:rsidP="004C08D2">
      <w:pPr>
        <w:spacing w:line="240" w:lineRule="auto"/>
        <w:ind w:firstLine="709"/>
        <w:jc w:val="both"/>
        <w:rPr>
          <w:rFonts w:ascii="Times New Roman" w:eastAsia="Times New Roman" w:hAnsi="Times New Roman" w:cs="Times New Roman"/>
          <w:i/>
          <w:szCs w:val="24"/>
        </w:rPr>
      </w:pPr>
      <m:oMathPara>
        <m:oMath>
          <m:r>
            <w:rPr>
              <w:rFonts w:ascii="Cambria Math" w:eastAsia="Calibri" w:hAnsi="Cambria Math" w:cs="Times New Roman"/>
              <w:szCs w:val="24"/>
            </w:rPr>
            <m:t>E=C+K1</m:t>
          </m:r>
        </m:oMath>
      </m:oMathPara>
    </w:p>
    <w:p w14:paraId="1BA45CF1" w14:textId="77777777" w:rsidR="004C08D2" w:rsidRPr="004C08D2" w:rsidRDefault="004C08D2" w:rsidP="004C08D2">
      <w:pPr>
        <w:numPr>
          <w:ilvl w:val="1"/>
          <w:numId w:val="34"/>
        </w:numPr>
        <w:spacing w:line="240" w:lineRule="auto"/>
        <w:ind w:left="0" w:firstLine="567"/>
        <w:contextualSpacing/>
        <w:jc w:val="both"/>
        <w:rPr>
          <w:rFonts w:ascii="Times New Roman" w:eastAsia="Times New Roman" w:hAnsi="Times New Roman" w:cs="Times New Roman"/>
          <w:szCs w:val="24"/>
        </w:rPr>
      </w:pPr>
      <w:r w:rsidRPr="004C08D2">
        <w:rPr>
          <w:rFonts w:ascii="Times New Roman" w:eastAsia="Times New Roman" w:hAnsi="Times New Roman" w:cs="Times New Roman"/>
          <w:szCs w:val="24"/>
        </w:rPr>
        <w:t xml:space="preserve">Pasiūlymo </w:t>
      </w:r>
      <w:r w:rsidRPr="004C08D2">
        <w:rPr>
          <w:rFonts w:ascii="Times New Roman" w:eastAsia="Times New Roman" w:hAnsi="Times New Roman" w:cs="Times New Roman"/>
          <w:b/>
          <w:i/>
        </w:rPr>
        <w:t xml:space="preserve">kainos </w:t>
      </w:r>
      <w:r w:rsidRPr="004C08D2">
        <w:rPr>
          <w:rFonts w:ascii="Times New Roman" w:eastAsia="Times New Roman" w:hAnsi="Times New Roman" w:cs="Times New Roman"/>
          <w:szCs w:val="24"/>
        </w:rPr>
        <w:t xml:space="preserve">(C) balai apskaičiuojami mažiausios iš visų pasiūlymų pasiūlytos </w:t>
      </w:r>
      <w:r w:rsidRPr="004C08D2">
        <w:rPr>
          <w:rFonts w:ascii="Times New Roman" w:eastAsia="Times New Roman" w:hAnsi="Times New Roman" w:cs="Times New Roman"/>
          <w:b/>
          <w:bCs/>
          <w:i/>
          <w:iCs/>
          <w:szCs w:val="24"/>
        </w:rPr>
        <w:t xml:space="preserve">kainos </w:t>
      </w:r>
      <w:r w:rsidRPr="004C08D2">
        <w:rPr>
          <w:rFonts w:ascii="Times New Roman" w:eastAsia="Times New Roman" w:hAnsi="Times New Roman" w:cs="Times New Roman"/>
          <w:szCs w:val="24"/>
        </w:rPr>
        <w:t>(C</w:t>
      </w:r>
      <w:r w:rsidRPr="004C08D2">
        <w:rPr>
          <w:rFonts w:ascii="Times New Roman" w:eastAsia="Times New Roman" w:hAnsi="Times New Roman" w:cs="Times New Roman"/>
          <w:szCs w:val="24"/>
          <w:vertAlign w:val="subscript"/>
        </w:rPr>
        <w:t>min</w:t>
      </w:r>
      <w:r w:rsidRPr="004C08D2">
        <w:rPr>
          <w:rFonts w:ascii="Times New Roman" w:eastAsia="Times New Roman" w:hAnsi="Times New Roman" w:cs="Times New Roman"/>
          <w:szCs w:val="24"/>
        </w:rPr>
        <w:t xml:space="preserve">) ir vertinamo pasiūlymo </w:t>
      </w:r>
      <w:r w:rsidRPr="004C08D2">
        <w:rPr>
          <w:rFonts w:ascii="Times New Roman" w:eastAsia="Times New Roman" w:hAnsi="Times New Roman" w:cs="Times New Roman"/>
          <w:b/>
          <w:i/>
        </w:rPr>
        <w:t xml:space="preserve">kainos </w:t>
      </w:r>
      <w:r w:rsidRPr="004C08D2">
        <w:rPr>
          <w:rFonts w:ascii="Times New Roman" w:eastAsia="Times New Roman" w:hAnsi="Times New Roman" w:cs="Times New Roman"/>
          <w:szCs w:val="24"/>
        </w:rPr>
        <w:t>(C</w:t>
      </w:r>
      <w:r w:rsidRPr="004C08D2">
        <w:rPr>
          <w:rFonts w:ascii="Times New Roman" w:eastAsia="Times New Roman" w:hAnsi="Times New Roman" w:cs="Times New Roman"/>
          <w:szCs w:val="24"/>
          <w:vertAlign w:val="subscript"/>
        </w:rPr>
        <w:t>p</w:t>
      </w:r>
      <w:r w:rsidRPr="004C08D2">
        <w:rPr>
          <w:rFonts w:ascii="Times New Roman" w:eastAsia="Times New Roman" w:hAnsi="Times New Roman" w:cs="Times New Roman"/>
          <w:szCs w:val="24"/>
        </w:rPr>
        <w:t>) santykį padauginant iš kainos lyginamojo svorio (X):</w:t>
      </w:r>
    </w:p>
    <w:p w14:paraId="0B8E3CBB" w14:textId="77777777" w:rsidR="004C08D2" w:rsidRPr="004C08D2" w:rsidRDefault="004C08D2" w:rsidP="004C08D2">
      <w:pPr>
        <w:spacing w:line="240" w:lineRule="auto"/>
        <w:ind w:left="709"/>
        <w:jc w:val="center"/>
        <w:rPr>
          <w:rFonts w:ascii="Times New Roman" w:eastAsia="Times New Roman" w:hAnsi="Times New Roman" w:cs="Times New Roman"/>
          <w:i/>
          <w:szCs w:val="24"/>
        </w:rPr>
      </w:pPr>
      <w:bookmarkStart w:id="120"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0"/>
    <w:p w14:paraId="6ABC87BB" w14:textId="77777777" w:rsidR="004C08D2" w:rsidRPr="004C08D2" w:rsidRDefault="004C08D2" w:rsidP="004C08D2">
      <w:pPr>
        <w:numPr>
          <w:ilvl w:val="1"/>
          <w:numId w:val="34"/>
        </w:numPr>
        <w:spacing w:line="240" w:lineRule="auto"/>
        <w:ind w:left="0" w:firstLine="567"/>
        <w:contextualSpacing/>
        <w:jc w:val="both"/>
        <w:rPr>
          <w:rFonts w:ascii="Times New Roman" w:eastAsia="Calibri" w:hAnsi="Times New Roman" w:cs="Times New Roman"/>
        </w:rPr>
      </w:pPr>
      <w:r w:rsidRPr="004C08D2">
        <w:rPr>
          <w:rFonts w:ascii="Times New Roman" w:eastAsia="Times New Roman" w:hAnsi="Times New Roman" w:cs="Times New Roman"/>
          <w:szCs w:val="24"/>
        </w:rPr>
        <w:t>Taikomo kokybės kriterijaus (K1) balai apskaičiuojami taip:</w:t>
      </w:r>
    </w:p>
    <w:p w14:paraId="7A66D6F1" w14:textId="7794ADE6" w:rsidR="00310E70" w:rsidRDefault="004C08D2" w:rsidP="00310E70">
      <w:pPr>
        <w:numPr>
          <w:ilvl w:val="2"/>
          <w:numId w:val="34"/>
        </w:numPr>
        <w:spacing w:line="240" w:lineRule="auto"/>
        <w:ind w:left="1276" w:hanging="567"/>
        <w:contextualSpacing/>
        <w:jc w:val="both"/>
        <w:rPr>
          <w:rFonts w:ascii="Times New Roman" w:eastAsia="Times New Roman" w:hAnsi="Times New Roman" w:cs="Arial"/>
          <w:szCs w:val="24"/>
        </w:rPr>
      </w:pPr>
      <w:r w:rsidRPr="004C08D2">
        <w:rPr>
          <w:rFonts w:ascii="Times New Roman" w:eastAsia="Times New Roman" w:hAnsi="Times New Roman" w:cs="Times New Roman"/>
          <w:szCs w:val="24"/>
        </w:rPr>
        <w:t xml:space="preserve">K1 = </w:t>
      </w:r>
      <w:r w:rsidR="00BE60FC">
        <w:rPr>
          <w:rFonts w:ascii="Times New Roman" w:eastAsia="Times New Roman" w:hAnsi="Times New Roman" w:cs="Times New Roman"/>
          <w:szCs w:val="24"/>
        </w:rPr>
        <w:t>8 (aštuoni)</w:t>
      </w:r>
      <w:r w:rsidRPr="004C08D2">
        <w:rPr>
          <w:rFonts w:ascii="Times New Roman" w:eastAsia="Times New Roman" w:hAnsi="Times New Roman" w:cs="Times New Roman"/>
          <w:szCs w:val="24"/>
        </w:rPr>
        <w:t xml:space="preserve"> bal</w:t>
      </w:r>
      <w:r w:rsidR="00310E70">
        <w:rPr>
          <w:rFonts w:ascii="Times New Roman" w:eastAsia="Times New Roman" w:hAnsi="Times New Roman" w:cs="Times New Roman"/>
          <w:szCs w:val="24"/>
        </w:rPr>
        <w:t>ai</w:t>
      </w:r>
      <w:r w:rsidRPr="004C08D2">
        <w:rPr>
          <w:rFonts w:ascii="Times New Roman" w:eastAsia="Times New Roman" w:hAnsi="Times New Roman" w:cs="Times New Roman"/>
          <w:szCs w:val="24"/>
        </w:rPr>
        <w:t>,</w:t>
      </w:r>
      <w:r w:rsidRPr="004C08D2">
        <w:rPr>
          <w:rFonts w:ascii="Times New Roman" w:eastAsia="Times New Roman" w:hAnsi="Times New Roman"/>
          <w:szCs w:val="24"/>
        </w:rPr>
        <w:t xml:space="preserve"> kai tiekėjas pasiūlo prek</w:t>
      </w:r>
      <w:r w:rsidR="00FC267F">
        <w:rPr>
          <w:rFonts w:ascii="Times New Roman" w:eastAsia="Times New Roman" w:hAnsi="Times New Roman"/>
          <w:szCs w:val="24"/>
        </w:rPr>
        <w:t>es</w:t>
      </w:r>
      <w:r w:rsidRPr="004C08D2">
        <w:rPr>
          <w:rFonts w:ascii="Times New Roman" w:eastAsia="Times New Roman" w:hAnsi="Times New Roman"/>
          <w:szCs w:val="24"/>
        </w:rPr>
        <w:t>, kuri</w:t>
      </w:r>
      <w:r w:rsidR="00FC267F">
        <w:rPr>
          <w:rFonts w:ascii="Times New Roman" w:eastAsia="Times New Roman" w:hAnsi="Times New Roman"/>
          <w:szCs w:val="24"/>
        </w:rPr>
        <w:t>as</w:t>
      </w:r>
      <w:r w:rsidRPr="004C08D2">
        <w:rPr>
          <w:rFonts w:ascii="Times New Roman" w:eastAsia="Times New Roman" w:hAnsi="Times New Roman"/>
          <w:szCs w:val="24"/>
        </w:rPr>
        <w:t xml:space="preserve"> įsipareigoja pristatyti per ne </w:t>
      </w:r>
      <w:r w:rsidR="00310E70" w:rsidRPr="00310E70">
        <w:rPr>
          <w:rFonts w:ascii="Times New Roman" w:eastAsia="Times New Roman" w:hAnsi="Times New Roman" w:cs="Times New Roman"/>
          <w:sz w:val="22"/>
          <w:szCs w:val="22"/>
        </w:rPr>
        <w:t>ilgesnį kaip 60 (šešiasdešimt) kalendorinių dienų terminą;</w:t>
      </w:r>
    </w:p>
    <w:p w14:paraId="3A213A2D" w14:textId="31F0E4ED" w:rsidR="00310E70" w:rsidRDefault="00310E70" w:rsidP="007B0BD9">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sidRPr="00310E70">
        <w:rPr>
          <w:rFonts w:ascii="Times New Roman" w:eastAsia="Times New Roman" w:hAnsi="Times New Roman" w:cs="Times New Roman"/>
          <w:szCs w:val="24"/>
        </w:rPr>
        <w:t xml:space="preserve">K1 = 4 </w:t>
      </w:r>
      <w:r w:rsidR="00BE60FC">
        <w:rPr>
          <w:rFonts w:ascii="Times New Roman" w:eastAsia="Times New Roman" w:hAnsi="Times New Roman" w:cs="Times New Roman"/>
          <w:szCs w:val="24"/>
        </w:rPr>
        <w:t xml:space="preserve">(keturi) </w:t>
      </w:r>
      <w:r w:rsidRPr="00310E70">
        <w:rPr>
          <w:rFonts w:ascii="Times New Roman" w:eastAsia="Times New Roman" w:hAnsi="Times New Roman" w:cs="Times New Roman"/>
          <w:szCs w:val="24"/>
        </w:rPr>
        <w:t xml:space="preserve">balai, kai tiekėjas pasiūlo prekes, kurias įsipareigoja pristatyti </w:t>
      </w:r>
      <w:r w:rsidRPr="00310E70">
        <w:rPr>
          <w:rFonts w:ascii="Times New Roman" w:eastAsia="Times New Roman" w:hAnsi="Times New Roman" w:cs="Times New Roman"/>
          <w:sz w:val="22"/>
          <w:szCs w:val="22"/>
        </w:rPr>
        <w:t>per ne ilgesnį kaip 120 (vieno šimto dvidešimt) kalendorinių dienų terminą;</w:t>
      </w:r>
    </w:p>
    <w:p w14:paraId="27C1A757" w14:textId="165505AB" w:rsidR="00310E70" w:rsidRDefault="00310E70" w:rsidP="00433E2E">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sidRPr="00310E70">
        <w:rPr>
          <w:rFonts w:ascii="Times New Roman" w:eastAsia="Times New Roman" w:hAnsi="Times New Roman" w:cs="Times New Roman"/>
          <w:szCs w:val="24"/>
        </w:rPr>
        <w:t xml:space="preserve">K1 = </w:t>
      </w:r>
      <w:r w:rsidRPr="00310E70">
        <w:rPr>
          <w:rFonts w:ascii="Times New Roman" w:eastAsia="Times New Roman" w:hAnsi="Times New Roman"/>
          <w:szCs w:val="24"/>
        </w:rPr>
        <w:t xml:space="preserve">2 </w:t>
      </w:r>
      <w:r w:rsidR="00BE60FC">
        <w:rPr>
          <w:rFonts w:ascii="Times New Roman" w:eastAsia="Times New Roman" w:hAnsi="Times New Roman"/>
          <w:szCs w:val="24"/>
        </w:rPr>
        <w:t xml:space="preserve">(du) </w:t>
      </w:r>
      <w:r w:rsidRPr="00310E70">
        <w:rPr>
          <w:rFonts w:ascii="Times New Roman" w:eastAsia="Times New Roman" w:hAnsi="Times New Roman"/>
          <w:szCs w:val="24"/>
        </w:rPr>
        <w:t>bal</w:t>
      </w:r>
      <w:r w:rsidRPr="00310E70">
        <w:rPr>
          <w:rFonts w:ascii="Times New Roman" w:eastAsia="Times New Roman" w:hAnsi="Times New Roman" w:cs="Times New Roman"/>
          <w:szCs w:val="24"/>
        </w:rPr>
        <w:t>ai</w:t>
      </w:r>
      <w:r w:rsidRPr="00310E70">
        <w:rPr>
          <w:rFonts w:ascii="Times New Roman" w:eastAsia="Times New Roman" w:hAnsi="Times New Roman"/>
          <w:szCs w:val="24"/>
        </w:rPr>
        <w:t>, kai tiekėjas pasiūlo prekes, kurias įsipareigoja pristatyti</w:t>
      </w:r>
      <w:r w:rsidRPr="00310E70">
        <w:rPr>
          <w:rFonts w:ascii="Times New Roman" w:eastAsia="Times New Roman" w:hAnsi="Times New Roman" w:cs="Times New Roman"/>
          <w:sz w:val="22"/>
          <w:szCs w:val="22"/>
        </w:rPr>
        <w:t xml:space="preserve"> per ne ilgesnį kaip 150 (vieno šimto penkiasdešimt) kalendorinių dienų terminą;</w:t>
      </w:r>
    </w:p>
    <w:p w14:paraId="2F3FD062" w14:textId="41E7DB1D" w:rsidR="00310E70" w:rsidRPr="00310E70" w:rsidRDefault="00310E70" w:rsidP="00310E70">
      <w:pPr>
        <w:numPr>
          <w:ilvl w:val="2"/>
          <w:numId w:val="34"/>
        </w:numPr>
        <w:spacing w:after="120" w:line="240" w:lineRule="auto"/>
        <w:ind w:left="1276" w:hanging="567"/>
        <w:contextualSpacing/>
        <w:jc w:val="both"/>
        <w:rPr>
          <w:rFonts w:ascii="Times New Roman" w:eastAsia="Times New Roman" w:hAnsi="Times New Roman" w:cs="Times New Roman"/>
          <w:sz w:val="22"/>
          <w:szCs w:val="22"/>
        </w:rPr>
      </w:pPr>
      <w:r>
        <w:rPr>
          <w:rFonts w:ascii="Times New Roman" w:eastAsia="Times New Roman" w:hAnsi="Times New Roman" w:cs="Times New Roman"/>
          <w:szCs w:val="24"/>
        </w:rPr>
        <w:t xml:space="preserve">K1= 0 </w:t>
      </w:r>
      <w:r w:rsidR="00BE60FC">
        <w:rPr>
          <w:rFonts w:ascii="Times New Roman" w:eastAsia="Times New Roman" w:hAnsi="Times New Roman" w:cs="Times New Roman"/>
          <w:szCs w:val="24"/>
        </w:rPr>
        <w:t xml:space="preserve">(nulis) </w:t>
      </w:r>
      <w:r>
        <w:rPr>
          <w:rFonts w:ascii="Times New Roman" w:eastAsia="Times New Roman" w:hAnsi="Times New Roman" w:cs="Times New Roman"/>
          <w:szCs w:val="24"/>
        </w:rPr>
        <w:t xml:space="preserve">balų, kai tiekėjas pasiūlo prekes, kurias įsipareigoja pristatyti </w:t>
      </w:r>
      <w:r w:rsidRPr="00310E70">
        <w:rPr>
          <w:rFonts w:ascii="Times New Roman" w:eastAsia="Times New Roman" w:hAnsi="Times New Roman" w:cs="Times New Roman"/>
          <w:sz w:val="22"/>
          <w:szCs w:val="22"/>
        </w:rPr>
        <w:t>per ne ilgesnį kaip 180 (vieno šimto aštuoniasdešimt) kalendorinių dienų terminą.</w:t>
      </w:r>
    </w:p>
    <w:p w14:paraId="25048CDC" w14:textId="77777777" w:rsidR="004C08D2" w:rsidRPr="004C08D2" w:rsidRDefault="004C08D2" w:rsidP="00310E70">
      <w:pPr>
        <w:numPr>
          <w:ilvl w:val="0"/>
          <w:numId w:val="34"/>
        </w:numPr>
        <w:spacing w:line="240" w:lineRule="auto"/>
        <w:contextualSpacing/>
        <w:jc w:val="both"/>
        <w:rPr>
          <w:rFonts w:ascii="Times New Roman" w:eastAsia="Times New Roman" w:hAnsi="Times New Roman"/>
          <w:szCs w:val="24"/>
        </w:rPr>
      </w:pPr>
      <w:r w:rsidRPr="004C08D2">
        <w:rPr>
          <w:rFonts w:ascii="Times New Roman" w:eastAsia="Times New Roman" w:hAnsi="Times New Roman" w:cs="Times New Roman"/>
          <w:szCs w:val="24"/>
        </w:rPr>
        <w:t>Ekonomiškai naudingiausiu bus pripažįstamas pasiūlymas, surinkęs daugiausiai balų (E).</w:t>
      </w:r>
    </w:p>
    <w:p w14:paraId="42D142E8" w14:textId="3A9CAD76" w:rsidR="005F2004" w:rsidRPr="004C08D2" w:rsidRDefault="005F2004" w:rsidP="004C08D2">
      <w:pPr>
        <w:pStyle w:val="ListParagraph"/>
        <w:spacing w:line="240" w:lineRule="auto"/>
        <w:jc w:val="both"/>
        <w:rPr>
          <w:rFonts w:ascii="Times New Roman" w:hAnsi="Times New Roman" w:cs="Times New Roman"/>
        </w:rPr>
      </w:pP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1" w:name="_Ref39586171"/>
      <w:bookmarkStart w:id="122" w:name="_Ref39673580"/>
      <w:bookmarkStart w:id="123" w:name="_Ref39674283"/>
      <w:bookmarkStart w:id="124" w:name="_Toc124243990"/>
      <w:bookmarkStart w:id="125" w:name="_Toc214530729"/>
      <w:bookmarkStart w:id="126"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1"/>
      <w:bookmarkEnd w:id="122"/>
      <w:bookmarkEnd w:id="123"/>
      <w:bookmarkEnd w:id="124"/>
      <w:bookmarkEnd w:id="125"/>
    </w:p>
    <w:bookmarkEnd w:id="126"/>
    <w:p w14:paraId="040FB65E" w14:textId="77777777" w:rsidR="00AE422D" w:rsidRPr="006E1152" w:rsidRDefault="00AE422D" w:rsidP="00AB5541">
      <w:pPr>
        <w:rPr>
          <w:rFonts w:ascii="Times New Roman" w:hAnsi="Times New Roman" w:cs="Times New Roman"/>
        </w:rPr>
      </w:pPr>
    </w:p>
    <w:p w14:paraId="4E9438E9" w14:textId="41807C1A" w:rsidR="00DA7EEE" w:rsidRDefault="004C1E72" w:rsidP="00D544DB">
      <w:pPr>
        <w:pStyle w:val="Subtitle"/>
        <w:jc w:val="center"/>
        <w:rPr>
          <w:rFonts w:ascii="Times New Roman" w:hAnsi="Times New Roman" w:cs="Times New Roman"/>
        </w:rPr>
      </w:pPr>
      <w:r w:rsidRPr="00EC39DB">
        <w:rPr>
          <w:rFonts w:ascii="Times New Roman" w:hAnsi="Times New Roman" w:cs="Times New Roman"/>
        </w:rPr>
        <w:t xml:space="preserve">SUTARTIES </w:t>
      </w:r>
      <w:r w:rsidR="00DD5F50" w:rsidRPr="00EC39DB">
        <w:rPr>
          <w:rFonts w:ascii="Times New Roman" w:hAnsi="Times New Roman" w:cs="Times New Roman"/>
        </w:rPr>
        <w:t>sąlygos</w:t>
      </w:r>
    </w:p>
    <w:p w14:paraId="0F15B32C" w14:textId="77777777" w:rsidR="00EC39DB" w:rsidRPr="00EC39DB" w:rsidRDefault="00EC39DB" w:rsidP="00EC39DB"/>
    <w:p w14:paraId="7FEAC573" w14:textId="77777777" w:rsidR="00EC39DB" w:rsidRPr="005C07FF" w:rsidRDefault="00EC39DB" w:rsidP="00EC39DB">
      <w:pPr>
        <w:ind w:firstLine="1296"/>
        <w:jc w:val="both"/>
        <w:rPr>
          <w:rFonts w:ascii="Times New Roman" w:hAnsi="Times New Roman" w:cs="Times New Roman"/>
        </w:rPr>
      </w:pPr>
      <w:bookmarkStart w:id="127" w:name="_Hlk198639942"/>
      <w:r w:rsidRPr="005C07FF">
        <w:rPr>
          <w:rFonts w:ascii="Times New Roman" w:hAnsi="Times New Roman" w:cs="Times New Roman"/>
        </w:rPr>
        <w:t>„Sutarties bendrosios sąlygos“ ir „Sutarties specialiosios sąlygos“ pateikiamos .pdf formatu.</w:t>
      </w:r>
    </w:p>
    <w:bookmarkEnd w:id="127"/>
    <w:p w14:paraId="5862256E"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48F3488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1F759039"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C82BA5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4D212AB"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6D7348B8" w14:textId="0E343B42" w:rsidR="00DA7EEE" w:rsidRPr="00EC39DB" w:rsidRDefault="00DA7EEE" w:rsidP="00EC39DB">
      <w:pPr>
        <w:pStyle w:val="ListParagraph"/>
        <w:tabs>
          <w:tab w:val="left" w:pos="567"/>
        </w:tabs>
        <w:spacing w:after="0" w:line="240" w:lineRule="auto"/>
        <w:ind w:left="357"/>
        <w:jc w:val="center"/>
        <w:rPr>
          <w:rFonts w:ascii="Times New Roman" w:eastAsia="Times New Roman" w:hAnsi="Times New Roman" w:cs="Times New Roman"/>
        </w:rPr>
      </w:pPr>
      <w:r w:rsidRPr="00EC39DB">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8" w:name="_Pirkimo_dokumentų_8"/>
      <w:bookmarkStart w:id="129" w:name="_Toc124404949"/>
      <w:bookmarkEnd w:id="128"/>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30" w:name="_Toc214530730"/>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0"/>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4213E990" w:rsidR="00563F04" w:rsidRPr="00FB377A"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FB377A">
        <w:rPr>
          <w:rFonts w:ascii="Times New Roman" w:hAnsi="Times New Roman" w:cs="Times New Roman"/>
        </w:rPr>
        <w:t>Tiekėjas turi užpildyti pateiktą lentelę.</w:t>
      </w:r>
      <w:r w:rsidR="00955B6E" w:rsidRPr="00FB377A">
        <w:rPr>
          <w:rFonts w:ascii="Times New Roman" w:hAnsi="Times New Roman" w:cs="Times New Roman"/>
        </w:rPr>
        <w:t xml:space="preserve"> </w:t>
      </w:r>
      <w:r w:rsidR="00735DEF" w:rsidRPr="00FB377A">
        <w:rPr>
          <w:rFonts w:ascii="Times New Roman" w:hAnsi="Times New Roman" w:cs="Times New Roman"/>
        </w:rPr>
        <w:t>Transporto priemonė</w:t>
      </w:r>
      <w:r w:rsidR="00F24EA2">
        <w:rPr>
          <w:rFonts w:ascii="Times New Roman" w:hAnsi="Times New Roman" w:cs="Times New Roman"/>
        </w:rPr>
        <w:t>s</w:t>
      </w:r>
      <w:r w:rsidR="00735DEF" w:rsidRPr="00FB377A">
        <w:rPr>
          <w:rFonts w:ascii="Times New Roman" w:hAnsi="Times New Roman" w:cs="Times New Roman"/>
        </w:rPr>
        <w:t xml:space="preserve"> </w:t>
      </w:r>
      <w:r w:rsidR="00955B6E" w:rsidRPr="00FB377A">
        <w:rPr>
          <w:rFonts w:ascii="Times New Roman" w:hAnsi="Times New Roman" w:cs="Times New Roman"/>
        </w:rPr>
        <w:t xml:space="preserve">turi atitikti visus gamintojo nustatytus kokybės reikalavimus </w:t>
      </w:r>
      <w:r w:rsidR="00644C08">
        <w:rPr>
          <w:rFonts w:ascii="Times New Roman" w:hAnsi="Times New Roman" w:cs="Times New Roman"/>
        </w:rPr>
        <w:t xml:space="preserve">ir </w:t>
      </w:r>
      <w:r w:rsidR="00955B6E" w:rsidRPr="00FB377A">
        <w:rPr>
          <w:rFonts w:ascii="Times New Roman" w:hAnsi="Times New Roman" w:cs="Times New Roman"/>
        </w:rPr>
        <w:t>ES standartus.</w:t>
      </w:r>
    </w:p>
    <w:p w14:paraId="47AA83CA" w14:textId="5B9EE2A3" w:rsidR="00C27F00" w:rsidRPr="00FB377A" w:rsidRDefault="00F24EA2"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Mikroautobusuose</w:t>
      </w:r>
      <w:r w:rsidR="00C27F00" w:rsidRPr="00FB377A">
        <w:rPr>
          <w:rFonts w:ascii="Times New Roman" w:hAnsi="Times New Roman" w:cs="Times New Roman"/>
        </w:rPr>
        <w:t xml:space="preserve"> gali būti kiti nepaminėti arba geresnių parametrų </w:t>
      </w:r>
      <w:r w:rsidR="00735DEF" w:rsidRPr="00FB377A">
        <w:rPr>
          <w:rFonts w:ascii="Times New Roman" w:hAnsi="Times New Roman" w:cs="Times New Roman"/>
        </w:rPr>
        <w:t>transporto priemonės</w:t>
      </w:r>
      <w:r w:rsidR="00C27F00" w:rsidRPr="00FB377A">
        <w:rPr>
          <w:rFonts w:ascii="Times New Roman" w:hAnsi="Times New Roman" w:cs="Times New Roman"/>
        </w:rPr>
        <w:t xml:space="preserve"> įrangos komponentai, suderinami su techninės specifikacijos reikalavimais.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2"/>
        <w:gridCol w:w="3799"/>
        <w:gridCol w:w="2693"/>
      </w:tblGrid>
      <w:tr w:rsidR="00F52429" w:rsidRPr="00F52429" w14:paraId="763FFA35" w14:textId="77777777" w:rsidTr="00FC267F">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E35B74D" w14:textId="77777777" w:rsidR="00F52429" w:rsidRPr="00F52429" w:rsidRDefault="00F52429" w:rsidP="00F52429">
            <w:pPr>
              <w:spacing w:after="0" w:line="240" w:lineRule="auto"/>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Eil. Nr.</w:t>
            </w:r>
          </w:p>
        </w:tc>
        <w:tc>
          <w:tcPr>
            <w:tcW w:w="2722" w:type="dxa"/>
            <w:tcBorders>
              <w:top w:val="single" w:sz="4" w:space="0" w:color="auto"/>
              <w:left w:val="single" w:sz="4" w:space="0" w:color="auto"/>
              <w:bottom w:val="single" w:sz="4" w:space="0" w:color="auto"/>
              <w:right w:val="single" w:sz="4" w:space="0" w:color="auto"/>
            </w:tcBorders>
            <w:vAlign w:val="center"/>
          </w:tcPr>
          <w:p w14:paraId="5DC5D2F9"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Parametro pavadinimas</w:t>
            </w:r>
          </w:p>
        </w:tc>
        <w:tc>
          <w:tcPr>
            <w:tcW w:w="3799" w:type="dxa"/>
            <w:tcBorders>
              <w:top w:val="single" w:sz="4" w:space="0" w:color="auto"/>
              <w:left w:val="single" w:sz="4" w:space="0" w:color="auto"/>
              <w:bottom w:val="single" w:sz="4" w:space="0" w:color="auto"/>
              <w:right w:val="single" w:sz="4" w:space="0" w:color="auto"/>
            </w:tcBorders>
            <w:vAlign w:val="center"/>
          </w:tcPr>
          <w:p w14:paraId="093B77AC"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496AB376" w14:textId="77777777" w:rsidR="00F52429" w:rsidRPr="00F52429" w:rsidRDefault="00F52429" w:rsidP="00F52429">
            <w:pPr>
              <w:spacing w:after="0" w:line="240" w:lineRule="auto"/>
              <w:jc w:val="center"/>
              <w:rPr>
                <w:rFonts w:ascii="Times New Roman" w:eastAsia="Times New Roman" w:hAnsi="Times New Roman" w:cs="Times New Roman"/>
                <w:b/>
                <w:bCs/>
                <w:sz w:val="22"/>
                <w:szCs w:val="22"/>
                <w:lang w:eastAsia="en-US"/>
              </w:rPr>
            </w:pPr>
            <w:r w:rsidRPr="00F52429">
              <w:rPr>
                <w:rFonts w:ascii="Times New Roman" w:eastAsia="Times New Roman" w:hAnsi="Times New Roman" w:cs="Times New Roman"/>
                <w:b/>
                <w:bCs/>
                <w:sz w:val="22"/>
                <w:szCs w:val="22"/>
                <w:lang w:eastAsia="en-US"/>
              </w:rPr>
              <w:t xml:space="preserve">Siūlomos įrangos tikslios charakteristikos/ parametrai </w:t>
            </w:r>
          </w:p>
          <w:p w14:paraId="1D7395A1" w14:textId="77777777" w:rsidR="00F52429" w:rsidRPr="00F52429" w:rsidRDefault="00F52429" w:rsidP="00F52429">
            <w:pPr>
              <w:spacing w:after="0" w:line="240" w:lineRule="auto"/>
              <w:jc w:val="center"/>
              <w:rPr>
                <w:rFonts w:ascii="Times New Roman" w:eastAsia="Times New Roman" w:hAnsi="Times New Roman" w:cs="Times New Roman"/>
                <w:bCs/>
                <w:i/>
                <w:color w:val="FF0000"/>
                <w:sz w:val="22"/>
                <w:szCs w:val="22"/>
                <w:lang w:eastAsia="en-US"/>
              </w:rPr>
            </w:pPr>
            <w:r w:rsidRPr="00F52429">
              <w:rPr>
                <w:rFonts w:ascii="Times New Roman" w:eastAsia="Times New Roman" w:hAnsi="Times New Roman" w:cs="Times New Roman"/>
                <w:bCs/>
                <w:i/>
                <w:sz w:val="22"/>
                <w:szCs w:val="22"/>
                <w:lang w:eastAsia="en-US"/>
              </w:rPr>
              <w:t>(pildo Tiekėjas)</w:t>
            </w:r>
          </w:p>
        </w:tc>
      </w:tr>
      <w:tr w:rsidR="00F52429" w:rsidRPr="00F52429" w14:paraId="514F6D33"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F6EB05A" w14:textId="3FEEBE2A"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14:paraId="24703228" w14:textId="77777777" w:rsidR="00F52429" w:rsidRPr="00F52429" w:rsidRDefault="00F52429" w:rsidP="00F52429">
            <w:pPr>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Automobilio rūšis</w:t>
            </w:r>
          </w:p>
        </w:tc>
        <w:tc>
          <w:tcPr>
            <w:tcW w:w="3799" w:type="dxa"/>
            <w:tcBorders>
              <w:top w:val="single" w:sz="4" w:space="0" w:color="auto"/>
              <w:left w:val="single" w:sz="4" w:space="0" w:color="auto"/>
              <w:bottom w:val="single" w:sz="4" w:space="0" w:color="auto"/>
              <w:right w:val="single" w:sz="4" w:space="0" w:color="auto"/>
            </w:tcBorders>
            <w:vAlign w:val="center"/>
          </w:tcPr>
          <w:p w14:paraId="7F40EA9D" w14:textId="7D87524D"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 xml:space="preserve">N1 klasė </w:t>
            </w:r>
            <w:r w:rsidR="00FC267F">
              <w:rPr>
                <w:rFonts w:ascii="Times New Roman" w:eastAsia="Times New Roman" w:hAnsi="Times New Roman" w:cs="Times New Roman"/>
                <w:color w:val="000000"/>
                <w:sz w:val="22"/>
                <w:szCs w:val="22"/>
              </w:rPr>
              <w:t>–</w:t>
            </w:r>
            <w:r w:rsidRPr="00F52429">
              <w:rPr>
                <w:rFonts w:ascii="Times New Roman" w:eastAsia="Times New Roman" w:hAnsi="Times New Roman" w:cs="Times New Roman"/>
                <w:color w:val="000000"/>
                <w:sz w:val="22"/>
                <w:szCs w:val="22"/>
              </w:rPr>
              <w:t xml:space="preserve"> transporto priemonė kroviniams vežti, kurios bendroji masė ne didesnė kaip 3,5 t (krovininis automobilis)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7875912D" w14:textId="77777777" w:rsidR="00F52429" w:rsidRPr="00F52429" w:rsidRDefault="00F52429" w:rsidP="00F52429">
            <w:pPr>
              <w:spacing w:after="0" w:line="240" w:lineRule="auto"/>
              <w:jc w:val="center"/>
              <w:rPr>
                <w:rFonts w:ascii="Times New Roman" w:eastAsia="Times New Roman" w:hAnsi="Times New Roman" w:cs="Times New Roman"/>
                <w:color w:val="FF0000"/>
                <w:sz w:val="22"/>
                <w:szCs w:val="22"/>
                <w:lang w:eastAsia="en-US"/>
              </w:rPr>
            </w:pPr>
          </w:p>
        </w:tc>
      </w:tr>
      <w:tr w:rsidR="00F52429" w:rsidRPr="00F52429" w14:paraId="1D1EAA01"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F1D0F1F" w14:textId="2144B43E"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tcPr>
          <w:p w14:paraId="48DA110C" w14:textId="77777777" w:rsidR="00F52429" w:rsidRPr="00F52429" w:rsidRDefault="00F52429" w:rsidP="00F52429">
            <w:pPr>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Automobilių skaičius</w:t>
            </w:r>
          </w:p>
        </w:tc>
        <w:tc>
          <w:tcPr>
            <w:tcW w:w="3799" w:type="dxa"/>
            <w:tcBorders>
              <w:top w:val="single" w:sz="4" w:space="0" w:color="auto"/>
              <w:left w:val="single" w:sz="4" w:space="0" w:color="auto"/>
              <w:bottom w:val="single" w:sz="4" w:space="0" w:color="auto"/>
              <w:right w:val="single" w:sz="4" w:space="0" w:color="auto"/>
            </w:tcBorders>
            <w:vAlign w:val="center"/>
          </w:tcPr>
          <w:p w14:paraId="70CCCBB4" w14:textId="77777777"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2 vnt.</w:t>
            </w:r>
          </w:p>
        </w:tc>
        <w:tc>
          <w:tcPr>
            <w:tcW w:w="2693" w:type="dxa"/>
            <w:tcBorders>
              <w:top w:val="single" w:sz="4" w:space="0" w:color="auto"/>
              <w:left w:val="single" w:sz="4" w:space="0" w:color="auto"/>
              <w:bottom w:val="single" w:sz="4" w:space="0" w:color="auto"/>
              <w:right w:val="single" w:sz="4" w:space="0" w:color="auto"/>
            </w:tcBorders>
            <w:vAlign w:val="center"/>
          </w:tcPr>
          <w:p w14:paraId="7BAFAA21" w14:textId="77777777" w:rsidR="00F52429" w:rsidRPr="00F52429" w:rsidRDefault="00F52429" w:rsidP="00F52429">
            <w:pPr>
              <w:spacing w:after="0" w:line="240" w:lineRule="auto"/>
              <w:jc w:val="center"/>
              <w:rPr>
                <w:rFonts w:ascii="Times New Roman" w:eastAsia="Times New Roman" w:hAnsi="Times New Roman" w:cs="Times New Roman"/>
                <w:sz w:val="22"/>
                <w:szCs w:val="22"/>
              </w:rPr>
            </w:pPr>
          </w:p>
        </w:tc>
      </w:tr>
      <w:tr w:rsidR="00F52429" w:rsidRPr="00F52429" w14:paraId="59B80E7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C6C9F23" w14:textId="5987EC30"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14:paraId="2E21D317"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Automobilio pagaminimas</w:t>
            </w:r>
          </w:p>
        </w:tc>
        <w:tc>
          <w:tcPr>
            <w:tcW w:w="3799" w:type="dxa"/>
            <w:tcBorders>
              <w:top w:val="single" w:sz="4" w:space="0" w:color="auto"/>
              <w:left w:val="single" w:sz="4" w:space="0" w:color="auto"/>
              <w:bottom w:val="single" w:sz="4" w:space="0" w:color="auto"/>
              <w:right w:val="single" w:sz="4" w:space="0" w:color="auto"/>
            </w:tcBorders>
            <w:vAlign w:val="center"/>
          </w:tcPr>
          <w:p w14:paraId="62ABD6DF"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senesnis kaip 2025 m.</w:t>
            </w:r>
          </w:p>
        </w:tc>
        <w:tc>
          <w:tcPr>
            <w:tcW w:w="2693" w:type="dxa"/>
            <w:tcBorders>
              <w:top w:val="single" w:sz="4" w:space="0" w:color="auto"/>
              <w:left w:val="single" w:sz="4" w:space="0" w:color="auto"/>
              <w:bottom w:val="single" w:sz="4" w:space="0" w:color="auto"/>
              <w:right w:val="single" w:sz="4" w:space="0" w:color="auto"/>
            </w:tcBorders>
            <w:vAlign w:val="center"/>
          </w:tcPr>
          <w:p w14:paraId="755F07B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E9310F2"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50F9F03" w14:textId="265CE4CA"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tcPr>
          <w:p w14:paraId="4353D6E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Rida</w:t>
            </w:r>
          </w:p>
        </w:tc>
        <w:tc>
          <w:tcPr>
            <w:tcW w:w="3799" w:type="dxa"/>
            <w:tcBorders>
              <w:top w:val="single" w:sz="4" w:space="0" w:color="auto"/>
              <w:left w:val="single" w:sz="4" w:space="0" w:color="auto"/>
              <w:bottom w:val="single" w:sz="4" w:space="0" w:color="auto"/>
              <w:right w:val="single" w:sz="4" w:space="0" w:color="auto"/>
            </w:tcBorders>
            <w:vAlign w:val="center"/>
          </w:tcPr>
          <w:p w14:paraId="0268718E" w14:textId="4B6D505A"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highlight w:val="yellow"/>
                <w:lang w:eastAsia="en-US"/>
              </w:rPr>
            </w:pPr>
            <w:r w:rsidRPr="00144602">
              <w:rPr>
                <w:rFonts w:ascii="Times New Roman" w:eastAsia="Times New Roman" w:hAnsi="Times New Roman" w:cs="Times New Roman"/>
                <w:sz w:val="22"/>
                <w:szCs w:val="22"/>
                <w:lang w:eastAsia="en-US"/>
              </w:rPr>
              <w:t>Ne daugiau kaip 500 km</w:t>
            </w:r>
            <w:r w:rsidR="00FC267F">
              <w:rPr>
                <w:rFonts w:ascii="Times New Roman" w:eastAsia="Times New Roman"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7BD8FDF1"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5D5A31D"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AFDF132" w14:textId="27F683B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tcPr>
          <w:p w14:paraId="7B1B10D5"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tipas</w:t>
            </w:r>
          </w:p>
        </w:tc>
        <w:tc>
          <w:tcPr>
            <w:tcW w:w="3799" w:type="dxa"/>
            <w:tcBorders>
              <w:top w:val="single" w:sz="4" w:space="0" w:color="auto"/>
              <w:left w:val="single" w:sz="4" w:space="0" w:color="auto"/>
              <w:bottom w:val="single" w:sz="4" w:space="0" w:color="auto"/>
              <w:right w:val="single" w:sz="4" w:space="0" w:color="auto"/>
            </w:tcBorders>
            <w:vAlign w:val="center"/>
          </w:tcPr>
          <w:p w14:paraId="5861BD61" w14:textId="3BB07A9E"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Turbodyzelinis variklis su tiesioginiu kuro įpurškimu, atitinkantis ne mažiau kaip EURO 6 standarto reikalavimus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8AB11C6"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6EE761C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FDF3C45" w14:textId="0D45FCC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14:paraId="7217E766"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Pavarų dėžės tipas</w:t>
            </w:r>
          </w:p>
        </w:tc>
        <w:tc>
          <w:tcPr>
            <w:tcW w:w="3799" w:type="dxa"/>
            <w:tcBorders>
              <w:top w:val="single" w:sz="4" w:space="0" w:color="auto"/>
              <w:left w:val="single" w:sz="4" w:space="0" w:color="auto"/>
              <w:bottom w:val="single" w:sz="4" w:space="0" w:color="auto"/>
              <w:right w:val="single" w:sz="4" w:space="0" w:color="auto"/>
            </w:tcBorders>
            <w:vAlign w:val="center"/>
          </w:tcPr>
          <w:p w14:paraId="1A152712" w14:textId="7C5CC4C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Automatinė</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888B07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F6802B7"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DA01718" w14:textId="6567B814"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14:paraId="41A2C5E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Kuro tipas</w:t>
            </w:r>
          </w:p>
        </w:tc>
        <w:tc>
          <w:tcPr>
            <w:tcW w:w="3799" w:type="dxa"/>
            <w:tcBorders>
              <w:top w:val="single" w:sz="4" w:space="0" w:color="auto"/>
              <w:left w:val="single" w:sz="4" w:space="0" w:color="auto"/>
              <w:bottom w:val="single" w:sz="4" w:space="0" w:color="auto"/>
              <w:right w:val="single" w:sz="4" w:space="0" w:color="auto"/>
            </w:tcBorders>
            <w:vAlign w:val="center"/>
          </w:tcPr>
          <w:p w14:paraId="1C8F85D1" w14:textId="0DF60E24"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Dyzelinas</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490D544E"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259223F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43CD9CE" w14:textId="486EEF82"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14:paraId="5D7C9DEF"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darbinis tūris (litrais).</w:t>
            </w:r>
          </w:p>
        </w:tc>
        <w:tc>
          <w:tcPr>
            <w:tcW w:w="3799" w:type="dxa"/>
            <w:tcBorders>
              <w:top w:val="single" w:sz="4" w:space="0" w:color="auto"/>
              <w:left w:val="single" w:sz="4" w:space="0" w:color="auto"/>
              <w:bottom w:val="single" w:sz="4" w:space="0" w:color="auto"/>
              <w:right w:val="single" w:sz="4" w:space="0" w:color="auto"/>
            </w:tcBorders>
            <w:vAlign w:val="center"/>
          </w:tcPr>
          <w:p w14:paraId="10C3BB76"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val="en-US" w:eastAsia="en-US"/>
              </w:rPr>
            </w:pPr>
            <w:r w:rsidRPr="00F52429">
              <w:rPr>
                <w:rFonts w:ascii="Times New Roman" w:eastAsia="Times New Roman" w:hAnsi="Times New Roman" w:cs="Times New Roman"/>
                <w:color w:val="000000"/>
                <w:sz w:val="22"/>
                <w:szCs w:val="22"/>
              </w:rPr>
              <w:t>Ne daugiau kaip 2000 cm³.</w:t>
            </w:r>
          </w:p>
        </w:tc>
        <w:tc>
          <w:tcPr>
            <w:tcW w:w="2693" w:type="dxa"/>
            <w:tcBorders>
              <w:top w:val="single" w:sz="4" w:space="0" w:color="auto"/>
              <w:left w:val="single" w:sz="4" w:space="0" w:color="auto"/>
              <w:bottom w:val="single" w:sz="4" w:space="0" w:color="auto"/>
              <w:right w:val="single" w:sz="4" w:space="0" w:color="auto"/>
            </w:tcBorders>
            <w:vAlign w:val="center"/>
          </w:tcPr>
          <w:p w14:paraId="3FFB44F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A16EA1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27B2301" w14:textId="3499EC5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p>
        </w:tc>
        <w:tc>
          <w:tcPr>
            <w:tcW w:w="2722" w:type="dxa"/>
            <w:tcBorders>
              <w:top w:val="single" w:sz="4" w:space="0" w:color="auto"/>
              <w:left w:val="single" w:sz="4" w:space="0" w:color="auto"/>
              <w:bottom w:val="single" w:sz="4" w:space="0" w:color="auto"/>
              <w:right w:val="single" w:sz="4" w:space="0" w:color="auto"/>
            </w:tcBorders>
            <w:vAlign w:val="center"/>
          </w:tcPr>
          <w:p w14:paraId="78FAE0DC"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Variklio galia</w:t>
            </w:r>
          </w:p>
        </w:tc>
        <w:tc>
          <w:tcPr>
            <w:tcW w:w="3799" w:type="dxa"/>
            <w:tcBorders>
              <w:top w:val="single" w:sz="4" w:space="0" w:color="auto"/>
              <w:left w:val="single" w:sz="4" w:space="0" w:color="auto"/>
              <w:bottom w:val="single" w:sz="4" w:space="0" w:color="auto"/>
              <w:right w:val="single" w:sz="4" w:space="0" w:color="auto"/>
            </w:tcBorders>
            <w:vAlign w:val="center"/>
          </w:tcPr>
          <w:p w14:paraId="4B914FBB" w14:textId="33893AB1"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mažiau kaip 125 kW</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20ACA3D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B4A40B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7C204767" w14:textId="77F24236"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14:paraId="7D6037B2"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Varantysis tiltas</w:t>
            </w:r>
          </w:p>
        </w:tc>
        <w:tc>
          <w:tcPr>
            <w:tcW w:w="3799" w:type="dxa"/>
            <w:tcBorders>
              <w:top w:val="single" w:sz="4" w:space="0" w:color="auto"/>
              <w:left w:val="single" w:sz="4" w:space="0" w:color="auto"/>
              <w:bottom w:val="single" w:sz="4" w:space="0" w:color="auto"/>
              <w:right w:val="single" w:sz="4" w:space="0" w:color="auto"/>
            </w:tcBorders>
            <w:vAlign w:val="center"/>
          </w:tcPr>
          <w:p w14:paraId="6F459C7A" w14:textId="329D7A4F"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Priekinis ar visų ratų pavara</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C90D50D"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28A0CB5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AA29DE1" w14:textId="0EFF55AC"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w:t>
            </w:r>
          </w:p>
        </w:tc>
        <w:tc>
          <w:tcPr>
            <w:tcW w:w="2722" w:type="dxa"/>
            <w:tcBorders>
              <w:top w:val="single" w:sz="4" w:space="0" w:color="auto"/>
              <w:left w:val="single" w:sz="4" w:space="0" w:color="auto"/>
              <w:bottom w:val="single" w:sz="4" w:space="0" w:color="auto"/>
              <w:right w:val="single" w:sz="4" w:space="0" w:color="auto"/>
            </w:tcBorders>
            <w:vAlign w:val="center"/>
          </w:tcPr>
          <w:p w14:paraId="3B8F86F2"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Bendras ilgis</w:t>
            </w:r>
          </w:p>
        </w:tc>
        <w:tc>
          <w:tcPr>
            <w:tcW w:w="3799" w:type="dxa"/>
            <w:tcBorders>
              <w:top w:val="single" w:sz="4" w:space="0" w:color="auto"/>
              <w:left w:val="single" w:sz="4" w:space="0" w:color="auto"/>
              <w:bottom w:val="single" w:sz="4" w:space="0" w:color="auto"/>
              <w:right w:val="single" w:sz="4" w:space="0" w:color="auto"/>
            </w:tcBorders>
            <w:vAlign w:val="center"/>
          </w:tcPr>
          <w:p w14:paraId="0C38D353" w14:textId="0D03ECCD"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Ne daugiau kaip 7</w:t>
            </w:r>
            <w:r w:rsidR="00413762">
              <w:rPr>
                <w:rFonts w:ascii="Times New Roman" w:eastAsia="Times New Roman" w:hAnsi="Times New Roman" w:cs="Times New Roman"/>
                <w:sz w:val="22"/>
                <w:szCs w:val="22"/>
                <w:lang w:eastAsia="en-US"/>
              </w:rPr>
              <w:t>5</w:t>
            </w:r>
            <w:r w:rsidRPr="00F52429">
              <w:rPr>
                <w:rFonts w:ascii="Times New Roman" w:eastAsia="Times New Roman" w:hAnsi="Times New Roman" w:cs="Times New Roman"/>
                <w:sz w:val="22"/>
                <w:szCs w:val="22"/>
                <w:lang w:eastAsia="en-US"/>
              </w:rPr>
              <w:t>00 mm.</w:t>
            </w:r>
          </w:p>
        </w:tc>
        <w:tc>
          <w:tcPr>
            <w:tcW w:w="2693" w:type="dxa"/>
            <w:tcBorders>
              <w:top w:val="single" w:sz="4" w:space="0" w:color="auto"/>
              <w:left w:val="single" w:sz="4" w:space="0" w:color="auto"/>
              <w:bottom w:val="single" w:sz="4" w:space="0" w:color="auto"/>
              <w:right w:val="single" w:sz="4" w:space="0" w:color="auto"/>
            </w:tcBorders>
            <w:vAlign w:val="center"/>
          </w:tcPr>
          <w:p w14:paraId="7B0FCFB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56A723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BA6A300" w14:textId="2011C6DF"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2722" w:type="dxa"/>
            <w:tcBorders>
              <w:top w:val="single" w:sz="4" w:space="0" w:color="auto"/>
              <w:left w:val="single" w:sz="4" w:space="0" w:color="auto"/>
              <w:bottom w:val="single" w:sz="4" w:space="0" w:color="auto"/>
              <w:right w:val="single" w:sz="4" w:space="0" w:color="auto"/>
            </w:tcBorders>
            <w:vAlign w:val="center"/>
          </w:tcPr>
          <w:p w14:paraId="02C80647"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Krovininės dalies ilgis</w:t>
            </w:r>
          </w:p>
        </w:tc>
        <w:tc>
          <w:tcPr>
            <w:tcW w:w="3799" w:type="dxa"/>
            <w:tcBorders>
              <w:top w:val="single" w:sz="4" w:space="0" w:color="auto"/>
              <w:left w:val="single" w:sz="4" w:space="0" w:color="auto"/>
              <w:bottom w:val="single" w:sz="4" w:space="0" w:color="auto"/>
              <w:right w:val="single" w:sz="4" w:space="0" w:color="auto"/>
            </w:tcBorders>
            <w:vAlign w:val="center"/>
          </w:tcPr>
          <w:p w14:paraId="4EA58C03"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Ne mažiau kaip 4800 mm.</w:t>
            </w:r>
          </w:p>
        </w:tc>
        <w:tc>
          <w:tcPr>
            <w:tcW w:w="2693" w:type="dxa"/>
            <w:tcBorders>
              <w:top w:val="single" w:sz="4" w:space="0" w:color="auto"/>
              <w:left w:val="single" w:sz="4" w:space="0" w:color="auto"/>
              <w:bottom w:val="single" w:sz="4" w:space="0" w:color="auto"/>
              <w:right w:val="single" w:sz="4" w:space="0" w:color="auto"/>
            </w:tcBorders>
            <w:vAlign w:val="center"/>
          </w:tcPr>
          <w:p w14:paraId="3FF92E1A"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7496E6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FAC687E" w14:textId="2D4AC145"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w:t>
            </w:r>
          </w:p>
        </w:tc>
        <w:tc>
          <w:tcPr>
            <w:tcW w:w="2722" w:type="dxa"/>
            <w:tcBorders>
              <w:top w:val="single" w:sz="4" w:space="0" w:color="auto"/>
              <w:left w:val="single" w:sz="4" w:space="0" w:color="auto"/>
              <w:bottom w:val="single" w:sz="4" w:space="0" w:color="auto"/>
              <w:right w:val="single" w:sz="4" w:space="0" w:color="auto"/>
            </w:tcBorders>
            <w:vAlign w:val="center"/>
          </w:tcPr>
          <w:p w14:paraId="443192AC"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Ratų bazė</w:t>
            </w:r>
          </w:p>
        </w:tc>
        <w:tc>
          <w:tcPr>
            <w:tcW w:w="3799" w:type="dxa"/>
            <w:tcBorders>
              <w:top w:val="single" w:sz="4" w:space="0" w:color="auto"/>
              <w:left w:val="single" w:sz="4" w:space="0" w:color="auto"/>
              <w:bottom w:val="single" w:sz="4" w:space="0" w:color="auto"/>
              <w:right w:val="single" w:sz="4" w:space="0" w:color="auto"/>
            </w:tcBorders>
            <w:vAlign w:val="center"/>
          </w:tcPr>
          <w:p w14:paraId="3CD4B5B7"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rPr>
              <w:t>Ne mažiau kaip 4400 mm.</w:t>
            </w:r>
          </w:p>
        </w:tc>
        <w:tc>
          <w:tcPr>
            <w:tcW w:w="2693" w:type="dxa"/>
            <w:tcBorders>
              <w:top w:val="single" w:sz="4" w:space="0" w:color="auto"/>
              <w:left w:val="single" w:sz="4" w:space="0" w:color="auto"/>
              <w:bottom w:val="single" w:sz="4" w:space="0" w:color="auto"/>
              <w:right w:val="single" w:sz="4" w:space="0" w:color="auto"/>
            </w:tcBorders>
            <w:vAlign w:val="center"/>
          </w:tcPr>
          <w:p w14:paraId="474BF02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DC06F86"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71E060A" w14:textId="72CF9C0B"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p>
        </w:tc>
        <w:tc>
          <w:tcPr>
            <w:tcW w:w="2722" w:type="dxa"/>
            <w:tcBorders>
              <w:top w:val="single" w:sz="4" w:space="0" w:color="auto"/>
              <w:left w:val="single" w:sz="4" w:space="0" w:color="auto"/>
              <w:bottom w:val="single" w:sz="4" w:space="0" w:color="auto"/>
              <w:right w:val="single" w:sz="4" w:space="0" w:color="auto"/>
            </w:tcBorders>
            <w:vAlign w:val="center"/>
          </w:tcPr>
          <w:p w14:paraId="05DAA18D"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color w:val="000000"/>
                <w:sz w:val="22"/>
                <w:szCs w:val="22"/>
              </w:rPr>
              <w:t xml:space="preserve">Krovininės dalies </w:t>
            </w:r>
            <w:r w:rsidRPr="00F52429">
              <w:rPr>
                <w:rFonts w:ascii="Times New Roman" w:eastAsia="Times New Roman" w:hAnsi="Times New Roman" w:cs="Times New Roman"/>
                <w:sz w:val="22"/>
                <w:szCs w:val="22"/>
                <w:lang w:eastAsia="en-US"/>
              </w:rPr>
              <w:t>aukštis</w:t>
            </w:r>
          </w:p>
        </w:tc>
        <w:tc>
          <w:tcPr>
            <w:tcW w:w="3799" w:type="dxa"/>
            <w:tcBorders>
              <w:top w:val="single" w:sz="4" w:space="0" w:color="auto"/>
              <w:left w:val="single" w:sz="4" w:space="0" w:color="auto"/>
              <w:bottom w:val="single" w:sz="4" w:space="0" w:color="auto"/>
              <w:right w:val="single" w:sz="4" w:space="0" w:color="auto"/>
            </w:tcBorders>
            <w:vAlign w:val="center"/>
          </w:tcPr>
          <w:p w14:paraId="2F7451A0" w14:textId="64F38D22"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rPr>
              <w:t xml:space="preserve">Ne daugiau </w:t>
            </w:r>
            <w:r w:rsidR="00FC267F">
              <w:rPr>
                <w:rFonts w:ascii="Times New Roman" w:eastAsia="Times New Roman" w:hAnsi="Times New Roman" w:cs="Times New Roman"/>
                <w:sz w:val="22"/>
                <w:szCs w:val="22"/>
              </w:rPr>
              <w:t xml:space="preserve">kaip </w:t>
            </w:r>
            <w:r w:rsidRPr="00F52429">
              <w:rPr>
                <w:rFonts w:ascii="Times New Roman" w:eastAsia="Times New Roman" w:hAnsi="Times New Roman" w:cs="Times New Roman"/>
                <w:sz w:val="22"/>
                <w:szCs w:val="22"/>
              </w:rPr>
              <w:t>2500 mm  ir ne mažiau kaip 2150 mm.</w:t>
            </w:r>
          </w:p>
        </w:tc>
        <w:tc>
          <w:tcPr>
            <w:tcW w:w="2693" w:type="dxa"/>
            <w:tcBorders>
              <w:top w:val="single" w:sz="4" w:space="0" w:color="auto"/>
              <w:left w:val="single" w:sz="4" w:space="0" w:color="auto"/>
              <w:bottom w:val="single" w:sz="4" w:space="0" w:color="auto"/>
              <w:right w:val="single" w:sz="4" w:space="0" w:color="auto"/>
            </w:tcBorders>
            <w:vAlign w:val="center"/>
          </w:tcPr>
          <w:p w14:paraId="1C6C31D5"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6073811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A835BE4" w14:textId="0B5D8CC6"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c>
          <w:tcPr>
            <w:tcW w:w="2722" w:type="dxa"/>
            <w:tcBorders>
              <w:top w:val="single" w:sz="4" w:space="0" w:color="auto"/>
              <w:left w:val="single" w:sz="4" w:space="0" w:color="auto"/>
              <w:bottom w:val="single" w:sz="4" w:space="0" w:color="auto"/>
              <w:right w:val="single" w:sz="4" w:space="0" w:color="auto"/>
            </w:tcBorders>
            <w:vAlign w:val="center"/>
          </w:tcPr>
          <w:p w14:paraId="7C692F8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Keliamoji galia</w:t>
            </w:r>
          </w:p>
        </w:tc>
        <w:tc>
          <w:tcPr>
            <w:tcW w:w="3799" w:type="dxa"/>
            <w:tcBorders>
              <w:top w:val="single" w:sz="4" w:space="0" w:color="auto"/>
              <w:left w:val="single" w:sz="4" w:space="0" w:color="auto"/>
              <w:bottom w:val="single" w:sz="4" w:space="0" w:color="auto"/>
              <w:right w:val="single" w:sz="4" w:space="0" w:color="auto"/>
            </w:tcBorders>
            <w:vAlign w:val="center"/>
          </w:tcPr>
          <w:p w14:paraId="6A51A8AE" w14:textId="125D4D74"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rPr>
            </w:pPr>
            <w:r w:rsidRPr="00F52429">
              <w:rPr>
                <w:rFonts w:ascii="Times New Roman" w:eastAsia="Times New Roman" w:hAnsi="Times New Roman" w:cs="Times New Roman"/>
                <w:sz w:val="22"/>
                <w:szCs w:val="22"/>
              </w:rPr>
              <w:t xml:space="preserve">Ne mažiau </w:t>
            </w:r>
            <w:r w:rsidR="00FC267F">
              <w:rPr>
                <w:rFonts w:ascii="Times New Roman" w:eastAsia="Times New Roman" w:hAnsi="Times New Roman" w:cs="Times New Roman"/>
                <w:sz w:val="22"/>
                <w:szCs w:val="22"/>
              </w:rPr>
              <w:t xml:space="preserve">kaip </w:t>
            </w:r>
            <w:r w:rsidRPr="00F52429">
              <w:rPr>
                <w:rFonts w:ascii="Times New Roman" w:eastAsia="Times New Roman" w:hAnsi="Times New Roman" w:cs="Times New Roman"/>
                <w:sz w:val="22"/>
                <w:szCs w:val="22"/>
              </w:rPr>
              <w:t>1000 kg</w:t>
            </w:r>
            <w:r w:rsidR="00FC267F">
              <w:rPr>
                <w:rFonts w:ascii="Times New Roman" w:eastAsia="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9C11C9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D52D812"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A2CF35A" w14:textId="7E9A5D94"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w:t>
            </w:r>
          </w:p>
        </w:tc>
        <w:tc>
          <w:tcPr>
            <w:tcW w:w="2722" w:type="dxa"/>
            <w:tcBorders>
              <w:top w:val="single" w:sz="4" w:space="0" w:color="auto"/>
              <w:left w:val="single" w:sz="4" w:space="0" w:color="auto"/>
              <w:bottom w:val="single" w:sz="4" w:space="0" w:color="auto"/>
              <w:right w:val="single" w:sz="4" w:space="0" w:color="auto"/>
            </w:tcBorders>
            <w:vAlign w:val="center"/>
          </w:tcPr>
          <w:p w14:paraId="398097E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sz w:val="22"/>
                <w:szCs w:val="22"/>
                <w:lang w:eastAsia="en-US"/>
              </w:rPr>
            </w:pPr>
            <w:r w:rsidRPr="00F52429">
              <w:rPr>
                <w:rFonts w:ascii="Times New Roman" w:eastAsia="Times New Roman" w:hAnsi="Times New Roman" w:cs="Times New Roman"/>
                <w:sz w:val="22"/>
                <w:szCs w:val="22"/>
                <w:lang w:eastAsia="en-US"/>
              </w:rPr>
              <w:t>Galinių durų  atidarymo kampas</w:t>
            </w:r>
          </w:p>
        </w:tc>
        <w:tc>
          <w:tcPr>
            <w:tcW w:w="3799" w:type="dxa"/>
            <w:tcBorders>
              <w:top w:val="single" w:sz="4" w:space="0" w:color="auto"/>
              <w:left w:val="single" w:sz="4" w:space="0" w:color="auto"/>
              <w:bottom w:val="single" w:sz="4" w:space="0" w:color="auto"/>
              <w:right w:val="single" w:sz="4" w:space="0" w:color="auto"/>
            </w:tcBorders>
            <w:vAlign w:val="center"/>
          </w:tcPr>
          <w:p w14:paraId="1550CC25" w14:textId="1472C78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sz w:val="22"/>
                <w:szCs w:val="22"/>
              </w:rPr>
            </w:pPr>
            <w:r w:rsidRPr="00F52429">
              <w:rPr>
                <w:rFonts w:ascii="Times New Roman" w:eastAsia="Times New Roman" w:hAnsi="Times New Roman" w:cs="Times New Roman"/>
                <w:sz w:val="22"/>
                <w:szCs w:val="22"/>
              </w:rPr>
              <w:t xml:space="preserve">Ne mažiau </w:t>
            </w:r>
            <w:r w:rsidR="00FC267F">
              <w:rPr>
                <w:rFonts w:ascii="Times New Roman" w:eastAsia="Times New Roman" w:hAnsi="Times New Roman" w:cs="Times New Roman"/>
                <w:sz w:val="22"/>
                <w:szCs w:val="22"/>
              </w:rPr>
              <w:t xml:space="preserve">kaip </w:t>
            </w:r>
            <w:r w:rsidRPr="00F52429">
              <w:rPr>
                <w:rFonts w:ascii="Times New Roman" w:eastAsia="Times New Roman" w:hAnsi="Times New Roman" w:cs="Times New Roman"/>
                <w:sz w:val="22"/>
                <w:szCs w:val="22"/>
              </w:rPr>
              <w:t>250 laipsnių</w:t>
            </w:r>
            <w:r w:rsidR="00FC267F">
              <w:rPr>
                <w:rFonts w:ascii="Times New Roman" w:eastAsia="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57B45CA4"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5431CBF"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E37F1DF" w14:textId="7C1C2B6E"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17.</w:t>
            </w:r>
          </w:p>
        </w:tc>
        <w:tc>
          <w:tcPr>
            <w:tcW w:w="2722" w:type="dxa"/>
            <w:tcBorders>
              <w:top w:val="single" w:sz="4" w:space="0" w:color="auto"/>
              <w:left w:val="single" w:sz="4" w:space="0" w:color="auto"/>
              <w:bottom w:val="single" w:sz="4" w:space="0" w:color="auto"/>
              <w:right w:val="single" w:sz="4" w:space="0" w:color="auto"/>
            </w:tcBorders>
            <w:vAlign w:val="center"/>
          </w:tcPr>
          <w:p w14:paraId="3346CEDB"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Kėbulo spalva</w:t>
            </w:r>
          </w:p>
        </w:tc>
        <w:tc>
          <w:tcPr>
            <w:tcW w:w="3799" w:type="dxa"/>
            <w:tcBorders>
              <w:top w:val="single" w:sz="4" w:space="0" w:color="auto"/>
              <w:left w:val="single" w:sz="4" w:space="0" w:color="auto"/>
              <w:bottom w:val="single" w:sz="4" w:space="0" w:color="auto"/>
              <w:right w:val="single" w:sz="4" w:space="0" w:color="auto"/>
            </w:tcBorders>
            <w:vAlign w:val="center"/>
          </w:tcPr>
          <w:p w14:paraId="3E7A6F0A" w14:textId="2071129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Balta</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7A02B768"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AEAC69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AB2B0EB" w14:textId="3D6DFF47" w:rsidR="00F52429" w:rsidRPr="00F52429" w:rsidRDefault="00F52429" w:rsidP="00F52429">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18.</w:t>
            </w:r>
          </w:p>
        </w:tc>
        <w:tc>
          <w:tcPr>
            <w:tcW w:w="2722" w:type="dxa"/>
            <w:tcBorders>
              <w:top w:val="single" w:sz="4" w:space="0" w:color="auto"/>
              <w:left w:val="single" w:sz="4" w:space="0" w:color="auto"/>
              <w:bottom w:val="single" w:sz="4" w:space="0" w:color="auto"/>
              <w:right w:val="single" w:sz="4" w:space="0" w:color="auto"/>
            </w:tcBorders>
            <w:vAlign w:val="center"/>
          </w:tcPr>
          <w:p w14:paraId="0439DF92" w14:textId="77777777"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Saugos diržai</w:t>
            </w:r>
          </w:p>
        </w:tc>
        <w:tc>
          <w:tcPr>
            <w:tcW w:w="3799" w:type="dxa"/>
            <w:tcBorders>
              <w:top w:val="single" w:sz="4" w:space="0" w:color="auto"/>
              <w:left w:val="single" w:sz="4" w:space="0" w:color="auto"/>
              <w:bottom w:val="single" w:sz="4" w:space="0" w:color="auto"/>
              <w:right w:val="single" w:sz="4" w:space="0" w:color="auto"/>
            </w:tcBorders>
            <w:vAlign w:val="center"/>
          </w:tcPr>
          <w:p w14:paraId="3B42A05B" w14:textId="2CE2EE38" w:rsidR="00F52429" w:rsidRPr="00F52429" w:rsidRDefault="00F52429" w:rsidP="00FC267F">
            <w:pPr>
              <w:spacing w:after="0" w:line="240" w:lineRule="auto"/>
              <w:jc w:val="both"/>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Vairuotojo ir visoms keleivių vietoms</w:t>
            </w:r>
            <w:r w:rsidR="00FC267F">
              <w:rPr>
                <w:rFonts w:ascii="Times New Roman" w:eastAsia="Calibri"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060EA55E"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047EB79"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1BD2491B" w14:textId="619AA7D8"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19.</w:t>
            </w:r>
          </w:p>
        </w:tc>
        <w:tc>
          <w:tcPr>
            <w:tcW w:w="2722" w:type="dxa"/>
            <w:tcBorders>
              <w:top w:val="single" w:sz="4" w:space="0" w:color="auto"/>
              <w:left w:val="single" w:sz="4" w:space="0" w:color="auto"/>
              <w:bottom w:val="single" w:sz="4" w:space="0" w:color="auto"/>
              <w:right w:val="single" w:sz="4" w:space="0" w:color="auto"/>
            </w:tcBorders>
            <w:vAlign w:val="center"/>
          </w:tcPr>
          <w:p w14:paraId="0027C0EA" w14:textId="07B4DE60"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Oro pagalvės</w:t>
            </w:r>
          </w:p>
        </w:tc>
        <w:tc>
          <w:tcPr>
            <w:tcW w:w="3799" w:type="dxa"/>
            <w:tcBorders>
              <w:top w:val="single" w:sz="4" w:space="0" w:color="auto"/>
              <w:left w:val="single" w:sz="4" w:space="0" w:color="auto"/>
              <w:bottom w:val="single" w:sz="4" w:space="0" w:color="auto"/>
              <w:right w:val="single" w:sz="4" w:space="0" w:color="auto"/>
            </w:tcBorders>
            <w:vAlign w:val="center"/>
          </w:tcPr>
          <w:p w14:paraId="10207A4C" w14:textId="18D99923" w:rsidR="00F52429" w:rsidRPr="00F52429" w:rsidRDefault="00F52429" w:rsidP="00FC267F">
            <w:pPr>
              <w:spacing w:after="0" w:line="240" w:lineRule="auto"/>
              <w:jc w:val="both"/>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Vairuotojo ir keleivio oro saugos pagalvės</w:t>
            </w:r>
            <w:r w:rsidR="00FC267F">
              <w:rPr>
                <w:rFonts w:ascii="Times New Roman" w:eastAsia="Calibri" w:hAnsi="Times New Roman" w:cs="Times New Roman"/>
                <w:sz w:val="22"/>
                <w:szCs w:val="22"/>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49006C4F"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1FAFA9C"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22145AA" w14:textId="701334C4"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20.</w:t>
            </w:r>
          </w:p>
        </w:tc>
        <w:tc>
          <w:tcPr>
            <w:tcW w:w="2722" w:type="dxa"/>
            <w:tcBorders>
              <w:top w:val="single" w:sz="4" w:space="0" w:color="auto"/>
              <w:left w:val="single" w:sz="4" w:space="0" w:color="auto"/>
              <w:bottom w:val="single" w:sz="4" w:space="0" w:color="auto"/>
              <w:right w:val="single" w:sz="4" w:space="0" w:color="auto"/>
            </w:tcBorders>
            <w:vAlign w:val="center"/>
          </w:tcPr>
          <w:p w14:paraId="43D70868" w14:textId="5F7E349A"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B6A4531" w14:textId="77777777" w:rsidR="00F52429" w:rsidRPr="00F52429" w:rsidRDefault="00F52429" w:rsidP="00FC267F">
            <w:pPr>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Stabdžių antiblokavimo sistema (ABS); ESP sistema, važiavimo įkalne pagalbinė sistema, pagalbos pučiant šoniniam vėjui sistema.</w:t>
            </w:r>
          </w:p>
        </w:tc>
        <w:tc>
          <w:tcPr>
            <w:tcW w:w="2693" w:type="dxa"/>
            <w:tcBorders>
              <w:top w:val="single" w:sz="4" w:space="0" w:color="auto"/>
              <w:left w:val="single" w:sz="4" w:space="0" w:color="auto"/>
              <w:bottom w:val="single" w:sz="4" w:space="0" w:color="auto"/>
              <w:right w:val="single" w:sz="4" w:space="0" w:color="auto"/>
            </w:tcBorders>
            <w:vAlign w:val="center"/>
          </w:tcPr>
          <w:p w14:paraId="26ED2040"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062F067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46D17D3" w14:textId="1A8ABFA7"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21.</w:t>
            </w:r>
          </w:p>
        </w:tc>
        <w:tc>
          <w:tcPr>
            <w:tcW w:w="2722" w:type="dxa"/>
            <w:tcBorders>
              <w:top w:val="single" w:sz="4" w:space="0" w:color="auto"/>
              <w:left w:val="single" w:sz="4" w:space="0" w:color="auto"/>
              <w:bottom w:val="single" w:sz="4" w:space="0" w:color="auto"/>
              <w:right w:val="single" w:sz="4" w:space="0" w:color="auto"/>
            </w:tcBorders>
            <w:vAlign w:val="center"/>
          </w:tcPr>
          <w:p w14:paraId="01FB4BF7" w14:textId="5C4F3B18" w:rsidR="00F52429" w:rsidRPr="00F52429" w:rsidRDefault="00F52429" w:rsidP="00413762">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09DF48F"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Aktyvus eismo juostos laikymosi asistentas, įspėjimo apie dėmesį ir nuovargį sistema. Kelio ženklų atpažinimo sistema.</w:t>
            </w:r>
          </w:p>
          <w:p w14:paraId="66BBE3C5"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lastRenderedPageBreak/>
              <w:t>Avarinio stabdymo asistentas.</w:t>
            </w:r>
          </w:p>
        </w:tc>
        <w:tc>
          <w:tcPr>
            <w:tcW w:w="2693" w:type="dxa"/>
            <w:tcBorders>
              <w:top w:val="single" w:sz="4" w:space="0" w:color="auto"/>
              <w:left w:val="single" w:sz="4" w:space="0" w:color="auto"/>
              <w:bottom w:val="single" w:sz="4" w:space="0" w:color="auto"/>
              <w:right w:val="single" w:sz="4" w:space="0" w:color="auto"/>
            </w:tcBorders>
            <w:vAlign w:val="center"/>
          </w:tcPr>
          <w:p w14:paraId="511DFAE5"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19978360"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5181D48" w14:textId="7F7BC228"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22.</w:t>
            </w:r>
          </w:p>
        </w:tc>
        <w:tc>
          <w:tcPr>
            <w:tcW w:w="2722" w:type="dxa"/>
            <w:tcBorders>
              <w:top w:val="single" w:sz="4" w:space="0" w:color="auto"/>
              <w:left w:val="single" w:sz="4" w:space="0" w:color="auto"/>
              <w:bottom w:val="single" w:sz="4" w:space="0" w:color="auto"/>
              <w:right w:val="single" w:sz="4" w:space="0" w:color="auto"/>
            </w:tcBorders>
            <w:vAlign w:val="center"/>
          </w:tcPr>
          <w:p w14:paraId="37EDE64E" w14:textId="4CA11FD6"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Automobilio valdymo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3CA91AB9" w14:textId="6ED48F6E"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Parkavimo asistentas priekyje ir gale, pajudėjimo iš vietos įkalnėje pagalbos sistema, padangų oro slėgio stebėjimo sistema.</w:t>
            </w:r>
          </w:p>
          <w:p w14:paraId="3E73039F"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Galinio vaizdo kameros sistema.</w:t>
            </w:r>
          </w:p>
        </w:tc>
        <w:tc>
          <w:tcPr>
            <w:tcW w:w="2693" w:type="dxa"/>
            <w:tcBorders>
              <w:top w:val="single" w:sz="4" w:space="0" w:color="auto"/>
              <w:left w:val="single" w:sz="4" w:space="0" w:color="auto"/>
              <w:bottom w:val="single" w:sz="4" w:space="0" w:color="auto"/>
              <w:right w:val="single" w:sz="4" w:space="0" w:color="auto"/>
            </w:tcBorders>
            <w:vAlign w:val="center"/>
          </w:tcPr>
          <w:p w14:paraId="5D5ED17D"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7C475D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497C0FB" w14:textId="247E2F8E"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23.</w:t>
            </w:r>
          </w:p>
        </w:tc>
        <w:tc>
          <w:tcPr>
            <w:tcW w:w="2722" w:type="dxa"/>
            <w:tcBorders>
              <w:top w:val="single" w:sz="4" w:space="0" w:color="auto"/>
              <w:left w:val="single" w:sz="4" w:space="0" w:color="auto"/>
              <w:bottom w:val="single" w:sz="4" w:space="0" w:color="auto"/>
              <w:right w:val="single" w:sz="4" w:space="0" w:color="auto"/>
            </w:tcBorders>
            <w:vAlign w:val="center"/>
          </w:tcPr>
          <w:p w14:paraId="2CD3457C" w14:textId="77777777" w:rsidR="00F52429" w:rsidRPr="00F52429" w:rsidRDefault="00F52429" w:rsidP="00F52429">
            <w:pPr>
              <w:spacing w:after="0" w:line="240" w:lineRule="auto"/>
              <w:rPr>
                <w:rFonts w:ascii="Times New Roman" w:eastAsia="Calibri" w:hAnsi="Times New Roman" w:cs="Times New Roman"/>
                <w:sz w:val="22"/>
                <w:szCs w:val="22"/>
                <w:lang w:eastAsia="en-US"/>
              </w:rPr>
            </w:pPr>
            <w:r w:rsidRPr="00F52429">
              <w:rPr>
                <w:rFonts w:ascii="Times New Roman" w:eastAsia="Calibri" w:hAnsi="Times New Roman" w:cs="Times New Roman"/>
                <w:sz w:val="22"/>
                <w:szCs w:val="22"/>
                <w:lang w:eastAsia="en-US"/>
              </w:rPr>
              <w:t>Multimedija</w:t>
            </w:r>
          </w:p>
        </w:tc>
        <w:tc>
          <w:tcPr>
            <w:tcW w:w="3799" w:type="dxa"/>
            <w:tcBorders>
              <w:top w:val="single" w:sz="4" w:space="0" w:color="auto"/>
              <w:left w:val="single" w:sz="4" w:space="0" w:color="auto"/>
              <w:bottom w:val="single" w:sz="4" w:space="0" w:color="auto"/>
              <w:right w:val="single" w:sz="4" w:space="0" w:color="auto"/>
            </w:tcBorders>
            <w:vAlign w:val="center"/>
          </w:tcPr>
          <w:p w14:paraId="401D79E4" w14:textId="77777777" w:rsidR="00F52429" w:rsidRPr="00F52429" w:rsidRDefault="00F52429" w:rsidP="00FC267F">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F52429">
              <w:rPr>
                <w:rFonts w:ascii="Times New Roman" w:eastAsia="Calibri" w:hAnsi="Times New Roman" w:cs="Times New Roman"/>
                <w:color w:val="000000"/>
                <w:sz w:val="22"/>
                <w:szCs w:val="22"/>
                <w:lang w:eastAsia="en-US"/>
              </w:rPr>
              <w:t>Multimedija su skaitmeniniu radijo imtuvu.</w:t>
            </w:r>
          </w:p>
        </w:tc>
        <w:tc>
          <w:tcPr>
            <w:tcW w:w="2693" w:type="dxa"/>
            <w:tcBorders>
              <w:top w:val="single" w:sz="4" w:space="0" w:color="auto"/>
              <w:left w:val="single" w:sz="4" w:space="0" w:color="auto"/>
              <w:bottom w:val="single" w:sz="4" w:space="0" w:color="auto"/>
              <w:right w:val="single" w:sz="4" w:space="0" w:color="auto"/>
            </w:tcBorders>
            <w:vAlign w:val="center"/>
          </w:tcPr>
          <w:p w14:paraId="45DA037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56EFBE24"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26EA02D0" w14:textId="38DBA62C"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24.</w:t>
            </w:r>
          </w:p>
        </w:tc>
        <w:tc>
          <w:tcPr>
            <w:tcW w:w="2722" w:type="dxa"/>
            <w:tcBorders>
              <w:top w:val="single" w:sz="4" w:space="0" w:color="auto"/>
              <w:left w:val="single" w:sz="4" w:space="0" w:color="auto"/>
              <w:bottom w:val="single" w:sz="4" w:space="0" w:color="auto"/>
              <w:right w:val="single" w:sz="4" w:space="0" w:color="auto"/>
            </w:tcBorders>
            <w:vAlign w:val="center"/>
          </w:tcPr>
          <w:p w14:paraId="51EB25A4" w14:textId="0EAAE1B2" w:rsidR="00F52429" w:rsidRPr="00F52429" w:rsidRDefault="00F52429" w:rsidP="00413762">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Salono šildymas ir vėdinimas</w:t>
            </w:r>
          </w:p>
        </w:tc>
        <w:tc>
          <w:tcPr>
            <w:tcW w:w="3799" w:type="dxa"/>
            <w:tcBorders>
              <w:top w:val="single" w:sz="4" w:space="0" w:color="auto"/>
              <w:left w:val="single" w:sz="4" w:space="0" w:color="auto"/>
              <w:bottom w:val="single" w:sz="4" w:space="0" w:color="auto"/>
              <w:right w:val="single" w:sz="4" w:space="0" w:color="auto"/>
            </w:tcBorders>
            <w:vAlign w:val="center"/>
          </w:tcPr>
          <w:p w14:paraId="450FE935" w14:textId="6B8F663F"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Automatinis oro kondicionierius (automatinė klimato kontrolė)</w:t>
            </w:r>
            <w:r w:rsidR="00FC267F">
              <w:rPr>
                <w:rFonts w:ascii="Times New Roman" w:eastAsia="Times New Roman" w:hAnsi="Times New Roman" w:cs="Times New Roman"/>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0E726DEC"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3D24309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465E48E3" w14:textId="3BF3ED16"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25.</w:t>
            </w:r>
          </w:p>
        </w:tc>
        <w:tc>
          <w:tcPr>
            <w:tcW w:w="2722" w:type="dxa"/>
            <w:tcBorders>
              <w:top w:val="single" w:sz="4" w:space="0" w:color="auto"/>
              <w:left w:val="single" w:sz="4" w:space="0" w:color="auto"/>
              <w:bottom w:val="single" w:sz="4" w:space="0" w:color="auto"/>
              <w:right w:val="single" w:sz="4" w:space="0" w:color="auto"/>
            </w:tcBorders>
            <w:vAlign w:val="center"/>
          </w:tcPr>
          <w:p w14:paraId="05A31498" w14:textId="12602CFF" w:rsidR="00F52429" w:rsidRPr="00F52429" w:rsidRDefault="00F52429" w:rsidP="00413762">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Užraktas</w:t>
            </w:r>
          </w:p>
        </w:tc>
        <w:tc>
          <w:tcPr>
            <w:tcW w:w="3799" w:type="dxa"/>
            <w:tcBorders>
              <w:top w:val="single" w:sz="4" w:space="0" w:color="auto"/>
              <w:left w:val="single" w:sz="4" w:space="0" w:color="auto"/>
              <w:bottom w:val="single" w:sz="4" w:space="0" w:color="auto"/>
              <w:right w:val="single" w:sz="4" w:space="0" w:color="auto"/>
            </w:tcBorders>
            <w:vAlign w:val="center"/>
          </w:tcPr>
          <w:p w14:paraId="5C59C6EF"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Centrinis visų durelių užraktas su nuotoliniu valdymu.</w:t>
            </w:r>
          </w:p>
        </w:tc>
        <w:tc>
          <w:tcPr>
            <w:tcW w:w="2693" w:type="dxa"/>
            <w:tcBorders>
              <w:top w:val="single" w:sz="4" w:space="0" w:color="auto"/>
              <w:left w:val="single" w:sz="4" w:space="0" w:color="auto"/>
              <w:bottom w:val="single" w:sz="4" w:space="0" w:color="auto"/>
              <w:right w:val="single" w:sz="4" w:space="0" w:color="auto"/>
            </w:tcBorders>
            <w:vAlign w:val="center"/>
          </w:tcPr>
          <w:p w14:paraId="7B31B61B"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182E4EB"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0697B75" w14:textId="4B8FBCCA"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26.</w:t>
            </w:r>
          </w:p>
        </w:tc>
        <w:tc>
          <w:tcPr>
            <w:tcW w:w="2722" w:type="dxa"/>
            <w:tcBorders>
              <w:top w:val="single" w:sz="4" w:space="0" w:color="auto"/>
              <w:left w:val="single" w:sz="4" w:space="0" w:color="auto"/>
              <w:bottom w:val="single" w:sz="4" w:space="0" w:color="auto"/>
              <w:right w:val="single" w:sz="4" w:space="0" w:color="auto"/>
            </w:tcBorders>
            <w:vAlign w:val="center"/>
          </w:tcPr>
          <w:p w14:paraId="59B2067A"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Kiti funkcionalumai</w:t>
            </w:r>
          </w:p>
        </w:tc>
        <w:tc>
          <w:tcPr>
            <w:tcW w:w="3799" w:type="dxa"/>
            <w:tcBorders>
              <w:top w:val="single" w:sz="4" w:space="0" w:color="auto"/>
              <w:left w:val="single" w:sz="4" w:space="0" w:color="auto"/>
              <w:bottom w:val="single" w:sz="4" w:space="0" w:color="auto"/>
              <w:right w:val="single" w:sz="4" w:space="0" w:color="auto"/>
            </w:tcBorders>
            <w:vAlign w:val="center"/>
          </w:tcPr>
          <w:p w14:paraId="1DAF6165"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 xml:space="preserve">Komfortiškos vairuotojo bei keleivio sėdynės. Daugiafunkcis vairas. Išoriniai veidrodėliai, elektra reguliuojami ir šildomi. </w:t>
            </w:r>
          </w:p>
        </w:tc>
        <w:tc>
          <w:tcPr>
            <w:tcW w:w="2693" w:type="dxa"/>
            <w:tcBorders>
              <w:top w:val="single" w:sz="4" w:space="0" w:color="auto"/>
              <w:left w:val="single" w:sz="4" w:space="0" w:color="auto"/>
              <w:bottom w:val="single" w:sz="4" w:space="0" w:color="auto"/>
              <w:right w:val="single" w:sz="4" w:space="0" w:color="auto"/>
            </w:tcBorders>
            <w:vAlign w:val="center"/>
          </w:tcPr>
          <w:p w14:paraId="6C3828D2"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7F449B73"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5594E31C" w14:textId="24370D04"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27.</w:t>
            </w:r>
          </w:p>
        </w:tc>
        <w:tc>
          <w:tcPr>
            <w:tcW w:w="2722" w:type="dxa"/>
            <w:tcBorders>
              <w:top w:val="single" w:sz="4" w:space="0" w:color="auto"/>
              <w:left w:val="single" w:sz="4" w:space="0" w:color="auto"/>
              <w:bottom w:val="single" w:sz="4" w:space="0" w:color="auto"/>
              <w:right w:val="single" w:sz="4" w:space="0" w:color="auto"/>
            </w:tcBorders>
            <w:vAlign w:val="center"/>
          </w:tcPr>
          <w:p w14:paraId="4BD99DE9"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Automobilio pristatymo terminas</w:t>
            </w:r>
          </w:p>
        </w:tc>
        <w:tc>
          <w:tcPr>
            <w:tcW w:w="3799" w:type="dxa"/>
            <w:tcBorders>
              <w:top w:val="single" w:sz="4" w:space="0" w:color="auto"/>
              <w:left w:val="single" w:sz="4" w:space="0" w:color="auto"/>
              <w:bottom w:val="single" w:sz="4" w:space="0" w:color="auto"/>
              <w:right w:val="single" w:sz="4" w:space="0" w:color="auto"/>
            </w:tcBorders>
            <w:vAlign w:val="center"/>
          </w:tcPr>
          <w:p w14:paraId="768BCD55" w14:textId="01387EA3" w:rsidR="00F52429" w:rsidRPr="00F52429" w:rsidRDefault="0095142C"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95142C">
              <w:rPr>
                <w:rFonts w:ascii="Times New Roman" w:eastAsia="Times New Roman" w:hAnsi="Times New Roman" w:cs="Times New Roman"/>
                <w:color w:val="000000"/>
                <w:sz w:val="22"/>
                <w:szCs w:val="22"/>
              </w:rPr>
              <w:t>Ne ilgiau kaip per 180 (vieno šimto aštuoniasdešimt) kal</w:t>
            </w:r>
            <w:r>
              <w:rPr>
                <w:rFonts w:ascii="Times New Roman" w:eastAsia="Times New Roman" w:hAnsi="Times New Roman" w:cs="Times New Roman"/>
                <w:color w:val="000000"/>
                <w:sz w:val="22"/>
                <w:szCs w:val="22"/>
              </w:rPr>
              <w:t>en</w:t>
            </w:r>
            <w:r w:rsidRPr="0095142C">
              <w:rPr>
                <w:rFonts w:ascii="Times New Roman" w:eastAsia="Times New Roman" w:hAnsi="Times New Roman" w:cs="Times New Roman"/>
                <w:color w:val="000000"/>
                <w:sz w:val="22"/>
                <w:szCs w:val="22"/>
              </w:rPr>
              <w:t>dorinių dienų laikotarpį nuo sutarties sudarymo dienos.</w:t>
            </w:r>
          </w:p>
        </w:tc>
        <w:tc>
          <w:tcPr>
            <w:tcW w:w="2693" w:type="dxa"/>
            <w:tcBorders>
              <w:top w:val="single" w:sz="4" w:space="0" w:color="auto"/>
              <w:left w:val="single" w:sz="4" w:space="0" w:color="auto"/>
              <w:bottom w:val="single" w:sz="4" w:space="0" w:color="auto"/>
              <w:right w:val="single" w:sz="4" w:space="0" w:color="auto"/>
            </w:tcBorders>
            <w:vAlign w:val="center"/>
          </w:tcPr>
          <w:p w14:paraId="6C511FFA"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F52429" w:rsidRPr="00F52429" w14:paraId="459F1A4E"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60C7EB2" w14:textId="3F3986A7" w:rsidR="00F52429" w:rsidRPr="00F52429" w:rsidRDefault="00F52429" w:rsidP="00F5242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28.</w:t>
            </w:r>
          </w:p>
        </w:tc>
        <w:tc>
          <w:tcPr>
            <w:tcW w:w="2722" w:type="dxa"/>
            <w:tcBorders>
              <w:top w:val="single" w:sz="4" w:space="0" w:color="auto"/>
              <w:left w:val="single" w:sz="4" w:space="0" w:color="auto"/>
              <w:bottom w:val="single" w:sz="4" w:space="0" w:color="auto"/>
              <w:right w:val="single" w:sz="4" w:space="0" w:color="auto"/>
            </w:tcBorders>
            <w:vAlign w:val="center"/>
          </w:tcPr>
          <w:p w14:paraId="28652624" w14:textId="77777777" w:rsidR="00F52429" w:rsidRPr="00F52429" w:rsidRDefault="00F52429" w:rsidP="00F52429">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Garantija</w:t>
            </w:r>
          </w:p>
        </w:tc>
        <w:tc>
          <w:tcPr>
            <w:tcW w:w="3799" w:type="dxa"/>
            <w:tcBorders>
              <w:top w:val="single" w:sz="4" w:space="0" w:color="auto"/>
              <w:left w:val="single" w:sz="4" w:space="0" w:color="auto"/>
              <w:bottom w:val="single" w:sz="4" w:space="0" w:color="auto"/>
              <w:right w:val="single" w:sz="4" w:space="0" w:color="auto"/>
            </w:tcBorders>
            <w:vAlign w:val="center"/>
          </w:tcPr>
          <w:p w14:paraId="4B7504C0" w14:textId="77777777" w:rsidR="00F52429" w:rsidRPr="00F52429" w:rsidRDefault="00F52429"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Ne mažiau kaip 24 mėn. be ridos apribojimų.</w:t>
            </w:r>
          </w:p>
        </w:tc>
        <w:tc>
          <w:tcPr>
            <w:tcW w:w="2693" w:type="dxa"/>
            <w:tcBorders>
              <w:top w:val="single" w:sz="4" w:space="0" w:color="auto"/>
              <w:left w:val="single" w:sz="4" w:space="0" w:color="auto"/>
              <w:bottom w:val="single" w:sz="4" w:space="0" w:color="auto"/>
              <w:right w:val="single" w:sz="4" w:space="0" w:color="auto"/>
            </w:tcBorders>
            <w:vAlign w:val="center"/>
          </w:tcPr>
          <w:p w14:paraId="63441323" w14:textId="77777777" w:rsidR="00F52429" w:rsidRPr="00F52429" w:rsidRDefault="00F52429" w:rsidP="00F52429">
            <w:pPr>
              <w:spacing w:after="0" w:line="240" w:lineRule="auto"/>
              <w:jc w:val="center"/>
              <w:rPr>
                <w:rFonts w:ascii="Times New Roman" w:eastAsia="Times New Roman" w:hAnsi="Times New Roman" w:cs="Times New Roman"/>
                <w:sz w:val="22"/>
                <w:szCs w:val="22"/>
                <w:lang w:eastAsia="en-US"/>
              </w:rPr>
            </w:pPr>
          </w:p>
        </w:tc>
      </w:tr>
      <w:tr w:rsidR="00370E49" w:rsidRPr="00F52429" w14:paraId="5213F29B" w14:textId="77777777" w:rsidTr="00370E49">
        <w:tc>
          <w:tcPr>
            <w:tcW w:w="675" w:type="dxa"/>
            <w:tcBorders>
              <w:top w:val="single" w:sz="4" w:space="0" w:color="auto"/>
              <w:left w:val="single" w:sz="4" w:space="0" w:color="auto"/>
              <w:bottom w:val="single" w:sz="4" w:space="0" w:color="auto"/>
              <w:right w:val="single" w:sz="4" w:space="0" w:color="auto"/>
            </w:tcBorders>
            <w:vAlign w:val="center"/>
          </w:tcPr>
          <w:p w14:paraId="7BB56CA0" w14:textId="638C6A60" w:rsidR="00370E49" w:rsidRDefault="00370E49" w:rsidP="00370E49">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29.</w:t>
            </w:r>
          </w:p>
        </w:tc>
        <w:tc>
          <w:tcPr>
            <w:tcW w:w="2722" w:type="dxa"/>
            <w:tcBorders>
              <w:top w:val="single" w:sz="4" w:space="0" w:color="auto"/>
              <w:left w:val="single" w:sz="4" w:space="0" w:color="auto"/>
              <w:bottom w:val="single" w:sz="4" w:space="0" w:color="auto"/>
              <w:right w:val="single" w:sz="4" w:space="0" w:color="auto"/>
            </w:tcBorders>
            <w:vAlign w:val="center"/>
          </w:tcPr>
          <w:p w14:paraId="7A154143" w14:textId="2F17E6C9" w:rsidR="00370E49" w:rsidRPr="00370E49" w:rsidRDefault="00370E49" w:rsidP="00370E49">
            <w:pPr>
              <w:widowControl w:val="0"/>
              <w:tabs>
                <w:tab w:val="left" w:pos="680"/>
              </w:tabs>
              <w:spacing w:after="0" w:line="240" w:lineRule="auto"/>
              <w:rPr>
                <w:rFonts w:ascii="Times New Roman" w:eastAsia="Times New Roman" w:hAnsi="Times New Roman" w:cs="Times New Roman"/>
                <w:color w:val="000000"/>
                <w:sz w:val="22"/>
                <w:szCs w:val="22"/>
              </w:rPr>
            </w:pPr>
            <w:r w:rsidRPr="00370E49">
              <w:rPr>
                <w:rFonts w:ascii="Times New Roman" w:hAnsi="Times New Roman" w:cs="Times New Roman"/>
              </w:rPr>
              <w:t xml:space="preserve">Trūkumų pašalinimas garantiniu periodu </w:t>
            </w:r>
          </w:p>
        </w:tc>
        <w:tc>
          <w:tcPr>
            <w:tcW w:w="3799" w:type="dxa"/>
            <w:tcBorders>
              <w:top w:val="single" w:sz="4" w:space="0" w:color="auto"/>
              <w:left w:val="single" w:sz="4" w:space="0" w:color="auto"/>
              <w:bottom w:val="single" w:sz="4" w:space="0" w:color="auto"/>
              <w:right w:val="single" w:sz="4" w:space="0" w:color="auto"/>
            </w:tcBorders>
            <w:vAlign w:val="center"/>
          </w:tcPr>
          <w:p w14:paraId="1C75B362" w14:textId="42FD6DE8" w:rsidR="00370E49" w:rsidRPr="00370E49" w:rsidRDefault="00370E49" w:rsidP="00370E49">
            <w:pPr>
              <w:widowControl w:val="0"/>
              <w:tabs>
                <w:tab w:val="left" w:pos="680"/>
              </w:tabs>
              <w:spacing w:after="0" w:line="240" w:lineRule="auto"/>
              <w:jc w:val="both"/>
              <w:rPr>
                <w:rFonts w:ascii="Times New Roman" w:eastAsia="Times New Roman" w:hAnsi="Times New Roman" w:cs="Times New Roman"/>
                <w:color w:val="000000"/>
                <w:sz w:val="22"/>
                <w:szCs w:val="22"/>
              </w:rPr>
            </w:pPr>
            <w:r w:rsidRPr="00370E49">
              <w:rPr>
                <w:rFonts w:ascii="Times New Roman" w:hAnsi="Times New Roman" w:cs="Times New Roman"/>
              </w:rPr>
              <w:t>Ne vėliau kaip per 3 (tris) darbo dienas.</w:t>
            </w:r>
          </w:p>
        </w:tc>
        <w:tc>
          <w:tcPr>
            <w:tcW w:w="2693" w:type="dxa"/>
            <w:tcBorders>
              <w:top w:val="single" w:sz="4" w:space="0" w:color="auto"/>
              <w:left w:val="single" w:sz="4" w:space="0" w:color="auto"/>
              <w:bottom w:val="single" w:sz="4" w:space="0" w:color="auto"/>
              <w:right w:val="single" w:sz="4" w:space="0" w:color="auto"/>
            </w:tcBorders>
            <w:vAlign w:val="center"/>
          </w:tcPr>
          <w:p w14:paraId="6A6F7CCF" w14:textId="77777777" w:rsidR="00370E49" w:rsidRPr="00F52429" w:rsidRDefault="00370E49" w:rsidP="00370E49">
            <w:pPr>
              <w:spacing w:after="0" w:line="240" w:lineRule="auto"/>
              <w:jc w:val="center"/>
              <w:rPr>
                <w:rFonts w:ascii="Times New Roman" w:eastAsia="Times New Roman" w:hAnsi="Times New Roman" w:cs="Times New Roman"/>
                <w:sz w:val="22"/>
                <w:szCs w:val="22"/>
                <w:lang w:eastAsia="en-US"/>
              </w:rPr>
            </w:pPr>
          </w:p>
        </w:tc>
      </w:tr>
      <w:tr w:rsidR="00DD1D1F" w:rsidRPr="00F52429" w14:paraId="4841428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3C8734D0" w14:textId="7A76004B" w:rsidR="00DD1D1F" w:rsidRPr="00413762" w:rsidRDefault="00370E49" w:rsidP="00413762">
            <w:pPr>
              <w:spacing w:after="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30</w:t>
            </w:r>
            <w:r w:rsidR="00DD1D1F" w:rsidRPr="00413762">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2A01D1BA" w14:textId="4FD9576B" w:rsidR="00DD1D1F" w:rsidRPr="00413762" w:rsidRDefault="00DD1D1F" w:rsidP="00413762">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13762">
              <w:rPr>
                <w:rFonts w:ascii="Times New Roman" w:eastAsia="Calibri" w:hAnsi="Times New Roman" w:cs="Arial"/>
                <w:sz w:val="22"/>
                <w:szCs w:val="22"/>
              </w:rPr>
              <w:t>Registracija</w:t>
            </w:r>
          </w:p>
        </w:tc>
        <w:tc>
          <w:tcPr>
            <w:tcW w:w="3799" w:type="dxa"/>
            <w:tcBorders>
              <w:top w:val="single" w:sz="4" w:space="0" w:color="auto"/>
              <w:left w:val="single" w:sz="4" w:space="0" w:color="auto"/>
              <w:bottom w:val="single" w:sz="4" w:space="0" w:color="auto"/>
              <w:right w:val="single" w:sz="4" w:space="0" w:color="auto"/>
            </w:tcBorders>
          </w:tcPr>
          <w:p w14:paraId="22D78EF5" w14:textId="0862C2D7" w:rsidR="00DD1D1F" w:rsidRPr="00413762" w:rsidRDefault="00DD1D1F" w:rsidP="00413762">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13762">
              <w:rPr>
                <w:rFonts w:ascii="Times New Roman" w:eastAsia="Calibri" w:hAnsi="Times New Roman" w:cs="Arial"/>
                <w:color w:val="000000"/>
                <w:sz w:val="22"/>
                <w:szCs w:val="22"/>
              </w:rPr>
              <w:t>Tiekėjas turi priregistruoti VĮ Regitra ne vėliau nei prekės perdavimo dieną. </w:t>
            </w:r>
          </w:p>
        </w:tc>
        <w:tc>
          <w:tcPr>
            <w:tcW w:w="2693" w:type="dxa"/>
            <w:tcBorders>
              <w:top w:val="single" w:sz="4" w:space="0" w:color="auto"/>
              <w:left w:val="single" w:sz="4" w:space="0" w:color="auto"/>
              <w:bottom w:val="single" w:sz="4" w:space="0" w:color="auto"/>
              <w:right w:val="single" w:sz="4" w:space="0" w:color="auto"/>
            </w:tcBorders>
            <w:vAlign w:val="center"/>
          </w:tcPr>
          <w:p w14:paraId="4294244C"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r w:rsidR="00DD1D1F" w:rsidRPr="00F52429" w14:paraId="52B41B9A"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03C0EE18" w14:textId="4EEB4A2E" w:rsidR="00DD1D1F" w:rsidRPr="00F52429" w:rsidRDefault="00DD1D1F" w:rsidP="00DD1D1F">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3</w:t>
            </w:r>
            <w:r w:rsidR="00370E49">
              <w:rPr>
                <w:rFonts w:ascii="Times New Roman" w:eastAsia="SimSun" w:hAnsi="Times New Roman" w:cs="Times New Roman"/>
                <w:sz w:val="22"/>
                <w:szCs w:val="22"/>
              </w:rPr>
              <w:t>1</w:t>
            </w:r>
            <w:r>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37016A5C" w14:textId="39FF4E00" w:rsidR="00DD1D1F" w:rsidRPr="00F52429" w:rsidRDefault="00DD1D1F" w:rsidP="00DD1D1F">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Automobilio komplektacija</w:t>
            </w:r>
          </w:p>
        </w:tc>
        <w:tc>
          <w:tcPr>
            <w:tcW w:w="3799" w:type="dxa"/>
            <w:tcBorders>
              <w:top w:val="single" w:sz="4" w:space="0" w:color="auto"/>
              <w:left w:val="single" w:sz="4" w:space="0" w:color="auto"/>
              <w:bottom w:val="single" w:sz="4" w:space="0" w:color="auto"/>
              <w:right w:val="single" w:sz="4" w:space="0" w:color="auto"/>
            </w:tcBorders>
            <w:vAlign w:val="center"/>
          </w:tcPr>
          <w:p w14:paraId="4C5A2111" w14:textId="77777777" w:rsidR="00DD1D1F" w:rsidRPr="00F52429" w:rsidRDefault="00DD1D1F"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c>
          <w:tcPr>
            <w:tcW w:w="2693" w:type="dxa"/>
            <w:tcBorders>
              <w:top w:val="single" w:sz="4" w:space="0" w:color="auto"/>
              <w:left w:val="single" w:sz="4" w:space="0" w:color="auto"/>
              <w:bottom w:val="single" w:sz="4" w:space="0" w:color="auto"/>
              <w:right w:val="single" w:sz="4" w:space="0" w:color="auto"/>
            </w:tcBorders>
            <w:vAlign w:val="center"/>
          </w:tcPr>
          <w:p w14:paraId="38B35441"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r w:rsidR="00DD1D1F" w:rsidRPr="00F52429" w14:paraId="5FE71535" w14:textId="77777777" w:rsidTr="00413762">
        <w:tc>
          <w:tcPr>
            <w:tcW w:w="675" w:type="dxa"/>
            <w:tcBorders>
              <w:top w:val="single" w:sz="4" w:space="0" w:color="auto"/>
              <w:left w:val="single" w:sz="4" w:space="0" w:color="auto"/>
              <w:bottom w:val="single" w:sz="4" w:space="0" w:color="auto"/>
              <w:right w:val="single" w:sz="4" w:space="0" w:color="auto"/>
            </w:tcBorders>
            <w:vAlign w:val="center"/>
          </w:tcPr>
          <w:p w14:paraId="6293C28D" w14:textId="44BE11EB" w:rsidR="00DD1D1F" w:rsidRPr="00F52429" w:rsidRDefault="00DD1D1F" w:rsidP="00DD1D1F">
            <w:pPr>
              <w:spacing w:after="0" w:line="240" w:lineRule="auto"/>
              <w:rPr>
                <w:rFonts w:ascii="Times New Roman" w:eastAsia="SimSun" w:hAnsi="Times New Roman" w:cs="Times New Roman"/>
                <w:sz w:val="22"/>
                <w:szCs w:val="22"/>
              </w:rPr>
            </w:pPr>
            <w:r>
              <w:rPr>
                <w:rFonts w:ascii="Times New Roman" w:eastAsia="SimSun" w:hAnsi="Times New Roman" w:cs="Times New Roman"/>
                <w:sz w:val="22"/>
                <w:szCs w:val="22"/>
              </w:rPr>
              <w:t>3</w:t>
            </w:r>
            <w:r w:rsidR="00370E49">
              <w:rPr>
                <w:rFonts w:ascii="Times New Roman" w:eastAsia="SimSun" w:hAnsi="Times New Roman" w:cs="Times New Roman"/>
                <w:sz w:val="22"/>
                <w:szCs w:val="22"/>
              </w:rPr>
              <w:t>2</w:t>
            </w:r>
            <w:r>
              <w:rPr>
                <w:rFonts w:ascii="Times New Roman" w:eastAsia="SimSun" w:hAnsi="Times New Roman" w:cs="Times New Roman"/>
                <w:sz w:val="22"/>
                <w:szCs w:val="22"/>
              </w:rPr>
              <w:t>.</w:t>
            </w:r>
          </w:p>
        </w:tc>
        <w:tc>
          <w:tcPr>
            <w:tcW w:w="2722" w:type="dxa"/>
            <w:tcBorders>
              <w:top w:val="single" w:sz="4" w:space="0" w:color="auto"/>
              <w:left w:val="single" w:sz="4" w:space="0" w:color="auto"/>
              <w:bottom w:val="single" w:sz="4" w:space="0" w:color="auto"/>
              <w:right w:val="single" w:sz="4" w:space="0" w:color="auto"/>
            </w:tcBorders>
            <w:vAlign w:val="center"/>
          </w:tcPr>
          <w:p w14:paraId="599B92BB" w14:textId="77777777" w:rsidR="00DD1D1F" w:rsidRPr="00F52429" w:rsidRDefault="00DD1D1F" w:rsidP="00DD1D1F">
            <w:pPr>
              <w:widowControl w:val="0"/>
              <w:tabs>
                <w:tab w:val="left" w:pos="680"/>
              </w:tabs>
              <w:spacing w:after="0" w:line="240" w:lineRule="auto"/>
              <w:rPr>
                <w:rFonts w:ascii="Times New Roman" w:eastAsia="Times New Roman" w:hAnsi="Times New Roman" w:cs="Times New Roman"/>
                <w:color w:val="000000"/>
                <w:sz w:val="22"/>
                <w:szCs w:val="22"/>
              </w:rPr>
            </w:pPr>
            <w:r w:rsidRPr="00F52429">
              <w:rPr>
                <w:rFonts w:ascii="Times New Roman" w:eastAsia="Times New Roman" w:hAnsi="Times New Roman" w:cs="Times New Roman"/>
                <w:color w:val="000000"/>
                <w:sz w:val="22"/>
                <w:szCs w:val="22"/>
              </w:rPr>
              <w:t>Transporto būklė</w:t>
            </w:r>
          </w:p>
        </w:tc>
        <w:tc>
          <w:tcPr>
            <w:tcW w:w="3799" w:type="dxa"/>
            <w:tcBorders>
              <w:top w:val="single" w:sz="4" w:space="0" w:color="auto"/>
              <w:left w:val="single" w:sz="4" w:space="0" w:color="auto"/>
              <w:bottom w:val="single" w:sz="4" w:space="0" w:color="auto"/>
              <w:right w:val="single" w:sz="4" w:space="0" w:color="auto"/>
            </w:tcBorders>
            <w:vAlign w:val="center"/>
          </w:tcPr>
          <w:p w14:paraId="40590546" w14:textId="77777777" w:rsidR="00DD1D1F" w:rsidRPr="00F52429" w:rsidRDefault="00DD1D1F" w:rsidP="00FC267F">
            <w:pPr>
              <w:widowControl w:val="0"/>
              <w:tabs>
                <w:tab w:val="left" w:pos="680"/>
              </w:tabs>
              <w:spacing w:after="0" w:line="240" w:lineRule="auto"/>
              <w:jc w:val="both"/>
              <w:rPr>
                <w:rFonts w:ascii="Times New Roman" w:eastAsia="Times New Roman" w:hAnsi="Times New Roman" w:cs="Times New Roman"/>
                <w:color w:val="000000"/>
                <w:sz w:val="22"/>
                <w:szCs w:val="22"/>
              </w:rPr>
            </w:pPr>
            <w:r w:rsidRPr="00144602">
              <w:rPr>
                <w:rFonts w:ascii="Times New Roman" w:eastAsia="Times New Roman" w:hAnsi="Times New Roman" w:cs="Times New Roman"/>
                <w:color w:val="000000"/>
                <w:sz w:val="22"/>
                <w:szCs w:val="22"/>
              </w:rPr>
              <w:t>Transporto priemonė turi būti nauja, nenaudota, paruošta eksploatacijai.</w:t>
            </w:r>
          </w:p>
        </w:tc>
        <w:tc>
          <w:tcPr>
            <w:tcW w:w="2693" w:type="dxa"/>
            <w:tcBorders>
              <w:top w:val="single" w:sz="4" w:space="0" w:color="auto"/>
              <w:left w:val="single" w:sz="4" w:space="0" w:color="auto"/>
              <w:bottom w:val="single" w:sz="4" w:space="0" w:color="auto"/>
              <w:right w:val="single" w:sz="4" w:space="0" w:color="auto"/>
            </w:tcBorders>
            <w:vAlign w:val="center"/>
          </w:tcPr>
          <w:p w14:paraId="322C1324" w14:textId="77777777" w:rsidR="00DD1D1F" w:rsidRPr="00F52429" w:rsidRDefault="00DD1D1F" w:rsidP="00DD1D1F">
            <w:pPr>
              <w:spacing w:after="0" w:line="240" w:lineRule="auto"/>
              <w:jc w:val="center"/>
              <w:rPr>
                <w:rFonts w:ascii="Times New Roman" w:eastAsia="Times New Roman" w:hAnsi="Times New Roman" w:cs="Times New Roman"/>
                <w:sz w:val="22"/>
                <w:szCs w:val="22"/>
                <w:lang w:eastAsia="en-US"/>
              </w:rPr>
            </w:pPr>
          </w:p>
        </w:tc>
      </w:tr>
    </w:tbl>
    <w:p w14:paraId="0FC9FB5C" w14:textId="77777777" w:rsidR="003468D0" w:rsidRPr="00644C08" w:rsidRDefault="003468D0" w:rsidP="003468D0">
      <w:pPr>
        <w:spacing w:line="20" w:lineRule="atLeast"/>
        <w:jc w:val="both"/>
        <w:rPr>
          <w:rFonts w:ascii="Times New Roman" w:hAnsi="Times New Roman" w:cs="Times New Roman"/>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4DDC58EA" w14:textId="77777777" w:rsidR="00216FA0" w:rsidRDefault="00216FA0" w:rsidP="004612FD">
      <w:pPr>
        <w:pStyle w:val="Heading2"/>
        <w:jc w:val="right"/>
        <w:rPr>
          <w:rFonts w:ascii="Times New Roman" w:hAnsi="Times New Roman" w:cs="Times New Roman"/>
          <w:color w:val="auto"/>
          <w:sz w:val="22"/>
          <w:szCs w:val="22"/>
        </w:rPr>
      </w:pPr>
    </w:p>
    <w:p w14:paraId="1266ACAF" w14:textId="77777777" w:rsidR="00216FA0" w:rsidRDefault="00216FA0">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0B672B8A" w14:textId="194BF79B" w:rsidR="00563F04" w:rsidRDefault="004612FD" w:rsidP="004612FD">
      <w:pPr>
        <w:pStyle w:val="Heading2"/>
        <w:jc w:val="right"/>
        <w:rPr>
          <w:rFonts w:ascii="Times New Roman" w:hAnsi="Times New Roman" w:cs="Times New Roman"/>
          <w:color w:val="auto"/>
          <w:sz w:val="22"/>
          <w:szCs w:val="22"/>
        </w:rPr>
      </w:pPr>
      <w:bookmarkStart w:id="131" w:name="_Toc214530731"/>
      <w:r w:rsidRPr="00EC39DB">
        <w:rPr>
          <w:rFonts w:ascii="Times New Roman" w:hAnsi="Times New Roman" w:cs="Times New Roman"/>
          <w:color w:val="auto"/>
          <w:sz w:val="22"/>
          <w:szCs w:val="22"/>
        </w:rPr>
        <w:lastRenderedPageBreak/>
        <w:t>Pirkimo dokumentų 9</w:t>
      </w:r>
      <w:r w:rsidRPr="004612FD">
        <w:rPr>
          <w:rFonts w:ascii="Times New Roman" w:hAnsi="Times New Roman" w:cs="Times New Roman"/>
          <w:color w:val="auto"/>
          <w:sz w:val="22"/>
          <w:szCs w:val="22"/>
        </w:rPr>
        <w:t xml:space="preserve"> priedas „Tiekėjo įvykdytos sutartys“</w:t>
      </w:r>
      <w:bookmarkEnd w:id="131"/>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4884AB2A"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w:t>
      </w:r>
      <w:r w:rsidR="00FC267F">
        <w:rPr>
          <w:rFonts w:ascii="Times New Roman" w:hAnsi="Times New Roman" w:cs="Times New Roman"/>
          <w:sz w:val="22"/>
          <w:szCs w:val="22"/>
        </w:rPr>
        <w:t>am</w:t>
      </w:r>
      <w:r w:rsidRPr="005C07FF">
        <w:rPr>
          <w:rFonts w:ascii="Times New Roman" w:hAnsi="Times New Roman" w:cs="Times New Roman"/>
          <w:sz w:val="22"/>
          <w:szCs w:val="22"/>
        </w:rPr>
        <w:t xml:space="preserve"> kvalifikacijos reikalavim</w:t>
      </w:r>
      <w:r w:rsidR="00FC267F">
        <w:rPr>
          <w:rFonts w:ascii="Times New Roman" w:hAnsi="Times New Roman" w:cs="Times New Roman"/>
          <w:sz w:val="22"/>
          <w:szCs w:val="22"/>
        </w:rPr>
        <w:t>ui</w:t>
      </w:r>
      <w:r w:rsidRPr="005C07FF">
        <w:rPr>
          <w:rFonts w:ascii="Times New Roman" w:hAnsi="Times New Roman" w:cs="Times New Roman"/>
          <w:sz w:val="22"/>
          <w:szCs w:val="22"/>
        </w:rPr>
        <w:t>.</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38A6D633" w:rsidR="0034126B" w:rsidRDefault="0034126B" w:rsidP="0029410E">
            <w:pPr>
              <w:jc w:val="center"/>
              <w:rPr>
                <w:rFonts w:hAnsi="Times New Roman" w:cs="Times New Roman"/>
                <w:b/>
                <w:bCs/>
              </w:rPr>
            </w:pPr>
            <w:r w:rsidRPr="005C07FF">
              <w:rPr>
                <w:rFonts w:hAnsi="Times New Roman" w:cs="Times New Roman"/>
                <w:b/>
                <w:bCs/>
              </w:rPr>
              <w:t xml:space="preserve">Užsakovo duomenys </w:t>
            </w:r>
          </w:p>
          <w:p w14:paraId="3AFB7C03" w14:textId="649813C5" w:rsidR="0034126B" w:rsidRPr="005C07FF" w:rsidRDefault="0034126B" w:rsidP="0029410E">
            <w:pPr>
              <w:jc w:val="center"/>
              <w:rPr>
                <w:rFonts w:hAnsi="Times New Roman" w:cs="Times New Roman"/>
                <w:b/>
                <w:bCs/>
              </w:rPr>
            </w:pPr>
            <w:r w:rsidRPr="005C07FF">
              <w:rPr>
                <w:rFonts w:hAnsi="Times New Roman" w:cs="Times New Roman"/>
              </w:rPr>
              <w:t>(pavadinimas)</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2" w:name="_Pirkimo_dokumentų_9"/>
      <w:bookmarkStart w:id="133" w:name="_Pirkimo_dokumentų_10"/>
      <w:bookmarkStart w:id="134" w:name="_Pirkimo_dokumentų_11"/>
      <w:bookmarkStart w:id="135" w:name="_Pirkimo_dokumentų_10_2"/>
      <w:bookmarkEnd w:id="132"/>
      <w:bookmarkEnd w:id="133"/>
      <w:bookmarkEnd w:id="134"/>
      <w:bookmarkEnd w:id="135"/>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6" w:name="_Toc214530732"/>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6"/>
    </w:p>
    <w:bookmarkEnd w:id="129"/>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7" w:name="_Hlk164250236"/>
      <w:r w:rsidRPr="006E1152">
        <w:rPr>
          <w:rFonts w:ascii="Times New Roman" w:hAnsi="Times New Roman" w:cs="Times New Roman"/>
          <w:iCs/>
          <w:sz w:val="28"/>
          <w:szCs w:val="28"/>
        </w:rPr>
        <w:t>REIKALAVIMAI SUSIJĘ SU NACIONALINIU SAUGUMU</w:t>
      </w:r>
    </w:p>
    <w:bookmarkEnd w:id="137"/>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8"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8"/>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9" w:name="_Toc124404963"/>
      <w:bookmarkStart w:id="140" w:name="_Toc214530733"/>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9"/>
      <w:bookmarkEnd w:id="140"/>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1" w:name="_Toc124404964"/>
      <w:bookmarkStart w:id="142" w:name="_Toc214530734"/>
      <w:bookmarkStart w:id="143"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4"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4"/>
      <w:r w:rsidRPr="006E1152">
        <w:rPr>
          <w:rFonts w:ascii="Times New Roman" w:hAnsi="Times New Roman" w:cs="Times New Roman"/>
          <w:color w:val="000000" w:themeColor="text1"/>
          <w:sz w:val="21"/>
          <w:szCs w:val="21"/>
        </w:rPr>
        <w:t>“</w:t>
      </w:r>
      <w:bookmarkEnd w:id="141"/>
      <w:bookmarkEnd w:id="142"/>
    </w:p>
    <w:bookmarkEnd w:id="143"/>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6550" w14:textId="77777777" w:rsidR="00BF3433" w:rsidRDefault="00BF3433" w:rsidP="00D05666">
      <w:r>
        <w:separator/>
      </w:r>
    </w:p>
  </w:endnote>
  <w:endnote w:type="continuationSeparator" w:id="0">
    <w:p w14:paraId="4660CCC2" w14:textId="77777777" w:rsidR="00BF3433" w:rsidRDefault="00BF3433" w:rsidP="00D05666">
      <w:r>
        <w:continuationSeparator/>
      </w:r>
    </w:p>
  </w:endnote>
  <w:endnote w:type="continuationNotice" w:id="1">
    <w:p w14:paraId="1C88192A" w14:textId="77777777" w:rsidR="00BF3433" w:rsidRDefault="00BF3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975" w14:textId="77777777" w:rsidR="00BF3433" w:rsidRDefault="00BF3433" w:rsidP="00D05666">
      <w:r>
        <w:separator/>
      </w:r>
    </w:p>
  </w:footnote>
  <w:footnote w:type="continuationSeparator" w:id="0">
    <w:p w14:paraId="7A5FF85F" w14:textId="77777777" w:rsidR="00BF3433" w:rsidRDefault="00BF3433" w:rsidP="00D05666">
      <w:r>
        <w:continuationSeparator/>
      </w:r>
    </w:p>
  </w:footnote>
  <w:footnote w:type="continuationNotice" w:id="1">
    <w:p w14:paraId="73338728" w14:textId="77777777" w:rsidR="00BF3433" w:rsidRDefault="00BF3433">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6A23AA41"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6D40"/>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E77"/>
    <w:rsid w:val="00300FEF"/>
    <w:rsid w:val="00301185"/>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97D"/>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3F0"/>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C0612"/>
    <w:rsid w:val="007C2F8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65B6"/>
    <w:rsid w:val="0092792D"/>
    <w:rsid w:val="00927FB2"/>
    <w:rsid w:val="00927FFC"/>
    <w:rsid w:val="009302A6"/>
    <w:rsid w:val="0093049E"/>
    <w:rsid w:val="0093054C"/>
    <w:rsid w:val="00930C8C"/>
    <w:rsid w:val="00931E5B"/>
    <w:rsid w:val="00935371"/>
    <w:rsid w:val="0093767A"/>
    <w:rsid w:val="009425A7"/>
    <w:rsid w:val="00942B80"/>
    <w:rsid w:val="00942BCA"/>
    <w:rsid w:val="00945E3A"/>
    <w:rsid w:val="009462E3"/>
    <w:rsid w:val="00946722"/>
    <w:rsid w:val="00947740"/>
    <w:rsid w:val="009502F5"/>
    <w:rsid w:val="0095142C"/>
    <w:rsid w:val="0095251F"/>
    <w:rsid w:val="00954A8F"/>
    <w:rsid w:val="00954DA2"/>
    <w:rsid w:val="0095503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EA2"/>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5592"/>
    <w:rsid w:val="00F7599F"/>
    <w:rsid w:val="00F7680D"/>
    <w:rsid w:val="00F7725C"/>
    <w:rsid w:val="00F81F56"/>
    <w:rsid w:val="00F83398"/>
    <w:rsid w:val="00F8395B"/>
    <w:rsid w:val="00F84093"/>
    <w:rsid w:val="00F85285"/>
    <w:rsid w:val="00F86F43"/>
    <w:rsid w:val="00F87DD5"/>
    <w:rsid w:val="00F87DF1"/>
    <w:rsid w:val="00F92805"/>
    <w:rsid w:val="00F929B7"/>
    <w:rsid w:val="00F93064"/>
    <w:rsid w:val="00F9327D"/>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77505</Words>
  <Characters>44179</Characters>
  <Application>Microsoft Office Word</Application>
  <DocSecurity>0</DocSecurity>
  <Lines>368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19</cp:revision>
  <dcterms:created xsi:type="dcterms:W3CDTF">2025-11-19T12:51:00Z</dcterms:created>
  <dcterms:modified xsi:type="dcterms:W3CDTF">2025-11-21T08:43:00Z</dcterms:modified>
</cp:coreProperties>
</file>