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7B6C" w14:textId="77777777" w:rsidR="00286EEF" w:rsidRPr="00C61005" w:rsidRDefault="00286EEF" w:rsidP="00286EEF">
      <w:pPr>
        <w:jc w:val="center"/>
        <w:rPr>
          <w:b/>
          <w:bCs/>
          <w:sz w:val="24"/>
          <w:szCs w:val="24"/>
          <w:lang w:val="en-GB"/>
        </w:rPr>
      </w:pPr>
      <w:r w:rsidRPr="00C61005">
        <w:rPr>
          <w:b/>
          <w:sz w:val="24"/>
          <w:szCs w:val="24"/>
          <w:lang w:val="en-GB"/>
        </w:rPr>
        <w:t>DĖL KELEIVIŲ VEŽIMO AUTOBUSAIS VIETINIO (PRIEMIESTINIO) REGULIARAUS SUSISIEKIMO MARŠRUTAIS KELMĖS RAJONE PASLAUGOS PIRKIMAS</w:t>
      </w:r>
    </w:p>
    <w:p w14:paraId="4922C02A" w14:textId="77777777" w:rsidR="00D22762" w:rsidRPr="00C61005" w:rsidRDefault="00D22762" w:rsidP="00673CD4">
      <w:pPr>
        <w:pStyle w:val="Antrat3"/>
        <w:rPr>
          <w:szCs w:val="24"/>
        </w:rPr>
      </w:pPr>
      <w:r w:rsidRPr="00C61005">
        <w:rPr>
          <w:szCs w:val="24"/>
        </w:rPr>
        <w:t>TECHNINĖ SPECIFIKACIJA</w:t>
      </w:r>
    </w:p>
    <w:p w14:paraId="5532F49B" w14:textId="77777777" w:rsidR="00673CD4" w:rsidRPr="00C61005" w:rsidRDefault="00673CD4" w:rsidP="00673CD4">
      <w:pPr>
        <w:rPr>
          <w:lang w:val="lt-LT"/>
        </w:rPr>
      </w:pPr>
    </w:p>
    <w:p w14:paraId="1EDEC6FC" w14:textId="77777777" w:rsidR="002C61A0" w:rsidRPr="00C61005" w:rsidRDefault="002C61A0" w:rsidP="003001F4">
      <w:pPr>
        <w:jc w:val="center"/>
        <w:rPr>
          <w:lang w:val="lt-LT"/>
        </w:rPr>
      </w:pPr>
    </w:p>
    <w:p w14:paraId="638481DE" w14:textId="77777777" w:rsidR="00BC50EE" w:rsidRPr="00C61005" w:rsidRDefault="00BC50EE" w:rsidP="000E68A7">
      <w:pPr>
        <w:pStyle w:val="Sraopastraipa"/>
        <w:numPr>
          <w:ilvl w:val="0"/>
          <w:numId w:val="16"/>
        </w:numPr>
        <w:ind w:left="0" w:firstLine="993"/>
        <w:jc w:val="center"/>
        <w:rPr>
          <w:b/>
          <w:sz w:val="24"/>
          <w:szCs w:val="24"/>
        </w:rPr>
      </w:pPr>
      <w:r w:rsidRPr="00C61005">
        <w:rPr>
          <w:b/>
          <w:sz w:val="24"/>
          <w:szCs w:val="24"/>
        </w:rPr>
        <w:t>SKYRIUS</w:t>
      </w:r>
    </w:p>
    <w:p w14:paraId="6D77170F" w14:textId="77777777" w:rsidR="00673CD4" w:rsidRPr="00C61005" w:rsidRDefault="00BC50EE" w:rsidP="00BC50EE">
      <w:pPr>
        <w:pStyle w:val="Sraopastraipa"/>
        <w:ind w:left="567"/>
        <w:jc w:val="center"/>
        <w:rPr>
          <w:b/>
          <w:sz w:val="24"/>
          <w:szCs w:val="24"/>
        </w:rPr>
      </w:pPr>
      <w:r w:rsidRPr="00C61005">
        <w:rPr>
          <w:b/>
          <w:sz w:val="24"/>
          <w:szCs w:val="24"/>
        </w:rPr>
        <w:t>BENDROSIOS NUOSTATOS</w:t>
      </w:r>
    </w:p>
    <w:p w14:paraId="0CBC8C7E" w14:textId="77777777" w:rsidR="003001F4" w:rsidRPr="00C61005" w:rsidRDefault="003001F4" w:rsidP="003001F4">
      <w:pPr>
        <w:pStyle w:val="Sraopastraipa"/>
        <w:ind w:left="567"/>
        <w:jc w:val="center"/>
        <w:rPr>
          <w:b/>
          <w:sz w:val="24"/>
          <w:szCs w:val="24"/>
        </w:rPr>
      </w:pPr>
    </w:p>
    <w:p w14:paraId="386682EF" w14:textId="77777777" w:rsidR="00DE3EC9" w:rsidRPr="00C61005" w:rsidRDefault="00DE3EC9" w:rsidP="00DE3EC9">
      <w:pPr>
        <w:pStyle w:val="Sraopastraipa"/>
        <w:ind w:left="0" w:firstLine="567"/>
        <w:jc w:val="center"/>
        <w:rPr>
          <w:b/>
          <w:sz w:val="24"/>
          <w:szCs w:val="24"/>
        </w:rPr>
      </w:pPr>
    </w:p>
    <w:p w14:paraId="4FB9D766"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Pirkimo tikslas – parinkti Vežėją, kuris teiks keleivių vežimo autobusais vietinio (priemiestinio) reguliaraus susisiekimo maršrutais Kelmės rajone  paslaugas transporto priemonėmis, atitinkančiomis šioje techninėje specifikacijoje nurodytus reikalavimus ir pritaikytomis vežti keleivius rajono sąlygomis (toliau – Transporto priemonės).</w:t>
      </w:r>
    </w:p>
    <w:p w14:paraId="27895652" w14:textId="77777777" w:rsidR="00DE3EC9" w:rsidRPr="00C61005" w:rsidRDefault="005D29E0" w:rsidP="00DE3EC9">
      <w:pPr>
        <w:pStyle w:val="Sraopastraipa"/>
        <w:numPr>
          <w:ilvl w:val="0"/>
          <w:numId w:val="9"/>
        </w:numPr>
        <w:tabs>
          <w:tab w:val="left" w:pos="993"/>
        </w:tabs>
        <w:ind w:left="0" w:firstLine="567"/>
        <w:jc w:val="both"/>
        <w:rPr>
          <w:sz w:val="24"/>
          <w:szCs w:val="24"/>
        </w:rPr>
      </w:pPr>
      <w:r w:rsidRPr="00C61005">
        <w:rPr>
          <w:sz w:val="24"/>
          <w:szCs w:val="24"/>
        </w:rPr>
        <w:t>P</w:t>
      </w:r>
      <w:r w:rsidR="00DE3EC9" w:rsidRPr="00C61005">
        <w:rPr>
          <w:sz w:val="24"/>
          <w:szCs w:val="24"/>
        </w:rPr>
        <w:t>irkimo objektą sudarantys maršrutai (toliau – Maršrutai)  ir tvarkaraščiai (toliau – Tvarkaraščiai) pritaikyti, kad patenkintų minimalius gyventojų poreikius bei užtikrintų  moksleivių atvykimą į / iš mokyklų (techninės specifikacijos priedai).</w:t>
      </w:r>
    </w:p>
    <w:p w14:paraId="5AC161B4"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 xml:space="preserve">Keleivių vežimo </w:t>
      </w:r>
      <w:r w:rsidR="00FD632D" w:rsidRPr="00C61005">
        <w:rPr>
          <w:sz w:val="24"/>
          <w:szCs w:val="24"/>
        </w:rPr>
        <w:t xml:space="preserve">autobusais vietinio (priemiestinio) reguliaraus susisiekimo maršrutais Kelmės rajone  paslaugos pirkimo sutartis </w:t>
      </w:r>
      <w:r w:rsidRPr="00C61005">
        <w:rPr>
          <w:sz w:val="24"/>
          <w:szCs w:val="24"/>
        </w:rPr>
        <w:t>(toliau – Paslaugų sutart</w:t>
      </w:r>
      <w:r w:rsidR="00FD632D" w:rsidRPr="00C61005">
        <w:rPr>
          <w:sz w:val="24"/>
          <w:szCs w:val="24"/>
        </w:rPr>
        <w:t>i</w:t>
      </w:r>
      <w:r w:rsidRPr="00C61005">
        <w:rPr>
          <w:sz w:val="24"/>
          <w:szCs w:val="24"/>
        </w:rPr>
        <w:t>s) sudarom</w:t>
      </w:r>
      <w:r w:rsidR="00442BCA" w:rsidRPr="00C61005">
        <w:rPr>
          <w:sz w:val="24"/>
          <w:szCs w:val="24"/>
        </w:rPr>
        <w:t xml:space="preserve">a </w:t>
      </w:r>
      <w:r w:rsidRPr="00C61005">
        <w:rPr>
          <w:sz w:val="24"/>
          <w:szCs w:val="24"/>
        </w:rPr>
        <w:t>vadovaujantis Lietuvos Respublikos susisiekimo ministro 2006-02-14 įsakymu Nr. 3-62 patvirtintomis „Leidimų vežti keleivius reguliaraus susisiekimo kelių transportu maršrutais išdavimo taisyklėmis” ir Lietuvos Respublikos susisiekimo ministro 2010-07-20 įsakymu Nr. 3-457 patvirtintu Nuostolių, patirtų vykdant keleivinio kelių transporto viešųjų paslaugų įsipareigojimus, kompensacijos apskaičiavimo tvarkos aprašu.</w:t>
      </w:r>
    </w:p>
    <w:p w14:paraId="47CE0F08"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Paslaugos turės būti teikiamos laikantis Lietuvos Respublikos įstatymų, Kelių eismo taisyklių, Keleivių ir bagažo vežimo taisyklių bei kitų teisės aktų, reglamentuojančių keleivių, bagažo vežimą bei eismo organizavimą, reikalavimų, įskaitant, bet neapsiribojant, Kelmės rajono savivaldybės tarybos sprendimais, reglamentuojančiais keleivių vežimo veiklą.</w:t>
      </w:r>
    </w:p>
    <w:p w14:paraId="47237B2D" w14:textId="77777777" w:rsidR="00DE3EC9" w:rsidRPr="00C61005" w:rsidRDefault="00DE3EC9" w:rsidP="00DE3EC9">
      <w:pPr>
        <w:pStyle w:val="Sraopastraipa"/>
        <w:numPr>
          <w:ilvl w:val="0"/>
          <w:numId w:val="9"/>
        </w:numPr>
        <w:tabs>
          <w:tab w:val="left" w:pos="993"/>
        </w:tabs>
        <w:ind w:left="0" w:firstLine="567"/>
        <w:jc w:val="both"/>
        <w:rPr>
          <w:b/>
          <w:sz w:val="24"/>
          <w:szCs w:val="24"/>
        </w:rPr>
      </w:pPr>
      <w:r w:rsidRPr="00C61005">
        <w:rPr>
          <w:b/>
          <w:sz w:val="24"/>
          <w:szCs w:val="24"/>
        </w:rPr>
        <w:t xml:space="preserve">Paslaugų teikimo pradžia </w:t>
      </w:r>
      <w:r w:rsidR="004F1A69" w:rsidRPr="00C61005">
        <w:rPr>
          <w:b/>
          <w:sz w:val="24"/>
          <w:szCs w:val="24"/>
        </w:rPr>
        <w:t xml:space="preserve">nuo </w:t>
      </w:r>
      <w:r w:rsidR="006D5594" w:rsidRPr="00C61005">
        <w:rPr>
          <w:b/>
          <w:sz w:val="24"/>
          <w:szCs w:val="24"/>
        </w:rPr>
        <w:t xml:space="preserve">Paslaugų </w:t>
      </w:r>
      <w:r w:rsidR="004F1A69" w:rsidRPr="00C61005">
        <w:rPr>
          <w:b/>
          <w:sz w:val="24"/>
          <w:szCs w:val="24"/>
        </w:rPr>
        <w:t xml:space="preserve">sutarties pasirašymo </w:t>
      </w:r>
      <w:r w:rsidR="00DF4220" w:rsidRPr="00C61005">
        <w:rPr>
          <w:b/>
          <w:sz w:val="24"/>
          <w:szCs w:val="24"/>
        </w:rPr>
        <w:t xml:space="preserve">ne ilgiau kaip </w:t>
      </w:r>
      <w:r w:rsidR="005D29E0" w:rsidRPr="00C61005">
        <w:rPr>
          <w:b/>
          <w:sz w:val="24"/>
          <w:szCs w:val="24"/>
        </w:rPr>
        <w:t>per tris mėnesius.</w:t>
      </w:r>
      <w:r w:rsidR="00157E24" w:rsidRPr="00C61005">
        <w:rPr>
          <w:b/>
          <w:sz w:val="24"/>
          <w:szCs w:val="24"/>
        </w:rPr>
        <w:t xml:space="preserve"> Apie tikslią paslaugų teikimo pradžią tiekėjas informuoja užsakovą atskiru pranešimu.</w:t>
      </w:r>
    </w:p>
    <w:p w14:paraId="37393BF3" w14:textId="77777777" w:rsidR="00DE3EC9" w:rsidRPr="00C61005" w:rsidRDefault="00DE3EC9" w:rsidP="00DE3EC9">
      <w:pPr>
        <w:pStyle w:val="Sraopastraipa"/>
        <w:numPr>
          <w:ilvl w:val="0"/>
          <w:numId w:val="9"/>
        </w:numPr>
        <w:tabs>
          <w:tab w:val="left" w:pos="993"/>
        </w:tabs>
        <w:ind w:left="0" w:firstLine="567"/>
        <w:jc w:val="both"/>
        <w:rPr>
          <w:b/>
          <w:sz w:val="24"/>
          <w:szCs w:val="24"/>
        </w:rPr>
      </w:pPr>
      <w:r w:rsidRPr="00C61005">
        <w:rPr>
          <w:b/>
          <w:sz w:val="24"/>
          <w:szCs w:val="24"/>
        </w:rPr>
        <w:t xml:space="preserve">Paslaugų teikimo trukmė – </w:t>
      </w:r>
      <w:r w:rsidR="00371762" w:rsidRPr="00C61005">
        <w:rPr>
          <w:b/>
          <w:sz w:val="24"/>
          <w:szCs w:val="24"/>
        </w:rPr>
        <w:t>36</w:t>
      </w:r>
      <w:r w:rsidRPr="00C61005">
        <w:rPr>
          <w:b/>
          <w:sz w:val="24"/>
          <w:szCs w:val="24"/>
        </w:rPr>
        <w:t xml:space="preserve"> mėnesi</w:t>
      </w:r>
      <w:r w:rsidR="00371762" w:rsidRPr="00C61005">
        <w:rPr>
          <w:b/>
          <w:sz w:val="24"/>
          <w:szCs w:val="24"/>
        </w:rPr>
        <w:t>ai</w:t>
      </w:r>
      <w:r w:rsidRPr="00C61005">
        <w:rPr>
          <w:b/>
          <w:sz w:val="24"/>
          <w:szCs w:val="24"/>
        </w:rPr>
        <w:t xml:space="preserve"> nuo </w:t>
      </w:r>
      <w:r w:rsidR="006D5594" w:rsidRPr="00C61005">
        <w:rPr>
          <w:b/>
          <w:sz w:val="24"/>
          <w:szCs w:val="24"/>
        </w:rPr>
        <w:t>P</w:t>
      </w:r>
      <w:r w:rsidR="00371762" w:rsidRPr="00C61005">
        <w:rPr>
          <w:b/>
          <w:sz w:val="24"/>
          <w:szCs w:val="24"/>
        </w:rPr>
        <w:t>aslaugų sutarties pasirašymo</w:t>
      </w:r>
      <w:r w:rsidR="00C147D6" w:rsidRPr="00C61005">
        <w:rPr>
          <w:b/>
          <w:sz w:val="24"/>
          <w:szCs w:val="24"/>
        </w:rPr>
        <w:t xml:space="preserve"> dienos</w:t>
      </w:r>
      <w:r w:rsidR="00371762" w:rsidRPr="00C61005">
        <w:rPr>
          <w:b/>
          <w:sz w:val="24"/>
          <w:szCs w:val="24"/>
        </w:rPr>
        <w:t>.</w:t>
      </w:r>
    </w:p>
    <w:p w14:paraId="29BDA183" w14:textId="253D207F" w:rsidR="00043E4A" w:rsidRPr="00C61005" w:rsidRDefault="00DE3EC9" w:rsidP="00043E4A">
      <w:pPr>
        <w:pStyle w:val="Sraopastraipa"/>
        <w:numPr>
          <w:ilvl w:val="0"/>
          <w:numId w:val="9"/>
        </w:numPr>
        <w:tabs>
          <w:tab w:val="left" w:pos="993"/>
        </w:tabs>
        <w:ind w:left="0" w:firstLine="567"/>
        <w:jc w:val="both"/>
        <w:rPr>
          <w:b/>
          <w:sz w:val="24"/>
          <w:szCs w:val="24"/>
        </w:rPr>
      </w:pPr>
      <w:r w:rsidRPr="00C61005">
        <w:rPr>
          <w:b/>
          <w:sz w:val="24"/>
          <w:szCs w:val="24"/>
        </w:rPr>
        <w:t xml:space="preserve">Preliminarus 1 metų pravažiuotas atstumas būtų – </w:t>
      </w:r>
      <w:r w:rsidR="00043E4A" w:rsidRPr="00C61005">
        <w:rPr>
          <w:b/>
          <w:sz w:val="24"/>
          <w:szCs w:val="24"/>
        </w:rPr>
        <w:t>31</w:t>
      </w:r>
      <w:r w:rsidR="00027C1B" w:rsidRPr="00C61005">
        <w:rPr>
          <w:b/>
          <w:sz w:val="24"/>
          <w:szCs w:val="24"/>
        </w:rPr>
        <w:t>0</w:t>
      </w:r>
      <w:r w:rsidR="00043E4A" w:rsidRPr="00C61005">
        <w:rPr>
          <w:b/>
          <w:sz w:val="24"/>
          <w:szCs w:val="24"/>
        </w:rPr>
        <w:t xml:space="preserve"> </w:t>
      </w:r>
      <w:r w:rsidR="00027C1B" w:rsidRPr="00C61005">
        <w:rPr>
          <w:b/>
          <w:sz w:val="24"/>
          <w:szCs w:val="24"/>
        </w:rPr>
        <w:t>957</w:t>
      </w:r>
      <w:r w:rsidR="00043E4A" w:rsidRPr="00C61005">
        <w:rPr>
          <w:b/>
          <w:sz w:val="24"/>
          <w:szCs w:val="24"/>
        </w:rPr>
        <w:t>,</w:t>
      </w:r>
      <w:r w:rsidR="00027C1B" w:rsidRPr="00C61005">
        <w:rPr>
          <w:b/>
          <w:sz w:val="24"/>
          <w:szCs w:val="24"/>
        </w:rPr>
        <w:t>2</w:t>
      </w:r>
      <w:r w:rsidR="00043E4A" w:rsidRPr="00C61005">
        <w:rPr>
          <w:b/>
          <w:sz w:val="24"/>
          <w:szCs w:val="24"/>
        </w:rPr>
        <w:t>0</w:t>
      </w:r>
      <w:r w:rsidRPr="00C61005">
        <w:rPr>
          <w:b/>
          <w:sz w:val="24"/>
          <w:szCs w:val="24"/>
        </w:rPr>
        <w:t xml:space="preserve"> km. </w:t>
      </w:r>
      <w:r w:rsidR="00043E4A" w:rsidRPr="00C61005">
        <w:rPr>
          <w:b/>
          <w:sz w:val="24"/>
          <w:szCs w:val="24"/>
        </w:rPr>
        <w:t>Mokslo dienos ir moksleivių atostogų grafikai pateikti vadovaujantis Lietuvos Respublikos švietimo, mokslo ir sporto ministro 202</w:t>
      </w:r>
      <w:r w:rsidR="00966D96" w:rsidRPr="00C61005">
        <w:rPr>
          <w:b/>
          <w:sz w:val="24"/>
          <w:szCs w:val="24"/>
        </w:rPr>
        <w:t>5</w:t>
      </w:r>
      <w:r w:rsidR="00043E4A" w:rsidRPr="00C61005">
        <w:rPr>
          <w:b/>
          <w:sz w:val="24"/>
          <w:szCs w:val="24"/>
        </w:rPr>
        <w:t xml:space="preserve"> m. gegužės </w:t>
      </w:r>
      <w:r w:rsidR="00966D96" w:rsidRPr="00C61005">
        <w:rPr>
          <w:b/>
          <w:sz w:val="24"/>
          <w:szCs w:val="24"/>
        </w:rPr>
        <w:t>21</w:t>
      </w:r>
      <w:r w:rsidR="00043E4A" w:rsidRPr="00C61005">
        <w:rPr>
          <w:b/>
          <w:sz w:val="24"/>
          <w:szCs w:val="24"/>
        </w:rPr>
        <w:t xml:space="preserve"> d. įsakymu Nr. V-</w:t>
      </w:r>
      <w:r w:rsidR="00966D96" w:rsidRPr="00C61005">
        <w:rPr>
          <w:b/>
          <w:sz w:val="24"/>
          <w:szCs w:val="24"/>
        </w:rPr>
        <w:t>559</w:t>
      </w:r>
      <w:r w:rsidR="00043E4A" w:rsidRPr="00C61005">
        <w:rPr>
          <w:b/>
          <w:sz w:val="24"/>
          <w:szCs w:val="24"/>
        </w:rPr>
        <w:t xml:space="preserve"> patvirtintą 202</w:t>
      </w:r>
      <w:r w:rsidR="00966D96" w:rsidRPr="00C61005">
        <w:rPr>
          <w:b/>
          <w:sz w:val="24"/>
          <w:szCs w:val="24"/>
        </w:rPr>
        <w:t>5</w:t>
      </w:r>
      <w:r w:rsidR="00043E4A" w:rsidRPr="00C61005">
        <w:rPr>
          <w:b/>
          <w:sz w:val="24"/>
          <w:szCs w:val="24"/>
        </w:rPr>
        <w:t>-202</w:t>
      </w:r>
      <w:r w:rsidR="00966D96" w:rsidRPr="00C61005">
        <w:rPr>
          <w:b/>
          <w:sz w:val="24"/>
          <w:szCs w:val="24"/>
        </w:rPr>
        <w:t>6</w:t>
      </w:r>
      <w:r w:rsidR="00043E4A" w:rsidRPr="00C61005">
        <w:rPr>
          <w:b/>
          <w:sz w:val="24"/>
          <w:szCs w:val="24"/>
        </w:rPr>
        <w:t xml:space="preserve"> ir 202</w:t>
      </w:r>
      <w:r w:rsidR="00966D96" w:rsidRPr="00C61005">
        <w:rPr>
          <w:b/>
          <w:sz w:val="24"/>
          <w:szCs w:val="24"/>
        </w:rPr>
        <w:t>6</w:t>
      </w:r>
      <w:r w:rsidR="00043E4A" w:rsidRPr="00C61005">
        <w:rPr>
          <w:b/>
          <w:sz w:val="24"/>
          <w:szCs w:val="24"/>
        </w:rPr>
        <w:t>-202</w:t>
      </w:r>
      <w:r w:rsidR="00966D96" w:rsidRPr="00C61005">
        <w:rPr>
          <w:b/>
          <w:sz w:val="24"/>
          <w:szCs w:val="24"/>
        </w:rPr>
        <w:t>7</w:t>
      </w:r>
      <w:r w:rsidR="00043E4A" w:rsidRPr="00C61005">
        <w:rPr>
          <w:b/>
          <w:sz w:val="24"/>
          <w:szCs w:val="24"/>
        </w:rPr>
        <w:t xml:space="preserve"> mokslo metų pradinio, pagrindinio ir vidurinio ugdymo programų bendruoju ugdymo planu. </w:t>
      </w:r>
    </w:p>
    <w:p w14:paraId="6AE9D5F6" w14:textId="77777777" w:rsidR="0040464D" w:rsidRPr="00C61005" w:rsidRDefault="0040464D" w:rsidP="00043E4A">
      <w:pPr>
        <w:pStyle w:val="Sraopastraipa"/>
        <w:numPr>
          <w:ilvl w:val="0"/>
          <w:numId w:val="9"/>
        </w:numPr>
        <w:tabs>
          <w:tab w:val="left" w:pos="993"/>
        </w:tabs>
        <w:ind w:left="0" w:firstLine="567"/>
        <w:jc w:val="both"/>
        <w:rPr>
          <w:b/>
          <w:sz w:val="24"/>
          <w:szCs w:val="24"/>
        </w:rPr>
      </w:pPr>
      <w:r w:rsidRPr="00C61005">
        <w:rPr>
          <w:b/>
          <w:sz w:val="24"/>
          <w:szCs w:val="24"/>
        </w:rPr>
        <w:t>Maršrutui pradėti ir baigti, dydis (nulinė rida) gali sudaryti ne daugiau negu 4 proc. Maršruto ridos, nurodytos Maršruto eismo tvarkaraštyje.</w:t>
      </w:r>
    </w:p>
    <w:p w14:paraId="27C22120"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Maršrutai ir tvarkaraščiai gali kisti (mažėti/didėti) atsižvelgiant į gyventojų bei mokyklų poreikius, bet ne daugiau nei 35 proc.</w:t>
      </w:r>
    </w:p>
    <w:p w14:paraId="5D7D8BAF" w14:textId="77777777" w:rsidR="00663371" w:rsidRPr="00C61005" w:rsidRDefault="00663371" w:rsidP="00DE3EC9">
      <w:pPr>
        <w:pStyle w:val="Sraopastraipa"/>
        <w:numPr>
          <w:ilvl w:val="0"/>
          <w:numId w:val="9"/>
        </w:numPr>
        <w:tabs>
          <w:tab w:val="left" w:pos="993"/>
        </w:tabs>
        <w:ind w:left="0" w:firstLine="567"/>
        <w:jc w:val="both"/>
        <w:rPr>
          <w:sz w:val="24"/>
          <w:szCs w:val="24"/>
        </w:rPr>
      </w:pPr>
      <w:r w:rsidRPr="00C61005">
        <w:rPr>
          <w:sz w:val="24"/>
          <w:szCs w:val="24"/>
        </w:rPr>
        <w:t>Tvarkaraščiuose nurodytos mokinių sustojimo vietos gali keistis, kasmet prasidėjus naujiems mokslo metams, jos turi būti suderintos su mokyklomis.</w:t>
      </w:r>
    </w:p>
    <w:p w14:paraId="3464A838"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 xml:space="preserve">Transporto priemonių poreikis – </w:t>
      </w:r>
      <w:r w:rsidR="00531661" w:rsidRPr="00C61005">
        <w:rPr>
          <w:sz w:val="24"/>
          <w:szCs w:val="24"/>
        </w:rPr>
        <w:t>5</w:t>
      </w:r>
      <w:r w:rsidRPr="00C61005">
        <w:rPr>
          <w:sz w:val="24"/>
          <w:szCs w:val="24"/>
        </w:rPr>
        <w:t xml:space="preserve"> Transporto priemon</w:t>
      </w:r>
      <w:r w:rsidR="00626846" w:rsidRPr="00C61005">
        <w:rPr>
          <w:sz w:val="24"/>
          <w:szCs w:val="24"/>
        </w:rPr>
        <w:t>ės ir 2</w:t>
      </w:r>
      <w:r w:rsidRPr="00C61005">
        <w:rPr>
          <w:sz w:val="24"/>
          <w:szCs w:val="24"/>
        </w:rPr>
        <w:t xml:space="preserve"> rezervinės Transporto priemonė</w:t>
      </w:r>
      <w:r w:rsidR="00626846" w:rsidRPr="00C61005">
        <w:rPr>
          <w:sz w:val="24"/>
          <w:szCs w:val="24"/>
        </w:rPr>
        <w:t>s</w:t>
      </w:r>
      <w:r w:rsidRPr="00C61005">
        <w:rPr>
          <w:sz w:val="24"/>
          <w:szCs w:val="24"/>
        </w:rPr>
        <w:t>.</w:t>
      </w:r>
      <w:r w:rsidR="00362579" w:rsidRPr="00C61005">
        <w:rPr>
          <w:sz w:val="24"/>
          <w:szCs w:val="24"/>
        </w:rPr>
        <w:t xml:space="preserve"> Laimėtojas turės pateikti paslaugai numatomų naudoti autobusų sąrašą.</w:t>
      </w:r>
    </w:p>
    <w:p w14:paraId="1496388C" w14:textId="24C614E9"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 xml:space="preserve">Per 1 metus techninės specifikacijos prieduose nurodytais maršrutais važiavo apie </w:t>
      </w:r>
      <w:r w:rsidR="00BD4024" w:rsidRPr="00C61005">
        <w:rPr>
          <w:sz w:val="24"/>
          <w:szCs w:val="24"/>
        </w:rPr>
        <w:t>88 6</w:t>
      </w:r>
      <w:r w:rsidR="001434EE" w:rsidRPr="00C61005">
        <w:rPr>
          <w:sz w:val="24"/>
          <w:szCs w:val="24"/>
        </w:rPr>
        <w:t>00</w:t>
      </w:r>
      <w:r w:rsidRPr="00C61005">
        <w:rPr>
          <w:sz w:val="24"/>
          <w:szCs w:val="24"/>
        </w:rPr>
        <w:t xml:space="preserve"> keleivių (įskaitant moksleivius).</w:t>
      </w:r>
    </w:p>
    <w:p w14:paraId="62042248" w14:textId="77777777" w:rsidR="003912E7" w:rsidRPr="00C61005" w:rsidRDefault="003912E7" w:rsidP="003912E7">
      <w:pPr>
        <w:pStyle w:val="Sraopastraipa"/>
        <w:tabs>
          <w:tab w:val="left" w:pos="993"/>
        </w:tabs>
        <w:ind w:left="567"/>
        <w:jc w:val="both"/>
        <w:rPr>
          <w:sz w:val="24"/>
          <w:szCs w:val="24"/>
        </w:rPr>
      </w:pPr>
    </w:p>
    <w:p w14:paraId="53A412AD" w14:textId="77777777" w:rsidR="00C40887" w:rsidRPr="00C61005" w:rsidRDefault="00C40887" w:rsidP="000E68A7">
      <w:pPr>
        <w:pStyle w:val="766"/>
        <w:numPr>
          <w:ilvl w:val="0"/>
          <w:numId w:val="16"/>
        </w:numPr>
        <w:tabs>
          <w:tab w:val="left" w:pos="284"/>
          <w:tab w:val="left" w:pos="426"/>
        </w:tabs>
        <w:ind w:left="0" w:firstLine="993"/>
        <w:jc w:val="center"/>
        <w:rPr>
          <w:b/>
          <w:szCs w:val="24"/>
        </w:rPr>
      </w:pPr>
      <w:r w:rsidRPr="00C61005">
        <w:rPr>
          <w:b/>
          <w:szCs w:val="24"/>
        </w:rPr>
        <w:t>SKYRIUS</w:t>
      </w:r>
    </w:p>
    <w:p w14:paraId="586D4D9D" w14:textId="77777777" w:rsidR="00C40887" w:rsidRPr="00C61005" w:rsidRDefault="00C40887" w:rsidP="00C40887">
      <w:pPr>
        <w:pStyle w:val="766"/>
        <w:numPr>
          <w:ilvl w:val="0"/>
          <w:numId w:val="0"/>
        </w:numPr>
        <w:tabs>
          <w:tab w:val="left" w:pos="284"/>
          <w:tab w:val="left" w:pos="426"/>
        </w:tabs>
        <w:ind w:left="993"/>
        <w:jc w:val="center"/>
        <w:rPr>
          <w:b/>
          <w:szCs w:val="24"/>
        </w:rPr>
      </w:pPr>
      <w:r w:rsidRPr="00C61005">
        <w:rPr>
          <w:b/>
          <w:szCs w:val="24"/>
        </w:rPr>
        <w:t xml:space="preserve">PAGRINDINIAI REIKALAVIMAI VEŽĖJUI IR </w:t>
      </w:r>
    </w:p>
    <w:p w14:paraId="744766E9" w14:textId="77777777" w:rsidR="00DE3EC9" w:rsidRPr="00C61005" w:rsidRDefault="00C40887" w:rsidP="00C40887">
      <w:pPr>
        <w:pStyle w:val="766"/>
        <w:numPr>
          <w:ilvl w:val="0"/>
          <w:numId w:val="0"/>
        </w:numPr>
        <w:tabs>
          <w:tab w:val="left" w:pos="284"/>
          <w:tab w:val="left" w:pos="426"/>
        </w:tabs>
        <w:ind w:left="993"/>
        <w:jc w:val="center"/>
        <w:rPr>
          <w:b/>
          <w:szCs w:val="24"/>
        </w:rPr>
      </w:pPr>
      <w:r w:rsidRPr="00C61005">
        <w:rPr>
          <w:b/>
          <w:szCs w:val="24"/>
        </w:rPr>
        <w:t>TEIKIAMŲ PASLAUGŲ KOKYBEI</w:t>
      </w:r>
    </w:p>
    <w:p w14:paraId="7243E18B" w14:textId="77777777" w:rsidR="00DE3EC9" w:rsidRPr="00C61005" w:rsidRDefault="00DE3EC9" w:rsidP="00DE3EC9">
      <w:pPr>
        <w:pStyle w:val="766"/>
        <w:numPr>
          <w:ilvl w:val="0"/>
          <w:numId w:val="0"/>
        </w:numPr>
        <w:tabs>
          <w:tab w:val="left" w:pos="284"/>
          <w:tab w:val="left" w:pos="426"/>
        </w:tabs>
        <w:ind w:left="1080"/>
        <w:jc w:val="center"/>
        <w:rPr>
          <w:b/>
          <w:sz w:val="22"/>
          <w:szCs w:val="22"/>
        </w:rPr>
      </w:pPr>
    </w:p>
    <w:p w14:paraId="313076BA"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 xml:space="preserve">Vežėjas keleivių pervežimo paslaugas Paslaugų sutartyje numatytais Maršrutais privalės teikti pagal Kelmės rajono savivaldybės administracijos išduotą leidimą ir patvirtintus tvarkaraščius Maršrutams (toliau – Tvarkaraščiai). </w:t>
      </w:r>
    </w:p>
    <w:p w14:paraId="2B478055"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lastRenderedPageBreak/>
        <w:t xml:space="preserve">Paslaugos turės būti teikiamos Kelmės rajono savivaldybės tarybos nustatytais tarifais </w:t>
      </w:r>
      <w:r w:rsidR="00BA24DF" w:rsidRPr="00C61005">
        <w:rPr>
          <w:sz w:val="24"/>
          <w:szCs w:val="24"/>
        </w:rPr>
        <w:t>ir</w:t>
      </w:r>
      <w:r w:rsidRPr="00C61005">
        <w:rPr>
          <w:sz w:val="24"/>
          <w:szCs w:val="24"/>
        </w:rPr>
        <w:t xml:space="preserve"> lengvatomis, nustatytomis</w:t>
      </w:r>
      <w:r w:rsidR="00BA24DF" w:rsidRPr="00C61005">
        <w:rPr>
          <w:sz w:val="24"/>
          <w:szCs w:val="24"/>
        </w:rPr>
        <w:t xml:space="preserve"> viešojo transporto įstatymuose ir kt. teisės aktuose.</w:t>
      </w:r>
    </w:p>
    <w:p w14:paraId="711310A5"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Vežėjas privalės laikytis Keleivių ir bagažo vežimo kelių transportu taisyklių, patvirtintų Lietuvos Respublikos Susisiekimo ministro 2011 m. balandžio 13 d. įsakymu Nr. 3-223, ir kitų teisės aktų, reglamentuojančių keleivių vežimą, reikalavimų.</w:t>
      </w:r>
    </w:p>
    <w:p w14:paraId="03728CFF"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Vežėjas bus išimtinai atsakingas už savo Transporto priemonėmis pervežamų keleivių saugą ir privalės užtikrinti visų valstybės nustatytų sveikatos ir saugumo reikalavimų, susijusių su saugiu keleivių vežimu, laikymąsi.</w:t>
      </w:r>
    </w:p>
    <w:p w14:paraId="5C97BA46"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Transporto priemonės privalės atvykti į Tvarkaraštyje nustatytą vietą Tvarkaraštyje nustatytu laiku – t. y. ne ankščiau nei Tvarkaraštyje nustatytas laikas ir ne vėliau kaip po 5 minučių nuo Tvarkaraštyje nustatyto laiko. Dėl slidžios kelio dangos, sudėtingų meteorologinių sąlygų ar kitų panašių priežasčių į Tvarkaraštyje numatytas stoteles autobusas gali atvykti ne vėliau, kaip po 15 min. nuo Tvarkaraštyje nustatyto atvykimo laiko.</w:t>
      </w:r>
    </w:p>
    <w:p w14:paraId="43D1ECA4"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Vairuotojas Maršruto metu keleiviams privalės parduoti bilietus, kuriuos atspausdins Transporto priemonėje įrengtos bilietų spausdinimo įrangos pagalba.</w:t>
      </w:r>
    </w:p>
    <w:p w14:paraId="677027EB"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Vežėjas privalės užtikrinti, kad Transporto priemonių vairuotojai bilietus parduotų tik Transporto priemonių stotelėse Transporto priemonei sustojus. Vežėjas, parduodamas bilietus pas vairuotoją, privalės laikytis keleiviniame kelių transporte naudojamų bilietų ūkio taisyklių ir kitų teisės aktų, kurie reglamentuoja reikalavimus, keliamus bilietų pardavimui.</w:t>
      </w:r>
    </w:p>
    <w:p w14:paraId="54B84221"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Vežėjas privalės užtikrinti, kad keleiviai įlaipinami / išlaipinami iš / į Transporto priemonę (-</w:t>
      </w:r>
      <w:proofErr w:type="spellStart"/>
      <w:r w:rsidRPr="00C61005">
        <w:rPr>
          <w:sz w:val="24"/>
          <w:szCs w:val="24"/>
        </w:rPr>
        <w:t>es</w:t>
      </w:r>
      <w:proofErr w:type="spellEnd"/>
      <w:r w:rsidRPr="00C61005">
        <w:rPr>
          <w:sz w:val="24"/>
          <w:szCs w:val="24"/>
        </w:rPr>
        <w:t>) būtų tik Tvarkaraštyje nurodytose sustojimo vietose.</w:t>
      </w:r>
    </w:p>
    <w:p w14:paraId="3BCDCB13"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 xml:space="preserve">Sugedus Maršrute važiuojančiai Transporto priemonei, Vežėjas turės ne vėliau kaip per </w:t>
      </w:r>
      <w:r w:rsidRPr="00C61005">
        <w:rPr>
          <w:b/>
          <w:bCs/>
          <w:sz w:val="24"/>
          <w:szCs w:val="24"/>
        </w:rPr>
        <w:t>45 (keturiasdešimt penkias) minutes</w:t>
      </w:r>
      <w:r w:rsidRPr="00C61005">
        <w:rPr>
          <w:sz w:val="24"/>
          <w:szCs w:val="24"/>
        </w:rPr>
        <w:t xml:space="preserve"> nuo to momento, kai Maršrutą aptarnaujanti Transporto priemonė sugedo, tokią Transporto priemonę pakeisti </w:t>
      </w:r>
      <w:bookmarkStart w:id="0" w:name="_Hlk29998454"/>
      <w:r w:rsidRPr="00C61005">
        <w:rPr>
          <w:sz w:val="24"/>
          <w:szCs w:val="24"/>
        </w:rPr>
        <w:t>techniškai tvarking</w:t>
      </w:r>
      <w:bookmarkEnd w:id="0"/>
      <w:r w:rsidRPr="00C61005">
        <w:rPr>
          <w:sz w:val="24"/>
          <w:szCs w:val="24"/>
        </w:rPr>
        <w:t>ą, visus reikalavimus atitinkančią Transporto priemonę iš Transporto priemonių rezervo.</w:t>
      </w:r>
    </w:p>
    <w:p w14:paraId="60F45EA2"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Vežėjas privalės visiškai prisiimti atsakomybę už jo valdomo didesnio pavojaus šaltinio (Transporto priemonės) padarytą žalą tretiesiems asmenims pagal Lietuvos Respublikos Civilinio kodekso 6.270 straipsnio reikalavimus ir Lietuvos Respublikos transporto priemonių valdytojų civilinės atsakomybės privalomojo draudimo įstatymą.</w:t>
      </w:r>
    </w:p>
    <w:p w14:paraId="19DF58AD" w14:textId="77777777" w:rsidR="00DE3EC9" w:rsidRPr="00C61005" w:rsidRDefault="00DE3EC9" w:rsidP="00DE3EC9">
      <w:pPr>
        <w:pStyle w:val="Sraopastraipa"/>
        <w:tabs>
          <w:tab w:val="left" w:pos="993"/>
        </w:tabs>
        <w:ind w:left="567"/>
        <w:jc w:val="both"/>
        <w:rPr>
          <w:sz w:val="24"/>
          <w:szCs w:val="24"/>
        </w:rPr>
      </w:pPr>
    </w:p>
    <w:p w14:paraId="2859A6F0" w14:textId="77777777" w:rsidR="00655FB3" w:rsidRPr="00C61005" w:rsidRDefault="00655FB3" w:rsidP="000E68A7">
      <w:pPr>
        <w:pStyle w:val="766"/>
        <w:numPr>
          <w:ilvl w:val="0"/>
          <w:numId w:val="16"/>
        </w:numPr>
        <w:tabs>
          <w:tab w:val="left" w:pos="284"/>
          <w:tab w:val="left" w:pos="426"/>
        </w:tabs>
        <w:ind w:left="0" w:firstLine="851"/>
        <w:jc w:val="center"/>
        <w:rPr>
          <w:b/>
          <w:szCs w:val="24"/>
        </w:rPr>
      </w:pPr>
      <w:r w:rsidRPr="00C61005">
        <w:rPr>
          <w:b/>
          <w:szCs w:val="24"/>
        </w:rPr>
        <w:t>SKYRIUS</w:t>
      </w:r>
    </w:p>
    <w:p w14:paraId="1266009C" w14:textId="77777777" w:rsidR="00655FB3" w:rsidRPr="00C61005" w:rsidRDefault="00655FB3" w:rsidP="00655FB3">
      <w:pPr>
        <w:pStyle w:val="766"/>
        <w:numPr>
          <w:ilvl w:val="0"/>
          <w:numId w:val="0"/>
        </w:numPr>
        <w:tabs>
          <w:tab w:val="left" w:pos="284"/>
          <w:tab w:val="left" w:pos="426"/>
        </w:tabs>
        <w:ind w:left="360"/>
        <w:jc w:val="center"/>
        <w:rPr>
          <w:b/>
          <w:szCs w:val="24"/>
        </w:rPr>
      </w:pPr>
      <w:r w:rsidRPr="00C61005">
        <w:rPr>
          <w:b/>
          <w:szCs w:val="24"/>
        </w:rPr>
        <w:t>PAGRINDINIAI REIKALAVIMAI</w:t>
      </w:r>
    </w:p>
    <w:p w14:paraId="6E3215B8" w14:textId="77777777" w:rsidR="00DE3EC9" w:rsidRPr="00C61005" w:rsidRDefault="00655FB3" w:rsidP="00655FB3">
      <w:pPr>
        <w:pStyle w:val="766"/>
        <w:numPr>
          <w:ilvl w:val="0"/>
          <w:numId w:val="0"/>
        </w:numPr>
        <w:tabs>
          <w:tab w:val="left" w:pos="284"/>
          <w:tab w:val="left" w:pos="426"/>
        </w:tabs>
        <w:ind w:left="360"/>
        <w:jc w:val="center"/>
        <w:rPr>
          <w:b/>
          <w:szCs w:val="24"/>
        </w:rPr>
      </w:pPr>
      <w:r w:rsidRPr="00C61005">
        <w:rPr>
          <w:b/>
          <w:szCs w:val="24"/>
        </w:rPr>
        <w:t xml:space="preserve"> TRANSPORTO PRIEMONĖMS</w:t>
      </w:r>
    </w:p>
    <w:p w14:paraId="127824C4" w14:textId="77777777" w:rsidR="00DE3EC9" w:rsidRPr="00C61005" w:rsidRDefault="00DE3EC9" w:rsidP="00DE3EC9">
      <w:pPr>
        <w:pStyle w:val="766"/>
        <w:numPr>
          <w:ilvl w:val="0"/>
          <w:numId w:val="0"/>
        </w:numPr>
        <w:tabs>
          <w:tab w:val="left" w:pos="284"/>
          <w:tab w:val="left" w:pos="426"/>
        </w:tabs>
        <w:ind w:left="1080"/>
        <w:jc w:val="center"/>
        <w:rPr>
          <w:b/>
          <w:szCs w:val="24"/>
        </w:rPr>
      </w:pPr>
    </w:p>
    <w:p w14:paraId="26271C7E"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Vežėjas</w:t>
      </w:r>
      <w:r w:rsidR="000E7703" w:rsidRPr="00C61005">
        <w:rPr>
          <w:sz w:val="24"/>
          <w:szCs w:val="24"/>
        </w:rPr>
        <w:t xml:space="preserve"> keleiviams vežti turės naudoti </w:t>
      </w:r>
      <w:r w:rsidRPr="00C61005">
        <w:rPr>
          <w:sz w:val="24"/>
          <w:szCs w:val="24"/>
        </w:rPr>
        <w:t>transporto priemones, atitinkančias šiuos reikalavimus:</w:t>
      </w:r>
    </w:p>
    <w:p w14:paraId="5F9C9EB8" w14:textId="77777777" w:rsidR="002A7ECC" w:rsidRPr="00810F3C" w:rsidRDefault="002A7ECC" w:rsidP="002A7ECC">
      <w:pPr>
        <w:pStyle w:val="Sraopastraipa"/>
        <w:numPr>
          <w:ilvl w:val="1"/>
          <w:numId w:val="9"/>
        </w:numPr>
        <w:tabs>
          <w:tab w:val="left" w:pos="567"/>
        </w:tabs>
        <w:ind w:left="0" w:firstLine="567"/>
        <w:jc w:val="both"/>
        <w:rPr>
          <w:sz w:val="24"/>
          <w:szCs w:val="24"/>
        </w:rPr>
      </w:pPr>
      <w:r w:rsidRPr="00810F3C">
        <w:rPr>
          <w:sz w:val="24"/>
          <w:szCs w:val="24"/>
        </w:rPr>
        <w:t>maršrut</w:t>
      </w:r>
      <w:r>
        <w:rPr>
          <w:sz w:val="24"/>
          <w:szCs w:val="24"/>
        </w:rPr>
        <w:t>uose</w:t>
      </w:r>
      <w:r w:rsidRPr="00810F3C">
        <w:rPr>
          <w:sz w:val="24"/>
          <w:szCs w:val="24"/>
        </w:rPr>
        <w:t xml:space="preserve"> naudojamos transporto priemonės turi būti </w:t>
      </w:r>
      <w:r>
        <w:rPr>
          <w:sz w:val="24"/>
          <w:szCs w:val="24"/>
        </w:rPr>
        <w:t>M3 klasės ir pakankamos</w:t>
      </w:r>
      <w:r w:rsidRPr="00810F3C">
        <w:rPr>
          <w:sz w:val="24"/>
          <w:szCs w:val="24"/>
        </w:rPr>
        <w:t xml:space="preserve"> talpos</w:t>
      </w:r>
      <w:r>
        <w:rPr>
          <w:sz w:val="24"/>
          <w:szCs w:val="24"/>
        </w:rPr>
        <w:t>: 1 Transporto priemonė – 30 sėdimų vietų, 4 Transporto priemonės – nuo</w:t>
      </w:r>
      <w:r w:rsidRPr="00810F3C">
        <w:rPr>
          <w:sz w:val="24"/>
          <w:szCs w:val="24"/>
        </w:rPr>
        <w:t xml:space="preserve"> </w:t>
      </w:r>
      <w:r>
        <w:rPr>
          <w:sz w:val="24"/>
          <w:szCs w:val="24"/>
        </w:rPr>
        <w:t xml:space="preserve">15 iki 22 sėdimų </w:t>
      </w:r>
      <w:r w:rsidRPr="00810F3C">
        <w:rPr>
          <w:sz w:val="24"/>
          <w:szCs w:val="24"/>
        </w:rPr>
        <w:t>vietų;</w:t>
      </w:r>
    </w:p>
    <w:p w14:paraId="5E8A205C" w14:textId="77777777" w:rsidR="00DE3EC9" w:rsidRPr="00C61005" w:rsidRDefault="00DE3EC9" w:rsidP="00DE3EC9">
      <w:pPr>
        <w:pStyle w:val="Sraopastraipa"/>
        <w:numPr>
          <w:ilvl w:val="1"/>
          <w:numId w:val="9"/>
        </w:numPr>
        <w:tabs>
          <w:tab w:val="left" w:pos="567"/>
        </w:tabs>
        <w:ind w:left="0" w:firstLine="567"/>
        <w:jc w:val="both"/>
        <w:rPr>
          <w:sz w:val="24"/>
          <w:szCs w:val="24"/>
        </w:rPr>
      </w:pPr>
      <w:r w:rsidRPr="00C61005">
        <w:rPr>
          <w:sz w:val="24"/>
          <w:szCs w:val="24"/>
        </w:rPr>
        <w:t>transporto priemonės turi būti techniškai tvarkingos, kurioms yra išduoti bei keleivių vežimo metu galiojantys valstybinės registracijos liudijimai, licencijų kopijos bei techninės apžiūros rezultatų kortelės (ataskaitos);</w:t>
      </w:r>
    </w:p>
    <w:p w14:paraId="7408516B" w14:textId="77777777" w:rsidR="00DE3EC9" w:rsidRPr="00C61005" w:rsidRDefault="00DE3EC9" w:rsidP="00DE3EC9">
      <w:pPr>
        <w:pStyle w:val="Sraopastraipa"/>
        <w:numPr>
          <w:ilvl w:val="1"/>
          <w:numId w:val="9"/>
        </w:numPr>
        <w:tabs>
          <w:tab w:val="left" w:pos="567"/>
        </w:tabs>
        <w:ind w:left="0" w:firstLine="567"/>
        <w:jc w:val="both"/>
        <w:rPr>
          <w:sz w:val="24"/>
          <w:szCs w:val="24"/>
        </w:rPr>
      </w:pPr>
      <w:r w:rsidRPr="00C61005">
        <w:rPr>
          <w:sz w:val="24"/>
          <w:szCs w:val="24"/>
        </w:rPr>
        <w:t xml:space="preserve">transporto priemonės turi būti švarios viduje ir išorėje, geros estetinės išvaizdos, apipavidalintos laikantis </w:t>
      </w:r>
      <w:r w:rsidRPr="00C61005">
        <w:rPr>
          <w:bCs/>
          <w:sz w:val="24"/>
          <w:szCs w:val="24"/>
        </w:rPr>
        <w:t>Lietuvos Respublikos susisiekimo ministro 1998 m. vasario 12 d. įsakymu Nr. 55 patvirtinto Keleivinio kelių transporto priemonių apipavidalinimo tvarkos aprašo reikalavimų</w:t>
      </w:r>
      <w:r w:rsidRPr="00C61005">
        <w:rPr>
          <w:sz w:val="24"/>
          <w:szCs w:val="24"/>
        </w:rPr>
        <w:t>.</w:t>
      </w:r>
    </w:p>
    <w:p w14:paraId="7E287A91"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Visos Transporto priemonės, kurios teiks Paslaugas Maršrutuose, privalės būti apdraustos privalomuoju transporto priemonių valdytojų (vairuotojų) civilinės atsakomybės draudimu.</w:t>
      </w:r>
    </w:p>
    <w:p w14:paraId="71F300E3"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 xml:space="preserve">Vežėjas visą Paslaugų sutarties vykdymo laikotarpį, ne darbo metu ir po darbo valandų privalo laikyti autobusus garažuose arba specialiai įrengtose stovėjimo aikštelėse, remontuoti dirbtuvėse ir plauti specialiose plovyklose. Perkančioji organizacija gali pareikalauti pateikti nuosavybės teisę ar sutartinius santykius įrodančius dokumentus – nuosavybės registracijos pažymėjimus ar sutarčių kopijas, patvirtinančias, jog vežėjas turi arba kitais pagrindais naudojasi </w:t>
      </w:r>
      <w:r w:rsidRPr="00C61005">
        <w:rPr>
          <w:sz w:val="24"/>
          <w:szCs w:val="24"/>
        </w:rPr>
        <w:lastRenderedPageBreak/>
        <w:t>garažą (-</w:t>
      </w:r>
      <w:proofErr w:type="spellStart"/>
      <w:r w:rsidRPr="00C61005">
        <w:rPr>
          <w:sz w:val="24"/>
          <w:szCs w:val="24"/>
        </w:rPr>
        <w:t>us</w:t>
      </w:r>
      <w:proofErr w:type="spellEnd"/>
      <w:r w:rsidRPr="00C61005">
        <w:rPr>
          <w:sz w:val="24"/>
          <w:szCs w:val="24"/>
        </w:rPr>
        <w:t>) ar kitas specialiai įrengtas vietas transporto priemonėms laikyti, remontuoti ir plauti.</w:t>
      </w:r>
    </w:p>
    <w:p w14:paraId="1275FA2E"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Vežėjas savo lėšomis (ar kitais būdais, savarankiškai užtikrindamas savo prievoles) privalės eksploatuoti, remontuoti ir prižiūrėti paslaugoms teikti naudojamas Transporto priemones.</w:t>
      </w:r>
    </w:p>
    <w:p w14:paraId="530B77F9"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 xml:space="preserve">Jei Paslaugos sutarties galiojimo laikotarpiu Vežėjas (-ai) keis Transporto priemones, aptarnaujančias Maršrutus, jos turės būti pakeistos į </w:t>
      </w:r>
      <w:r w:rsidR="00750A5D" w:rsidRPr="00C61005">
        <w:rPr>
          <w:sz w:val="24"/>
          <w:szCs w:val="24"/>
        </w:rPr>
        <w:t>ekologišk</w:t>
      </w:r>
      <w:r w:rsidR="0062593D" w:rsidRPr="00C61005">
        <w:rPr>
          <w:sz w:val="24"/>
          <w:szCs w:val="24"/>
        </w:rPr>
        <w:t>esnes ir</w:t>
      </w:r>
      <w:r w:rsidR="00750A5D" w:rsidRPr="00C61005">
        <w:rPr>
          <w:sz w:val="24"/>
          <w:szCs w:val="24"/>
        </w:rPr>
        <w:t xml:space="preserve"> </w:t>
      </w:r>
      <w:r w:rsidRPr="00C61005">
        <w:rPr>
          <w:sz w:val="24"/>
          <w:szCs w:val="24"/>
        </w:rPr>
        <w:t>ne senesnes nei 10 metų nuo jų pagaminimo datos. Perkančiajai organizacija turės būti pateikti tai patvirtinantys dokumentai.</w:t>
      </w:r>
    </w:p>
    <w:p w14:paraId="7A066D4F"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Teikiant paslaugas, visose Transporto priemonėse, aptarnausiančiose Maršrutus, turės būti sumontuota ir tinkamai veikianti įranga:</w:t>
      </w:r>
    </w:p>
    <w:p w14:paraId="639C7871" w14:textId="77777777" w:rsidR="00DE3EC9" w:rsidRPr="00C61005" w:rsidRDefault="00DE3EC9" w:rsidP="00DE3EC9">
      <w:pPr>
        <w:pStyle w:val="Sraopastraipa"/>
        <w:numPr>
          <w:ilvl w:val="1"/>
          <w:numId w:val="9"/>
        </w:numPr>
        <w:tabs>
          <w:tab w:val="left" w:pos="1276"/>
        </w:tabs>
        <w:ind w:left="0" w:firstLine="567"/>
        <w:jc w:val="both"/>
        <w:rPr>
          <w:sz w:val="24"/>
          <w:szCs w:val="24"/>
        </w:rPr>
      </w:pPr>
      <w:r w:rsidRPr="00C61005">
        <w:rPr>
          <w:sz w:val="24"/>
          <w:szCs w:val="24"/>
        </w:rPr>
        <w:t>kasos aparatai, numatyti Kasos aparatų diegimo ir naudojimo tvarkos apraše, patvirtintame Lietuvos Respublikos Vyriausybės 2002 m. rugpjūčio 13 d. nutarimu Nr. 1283 „Dėl Kasos aparatų diegimo ir naudojimo tvarkos aprašo patvirtinimo“, kuriais bilietuose (bagažo kvituose) būtų spausdinama: vežėjo pavadinimas, bilieto (bagažo kvito) pardavimo data, laikas ir kaina, išvykimo ir paskirties autobusų stotys (stotelės), Lietuvos Respublikos transporto lengvatų įstatyme nustatytos nuolaidos dydis procentais, kai ji yra taikoma, taip pat turi būti spausdinama maršrute parduotų bilietų (bagažo vežimo) ataskaita, kuri saugoma su bilietų kontrolės lapu, kaip nustatyta Lietuvos Respublikos susisiekimo ministro 2011 m. balandžio 13 d. įsakymu Nr. 3-223 patvirtintose (aktualios redakcijos) Keleivių ir bagažo vežimo kelių transportu taisyklėse;</w:t>
      </w:r>
    </w:p>
    <w:p w14:paraId="04C573ED" w14:textId="59EADC18" w:rsidR="00DE3EC9" w:rsidRPr="00C61005" w:rsidRDefault="00DE3EC9" w:rsidP="00DE3EC9">
      <w:pPr>
        <w:pStyle w:val="Sraopastraipa"/>
        <w:numPr>
          <w:ilvl w:val="1"/>
          <w:numId w:val="9"/>
        </w:numPr>
        <w:tabs>
          <w:tab w:val="left" w:pos="1276"/>
        </w:tabs>
        <w:ind w:left="0" w:firstLine="567"/>
        <w:jc w:val="both"/>
        <w:rPr>
          <w:sz w:val="24"/>
          <w:szCs w:val="24"/>
        </w:rPr>
      </w:pPr>
      <w:r w:rsidRPr="00C61005">
        <w:rPr>
          <w:sz w:val="24"/>
          <w:szCs w:val="24"/>
        </w:rPr>
        <w:t>įranga, užtikrinanti nustatytų duomenų perdavimą į informacinę sistemą VINTRA pagal Lietuvos Respublikos susisiekimo ministro 2014-05-</w:t>
      </w:r>
      <w:r w:rsidR="002F252A" w:rsidRPr="00C61005">
        <w:rPr>
          <w:sz w:val="24"/>
          <w:szCs w:val="24"/>
        </w:rPr>
        <w:t>21</w:t>
      </w:r>
      <w:r w:rsidRPr="00C61005">
        <w:rPr>
          <w:sz w:val="24"/>
          <w:szCs w:val="24"/>
        </w:rPr>
        <w:t xml:space="preserve"> įsakymu Nr. 3-210-(E) patvirtintą Viešojo transporto kelionių duomenų kaupimo tvarkos aprašą;</w:t>
      </w:r>
    </w:p>
    <w:p w14:paraId="25FCFBA7" w14:textId="77777777" w:rsidR="00DE3EC9" w:rsidRPr="00C61005" w:rsidRDefault="00DE3EC9" w:rsidP="00DE3EC9">
      <w:pPr>
        <w:pStyle w:val="Sraopastraipa"/>
        <w:numPr>
          <w:ilvl w:val="1"/>
          <w:numId w:val="9"/>
        </w:numPr>
        <w:tabs>
          <w:tab w:val="left" w:pos="1276"/>
        </w:tabs>
        <w:ind w:left="0" w:firstLine="567"/>
        <w:jc w:val="both"/>
        <w:rPr>
          <w:sz w:val="24"/>
          <w:szCs w:val="24"/>
        </w:rPr>
      </w:pPr>
      <w:r w:rsidRPr="00C61005">
        <w:rPr>
          <w:sz w:val="24"/>
          <w:szCs w:val="24"/>
        </w:rPr>
        <w:t>naudojant vaizdo registravimo ir nuotolinio stebėjimo (GPS kontrolės) priemones, kontroliuoti autobusų ekipažus, Transporto lengvatų įstatymo, Keleivių ir bagažo vežimo kelių transporto taisyklių ir kitų teisės aktų nuostatų taikymą, užtikrinti vaizdo registravimo ir kitų naudojamų priemonių veikimą. Užsakovui pareikalavus, pateikti duomenis iš kontrolei skirtų priemonių;</w:t>
      </w:r>
    </w:p>
    <w:p w14:paraId="754F041D" w14:textId="77777777" w:rsidR="00DE3EC9" w:rsidRPr="00C61005" w:rsidRDefault="00DE3EC9" w:rsidP="00DE3EC9">
      <w:pPr>
        <w:pStyle w:val="Sraopastraipa"/>
        <w:numPr>
          <w:ilvl w:val="1"/>
          <w:numId w:val="9"/>
        </w:numPr>
        <w:tabs>
          <w:tab w:val="left" w:pos="1276"/>
        </w:tabs>
        <w:ind w:left="0" w:firstLine="567"/>
        <w:jc w:val="both"/>
        <w:rPr>
          <w:sz w:val="24"/>
          <w:szCs w:val="24"/>
        </w:rPr>
      </w:pPr>
      <w:r w:rsidRPr="00C61005">
        <w:rPr>
          <w:sz w:val="24"/>
          <w:szCs w:val="24"/>
        </w:rPr>
        <w:t>Atsižvelgiant į Lietuvos Respublikos susisiekimo ministro 2010 m. liepos 20 d. įsakymo Nr. 3-457 „Dėl nuostolių, patirtų vykdant keleivinio kelių transporto viešųjų paslaugų įsipareigojimus, kompensacijos apskaičiavimo tvarkos aprašo patvirtinimo“ 7 punkto „7. Kompetentingos įstaigos, siekdamos įsitikinti gautose iš vežėjų ataskaitose nurodytų duomenų teisingumu, gali pareikalauti iš vežėjų ir kitų papildomų ataskaitų ar dokumentų, pvz., buhalterinių ataskaitų apie patirtas išlaidas vežant keleivius reguliaraus susisiekimo autobusais (troleibusais), ataskaitų apie planuotus reguliaraus susisiekimo autobusų (troleibusų) reisus ir jų faktišką įvykdymą, maršrutų ridą, nulinę ridą, faktiškai iš keleivių surinktas pajamas ir kt., tiesiogiai ar netiesiogiai susijusių su nuostolių skaičiavimais, kurių pagrindu buvo sudarytos ataskaitos, arba patikrinti reikalingus dokumentus vežėjų įmonėse. Kompetentinga įstaiga gali, bet ne ilgiau kaip iki 2 mėnesių, užlaikyti vežėjų patirtų nuostolių kompensavimą tam, kad patikrintų vežėjų pateiktas papildomas ataskaitas ar dokumentus arba patikrintų juos vežėjų įmonėse ir įsitikintų jų teisingumu.“ nuostatas, kurios leidžia Kelmės rajono savivaldybės administracijai iki 2 mėnesių tikrinti iš keleivių surinktas pajamas, įvertinant  važiavusių keleivių skaičių bei jį lyginant su bilietų kontrolinėse juostose fiksuotais duomenimis. Todėl Vežėjas privalo užtikrinti, vaizdinės informacijos archyvavimą ir saugojimą 2 (du) mėnesius.</w:t>
      </w:r>
    </w:p>
    <w:p w14:paraId="735DD38E" w14:textId="77777777" w:rsidR="00DE3EC9" w:rsidRPr="00C61005" w:rsidRDefault="00DE3EC9" w:rsidP="00DE3EC9">
      <w:pPr>
        <w:pStyle w:val="Sraopastraipa"/>
        <w:numPr>
          <w:ilvl w:val="0"/>
          <w:numId w:val="9"/>
        </w:numPr>
        <w:tabs>
          <w:tab w:val="left" w:pos="993"/>
        </w:tabs>
        <w:ind w:left="0" w:firstLine="567"/>
        <w:jc w:val="both"/>
        <w:rPr>
          <w:sz w:val="24"/>
          <w:szCs w:val="24"/>
        </w:rPr>
      </w:pPr>
      <w:r w:rsidRPr="00C61005">
        <w:rPr>
          <w:sz w:val="24"/>
          <w:szCs w:val="24"/>
        </w:rPr>
        <w:t>Teikiant paslaugas Vežėjas turės užtikrinti Lietuvos Respublikos teisės aktų, reglamentuojančių keleivinį kelių transportą, nuostatų įgyvendinimą.</w:t>
      </w:r>
    </w:p>
    <w:p w14:paraId="7189D4B6" w14:textId="77777777" w:rsidR="00DE3EC9" w:rsidRPr="00C61005" w:rsidRDefault="00DE3EC9" w:rsidP="00DE3EC9">
      <w:pPr>
        <w:pStyle w:val="766"/>
        <w:numPr>
          <w:ilvl w:val="0"/>
          <w:numId w:val="0"/>
        </w:numPr>
        <w:tabs>
          <w:tab w:val="left" w:pos="284"/>
          <w:tab w:val="left" w:pos="426"/>
          <w:tab w:val="left" w:pos="993"/>
        </w:tabs>
        <w:jc w:val="both"/>
        <w:rPr>
          <w:b/>
          <w:szCs w:val="24"/>
        </w:rPr>
      </w:pPr>
    </w:p>
    <w:p w14:paraId="4FB23A22" w14:textId="77777777" w:rsidR="00DE3EC9" w:rsidRPr="00C61005" w:rsidRDefault="00DE3EC9" w:rsidP="00DE3EC9">
      <w:pPr>
        <w:pStyle w:val="766"/>
        <w:numPr>
          <w:ilvl w:val="0"/>
          <w:numId w:val="0"/>
        </w:numPr>
        <w:tabs>
          <w:tab w:val="left" w:pos="284"/>
          <w:tab w:val="left" w:pos="426"/>
          <w:tab w:val="left" w:pos="993"/>
        </w:tabs>
        <w:jc w:val="both"/>
        <w:rPr>
          <w:b/>
          <w:szCs w:val="24"/>
        </w:rPr>
      </w:pPr>
      <w:r w:rsidRPr="00C61005">
        <w:rPr>
          <w:b/>
          <w:szCs w:val="24"/>
        </w:rPr>
        <w:t>PRIEDAI:</w:t>
      </w:r>
    </w:p>
    <w:p w14:paraId="036D1979" w14:textId="77777777" w:rsidR="005516EC" w:rsidRPr="00C61005" w:rsidRDefault="00DE3EC9" w:rsidP="005516EC">
      <w:pPr>
        <w:pStyle w:val="766"/>
        <w:numPr>
          <w:ilvl w:val="0"/>
          <w:numId w:val="17"/>
        </w:numPr>
        <w:tabs>
          <w:tab w:val="left" w:pos="284"/>
          <w:tab w:val="left" w:pos="426"/>
          <w:tab w:val="left" w:pos="993"/>
        </w:tabs>
        <w:jc w:val="both"/>
        <w:rPr>
          <w:szCs w:val="24"/>
        </w:rPr>
      </w:pPr>
      <w:r w:rsidRPr="00C61005">
        <w:rPr>
          <w:szCs w:val="24"/>
        </w:rPr>
        <w:t>Maršrutai ir eismo tvarkaraščiai –</w:t>
      </w:r>
      <w:r w:rsidR="00BE5605" w:rsidRPr="00C61005">
        <w:rPr>
          <w:szCs w:val="24"/>
        </w:rPr>
        <w:t xml:space="preserve"> </w:t>
      </w:r>
      <w:r w:rsidR="00636371" w:rsidRPr="00C61005">
        <w:rPr>
          <w:szCs w:val="24"/>
        </w:rPr>
        <w:t xml:space="preserve">techninės specifikacijos </w:t>
      </w:r>
      <w:r w:rsidRPr="00C61005">
        <w:rPr>
          <w:szCs w:val="24"/>
        </w:rPr>
        <w:t>priedai</w:t>
      </w:r>
      <w:r w:rsidR="005516EC" w:rsidRPr="00C61005">
        <w:rPr>
          <w:szCs w:val="24"/>
        </w:rPr>
        <w:t xml:space="preserve"> (1</w:t>
      </w:r>
      <w:r w:rsidR="005F563F" w:rsidRPr="00C61005">
        <w:rPr>
          <w:szCs w:val="24"/>
        </w:rPr>
        <w:t>4</w:t>
      </w:r>
      <w:r w:rsidR="005516EC" w:rsidRPr="00C61005">
        <w:rPr>
          <w:szCs w:val="24"/>
        </w:rPr>
        <w:t xml:space="preserve"> lapų).</w:t>
      </w:r>
    </w:p>
    <w:p w14:paraId="6E317D4B" w14:textId="77777777" w:rsidR="003912E7" w:rsidRPr="00C61005" w:rsidRDefault="003912E7" w:rsidP="003E34C7">
      <w:pPr>
        <w:pStyle w:val="766"/>
        <w:numPr>
          <w:ilvl w:val="0"/>
          <w:numId w:val="0"/>
        </w:numPr>
        <w:tabs>
          <w:tab w:val="left" w:pos="284"/>
          <w:tab w:val="left" w:pos="426"/>
          <w:tab w:val="left" w:pos="993"/>
        </w:tabs>
        <w:jc w:val="both"/>
        <w:rPr>
          <w:szCs w:val="24"/>
        </w:rPr>
      </w:pPr>
    </w:p>
    <w:p w14:paraId="7BA09224" w14:textId="77777777" w:rsidR="003912E7" w:rsidRPr="00C61005" w:rsidRDefault="003912E7" w:rsidP="003E34C7">
      <w:pPr>
        <w:pStyle w:val="766"/>
        <w:numPr>
          <w:ilvl w:val="0"/>
          <w:numId w:val="0"/>
        </w:numPr>
        <w:tabs>
          <w:tab w:val="left" w:pos="284"/>
          <w:tab w:val="left" w:pos="426"/>
          <w:tab w:val="left" w:pos="993"/>
        </w:tabs>
        <w:jc w:val="both"/>
        <w:rPr>
          <w:szCs w:val="24"/>
        </w:rPr>
      </w:pPr>
    </w:p>
    <w:p w14:paraId="5A135E7F" w14:textId="32C343E3" w:rsidR="00CA1D16" w:rsidRPr="00C61005" w:rsidRDefault="00DE3EC9" w:rsidP="003E34C7">
      <w:pPr>
        <w:pStyle w:val="766"/>
        <w:numPr>
          <w:ilvl w:val="0"/>
          <w:numId w:val="0"/>
        </w:numPr>
        <w:tabs>
          <w:tab w:val="left" w:pos="284"/>
          <w:tab w:val="left" w:pos="426"/>
          <w:tab w:val="left" w:pos="993"/>
        </w:tabs>
        <w:jc w:val="both"/>
        <w:rPr>
          <w:szCs w:val="24"/>
        </w:rPr>
      </w:pPr>
      <w:r w:rsidRPr="00C61005">
        <w:rPr>
          <w:szCs w:val="24"/>
        </w:rPr>
        <w:t>Administracijos direktor</w:t>
      </w:r>
      <w:r w:rsidR="004C007A" w:rsidRPr="00C61005">
        <w:rPr>
          <w:szCs w:val="24"/>
        </w:rPr>
        <w:t>ė</w:t>
      </w:r>
      <w:r w:rsidRPr="00C61005">
        <w:rPr>
          <w:szCs w:val="24"/>
        </w:rPr>
        <w:t xml:space="preserve">                                                    </w:t>
      </w:r>
      <w:r w:rsidR="003E34C7" w:rsidRPr="00C61005">
        <w:rPr>
          <w:szCs w:val="24"/>
        </w:rPr>
        <w:t xml:space="preserve">              </w:t>
      </w:r>
      <w:r w:rsidR="004C007A" w:rsidRPr="00C61005">
        <w:rPr>
          <w:szCs w:val="24"/>
        </w:rPr>
        <w:t xml:space="preserve">Danutė </w:t>
      </w:r>
      <w:proofErr w:type="spellStart"/>
      <w:r w:rsidR="004C007A" w:rsidRPr="00C61005">
        <w:rPr>
          <w:szCs w:val="24"/>
        </w:rPr>
        <w:t>Laivienė</w:t>
      </w:r>
      <w:proofErr w:type="spellEnd"/>
    </w:p>
    <w:sectPr w:rsidR="00CA1D16" w:rsidRPr="00C61005" w:rsidSect="003912E7">
      <w:headerReference w:type="default" r:id="rId8"/>
      <w:pgSz w:w="11906" w:h="16838"/>
      <w:pgMar w:top="1134" w:right="567" w:bottom="1134" w:left="1701" w:header="680"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4353" w14:textId="77777777" w:rsidR="00397982" w:rsidRDefault="00397982">
      <w:r>
        <w:separator/>
      </w:r>
    </w:p>
  </w:endnote>
  <w:endnote w:type="continuationSeparator" w:id="0">
    <w:p w14:paraId="6CE36ECD" w14:textId="77777777" w:rsidR="00397982" w:rsidRDefault="0039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Liberation Sans">
    <w:altName w:val="Arial"/>
    <w:charset w:val="BA"/>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1AEE" w14:textId="77777777" w:rsidR="00397982" w:rsidRDefault="00397982">
      <w:r>
        <w:separator/>
      </w:r>
    </w:p>
  </w:footnote>
  <w:footnote w:type="continuationSeparator" w:id="0">
    <w:p w14:paraId="53D3AF4C" w14:textId="77777777" w:rsidR="00397982" w:rsidRDefault="0039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161309"/>
      <w:docPartObj>
        <w:docPartGallery w:val="Page Numbers (Top of Page)"/>
        <w:docPartUnique/>
      </w:docPartObj>
    </w:sdtPr>
    <w:sdtContent>
      <w:p w14:paraId="298C09D7" w14:textId="77777777" w:rsidR="00CA1D16" w:rsidRDefault="005058CC">
        <w:pPr>
          <w:pStyle w:val="Antrats"/>
          <w:jc w:val="center"/>
        </w:pPr>
        <w:r>
          <w:fldChar w:fldCharType="begin"/>
        </w:r>
        <w:r w:rsidR="00CA1D16">
          <w:instrText>PAGE   \* MERGEFORMAT</w:instrText>
        </w:r>
        <w:r>
          <w:fldChar w:fldCharType="separate"/>
        </w:r>
        <w:r w:rsidR="00362579" w:rsidRPr="00362579">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pStyle w:val="Numeracijaskliaustai"/>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pStyle w:val="arno1"/>
      <w:lvlText w:val="%1."/>
      <w:lvlJc w:val="left"/>
      <w:pPr>
        <w:tabs>
          <w:tab w:val="num" w:pos="0"/>
        </w:tabs>
        <w:ind w:left="1211" w:hanging="360"/>
      </w:pPr>
      <w:rPr>
        <w:rFonts w:ascii="Times New Roman" w:hAnsi="Times New Roman" w:cs="Times New Roman"/>
        <w:sz w:val="22"/>
        <w:szCs w:val="22"/>
      </w:rPr>
    </w:lvl>
    <w:lvl w:ilvl="1">
      <w:start w:val="1"/>
      <w:numFmt w:val="decimal"/>
      <w:lvlText w:val="%1.%2"/>
      <w:lvlJc w:val="left"/>
      <w:pPr>
        <w:tabs>
          <w:tab w:val="num" w:pos="0"/>
        </w:tabs>
        <w:ind w:left="4633" w:hanging="1230"/>
      </w:pPr>
      <w:rPr>
        <w:rFonts w:cs="Times New Roman"/>
        <w:b w:val="0"/>
      </w:rPr>
    </w:lvl>
    <w:lvl w:ilvl="2">
      <w:start w:val="1"/>
      <w:numFmt w:val="decimal"/>
      <w:lvlText w:val="%1.%2.%3"/>
      <w:lvlJc w:val="left"/>
      <w:pPr>
        <w:tabs>
          <w:tab w:val="num" w:pos="0"/>
        </w:tabs>
        <w:ind w:left="7324" w:hanging="1230"/>
      </w:pPr>
      <w:rPr>
        <w:rFonts w:cs="Times New Roman"/>
        <w:b w:val="0"/>
      </w:rPr>
    </w:lvl>
    <w:lvl w:ilvl="3">
      <w:start w:val="1"/>
      <w:numFmt w:val="decimal"/>
      <w:lvlText w:val="%1.%2.%3.%4"/>
      <w:lvlJc w:val="left"/>
      <w:pPr>
        <w:tabs>
          <w:tab w:val="num" w:pos="0"/>
        </w:tabs>
        <w:ind w:left="7381" w:hanging="1230"/>
      </w:pPr>
      <w:rPr>
        <w:rFonts w:cs="Times New Roman"/>
        <w:b w:val="0"/>
      </w:rPr>
    </w:lvl>
    <w:lvl w:ilvl="4">
      <w:start w:val="1"/>
      <w:numFmt w:val="decimal"/>
      <w:lvlText w:val="%1.%2.%3.%4.%5"/>
      <w:lvlJc w:val="left"/>
      <w:pPr>
        <w:tabs>
          <w:tab w:val="num" w:pos="0"/>
        </w:tabs>
        <w:ind w:left="7730" w:hanging="1230"/>
      </w:pPr>
      <w:rPr>
        <w:rFonts w:cs="Times New Roman"/>
        <w:b w:val="0"/>
      </w:rPr>
    </w:lvl>
    <w:lvl w:ilvl="5">
      <w:start w:val="1"/>
      <w:numFmt w:val="decimal"/>
      <w:lvlText w:val="%1.%2.%3.%4.%5.%6"/>
      <w:lvlJc w:val="left"/>
      <w:pPr>
        <w:tabs>
          <w:tab w:val="num" w:pos="0"/>
        </w:tabs>
        <w:ind w:left="8079" w:hanging="1230"/>
      </w:pPr>
      <w:rPr>
        <w:rFonts w:cs="Times New Roman"/>
        <w:b w:val="0"/>
      </w:rPr>
    </w:lvl>
    <w:lvl w:ilvl="6">
      <w:start w:val="1"/>
      <w:numFmt w:val="decimal"/>
      <w:lvlText w:val="%1.%2.%3.%4.%5.%6.%7"/>
      <w:lvlJc w:val="left"/>
      <w:pPr>
        <w:tabs>
          <w:tab w:val="num" w:pos="0"/>
        </w:tabs>
        <w:ind w:left="8638" w:hanging="1440"/>
      </w:pPr>
      <w:rPr>
        <w:rFonts w:cs="Times New Roman"/>
        <w:b w:val="0"/>
      </w:rPr>
    </w:lvl>
    <w:lvl w:ilvl="7">
      <w:start w:val="1"/>
      <w:numFmt w:val="decimal"/>
      <w:lvlText w:val="%1.%2.%3.%4.%5.%6.%7.%8"/>
      <w:lvlJc w:val="left"/>
      <w:pPr>
        <w:tabs>
          <w:tab w:val="num" w:pos="0"/>
        </w:tabs>
        <w:ind w:left="8987" w:hanging="1440"/>
      </w:pPr>
      <w:rPr>
        <w:rFonts w:cs="Times New Roman"/>
        <w:b w:val="0"/>
      </w:rPr>
    </w:lvl>
    <w:lvl w:ilvl="8">
      <w:start w:val="1"/>
      <w:numFmt w:val="decimal"/>
      <w:lvlText w:val="%1.%2.%3.%4.%5.%6.%7.%8.%9"/>
      <w:lvlJc w:val="left"/>
      <w:pPr>
        <w:tabs>
          <w:tab w:val="num" w:pos="0"/>
        </w:tabs>
        <w:ind w:left="9696" w:hanging="1800"/>
      </w:pPr>
      <w:rPr>
        <w:rFonts w:cs="Times New Roman"/>
        <w:b w:val="0"/>
      </w:rPr>
    </w:lvl>
  </w:abstractNum>
  <w:abstractNum w:abstractNumId="5" w15:restartNumberingAfterBreak="0">
    <w:nsid w:val="00000006"/>
    <w:multiLevelType w:val="multilevel"/>
    <w:tmpl w:val="00000006"/>
    <w:name w:val="WW8Num6"/>
    <w:lvl w:ilvl="0">
      <w:start w:val="1"/>
      <w:numFmt w:val="decimal"/>
      <w:pStyle w:val="766"/>
      <w:lvlText w:val="%1."/>
      <w:lvlJc w:val="left"/>
      <w:pPr>
        <w:tabs>
          <w:tab w:val="num" w:pos="0"/>
        </w:tabs>
        <w:ind w:left="0" w:firstLine="567"/>
      </w:pPr>
      <w:rPr>
        <w:rFonts w:ascii="Times New Roman" w:hAnsi="Times New Roman" w:cs="Times New Roman"/>
        <w:sz w:val="22"/>
        <w:szCs w:val="22"/>
      </w:rPr>
    </w:lvl>
    <w:lvl w:ilvl="1">
      <w:start w:val="1"/>
      <w:numFmt w:val="decimal"/>
      <w:lvlText w:val="%1.%2."/>
      <w:lvlJc w:val="left"/>
      <w:pPr>
        <w:tabs>
          <w:tab w:val="num" w:pos="0"/>
        </w:tabs>
        <w:ind w:left="0" w:firstLine="567"/>
      </w:pPr>
    </w:lvl>
    <w:lvl w:ilvl="2">
      <w:start w:val="1"/>
      <w:numFmt w:val="decimal"/>
      <w:lvlText w:val="%1.%2.%3."/>
      <w:lvlJc w:val="left"/>
      <w:pPr>
        <w:tabs>
          <w:tab w:val="num" w:pos="2694"/>
        </w:tabs>
        <w:ind w:left="2694" w:hanging="720"/>
      </w:pPr>
    </w:lvl>
    <w:lvl w:ilvl="3">
      <w:start w:val="1"/>
      <w:numFmt w:val="decimal"/>
      <w:lvlText w:val="%1.%2.%3.%4."/>
      <w:lvlJc w:val="left"/>
      <w:pPr>
        <w:tabs>
          <w:tab w:val="num" w:pos="2694"/>
        </w:tabs>
        <w:ind w:left="2694" w:hanging="720"/>
      </w:pPr>
    </w:lvl>
    <w:lvl w:ilvl="4">
      <w:start w:val="1"/>
      <w:numFmt w:val="decimal"/>
      <w:lvlText w:val="%1.%2.%3.%4.%5."/>
      <w:lvlJc w:val="left"/>
      <w:pPr>
        <w:tabs>
          <w:tab w:val="num" w:pos="3054"/>
        </w:tabs>
        <w:ind w:left="3054" w:hanging="1080"/>
      </w:pPr>
    </w:lvl>
    <w:lvl w:ilvl="5">
      <w:start w:val="1"/>
      <w:numFmt w:val="decimal"/>
      <w:lvlText w:val="%1.%2.%3.%4.%5.%6."/>
      <w:lvlJc w:val="left"/>
      <w:pPr>
        <w:tabs>
          <w:tab w:val="num" w:pos="3054"/>
        </w:tabs>
        <w:ind w:left="3054" w:hanging="1080"/>
      </w:pPr>
    </w:lvl>
    <w:lvl w:ilvl="6">
      <w:start w:val="1"/>
      <w:numFmt w:val="decimal"/>
      <w:lvlText w:val="%1.%2.%3.%4.%5.%6.%7."/>
      <w:lvlJc w:val="left"/>
      <w:pPr>
        <w:tabs>
          <w:tab w:val="num" w:pos="3054"/>
        </w:tabs>
        <w:ind w:left="3054" w:hanging="1080"/>
      </w:pPr>
    </w:lvl>
    <w:lvl w:ilvl="7">
      <w:start w:val="1"/>
      <w:numFmt w:val="decimal"/>
      <w:lvlText w:val="%1.%2.%3.%4.%5.%6.%7.%8."/>
      <w:lvlJc w:val="left"/>
      <w:pPr>
        <w:tabs>
          <w:tab w:val="num" w:pos="3414"/>
        </w:tabs>
        <w:ind w:left="3414" w:hanging="1440"/>
      </w:pPr>
    </w:lvl>
    <w:lvl w:ilvl="8">
      <w:start w:val="1"/>
      <w:numFmt w:val="decimal"/>
      <w:lvlText w:val="%1.%2.%3.%4.%5.%6.%7.%8.%9."/>
      <w:lvlJc w:val="left"/>
      <w:pPr>
        <w:tabs>
          <w:tab w:val="num" w:pos="3414"/>
        </w:tabs>
        <w:ind w:left="3414" w:hanging="1440"/>
      </w:pPr>
    </w:lvl>
  </w:abstractNum>
  <w:abstractNum w:abstractNumId="6" w15:restartNumberingAfterBreak="0">
    <w:nsid w:val="078363C9"/>
    <w:multiLevelType w:val="hybridMultilevel"/>
    <w:tmpl w:val="B7582BCC"/>
    <w:lvl w:ilvl="0" w:tplc="F7B68DFE">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D162E1C"/>
    <w:multiLevelType w:val="multilevel"/>
    <w:tmpl w:val="68888644"/>
    <w:lvl w:ilvl="0">
      <w:start w:val="1"/>
      <w:numFmt w:val="decimal"/>
      <w:lvlText w:val="%1."/>
      <w:lvlJc w:val="left"/>
      <w:pPr>
        <w:ind w:left="720" w:hanging="360"/>
      </w:pPr>
      <w:rPr>
        <w:rFonts w:hint="default"/>
        <w:b w:val="0"/>
        <w:color w:val="auto"/>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9B00241"/>
    <w:multiLevelType w:val="hybridMultilevel"/>
    <w:tmpl w:val="58E4AA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FD2E16"/>
    <w:multiLevelType w:val="hybridMultilevel"/>
    <w:tmpl w:val="68ACEE84"/>
    <w:lvl w:ilvl="0" w:tplc="4B1019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4044465">
    <w:abstractNumId w:val="0"/>
  </w:num>
  <w:num w:numId="2" w16cid:durableId="2097359219">
    <w:abstractNumId w:val="1"/>
  </w:num>
  <w:num w:numId="3" w16cid:durableId="1232807481">
    <w:abstractNumId w:val="2"/>
  </w:num>
  <w:num w:numId="4" w16cid:durableId="586498771">
    <w:abstractNumId w:val="3"/>
  </w:num>
  <w:num w:numId="5" w16cid:durableId="1164013346">
    <w:abstractNumId w:val="4"/>
  </w:num>
  <w:num w:numId="6" w16cid:durableId="916209557">
    <w:abstractNumId w:val="5"/>
  </w:num>
  <w:num w:numId="7" w16cid:durableId="188958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912526">
    <w:abstractNumId w:val="8"/>
  </w:num>
  <w:num w:numId="9" w16cid:durableId="1948148770">
    <w:abstractNumId w:val="7"/>
  </w:num>
  <w:num w:numId="10" w16cid:durableId="763115155">
    <w:abstractNumId w:val="5"/>
  </w:num>
  <w:num w:numId="11" w16cid:durableId="1696032179">
    <w:abstractNumId w:val="5"/>
  </w:num>
  <w:num w:numId="12" w16cid:durableId="1085960887">
    <w:abstractNumId w:val="5"/>
  </w:num>
  <w:num w:numId="13" w16cid:durableId="1650983375">
    <w:abstractNumId w:val="5"/>
  </w:num>
  <w:num w:numId="14" w16cid:durableId="1834177311">
    <w:abstractNumId w:val="5"/>
  </w:num>
  <w:num w:numId="15" w16cid:durableId="131757509">
    <w:abstractNumId w:val="5"/>
  </w:num>
  <w:num w:numId="16" w16cid:durableId="1134251463">
    <w:abstractNumId w:val="9"/>
  </w:num>
  <w:num w:numId="17" w16cid:durableId="2026638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2B"/>
    <w:rsid w:val="00001D21"/>
    <w:rsid w:val="00027C1B"/>
    <w:rsid w:val="000369AA"/>
    <w:rsid w:val="00043E4A"/>
    <w:rsid w:val="00051B3E"/>
    <w:rsid w:val="0007013B"/>
    <w:rsid w:val="00071612"/>
    <w:rsid w:val="0007640A"/>
    <w:rsid w:val="00077565"/>
    <w:rsid w:val="00083102"/>
    <w:rsid w:val="000A1B7B"/>
    <w:rsid w:val="000B0140"/>
    <w:rsid w:val="000B0A8C"/>
    <w:rsid w:val="000C058A"/>
    <w:rsid w:val="000D7705"/>
    <w:rsid w:val="000E0253"/>
    <w:rsid w:val="000E2A1E"/>
    <w:rsid w:val="000E68A7"/>
    <w:rsid w:val="000E7703"/>
    <w:rsid w:val="000F346C"/>
    <w:rsid w:val="000F5844"/>
    <w:rsid w:val="0010105F"/>
    <w:rsid w:val="00105A38"/>
    <w:rsid w:val="001264C1"/>
    <w:rsid w:val="0012666D"/>
    <w:rsid w:val="00131AB7"/>
    <w:rsid w:val="00140267"/>
    <w:rsid w:val="00142F7C"/>
    <w:rsid w:val="001434EE"/>
    <w:rsid w:val="00157E24"/>
    <w:rsid w:val="001607D3"/>
    <w:rsid w:val="00166ADB"/>
    <w:rsid w:val="0017454C"/>
    <w:rsid w:val="00182C73"/>
    <w:rsid w:val="00190CF0"/>
    <w:rsid w:val="00190FE9"/>
    <w:rsid w:val="001A2311"/>
    <w:rsid w:val="001A56DC"/>
    <w:rsid w:val="001A5A7A"/>
    <w:rsid w:val="001B49D6"/>
    <w:rsid w:val="001B4BB9"/>
    <w:rsid w:val="001B55D2"/>
    <w:rsid w:val="001D2D01"/>
    <w:rsid w:val="001D3354"/>
    <w:rsid w:val="001D46D8"/>
    <w:rsid w:val="001E12F9"/>
    <w:rsid w:val="001F39BF"/>
    <w:rsid w:val="001F6FD8"/>
    <w:rsid w:val="00205382"/>
    <w:rsid w:val="0021407F"/>
    <w:rsid w:val="00222C6B"/>
    <w:rsid w:val="00240277"/>
    <w:rsid w:val="002749C5"/>
    <w:rsid w:val="00286EEF"/>
    <w:rsid w:val="002A60E9"/>
    <w:rsid w:val="002A7ECC"/>
    <w:rsid w:val="002B5759"/>
    <w:rsid w:val="002C4AB0"/>
    <w:rsid w:val="002C61A0"/>
    <w:rsid w:val="002C6D8F"/>
    <w:rsid w:val="002C71AD"/>
    <w:rsid w:val="002D2629"/>
    <w:rsid w:val="002E499E"/>
    <w:rsid w:val="002E570F"/>
    <w:rsid w:val="002E5974"/>
    <w:rsid w:val="002E6A87"/>
    <w:rsid w:val="002E7F17"/>
    <w:rsid w:val="002F252A"/>
    <w:rsid w:val="002F4B87"/>
    <w:rsid w:val="002F62AB"/>
    <w:rsid w:val="003001F4"/>
    <w:rsid w:val="00306851"/>
    <w:rsid w:val="00307E2B"/>
    <w:rsid w:val="003144A0"/>
    <w:rsid w:val="00315F8B"/>
    <w:rsid w:val="003269DB"/>
    <w:rsid w:val="0033462C"/>
    <w:rsid w:val="00335011"/>
    <w:rsid w:val="003439AD"/>
    <w:rsid w:val="00347D30"/>
    <w:rsid w:val="00362579"/>
    <w:rsid w:val="00371762"/>
    <w:rsid w:val="0037244F"/>
    <w:rsid w:val="00380870"/>
    <w:rsid w:val="003912E7"/>
    <w:rsid w:val="003976DD"/>
    <w:rsid w:val="00397982"/>
    <w:rsid w:val="003A7DE8"/>
    <w:rsid w:val="003B0C9A"/>
    <w:rsid w:val="003C6786"/>
    <w:rsid w:val="003C739A"/>
    <w:rsid w:val="003E34C7"/>
    <w:rsid w:val="003E3E68"/>
    <w:rsid w:val="003E65D7"/>
    <w:rsid w:val="003F6730"/>
    <w:rsid w:val="0040464D"/>
    <w:rsid w:val="004056A0"/>
    <w:rsid w:val="0040609E"/>
    <w:rsid w:val="00431436"/>
    <w:rsid w:val="00442BCA"/>
    <w:rsid w:val="0045201B"/>
    <w:rsid w:val="00452BD8"/>
    <w:rsid w:val="00453053"/>
    <w:rsid w:val="00461394"/>
    <w:rsid w:val="00462FCD"/>
    <w:rsid w:val="004703A2"/>
    <w:rsid w:val="00493BF6"/>
    <w:rsid w:val="00493CBF"/>
    <w:rsid w:val="004B4F72"/>
    <w:rsid w:val="004B621E"/>
    <w:rsid w:val="004C007A"/>
    <w:rsid w:val="004D3745"/>
    <w:rsid w:val="004D5003"/>
    <w:rsid w:val="004E1F05"/>
    <w:rsid w:val="004E39FB"/>
    <w:rsid w:val="004F1A69"/>
    <w:rsid w:val="004F3F9D"/>
    <w:rsid w:val="0050419C"/>
    <w:rsid w:val="005058CC"/>
    <w:rsid w:val="00531661"/>
    <w:rsid w:val="005379D8"/>
    <w:rsid w:val="005516EC"/>
    <w:rsid w:val="005664EC"/>
    <w:rsid w:val="0057197C"/>
    <w:rsid w:val="00577050"/>
    <w:rsid w:val="0058374E"/>
    <w:rsid w:val="00583C85"/>
    <w:rsid w:val="00584A1D"/>
    <w:rsid w:val="00584F01"/>
    <w:rsid w:val="00587F9A"/>
    <w:rsid w:val="005A0CFB"/>
    <w:rsid w:val="005C77D7"/>
    <w:rsid w:val="005D29E0"/>
    <w:rsid w:val="005E3C33"/>
    <w:rsid w:val="005F563F"/>
    <w:rsid w:val="0060453E"/>
    <w:rsid w:val="0062593D"/>
    <w:rsid w:val="00626846"/>
    <w:rsid w:val="00627CC7"/>
    <w:rsid w:val="00633782"/>
    <w:rsid w:val="00635EF5"/>
    <w:rsid w:val="00636371"/>
    <w:rsid w:val="00652BA6"/>
    <w:rsid w:val="00655FB3"/>
    <w:rsid w:val="00663371"/>
    <w:rsid w:val="00664796"/>
    <w:rsid w:val="00673CD4"/>
    <w:rsid w:val="0067752B"/>
    <w:rsid w:val="00690D5D"/>
    <w:rsid w:val="006B1452"/>
    <w:rsid w:val="006C420D"/>
    <w:rsid w:val="006C6AB2"/>
    <w:rsid w:val="006D0732"/>
    <w:rsid w:val="006D4786"/>
    <w:rsid w:val="006D5594"/>
    <w:rsid w:val="006D5DDE"/>
    <w:rsid w:val="006E5848"/>
    <w:rsid w:val="00703337"/>
    <w:rsid w:val="00715BE2"/>
    <w:rsid w:val="0072265B"/>
    <w:rsid w:val="0072344F"/>
    <w:rsid w:val="00731FA9"/>
    <w:rsid w:val="00733F7D"/>
    <w:rsid w:val="00734B6B"/>
    <w:rsid w:val="00740188"/>
    <w:rsid w:val="00750A5D"/>
    <w:rsid w:val="00752992"/>
    <w:rsid w:val="0075379A"/>
    <w:rsid w:val="00762FFB"/>
    <w:rsid w:val="0077191A"/>
    <w:rsid w:val="007A35B8"/>
    <w:rsid w:val="007A3CCE"/>
    <w:rsid w:val="007A6241"/>
    <w:rsid w:val="007E054F"/>
    <w:rsid w:val="007E4DAE"/>
    <w:rsid w:val="00804A2B"/>
    <w:rsid w:val="00837F88"/>
    <w:rsid w:val="00862A17"/>
    <w:rsid w:val="00885D2A"/>
    <w:rsid w:val="00890BE0"/>
    <w:rsid w:val="00893AD5"/>
    <w:rsid w:val="00893B40"/>
    <w:rsid w:val="008953F7"/>
    <w:rsid w:val="008B586C"/>
    <w:rsid w:val="008C38A7"/>
    <w:rsid w:val="008C659B"/>
    <w:rsid w:val="008D098D"/>
    <w:rsid w:val="008E42A5"/>
    <w:rsid w:val="008F04C6"/>
    <w:rsid w:val="008F0B8B"/>
    <w:rsid w:val="00900467"/>
    <w:rsid w:val="00903075"/>
    <w:rsid w:val="0090560B"/>
    <w:rsid w:val="00915148"/>
    <w:rsid w:val="00915FC0"/>
    <w:rsid w:val="00921F85"/>
    <w:rsid w:val="009246C2"/>
    <w:rsid w:val="00925E76"/>
    <w:rsid w:val="00931E3B"/>
    <w:rsid w:val="00943216"/>
    <w:rsid w:val="00952EB9"/>
    <w:rsid w:val="00963B9C"/>
    <w:rsid w:val="00966D96"/>
    <w:rsid w:val="009821C4"/>
    <w:rsid w:val="009838F0"/>
    <w:rsid w:val="009976D5"/>
    <w:rsid w:val="009A3518"/>
    <w:rsid w:val="009C06BE"/>
    <w:rsid w:val="009C4344"/>
    <w:rsid w:val="009C78A2"/>
    <w:rsid w:val="009D2722"/>
    <w:rsid w:val="00A007C6"/>
    <w:rsid w:val="00A07400"/>
    <w:rsid w:val="00A07BE6"/>
    <w:rsid w:val="00A103AD"/>
    <w:rsid w:val="00A22195"/>
    <w:rsid w:val="00A35694"/>
    <w:rsid w:val="00A36525"/>
    <w:rsid w:val="00A40D84"/>
    <w:rsid w:val="00A5164E"/>
    <w:rsid w:val="00A55B99"/>
    <w:rsid w:val="00A568CB"/>
    <w:rsid w:val="00A65727"/>
    <w:rsid w:val="00A76163"/>
    <w:rsid w:val="00A840C7"/>
    <w:rsid w:val="00A941AF"/>
    <w:rsid w:val="00AB6C27"/>
    <w:rsid w:val="00AC5253"/>
    <w:rsid w:val="00AD28A9"/>
    <w:rsid w:val="00AD53A0"/>
    <w:rsid w:val="00AE2F7D"/>
    <w:rsid w:val="00AE63C1"/>
    <w:rsid w:val="00AE7872"/>
    <w:rsid w:val="00AF6C56"/>
    <w:rsid w:val="00B0194D"/>
    <w:rsid w:val="00B10372"/>
    <w:rsid w:val="00B161B5"/>
    <w:rsid w:val="00B222F0"/>
    <w:rsid w:val="00B30398"/>
    <w:rsid w:val="00B36191"/>
    <w:rsid w:val="00B36309"/>
    <w:rsid w:val="00B435BF"/>
    <w:rsid w:val="00B43F3A"/>
    <w:rsid w:val="00B43FC5"/>
    <w:rsid w:val="00B44AED"/>
    <w:rsid w:val="00B45D56"/>
    <w:rsid w:val="00B518CB"/>
    <w:rsid w:val="00B662BC"/>
    <w:rsid w:val="00B8543D"/>
    <w:rsid w:val="00B87B0E"/>
    <w:rsid w:val="00B96E69"/>
    <w:rsid w:val="00BA24DF"/>
    <w:rsid w:val="00BA3283"/>
    <w:rsid w:val="00BA4D02"/>
    <w:rsid w:val="00BB65DD"/>
    <w:rsid w:val="00BC38E4"/>
    <w:rsid w:val="00BC47D4"/>
    <w:rsid w:val="00BC50EE"/>
    <w:rsid w:val="00BC71C3"/>
    <w:rsid w:val="00BD4024"/>
    <w:rsid w:val="00BE5605"/>
    <w:rsid w:val="00BE6B90"/>
    <w:rsid w:val="00BF7B90"/>
    <w:rsid w:val="00C01787"/>
    <w:rsid w:val="00C028F9"/>
    <w:rsid w:val="00C147D6"/>
    <w:rsid w:val="00C40887"/>
    <w:rsid w:val="00C4666E"/>
    <w:rsid w:val="00C61005"/>
    <w:rsid w:val="00C90FFB"/>
    <w:rsid w:val="00C93333"/>
    <w:rsid w:val="00C9568E"/>
    <w:rsid w:val="00CA1D16"/>
    <w:rsid w:val="00CB06FE"/>
    <w:rsid w:val="00CB280C"/>
    <w:rsid w:val="00CC2885"/>
    <w:rsid w:val="00CD350A"/>
    <w:rsid w:val="00CE77DE"/>
    <w:rsid w:val="00CF6029"/>
    <w:rsid w:val="00D21461"/>
    <w:rsid w:val="00D22762"/>
    <w:rsid w:val="00D24ECE"/>
    <w:rsid w:val="00D42D0E"/>
    <w:rsid w:val="00D44DED"/>
    <w:rsid w:val="00D71BE9"/>
    <w:rsid w:val="00D829C5"/>
    <w:rsid w:val="00D85FFF"/>
    <w:rsid w:val="00D87014"/>
    <w:rsid w:val="00D9660C"/>
    <w:rsid w:val="00DA3917"/>
    <w:rsid w:val="00DB5CE7"/>
    <w:rsid w:val="00DD3AB1"/>
    <w:rsid w:val="00DD3EA4"/>
    <w:rsid w:val="00DD45B0"/>
    <w:rsid w:val="00DD4FAB"/>
    <w:rsid w:val="00DD6856"/>
    <w:rsid w:val="00DE3407"/>
    <w:rsid w:val="00DE3EC9"/>
    <w:rsid w:val="00DE4A31"/>
    <w:rsid w:val="00DF4220"/>
    <w:rsid w:val="00E023F9"/>
    <w:rsid w:val="00E1301E"/>
    <w:rsid w:val="00E153BD"/>
    <w:rsid w:val="00E24938"/>
    <w:rsid w:val="00E44FD5"/>
    <w:rsid w:val="00E73D64"/>
    <w:rsid w:val="00E80A9D"/>
    <w:rsid w:val="00E82B28"/>
    <w:rsid w:val="00E83F27"/>
    <w:rsid w:val="00E90312"/>
    <w:rsid w:val="00EA3F0B"/>
    <w:rsid w:val="00EA7490"/>
    <w:rsid w:val="00EB65C7"/>
    <w:rsid w:val="00EC1459"/>
    <w:rsid w:val="00EC5897"/>
    <w:rsid w:val="00ED595F"/>
    <w:rsid w:val="00EE0C85"/>
    <w:rsid w:val="00EE5942"/>
    <w:rsid w:val="00EE6AD9"/>
    <w:rsid w:val="00EF6AF9"/>
    <w:rsid w:val="00F22817"/>
    <w:rsid w:val="00F30A16"/>
    <w:rsid w:val="00F34FF8"/>
    <w:rsid w:val="00F54DC2"/>
    <w:rsid w:val="00F61851"/>
    <w:rsid w:val="00F73358"/>
    <w:rsid w:val="00F76893"/>
    <w:rsid w:val="00F833C9"/>
    <w:rsid w:val="00F83F73"/>
    <w:rsid w:val="00F8407B"/>
    <w:rsid w:val="00F84CA6"/>
    <w:rsid w:val="00F93325"/>
    <w:rsid w:val="00FA0613"/>
    <w:rsid w:val="00FA61B6"/>
    <w:rsid w:val="00FA667B"/>
    <w:rsid w:val="00FC60B9"/>
    <w:rsid w:val="00FC7C16"/>
    <w:rsid w:val="00FD632D"/>
    <w:rsid w:val="00FE05ED"/>
    <w:rsid w:val="00FF0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D773F7"/>
  <w15:docId w15:val="{2480B49A-07A3-4424-BF82-A64170F8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65B"/>
    <w:pPr>
      <w:suppressAutoHyphens/>
    </w:pPr>
    <w:rPr>
      <w:lang w:val="ru-RU" w:eastAsia="ar-SA"/>
    </w:rPr>
  </w:style>
  <w:style w:type="paragraph" w:styleId="Antrat1">
    <w:name w:val="heading 1"/>
    <w:basedOn w:val="prastasis"/>
    <w:next w:val="prastasis"/>
    <w:qFormat/>
    <w:rsid w:val="0072265B"/>
    <w:pPr>
      <w:keepNext/>
      <w:numPr>
        <w:numId w:val="1"/>
      </w:numPr>
      <w:ind w:left="720" w:firstLine="720"/>
      <w:outlineLvl w:val="0"/>
    </w:pPr>
    <w:rPr>
      <w:b/>
      <w:sz w:val="32"/>
      <w:lang w:val="lt-LT"/>
    </w:rPr>
  </w:style>
  <w:style w:type="paragraph" w:styleId="Antrat2">
    <w:name w:val="heading 2"/>
    <w:basedOn w:val="prastasis"/>
    <w:next w:val="prastasis"/>
    <w:qFormat/>
    <w:rsid w:val="0072265B"/>
    <w:pPr>
      <w:keepNext/>
      <w:numPr>
        <w:ilvl w:val="1"/>
        <w:numId w:val="1"/>
      </w:numPr>
      <w:jc w:val="both"/>
      <w:outlineLvl w:val="1"/>
    </w:pPr>
    <w:rPr>
      <w:b/>
      <w:sz w:val="24"/>
      <w:lang w:val="lt-LT"/>
    </w:rPr>
  </w:style>
  <w:style w:type="paragraph" w:styleId="Antrat3">
    <w:name w:val="heading 3"/>
    <w:basedOn w:val="prastasis"/>
    <w:next w:val="prastasis"/>
    <w:qFormat/>
    <w:rsid w:val="0072265B"/>
    <w:pPr>
      <w:keepNext/>
      <w:numPr>
        <w:ilvl w:val="2"/>
        <w:numId w:val="1"/>
      </w:numPr>
      <w:jc w:val="center"/>
      <w:outlineLvl w:val="2"/>
    </w:pPr>
    <w:rPr>
      <w:b/>
      <w:sz w:val="24"/>
      <w:lang w:val="lt-LT"/>
    </w:rPr>
  </w:style>
  <w:style w:type="paragraph" w:styleId="Antrat4">
    <w:name w:val="heading 4"/>
    <w:basedOn w:val="prastasis"/>
    <w:next w:val="prastasis"/>
    <w:qFormat/>
    <w:rsid w:val="0072265B"/>
    <w:pPr>
      <w:keepNext/>
      <w:numPr>
        <w:ilvl w:val="3"/>
        <w:numId w:val="1"/>
      </w:numPr>
      <w:jc w:val="center"/>
      <w:outlineLvl w:val="3"/>
    </w:pPr>
    <w:rPr>
      <w:sz w:val="28"/>
      <w:lang w:val="lt-LT"/>
    </w:rPr>
  </w:style>
  <w:style w:type="paragraph" w:styleId="Antrat5">
    <w:name w:val="heading 5"/>
    <w:basedOn w:val="prastasis"/>
    <w:next w:val="prastasis"/>
    <w:qFormat/>
    <w:rsid w:val="0072265B"/>
    <w:pPr>
      <w:keepNext/>
      <w:numPr>
        <w:ilvl w:val="4"/>
        <w:numId w:val="1"/>
      </w:numPr>
      <w:outlineLvl w:val="4"/>
    </w:pPr>
    <w:rPr>
      <w:sz w:val="24"/>
      <w:lang w:val="lt-LT"/>
    </w:rPr>
  </w:style>
  <w:style w:type="paragraph" w:styleId="Antrat6">
    <w:name w:val="heading 6"/>
    <w:basedOn w:val="prastasis"/>
    <w:next w:val="prastasis"/>
    <w:qFormat/>
    <w:rsid w:val="0072265B"/>
    <w:pPr>
      <w:keepNext/>
      <w:numPr>
        <w:ilvl w:val="5"/>
        <w:numId w:val="1"/>
      </w:numPr>
      <w:spacing w:line="360" w:lineRule="auto"/>
      <w:jc w:val="both"/>
      <w:outlineLvl w:val="5"/>
    </w:pPr>
    <w:rPr>
      <w:sz w:val="24"/>
      <w:lang w:val="lt-LT"/>
    </w:rPr>
  </w:style>
  <w:style w:type="paragraph" w:styleId="Antrat7">
    <w:name w:val="heading 7"/>
    <w:basedOn w:val="prastasis"/>
    <w:next w:val="prastasis"/>
    <w:qFormat/>
    <w:rsid w:val="0072265B"/>
    <w:pPr>
      <w:keepNext/>
      <w:numPr>
        <w:ilvl w:val="6"/>
        <w:numId w:val="1"/>
      </w:numPr>
      <w:spacing w:line="360" w:lineRule="auto"/>
      <w:jc w:val="center"/>
      <w:outlineLvl w:val="6"/>
    </w:pPr>
    <w:rPr>
      <w:b/>
      <w:sz w:val="40"/>
      <w:lang w:val="lt-LT"/>
    </w:rPr>
  </w:style>
  <w:style w:type="paragraph" w:styleId="Antrat8">
    <w:name w:val="heading 8"/>
    <w:basedOn w:val="prastasis"/>
    <w:next w:val="prastasis"/>
    <w:qFormat/>
    <w:rsid w:val="0072265B"/>
    <w:pPr>
      <w:keepNext/>
      <w:numPr>
        <w:ilvl w:val="7"/>
        <w:numId w:val="1"/>
      </w:numPr>
      <w:spacing w:line="360" w:lineRule="auto"/>
      <w:jc w:val="right"/>
      <w:outlineLvl w:val="7"/>
    </w:pPr>
    <w:rPr>
      <w:b/>
      <w:sz w:val="24"/>
      <w:lang w:val="lt-LT"/>
    </w:rPr>
  </w:style>
  <w:style w:type="paragraph" w:styleId="Antrat9">
    <w:name w:val="heading 9"/>
    <w:basedOn w:val="prastasis"/>
    <w:next w:val="prastasis"/>
    <w:qFormat/>
    <w:rsid w:val="0072265B"/>
    <w:pPr>
      <w:keepNext/>
      <w:numPr>
        <w:ilvl w:val="8"/>
        <w:numId w:val="1"/>
      </w:numPr>
      <w:tabs>
        <w:tab w:val="left" w:pos="2304"/>
      </w:tabs>
      <w:ind w:left="2304"/>
      <w:outlineLvl w:val="8"/>
    </w:pPr>
    <w:rPr>
      <w:rFonts w:eastAsia="SimSun"/>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5z0">
    <w:name w:val="WW8Num5z0"/>
    <w:rsid w:val="0072265B"/>
    <w:rPr>
      <w:rFonts w:ascii="Times New Roman" w:hAnsi="Times New Roman" w:cs="Times New Roman"/>
      <w:sz w:val="22"/>
      <w:szCs w:val="22"/>
    </w:rPr>
  </w:style>
  <w:style w:type="character" w:customStyle="1" w:styleId="WW8Num5z1">
    <w:name w:val="WW8Num5z1"/>
    <w:rsid w:val="0072265B"/>
    <w:rPr>
      <w:rFonts w:cs="Times New Roman"/>
      <w:b w:val="0"/>
    </w:rPr>
  </w:style>
  <w:style w:type="character" w:customStyle="1" w:styleId="WW8Num6z0">
    <w:name w:val="WW8Num6z0"/>
    <w:rsid w:val="0072265B"/>
    <w:rPr>
      <w:rFonts w:ascii="Times New Roman" w:hAnsi="Times New Roman" w:cs="Times New Roman"/>
      <w:sz w:val="22"/>
      <w:szCs w:val="22"/>
    </w:rPr>
  </w:style>
  <w:style w:type="character" w:customStyle="1" w:styleId="Absatz-Standardschriftart">
    <w:name w:val="Absatz-Standardschriftart"/>
    <w:rsid w:val="0072265B"/>
  </w:style>
  <w:style w:type="character" w:customStyle="1" w:styleId="WW-Absatz-Standardschriftart">
    <w:name w:val="WW-Absatz-Standardschriftart"/>
    <w:rsid w:val="0072265B"/>
  </w:style>
  <w:style w:type="character" w:customStyle="1" w:styleId="WW-Absatz-Standardschriftart1">
    <w:name w:val="WW-Absatz-Standardschriftart1"/>
    <w:rsid w:val="0072265B"/>
  </w:style>
  <w:style w:type="character" w:customStyle="1" w:styleId="WW-Absatz-Standardschriftart11">
    <w:name w:val="WW-Absatz-Standardschriftart11"/>
    <w:rsid w:val="0072265B"/>
  </w:style>
  <w:style w:type="character" w:customStyle="1" w:styleId="WW-Absatz-Standardschriftart111">
    <w:name w:val="WW-Absatz-Standardschriftart111"/>
    <w:rsid w:val="0072265B"/>
  </w:style>
  <w:style w:type="character" w:customStyle="1" w:styleId="WW-Absatz-Standardschriftart1111">
    <w:name w:val="WW-Absatz-Standardschriftart1111"/>
    <w:rsid w:val="0072265B"/>
  </w:style>
  <w:style w:type="character" w:customStyle="1" w:styleId="WW8Num4z0">
    <w:name w:val="WW8Num4z0"/>
    <w:rsid w:val="0072265B"/>
    <w:rPr>
      <w:rFonts w:cs="Times New Roman"/>
      <w:b w:val="0"/>
      <w:i w:val="0"/>
    </w:rPr>
  </w:style>
  <w:style w:type="character" w:customStyle="1" w:styleId="WW8Num4z1">
    <w:name w:val="WW8Num4z1"/>
    <w:rsid w:val="0072265B"/>
    <w:rPr>
      <w:rFonts w:cs="Times New Roman"/>
      <w:b w:val="0"/>
    </w:rPr>
  </w:style>
  <w:style w:type="character" w:customStyle="1" w:styleId="1NrChar">
    <w:name w:val="1. Nr. Char"/>
    <w:rsid w:val="0072265B"/>
    <w:rPr>
      <w:b/>
      <w:sz w:val="32"/>
      <w:lang w:val="lt-LT" w:eastAsia="ar-SA" w:bidi="ar-SA"/>
    </w:rPr>
  </w:style>
  <w:style w:type="character" w:customStyle="1" w:styleId="CharChar13">
    <w:name w:val="Char Char13"/>
    <w:rsid w:val="0072265B"/>
    <w:rPr>
      <w:b/>
      <w:sz w:val="24"/>
      <w:lang w:val="lt-LT" w:eastAsia="ar-SA" w:bidi="ar-SA"/>
    </w:rPr>
  </w:style>
  <w:style w:type="character" w:customStyle="1" w:styleId="CharChar12">
    <w:name w:val="Char Char12"/>
    <w:rsid w:val="0072265B"/>
    <w:rPr>
      <w:b/>
      <w:sz w:val="24"/>
      <w:lang w:val="lt-LT" w:eastAsia="ar-SA" w:bidi="ar-SA"/>
    </w:rPr>
  </w:style>
  <w:style w:type="character" w:customStyle="1" w:styleId="CharCharChar">
    <w:name w:val="Char Char Char"/>
    <w:rsid w:val="0072265B"/>
    <w:rPr>
      <w:sz w:val="24"/>
      <w:lang w:val="lt-LT" w:eastAsia="ar-SA" w:bidi="ar-SA"/>
    </w:rPr>
  </w:style>
  <w:style w:type="character" w:customStyle="1" w:styleId="CharChar10">
    <w:name w:val="Char Char10"/>
    <w:rsid w:val="0072265B"/>
    <w:rPr>
      <w:sz w:val="24"/>
      <w:lang w:val="lt-LT" w:eastAsia="ar-SA" w:bidi="ar-SA"/>
    </w:rPr>
  </w:style>
  <w:style w:type="character" w:styleId="Puslapionumeris">
    <w:name w:val="page number"/>
    <w:basedOn w:val="Numatytasispastraiposriftas"/>
    <w:rsid w:val="0072265B"/>
  </w:style>
  <w:style w:type="character" w:customStyle="1" w:styleId="CharChar8">
    <w:name w:val="Char Char8"/>
    <w:rsid w:val="0072265B"/>
    <w:rPr>
      <w:b/>
      <w:sz w:val="40"/>
      <w:lang w:val="lt-LT" w:eastAsia="ar-SA" w:bidi="ar-SA"/>
    </w:rPr>
  </w:style>
  <w:style w:type="character" w:customStyle="1" w:styleId="CharChar7">
    <w:name w:val="Char Char7"/>
    <w:rsid w:val="0072265B"/>
    <w:rPr>
      <w:lang w:val="ru-RU" w:eastAsia="ar-SA" w:bidi="ar-SA"/>
    </w:rPr>
  </w:style>
  <w:style w:type="character" w:styleId="Hipersaitas">
    <w:name w:val="Hyperlink"/>
    <w:rsid w:val="0072265B"/>
    <w:rPr>
      <w:color w:val="0000FF"/>
      <w:u w:val="single"/>
    </w:rPr>
  </w:style>
  <w:style w:type="character" w:customStyle="1" w:styleId="DiagramaDiagrama2">
    <w:name w:val="Diagrama Diagrama2"/>
    <w:rsid w:val="0072265B"/>
    <w:rPr>
      <w:sz w:val="24"/>
      <w:lang w:val="lt-LT" w:eastAsia="ar-SA" w:bidi="ar-SA"/>
    </w:rPr>
  </w:style>
  <w:style w:type="character" w:customStyle="1" w:styleId="DiagramaDiagrama">
    <w:name w:val="Diagrama Diagrama"/>
    <w:rsid w:val="0072265B"/>
    <w:rPr>
      <w:sz w:val="24"/>
      <w:lang w:val="lt-LT" w:eastAsia="ar-SA" w:bidi="ar-SA"/>
    </w:rPr>
  </w:style>
  <w:style w:type="character" w:customStyle="1" w:styleId="DiagramaDiagrama5">
    <w:name w:val="Diagrama Diagrama5"/>
    <w:rsid w:val="0072265B"/>
    <w:rPr>
      <w:sz w:val="24"/>
      <w:lang w:val="lt-LT" w:eastAsia="ar-SA" w:bidi="ar-SA"/>
    </w:rPr>
  </w:style>
  <w:style w:type="character" w:customStyle="1" w:styleId="DiagramaDiagrama51">
    <w:name w:val="Diagrama Diagrama51"/>
    <w:rsid w:val="0072265B"/>
    <w:rPr>
      <w:rFonts w:ascii="Times New Roman" w:eastAsia="Times New Roman" w:hAnsi="Times New Roman" w:cs="Times New Roman"/>
      <w:sz w:val="24"/>
      <w:szCs w:val="20"/>
    </w:rPr>
  </w:style>
  <w:style w:type="character" w:customStyle="1" w:styleId="CharCharDiagramaDiagrama1">
    <w:name w:val="Char Char Diagrama Diagrama1"/>
    <w:rsid w:val="0072265B"/>
    <w:rPr>
      <w:sz w:val="24"/>
    </w:rPr>
  </w:style>
  <w:style w:type="character" w:customStyle="1" w:styleId="CharCharDiagrama">
    <w:name w:val="Char Char Diagrama"/>
    <w:rsid w:val="0072265B"/>
    <w:rPr>
      <w:sz w:val="24"/>
    </w:rPr>
  </w:style>
  <w:style w:type="character" w:customStyle="1" w:styleId="CharChar6">
    <w:name w:val="Char Char6"/>
    <w:rsid w:val="0072265B"/>
    <w:rPr>
      <w:rFonts w:ascii="Courier New" w:hAnsi="Courier New" w:cs="Courier New"/>
    </w:rPr>
  </w:style>
  <w:style w:type="character" w:customStyle="1" w:styleId="CharChar5">
    <w:name w:val="Char Char5"/>
    <w:rsid w:val="0072265B"/>
    <w:rPr>
      <w:rFonts w:ascii="Tahoma" w:hAnsi="Tahoma" w:cs="Tahoma"/>
      <w:sz w:val="16"/>
      <w:szCs w:val="16"/>
      <w:lang w:val="ru-RU"/>
    </w:rPr>
  </w:style>
  <w:style w:type="character" w:styleId="Perirtashipersaitas">
    <w:name w:val="FollowedHyperlink"/>
    <w:rsid w:val="0072265B"/>
    <w:rPr>
      <w:color w:val="800080"/>
      <w:u w:val="single"/>
    </w:rPr>
  </w:style>
  <w:style w:type="character" w:customStyle="1" w:styleId="arno1Diagrama">
    <w:name w:val="arno1 Diagrama"/>
    <w:rsid w:val="0072265B"/>
    <w:rPr>
      <w:sz w:val="24"/>
      <w:lang w:val="lt-LT" w:eastAsia="ar-SA" w:bidi="ar-SA"/>
    </w:rPr>
  </w:style>
  <w:style w:type="character" w:customStyle="1" w:styleId="BodyTextChar1">
    <w:name w:val="Body Text Char1"/>
    <w:rsid w:val="0072265B"/>
    <w:rPr>
      <w:sz w:val="24"/>
      <w:lang w:val="lt-LT"/>
    </w:rPr>
  </w:style>
  <w:style w:type="character" w:customStyle="1" w:styleId="PlainTextChar">
    <w:name w:val="Plain Text Char"/>
    <w:rsid w:val="0072265B"/>
    <w:rPr>
      <w:rFonts w:ascii="Courier New" w:hAnsi="Courier New" w:cs="Courier New"/>
      <w:lang w:val="ru-RU"/>
    </w:rPr>
  </w:style>
  <w:style w:type="character" w:customStyle="1" w:styleId="CharChar4">
    <w:name w:val="Char Char4"/>
    <w:rsid w:val="0072265B"/>
    <w:rPr>
      <w:rFonts w:ascii="Courier New" w:hAnsi="Courier New"/>
      <w:lang w:val="ru-RU"/>
    </w:rPr>
  </w:style>
  <w:style w:type="character" w:customStyle="1" w:styleId="num5">
    <w:name w:val="num5"/>
    <w:rsid w:val="0072265B"/>
    <w:rPr>
      <w:b/>
      <w:bCs/>
      <w:vanish w:val="0"/>
      <w:color w:val="FFFFFF"/>
    </w:rPr>
  </w:style>
  <w:style w:type="character" w:customStyle="1" w:styleId="CharChar9">
    <w:name w:val="Char Char9"/>
    <w:rsid w:val="0072265B"/>
    <w:rPr>
      <w:lang w:val="ru-RU"/>
    </w:rPr>
  </w:style>
  <w:style w:type="character" w:customStyle="1" w:styleId="CharChar11">
    <w:name w:val="Char Char11"/>
    <w:rsid w:val="0072265B"/>
    <w:rPr>
      <w:rFonts w:eastAsia="SimSun"/>
      <w:sz w:val="40"/>
    </w:rPr>
  </w:style>
  <w:style w:type="character" w:customStyle="1" w:styleId="FooterChar1">
    <w:name w:val="Footer Char1"/>
    <w:rsid w:val="0072265B"/>
    <w:rPr>
      <w:sz w:val="24"/>
      <w:lang w:val="lt-LT"/>
    </w:rPr>
  </w:style>
  <w:style w:type="character" w:customStyle="1" w:styleId="CharChar3">
    <w:name w:val="Char Char3"/>
    <w:rsid w:val="0072265B"/>
    <w:rPr>
      <w:rFonts w:eastAsia="SimSun"/>
    </w:rPr>
  </w:style>
  <w:style w:type="character" w:customStyle="1" w:styleId="Inaosramenys">
    <w:name w:val="Išnašos rašmenys"/>
    <w:rsid w:val="0072265B"/>
    <w:rPr>
      <w:vertAlign w:val="superscript"/>
    </w:rPr>
  </w:style>
  <w:style w:type="character" w:customStyle="1" w:styleId="CharChar2">
    <w:name w:val="Char Char2"/>
    <w:rsid w:val="0072265B"/>
    <w:rPr>
      <w:b/>
      <w:sz w:val="28"/>
    </w:rPr>
  </w:style>
  <w:style w:type="character" w:customStyle="1" w:styleId="WW8Num9z1">
    <w:name w:val="WW8Num9z1"/>
    <w:rsid w:val="0072265B"/>
    <w:rPr>
      <w:rFonts w:ascii="Times New Roman" w:eastAsia="Calibri" w:hAnsi="Times New Roman" w:cs="Times New Roman"/>
    </w:rPr>
  </w:style>
  <w:style w:type="paragraph" w:customStyle="1" w:styleId="Antrat10">
    <w:name w:val="Antraštė1"/>
    <w:basedOn w:val="prastasis"/>
    <w:next w:val="Pagrindinistekstas"/>
    <w:rsid w:val="0072265B"/>
    <w:pPr>
      <w:keepNext/>
      <w:spacing w:before="240" w:after="120"/>
    </w:pPr>
    <w:rPr>
      <w:rFonts w:ascii="Arial" w:eastAsia="Arial Unicode MS" w:hAnsi="Arial" w:cs="Mangal"/>
      <w:sz w:val="28"/>
      <w:szCs w:val="28"/>
    </w:rPr>
  </w:style>
  <w:style w:type="paragraph" w:styleId="Pagrindinistekstas">
    <w:name w:val="Body Text"/>
    <w:basedOn w:val="prastasis"/>
    <w:rsid w:val="0072265B"/>
    <w:pPr>
      <w:jc w:val="both"/>
    </w:pPr>
    <w:rPr>
      <w:sz w:val="24"/>
      <w:lang w:val="lt-LT"/>
    </w:rPr>
  </w:style>
  <w:style w:type="paragraph" w:styleId="Sraas">
    <w:name w:val="List"/>
    <w:basedOn w:val="Pagrindinistekstas"/>
    <w:rsid w:val="0072265B"/>
    <w:rPr>
      <w:rFonts w:cs="Mangal"/>
    </w:rPr>
  </w:style>
  <w:style w:type="paragraph" w:customStyle="1" w:styleId="Pavadinimas1">
    <w:name w:val="Pavadinimas1"/>
    <w:basedOn w:val="prastasis"/>
    <w:rsid w:val="0072265B"/>
    <w:pPr>
      <w:suppressLineNumbers/>
      <w:spacing w:before="120" w:after="120"/>
    </w:pPr>
    <w:rPr>
      <w:rFonts w:cs="Mangal"/>
      <w:i/>
      <w:iCs/>
      <w:sz w:val="24"/>
      <w:szCs w:val="24"/>
    </w:rPr>
  </w:style>
  <w:style w:type="paragraph" w:customStyle="1" w:styleId="Rodykl">
    <w:name w:val="Rodyklė"/>
    <w:basedOn w:val="prastasis"/>
    <w:rsid w:val="0072265B"/>
    <w:pPr>
      <w:suppressLineNumbers/>
    </w:pPr>
    <w:rPr>
      <w:rFonts w:cs="Mangal"/>
    </w:rPr>
  </w:style>
  <w:style w:type="paragraph" w:customStyle="1" w:styleId="1">
    <w:name w:val="Стиль1"/>
    <w:basedOn w:val="prastasis"/>
    <w:rsid w:val="0072265B"/>
    <w:pPr>
      <w:jc w:val="center"/>
    </w:pPr>
    <w:rPr>
      <w:sz w:val="24"/>
    </w:rPr>
  </w:style>
  <w:style w:type="paragraph" w:customStyle="1" w:styleId="2">
    <w:name w:val="Стиль2"/>
    <w:basedOn w:val="prastasis"/>
    <w:rsid w:val="0072265B"/>
    <w:pPr>
      <w:tabs>
        <w:tab w:val="left" w:pos="1298"/>
      </w:tabs>
      <w:spacing w:line="360" w:lineRule="auto"/>
      <w:ind w:firstLine="1298"/>
    </w:pPr>
    <w:rPr>
      <w:sz w:val="24"/>
    </w:rPr>
  </w:style>
  <w:style w:type="paragraph" w:customStyle="1" w:styleId="3">
    <w:name w:val="Стиль3"/>
    <w:basedOn w:val="prastasis"/>
    <w:rsid w:val="0072265B"/>
    <w:pPr>
      <w:jc w:val="center"/>
    </w:pPr>
    <w:rPr>
      <w:sz w:val="24"/>
      <w:lang w:val="en-GB"/>
    </w:rPr>
  </w:style>
  <w:style w:type="paragraph" w:customStyle="1" w:styleId="4">
    <w:name w:val="Стиль4"/>
    <w:basedOn w:val="2"/>
    <w:rsid w:val="0072265B"/>
    <w:pPr>
      <w:tabs>
        <w:tab w:val="clear" w:pos="1298"/>
      </w:tabs>
      <w:jc w:val="both"/>
    </w:pPr>
  </w:style>
  <w:style w:type="paragraph" w:styleId="Pagrindiniotekstotrauka">
    <w:name w:val="Body Text Indent"/>
    <w:basedOn w:val="prastasis"/>
    <w:rsid w:val="0072265B"/>
    <w:pPr>
      <w:ind w:firstLine="360"/>
      <w:jc w:val="both"/>
    </w:pPr>
    <w:rPr>
      <w:sz w:val="24"/>
      <w:lang w:val="lt-LT"/>
    </w:rPr>
  </w:style>
  <w:style w:type="paragraph" w:styleId="Pagrindiniotekstotrauka2">
    <w:name w:val="Body Text Indent 2"/>
    <w:basedOn w:val="prastasis"/>
    <w:rsid w:val="0072265B"/>
    <w:pPr>
      <w:ind w:firstLine="720"/>
      <w:jc w:val="both"/>
    </w:pPr>
    <w:rPr>
      <w:sz w:val="24"/>
      <w:lang w:val="lt-LT"/>
    </w:rPr>
  </w:style>
  <w:style w:type="paragraph" w:styleId="Antrats">
    <w:name w:val="header"/>
    <w:basedOn w:val="prastasis"/>
    <w:link w:val="AntratsDiagrama"/>
    <w:uiPriority w:val="99"/>
    <w:rsid w:val="0072265B"/>
    <w:pPr>
      <w:tabs>
        <w:tab w:val="center" w:pos="4153"/>
        <w:tab w:val="right" w:pos="8306"/>
      </w:tabs>
    </w:pPr>
  </w:style>
  <w:style w:type="paragraph" w:styleId="Pagrindiniotekstotrauka3">
    <w:name w:val="Body Text Indent 3"/>
    <w:basedOn w:val="prastasis"/>
    <w:rsid w:val="0072265B"/>
    <w:pPr>
      <w:ind w:left="426" w:hanging="426"/>
      <w:jc w:val="both"/>
    </w:pPr>
    <w:rPr>
      <w:sz w:val="24"/>
      <w:lang w:val="lt-LT"/>
    </w:rPr>
  </w:style>
  <w:style w:type="paragraph" w:styleId="Pagrindinistekstas2">
    <w:name w:val="Body Text 2"/>
    <w:basedOn w:val="prastasis"/>
    <w:rsid w:val="0072265B"/>
    <w:pPr>
      <w:jc w:val="center"/>
    </w:pPr>
    <w:rPr>
      <w:b/>
      <w:sz w:val="40"/>
      <w:lang w:val="lt-LT"/>
    </w:rPr>
  </w:style>
  <w:style w:type="paragraph" w:styleId="Porat">
    <w:name w:val="footer"/>
    <w:basedOn w:val="prastasis"/>
    <w:rsid w:val="0072265B"/>
    <w:pPr>
      <w:tabs>
        <w:tab w:val="center" w:pos="4320"/>
        <w:tab w:val="right" w:pos="8640"/>
      </w:tabs>
    </w:pPr>
  </w:style>
  <w:style w:type="paragraph" w:customStyle="1" w:styleId="patvirtinta">
    <w:name w:val="patvirtinta"/>
    <w:basedOn w:val="prastasis"/>
    <w:rsid w:val="0072265B"/>
    <w:pPr>
      <w:spacing w:before="280" w:after="280"/>
    </w:pPr>
    <w:rPr>
      <w:sz w:val="24"/>
      <w:szCs w:val="24"/>
      <w:lang w:val="en-US"/>
    </w:rPr>
  </w:style>
  <w:style w:type="paragraph" w:customStyle="1" w:styleId="NumPar1">
    <w:name w:val="NumPar 1"/>
    <w:basedOn w:val="prastasis"/>
    <w:next w:val="prastasis"/>
    <w:rsid w:val="0072265B"/>
    <w:pPr>
      <w:tabs>
        <w:tab w:val="left" w:pos="360"/>
      </w:tabs>
      <w:spacing w:before="120" w:after="120"/>
      <w:jc w:val="both"/>
    </w:pPr>
    <w:rPr>
      <w:sz w:val="24"/>
      <w:lang w:val="lt-LT"/>
    </w:rPr>
  </w:style>
  <w:style w:type="paragraph" w:customStyle="1" w:styleId="DiagramaDiagramaDiagrama">
    <w:name w:val="Diagrama Diagrama Diagrama"/>
    <w:basedOn w:val="prastasis"/>
    <w:rsid w:val="0072265B"/>
    <w:pPr>
      <w:spacing w:after="160" w:line="240" w:lineRule="exact"/>
    </w:pPr>
    <w:rPr>
      <w:rFonts w:ascii="Tahoma" w:hAnsi="Tahoma"/>
      <w:lang w:val="en-US"/>
    </w:rPr>
  </w:style>
  <w:style w:type="paragraph" w:customStyle="1" w:styleId="Point1">
    <w:name w:val="Point 1"/>
    <w:basedOn w:val="prastasis"/>
    <w:rsid w:val="0072265B"/>
    <w:pPr>
      <w:spacing w:before="120" w:after="120"/>
      <w:ind w:left="1418" w:hanging="567"/>
      <w:jc w:val="both"/>
    </w:pPr>
    <w:rPr>
      <w:sz w:val="24"/>
      <w:lang w:val="en-GB"/>
    </w:rPr>
  </w:style>
  <w:style w:type="paragraph" w:customStyle="1" w:styleId="Pagrindinistekstas1">
    <w:name w:val="Pagrindinis tekstas1"/>
    <w:rsid w:val="0072265B"/>
    <w:pPr>
      <w:suppressAutoHyphens/>
      <w:ind w:firstLine="312"/>
      <w:jc w:val="both"/>
    </w:pPr>
    <w:rPr>
      <w:rFonts w:ascii="TimesLT" w:eastAsia="Arial" w:hAnsi="TimesLT"/>
      <w:lang w:val="en-US" w:eastAsia="ar-SA"/>
    </w:rPr>
  </w:style>
  <w:style w:type="paragraph" w:styleId="HTMLiankstoformatuotas">
    <w:name w:val="HTML Preformatted"/>
    <w:basedOn w:val="prastasis"/>
    <w:rsid w:val="0072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entrBoldm">
    <w:name w:val="CentrBoldm"/>
    <w:basedOn w:val="prastasis"/>
    <w:rsid w:val="0072265B"/>
    <w:pPr>
      <w:autoSpaceDE w:val="0"/>
      <w:jc w:val="center"/>
    </w:pPr>
    <w:rPr>
      <w:rFonts w:ascii="TimesLT" w:hAnsi="TimesLT"/>
      <w:b/>
      <w:bCs/>
      <w:lang w:val="en-US"/>
    </w:rPr>
  </w:style>
  <w:style w:type="paragraph" w:customStyle="1" w:styleId="Patvirtinta0">
    <w:name w:val="Patvirtinta"/>
    <w:rsid w:val="0072265B"/>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MAZAS">
    <w:name w:val="MAZAS"/>
    <w:rsid w:val="0072265B"/>
    <w:pPr>
      <w:suppressAutoHyphens/>
      <w:autoSpaceDE w:val="0"/>
      <w:ind w:firstLine="312"/>
      <w:jc w:val="both"/>
    </w:pPr>
    <w:rPr>
      <w:rFonts w:ascii="TimesLT" w:eastAsia="Arial" w:hAnsi="TimesLT"/>
      <w:color w:val="000000"/>
      <w:sz w:val="8"/>
      <w:szCs w:val="8"/>
      <w:lang w:val="en-US" w:eastAsia="ar-SA"/>
    </w:rPr>
  </w:style>
  <w:style w:type="paragraph" w:customStyle="1" w:styleId="Linija">
    <w:name w:val="Linija"/>
    <w:basedOn w:val="MAZAS"/>
    <w:rsid w:val="0072265B"/>
    <w:pPr>
      <w:ind w:firstLine="0"/>
      <w:jc w:val="center"/>
    </w:pPr>
    <w:rPr>
      <w:color w:val="auto"/>
      <w:sz w:val="12"/>
      <w:szCs w:val="12"/>
    </w:rPr>
  </w:style>
  <w:style w:type="paragraph" w:styleId="Sraopastraipa">
    <w:name w:val="List Paragraph"/>
    <w:basedOn w:val="prastasis"/>
    <w:qFormat/>
    <w:rsid w:val="0072265B"/>
    <w:pPr>
      <w:widowControl w:val="0"/>
      <w:autoSpaceDE w:val="0"/>
      <w:ind w:left="720"/>
    </w:pPr>
    <w:rPr>
      <w:lang w:val="lt-LT"/>
    </w:rPr>
  </w:style>
  <w:style w:type="paragraph" w:styleId="Debesliotekstas">
    <w:name w:val="Balloon Text"/>
    <w:basedOn w:val="prastasis"/>
    <w:rsid w:val="0072265B"/>
    <w:rPr>
      <w:rFonts w:ascii="Tahoma" w:hAnsi="Tahoma"/>
      <w:sz w:val="16"/>
      <w:szCs w:val="16"/>
    </w:rPr>
  </w:style>
  <w:style w:type="paragraph" w:customStyle="1" w:styleId="Default">
    <w:name w:val="Default"/>
    <w:rsid w:val="0072265B"/>
    <w:pPr>
      <w:suppressAutoHyphens/>
      <w:autoSpaceDE w:val="0"/>
    </w:pPr>
    <w:rPr>
      <w:rFonts w:ascii="Liberation Sans" w:eastAsia="Arial" w:hAnsi="Liberation Sans" w:cs="Liberation Sans"/>
      <w:color w:val="000000"/>
      <w:sz w:val="24"/>
      <w:szCs w:val="24"/>
      <w:lang w:eastAsia="ar-SA"/>
    </w:rPr>
  </w:style>
  <w:style w:type="paragraph" w:customStyle="1" w:styleId="arno1">
    <w:name w:val="arno1"/>
    <w:basedOn w:val="Pagrindinistekstas"/>
    <w:rsid w:val="0072265B"/>
    <w:pPr>
      <w:numPr>
        <w:numId w:val="5"/>
      </w:numPr>
    </w:pPr>
  </w:style>
  <w:style w:type="paragraph" w:customStyle="1" w:styleId="arno3">
    <w:name w:val="arno 3"/>
    <w:basedOn w:val="prastasis"/>
    <w:rsid w:val="0072265B"/>
    <w:pPr>
      <w:tabs>
        <w:tab w:val="num" w:pos="0"/>
      </w:tabs>
      <w:ind w:firstLine="720"/>
      <w:jc w:val="both"/>
    </w:pPr>
    <w:rPr>
      <w:sz w:val="24"/>
      <w:lang w:val="lt-LT"/>
    </w:rPr>
  </w:style>
  <w:style w:type="paragraph" w:styleId="prastasiniatinklio">
    <w:name w:val="Normal (Web)"/>
    <w:basedOn w:val="prastasis"/>
    <w:rsid w:val="0072265B"/>
    <w:pPr>
      <w:spacing w:before="280" w:after="280"/>
    </w:pPr>
    <w:rPr>
      <w:sz w:val="24"/>
      <w:szCs w:val="24"/>
      <w:lang w:val="lt-LT"/>
    </w:rPr>
  </w:style>
  <w:style w:type="paragraph" w:styleId="Paprastasistekstas">
    <w:name w:val="Plain Text"/>
    <w:basedOn w:val="prastasis"/>
    <w:rsid w:val="0072265B"/>
    <w:rPr>
      <w:rFonts w:ascii="Courier New" w:hAnsi="Courier New"/>
    </w:rPr>
  </w:style>
  <w:style w:type="paragraph" w:customStyle="1" w:styleId="NoSpacing1">
    <w:name w:val="No Spacing1"/>
    <w:rsid w:val="0072265B"/>
    <w:pPr>
      <w:widowControl w:val="0"/>
      <w:suppressAutoHyphens/>
      <w:autoSpaceDE w:val="0"/>
    </w:pPr>
    <w:rPr>
      <w:rFonts w:ascii="Arial" w:eastAsia="Arial" w:hAnsi="Arial" w:cs="Arial"/>
      <w:lang w:eastAsia="ar-SA"/>
    </w:rPr>
  </w:style>
  <w:style w:type="paragraph" w:customStyle="1" w:styleId="ListParagraph1">
    <w:name w:val="List Paragraph1"/>
    <w:basedOn w:val="prastasis"/>
    <w:rsid w:val="0072265B"/>
    <w:pPr>
      <w:widowControl w:val="0"/>
      <w:autoSpaceDE w:val="0"/>
      <w:ind w:left="720"/>
    </w:pPr>
    <w:rPr>
      <w:rFonts w:ascii="Arial" w:hAnsi="Arial" w:cs="Arial"/>
      <w:lang w:val="lt-LT"/>
    </w:rPr>
  </w:style>
  <w:style w:type="paragraph" w:customStyle="1" w:styleId="766">
    <w:name w:val="766"/>
    <w:basedOn w:val="prastasis"/>
    <w:rsid w:val="0072265B"/>
    <w:pPr>
      <w:numPr>
        <w:numId w:val="6"/>
      </w:numPr>
    </w:pPr>
    <w:rPr>
      <w:sz w:val="24"/>
      <w:lang w:val="lt-LT"/>
    </w:rPr>
  </w:style>
  <w:style w:type="paragraph" w:customStyle="1" w:styleId="Numeracijaskliaustai">
    <w:name w:val="Numeracija (skliaustai)"/>
    <w:basedOn w:val="prastasis"/>
    <w:rsid w:val="0072265B"/>
    <w:pPr>
      <w:widowControl w:val="0"/>
      <w:numPr>
        <w:numId w:val="4"/>
      </w:numPr>
      <w:overflowPunct w:val="0"/>
      <w:autoSpaceDE w:val="0"/>
      <w:ind w:left="0" w:hanging="540"/>
      <w:jc w:val="both"/>
      <w:textAlignment w:val="baseline"/>
    </w:pPr>
    <w:rPr>
      <w:rFonts w:eastAsia="MS Mincho"/>
      <w:sz w:val="24"/>
      <w:szCs w:val="24"/>
      <w:lang w:val="lt-LT"/>
    </w:rPr>
  </w:style>
  <w:style w:type="paragraph" w:customStyle="1" w:styleId="couriernormal0">
    <w:name w:val="courier normal 0"/>
    <w:rsid w:val="0072265B"/>
    <w:pPr>
      <w:suppressAutoHyphens/>
      <w:jc w:val="both"/>
    </w:pPr>
    <w:rPr>
      <w:rFonts w:ascii="Courier New" w:eastAsia="MS Mincho" w:hAnsi="Courier New" w:cs="Courier New"/>
      <w:sz w:val="24"/>
      <w:szCs w:val="24"/>
      <w:lang w:val="en-US" w:eastAsia="ar-SA"/>
    </w:rPr>
  </w:style>
  <w:style w:type="paragraph" w:styleId="Puslapioinaostekstas">
    <w:name w:val="footnote text"/>
    <w:basedOn w:val="prastasis"/>
    <w:rsid w:val="0072265B"/>
    <w:rPr>
      <w:rFonts w:eastAsia="SimSun"/>
    </w:rPr>
  </w:style>
  <w:style w:type="paragraph" w:styleId="Paantrat">
    <w:name w:val="Subtitle"/>
    <w:basedOn w:val="prastasis"/>
    <w:next w:val="Pagrindinistekstas"/>
    <w:qFormat/>
    <w:rsid w:val="0072265B"/>
    <w:pPr>
      <w:spacing w:line="360" w:lineRule="auto"/>
      <w:jc w:val="center"/>
    </w:pPr>
    <w:rPr>
      <w:b/>
      <w:sz w:val="28"/>
      <w:lang w:val="lt-LT"/>
    </w:rPr>
  </w:style>
  <w:style w:type="paragraph" w:styleId="Pavadinimas">
    <w:name w:val="Title"/>
    <w:basedOn w:val="prastasis"/>
    <w:next w:val="Paantrat"/>
    <w:qFormat/>
    <w:rsid w:val="0072265B"/>
    <w:pPr>
      <w:ind w:right="-178"/>
      <w:jc w:val="center"/>
    </w:pPr>
    <w:rPr>
      <w:rFonts w:eastAsia="Calibri" w:cs="Calibri"/>
      <w:b/>
      <w:bCs/>
      <w:sz w:val="24"/>
      <w:lang w:val="lt-LT"/>
    </w:rPr>
  </w:style>
  <w:style w:type="paragraph" w:customStyle="1" w:styleId="Kadroturinys">
    <w:name w:val="Kadro turinys"/>
    <w:basedOn w:val="Pagrindinistekstas"/>
    <w:rsid w:val="0072265B"/>
  </w:style>
  <w:style w:type="character" w:customStyle="1" w:styleId="AntratsDiagrama">
    <w:name w:val="Antraštės Diagrama"/>
    <w:basedOn w:val="Numatytasispastraiposriftas"/>
    <w:link w:val="Antrats"/>
    <w:uiPriority w:val="99"/>
    <w:rsid w:val="00CA1D16"/>
    <w:rPr>
      <w:lang w:val="ru-RU" w:eastAsia="ar-SA"/>
    </w:rPr>
  </w:style>
  <w:style w:type="table" w:styleId="Lentelstinklelis">
    <w:name w:val="Table Grid"/>
    <w:basedOn w:val="prastojilentel"/>
    <w:uiPriority w:val="39"/>
    <w:rsid w:val="00E9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78654">
      <w:bodyDiv w:val="1"/>
      <w:marLeft w:val="0"/>
      <w:marRight w:val="0"/>
      <w:marTop w:val="0"/>
      <w:marBottom w:val="0"/>
      <w:divBdr>
        <w:top w:val="none" w:sz="0" w:space="0" w:color="auto"/>
        <w:left w:val="none" w:sz="0" w:space="0" w:color="auto"/>
        <w:bottom w:val="none" w:sz="0" w:space="0" w:color="auto"/>
        <w:right w:val="none" w:sz="0" w:space="0" w:color="auto"/>
      </w:divBdr>
    </w:div>
    <w:div w:id="14064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4322-F05D-45D2-AEC6-26D1417E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7126</Words>
  <Characters>4062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VEŽĖJŲ PARINKIMO KELEIVIŲ VEŽIMUI VIETINIO REGULIARAUS SUSISIEKIMO AUTOBUSŲ MARŠRUTAIS VILNIAUS MIESTE</vt:lpstr>
      <vt:lpstr>DĖL VEŽĖJŲ PARINKIMO KELEIVIŲ VEŽIMUI VIETINIO REGULIARAUS SUSISIEKIMO AUTOBUSŲ MARŠRUTAIS VILNIAUS MIESTE</vt:lpstr>
    </vt:vector>
  </TitlesOfParts>
  <Company>HP</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VEŽĖJŲ PARINKIMO KELEIVIŲ VEŽIMUI VIETINIO REGULIARAUS SUSISIEKIMO AUTOBUSŲ MARŠRUTAIS VILNIAUS MIESTE</dc:title>
  <dc:subject>30-3385</dc:subject>
  <dc:creator>VILNIAUS MIESTO SAVIVALDYBĖS ADMINISTRACIJOS DIREKTORIUS</dc:creator>
  <cp:keywords/>
  <dc:description/>
  <cp:lastModifiedBy>Sigita Maziliauskienė</cp:lastModifiedBy>
  <cp:revision>2</cp:revision>
  <cp:lastPrinted>2025-11-20T13:28:00Z</cp:lastPrinted>
  <dcterms:created xsi:type="dcterms:W3CDTF">2025-11-21T08:35:00Z</dcterms:created>
  <dcterms:modified xsi:type="dcterms:W3CDTF">2025-11-21T08:35:00Z</dcterms:modified>
</cp:coreProperties>
</file>