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CB2DCE" w:rsidRDefault="001C20BC" w:rsidP="005A08B9">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202191019"/>
      <w:r w:rsidRPr="00CB2DCE">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39119DB9" w14:textId="77777777" w:rsidR="001C20BC" w:rsidRPr="00CB2DCE" w:rsidRDefault="001C20BC" w:rsidP="00FD3EB8">
      <w:pPr>
        <w:pStyle w:val="Pagrindinistekstas"/>
        <w:tabs>
          <w:tab w:val="left" w:pos="709"/>
        </w:tabs>
        <w:jc w:val="center"/>
        <w:rPr>
          <w:rFonts w:asciiTheme="minorHAnsi" w:hAnsiTheme="minorHAnsi" w:cstheme="minorHAnsi"/>
          <w:sz w:val="21"/>
          <w:szCs w:val="21"/>
        </w:rPr>
      </w:pPr>
    </w:p>
    <w:p w14:paraId="547A1639" w14:textId="0730C3D4" w:rsidR="00E5637C" w:rsidRPr="00CB2DCE" w:rsidRDefault="00E5637C" w:rsidP="00B34005">
      <w:pPr>
        <w:widowControl/>
        <w:autoSpaceDE/>
        <w:autoSpaceDN/>
        <w:adjustRightInd/>
        <w:jc w:val="center"/>
        <w:rPr>
          <w:rFonts w:asciiTheme="minorHAnsi" w:hAnsiTheme="minorHAnsi" w:cstheme="minorHAnsi"/>
          <w:b/>
          <w:sz w:val="21"/>
          <w:szCs w:val="21"/>
          <w:lang w:eastAsia="en-US"/>
        </w:rPr>
      </w:pPr>
      <w:r w:rsidRPr="00CB2DCE">
        <w:rPr>
          <w:rFonts w:asciiTheme="minorHAnsi" w:hAnsiTheme="minorHAnsi" w:cstheme="minorHAnsi"/>
          <w:b/>
          <w:sz w:val="21"/>
          <w:szCs w:val="21"/>
          <w:lang w:eastAsia="en-US"/>
        </w:rPr>
        <w:t>TECHNINĖ SPECIFIKACIJA</w:t>
      </w:r>
    </w:p>
    <w:p w14:paraId="3AE3FA79" w14:textId="18EE5CDD" w:rsidR="00E5637C" w:rsidRPr="00CB2DCE" w:rsidRDefault="000D0D3F" w:rsidP="00B34005">
      <w:pPr>
        <w:pStyle w:val="Sraopastraipa"/>
        <w:numPr>
          <w:ilvl w:val="0"/>
          <w:numId w:val="15"/>
        </w:numPr>
        <w:tabs>
          <w:tab w:val="left" w:pos="426"/>
        </w:tabs>
        <w:ind w:left="0" w:firstLine="0"/>
        <w:jc w:val="center"/>
        <w:rPr>
          <w:rFonts w:asciiTheme="minorHAnsi" w:hAnsiTheme="minorHAnsi" w:cstheme="minorHAnsi"/>
          <w:b/>
          <w:sz w:val="21"/>
          <w:szCs w:val="21"/>
        </w:rPr>
      </w:pPr>
      <w:r w:rsidRPr="00CB2DCE">
        <w:rPr>
          <w:rFonts w:asciiTheme="minorHAnsi" w:hAnsiTheme="minorHAnsi" w:cstheme="minorHAnsi"/>
          <w:b/>
          <w:sz w:val="21"/>
          <w:szCs w:val="21"/>
        </w:rPr>
        <w:t>Bendrieji reikalavimai</w:t>
      </w:r>
    </w:p>
    <w:p w14:paraId="14A2548A" w14:textId="02422DBE"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 xml:space="preserve">Prekių teikimo vieta – </w:t>
      </w:r>
      <w:r w:rsidR="00A82688">
        <w:rPr>
          <w:rFonts w:asciiTheme="minorHAnsi" w:hAnsiTheme="minorHAnsi" w:cstheme="minorHAnsi"/>
          <w:bCs/>
          <w:sz w:val="21"/>
          <w:szCs w:val="21"/>
          <w:lang w:eastAsia="en-US"/>
        </w:rPr>
        <w:t xml:space="preserve">tarnybos </w:t>
      </w:r>
      <w:r w:rsidRPr="00CB2DCE">
        <w:rPr>
          <w:rFonts w:asciiTheme="minorHAnsi" w:hAnsiTheme="minorHAnsi" w:cstheme="minorHAnsi"/>
          <w:bCs/>
          <w:sz w:val="21"/>
          <w:szCs w:val="21"/>
          <w:lang w:eastAsia="en-US"/>
        </w:rPr>
        <w:t>Pagėgių pasienio rinktinės veikimo teritorija.</w:t>
      </w:r>
    </w:p>
    <w:p w14:paraId="3291EC81" w14:textId="77777777"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 xml:space="preserve">Planuojamos sudaryti sutarties trukmė – 3 (trys) metai. </w:t>
      </w:r>
    </w:p>
    <w:p w14:paraId="232AD773" w14:textId="77777777"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Pasiūlyme nurodyta prekių įkainių suma naudojama tik pasiūlymų vertinime. Sutarties vertė bus lygi maksimaliai pirkimui skirtai lėšų sumai (70.180,00 Eur su PVM). Prekės bus perkamos tiekėjo pasiūlyme nurodytais įkainiais.</w:t>
      </w:r>
    </w:p>
    <w:p w14:paraId="3D980E4D" w14:textId="7C158F8D"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Nurodytas prekių kiekis yra preliminarus, perkančioji organizacija prekes pirks pagal poreikį ir neįsipareigoja nupirkti visų pasiūlyme nurodytų prekių. Šis kiekis nurodytas tik teikiamų pasiūlymų įvertinimui ir palyginimui.</w:t>
      </w:r>
    </w:p>
    <w:p w14:paraId="0D696A4E" w14:textId="46F11002"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Esant poreikiui, kitos šioje 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____ proc. nuolaidą.</w:t>
      </w:r>
    </w:p>
    <w:p w14:paraId="201FED02" w14:textId="5FFC103A"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Į pasiūlyme pateiktų įkainių vertę turi būti įskaičiuoti visi mokesčiai, kelionės, transportavimo išlaidos ir kitos išlaidos, reikalingos prekių pardavimui.</w:t>
      </w:r>
    </w:p>
    <w:p w14:paraId="0E33B4E6" w14:textId="4800C792" w:rsidR="00E5637C" w:rsidRPr="00CB2DCE"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CB2DCE">
        <w:rPr>
          <w:rFonts w:asciiTheme="minorHAnsi" w:hAnsiTheme="minorHAnsi" w:cstheme="minorHAnsi"/>
          <w:bCs/>
          <w:sz w:val="21"/>
          <w:szCs w:val="21"/>
          <w:lang w:eastAsia="en-US"/>
        </w:rPr>
        <w:t>Tiekėjas privalo turėti savo (fizinę) parduotuvę Tauragės mieste.</w:t>
      </w:r>
    </w:p>
    <w:p w14:paraId="0327F4DD" w14:textId="77777777" w:rsidR="00E5637C" w:rsidRPr="00CB2DCE" w:rsidRDefault="00E5637C" w:rsidP="00E5637C">
      <w:pPr>
        <w:widowControl/>
        <w:autoSpaceDE/>
        <w:autoSpaceDN/>
        <w:adjustRightInd/>
        <w:ind w:left="-284"/>
        <w:jc w:val="center"/>
        <w:rPr>
          <w:rFonts w:asciiTheme="minorHAnsi" w:hAnsiTheme="minorHAnsi" w:cstheme="minorHAnsi"/>
          <w:b/>
          <w:sz w:val="21"/>
          <w:szCs w:val="21"/>
          <w:lang w:eastAsia="en-US"/>
        </w:rPr>
      </w:pPr>
    </w:p>
    <w:tbl>
      <w:tblPr>
        <w:tblpPr w:leftFromText="180" w:rightFromText="180" w:bottomFromText="160" w:vertAnchor="text" w:tblpX="-6" w:tblpY="1"/>
        <w:tblOverlap w:val="never"/>
        <w:tblW w:w="9498" w:type="dxa"/>
        <w:tblLook w:val="04A0" w:firstRow="1" w:lastRow="0" w:firstColumn="1" w:lastColumn="0" w:noHBand="0" w:noVBand="1"/>
      </w:tblPr>
      <w:tblGrid>
        <w:gridCol w:w="851"/>
        <w:gridCol w:w="2126"/>
        <w:gridCol w:w="851"/>
        <w:gridCol w:w="1563"/>
        <w:gridCol w:w="4107"/>
      </w:tblGrid>
      <w:tr w:rsidR="000D0D3F" w:rsidRPr="00CB2DCE" w14:paraId="11CE038D" w14:textId="77777777" w:rsidTr="00CB2DCE">
        <w:trPr>
          <w:trHeight w:val="983"/>
        </w:trPr>
        <w:tc>
          <w:tcPr>
            <w:tcW w:w="851" w:type="dxa"/>
            <w:tcBorders>
              <w:top w:val="single" w:sz="4" w:space="0" w:color="auto"/>
              <w:left w:val="single" w:sz="4" w:space="0" w:color="auto"/>
              <w:bottom w:val="nil"/>
              <w:right w:val="single" w:sz="4" w:space="0" w:color="auto"/>
            </w:tcBorders>
            <w:noWrap/>
            <w:vAlign w:val="center"/>
            <w:hideMark/>
          </w:tcPr>
          <w:p w14:paraId="32BAFBB4"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 xml:space="preserve">Eil. </w:t>
            </w:r>
          </w:p>
          <w:p w14:paraId="771BBBA1" w14:textId="2622BBE5"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Nr.</w:t>
            </w:r>
          </w:p>
        </w:tc>
        <w:tc>
          <w:tcPr>
            <w:tcW w:w="2126" w:type="dxa"/>
            <w:tcBorders>
              <w:top w:val="single" w:sz="4" w:space="0" w:color="auto"/>
              <w:left w:val="nil"/>
              <w:bottom w:val="nil"/>
              <w:right w:val="single" w:sz="4" w:space="0" w:color="auto"/>
            </w:tcBorders>
            <w:noWrap/>
            <w:vAlign w:val="center"/>
            <w:hideMark/>
          </w:tcPr>
          <w:p w14:paraId="1B490574" w14:textId="2B90C1D9"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Prekės pavadinimas</w:t>
            </w:r>
          </w:p>
        </w:tc>
        <w:tc>
          <w:tcPr>
            <w:tcW w:w="851" w:type="dxa"/>
            <w:tcBorders>
              <w:top w:val="single" w:sz="4" w:space="0" w:color="auto"/>
              <w:left w:val="nil"/>
              <w:bottom w:val="nil"/>
              <w:right w:val="single" w:sz="4" w:space="0" w:color="auto"/>
            </w:tcBorders>
            <w:noWrap/>
            <w:vAlign w:val="center"/>
            <w:hideMark/>
          </w:tcPr>
          <w:p w14:paraId="5B62EC3C"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 xml:space="preserve">Mato </w:t>
            </w:r>
          </w:p>
          <w:p w14:paraId="56DCABE4" w14:textId="6F440C51"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vnt.</w:t>
            </w:r>
          </w:p>
        </w:tc>
        <w:tc>
          <w:tcPr>
            <w:tcW w:w="1563" w:type="dxa"/>
            <w:tcBorders>
              <w:top w:val="single" w:sz="4" w:space="0" w:color="auto"/>
              <w:left w:val="nil"/>
              <w:bottom w:val="nil"/>
              <w:right w:val="single" w:sz="4" w:space="0" w:color="auto"/>
            </w:tcBorders>
            <w:noWrap/>
            <w:vAlign w:val="center"/>
            <w:hideMark/>
          </w:tcPr>
          <w:p w14:paraId="6ABB405D" w14:textId="61E048DA"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Preliminarus</w:t>
            </w:r>
          </w:p>
          <w:p w14:paraId="2CA11743"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kiekis</w:t>
            </w:r>
          </w:p>
          <w:p w14:paraId="78CF8399" w14:textId="3BADA570"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3 metams</w:t>
            </w:r>
          </w:p>
        </w:tc>
        <w:tc>
          <w:tcPr>
            <w:tcW w:w="4107" w:type="dxa"/>
            <w:tcBorders>
              <w:top w:val="single" w:sz="4" w:space="0" w:color="auto"/>
              <w:left w:val="nil"/>
              <w:bottom w:val="nil"/>
              <w:right w:val="single" w:sz="4" w:space="0" w:color="auto"/>
            </w:tcBorders>
            <w:noWrap/>
            <w:vAlign w:val="center"/>
            <w:hideMark/>
          </w:tcPr>
          <w:p w14:paraId="3CCC68C3" w14:textId="634A7A35"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bCs/>
                <w:sz w:val="21"/>
                <w:szCs w:val="21"/>
                <w:lang w:eastAsia="en-US"/>
              </w:rPr>
              <w:t>Reikalavimas</w:t>
            </w:r>
          </w:p>
        </w:tc>
      </w:tr>
      <w:tr w:rsidR="000D0D3F" w:rsidRPr="00CB2DCE" w14:paraId="2B4BD4BA" w14:textId="77777777" w:rsidTr="00CB2DCE">
        <w:trPr>
          <w:trHeight w:val="276"/>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6AE345"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sz w:val="21"/>
                <w:szCs w:val="21"/>
                <w:lang w:eastAsia="en-US"/>
              </w:rPr>
              <w:t>1</w:t>
            </w:r>
          </w:p>
        </w:tc>
        <w:tc>
          <w:tcPr>
            <w:tcW w:w="2126" w:type="dxa"/>
            <w:vMerge w:val="restart"/>
            <w:tcBorders>
              <w:top w:val="single" w:sz="4" w:space="0" w:color="auto"/>
              <w:left w:val="nil"/>
              <w:bottom w:val="single" w:sz="4" w:space="0" w:color="auto"/>
              <w:right w:val="single" w:sz="4" w:space="0" w:color="auto"/>
            </w:tcBorders>
            <w:noWrap/>
            <w:vAlign w:val="center"/>
            <w:hideMark/>
          </w:tcPr>
          <w:p w14:paraId="4A9DA23F"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sz w:val="21"/>
                <w:szCs w:val="21"/>
                <w:lang w:eastAsia="en-US"/>
              </w:rPr>
              <w:t>2</w:t>
            </w:r>
          </w:p>
        </w:tc>
        <w:tc>
          <w:tcPr>
            <w:tcW w:w="851" w:type="dxa"/>
            <w:vMerge w:val="restart"/>
            <w:tcBorders>
              <w:top w:val="single" w:sz="4" w:space="0" w:color="auto"/>
              <w:left w:val="nil"/>
              <w:bottom w:val="single" w:sz="4" w:space="0" w:color="auto"/>
              <w:right w:val="single" w:sz="4" w:space="0" w:color="auto"/>
            </w:tcBorders>
            <w:noWrap/>
            <w:vAlign w:val="center"/>
            <w:hideMark/>
          </w:tcPr>
          <w:p w14:paraId="1C663AB8"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sz w:val="21"/>
                <w:szCs w:val="21"/>
                <w:lang w:eastAsia="en-US"/>
              </w:rPr>
              <w:t>3</w:t>
            </w:r>
          </w:p>
        </w:tc>
        <w:tc>
          <w:tcPr>
            <w:tcW w:w="1563" w:type="dxa"/>
            <w:vMerge w:val="restart"/>
            <w:tcBorders>
              <w:top w:val="single" w:sz="4" w:space="0" w:color="auto"/>
              <w:left w:val="nil"/>
              <w:bottom w:val="single" w:sz="4" w:space="0" w:color="auto"/>
              <w:right w:val="single" w:sz="4" w:space="0" w:color="auto"/>
            </w:tcBorders>
            <w:noWrap/>
            <w:vAlign w:val="center"/>
            <w:hideMark/>
          </w:tcPr>
          <w:p w14:paraId="18E76F53"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sz w:val="21"/>
                <w:szCs w:val="21"/>
                <w:lang w:eastAsia="en-US"/>
              </w:rPr>
              <w:t>4</w:t>
            </w:r>
          </w:p>
        </w:tc>
        <w:tc>
          <w:tcPr>
            <w:tcW w:w="4107" w:type="dxa"/>
            <w:vMerge w:val="restart"/>
            <w:tcBorders>
              <w:top w:val="single" w:sz="4" w:space="0" w:color="auto"/>
              <w:left w:val="nil"/>
              <w:bottom w:val="single" w:sz="4" w:space="0" w:color="auto"/>
              <w:right w:val="single" w:sz="4" w:space="0" w:color="auto"/>
            </w:tcBorders>
            <w:noWrap/>
            <w:vAlign w:val="center"/>
            <w:hideMark/>
          </w:tcPr>
          <w:p w14:paraId="01A68BC3" w14:textId="77777777" w:rsidR="000D0D3F" w:rsidRPr="00CB2DCE"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CB2DCE">
              <w:rPr>
                <w:rFonts w:asciiTheme="minorHAnsi" w:hAnsiTheme="minorHAnsi" w:cstheme="minorHAnsi"/>
                <w:b/>
                <w:sz w:val="21"/>
                <w:szCs w:val="21"/>
                <w:lang w:eastAsia="en-US"/>
              </w:rPr>
              <w:t>5</w:t>
            </w:r>
          </w:p>
        </w:tc>
      </w:tr>
      <w:tr w:rsidR="000D0D3F" w:rsidRPr="00CB2DCE" w14:paraId="6ECB5273" w14:textId="77777777" w:rsidTr="00381F22">
        <w:trPr>
          <w:trHeight w:val="256"/>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72CA908" w14:textId="77777777" w:rsidR="000D0D3F" w:rsidRPr="00CB2DCE"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2126" w:type="dxa"/>
            <w:vMerge/>
            <w:tcBorders>
              <w:top w:val="single" w:sz="4" w:space="0" w:color="auto"/>
              <w:left w:val="nil"/>
              <w:bottom w:val="single" w:sz="4" w:space="0" w:color="auto"/>
              <w:right w:val="single" w:sz="4" w:space="0" w:color="auto"/>
            </w:tcBorders>
            <w:vAlign w:val="center"/>
            <w:hideMark/>
          </w:tcPr>
          <w:p w14:paraId="275D59FF" w14:textId="77777777" w:rsidR="000D0D3F" w:rsidRPr="00CB2DCE"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4352470E" w14:textId="77777777" w:rsidR="000D0D3F" w:rsidRPr="00CB2DCE"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1563" w:type="dxa"/>
            <w:vMerge/>
            <w:tcBorders>
              <w:top w:val="single" w:sz="4" w:space="0" w:color="auto"/>
              <w:left w:val="nil"/>
              <w:bottom w:val="single" w:sz="4" w:space="0" w:color="auto"/>
              <w:right w:val="single" w:sz="4" w:space="0" w:color="auto"/>
            </w:tcBorders>
            <w:vAlign w:val="center"/>
            <w:hideMark/>
          </w:tcPr>
          <w:p w14:paraId="467CBF80" w14:textId="77777777" w:rsidR="000D0D3F" w:rsidRPr="00CB2DCE"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4107" w:type="dxa"/>
            <w:vMerge/>
            <w:tcBorders>
              <w:top w:val="single" w:sz="4" w:space="0" w:color="auto"/>
              <w:left w:val="nil"/>
              <w:bottom w:val="single" w:sz="4" w:space="0" w:color="auto"/>
              <w:right w:val="single" w:sz="4" w:space="0" w:color="auto"/>
            </w:tcBorders>
            <w:vAlign w:val="center"/>
            <w:hideMark/>
          </w:tcPr>
          <w:p w14:paraId="3ACB5C0E" w14:textId="77777777" w:rsidR="000D0D3F" w:rsidRPr="00CB2DCE" w:rsidRDefault="000D0D3F" w:rsidP="000D0D3F">
            <w:pPr>
              <w:widowControl/>
              <w:autoSpaceDE/>
              <w:autoSpaceDN/>
              <w:adjustRightInd/>
              <w:spacing w:line="256" w:lineRule="auto"/>
              <w:rPr>
                <w:rFonts w:asciiTheme="minorHAnsi" w:hAnsiTheme="minorHAnsi" w:cstheme="minorHAnsi"/>
                <w:b/>
                <w:bCs/>
                <w:sz w:val="21"/>
                <w:szCs w:val="21"/>
                <w:lang w:eastAsia="en-US"/>
              </w:rPr>
            </w:pPr>
          </w:p>
        </w:tc>
      </w:tr>
      <w:tr w:rsidR="000D0D3F" w:rsidRPr="00CB2DCE" w14:paraId="210C1D0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926E7A3" w14:textId="7A06CAE2"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3491146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Vandens kasetė siūlinė</w:t>
            </w:r>
          </w:p>
        </w:tc>
        <w:tc>
          <w:tcPr>
            <w:tcW w:w="851" w:type="dxa"/>
            <w:tcBorders>
              <w:top w:val="nil"/>
              <w:left w:val="nil"/>
              <w:bottom w:val="single" w:sz="4" w:space="0" w:color="auto"/>
              <w:right w:val="single" w:sz="4" w:space="0" w:color="auto"/>
            </w:tcBorders>
            <w:noWrap/>
            <w:vAlign w:val="center"/>
            <w:hideMark/>
          </w:tcPr>
          <w:p w14:paraId="3CC7C7F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74F632A"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50</w:t>
            </w:r>
          </w:p>
        </w:tc>
        <w:tc>
          <w:tcPr>
            <w:tcW w:w="4107" w:type="dxa"/>
            <w:tcBorders>
              <w:top w:val="nil"/>
              <w:left w:val="nil"/>
              <w:bottom w:val="single" w:sz="4" w:space="0" w:color="auto"/>
              <w:right w:val="single" w:sz="4" w:space="0" w:color="auto"/>
            </w:tcBorders>
            <w:vAlign w:val="center"/>
            <w:hideMark/>
          </w:tcPr>
          <w:p w14:paraId="1B9C159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Ilgis 25 cm. skylės </w:t>
            </w:r>
            <w:proofErr w:type="spellStart"/>
            <w:r w:rsidRPr="00CB2DCE">
              <w:rPr>
                <w:rFonts w:asciiTheme="minorHAnsi" w:hAnsiTheme="minorHAnsi" w:cstheme="minorHAnsi"/>
                <w:sz w:val="21"/>
                <w:szCs w:val="21"/>
                <w:lang w:eastAsia="en-US"/>
              </w:rPr>
              <w:t>diam</w:t>
            </w:r>
            <w:proofErr w:type="spellEnd"/>
            <w:r w:rsidRPr="00CB2DCE">
              <w:rPr>
                <w:rFonts w:asciiTheme="minorHAnsi" w:hAnsiTheme="minorHAnsi" w:cstheme="minorHAnsi"/>
                <w:sz w:val="21"/>
                <w:szCs w:val="21"/>
                <w:lang w:eastAsia="en-US"/>
              </w:rPr>
              <w:t>. 2,8 cm (siūlinė)</w:t>
            </w:r>
          </w:p>
        </w:tc>
      </w:tr>
      <w:tr w:rsidR="000D0D3F" w:rsidRPr="00CB2DCE" w14:paraId="0245286C" w14:textId="77777777" w:rsidTr="00B34005">
        <w:trPr>
          <w:trHeight w:val="645"/>
        </w:trPr>
        <w:tc>
          <w:tcPr>
            <w:tcW w:w="851" w:type="dxa"/>
            <w:tcBorders>
              <w:top w:val="nil"/>
              <w:left w:val="single" w:sz="4" w:space="0" w:color="auto"/>
              <w:bottom w:val="single" w:sz="4" w:space="0" w:color="auto"/>
              <w:right w:val="single" w:sz="4" w:space="0" w:color="auto"/>
            </w:tcBorders>
            <w:noWrap/>
            <w:vAlign w:val="center"/>
          </w:tcPr>
          <w:p w14:paraId="68C19749" w14:textId="71A22720"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noWrap/>
            <w:vAlign w:val="center"/>
            <w:hideMark/>
          </w:tcPr>
          <w:p w14:paraId="65D5C93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Pakabinama spyna su diskiniu užraktu</w:t>
            </w:r>
          </w:p>
        </w:tc>
        <w:tc>
          <w:tcPr>
            <w:tcW w:w="851" w:type="dxa"/>
            <w:tcBorders>
              <w:top w:val="nil"/>
              <w:left w:val="single" w:sz="4" w:space="0" w:color="auto"/>
              <w:bottom w:val="single" w:sz="4" w:space="0" w:color="auto"/>
              <w:right w:val="single" w:sz="4" w:space="0" w:color="auto"/>
            </w:tcBorders>
            <w:noWrap/>
            <w:vAlign w:val="center"/>
            <w:hideMark/>
          </w:tcPr>
          <w:p w14:paraId="55966E25"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70C6FB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vAlign w:val="center"/>
            <w:hideMark/>
          </w:tcPr>
          <w:p w14:paraId="03276787"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Tinka eksploatuoti lauko sąlygomis. Spyna gali būti 50 mm, 60 mm, 70 mm, 80 mm, pločio</w:t>
            </w:r>
          </w:p>
        </w:tc>
      </w:tr>
      <w:tr w:rsidR="000D0D3F" w:rsidRPr="00CB2DCE" w14:paraId="0CCE3C6C" w14:textId="77777777" w:rsidTr="00B34005">
        <w:trPr>
          <w:trHeight w:val="705"/>
        </w:trPr>
        <w:tc>
          <w:tcPr>
            <w:tcW w:w="851" w:type="dxa"/>
            <w:tcBorders>
              <w:top w:val="nil"/>
              <w:left w:val="single" w:sz="4" w:space="0" w:color="auto"/>
              <w:bottom w:val="single" w:sz="4" w:space="0" w:color="auto"/>
              <w:right w:val="single" w:sz="4" w:space="0" w:color="auto"/>
            </w:tcBorders>
            <w:noWrap/>
            <w:vAlign w:val="center"/>
          </w:tcPr>
          <w:p w14:paraId="322C58E1" w14:textId="74C3ED89"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6A5A789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Skiediklis, tirpiklis</w:t>
            </w:r>
          </w:p>
        </w:tc>
        <w:tc>
          <w:tcPr>
            <w:tcW w:w="851" w:type="dxa"/>
            <w:tcBorders>
              <w:top w:val="nil"/>
              <w:left w:val="nil"/>
              <w:bottom w:val="single" w:sz="4" w:space="0" w:color="auto"/>
              <w:right w:val="single" w:sz="4" w:space="0" w:color="auto"/>
            </w:tcBorders>
            <w:noWrap/>
            <w:vAlign w:val="center"/>
            <w:hideMark/>
          </w:tcPr>
          <w:p w14:paraId="2BD058C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2EB693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30</w:t>
            </w:r>
          </w:p>
        </w:tc>
        <w:tc>
          <w:tcPr>
            <w:tcW w:w="4107" w:type="dxa"/>
            <w:tcBorders>
              <w:top w:val="nil"/>
              <w:left w:val="nil"/>
              <w:bottom w:val="single" w:sz="4" w:space="0" w:color="auto"/>
              <w:right w:val="single" w:sz="4" w:space="0" w:color="auto"/>
            </w:tcBorders>
            <w:vAlign w:val="center"/>
            <w:hideMark/>
          </w:tcPr>
          <w:p w14:paraId="4C2F69E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Talpa ne mažiau  l </w:t>
            </w:r>
            <w:proofErr w:type="spellStart"/>
            <w:r w:rsidRPr="00CB2DCE">
              <w:rPr>
                <w:rFonts w:asciiTheme="minorHAnsi" w:hAnsiTheme="minorHAnsi" w:cstheme="minorHAnsi"/>
                <w:sz w:val="21"/>
                <w:szCs w:val="21"/>
                <w:lang w:eastAsia="en-US"/>
              </w:rPr>
              <w:t>l</w:t>
            </w:r>
            <w:proofErr w:type="spellEnd"/>
            <w:r w:rsidRPr="00CB2DCE">
              <w:rPr>
                <w:rFonts w:asciiTheme="minorHAnsi" w:hAnsiTheme="minorHAnsi" w:cstheme="minorHAnsi"/>
                <w:sz w:val="21"/>
                <w:szCs w:val="21"/>
                <w:lang w:eastAsia="en-US"/>
              </w:rPr>
              <w:t>, skirtas skiesti emalinius, aliejinius dažus, aukštos kokybės, kaip 646 arba lygiavertis</w:t>
            </w:r>
          </w:p>
        </w:tc>
      </w:tr>
      <w:tr w:rsidR="000D0D3F" w:rsidRPr="00CB2DCE" w14:paraId="4DDCAE9E" w14:textId="77777777" w:rsidTr="00B34005">
        <w:trPr>
          <w:trHeight w:val="810"/>
        </w:trPr>
        <w:tc>
          <w:tcPr>
            <w:tcW w:w="851" w:type="dxa"/>
            <w:tcBorders>
              <w:top w:val="nil"/>
              <w:left w:val="single" w:sz="4" w:space="0" w:color="auto"/>
              <w:bottom w:val="single" w:sz="4" w:space="0" w:color="auto"/>
              <w:right w:val="single" w:sz="4" w:space="0" w:color="auto"/>
            </w:tcBorders>
            <w:noWrap/>
            <w:vAlign w:val="center"/>
          </w:tcPr>
          <w:p w14:paraId="5EF0C5C9" w14:textId="1B7C84CD"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55E0A5F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Dažai </w:t>
            </w:r>
          </w:p>
        </w:tc>
        <w:tc>
          <w:tcPr>
            <w:tcW w:w="851" w:type="dxa"/>
            <w:tcBorders>
              <w:top w:val="nil"/>
              <w:left w:val="nil"/>
              <w:bottom w:val="single" w:sz="4" w:space="0" w:color="auto"/>
              <w:right w:val="single" w:sz="4" w:space="0" w:color="auto"/>
            </w:tcBorders>
            <w:noWrap/>
            <w:vAlign w:val="center"/>
            <w:hideMark/>
          </w:tcPr>
          <w:p w14:paraId="264B7E1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kg</w:t>
            </w:r>
          </w:p>
        </w:tc>
        <w:tc>
          <w:tcPr>
            <w:tcW w:w="1563" w:type="dxa"/>
            <w:tcBorders>
              <w:top w:val="nil"/>
              <w:left w:val="nil"/>
              <w:bottom w:val="single" w:sz="4" w:space="0" w:color="auto"/>
              <w:right w:val="single" w:sz="4" w:space="0" w:color="auto"/>
            </w:tcBorders>
            <w:noWrap/>
            <w:vAlign w:val="center"/>
            <w:hideMark/>
          </w:tcPr>
          <w:p w14:paraId="3931539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vAlign w:val="center"/>
            <w:hideMark/>
          </w:tcPr>
          <w:p w14:paraId="346148E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1 kg, emaliniai, įvairių spalvų, tinkantys metaliniams paviršiams dažyti ir vidaus ir lauko sąlygoms</w:t>
            </w:r>
          </w:p>
        </w:tc>
      </w:tr>
      <w:tr w:rsidR="000D0D3F" w:rsidRPr="00CB2DCE" w14:paraId="04322D67" w14:textId="77777777" w:rsidTr="00B34005">
        <w:trPr>
          <w:trHeight w:val="840"/>
        </w:trPr>
        <w:tc>
          <w:tcPr>
            <w:tcW w:w="851" w:type="dxa"/>
            <w:tcBorders>
              <w:top w:val="nil"/>
              <w:left w:val="single" w:sz="4" w:space="0" w:color="auto"/>
              <w:bottom w:val="single" w:sz="4" w:space="0" w:color="auto"/>
              <w:right w:val="single" w:sz="4" w:space="0" w:color="auto"/>
            </w:tcBorders>
            <w:noWrap/>
            <w:vAlign w:val="center"/>
          </w:tcPr>
          <w:p w14:paraId="2623B5F9" w14:textId="12FF72D5"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4308CB6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Dažai </w:t>
            </w:r>
          </w:p>
        </w:tc>
        <w:tc>
          <w:tcPr>
            <w:tcW w:w="851" w:type="dxa"/>
            <w:tcBorders>
              <w:top w:val="nil"/>
              <w:left w:val="nil"/>
              <w:bottom w:val="single" w:sz="4" w:space="0" w:color="auto"/>
              <w:right w:val="single" w:sz="4" w:space="0" w:color="auto"/>
            </w:tcBorders>
            <w:noWrap/>
            <w:vAlign w:val="center"/>
            <w:hideMark/>
          </w:tcPr>
          <w:p w14:paraId="436F0B60"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kg</w:t>
            </w:r>
          </w:p>
        </w:tc>
        <w:tc>
          <w:tcPr>
            <w:tcW w:w="1563" w:type="dxa"/>
            <w:tcBorders>
              <w:top w:val="nil"/>
              <w:left w:val="nil"/>
              <w:bottom w:val="single" w:sz="4" w:space="0" w:color="auto"/>
              <w:right w:val="single" w:sz="4" w:space="0" w:color="auto"/>
            </w:tcBorders>
            <w:noWrap/>
            <w:vAlign w:val="center"/>
            <w:hideMark/>
          </w:tcPr>
          <w:p w14:paraId="16143220"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vAlign w:val="center"/>
            <w:hideMark/>
          </w:tcPr>
          <w:p w14:paraId="1FD3BDB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1 kg, emaliniai,  įvairių spalvų, tinkantys mediniams paviršiams dažyti  ir vidaus ir lauko sąlygoms</w:t>
            </w:r>
          </w:p>
        </w:tc>
      </w:tr>
      <w:tr w:rsidR="000D0D3F" w:rsidRPr="00CB2DCE" w14:paraId="4C42A62B" w14:textId="77777777" w:rsidTr="00CB2DCE">
        <w:trPr>
          <w:trHeight w:val="255"/>
        </w:trPr>
        <w:tc>
          <w:tcPr>
            <w:tcW w:w="851" w:type="dxa"/>
            <w:tcBorders>
              <w:top w:val="nil"/>
              <w:left w:val="single" w:sz="4" w:space="0" w:color="auto"/>
              <w:bottom w:val="single" w:sz="4" w:space="0" w:color="auto"/>
              <w:right w:val="single" w:sz="4" w:space="0" w:color="auto"/>
            </w:tcBorders>
            <w:noWrap/>
            <w:vAlign w:val="center"/>
          </w:tcPr>
          <w:p w14:paraId="0AB5D601" w14:textId="6CE51E5B"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7CDFA82C"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Folija</w:t>
            </w:r>
          </w:p>
        </w:tc>
        <w:tc>
          <w:tcPr>
            <w:tcW w:w="851" w:type="dxa"/>
            <w:tcBorders>
              <w:top w:val="nil"/>
              <w:left w:val="nil"/>
              <w:bottom w:val="single" w:sz="4" w:space="0" w:color="auto"/>
              <w:right w:val="single" w:sz="4" w:space="0" w:color="auto"/>
            </w:tcBorders>
            <w:noWrap/>
            <w:vAlign w:val="center"/>
            <w:hideMark/>
          </w:tcPr>
          <w:p w14:paraId="2B43889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8DBABD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7E5C770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Buitinė, rulonėlyje ne mažiau18 metrų 20x29</w:t>
            </w:r>
          </w:p>
        </w:tc>
      </w:tr>
      <w:tr w:rsidR="000D0D3F" w:rsidRPr="00CB2DCE" w14:paraId="3665D357" w14:textId="77777777" w:rsidTr="00B34005">
        <w:trPr>
          <w:trHeight w:val="450"/>
        </w:trPr>
        <w:tc>
          <w:tcPr>
            <w:tcW w:w="851" w:type="dxa"/>
            <w:tcBorders>
              <w:top w:val="nil"/>
              <w:left w:val="single" w:sz="4" w:space="0" w:color="auto"/>
              <w:bottom w:val="single" w:sz="4" w:space="0" w:color="auto"/>
              <w:right w:val="single" w:sz="4" w:space="0" w:color="auto"/>
            </w:tcBorders>
            <w:noWrap/>
            <w:vAlign w:val="center"/>
          </w:tcPr>
          <w:p w14:paraId="33EDAAC5" w14:textId="2CCA861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3FBD17A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Žarnelė 60 cm </w:t>
            </w:r>
          </w:p>
        </w:tc>
        <w:tc>
          <w:tcPr>
            <w:tcW w:w="851" w:type="dxa"/>
            <w:tcBorders>
              <w:top w:val="nil"/>
              <w:left w:val="nil"/>
              <w:bottom w:val="single" w:sz="4" w:space="0" w:color="auto"/>
              <w:right w:val="single" w:sz="4" w:space="0" w:color="auto"/>
            </w:tcBorders>
            <w:noWrap/>
            <w:vAlign w:val="center"/>
            <w:hideMark/>
          </w:tcPr>
          <w:p w14:paraId="5441B54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7D3C9B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vAlign w:val="center"/>
            <w:hideMark/>
          </w:tcPr>
          <w:p w14:paraId="12EF6846"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Tualeto bakelio pajungimui 60 cm su varžtais užsukimas iš abiejų galų 15 </w:t>
            </w:r>
            <w:proofErr w:type="spellStart"/>
            <w:r w:rsidRPr="00CB2DCE">
              <w:rPr>
                <w:rFonts w:asciiTheme="minorHAnsi" w:hAnsiTheme="minorHAnsi" w:cstheme="minorHAnsi"/>
                <w:sz w:val="21"/>
                <w:szCs w:val="21"/>
                <w:lang w:eastAsia="en-US"/>
              </w:rPr>
              <w:t>diam</w:t>
            </w:r>
            <w:proofErr w:type="spellEnd"/>
          </w:p>
        </w:tc>
      </w:tr>
      <w:tr w:rsidR="000D0D3F" w:rsidRPr="00CB2DCE" w14:paraId="1E17885F" w14:textId="77777777" w:rsidTr="00B34005">
        <w:trPr>
          <w:trHeight w:val="450"/>
        </w:trPr>
        <w:tc>
          <w:tcPr>
            <w:tcW w:w="851" w:type="dxa"/>
            <w:tcBorders>
              <w:top w:val="single" w:sz="4" w:space="0" w:color="auto"/>
              <w:left w:val="single" w:sz="4" w:space="0" w:color="auto"/>
              <w:bottom w:val="single" w:sz="4" w:space="0" w:color="auto"/>
              <w:right w:val="single" w:sz="4" w:space="0" w:color="auto"/>
            </w:tcBorders>
            <w:noWrap/>
            <w:vAlign w:val="center"/>
          </w:tcPr>
          <w:p w14:paraId="7B6983D9" w14:textId="7087E684"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19F4147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Žarnelė 30 cm </w:t>
            </w:r>
          </w:p>
        </w:tc>
        <w:tc>
          <w:tcPr>
            <w:tcW w:w="851" w:type="dxa"/>
            <w:tcBorders>
              <w:top w:val="single" w:sz="4" w:space="0" w:color="auto"/>
              <w:left w:val="nil"/>
              <w:bottom w:val="single" w:sz="4" w:space="0" w:color="auto"/>
              <w:right w:val="single" w:sz="4" w:space="0" w:color="auto"/>
            </w:tcBorders>
            <w:noWrap/>
            <w:vAlign w:val="center"/>
            <w:hideMark/>
          </w:tcPr>
          <w:p w14:paraId="43C20427"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05262DB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single" w:sz="4" w:space="0" w:color="auto"/>
              <w:left w:val="nil"/>
              <w:bottom w:val="single" w:sz="4" w:space="0" w:color="auto"/>
              <w:right w:val="single" w:sz="4" w:space="0" w:color="auto"/>
            </w:tcBorders>
            <w:vAlign w:val="center"/>
            <w:hideMark/>
          </w:tcPr>
          <w:p w14:paraId="24B4FF14"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Tualeto bakelio pajungimui 30 cm su varžtais užsukimas iš abiejų galų 15 </w:t>
            </w:r>
            <w:proofErr w:type="spellStart"/>
            <w:r w:rsidRPr="00CB2DCE">
              <w:rPr>
                <w:rFonts w:asciiTheme="minorHAnsi" w:hAnsiTheme="minorHAnsi" w:cstheme="minorHAnsi"/>
                <w:sz w:val="21"/>
                <w:szCs w:val="21"/>
                <w:lang w:eastAsia="en-US"/>
              </w:rPr>
              <w:t>diam</w:t>
            </w:r>
            <w:proofErr w:type="spellEnd"/>
          </w:p>
        </w:tc>
      </w:tr>
      <w:tr w:rsidR="000D0D3F" w:rsidRPr="00CB2DCE" w14:paraId="5BB860E5" w14:textId="77777777" w:rsidTr="00B34005">
        <w:trPr>
          <w:trHeight w:val="450"/>
        </w:trPr>
        <w:tc>
          <w:tcPr>
            <w:tcW w:w="851" w:type="dxa"/>
            <w:tcBorders>
              <w:top w:val="nil"/>
              <w:left w:val="single" w:sz="4" w:space="0" w:color="auto"/>
              <w:bottom w:val="single" w:sz="4" w:space="0" w:color="auto"/>
              <w:right w:val="single" w:sz="4" w:space="0" w:color="auto"/>
            </w:tcBorders>
            <w:noWrap/>
            <w:vAlign w:val="center"/>
          </w:tcPr>
          <w:p w14:paraId="07D76E18" w14:textId="28A349F2"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6EA7506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Šiukšlinės su dangčiu</w:t>
            </w:r>
          </w:p>
        </w:tc>
        <w:tc>
          <w:tcPr>
            <w:tcW w:w="851" w:type="dxa"/>
            <w:tcBorders>
              <w:top w:val="nil"/>
              <w:left w:val="nil"/>
              <w:bottom w:val="single" w:sz="4" w:space="0" w:color="auto"/>
              <w:right w:val="single" w:sz="4" w:space="0" w:color="auto"/>
            </w:tcBorders>
            <w:noWrap/>
            <w:vAlign w:val="center"/>
            <w:hideMark/>
          </w:tcPr>
          <w:p w14:paraId="23C5714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897075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vAlign w:val="center"/>
            <w:hideMark/>
          </w:tcPr>
          <w:p w14:paraId="05021D1B"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Talpa ne mažiau 12 l. su įmontuotu dangčiu, plastikinė</w:t>
            </w:r>
          </w:p>
        </w:tc>
      </w:tr>
      <w:tr w:rsidR="000D0D3F" w:rsidRPr="00CB2DCE" w14:paraId="3665B61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B6A239B" w14:textId="1B588349"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41E4D92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Ruletė 5 metrų</w:t>
            </w:r>
          </w:p>
        </w:tc>
        <w:tc>
          <w:tcPr>
            <w:tcW w:w="851" w:type="dxa"/>
            <w:tcBorders>
              <w:top w:val="nil"/>
              <w:left w:val="nil"/>
              <w:bottom w:val="single" w:sz="4" w:space="0" w:color="auto"/>
              <w:right w:val="single" w:sz="4" w:space="0" w:color="auto"/>
            </w:tcBorders>
            <w:noWrap/>
            <w:vAlign w:val="center"/>
            <w:hideMark/>
          </w:tcPr>
          <w:p w14:paraId="036BCA4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93C7543"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7F6B794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Ne mažiau 5 m </w:t>
            </w:r>
          </w:p>
        </w:tc>
      </w:tr>
      <w:tr w:rsidR="000D0D3F" w:rsidRPr="00CB2DCE" w14:paraId="520A6E77" w14:textId="77777777" w:rsidTr="00B34005">
        <w:trPr>
          <w:trHeight w:val="495"/>
        </w:trPr>
        <w:tc>
          <w:tcPr>
            <w:tcW w:w="851" w:type="dxa"/>
            <w:tcBorders>
              <w:top w:val="nil"/>
              <w:left w:val="single" w:sz="4" w:space="0" w:color="auto"/>
              <w:bottom w:val="single" w:sz="4" w:space="0" w:color="auto"/>
              <w:right w:val="single" w:sz="4" w:space="0" w:color="auto"/>
            </w:tcBorders>
            <w:noWrap/>
            <w:vAlign w:val="center"/>
          </w:tcPr>
          <w:p w14:paraId="7706D3A9" w14:textId="2DB14E1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5BF2F5A6"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Kilimai prie durų</w:t>
            </w:r>
          </w:p>
        </w:tc>
        <w:tc>
          <w:tcPr>
            <w:tcW w:w="851" w:type="dxa"/>
            <w:tcBorders>
              <w:top w:val="nil"/>
              <w:left w:val="nil"/>
              <w:bottom w:val="single" w:sz="4" w:space="0" w:color="auto"/>
              <w:right w:val="single" w:sz="4" w:space="0" w:color="auto"/>
            </w:tcBorders>
            <w:noWrap/>
            <w:vAlign w:val="center"/>
            <w:hideMark/>
          </w:tcPr>
          <w:p w14:paraId="12C6D9D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1A0D71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3</w:t>
            </w:r>
          </w:p>
        </w:tc>
        <w:tc>
          <w:tcPr>
            <w:tcW w:w="4107" w:type="dxa"/>
            <w:tcBorders>
              <w:top w:val="nil"/>
              <w:left w:val="nil"/>
              <w:bottom w:val="single" w:sz="4" w:space="0" w:color="auto"/>
              <w:right w:val="single" w:sz="4" w:space="0" w:color="auto"/>
            </w:tcBorders>
            <w:vAlign w:val="center"/>
            <w:hideMark/>
          </w:tcPr>
          <w:p w14:paraId="4268651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 1x1,50 m., tamsios spalvos, guminiu padu</w:t>
            </w:r>
          </w:p>
        </w:tc>
      </w:tr>
      <w:tr w:rsidR="000D0D3F" w:rsidRPr="00CB2DCE" w14:paraId="0D9DB2F6" w14:textId="77777777" w:rsidTr="00B34005">
        <w:trPr>
          <w:trHeight w:val="945"/>
        </w:trPr>
        <w:tc>
          <w:tcPr>
            <w:tcW w:w="851" w:type="dxa"/>
            <w:tcBorders>
              <w:top w:val="nil"/>
              <w:left w:val="single" w:sz="4" w:space="0" w:color="auto"/>
              <w:bottom w:val="single" w:sz="4" w:space="0" w:color="auto"/>
              <w:right w:val="single" w:sz="4" w:space="0" w:color="auto"/>
            </w:tcBorders>
            <w:noWrap/>
            <w:vAlign w:val="center"/>
          </w:tcPr>
          <w:p w14:paraId="753C9C26" w14:textId="060E1956"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313F649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Žibintuvėliai  atsparūs vandeniui </w:t>
            </w:r>
          </w:p>
        </w:tc>
        <w:tc>
          <w:tcPr>
            <w:tcW w:w="851" w:type="dxa"/>
            <w:tcBorders>
              <w:top w:val="nil"/>
              <w:left w:val="nil"/>
              <w:bottom w:val="single" w:sz="4" w:space="0" w:color="auto"/>
              <w:right w:val="single" w:sz="4" w:space="0" w:color="auto"/>
            </w:tcBorders>
            <w:noWrap/>
            <w:vAlign w:val="center"/>
            <w:hideMark/>
          </w:tcPr>
          <w:p w14:paraId="68033917"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EB21CB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nil"/>
              <w:left w:val="nil"/>
              <w:bottom w:val="single" w:sz="4" w:space="0" w:color="auto"/>
              <w:right w:val="single" w:sz="4" w:space="0" w:color="auto"/>
            </w:tcBorders>
            <w:vAlign w:val="center"/>
            <w:hideMark/>
          </w:tcPr>
          <w:p w14:paraId="72039D5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Atsparūs vandeniui, smūgiams su LED apšvietimu. Maitinimas -  elementai kurie dėsis į vidų turi būti įkraunami. Aukštos kokybės, nešiojamas</w:t>
            </w:r>
          </w:p>
        </w:tc>
      </w:tr>
      <w:tr w:rsidR="000D0D3F" w:rsidRPr="00CB2DCE" w14:paraId="71F2214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5E73EE3" w14:textId="65EE9C35"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43647B2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Puodas nerūdijančio metalo su dangčiu</w:t>
            </w:r>
          </w:p>
        </w:tc>
        <w:tc>
          <w:tcPr>
            <w:tcW w:w="851" w:type="dxa"/>
            <w:tcBorders>
              <w:top w:val="nil"/>
              <w:left w:val="nil"/>
              <w:bottom w:val="single" w:sz="4" w:space="0" w:color="auto"/>
              <w:right w:val="single" w:sz="4" w:space="0" w:color="auto"/>
            </w:tcBorders>
            <w:noWrap/>
            <w:vAlign w:val="center"/>
            <w:hideMark/>
          </w:tcPr>
          <w:p w14:paraId="00D58E9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BCB0CC5"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57B5AEF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3 l su dangčiu</w:t>
            </w:r>
          </w:p>
        </w:tc>
      </w:tr>
      <w:tr w:rsidR="000D0D3F" w:rsidRPr="00CB2DCE" w14:paraId="443B39DE" w14:textId="77777777" w:rsidTr="00B34005">
        <w:trPr>
          <w:trHeight w:val="480"/>
        </w:trPr>
        <w:tc>
          <w:tcPr>
            <w:tcW w:w="851" w:type="dxa"/>
            <w:tcBorders>
              <w:top w:val="nil"/>
              <w:left w:val="single" w:sz="4" w:space="0" w:color="auto"/>
              <w:bottom w:val="single" w:sz="4" w:space="0" w:color="auto"/>
              <w:right w:val="single" w:sz="4" w:space="0" w:color="auto"/>
            </w:tcBorders>
            <w:noWrap/>
            <w:vAlign w:val="center"/>
          </w:tcPr>
          <w:p w14:paraId="70F340A3" w14:textId="0DEB7E4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3F038EB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Keptuvė</w:t>
            </w:r>
          </w:p>
        </w:tc>
        <w:tc>
          <w:tcPr>
            <w:tcW w:w="851" w:type="dxa"/>
            <w:tcBorders>
              <w:top w:val="nil"/>
              <w:left w:val="nil"/>
              <w:bottom w:val="single" w:sz="4" w:space="0" w:color="auto"/>
              <w:right w:val="single" w:sz="4" w:space="0" w:color="auto"/>
            </w:tcBorders>
            <w:noWrap/>
            <w:vAlign w:val="center"/>
            <w:hideMark/>
          </w:tcPr>
          <w:p w14:paraId="068628A5"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3D1FD95"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vAlign w:val="center"/>
            <w:hideMark/>
          </w:tcPr>
          <w:p w14:paraId="09FA2D73"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Su nesvylančia danga ir dangčiu, geros kokybės, skersmuo ne mažiau 24 cm</w:t>
            </w:r>
          </w:p>
        </w:tc>
      </w:tr>
      <w:tr w:rsidR="000D0D3F" w:rsidRPr="00CB2DCE" w14:paraId="3AB25196"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F27C088" w14:textId="1E5898F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2311F4C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Šaukštelis </w:t>
            </w:r>
            <w:proofErr w:type="spellStart"/>
            <w:r w:rsidRPr="00CB2DCE">
              <w:rPr>
                <w:rFonts w:asciiTheme="minorHAnsi" w:hAnsiTheme="minorHAnsi" w:cstheme="minorHAnsi"/>
                <w:sz w:val="21"/>
                <w:szCs w:val="21"/>
                <w:lang w:eastAsia="en-US"/>
              </w:rPr>
              <w:t>arbat</w:t>
            </w:r>
            <w:proofErr w:type="spellEnd"/>
            <w:r w:rsidRPr="00CB2DCE">
              <w:rPr>
                <w:rFonts w:asciiTheme="minorHAnsi" w:hAnsiTheme="minorHAnsi" w:cstheme="minorHAnsi"/>
                <w:sz w:val="21"/>
                <w:szCs w:val="21"/>
                <w:lang w:eastAsia="en-US"/>
              </w:rPr>
              <w:t>.</w:t>
            </w:r>
          </w:p>
        </w:tc>
        <w:tc>
          <w:tcPr>
            <w:tcW w:w="851" w:type="dxa"/>
            <w:tcBorders>
              <w:top w:val="nil"/>
              <w:left w:val="nil"/>
              <w:bottom w:val="single" w:sz="4" w:space="0" w:color="auto"/>
              <w:right w:val="single" w:sz="4" w:space="0" w:color="auto"/>
            </w:tcBorders>
            <w:noWrap/>
            <w:vAlign w:val="center"/>
            <w:hideMark/>
          </w:tcPr>
          <w:p w14:paraId="02E93CAF"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8C9C1B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60</w:t>
            </w:r>
          </w:p>
        </w:tc>
        <w:tc>
          <w:tcPr>
            <w:tcW w:w="4107" w:type="dxa"/>
            <w:tcBorders>
              <w:top w:val="nil"/>
              <w:left w:val="nil"/>
              <w:bottom w:val="single" w:sz="4" w:space="0" w:color="auto"/>
              <w:right w:val="single" w:sz="4" w:space="0" w:color="auto"/>
            </w:tcBorders>
            <w:noWrap/>
            <w:vAlign w:val="center"/>
            <w:hideMark/>
          </w:tcPr>
          <w:p w14:paraId="7F1A6A64"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Nerūdijančio plieno</w:t>
            </w:r>
          </w:p>
        </w:tc>
      </w:tr>
      <w:tr w:rsidR="000D0D3F" w:rsidRPr="00CB2DCE" w14:paraId="267FB16C" w14:textId="77777777" w:rsidTr="00B34005">
        <w:trPr>
          <w:trHeight w:val="285"/>
        </w:trPr>
        <w:tc>
          <w:tcPr>
            <w:tcW w:w="851" w:type="dxa"/>
            <w:tcBorders>
              <w:top w:val="nil"/>
              <w:left w:val="single" w:sz="4" w:space="0" w:color="auto"/>
              <w:bottom w:val="single" w:sz="4" w:space="0" w:color="auto"/>
              <w:right w:val="single" w:sz="4" w:space="0" w:color="auto"/>
            </w:tcBorders>
            <w:noWrap/>
            <w:vAlign w:val="center"/>
          </w:tcPr>
          <w:p w14:paraId="65F0C274" w14:textId="47F17C39"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6060C99C"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Stiklainiai</w:t>
            </w:r>
          </w:p>
        </w:tc>
        <w:tc>
          <w:tcPr>
            <w:tcW w:w="851" w:type="dxa"/>
            <w:tcBorders>
              <w:top w:val="nil"/>
              <w:left w:val="nil"/>
              <w:bottom w:val="single" w:sz="4" w:space="0" w:color="auto"/>
              <w:right w:val="single" w:sz="4" w:space="0" w:color="auto"/>
            </w:tcBorders>
            <w:noWrap/>
            <w:vAlign w:val="center"/>
            <w:hideMark/>
          </w:tcPr>
          <w:p w14:paraId="7C234DF8"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1731D4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400</w:t>
            </w:r>
          </w:p>
        </w:tc>
        <w:tc>
          <w:tcPr>
            <w:tcW w:w="4107" w:type="dxa"/>
            <w:tcBorders>
              <w:top w:val="nil"/>
              <w:left w:val="nil"/>
              <w:bottom w:val="single" w:sz="4" w:space="0" w:color="auto"/>
              <w:right w:val="single" w:sz="4" w:space="0" w:color="auto"/>
            </w:tcBorders>
            <w:noWrap/>
            <w:vAlign w:val="center"/>
            <w:hideMark/>
          </w:tcPr>
          <w:p w14:paraId="6837F6B3"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0,5  l užsukami</w:t>
            </w:r>
          </w:p>
        </w:tc>
      </w:tr>
      <w:tr w:rsidR="000D0D3F" w:rsidRPr="00CB2DCE" w14:paraId="233D2E8C" w14:textId="77777777" w:rsidTr="00B34005">
        <w:trPr>
          <w:trHeight w:val="315"/>
        </w:trPr>
        <w:tc>
          <w:tcPr>
            <w:tcW w:w="851" w:type="dxa"/>
            <w:tcBorders>
              <w:top w:val="nil"/>
              <w:left w:val="single" w:sz="4" w:space="0" w:color="auto"/>
              <w:bottom w:val="single" w:sz="4" w:space="0" w:color="auto"/>
              <w:right w:val="single" w:sz="4" w:space="0" w:color="auto"/>
            </w:tcBorders>
            <w:noWrap/>
            <w:vAlign w:val="center"/>
          </w:tcPr>
          <w:p w14:paraId="0BC64897" w14:textId="1637628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50DB7FD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Dangteliai stiklainiams</w:t>
            </w:r>
          </w:p>
        </w:tc>
        <w:tc>
          <w:tcPr>
            <w:tcW w:w="851" w:type="dxa"/>
            <w:tcBorders>
              <w:top w:val="nil"/>
              <w:left w:val="nil"/>
              <w:bottom w:val="single" w:sz="4" w:space="0" w:color="auto"/>
              <w:right w:val="single" w:sz="4" w:space="0" w:color="auto"/>
            </w:tcBorders>
            <w:noWrap/>
            <w:vAlign w:val="center"/>
            <w:hideMark/>
          </w:tcPr>
          <w:p w14:paraId="0FC4B47A"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84C5D7A"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400</w:t>
            </w:r>
          </w:p>
        </w:tc>
        <w:tc>
          <w:tcPr>
            <w:tcW w:w="4107" w:type="dxa"/>
            <w:tcBorders>
              <w:top w:val="nil"/>
              <w:left w:val="nil"/>
              <w:bottom w:val="single" w:sz="4" w:space="0" w:color="auto"/>
              <w:right w:val="single" w:sz="4" w:space="0" w:color="auto"/>
            </w:tcBorders>
            <w:vAlign w:val="center"/>
            <w:hideMark/>
          </w:tcPr>
          <w:p w14:paraId="74AACAC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Užsukami</w:t>
            </w:r>
          </w:p>
        </w:tc>
      </w:tr>
      <w:tr w:rsidR="000D0D3F" w:rsidRPr="00CB2DCE" w14:paraId="0497ED2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D2F7EC8" w14:textId="65CBF4B7"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221FBB44"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Cementas</w:t>
            </w:r>
          </w:p>
        </w:tc>
        <w:tc>
          <w:tcPr>
            <w:tcW w:w="851" w:type="dxa"/>
            <w:tcBorders>
              <w:top w:val="nil"/>
              <w:left w:val="nil"/>
              <w:bottom w:val="single" w:sz="4" w:space="0" w:color="auto"/>
              <w:right w:val="single" w:sz="4" w:space="0" w:color="auto"/>
            </w:tcBorders>
            <w:noWrap/>
            <w:vAlign w:val="center"/>
            <w:hideMark/>
          </w:tcPr>
          <w:p w14:paraId="365FD5E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kg</w:t>
            </w:r>
          </w:p>
        </w:tc>
        <w:tc>
          <w:tcPr>
            <w:tcW w:w="1563" w:type="dxa"/>
            <w:tcBorders>
              <w:top w:val="nil"/>
              <w:left w:val="nil"/>
              <w:bottom w:val="single" w:sz="4" w:space="0" w:color="auto"/>
              <w:right w:val="single" w:sz="4" w:space="0" w:color="auto"/>
            </w:tcBorders>
            <w:noWrap/>
            <w:vAlign w:val="center"/>
            <w:hideMark/>
          </w:tcPr>
          <w:p w14:paraId="159CD8B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100</w:t>
            </w:r>
          </w:p>
        </w:tc>
        <w:tc>
          <w:tcPr>
            <w:tcW w:w="4107" w:type="dxa"/>
            <w:tcBorders>
              <w:top w:val="nil"/>
              <w:left w:val="nil"/>
              <w:bottom w:val="single" w:sz="4" w:space="0" w:color="auto"/>
              <w:right w:val="single" w:sz="4" w:space="0" w:color="auto"/>
            </w:tcBorders>
            <w:noWrap/>
            <w:vAlign w:val="center"/>
            <w:hideMark/>
          </w:tcPr>
          <w:p w14:paraId="3D33360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Baltas, maišuose. Naudojamas statybinių mišinių gamybai</w:t>
            </w:r>
          </w:p>
        </w:tc>
      </w:tr>
      <w:tr w:rsidR="000D0D3F" w:rsidRPr="00CB2DCE" w14:paraId="10513A61" w14:textId="77777777" w:rsidTr="00B34005">
        <w:trPr>
          <w:trHeight w:val="450"/>
        </w:trPr>
        <w:tc>
          <w:tcPr>
            <w:tcW w:w="851" w:type="dxa"/>
            <w:tcBorders>
              <w:top w:val="nil"/>
              <w:left w:val="single" w:sz="4" w:space="0" w:color="auto"/>
              <w:bottom w:val="single" w:sz="4" w:space="0" w:color="auto"/>
              <w:right w:val="single" w:sz="4" w:space="0" w:color="auto"/>
            </w:tcBorders>
            <w:noWrap/>
            <w:vAlign w:val="center"/>
          </w:tcPr>
          <w:p w14:paraId="53726D73" w14:textId="5C77ED3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hideMark/>
          </w:tcPr>
          <w:p w14:paraId="67DDC50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Profiliuotas skardos lapas sienoms žalios spalvos</w:t>
            </w:r>
          </w:p>
        </w:tc>
        <w:tc>
          <w:tcPr>
            <w:tcW w:w="851" w:type="dxa"/>
            <w:tcBorders>
              <w:top w:val="nil"/>
              <w:left w:val="nil"/>
              <w:bottom w:val="single" w:sz="4" w:space="0" w:color="auto"/>
              <w:right w:val="single" w:sz="4" w:space="0" w:color="auto"/>
            </w:tcBorders>
            <w:noWrap/>
            <w:vAlign w:val="center"/>
            <w:hideMark/>
          </w:tcPr>
          <w:p w14:paraId="41DC2E67"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lap</w:t>
            </w:r>
            <w:proofErr w:type="spellEnd"/>
            <w:r w:rsidRPr="00CB2DCE">
              <w:rPr>
                <w:rFonts w:asciiTheme="minorHAnsi" w:hAnsiTheme="minorHAnsi" w:cstheme="minorHAnsi"/>
                <w:sz w:val="21"/>
                <w:szCs w:val="21"/>
                <w:lang w:eastAsia="en-US"/>
              </w:rPr>
              <w:t>.</w:t>
            </w:r>
          </w:p>
        </w:tc>
        <w:tc>
          <w:tcPr>
            <w:tcW w:w="1563" w:type="dxa"/>
            <w:tcBorders>
              <w:top w:val="nil"/>
              <w:left w:val="nil"/>
              <w:bottom w:val="single" w:sz="4" w:space="0" w:color="auto"/>
              <w:right w:val="single" w:sz="4" w:space="0" w:color="auto"/>
            </w:tcBorders>
            <w:noWrap/>
            <w:vAlign w:val="center"/>
            <w:hideMark/>
          </w:tcPr>
          <w:p w14:paraId="36ECFA3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w:t>
            </w:r>
          </w:p>
        </w:tc>
        <w:tc>
          <w:tcPr>
            <w:tcW w:w="4107" w:type="dxa"/>
            <w:tcBorders>
              <w:top w:val="nil"/>
              <w:left w:val="nil"/>
              <w:bottom w:val="single" w:sz="4" w:space="0" w:color="auto"/>
              <w:right w:val="single" w:sz="4" w:space="0" w:color="auto"/>
            </w:tcBorders>
            <w:vAlign w:val="center"/>
            <w:hideMark/>
          </w:tcPr>
          <w:p w14:paraId="3C48C15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 1200x2500x5</w:t>
            </w:r>
            <w:r w:rsidRPr="00CB2DCE">
              <w:rPr>
                <w:rFonts w:asciiTheme="minorHAnsi" w:hAnsiTheme="minorHAnsi" w:cstheme="minorHAnsi"/>
                <w:color w:val="00B050"/>
                <w:sz w:val="21"/>
                <w:szCs w:val="21"/>
                <w:lang w:eastAsia="en-US"/>
              </w:rPr>
              <w:t xml:space="preserve"> </w:t>
            </w:r>
            <w:r w:rsidRPr="00CB2DCE">
              <w:rPr>
                <w:rFonts w:asciiTheme="minorHAnsi" w:hAnsiTheme="minorHAnsi" w:cstheme="minorHAnsi"/>
                <w:sz w:val="21"/>
                <w:szCs w:val="21"/>
                <w:lang w:eastAsia="en-US"/>
              </w:rPr>
              <w:t>mm žalios spalvos (plieninė)</w:t>
            </w:r>
          </w:p>
        </w:tc>
      </w:tr>
      <w:tr w:rsidR="000D0D3F" w:rsidRPr="00CB2DCE" w14:paraId="2862E90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7394B58" w14:textId="7FD5386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0C0C39F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Savisriegis</w:t>
            </w:r>
            <w:proofErr w:type="spellEnd"/>
          </w:p>
        </w:tc>
        <w:tc>
          <w:tcPr>
            <w:tcW w:w="851" w:type="dxa"/>
            <w:tcBorders>
              <w:top w:val="nil"/>
              <w:left w:val="nil"/>
              <w:bottom w:val="single" w:sz="4" w:space="0" w:color="auto"/>
              <w:right w:val="single" w:sz="4" w:space="0" w:color="auto"/>
            </w:tcBorders>
            <w:noWrap/>
            <w:vAlign w:val="center"/>
            <w:hideMark/>
          </w:tcPr>
          <w:p w14:paraId="4C18D87A"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035A40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50</w:t>
            </w:r>
          </w:p>
        </w:tc>
        <w:tc>
          <w:tcPr>
            <w:tcW w:w="4107" w:type="dxa"/>
            <w:tcBorders>
              <w:top w:val="nil"/>
              <w:left w:val="nil"/>
              <w:bottom w:val="single" w:sz="4" w:space="0" w:color="auto"/>
              <w:right w:val="single" w:sz="4" w:space="0" w:color="auto"/>
            </w:tcBorders>
            <w:noWrap/>
            <w:vAlign w:val="center"/>
            <w:hideMark/>
          </w:tcPr>
          <w:p w14:paraId="54E3577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 4,8x35 mm žalios spalvos (į medį)</w:t>
            </w:r>
          </w:p>
        </w:tc>
      </w:tr>
      <w:tr w:rsidR="000D0D3F" w:rsidRPr="00CB2DCE" w14:paraId="4646C416" w14:textId="77777777" w:rsidTr="00B34005">
        <w:trPr>
          <w:trHeight w:val="510"/>
        </w:trPr>
        <w:tc>
          <w:tcPr>
            <w:tcW w:w="851" w:type="dxa"/>
            <w:tcBorders>
              <w:top w:val="nil"/>
              <w:left w:val="single" w:sz="4" w:space="0" w:color="auto"/>
              <w:bottom w:val="single" w:sz="4" w:space="0" w:color="auto"/>
              <w:right w:val="single" w:sz="4" w:space="0" w:color="auto"/>
            </w:tcBorders>
            <w:noWrap/>
            <w:vAlign w:val="center"/>
          </w:tcPr>
          <w:p w14:paraId="7592295F" w14:textId="31E232F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034A297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Lygios skardos kampas</w:t>
            </w:r>
          </w:p>
        </w:tc>
        <w:tc>
          <w:tcPr>
            <w:tcW w:w="851" w:type="dxa"/>
            <w:tcBorders>
              <w:top w:val="nil"/>
              <w:left w:val="nil"/>
              <w:bottom w:val="single" w:sz="4" w:space="0" w:color="auto"/>
              <w:right w:val="single" w:sz="4" w:space="0" w:color="auto"/>
            </w:tcBorders>
            <w:noWrap/>
            <w:vAlign w:val="center"/>
            <w:hideMark/>
          </w:tcPr>
          <w:p w14:paraId="4F244DF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m</w:t>
            </w:r>
          </w:p>
        </w:tc>
        <w:tc>
          <w:tcPr>
            <w:tcW w:w="1563" w:type="dxa"/>
            <w:tcBorders>
              <w:top w:val="nil"/>
              <w:left w:val="nil"/>
              <w:bottom w:val="single" w:sz="4" w:space="0" w:color="auto"/>
              <w:right w:val="single" w:sz="4" w:space="0" w:color="auto"/>
            </w:tcBorders>
            <w:noWrap/>
            <w:vAlign w:val="center"/>
            <w:hideMark/>
          </w:tcPr>
          <w:p w14:paraId="3ED07B0A"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w:t>
            </w:r>
          </w:p>
        </w:tc>
        <w:tc>
          <w:tcPr>
            <w:tcW w:w="4107" w:type="dxa"/>
            <w:tcBorders>
              <w:top w:val="nil"/>
              <w:left w:val="nil"/>
              <w:bottom w:val="single" w:sz="4" w:space="0" w:color="auto"/>
              <w:right w:val="single" w:sz="4" w:space="0" w:color="auto"/>
            </w:tcBorders>
            <w:vAlign w:val="center"/>
            <w:hideMark/>
          </w:tcPr>
          <w:p w14:paraId="5F0D0BD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mažiau100x100 mm, (aukštis ne mažiau 2500) žalios spalvos</w:t>
            </w:r>
          </w:p>
        </w:tc>
      </w:tr>
      <w:tr w:rsidR="000D0D3F" w:rsidRPr="00CB2DCE" w14:paraId="0603FFB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3049B71" w14:textId="0342690A"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12CC3B5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Teptukas dažymui</w:t>
            </w:r>
          </w:p>
        </w:tc>
        <w:tc>
          <w:tcPr>
            <w:tcW w:w="851" w:type="dxa"/>
            <w:tcBorders>
              <w:top w:val="nil"/>
              <w:left w:val="nil"/>
              <w:bottom w:val="single" w:sz="4" w:space="0" w:color="auto"/>
              <w:right w:val="single" w:sz="4" w:space="0" w:color="auto"/>
            </w:tcBorders>
            <w:noWrap/>
            <w:vAlign w:val="center"/>
            <w:hideMark/>
          </w:tcPr>
          <w:p w14:paraId="400CFA5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CEC492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30</w:t>
            </w:r>
          </w:p>
        </w:tc>
        <w:tc>
          <w:tcPr>
            <w:tcW w:w="4107" w:type="dxa"/>
            <w:tcBorders>
              <w:top w:val="nil"/>
              <w:left w:val="nil"/>
              <w:bottom w:val="single" w:sz="4" w:space="0" w:color="auto"/>
              <w:right w:val="single" w:sz="4" w:space="0" w:color="auto"/>
            </w:tcBorders>
            <w:noWrap/>
            <w:vAlign w:val="center"/>
            <w:hideMark/>
          </w:tcPr>
          <w:p w14:paraId="1FC002F7"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Plokščias, šeriai sintetiniai, plotis ne mažiau 75 mm</w:t>
            </w:r>
          </w:p>
        </w:tc>
      </w:tr>
      <w:tr w:rsidR="000D0D3F" w:rsidRPr="00CB2DCE" w14:paraId="0628880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276C130" w14:textId="25C44C46"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00DE2BE1"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Plastikinis sniego kastuvas su kotu</w:t>
            </w:r>
          </w:p>
        </w:tc>
        <w:tc>
          <w:tcPr>
            <w:tcW w:w="851" w:type="dxa"/>
            <w:tcBorders>
              <w:top w:val="nil"/>
              <w:left w:val="nil"/>
              <w:bottom w:val="single" w:sz="4" w:space="0" w:color="auto"/>
              <w:right w:val="single" w:sz="4" w:space="0" w:color="auto"/>
            </w:tcBorders>
            <w:noWrap/>
            <w:vAlign w:val="center"/>
            <w:hideMark/>
          </w:tcPr>
          <w:p w14:paraId="6645F74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52B7260"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15</w:t>
            </w:r>
          </w:p>
        </w:tc>
        <w:tc>
          <w:tcPr>
            <w:tcW w:w="4107" w:type="dxa"/>
            <w:tcBorders>
              <w:top w:val="nil"/>
              <w:left w:val="nil"/>
              <w:bottom w:val="single" w:sz="4" w:space="0" w:color="auto"/>
              <w:right w:val="single" w:sz="4" w:space="0" w:color="auto"/>
            </w:tcBorders>
            <w:vAlign w:val="center"/>
            <w:hideMark/>
          </w:tcPr>
          <w:p w14:paraId="0ECF923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Darbinės dalies plotis ne mažiau 40 cm, su kotu</w:t>
            </w:r>
          </w:p>
        </w:tc>
      </w:tr>
      <w:tr w:rsidR="000D0D3F" w:rsidRPr="00CB2DCE" w14:paraId="5C6B45D0"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BF6140E" w14:textId="76AED047"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0A6C55CD"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Kastuvas</w:t>
            </w:r>
          </w:p>
        </w:tc>
        <w:tc>
          <w:tcPr>
            <w:tcW w:w="851" w:type="dxa"/>
            <w:tcBorders>
              <w:top w:val="single" w:sz="4" w:space="0" w:color="auto"/>
              <w:left w:val="nil"/>
              <w:bottom w:val="single" w:sz="4" w:space="0" w:color="auto"/>
              <w:right w:val="single" w:sz="4" w:space="0" w:color="auto"/>
            </w:tcBorders>
            <w:noWrap/>
            <w:vAlign w:val="center"/>
            <w:hideMark/>
          </w:tcPr>
          <w:p w14:paraId="79243E7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7E7E10E8"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single" w:sz="4" w:space="0" w:color="auto"/>
              <w:left w:val="nil"/>
              <w:bottom w:val="single" w:sz="4" w:space="0" w:color="auto"/>
              <w:right w:val="single" w:sz="4" w:space="0" w:color="auto"/>
            </w:tcBorders>
            <w:noWrap/>
            <w:vAlign w:val="center"/>
            <w:hideMark/>
          </w:tcPr>
          <w:p w14:paraId="455B89D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color w:val="000000"/>
                <w:sz w:val="21"/>
                <w:szCs w:val="21"/>
                <w:lang w:eastAsia="en-US"/>
              </w:rPr>
              <w:t>Su kotu, darbinės dalies forma smaili, plotis ne mažiau 195 mm, ilgis 1250</w:t>
            </w:r>
          </w:p>
        </w:tc>
      </w:tr>
      <w:tr w:rsidR="000D0D3F" w:rsidRPr="00CB2DCE" w14:paraId="7313DD6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A621654" w14:textId="2B792323"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3FFF5F3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Vakuminės</w:t>
            </w:r>
            <w:proofErr w:type="spellEnd"/>
            <w:r w:rsidRPr="00CB2DCE">
              <w:rPr>
                <w:rFonts w:asciiTheme="minorHAnsi" w:hAnsiTheme="minorHAnsi" w:cstheme="minorHAnsi"/>
                <w:sz w:val="21"/>
                <w:szCs w:val="21"/>
                <w:lang w:eastAsia="en-US"/>
              </w:rPr>
              <w:t xml:space="preserve"> druskos tabletės </w:t>
            </w:r>
          </w:p>
        </w:tc>
        <w:tc>
          <w:tcPr>
            <w:tcW w:w="851" w:type="dxa"/>
            <w:tcBorders>
              <w:top w:val="nil"/>
              <w:left w:val="nil"/>
              <w:bottom w:val="single" w:sz="4" w:space="0" w:color="auto"/>
              <w:right w:val="single" w:sz="4" w:space="0" w:color="auto"/>
            </w:tcBorders>
            <w:noWrap/>
            <w:vAlign w:val="center"/>
            <w:hideMark/>
          </w:tcPr>
          <w:p w14:paraId="42F4C4D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maiš</w:t>
            </w:r>
            <w:proofErr w:type="spellEnd"/>
            <w:r w:rsidRPr="00CB2DCE">
              <w:rPr>
                <w:rFonts w:asciiTheme="minorHAnsi" w:hAnsiTheme="minorHAnsi" w:cstheme="minorHAnsi"/>
                <w:sz w:val="21"/>
                <w:szCs w:val="21"/>
                <w:lang w:eastAsia="en-US"/>
              </w:rPr>
              <w:t>.</w:t>
            </w:r>
          </w:p>
        </w:tc>
        <w:tc>
          <w:tcPr>
            <w:tcW w:w="1563" w:type="dxa"/>
            <w:tcBorders>
              <w:top w:val="nil"/>
              <w:left w:val="nil"/>
              <w:bottom w:val="single" w:sz="4" w:space="0" w:color="auto"/>
              <w:right w:val="single" w:sz="4" w:space="0" w:color="auto"/>
            </w:tcBorders>
            <w:noWrap/>
            <w:vAlign w:val="center"/>
            <w:hideMark/>
          </w:tcPr>
          <w:p w14:paraId="4330D36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30</w:t>
            </w:r>
          </w:p>
        </w:tc>
        <w:tc>
          <w:tcPr>
            <w:tcW w:w="4107" w:type="dxa"/>
            <w:tcBorders>
              <w:top w:val="nil"/>
              <w:left w:val="nil"/>
              <w:bottom w:val="single" w:sz="4" w:space="0" w:color="auto"/>
              <w:right w:val="single" w:sz="4" w:space="0" w:color="auto"/>
            </w:tcBorders>
            <w:noWrap/>
            <w:vAlign w:val="center"/>
            <w:hideMark/>
          </w:tcPr>
          <w:p w14:paraId="432B326B"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Vandens minkštinimo įrangai atnaujinti, pakuotė po 25 kg</w:t>
            </w:r>
          </w:p>
        </w:tc>
      </w:tr>
      <w:tr w:rsidR="000D0D3F" w:rsidRPr="00CB2DCE" w14:paraId="6983AA71"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C21A07E" w14:textId="6145CC8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1116E72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Lango rankena</w:t>
            </w:r>
          </w:p>
        </w:tc>
        <w:tc>
          <w:tcPr>
            <w:tcW w:w="851" w:type="dxa"/>
            <w:tcBorders>
              <w:top w:val="nil"/>
              <w:left w:val="nil"/>
              <w:bottom w:val="single" w:sz="4" w:space="0" w:color="auto"/>
              <w:right w:val="single" w:sz="4" w:space="0" w:color="auto"/>
            </w:tcBorders>
            <w:noWrap/>
            <w:vAlign w:val="center"/>
            <w:hideMark/>
          </w:tcPr>
          <w:p w14:paraId="36AE93C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268974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61816CE4"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Balta plastikinio lango rankena</w:t>
            </w:r>
          </w:p>
        </w:tc>
      </w:tr>
      <w:tr w:rsidR="000D0D3F" w:rsidRPr="00CB2DCE" w14:paraId="7B8DE90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B2E9706" w14:textId="4DC5516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4564C98D"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Impregnantas</w:t>
            </w:r>
            <w:proofErr w:type="spellEnd"/>
            <w:r w:rsidRPr="00CB2DCE">
              <w:rPr>
                <w:rFonts w:asciiTheme="minorHAnsi" w:hAnsiTheme="minorHAnsi" w:cstheme="minorHAnsi"/>
                <w:sz w:val="21"/>
                <w:szCs w:val="21"/>
                <w:lang w:eastAsia="en-US"/>
              </w:rPr>
              <w:t xml:space="preserve"> medžiui</w:t>
            </w:r>
          </w:p>
        </w:tc>
        <w:tc>
          <w:tcPr>
            <w:tcW w:w="851" w:type="dxa"/>
            <w:tcBorders>
              <w:top w:val="nil"/>
              <w:left w:val="nil"/>
              <w:bottom w:val="single" w:sz="4" w:space="0" w:color="auto"/>
              <w:right w:val="single" w:sz="4" w:space="0" w:color="auto"/>
            </w:tcBorders>
            <w:noWrap/>
            <w:vAlign w:val="center"/>
            <w:hideMark/>
          </w:tcPr>
          <w:p w14:paraId="4694F02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l.</w:t>
            </w:r>
          </w:p>
        </w:tc>
        <w:tc>
          <w:tcPr>
            <w:tcW w:w="1563" w:type="dxa"/>
            <w:tcBorders>
              <w:top w:val="nil"/>
              <w:left w:val="nil"/>
              <w:bottom w:val="single" w:sz="4" w:space="0" w:color="auto"/>
              <w:right w:val="single" w:sz="4" w:space="0" w:color="auto"/>
            </w:tcBorders>
            <w:noWrap/>
            <w:vAlign w:val="center"/>
            <w:hideMark/>
          </w:tcPr>
          <w:p w14:paraId="5ACED2E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w:t>
            </w:r>
          </w:p>
        </w:tc>
        <w:tc>
          <w:tcPr>
            <w:tcW w:w="4107" w:type="dxa"/>
            <w:tcBorders>
              <w:top w:val="nil"/>
              <w:left w:val="nil"/>
              <w:bottom w:val="single" w:sz="4" w:space="0" w:color="auto"/>
              <w:right w:val="single" w:sz="4" w:space="0" w:color="auto"/>
            </w:tcBorders>
            <w:noWrap/>
            <w:vAlign w:val="center"/>
            <w:hideMark/>
          </w:tcPr>
          <w:p w14:paraId="4B7DB89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Įvairių spalvų 1 l</w:t>
            </w:r>
          </w:p>
        </w:tc>
      </w:tr>
      <w:tr w:rsidR="000D0D3F" w:rsidRPr="00CB2DCE" w14:paraId="0927302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E32EB06" w14:textId="25D1CDBE"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526F015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Praustuvo maišytuvas</w:t>
            </w:r>
          </w:p>
        </w:tc>
        <w:tc>
          <w:tcPr>
            <w:tcW w:w="851" w:type="dxa"/>
            <w:tcBorders>
              <w:top w:val="nil"/>
              <w:left w:val="nil"/>
              <w:bottom w:val="single" w:sz="4" w:space="0" w:color="auto"/>
              <w:right w:val="single" w:sz="4" w:space="0" w:color="auto"/>
            </w:tcBorders>
            <w:noWrap/>
            <w:vAlign w:val="center"/>
            <w:hideMark/>
          </w:tcPr>
          <w:p w14:paraId="079387B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1C9CC1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75A7AE66"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Obuolinis montuojamas į kriauklę</w:t>
            </w:r>
          </w:p>
        </w:tc>
      </w:tr>
      <w:tr w:rsidR="000D0D3F" w:rsidRPr="00CB2DCE" w14:paraId="4027AF2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F6F56D5" w14:textId="7CCEB142"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2D62FD3A"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Dušo maišytuvas su </w:t>
            </w:r>
            <w:proofErr w:type="spellStart"/>
            <w:r w:rsidRPr="00CB2DCE">
              <w:rPr>
                <w:rFonts w:asciiTheme="minorHAnsi" w:hAnsiTheme="minorHAnsi" w:cstheme="minorHAnsi"/>
                <w:sz w:val="21"/>
                <w:szCs w:val="21"/>
                <w:lang w:eastAsia="en-US"/>
              </w:rPr>
              <w:t>šlanga</w:t>
            </w:r>
            <w:proofErr w:type="spellEnd"/>
            <w:r w:rsidRPr="00CB2DCE">
              <w:rPr>
                <w:rFonts w:asciiTheme="minorHAnsi" w:hAnsiTheme="minorHAnsi" w:cstheme="minorHAnsi"/>
                <w:sz w:val="21"/>
                <w:szCs w:val="21"/>
                <w:lang w:eastAsia="en-US"/>
              </w:rPr>
              <w:t xml:space="preserve"> ir galvute</w:t>
            </w:r>
          </w:p>
        </w:tc>
        <w:tc>
          <w:tcPr>
            <w:tcW w:w="851" w:type="dxa"/>
            <w:tcBorders>
              <w:top w:val="nil"/>
              <w:left w:val="nil"/>
              <w:bottom w:val="single" w:sz="4" w:space="0" w:color="auto"/>
              <w:right w:val="single" w:sz="4" w:space="0" w:color="auto"/>
            </w:tcBorders>
            <w:noWrap/>
            <w:vAlign w:val="center"/>
            <w:hideMark/>
          </w:tcPr>
          <w:p w14:paraId="4999575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AB95498"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52EEFB7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Obuolinis</w:t>
            </w:r>
          </w:p>
        </w:tc>
      </w:tr>
      <w:tr w:rsidR="000D0D3F" w:rsidRPr="00CB2DCE" w14:paraId="5B05091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D773AD1" w14:textId="20733CDF"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721840FC"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Grindų šepečio šluostė</w:t>
            </w:r>
          </w:p>
        </w:tc>
        <w:tc>
          <w:tcPr>
            <w:tcW w:w="851" w:type="dxa"/>
            <w:tcBorders>
              <w:top w:val="nil"/>
              <w:left w:val="nil"/>
              <w:bottom w:val="single" w:sz="4" w:space="0" w:color="auto"/>
              <w:right w:val="single" w:sz="4" w:space="0" w:color="auto"/>
            </w:tcBorders>
            <w:noWrap/>
            <w:vAlign w:val="center"/>
            <w:hideMark/>
          </w:tcPr>
          <w:p w14:paraId="2781F45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F868923"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50</w:t>
            </w:r>
          </w:p>
        </w:tc>
        <w:tc>
          <w:tcPr>
            <w:tcW w:w="4107" w:type="dxa"/>
            <w:tcBorders>
              <w:top w:val="nil"/>
              <w:left w:val="nil"/>
              <w:bottom w:val="single" w:sz="4" w:space="0" w:color="auto"/>
              <w:right w:val="single" w:sz="4" w:space="0" w:color="auto"/>
            </w:tcBorders>
            <w:noWrap/>
            <w:vAlign w:val="center"/>
            <w:hideMark/>
          </w:tcPr>
          <w:p w14:paraId="2747E90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Grindų šepečiams, 50 x 12 cm, +-3 cm</w:t>
            </w:r>
          </w:p>
        </w:tc>
      </w:tr>
      <w:tr w:rsidR="000D0D3F" w:rsidRPr="00CB2DCE" w14:paraId="48FA6C7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B3A5626" w14:textId="7FF2EF47"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3807E2B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Montažinės putos</w:t>
            </w:r>
          </w:p>
        </w:tc>
        <w:tc>
          <w:tcPr>
            <w:tcW w:w="851" w:type="dxa"/>
            <w:tcBorders>
              <w:top w:val="nil"/>
              <w:left w:val="nil"/>
              <w:bottom w:val="single" w:sz="4" w:space="0" w:color="auto"/>
              <w:right w:val="single" w:sz="4" w:space="0" w:color="auto"/>
            </w:tcBorders>
            <w:noWrap/>
            <w:vAlign w:val="center"/>
            <w:hideMark/>
          </w:tcPr>
          <w:p w14:paraId="21928571"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D16018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2045DB88"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Talpa ne mažiau 750 ml</w:t>
            </w:r>
          </w:p>
        </w:tc>
      </w:tr>
      <w:tr w:rsidR="000D0D3F" w:rsidRPr="00CB2DCE" w14:paraId="18D60AB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A20DD50" w14:textId="25D286CF"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69D7211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Grindų šepečio šluostė</w:t>
            </w:r>
          </w:p>
        </w:tc>
        <w:tc>
          <w:tcPr>
            <w:tcW w:w="851" w:type="dxa"/>
            <w:tcBorders>
              <w:top w:val="nil"/>
              <w:left w:val="nil"/>
              <w:bottom w:val="single" w:sz="4" w:space="0" w:color="auto"/>
              <w:right w:val="single" w:sz="4" w:space="0" w:color="auto"/>
            </w:tcBorders>
            <w:noWrap/>
            <w:vAlign w:val="center"/>
            <w:hideMark/>
          </w:tcPr>
          <w:p w14:paraId="7D1DB08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709C27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4C77566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Grindų šepečiams, 43 x 15 cm , +-3 cm</w:t>
            </w:r>
          </w:p>
        </w:tc>
      </w:tr>
      <w:tr w:rsidR="000D0D3F" w:rsidRPr="00CB2DCE" w14:paraId="281DBB3B"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66533BE" w14:textId="188A6B2C"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537EDB23"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Graužikų nuodai</w:t>
            </w:r>
          </w:p>
        </w:tc>
        <w:tc>
          <w:tcPr>
            <w:tcW w:w="851" w:type="dxa"/>
            <w:tcBorders>
              <w:top w:val="nil"/>
              <w:left w:val="nil"/>
              <w:bottom w:val="single" w:sz="4" w:space="0" w:color="auto"/>
              <w:right w:val="single" w:sz="4" w:space="0" w:color="auto"/>
            </w:tcBorders>
            <w:noWrap/>
            <w:vAlign w:val="center"/>
            <w:hideMark/>
          </w:tcPr>
          <w:p w14:paraId="44A9A2C2"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AD5CC8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50</w:t>
            </w:r>
          </w:p>
        </w:tc>
        <w:tc>
          <w:tcPr>
            <w:tcW w:w="4107" w:type="dxa"/>
            <w:tcBorders>
              <w:top w:val="nil"/>
              <w:left w:val="nil"/>
              <w:bottom w:val="single" w:sz="4" w:space="0" w:color="auto"/>
              <w:right w:val="single" w:sz="4" w:space="0" w:color="auto"/>
            </w:tcBorders>
            <w:noWrap/>
            <w:vAlign w:val="center"/>
            <w:hideMark/>
          </w:tcPr>
          <w:p w14:paraId="3714785D"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Grūdai graužikų naikinimui  ne mažiau 150 gramų</w:t>
            </w:r>
          </w:p>
        </w:tc>
      </w:tr>
      <w:tr w:rsidR="000D0D3F" w:rsidRPr="00CB2DCE" w14:paraId="36E27CDE"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7A482FA" w14:textId="113E44C3"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1D4181AC"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Insekticidas</w:t>
            </w:r>
          </w:p>
        </w:tc>
        <w:tc>
          <w:tcPr>
            <w:tcW w:w="851" w:type="dxa"/>
            <w:tcBorders>
              <w:top w:val="single" w:sz="4" w:space="0" w:color="auto"/>
              <w:left w:val="nil"/>
              <w:bottom w:val="single" w:sz="4" w:space="0" w:color="auto"/>
              <w:right w:val="single" w:sz="4" w:space="0" w:color="auto"/>
            </w:tcBorders>
            <w:noWrap/>
            <w:vAlign w:val="center"/>
            <w:hideMark/>
          </w:tcPr>
          <w:p w14:paraId="75185695"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41BE8DB0"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100</w:t>
            </w:r>
          </w:p>
        </w:tc>
        <w:tc>
          <w:tcPr>
            <w:tcW w:w="4107" w:type="dxa"/>
            <w:tcBorders>
              <w:top w:val="single" w:sz="4" w:space="0" w:color="auto"/>
              <w:left w:val="nil"/>
              <w:bottom w:val="single" w:sz="4" w:space="0" w:color="auto"/>
              <w:right w:val="single" w:sz="4" w:space="0" w:color="auto"/>
            </w:tcBorders>
            <w:noWrap/>
            <w:vAlign w:val="center"/>
            <w:hideMark/>
          </w:tcPr>
          <w:p w14:paraId="464E60A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Skraidantiems vabzdžiams naikinti talpa ne mažiau 400 ml </w:t>
            </w:r>
          </w:p>
        </w:tc>
      </w:tr>
      <w:tr w:rsidR="000D0D3F" w:rsidRPr="00CB2DCE" w14:paraId="37AE017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9DD1BE1" w14:textId="1CE0B526"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2283484D"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Dulkių siurblio maišeliai</w:t>
            </w:r>
          </w:p>
        </w:tc>
        <w:tc>
          <w:tcPr>
            <w:tcW w:w="851" w:type="dxa"/>
            <w:tcBorders>
              <w:top w:val="nil"/>
              <w:left w:val="nil"/>
              <w:bottom w:val="single" w:sz="4" w:space="0" w:color="auto"/>
              <w:right w:val="single" w:sz="4" w:space="0" w:color="auto"/>
            </w:tcBorders>
            <w:noWrap/>
            <w:vAlign w:val="center"/>
            <w:hideMark/>
          </w:tcPr>
          <w:p w14:paraId="21798957"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pak</w:t>
            </w:r>
            <w:proofErr w:type="spellEnd"/>
            <w:r w:rsidRPr="00CB2DCE">
              <w:rPr>
                <w:rFonts w:asciiTheme="minorHAnsi" w:hAnsiTheme="minorHAnsi" w:cstheme="minorHAnsi"/>
                <w:sz w:val="21"/>
                <w:szCs w:val="21"/>
                <w:lang w:eastAsia="en-US"/>
              </w:rPr>
              <w:t>.</w:t>
            </w:r>
          </w:p>
        </w:tc>
        <w:tc>
          <w:tcPr>
            <w:tcW w:w="1563" w:type="dxa"/>
            <w:tcBorders>
              <w:top w:val="nil"/>
              <w:left w:val="nil"/>
              <w:bottom w:val="single" w:sz="4" w:space="0" w:color="auto"/>
              <w:right w:val="single" w:sz="4" w:space="0" w:color="auto"/>
            </w:tcBorders>
            <w:noWrap/>
            <w:vAlign w:val="center"/>
            <w:hideMark/>
          </w:tcPr>
          <w:p w14:paraId="4E96A080"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03983CCC"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color w:val="000000"/>
                <w:sz w:val="21"/>
                <w:szCs w:val="21"/>
                <w:lang w:eastAsia="en-US"/>
              </w:rPr>
              <w:t>Tinkantys Karcher siurbliui A2204  filtruojantis maišas 6.959-130.0, popieriniai, pakuotėje  ne mažiau po 5 vnt.</w:t>
            </w:r>
          </w:p>
        </w:tc>
      </w:tr>
      <w:tr w:rsidR="000D0D3F" w:rsidRPr="00CB2DCE" w14:paraId="1469856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97B034E" w14:textId="73923124"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6F3A8F57"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Medsraigčiai</w:t>
            </w:r>
            <w:proofErr w:type="spellEnd"/>
            <w:r w:rsidRPr="00CB2DCE">
              <w:rPr>
                <w:rFonts w:asciiTheme="minorHAnsi" w:hAnsiTheme="minorHAnsi" w:cstheme="minorHAnsi"/>
                <w:sz w:val="21"/>
                <w:szCs w:val="21"/>
                <w:lang w:eastAsia="en-US"/>
              </w:rPr>
              <w:t xml:space="preserve"> </w:t>
            </w:r>
          </w:p>
        </w:tc>
        <w:tc>
          <w:tcPr>
            <w:tcW w:w="851" w:type="dxa"/>
            <w:tcBorders>
              <w:top w:val="nil"/>
              <w:left w:val="nil"/>
              <w:bottom w:val="single" w:sz="4" w:space="0" w:color="auto"/>
              <w:right w:val="single" w:sz="4" w:space="0" w:color="auto"/>
            </w:tcBorders>
            <w:noWrap/>
            <w:vAlign w:val="center"/>
            <w:hideMark/>
          </w:tcPr>
          <w:p w14:paraId="3499EBCD"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pak</w:t>
            </w:r>
            <w:proofErr w:type="spellEnd"/>
            <w:r w:rsidRPr="00CB2DCE">
              <w:rPr>
                <w:rFonts w:asciiTheme="minorHAnsi" w:hAnsiTheme="minorHAnsi" w:cstheme="minorHAnsi"/>
                <w:sz w:val="21"/>
                <w:szCs w:val="21"/>
                <w:lang w:eastAsia="en-US"/>
              </w:rPr>
              <w:t>.</w:t>
            </w:r>
          </w:p>
        </w:tc>
        <w:tc>
          <w:tcPr>
            <w:tcW w:w="1563" w:type="dxa"/>
            <w:tcBorders>
              <w:top w:val="nil"/>
              <w:left w:val="nil"/>
              <w:bottom w:val="single" w:sz="4" w:space="0" w:color="auto"/>
              <w:right w:val="single" w:sz="4" w:space="0" w:color="auto"/>
            </w:tcBorders>
            <w:noWrap/>
            <w:vAlign w:val="center"/>
            <w:hideMark/>
          </w:tcPr>
          <w:p w14:paraId="0FF7E03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3361F939"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3,5 x 45 mm ne mažiau 400 </w:t>
            </w:r>
            <w:proofErr w:type="spellStart"/>
            <w:r w:rsidRPr="00CB2DCE">
              <w:rPr>
                <w:rFonts w:asciiTheme="minorHAnsi" w:hAnsiTheme="minorHAnsi" w:cstheme="minorHAnsi"/>
                <w:sz w:val="21"/>
                <w:szCs w:val="21"/>
                <w:lang w:eastAsia="en-US"/>
              </w:rPr>
              <w:t>vnt</w:t>
            </w:r>
            <w:proofErr w:type="spellEnd"/>
          </w:p>
        </w:tc>
      </w:tr>
      <w:tr w:rsidR="000D0D3F" w:rsidRPr="00CB2DCE" w14:paraId="2704866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F2F75D8" w14:textId="4A743713"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4AC8A68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Medsraigčiai</w:t>
            </w:r>
            <w:proofErr w:type="spellEnd"/>
          </w:p>
        </w:tc>
        <w:tc>
          <w:tcPr>
            <w:tcW w:w="851" w:type="dxa"/>
            <w:tcBorders>
              <w:top w:val="nil"/>
              <w:left w:val="nil"/>
              <w:bottom w:val="single" w:sz="4" w:space="0" w:color="auto"/>
              <w:right w:val="single" w:sz="4" w:space="0" w:color="auto"/>
            </w:tcBorders>
            <w:noWrap/>
            <w:vAlign w:val="center"/>
            <w:hideMark/>
          </w:tcPr>
          <w:p w14:paraId="0EA85DD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proofErr w:type="spellStart"/>
            <w:r w:rsidRPr="00CB2DCE">
              <w:rPr>
                <w:rFonts w:asciiTheme="minorHAnsi" w:hAnsiTheme="minorHAnsi" w:cstheme="minorHAnsi"/>
                <w:sz w:val="21"/>
                <w:szCs w:val="21"/>
                <w:lang w:eastAsia="en-US"/>
              </w:rPr>
              <w:t>pak</w:t>
            </w:r>
            <w:proofErr w:type="spellEnd"/>
            <w:r w:rsidRPr="00CB2DCE">
              <w:rPr>
                <w:rFonts w:asciiTheme="minorHAnsi" w:hAnsiTheme="minorHAnsi" w:cstheme="minorHAnsi"/>
                <w:sz w:val="21"/>
                <w:szCs w:val="21"/>
                <w:lang w:eastAsia="en-US"/>
              </w:rPr>
              <w:t>.</w:t>
            </w:r>
          </w:p>
        </w:tc>
        <w:tc>
          <w:tcPr>
            <w:tcW w:w="1563" w:type="dxa"/>
            <w:tcBorders>
              <w:top w:val="nil"/>
              <w:left w:val="nil"/>
              <w:bottom w:val="single" w:sz="4" w:space="0" w:color="auto"/>
              <w:right w:val="single" w:sz="4" w:space="0" w:color="auto"/>
            </w:tcBorders>
            <w:noWrap/>
            <w:vAlign w:val="center"/>
            <w:hideMark/>
          </w:tcPr>
          <w:p w14:paraId="6C248C58"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5128EF3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3,5 x 25 mm ne mažiau 500 </w:t>
            </w:r>
            <w:proofErr w:type="spellStart"/>
            <w:r w:rsidRPr="00CB2DCE">
              <w:rPr>
                <w:rFonts w:asciiTheme="minorHAnsi" w:hAnsiTheme="minorHAnsi" w:cstheme="minorHAnsi"/>
                <w:sz w:val="21"/>
                <w:szCs w:val="21"/>
                <w:lang w:eastAsia="en-US"/>
              </w:rPr>
              <w:t>vnt</w:t>
            </w:r>
            <w:proofErr w:type="spellEnd"/>
          </w:p>
        </w:tc>
      </w:tr>
      <w:tr w:rsidR="000D0D3F" w:rsidRPr="00CB2DCE" w14:paraId="5805ECC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3A47F38" w14:textId="6771BDA0"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08B17FD5"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Trąšos gėlėms</w:t>
            </w:r>
          </w:p>
        </w:tc>
        <w:tc>
          <w:tcPr>
            <w:tcW w:w="851" w:type="dxa"/>
            <w:tcBorders>
              <w:top w:val="nil"/>
              <w:left w:val="nil"/>
              <w:bottom w:val="single" w:sz="4" w:space="0" w:color="auto"/>
              <w:right w:val="single" w:sz="4" w:space="0" w:color="auto"/>
            </w:tcBorders>
            <w:noWrap/>
            <w:vAlign w:val="center"/>
            <w:hideMark/>
          </w:tcPr>
          <w:p w14:paraId="1C81C4DB"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l.</w:t>
            </w:r>
          </w:p>
        </w:tc>
        <w:tc>
          <w:tcPr>
            <w:tcW w:w="1563" w:type="dxa"/>
            <w:tcBorders>
              <w:top w:val="nil"/>
              <w:left w:val="nil"/>
              <w:bottom w:val="single" w:sz="4" w:space="0" w:color="auto"/>
              <w:right w:val="single" w:sz="4" w:space="0" w:color="auto"/>
            </w:tcBorders>
            <w:noWrap/>
            <w:vAlign w:val="center"/>
            <w:hideMark/>
          </w:tcPr>
          <w:p w14:paraId="3969BB0F"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2839FC74"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Universalios trąšos kambarinėms gėlėms talpa ne mažiau 1 litras</w:t>
            </w:r>
          </w:p>
        </w:tc>
      </w:tr>
      <w:tr w:rsidR="000D0D3F" w:rsidRPr="00CB2DCE" w14:paraId="5FF4783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65AAE4B" w14:textId="11848848" w:rsidR="000D0D3F" w:rsidRPr="00B34005" w:rsidRDefault="000D0D3F" w:rsidP="00B34005">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hideMark/>
          </w:tcPr>
          <w:p w14:paraId="0FDD5F1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Trąšos spygliuočiams </w:t>
            </w:r>
          </w:p>
        </w:tc>
        <w:tc>
          <w:tcPr>
            <w:tcW w:w="851" w:type="dxa"/>
            <w:tcBorders>
              <w:top w:val="nil"/>
              <w:left w:val="nil"/>
              <w:bottom w:val="single" w:sz="4" w:space="0" w:color="auto"/>
              <w:right w:val="single" w:sz="4" w:space="0" w:color="auto"/>
            </w:tcBorders>
            <w:noWrap/>
            <w:vAlign w:val="center"/>
            <w:hideMark/>
          </w:tcPr>
          <w:p w14:paraId="3A94F7B4"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l.</w:t>
            </w:r>
          </w:p>
        </w:tc>
        <w:tc>
          <w:tcPr>
            <w:tcW w:w="1563" w:type="dxa"/>
            <w:tcBorders>
              <w:top w:val="nil"/>
              <w:left w:val="nil"/>
              <w:bottom w:val="single" w:sz="4" w:space="0" w:color="auto"/>
              <w:right w:val="single" w:sz="4" w:space="0" w:color="auto"/>
            </w:tcBorders>
            <w:noWrap/>
            <w:vAlign w:val="center"/>
            <w:hideMark/>
          </w:tcPr>
          <w:p w14:paraId="7FEF76C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20AC8796"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 1 litras</w:t>
            </w:r>
          </w:p>
        </w:tc>
      </w:tr>
      <w:tr w:rsidR="000D0D3F" w:rsidRPr="00CB2DCE" w14:paraId="13A6DF2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0B3A2E7" w14:textId="246CEDE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67D4D1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Įleidžiama spyna</w:t>
            </w:r>
          </w:p>
        </w:tc>
        <w:tc>
          <w:tcPr>
            <w:tcW w:w="851" w:type="dxa"/>
            <w:tcBorders>
              <w:top w:val="nil"/>
              <w:left w:val="nil"/>
              <w:bottom w:val="single" w:sz="4" w:space="0" w:color="auto"/>
              <w:right w:val="single" w:sz="4" w:space="0" w:color="auto"/>
            </w:tcBorders>
            <w:noWrap/>
            <w:vAlign w:val="center"/>
            <w:hideMark/>
          </w:tcPr>
          <w:p w14:paraId="5004192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84652F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4CE9F7D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Atstumas nuo spynos krašto iki cilindro centro 45 mm, atstumas tarp rankenos ir cilindro centrų 72 mm</w:t>
            </w:r>
          </w:p>
        </w:tc>
      </w:tr>
      <w:tr w:rsidR="000D0D3F" w:rsidRPr="00CB2DCE" w14:paraId="6AD8216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3CC17D7" w14:textId="01EE7B4D"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7BB54D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Spynos cilindras</w:t>
            </w:r>
          </w:p>
        </w:tc>
        <w:tc>
          <w:tcPr>
            <w:tcW w:w="851" w:type="dxa"/>
            <w:tcBorders>
              <w:top w:val="nil"/>
              <w:left w:val="nil"/>
              <w:bottom w:val="single" w:sz="4" w:space="0" w:color="auto"/>
              <w:right w:val="single" w:sz="4" w:space="0" w:color="auto"/>
            </w:tcBorders>
            <w:noWrap/>
            <w:vAlign w:val="center"/>
            <w:hideMark/>
          </w:tcPr>
          <w:p w14:paraId="78B1BB3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568901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noWrap/>
            <w:vAlign w:val="center"/>
            <w:hideMark/>
          </w:tcPr>
          <w:p w14:paraId="276C8B1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Europinio (DIN) standarto, ilgis 80 mm, raktų skaičius ne mažiau 3 vnt. </w:t>
            </w:r>
          </w:p>
        </w:tc>
      </w:tr>
      <w:tr w:rsidR="000D0D3F" w:rsidRPr="00CB2DCE" w14:paraId="7082B98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085B0A1" w14:textId="34FCF30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3D5C61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Spynos cilindras</w:t>
            </w:r>
          </w:p>
        </w:tc>
        <w:tc>
          <w:tcPr>
            <w:tcW w:w="851" w:type="dxa"/>
            <w:tcBorders>
              <w:top w:val="nil"/>
              <w:left w:val="nil"/>
              <w:bottom w:val="single" w:sz="4" w:space="0" w:color="auto"/>
              <w:right w:val="single" w:sz="4" w:space="0" w:color="auto"/>
            </w:tcBorders>
            <w:noWrap/>
            <w:vAlign w:val="center"/>
            <w:hideMark/>
          </w:tcPr>
          <w:p w14:paraId="5B1C28C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255653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w:t>
            </w:r>
          </w:p>
        </w:tc>
        <w:tc>
          <w:tcPr>
            <w:tcW w:w="4107" w:type="dxa"/>
            <w:tcBorders>
              <w:top w:val="nil"/>
              <w:left w:val="nil"/>
              <w:bottom w:val="single" w:sz="4" w:space="0" w:color="auto"/>
              <w:right w:val="single" w:sz="4" w:space="0" w:color="auto"/>
            </w:tcBorders>
            <w:noWrap/>
            <w:vAlign w:val="center"/>
            <w:hideMark/>
          </w:tcPr>
          <w:p w14:paraId="011A094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Europinio (DIN) standarto, ilgis 60 mm, raktų skaičius ne mažiau 3 vnt. </w:t>
            </w:r>
          </w:p>
        </w:tc>
      </w:tr>
      <w:tr w:rsidR="000D0D3F" w:rsidRPr="00CB2DCE" w14:paraId="78F6F5A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2152F89" w14:textId="6704BE12"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1CD886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Skiediklis, tirpiklis</w:t>
            </w:r>
          </w:p>
        </w:tc>
        <w:tc>
          <w:tcPr>
            <w:tcW w:w="851" w:type="dxa"/>
            <w:tcBorders>
              <w:top w:val="nil"/>
              <w:left w:val="nil"/>
              <w:bottom w:val="single" w:sz="4" w:space="0" w:color="auto"/>
              <w:right w:val="single" w:sz="4" w:space="0" w:color="auto"/>
            </w:tcBorders>
            <w:noWrap/>
            <w:vAlign w:val="center"/>
            <w:hideMark/>
          </w:tcPr>
          <w:p w14:paraId="24F6343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43D7A7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50</w:t>
            </w:r>
          </w:p>
        </w:tc>
        <w:tc>
          <w:tcPr>
            <w:tcW w:w="4107" w:type="dxa"/>
            <w:tcBorders>
              <w:top w:val="nil"/>
              <w:left w:val="nil"/>
              <w:bottom w:val="single" w:sz="4" w:space="0" w:color="auto"/>
              <w:right w:val="single" w:sz="4" w:space="0" w:color="auto"/>
            </w:tcBorders>
            <w:noWrap/>
            <w:vAlign w:val="center"/>
            <w:hideMark/>
          </w:tcPr>
          <w:p w14:paraId="1591182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Talpa ne mažiau  l </w:t>
            </w:r>
            <w:proofErr w:type="spellStart"/>
            <w:r w:rsidRPr="00CB2DCE">
              <w:rPr>
                <w:rFonts w:asciiTheme="minorHAnsi" w:hAnsiTheme="minorHAnsi" w:cstheme="minorHAnsi"/>
                <w:color w:val="000000"/>
                <w:sz w:val="21"/>
                <w:szCs w:val="21"/>
                <w:lang w:eastAsia="en-US"/>
              </w:rPr>
              <w:t>l</w:t>
            </w:r>
            <w:proofErr w:type="spellEnd"/>
            <w:r w:rsidRPr="00CB2DCE">
              <w:rPr>
                <w:rFonts w:asciiTheme="minorHAnsi" w:hAnsiTheme="minorHAnsi" w:cstheme="minorHAnsi"/>
                <w:color w:val="000000"/>
                <w:sz w:val="21"/>
                <w:szCs w:val="21"/>
                <w:lang w:eastAsia="en-US"/>
              </w:rPr>
              <w:t>, skirtas skiesti emalinius, aliejinius dažus, aukštos kokybės, kaip 646 arba lygiavertis</w:t>
            </w:r>
          </w:p>
        </w:tc>
      </w:tr>
      <w:tr w:rsidR="000D0D3F" w:rsidRPr="00CB2DCE" w14:paraId="396C7A7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53A8918" w14:textId="3BFC978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1AA229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Antikoroziniai gruntiniai dažai </w:t>
            </w:r>
          </w:p>
        </w:tc>
        <w:tc>
          <w:tcPr>
            <w:tcW w:w="851" w:type="dxa"/>
            <w:tcBorders>
              <w:top w:val="nil"/>
              <w:left w:val="nil"/>
              <w:bottom w:val="single" w:sz="4" w:space="0" w:color="auto"/>
              <w:right w:val="single" w:sz="4" w:space="0" w:color="auto"/>
            </w:tcBorders>
            <w:noWrap/>
            <w:vAlign w:val="center"/>
            <w:hideMark/>
          </w:tcPr>
          <w:p w14:paraId="16FD5ED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2BEDC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5D4D509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Įvairių spalvų, fasavimas po 0,9 l, pusiau blizgus, vidaus ir lauko darbams</w:t>
            </w:r>
          </w:p>
        </w:tc>
      </w:tr>
      <w:tr w:rsidR="000D0D3F" w:rsidRPr="00CB2DCE" w14:paraId="1D27BEC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1A3B9B2" w14:textId="644EBBF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117A28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Impregnantas</w:t>
            </w:r>
            <w:proofErr w:type="spellEnd"/>
          </w:p>
        </w:tc>
        <w:tc>
          <w:tcPr>
            <w:tcW w:w="851" w:type="dxa"/>
            <w:tcBorders>
              <w:top w:val="nil"/>
              <w:left w:val="nil"/>
              <w:bottom w:val="single" w:sz="4" w:space="0" w:color="auto"/>
              <w:right w:val="single" w:sz="4" w:space="0" w:color="auto"/>
            </w:tcBorders>
            <w:noWrap/>
            <w:vAlign w:val="center"/>
            <w:hideMark/>
          </w:tcPr>
          <w:p w14:paraId="12C3E09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F8C449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432F599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Skirti lauko darbams, įvairių spalvų, pakavimas po 3 litrus</w:t>
            </w:r>
          </w:p>
        </w:tc>
      </w:tr>
      <w:tr w:rsidR="000D0D3F" w:rsidRPr="00CB2DCE" w14:paraId="27A5C92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8CF753F" w14:textId="3B8EA27E"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9D1C34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Medžio </w:t>
            </w:r>
            <w:proofErr w:type="spellStart"/>
            <w:r w:rsidRPr="00CB2DCE">
              <w:rPr>
                <w:rFonts w:asciiTheme="minorHAnsi" w:hAnsiTheme="minorHAnsi" w:cstheme="minorHAnsi"/>
                <w:color w:val="000000"/>
                <w:sz w:val="21"/>
                <w:szCs w:val="21"/>
                <w:lang w:eastAsia="en-US"/>
              </w:rPr>
              <w:t>impregnantas</w:t>
            </w:r>
            <w:proofErr w:type="spellEnd"/>
            <w:r w:rsidRPr="00CB2DCE">
              <w:rPr>
                <w:rFonts w:asciiTheme="minorHAnsi" w:hAnsiTheme="minorHAnsi" w:cstheme="minorHAnsi"/>
                <w:color w:val="000000"/>
                <w:sz w:val="21"/>
                <w:szCs w:val="21"/>
                <w:lang w:eastAsia="en-US"/>
              </w:rPr>
              <w:t xml:space="preserve"> </w:t>
            </w:r>
          </w:p>
        </w:tc>
        <w:tc>
          <w:tcPr>
            <w:tcW w:w="851" w:type="dxa"/>
            <w:tcBorders>
              <w:top w:val="nil"/>
              <w:left w:val="nil"/>
              <w:bottom w:val="single" w:sz="4" w:space="0" w:color="auto"/>
              <w:right w:val="single" w:sz="4" w:space="0" w:color="auto"/>
            </w:tcBorders>
            <w:noWrap/>
            <w:vAlign w:val="center"/>
            <w:hideMark/>
          </w:tcPr>
          <w:p w14:paraId="2F3C9ED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3A7164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7C0E1F5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Džiūvimo laikas 1 h, kiekis pakuotėje 2,5 l</w:t>
            </w:r>
          </w:p>
        </w:tc>
      </w:tr>
      <w:tr w:rsidR="000D0D3F" w:rsidRPr="00CB2DCE" w14:paraId="35513B4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E2205A7" w14:textId="69FC7D7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A3FAB8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Apsauginė dažymo juosta</w:t>
            </w:r>
          </w:p>
        </w:tc>
        <w:tc>
          <w:tcPr>
            <w:tcW w:w="851" w:type="dxa"/>
            <w:tcBorders>
              <w:top w:val="nil"/>
              <w:left w:val="nil"/>
              <w:bottom w:val="single" w:sz="4" w:space="0" w:color="auto"/>
              <w:right w:val="single" w:sz="4" w:space="0" w:color="auto"/>
            </w:tcBorders>
            <w:noWrap/>
            <w:vAlign w:val="center"/>
            <w:hideMark/>
          </w:tcPr>
          <w:p w14:paraId="17A3A43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BE0CEB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7A6632E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Popierinė, baltos spalvos, ne mažiau 50 m x 50 mm</w:t>
            </w:r>
          </w:p>
        </w:tc>
      </w:tr>
      <w:tr w:rsidR="000D0D3F" w:rsidRPr="00CB2DCE" w14:paraId="7D3FFA8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85B574E" w14:textId="1666E35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330F645"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Apsauginė dažymo juosta</w:t>
            </w:r>
          </w:p>
        </w:tc>
        <w:tc>
          <w:tcPr>
            <w:tcW w:w="851" w:type="dxa"/>
            <w:tcBorders>
              <w:top w:val="nil"/>
              <w:left w:val="nil"/>
              <w:bottom w:val="single" w:sz="4" w:space="0" w:color="auto"/>
              <w:right w:val="single" w:sz="4" w:space="0" w:color="auto"/>
            </w:tcBorders>
            <w:noWrap/>
            <w:vAlign w:val="center"/>
            <w:hideMark/>
          </w:tcPr>
          <w:p w14:paraId="786491F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54106A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6AA8FE9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Popierinė, baltos spalvos,  ne mažiau 50 m x 38 mm</w:t>
            </w:r>
          </w:p>
        </w:tc>
      </w:tr>
      <w:tr w:rsidR="000D0D3F" w:rsidRPr="00CB2DCE" w14:paraId="4F7CFCB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A7BBCF4" w14:textId="042CBD5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80CAC4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Apsauginė dažymo juosta</w:t>
            </w:r>
          </w:p>
        </w:tc>
        <w:tc>
          <w:tcPr>
            <w:tcW w:w="851" w:type="dxa"/>
            <w:tcBorders>
              <w:top w:val="nil"/>
              <w:left w:val="nil"/>
              <w:bottom w:val="single" w:sz="4" w:space="0" w:color="auto"/>
              <w:right w:val="single" w:sz="4" w:space="0" w:color="auto"/>
            </w:tcBorders>
            <w:noWrap/>
            <w:vAlign w:val="center"/>
            <w:hideMark/>
          </w:tcPr>
          <w:p w14:paraId="393A6FF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E5615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noWrap/>
            <w:vAlign w:val="center"/>
            <w:hideMark/>
          </w:tcPr>
          <w:p w14:paraId="27D3486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Popierinė, baltos spalvos, ne mažiau 50 m x 25 mm</w:t>
            </w:r>
          </w:p>
        </w:tc>
      </w:tr>
      <w:tr w:rsidR="000D0D3F" w:rsidRPr="00CB2DCE" w14:paraId="3634D4B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8F70F0F" w14:textId="4368EE6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909767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Teptukas dažymui</w:t>
            </w:r>
          </w:p>
        </w:tc>
        <w:tc>
          <w:tcPr>
            <w:tcW w:w="851" w:type="dxa"/>
            <w:tcBorders>
              <w:top w:val="nil"/>
              <w:left w:val="nil"/>
              <w:bottom w:val="single" w:sz="4" w:space="0" w:color="auto"/>
              <w:right w:val="single" w:sz="4" w:space="0" w:color="auto"/>
            </w:tcBorders>
            <w:noWrap/>
            <w:vAlign w:val="center"/>
            <w:hideMark/>
          </w:tcPr>
          <w:p w14:paraId="4B134A3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E11F6C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noWrap/>
            <w:vAlign w:val="center"/>
            <w:hideMark/>
          </w:tcPr>
          <w:p w14:paraId="52359E0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Plokščias, šeriai sintetiniai, plotis ne mažiau 50 mm</w:t>
            </w:r>
          </w:p>
        </w:tc>
      </w:tr>
      <w:tr w:rsidR="000D0D3F" w:rsidRPr="00CB2DCE" w14:paraId="47005A4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3D1A1B0" w14:textId="2B8DBA0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C34A6A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Teptukas dažymui</w:t>
            </w:r>
          </w:p>
        </w:tc>
        <w:tc>
          <w:tcPr>
            <w:tcW w:w="851" w:type="dxa"/>
            <w:tcBorders>
              <w:top w:val="nil"/>
              <w:left w:val="nil"/>
              <w:bottom w:val="single" w:sz="4" w:space="0" w:color="auto"/>
              <w:right w:val="single" w:sz="4" w:space="0" w:color="auto"/>
            </w:tcBorders>
            <w:noWrap/>
            <w:vAlign w:val="center"/>
            <w:hideMark/>
          </w:tcPr>
          <w:p w14:paraId="4AEABDC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A7F0BA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noWrap/>
            <w:vAlign w:val="center"/>
            <w:hideMark/>
          </w:tcPr>
          <w:p w14:paraId="66EDE9E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Plokščias, šeriai sintetiniai, plotis ne mažiau 63 mm</w:t>
            </w:r>
          </w:p>
        </w:tc>
      </w:tr>
      <w:tr w:rsidR="000D0D3F" w:rsidRPr="00CB2DCE" w14:paraId="31057F0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393A10A" w14:textId="77279B7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19601A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Teptukas dažymui</w:t>
            </w:r>
          </w:p>
        </w:tc>
        <w:tc>
          <w:tcPr>
            <w:tcW w:w="851" w:type="dxa"/>
            <w:tcBorders>
              <w:top w:val="nil"/>
              <w:left w:val="nil"/>
              <w:bottom w:val="single" w:sz="4" w:space="0" w:color="auto"/>
              <w:right w:val="single" w:sz="4" w:space="0" w:color="auto"/>
            </w:tcBorders>
            <w:noWrap/>
            <w:vAlign w:val="center"/>
            <w:hideMark/>
          </w:tcPr>
          <w:p w14:paraId="72C9673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38967C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noWrap/>
            <w:vAlign w:val="center"/>
            <w:hideMark/>
          </w:tcPr>
          <w:p w14:paraId="395EDE3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Plokščias, šeriai sintetiniai, plotis ne mažiau 37 mm</w:t>
            </w:r>
          </w:p>
        </w:tc>
      </w:tr>
      <w:tr w:rsidR="000D0D3F" w:rsidRPr="00CB2DCE" w14:paraId="6158747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AE6B696" w14:textId="458482D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FF7752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Ruletė </w:t>
            </w:r>
          </w:p>
        </w:tc>
        <w:tc>
          <w:tcPr>
            <w:tcW w:w="851" w:type="dxa"/>
            <w:tcBorders>
              <w:top w:val="nil"/>
              <w:left w:val="nil"/>
              <w:bottom w:val="single" w:sz="4" w:space="0" w:color="auto"/>
              <w:right w:val="single" w:sz="4" w:space="0" w:color="auto"/>
            </w:tcBorders>
            <w:noWrap/>
            <w:vAlign w:val="center"/>
            <w:hideMark/>
          </w:tcPr>
          <w:p w14:paraId="135733A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364CA7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1CB7C6F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Ne mažiau 5 m, juostos medžiaga nailonas, su fiksatoriumi, </w:t>
            </w:r>
          </w:p>
        </w:tc>
      </w:tr>
      <w:tr w:rsidR="000D0D3F" w:rsidRPr="00CB2DCE" w14:paraId="4207211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9788034" w14:textId="079C652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EDAFA3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Geodezinė ruletė</w:t>
            </w:r>
          </w:p>
        </w:tc>
        <w:tc>
          <w:tcPr>
            <w:tcW w:w="851" w:type="dxa"/>
            <w:tcBorders>
              <w:top w:val="nil"/>
              <w:left w:val="nil"/>
              <w:bottom w:val="single" w:sz="4" w:space="0" w:color="auto"/>
              <w:right w:val="single" w:sz="4" w:space="0" w:color="auto"/>
            </w:tcBorders>
            <w:noWrap/>
            <w:vAlign w:val="center"/>
            <w:hideMark/>
          </w:tcPr>
          <w:p w14:paraId="71BF14E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A92EAB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0142687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Ilgis 30 m, Tikslumo klasė 2</w:t>
            </w:r>
          </w:p>
        </w:tc>
      </w:tr>
      <w:tr w:rsidR="000D0D3F" w:rsidRPr="00CB2DCE" w14:paraId="563CA3B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68E3166" w14:textId="15E02923" w:rsidR="000D0D3F" w:rsidRPr="00B34005" w:rsidRDefault="000D0D3F" w:rsidP="00B34005">
            <w:pPr>
              <w:pStyle w:val="Sraopastraipa"/>
              <w:numPr>
                <w:ilvl w:val="0"/>
                <w:numId w:val="16"/>
              </w:numPr>
              <w:spacing w:line="254" w:lineRule="auto"/>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809E40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Kilimėliai prie durų</w:t>
            </w:r>
          </w:p>
        </w:tc>
        <w:tc>
          <w:tcPr>
            <w:tcW w:w="851" w:type="dxa"/>
            <w:tcBorders>
              <w:top w:val="nil"/>
              <w:left w:val="nil"/>
              <w:bottom w:val="single" w:sz="4" w:space="0" w:color="auto"/>
              <w:right w:val="single" w:sz="4" w:space="0" w:color="auto"/>
            </w:tcBorders>
            <w:noWrap/>
            <w:vAlign w:val="center"/>
            <w:hideMark/>
          </w:tcPr>
          <w:p w14:paraId="6E7ECA4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239DF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noWrap/>
            <w:vAlign w:val="center"/>
            <w:hideMark/>
          </w:tcPr>
          <w:p w14:paraId="1E6F531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Ne mažiau 50x80 cm, tamsios spalvos, guminiu pagrindu</w:t>
            </w:r>
          </w:p>
        </w:tc>
      </w:tr>
      <w:tr w:rsidR="000D0D3F" w:rsidRPr="00CB2DCE" w14:paraId="07663CE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F614A4A" w14:textId="5396D325"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26BFC8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Cementas </w:t>
            </w:r>
          </w:p>
        </w:tc>
        <w:tc>
          <w:tcPr>
            <w:tcW w:w="851" w:type="dxa"/>
            <w:tcBorders>
              <w:top w:val="nil"/>
              <w:left w:val="nil"/>
              <w:bottom w:val="single" w:sz="4" w:space="0" w:color="auto"/>
              <w:right w:val="single" w:sz="4" w:space="0" w:color="auto"/>
            </w:tcBorders>
            <w:noWrap/>
            <w:vAlign w:val="center"/>
            <w:hideMark/>
          </w:tcPr>
          <w:p w14:paraId="03C3CCC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99443F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100</w:t>
            </w:r>
          </w:p>
        </w:tc>
        <w:tc>
          <w:tcPr>
            <w:tcW w:w="4107" w:type="dxa"/>
            <w:tcBorders>
              <w:top w:val="nil"/>
              <w:left w:val="nil"/>
              <w:bottom w:val="single" w:sz="4" w:space="0" w:color="auto"/>
              <w:right w:val="single" w:sz="4" w:space="0" w:color="auto"/>
            </w:tcBorders>
            <w:noWrap/>
            <w:vAlign w:val="center"/>
            <w:hideMark/>
          </w:tcPr>
          <w:p w14:paraId="1801333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Baltas, maišuose. Stiprumo klasė 42.5 R. Naudojamas statybinių mišinių gamybai, fasavimas po 35 kg</w:t>
            </w:r>
          </w:p>
        </w:tc>
      </w:tr>
      <w:tr w:rsidR="000D0D3F" w:rsidRPr="00CB2DCE" w14:paraId="5488CB51"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83C15F7" w14:textId="5C2F0B7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423A05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Betonas </w:t>
            </w:r>
          </w:p>
        </w:tc>
        <w:tc>
          <w:tcPr>
            <w:tcW w:w="851" w:type="dxa"/>
            <w:tcBorders>
              <w:top w:val="nil"/>
              <w:left w:val="nil"/>
              <w:bottom w:val="single" w:sz="4" w:space="0" w:color="auto"/>
              <w:right w:val="single" w:sz="4" w:space="0" w:color="auto"/>
            </w:tcBorders>
            <w:noWrap/>
            <w:vAlign w:val="center"/>
            <w:hideMark/>
          </w:tcPr>
          <w:p w14:paraId="55CA6E7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1FD7F2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05051CB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Sausas betonas, mišinio tipas remontinis, fasavimas ne mažiau po 25 kg</w:t>
            </w:r>
          </w:p>
        </w:tc>
      </w:tr>
      <w:tr w:rsidR="000D0D3F" w:rsidRPr="00CB2DCE" w14:paraId="52571A4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EECC8B5" w14:textId="13D7594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CDC78E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Gipsinis tinko mišinys</w:t>
            </w:r>
          </w:p>
        </w:tc>
        <w:tc>
          <w:tcPr>
            <w:tcW w:w="851" w:type="dxa"/>
            <w:tcBorders>
              <w:top w:val="nil"/>
              <w:left w:val="nil"/>
              <w:bottom w:val="single" w:sz="4" w:space="0" w:color="auto"/>
              <w:right w:val="single" w:sz="4" w:space="0" w:color="auto"/>
            </w:tcBorders>
            <w:noWrap/>
            <w:vAlign w:val="center"/>
            <w:hideMark/>
          </w:tcPr>
          <w:p w14:paraId="31173C1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36A0AA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100</w:t>
            </w:r>
          </w:p>
        </w:tc>
        <w:tc>
          <w:tcPr>
            <w:tcW w:w="4107" w:type="dxa"/>
            <w:tcBorders>
              <w:top w:val="nil"/>
              <w:left w:val="nil"/>
              <w:bottom w:val="single" w:sz="4" w:space="0" w:color="auto"/>
              <w:right w:val="single" w:sz="4" w:space="0" w:color="auto"/>
            </w:tcBorders>
            <w:noWrap/>
            <w:vAlign w:val="center"/>
            <w:hideMark/>
          </w:tcPr>
          <w:p w14:paraId="7627E55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Mišinio tipas remontinis, fasavimas po 5 kg, </w:t>
            </w:r>
          </w:p>
        </w:tc>
      </w:tr>
      <w:tr w:rsidR="000D0D3F" w:rsidRPr="00CB2DCE" w14:paraId="4AF60A8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298B30B" w14:textId="4787CC9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7199A3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Metalinis šveitimo šepetys</w:t>
            </w:r>
          </w:p>
        </w:tc>
        <w:tc>
          <w:tcPr>
            <w:tcW w:w="851" w:type="dxa"/>
            <w:tcBorders>
              <w:top w:val="nil"/>
              <w:left w:val="nil"/>
              <w:bottom w:val="single" w:sz="4" w:space="0" w:color="auto"/>
              <w:right w:val="single" w:sz="4" w:space="0" w:color="auto"/>
            </w:tcBorders>
            <w:noWrap/>
            <w:vAlign w:val="center"/>
            <w:hideMark/>
          </w:tcPr>
          <w:p w14:paraId="5C3F101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A584A5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2828061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Rankinis, ne mažiau 80 mm pločio</w:t>
            </w:r>
          </w:p>
        </w:tc>
      </w:tr>
      <w:tr w:rsidR="000D0D3F" w:rsidRPr="00CB2DCE" w14:paraId="4F50E95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BFFCFDD" w14:textId="3FC146C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FD628C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Metalinis šveitimo šepetys</w:t>
            </w:r>
          </w:p>
        </w:tc>
        <w:tc>
          <w:tcPr>
            <w:tcW w:w="851" w:type="dxa"/>
            <w:tcBorders>
              <w:top w:val="nil"/>
              <w:left w:val="nil"/>
              <w:bottom w:val="single" w:sz="4" w:space="0" w:color="auto"/>
              <w:right w:val="single" w:sz="4" w:space="0" w:color="auto"/>
            </w:tcBorders>
            <w:noWrap/>
            <w:vAlign w:val="center"/>
            <w:hideMark/>
          </w:tcPr>
          <w:p w14:paraId="55E8204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52C367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4C323CC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Rankinis, ne mažiau 65 mm pločio</w:t>
            </w:r>
          </w:p>
        </w:tc>
      </w:tr>
      <w:tr w:rsidR="000D0D3F" w:rsidRPr="00CB2DCE" w14:paraId="6C4CC1D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E13CFF8" w14:textId="74C50C6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91E4D7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Grindinio šepetys </w:t>
            </w:r>
          </w:p>
        </w:tc>
        <w:tc>
          <w:tcPr>
            <w:tcW w:w="851" w:type="dxa"/>
            <w:tcBorders>
              <w:top w:val="nil"/>
              <w:left w:val="nil"/>
              <w:bottom w:val="single" w:sz="4" w:space="0" w:color="auto"/>
              <w:right w:val="single" w:sz="4" w:space="0" w:color="auto"/>
            </w:tcBorders>
            <w:noWrap/>
            <w:vAlign w:val="center"/>
            <w:hideMark/>
          </w:tcPr>
          <w:p w14:paraId="6A8F799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D37A29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7A66534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Darbinės dalies plotis ne mažiau kaip 152 mm, ilgis 185 mm, su ilgu kotu, skirtas tarpų tarp plytelių valymui su papildomais ašmenimis, apsauga nuo drėgmės</w:t>
            </w:r>
          </w:p>
        </w:tc>
      </w:tr>
      <w:tr w:rsidR="000D0D3F" w:rsidRPr="00CB2DCE" w14:paraId="40E7F9D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7B629E1" w14:textId="467A53B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2717A7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Sniego kastuvas </w:t>
            </w:r>
          </w:p>
        </w:tc>
        <w:tc>
          <w:tcPr>
            <w:tcW w:w="851" w:type="dxa"/>
            <w:tcBorders>
              <w:top w:val="nil"/>
              <w:left w:val="nil"/>
              <w:bottom w:val="single" w:sz="4" w:space="0" w:color="auto"/>
              <w:right w:val="single" w:sz="4" w:space="0" w:color="auto"/>
            </w:tcBorders>
            <w:noWrap/>
            <w:vAlign w:val="center"/>
            <w:hideMark/>
          </w:tcPr>
          <w:p w14:paraId="567456B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82F6D6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5E848E0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Darbinės dalies plotis ne mažiau 40 cm, su kotu, plastmasinis su metaline briauna</w:t>
            </w:r>
          </w:p>
        </w:tc>
      </w:tr>
      <w:tr w:rsidR="000D0D3F" w:rsidRPr="00CB2DCE" w14:paraId="5357B6F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E682145" w14:textId="5DE979A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BD11315"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Sniego stumtuvas</w:t>
            </w:r>
          </w:p>
        </w:tc>
        <w:tc>
          <w:tcPr>
            <w:tcW w:w="851" w:type="dxa"/>
            <w:tcBorders>
              <w:top w:val="nil"/>
              <w:left w:val="nil"/>
              <w:bottom w:val="single" w:sz="4" w:space="0" w:color="auto"/>
              <w:right w:val="single" w:sz="4" w:space="0" w:color="auto"/>
            </w:tcBorders>
            <w:noWrap/>
            <w:vAlign w:val="center"/>
            <w:hideMark/>
          </w:tcPr>
          <w:p w14:paraId="3ED5DD4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D95CB2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66A0388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Darbinės dalies forma buka, kasimo plotis ne mažiau 70 cm, plastmasinis su metaline briauna, teleskopinė rankena, su garantija 24 mėn.</w:t>
            </w:r>
          </w:p>
        </w:tc>
      </w:tr>
      <w:tr w:rsidR="000D0D3F" w:rsidRPr="00CB2DCE" w14:paraId="07CFB24C" w14:textId="77777777" w:rsidTr="00B34005">
        <w:trPr>
          <w:trHeight w:val="450"/>
        </w:trPr>
        <w:tc>
          <w:tcPr>
            <w:tcW w:w="851" w:type="dxa"/>
            <w:tcBorders>
              <w:top w:val="nil"/>
              <w:left w:val="single" w:sz="4" w:space="0" w:color="auto"/>
              <w:bottom w:val="single" w:sz="4" w:space="0" w:color="auto"/>
              <w:right w:val="single" w:sz="4" w:space="0" w:color="auto"/>
            </w:tcBorders>
            <w:noWrap/>
            <w:vAlign w:val="center"/>
          </w:tcPr>
          <w:p w14:paraId="671307DB" w14:textId="60ECD90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vAlign w:val="center"/>
            <w:hideMark/>
          </w:tcPr>
          <w:p w14:paraId="60214C8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Grėblys lapams </w:t>
            </w:r>
          </w:p>
        </w:tc>
        <w:tc>
          <w:tcPr>
            <w:tcW w:w="851" w:type="dxa"/>
            <w:tcBorders>
              <w:top w:val="nil"/>
              <w:left w:val="nil"/>
              <w:bottom w:val="single" w:sz="4" w:space="0" w:color="auto"/>
              <w:right w:val="single" w:sz="4" w:space="0" w:color="auto"/>
            </w:tcBorders>
            <w:noWrap/>
            <w:vAlign w:val="center"/>
            <w:hideMark/>
          </w:tcPr>
          <w:p w14:paraId="7880B29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C4F96B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noWrap/>
            <w:vAlign w:val="center"/>
            <w:hideMark/>
          </w:tcPr>
          <w:p w14:paraId="1455676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Darbinės dalies plotis ne mažiau 41,5 cm, rūšis vėduoklinis, darbinės dalies medžiaga plastikas, koto medžiaga aliuminis, kieti dantys, virbų skaičius 25 vnt., skirtas darbui siaurose vietose</w:t>
            </w:r>
          </w:p>
        </w:tc>
      </w:tr>
      <w:tr w:rsidR="000D0D3F" w:rsidRPr="00CB2DCE" w14:paraId="7322B08B"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5F7B04D" w14:textId="794EC7D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A3357A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Lauko šluota su kotu</w:t>
            </w:r>
          </w:p>
        </w:tc>
        <w:tc>
          <w:tcPr>
            <w:tcW w:w="851" w:type="dxa"/>
            <w:tcBorders>
              <w:top w:val="nil"/>
              <w:left w:val="nil"/>
              <w:bottom w:val="single" w:sz="4" w:space="0" w:color="auto"/>
              <w:right w:val="single" w:sz="4" w:space="0" w:color="auto"/>
            </w:tcBorders>
            <w:noWrap/>
            <w:vAlign w:val="center"/>
            <w:hideMark/>
          </w:tcPr>
          <w:p w14:paraId="2EB5BDA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D39039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vAlign w:val="center"/>
            <w:hideMark/>
          </w:tcPr>
          <w:p w14:paraId="5F4C590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Šerių medžiaga plastikas, darbinės dalies plotis ne mažiau 450 mm, ilgis 1700 mm </w:t>
            </w:r>
          </w:p>
        </w:tc>
      </w:tr>
      <w:tr w:rsidR="000D0D3F" w:rsidRPr="00CB2DCE" w14:paraId="6772DD33"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4DBC201" w14:textId="5E549ACE"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4DAE5D6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Įvarai su </w:t>
            </w:r>
            <w:proofErr w:type="spellStart"/>
            <w:r w:rsidRPr="00CB2DCE">
              <w:rPr>
                <w:rFonts w:asciiTheme="minorHAnsi" w:hAnsiTheme="minorHAnsi" w:cstheme="minorHAnsi"/>
                <w:color w:val="000000"/>
                <w:sz w:val="21"/>
                <w:szCs w:val="21"/>
                <w:lang w:eastAsia="en-US"/>
              </w:rPr>
              <w:t>medsraigčiais</w:t>
            </w:r>
            <w:proofErr w:type="spellEnd"/>
            <w:r w:rsidRPr="00CB2DCE">
              <w:rPr>
                <w:rFonts w:asciiTheme="minorHAnsi" w:hAnsiTheme="minorHAnsi" w:cstheme="minorHAnsi"/>
                <w:color w:val="000000"/>
                <w:sz w:val="21"/>
                <w:szCs w:val="21"/>
                <w:lang w:eastAsia="en-US"/>
              </w:rPr>
              <w:t xml:space="preserve">, </w:t>
            </w:r>
          </w:p>
        </w:tc>
        <w:tc>
          <w:tcPr>
            <w:tcW w:w="851" w:type="dxa"/>
            <w:tcBorders>
              <w:top w:val="single" w:sz="4" w:space="0" w:color="auto"/>
              <w:left w:val="nil"/>
              <w:bottom w:val="single" w:sz="4" w:space="0" w:color="auto"/>
              <w:right w:val="single" w:sz="4" w:space="0" w:color="auto"/>
            </w:tcBorders>
            <w:noWrap/>
            <w:vAlign w:val="center"/>
            <w:hideMark/>
          </w:tcPr>
          <w:p w14:paraId="3543203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vnt</w:t>
            </w:r>
            <w:proofErr w:type="spellEnd"/>
          </w:p>
        </w:tc>
        <w:tc>
          <w:tcPr>
            <w:tcW w:w="1563" w:type="dxa"/>
            <w:tcBorders>
              <w:top w:val="single" w:sz="4" w:space="0" w:color="auto"/>
              <w:left w:val="nil"/>
              <w:bottom w:val="single" w:sz="4" w:space="0" w:color="auto"/>
              <w:right w:val="single" w:sz="4" w:space="0" w:color="auto"/>
            </w:tcBorders>
            <w:noWrap/>
            <w:vAlign w:val="center"/>
            <w:hideMark/>
          </w:tcPr>
          <w:p w14:paraId="6B380DA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single" w:sz="4" w:space="0" w:color="auto"/>
              <w:left w:val="nil"/>
              <w:bottom w:val="single" w:sz="4" w:space="0" w:color="auto"/>
              <w:right w:val="single" w:sz="4" w:space="0" w:color="auto"/>
            </w:tcBorders>
            <w:vAlign w:val="center"/>
            <w:hideMark/>
          </w:tcPr>
          <w:p w14:paraId="6071F0C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8 x 50 mm, fasavimas ne mažiau  po 50 vnt., įsukami</w:t>
            </w:r>
          </w:p>
        </w:tc>
      </w:tr>
      <w:tr w:rsidR="000D0D3F" w:rsidRPr="00CB2DCE" w14:paraId="3D36EBC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C9CCCC3" w14:textId="6EC3B0A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668298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Įvarai su </w:t>
            </w:r>
            <w:proofErr w:type="spellStart"/>
            <w:r w:rsidRPr="00CB2DCE">
              <w:rPr>
                <w:rFonts w:asciiTheme="minorHAnsi" w:hAnsiTheme="minorHAnsi" w:cstheme="minorHAnsi"/>
                <w:color w:val="000000"/>
                <w:sz w:val="21"/>
                <w:szCs w:val="21"/>
                <w:lang w:eastAsia="en-US"/>
              </w:rPr>
              <w:t>medsraigčiais</w:t>
            </w:r>
            <w:proofErr w:type="spellEnd"/>
            <w:r w:rsidRPr="00CB2DCE">
              <w:rPr>
                <w:rFonts w:asciiTheme="minorHAnsi" w:hAnsiTheme="minorHAnsi" w:cstheme="minorHAnsi"/>
                <w:color w:val="000000"/>
                <w:sz w:val="21"/>
                <w:szCs w:val="21"/>
                <w:lang w:eastAsia="en-US"/>
              </w:rPr>
              <w:t xml:space="preserve"> </w:t>
            </w:r>
          </w:p>
        </w:tc>
        <w:tc>
          <w:tcPr>
            <w:tcW w:w="851" w:type="dxa"/>
            <w:tcBorders>
              <w:top w:val="nil"/>
              <w:left w:val="nil"/>
              <w:bottom w:val="single" w:sz="4" w:space="0" w:color="auto"/>
              <w:right w:val="single" w:sz="4" w:space="0" w:color="auto"/>
            </w:tcBorders>
            <w:noWrap/>
            <w:vAlign w:val="center"/>
            <w:hideMark/>
          </w:tcPr>
          <w:p w14:paraId="450D43C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vnt</w:t>
            </w:r>
            <w:proofErr w:type="spellEnd"/>
          </w:p>
        </w:tc>
        <w:tc>
          <w:tcPr>
            <w:tcW w:w="1563" w:type="dxa"/>
            <w:tcBorders>
              <w:top w:val="nil"/>
              <w:left w:val="nil"/>
              <w:bottom w:val="single" w:sz="4" w:space="0" w:color="auto"/>
              <w:right w:val="single" w:sz="4" w:space="0" w:color="auto"/>
            </w:tcBorders>
            <w:noWrap/>
            <w:vAlign w:val="center"/>
            <w:hideMark/>
          </w:tcPr>
          <w:p w14:paraId="28EF1F0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7886770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6 x 50 mm, fasavimas ne mažiau po 50 vnt., įsukami</w:t>
            </w:r>
          </w:p>
        </w:tc>
      </w:tr>
      <w:tr w:rsidR="000D0D3F" w:rsidRPr="00CB2DCE" w14:paraId="0088439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EFFA035" w14:textId="645D762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FB2019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Įvarai su </w:t>
            </w:r>
            <w:proofErr w:type="spellStart"/>
            <w:r w:rsidRPr="00CB2DCE">
              <w:rPr>
                <w:rFonts w:asciiTheme="minorHAnsi" w:hAnsiTheme="minorHAnsi" w:cstheme="minorHAnsi"/>
                <w:color w:val="000000"/>
                <w:sz w:val="21"/>
                <w:szCs w:val="21"/>
                <w:lang w:eastAsia="en-US"/>
              </w:rPr>
              <w:t>medsraigčiais</w:t>
            </w:r>
            <w:proofErr w:type="spellEnd"/>
            <w:r w:rsidRPr="00CB2DCE">
              <w:rPr>
                <w:rFonts w:asciiTheme="minorHAnsi" w:hAnsiTheme="minorHAnsi" w:cstheme="minorHAnsi"/>
                <w:color w:val="000000"/>
                <w:sz w:val="21"/>
                <w:szCs w:val="21"/>
                <w:lang w:eastAsia="en-US"/>
              </w:rPr>
              <w:t xml:space="preserve"> </w:t>
            </w:r>
          </w:p>
        </w:tc>
        <w:tc>
          <w:tcPr>
            <w:tcW w:w="851" w:type="dxa"/>
            <w:tcBorders>
              <w:top w:val="nil"/>
              <w:left w:val="nil"/>
              <w:bottom w:val="single" w:sz="4" w:space="0" w:color="auto"/>
              <w:right w:val="single" w:sz="4" w:space="0" w:color="auto"/>
            </w:tcBorders>
            <w:noWrap/>
            <w:vAlign w:val="center"/>
            <w:hideMark/>
          </w:tcPr>
          <w:p w14:paraId="5AF322A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vnt</w:t>
            </w:r>
            <w:proofErr w:type="spellEnd"/>
          </w:p>
        </w:tc>
        <w:tc>
          <w:tcPr>
            <w:tcW w:w="1563" w:type="dxa"/>
            <w:tcBorders>
              <w:top w:val="nil"/>
              <w:left w:val="nil"/>
              <w:bottom w:val="single" w:sz="4" w:space="0" w:color="auto"/>
              <w:right w:val="single" w:sz="4" w:space="0" w:color="auto"/>
            </w:tcBorders>
            <w:noWrap/>
            <w:vAlign w:val="center"/>
            <w:hideMark/>
          </w:tcPr>
          <w:p w14:paraId="3C85D1C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74CDF9C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 x 50 mm, fasavimas ne mažiau po 50 vnt., įsukami</w:t>
            </w:r>
          </w:p>
        </w:tc>
      </w:tr>
      <w:tr w:rsidR="000D0D3F" w:rsidRPr="00CB2DCE" w14:paraId="3D3DD4E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6969689" w14:textId="708B5F1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A19B79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Armatūrinis tinklas</w:t>
            </w:r>
          </w:p>
        </w:tc>
        <w:tc>
          <w:tcPr>
            <w:tcW w:w="851" w:type="dxa"/>
            <w:tcBorders>
              <w:top w:val="nil"/>
              <w:left w:val="nil"/>
              <w:bottom w:val="single" w:sz="4" w:space="0" w:color="auto"/>
              <w:right w:val="single" w:sz="4" w:space="0" w:color="auto"/>
            </w:tcBorders>
            <w:noWrap/>
            <w:vAlign w:val="center"/>
            <w:hideMark/>
          </w:tcPr>
          <w:p w14:paraId="27A545E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A7776E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241A2AE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2x50x1000x2000 mm</w:t>
            </w:r>
          </w:p>
        </w:tc>
      </w:tr>
      <w:tr w:rsidR="000D0D3F" w:rsidRPr="00CB2DCE" w14:paraId="079BEB4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81C5E6F" w14:textId="2DCC88F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35F7F9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WC bakelio nuleidimo mechanizmas </w:t>
            </w:r>
          </w:p>
        </w:tc>
        <w:tc>
          <w:tcPr>
            <w:tcW w:w="851" w:type="dxa"/>
            <w:tcBorders>
              <w:top w:val="nil"/>
              <w:left w:val="nil"/>
              <w:bottom w:val="single" w:sz="4" w:space="0" w:color="auto"/>
              <w:right w:val="single" w:sz="4" w:space="0" w:color="auto"/>
            </w:tcBorders>
            <w:noWrap/>
            <w:vAlign w:val="center"/>
            <w:hideMark/>
          </w:tcPr>
          <w:p w14:paraId="41AFD28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2D324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0DEDC8F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Nuleidimo mechanizmas iš viršaus, vieno nuleidimo funkcija</w:t>
            </w:r>
          </w:p>
        </w:tc>
      </w:tr>
      <w:tr w:rsidR="000D0D3F" w:rsidRPr="00CB2DCE" w14:paraId="02CD583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39CA9CE" w14:textId="1AAE626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C2AF61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WC bakelio vandens pripildymo mechanizmas </w:t>
            </w:r>
          </w:p>
        </w:tc>
        <w:tc>
          <w:tcPr>
            <w:tcW w:w="851" w:type="dxa"/>
            <w:tcBorders>
              <w:top w:val="nil"/>
              <w:left w:val="nil"/>
              <w:bottom w:val="single" w:sz="4" w:space="0" w:color="auto"/>
              <w:right w:val="single" w:sz="4" w:space="0" w:color="auto"/>
            </w:tcBorders>
            <w:noWrap/>
            <w:vAlign w:val="center"/>
            <w:hideMark/>
          </w:tcPr>
          <w:p w14:paraId="07308BC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C702C6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26658CE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Vandens pripildymas iš šono</w:t>
            </w:r>
          </w:p>
        </w:tc>
      </w:tr>
      <w:tr w:rsidR="000D0D3F" w:rsidRPr="00CB2DCE" w14:paraId="6A19F3F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ABD70F9" w14:textId="2F014BD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0A3CF2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Unitazo dangtis</w:t>
            </w:r>
          </w:p>
        </w:tc>
        <w:tc>
          <w:tcPr>
            <w:tcW w:w="851" w:type="dxa"/>
            <w:tcBorders>
              <w:top w:val="nil"/>
              <w:left w:val="nil"/>
              <w:bottom w:val="single" w:sz="4" w:space="0" w:color="auto"/>
              <w:right w:val="single" w:sz="4" w:space="0" w:color="auto"/>
            </w:tcBorders>
            <w:noWrap/>
            <w:vAlign w:val="center"/>
            <w:hideMark/>
          </w:tcPr>
          <w:p w14:paraId="574E318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DCFE52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5B962D4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Plastikinis, be paminkštinimo, išmatavimai 37x41 cm</w:t>
            </w:r>
          </w:p>
        </w:tc>
      </w:tr>
      <w:tr w:rsidR="000D0D3F" w:rsidRPr="00CB2DCE" w14:paraId="7C210DB1"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0B25C5A" w14:textId="5FC6D20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58D8C9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Kombinuota filtro kasetė </w:t>
            </w:r>
          </w:p>
        </w:tc>
        <w:tc>
          <w:tcPr>
            <w:tcW w:w="851" w:type="dxa"/>
            <w:tcBorders>
              <w:top w:val="nil"/>
              <w:left w:val="nil"/>
              <w:bottom w:val="single" w:sz="4" w:space="0" w:color="auto"/>
              <w:right w:val="single" w:sz="4" w:space="0" w:color="auto"/>
            </w:tcBorders>
            <w:noWrap/>
            <w:vAlign w:val="center"/>
            <w:hideMark/>
          </w:tcPr>
          <w:p w14:paraId="3257308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5EEA9A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3FEE4A7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Kasetės aukštis 9,75‘‘</w:t>
            </w:r>
          </w:p>
        </w:tc>
      </w:tr>
      <w:tr w:rsidR="000D0D3F" w:rsidRPr="00CB2DCE" w14:paraId="17C4A706"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B173DC8" w14:textId="6973C0A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5A9EC8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Silikonas </w:t>
            </w:r>
          </w:p>
        </w:tc>
        <w:tc>
          <w:tcPr>
            <w:tcW w:w="851" w:type="dxa"/>
            <w:tcBorders>
              <w:top w:val="nil"/>
              <w:left w:val="nil"/>
              <w:bottom w:val="single" w:sz="4" w:space="0" w:color="auto"/>
              <w:right w:val="single" w:sz="4" w:space="0" w:color="auto"/>
            </w:tcBorders>
            <w:noWrap/>
            <w:vAlign w:val="center"/>
            <w:hideMark/>
          </w:tcPr>
          <w:p w14:paraId="42E322A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EB60C7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4908B48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Bespalvis, naudojamas jungtims užsandarinti, sanitarinis, fasavimas po 300 ml</w:t>
            </w:r>
          </w:p>
        </w:tc>
      </w:tr>
      <w:tr w:rsidR="000D0D3F" w:rsidRPr="00CB2DCE" w14:paraId="56BD2FA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E484361" w14:textId="18B3121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54DD4E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Silikonas </w:t>
            </w:r>
          </w:p>
        </w:tc>
        <w:tc>
          <w:tcPr>
            <w:tcW w:w="851" w:type="dxa"/>
            <w:tcBorders>
              <w:top w:val="nil"/>
              <w:left w:val="nil"/>
              <w:bottom w:val="single" w:sz="4" w:space="0" w:color="auto"/>
              <w:right w:val="single" w:sz="4" w:space="0" w:color="auto"/>
            </w:tcBorders>
            <w:noWrap/>
            <w:vAlign w:val="center"/>
            <w:hideMark/>
          </w:tcPr>
          <w:p w14:paraId="75ED74B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1A35F4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638C107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Baltas, naudojamas jungtims užsandarinti, sanitarinis, fasavimas po 300 ml</w:t>
            </w:r>
          </w:p>
        </w:tc>
      </w:tr>
      <w:tr w:rsidR="000D0D3F" w:rsidRPr="00CB2DCE" w14:paraId="28C26C98"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2DAB38D" w14:textId="28CA28D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B26E87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Trąšos gėlėms</w:t>
            </w:r>
          </w:p>
        </w:tc>
        <w:tc>
          <w:tcPr>
            <w:tcW w:w="851" w:type="dxa"/>
            <w:tcBorders>
              <w:top w:val="nil"/>
              <w:left w:val="nil"/>
              <w:bottom w:val="single" w:sz="4" w:space="0" w:color="auto"/>
              <w:right w:val="single" w:sz="4" w:space="0" w:color="auto"/>
            </w:tcBorders>
            <w:noWrap/>
            <w:vAlign w:val="center"/>
            <w:hideMark/>
          </w:tcPr>
          <w:p w14:paraId="6EAFDDB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BD984D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12C9A0A5"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Skystos, koncentruotos, universalios, vazoninėms ir lauko gėlėms, fasavimas po 1 l</w:t>
            </w:r>
          </w:p>
        </w:tc>
      </w:tr>
      <w:tr w:rsidR="000D0D3F" w:rsidRPr="00CB2DCE" w14:paraId="22F82B7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5CCC2E8" w14:textId="6E8D9F3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B5E274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Šluota grindų valymui</w:t>
            </w:r>
          </w:p>
        </w:tc>
        <w:tc>
          <w:tcPr>
            <w:tcW w:w="851" w:type="dxa"/>
            <w:tcBorders>
              <w:top w:val="nil"/>
              <w:left w:val="nil"/>
              <w:bottom w:val="single" w:sz="4" w:space="0" w:color="auto"/>
              <w:right w:val="single" w:sz="4" w:space="0" w:color="auto"/>
            </w:tcBorders>
            <w:noWrap/>
            <w:vAlign w:val="center"/>
            <w:hideMark/>
          </w:tcPr>
          <w:p w14:paraId="4614D4C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834EE2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11A0352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Metalinis kotas, netuščiaviduris metalinis arba plastikinis pašluostės mechanizmas, išmatavimai 60-65 cm x 13-15 cm</w:t>
            </w:r>
          </w:p>
        </w:tc>
      </w:tr>
      <w:tr w:rsidR="000D0D3F" w:rsidRPr="00CB2DCE" w14:paraId="1007E72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5A94AF4" w14:textId="4A20E18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AAD45B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Grindų valymo šepečiams dangalas, šluostė</w:t>
            </w:r>
          </w:p>
        </w:tc>
        <w:tc>
          <w:tcPr>
            <w:tcW w:w="851" w:type="dxa"/>
            <w:tcBorders>
              <w:top w:val="nil"/>
              <w:left w:val="nil"/>
              <w:bottom w:val="single" w:sz="4" w:space="0" w:color="auto"/>
              <w:right w:val="single" w:sz="4" w:space="0" w:color="auto"/>
            </w:tcBorders>
            <w:noWrap/>
            <w:vAlign w:val="center"/>
            <w:hideMark/>
          </w:tcPr>
          <w:p w14:paraId="145927F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B602E4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73DC9FC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Išmatavimai 60-65 cm x 13-15 cm, su kišenėlėmis, medvilninė, siūlinė, siūlo ilgis 50 mm, storis 2 mm </w:t>
            </w:r>
          </w:p>
        </w:tc>
      </w:tr>
      <w:tr w:rsidR="000D0D3F" w:rsidRPr="00CB2DCE" w14:paraId="63EBFAA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A3C9612" w14:textId="6A790A3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155F985"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Diskas metalui pjauti</w:t>
            </w:r>
          </w:p>
        </w:tc>
        <w:tc>
          <w:tcPr>
            <w:tcW w:w="851" w:type="dxa"/>
            <w:tcBorders>
              <w:top w:val="nil"/>
              <w:left w:val="nil"/>
              <w:bottom w:val="single" w:sz="4" w:space="0" w:color="auto"/>
              <w:right w:val="single" w:sz="4" w:space="0" w:color="auto"/>
            </w:tcBorders>
            <w:noWrap/>
            <w:vAlign w:val="center"/>
            <w:hideMark/>
          </w:tcPr>
          <w:p w14:paraId="7A523A0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F883EA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100</w:t>
            </w:r>
          </w:p>
        </w:tc>
        <w:tc>
          <w:tcPr>
            <w:tcW w:w="4107" w:type="dxa"/>
            <w:tcBorders>
              <w:top w:val="nil"/>
              <w:left w:val="nil"/>
              <w:bottom w:val="single" w:sz="4" w:space="0" w:color="auto"/>
              <w:right w:val="single" w:sz="4" w:space="0" w:color="auto"/>
            </w:tcBorders>
            <w:vAlign w:val="center"/>
            <w:hideMark/>
          </w:tcPr>
          <w:p w14:paraId="68D7B9D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125 mmx1,2 mmx22,23 mm, pakuotė po 25 vnt. </w:t>
            </w:r>
          </w:p>
        </w:tc>
      </w:tr>
      <w:tr w:rsidR="000D0D3F" w:rsidRPr="00CB2DCE" w14:paraId="5060FD7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EFC2AEA" w14:textId="408A3B85"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B07471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Chemikalai plačialapėms piktžolėms naikinti </w:t>
            </w:r>
          </w:p>
        </w:tc>
        <w:tc>
          <w:tcPr>
            <w:tcW w:w="851" w:type="dxa"/>
            <w:tcBorders>
              <w:top w:val="nil"/>
              <w:left w:val="nil"/>
              <w:bottom w:val="single" w:sz="4" w:space="0" w:color="auto"/>
              <w:right w:val="single" w:sz="4" w:space="0" w:color="auto"/>
            </w:tcBorders>
            <w:noWrap/>
            <w:vAlign w:val="center"/>
            <w:hideMark/>
          </w:tcPr>
          <w:p w14:paraId="413E655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C19DD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4BD1B4B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Skystas įpakavimas, fasavimas po 1 litrą, tinkantys kiaulpienių naikinimui</w:t>
            </w:r>
          </w:p>
        </w:tc>
      </w:tr>
      <w:tr w:rsidR="000D0D3F" w:rsidRPr="00CB2DCE" w14:paraId="2A3FEE8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3E7EB10" w14:textId="121A3F1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33186D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Chemikalai piktžolėms naikinti</w:t>
            </w:r>
          </w:p>
        </w:tc>
        <w:tc>
          <w:tcPr>
            <w:tcW w:w="851" w:type="dxa"/>
            <w:tcBorders>
              <w:top w:val="nil"/>
              <w:left w:val="nil"/>
              <w:bottom w:val="single" w:sz="4" w:space="0" w:color="auto"/>
              <w:right w:val="single" w:sz="4" w:space="0" w:color="auto"/>
            </w:tcBorders>
            <w:noWrap/>
            <w:vAlign w:val="center"/>
            <w:hideMark/>
          </w:tcPr>
          <w:p w14:paraId="7E0E277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00CDFC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08F12C7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Stipraus poveikio, skystas, fasavimas (talpa) po 1 litrą</w:t>
            </w:r>
          </w:p>
        </w:tc>
      </w:tr>
      <w:tr w:rsidR="000D0D3F" w:rsidRPr="00CB2DCE" w14:paraId="357432A5"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71AEC121" w14:textId="13F37D7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5833F42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Kniedės </w:t>
            </w:r>
          </w:p>
        </w:tc>
        <w:tc>
          <w:tcPr>
            <w:tcW w:w="851" w:type="dxa"/>
            <w:tcBorders>
              <w:top w:val="single" w:sz="4" w:space="0" w:color="auto"/>
              <w:left w:val="nil"/>
              <w:bottom w:val="single" w:sz="4" w:space="0" w:color="auto"/>
              <w:right w:val="single" w:sz="4" w:space="0" w:color="auto"/>
            </w:tcBorders>
            <w:noWrap/>
            <w:vAlign w:val="center"/>
            <w:hideMark/>
          </w:tcPr>
          <w:p w14:paraId="5C29EB4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4F35148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single" w:sz="4" w:space="0" w:color="auto"/>
              <w:left w:val="nil"/>
              <w:bottom w:val="single" w:sz="4" w:space="0" w:color="auto"/>
              <w:right w:val="single" w:sz="4" w:space="0" w:color="auto"/>
            </w:tcBorders>
            <w:vAlign w:val="center"/>
            <w:hideMark/>
          </w:tcPr>
          <w:p w14:paraId="42628A2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Aliuminės</w:t>
            </w:r>
            <w:proofErr w:type="spellEnd"/>
            <w:r w:rsidRPr="00CB2DCE">
              <w:rPr>
                <w:rFonts w:asciiTheme="minorHAnsi" w:hAnsiTheme="minorHAnsi" w:cstheme="minorHAnsi"/>
                <w:color w:val="000000"/>
                <w:sz w:val="21"/>
                <w:szCs w:val="21"/>
                <w:lang w:eastAsia="en-US"/>
              </w:rPr>
              <w:t>, 4,8 x 22,00 mm, supakuota po 50 vnt.</w:t>
            </w:r>
          </w:p>
        </w:tc>
      </w:tr>
      <w:tr w:rsidR="000D0D3F" w:rsidRPr="00CB2DCE" w14:paraId="5813771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5C7B6D0" w14:textId="7F223BB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9BD1F5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Klijai</w:t>
            </w:r>
          </w:p>
        </w:tc>
        <w:tc>
          <w:tcPr>
            <w:tcW w:w="851" w:type="dxa"/>
            <w:tcBorders>
              <w:top w:val="nil"/>
              <w:left w:val="nil"/>
              <w:bottom w:val="single" w:sz="4" w:space="0" w:color="auto"/>
              <w:right w:val="single" w:sz="4" w:space="0" w:color="auto"/>
            </w:tcBorders>
            <w:noWrap/>
            <w:vAlign w:val="center"/>
            <w:hideMark/>
          </w:tcPr>
          <w:p w14:paraId="0768BF1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8770DA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50</w:t>
            </w:r>
          </w:p>
        </w:tc>
        <w:tc>
          <w:tcPr>
            <w:tcW w:w="4107" w:type="dxa"/>
            <w:tcBorders>
              <w:top w:val="nil"/>
              <w:left w:val="nil"/>
              <w:bottom w:val="single" w:sz="4" w:space="0" w:color="auto"/>
              <w:right w:val="single" w:sz="4" w:space="0" w:color="auto"/>
            </w:tcBorders>
            <w:vAlign w:val="center"/>
            <w:hideMark/>
          </w:tcPr>
          <w:p w14:paraId="6A5379A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Universalūs, ne mažiau po 3 g, tvirto sukibimo,</w:t>
            </w:r>
          </w:p>
          <w:p w14:paraId="1F6F38D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greitai džiūstantys</w:t>
            </w:r>
          </w:p>
        </w:tc>
      </w:tr>
      <w:tr w:rsidR="000D0D3F" w:rsidRPr="00CB2DCE" w14:paraId="3D346EB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DCDA44B" w14:textId="5F58C4E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524CEC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Klijai</w:t>
            </w:r>
          </w:p>
        </w:tc>
        <w:tc>
          <w:tcPr>
            <w:tcW w:w="851" w:type="dxa"/>
            <w:tcBorders>
              <w:top w:val="nil"/>
              <w:left w:val="nil"/>
              <w:bottom w:val="single" w:sz="4" w:space="0" w:color="auto"/>
              <w:right w:val="single" w:sz="4" w:space="0" w:color="auto"/>
            </w:tcBorders>
            <w:noWrap/>
            <w:vAlign w:val="center"/>
            <w:hideMark/>
          </w:tcPr>
          <w:p w14:paraId="001C7F2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047E2F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vAlign w:val="center"/>
            <w:hideMark/>
          </w:tcPr>
          <w:p w14:paraId="40DB4D7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Universalūs, ne mažiau po 120 ml</w:t>
            </w:r>
          </w:p>
        </w:tc>
      </w:tr>
      <w:tr w:rsidR="000D0D3F" w:rsidRPr="00CB2DCE" w14:paraId="61FC3E9D"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F8768CD" w14:textId="6B859B9D"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8CC348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Tvirtinimo dirželiai </w:t>
            </w:r>
          </w:p>
        </w:tc>
        <w:tc>
          <w:tcPr>
            <w:tcW w:w="851" w:type="dxa"/>
            <w:tcBorders>
              <w:top w:val="nil"/>
              <w:left w:val="nil"/>
              <w:bottom w:val="single" w:sz="4" w:space="0" w:color="auto"/>
              <w:right w:val="single" w:sz="4" w:space="0" w:color="auto"/>
            </w:tcBorders>
            <w:noWrap/>
            <w:vAlign w:val="center"/>
            <w:hideMark/>
          </w:tcPr>
          <w:p w14:paraId="3D08C1E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4040CC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vAlign w:val="center"/>
            <w:hideMark/>
          </w:tcPr>
          <w:p w14:paraId="7A6B98F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Juodi, tinkami lauko sąlygoms, išmatavimai 4,8x360, pakuoti po 100 vnt. </w:t>
            </w:r>
          </w:p>
        </w:tc>
      </w:tr>
      <w:tr w:rsidR="000D0D3F" w:rsidRPr="00CB2DCE" w14:paraId="126F01C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4FAF6D6" w14:textId="7FAFD8D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ADC358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Tvirtinimo dirželiai </w:t>
            </w:r>
          </w:p>
        </w:tc>
        <w:tc>
          <w:tcPr>
            <w:tcW w:w="851" w:type="dxa"/>
            <w:tcBorders>
              <w:top w:val="nil"/>
              <w:left w:val="nil"/>
              <w:bottom w:val="single" w:sz="4" w:space="0" w:color="auto"/>
              <w:right w:val="single" w:sz="4" w:space="0" w:color="auto"/>
            </w:tcBorders>
            <w:noWrap/>
            <w:vAlign w:val="center"/>
            <w:hideMark/>
          </w:tcPr>
          <w:p w14:paraId="7CFD4D7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C91792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vAlign w:val="center"/>
            <w:hideMark/>
          </w:tcPr>
          <w:p w14:paraId="13E21D3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Juodi, tinkami lauko sąlygoms, išmatavimai  7,5x365, pakuoti po 100 vnt.</w:t>
            </w:r>
          </w:p>
        </w:tc>
      </w:tr>
      <w:tr w:rsidR="000D0D3F" w:rsidRPr="00CB2DCE" w14:paraId="6E55640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7A333F6" w14:textId="181F4F75"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B0D3EF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Tvirtinimo dirželiai </w:t>
            </w:r>
          </w:p>
        </w:tc>
        <w:tc>
          <w:tcPr>
            <w:tcW w:w="851" w:type="dxa"/>
            <w:tcBorders>
              <w:top w:val="nil"/>
              <w:left w:val="nil"/>
              <w:bottom w:val="single" w:sz="4" w:space="0" w:color="auto"/>
              <w:right w:val="single" w:sz="4" w:space="0" w:color="auto"/>
            </w:tcBorders>
            <w:noWrap/>
            <w:vAlign w:val="center"/>
            <w:hideMark/>
          </w:tcPr>
          <w:p w14:paraId="263507A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B72A86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vAlign w:val="center"/>
            <w:hideMark/>
          </w:tcPr>
          <w:p w14:paraId="58B2FCA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Juodi, tinkami lauko sąlygoms, išmatavimai  9x550, pakuoti po 50 vnt.</w:t>
            </w:r>
          </w:p>
        </w:tc>
      </w:tr>
      <w:tr w:rsidR="000D0D3F" w:rsidRPr="00CB2DCE" w14:paraId="06DF732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CEC759B" w14:textId="043805C3"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668935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Dvipusė lipnioji juosta </w:t>
            </w:r>
          </w:p>
        </w:tc>
        <w:tc>
          <w:tcPr>
            <w:tcW w:w="851" w:type="dxa"/>
            <w:tcBorders>
              <w:top w:val="nil"/>
              <w:left w:val="nil"/>
              <w:bottom w:val="single" w:sz="4" w:space="0" w:color="auto"/>
              <w:right w:val="single" w:sz="4" w:space="0" w:color="auto"/>
            </w:tcBorders>
            <w:noWrap/>
            <w:vAlign w:val="center"/>
            <w:hideMark/>
          </w:tcPr>
          <w:p w14:paraId="24E9A79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2CEC87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41EE103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Lauko darbams, išlaikanti ne mažiau 100 kg, ne mažiau kaip 22 mm pločio ir 5 m ilgio</w:t>
            </w:r>
          </w:p>
        </w:tc>
      </w:tr>
      <w:tr w:rsidR="000D0D3F" w:rsidRPr="00CB2DCE" w14:paraId="5B616401"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55296A2" w14:textId="7441BD8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C69A66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Šaltasis asfaltas</w:t>
            </w:r>
          </w:p>
        </w:tc>
        <w:tc>
          <w:tcPr>
            <w:tcW w:w="851" w:type="dxa"/>
            <w:tcBorders>
              <w:top w:val="nil"/>
              <w:left w:val="nil"/>
              <w:bottom w:val="single" w:sz="4" w:space="0" w:color="auto"/>
              <w:right w:val="single" w:sz="4" w:space="0" w:color="auto"/>
            </w:tcBorders>
            <w:noWrap/>
            <w:vAlign w:val="center"/>
            <w:hideMark/>
          </w:tcPr>
          <w:p w14:paraId="4C21D0A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84E6D9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03CEE1F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0-8 mm, fasuota po 25 kg </w:t>
            </w:r>
          </w:p>
        </w:tc>
      </w:tr>
      <w:tr w:rsidR="000D0D3F" w:rsidRPr="00CB2DCE" w14:paraId="2149F638"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2465EEB" w14:textId="19113DB6"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0B42E1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Aerozolis nuo uodų ir erkių </w:t>
            </w:r>
          </w:p>
        </w:tc>
        <w:tc>
          <w:tcPr>
            <w:tcW w:w="851" w:type="dxa"/>
            <w:tcBorders>
              <w:top w:val="nil"/>
              <w:left w:val="nil"/>
              <w:bottom w:val="single" w:sz="4" w:space="0" w:color="auto"/>
              <w:right w:val="single" w:sz="4" w:space="0" w:color="auto"/>
            </w:tcBorders>
            <w:noWrap/>
            <w:vAlign w:val="center"/>
            <w:hideMark/>
          </w:tcPr>
          <w:p w14:paraId="3B58341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1D24D9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3BF846E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Talpa ne mažiau 90 ml</w:t>
            </w:r>
          </w:p>
        </w:tc>
      </w:tr>
      <w:tr w:rsidR="000D0D3F" w:rsidRPr="00CB2DCE" w14:paraId="6ADDBB1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D778A0D" w14:textId="45793C3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DF7E80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Darbo pirštinės</w:t>
            </w:r>
          </w:p>
        </w:tc>
        <w:tc>
          <w:tcPr>
            <w:tcW w:w="851" w:type="dxa"/>
            <w:tcBorders>
              <w:top w:val="nil"/>
              <w:left w:val="nil"/>
              <w:bottom w:val="single" w:sz="4" w:space="0" w:color="auto"/>
              <w:right w:val="single" w:sz="4" w:space="0" w:color="auto"/>
            </w:tcBorders>
            <w:noWrap/>
            <w:vAlign w:val="center"/>
            <w:hideMark/>
          </w:tcPr>
          <w:p w14:paraId="0A8DC73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C212F7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202622C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Iš natūralios odos, žieminės, juodos spalvos</w:t>
            </w:r>
          </w:p>
        </w:tc>
      </w:tr>
      <w:tr w:rsidR="000D0D3F" w:rsidRPr="00CB2DCE" w14:paraId="51F08BE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7600BF2" w14:textId="570806A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AB7169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Darbo pirštinės</w:t>
            </w:r>
          </w:p>
        </w:tc>
        <w:tc>
          <w:tcPr>
            <w:tcW w:w="851" w:type="dxa"/>
            <w:tcBorders>
              <w:top w:val="nil"/>
              <w:left w:val="nil"/>
              <w:bottom w:val="single" w:sz="4" w:space="0" w:color="auto"/>
              <w:right w:val="single" w:sz="4" w:space="0" w:color="auto"/>
            </w:tcBorders>
            <w:noWrap/>
            <w:vAlign w:val="center"/>
            <w:hideMark/>
          </w:tcPr>
          <w:p w14:paraId="7CEB346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645B25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w:t>
            </w:r>
          </w:p>
        </w:tc>
        <w:tc>
          <w:tcPr>
            <w:tcW w:w="4107" w:type="dxa"/>
            <w:tcBorders>
              <w:top w:val="nil"/>
              <w:left w:val="nil"/>
              <w:bottom w:val="single" w:sz="4" w:space="0" w:color="auto"/>
              <w:right w:val="single" w:sz="4" w:space="0" w:color="auto"/>
            </w:tcBorders>
            <w:vAlign w:val="center"/>
            <w:hideMark/>
          </w:tcPr>
          <w:p w14:paraId="1AD8E2D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Medžiaga tekstilė, su PU danga, įvairių dydžių, juodos spalvos</w:t>
            </w:r>
          </w:p>
        </w:tc>
      </w:tr>
      <w:tr w:rsidR="000D0D3F" w:rsidRPr="00CB2DCE" w14:paraId="55D5767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434594A" w14:textId="69F464D2"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752381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Darbo pirštinės</w:t>
            </w:r>
          </w:p>
        </w:tc>
        <w:tc>
          <w:tcPr>
            <w:tcW w:w="851" w:type="dxa"/>
            <w:tcBorders>
              <w:top w:val="nil"/>
              <w:left w:val="nil"/>
              <w:bottom w:val="single" w:sz="4" w:space="0" w:color="auto"/>
              <w:right w:val="single" w:sz="4" w:space="0" w:color="auto"/>
            </w:tcBorders>
            <w:noWrap/>
            <w:vAlign w:val="center"/>
            <w:hideMark/>
          </w:tcPr>
          <w:p w14:paraId="683E736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EDE980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300</w:t>
            </w:r>
          </w:p>
        </w:tc>
        <w:tc>
          <w:tcPr>
            <w:tcW w:w="4107" w:type="dxa"/>
            <w:tcBorders>
              <w:top w:val="nil"/>
              <w:left w:val="nil"/>
              <w:bottom w:val="single" w:sz="4" w:space="0" w:color="auto"/>
              <w:right w:val="single" w:sz="4" w:space="0" w:color="auto"/>
            </w:tcBorders>
            <w:vAlign w:val="center"/>
            <w:hideMark/>
          </w:tcPr>
          <w:p w14:paraId="7C7B1B4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Trikotažinės, vienpusės, įvairių dydžių </w:t>
            </w:r>
          </w:p>
        </w:tc>
      </w:tr>
      <w:tr w:rsidR="000D0D3F" w:rsidRPr="00CB2DCE" w14:paraId="20B42556"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92EA6C4" w14:textId="5FCCCDE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DC0B0D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Universalus tepalas </w:t>
            </w:r>
          </w:p>
        </w:tc>
        <w:tc>
          <w:tcPr>
            <w:tcW w:w="851" w:type="dxa"/>
            <w:tcBorders>
              <w:top w:val="nil"/>
              <w:left w:val="nil"/>
              <w:bottom w:val="single" w:sz="4" w:space="0" w:color="auto"/>
              <w:right w:val="single" w:sz="4" w:space="0" w:color="auto"/>
            </w:tcBorders>
            <w:noWrap/>
            <w:vAlign w:val="center"/>
            <w:hideMark/>
          </w:tcPr>
          <w:p w14:paraId="344D7A9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B64626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vAlign w:val="center"/>
            <w:hideMark/>
          </w:tcPr>
          <w:p w14:paraId="751EB1D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Po ne mažiau 400 ml, skirtas plastikiniams, metaliniams paviršiams</w:t>
            </w:r>
          </w:p>
        </w:tc>
      </w:tr>
      <w:tr w:rsidR="000D0D3F" w:rsidRPr="00CB2DCE" w14:paraId="3DC1C41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A092AEF" w14:textId="4F046CFD"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CC0F2B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Techninė druska  </w:t>
            </w:r>
          </w:p>
        </w:tc>
        <w:tc>
          <w:tcPr>
            <w:tcW w:w="851" w:type="dxa"/>
            <w:tcBorders>
              <w:top w:val="nil"/>
              <w:left w:val="nil"/>
              <w:bottom w:val="single" w:sz="4" w:space="0" w:color="auto"/>
              <w:right w:val="single" w:sz="4" w:space="0" w:color="auto"/>
            </w:tcBorders>
            <w:noWrap/>
            <w:vAlign w:val="center"/>
            <w:hideMark/>
          </w:tcPr>
          <w:p w14:paraId="612CDCF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125617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12</w:t>
            </w:r>
          </w:p>
        </w:tc>
        <w:tc>
          <w:tcPr>
            <w:tcW w:w="4107" w:type="dxa"/>
            <w:tcBorders>
              <w:top w:val="nil"/>
              <w:left w:val="nil"/>
              <w:bottom w:val="single" w:sz="4" w:space="0" w:color="auto"/>
              <w:right w:val="single" w:sz="4" w:space="0" w:color="auto"/>
            </w:tcBorders>
            <w:vAlign w:val="center"/>
            <w:hideMark/>
          </w:tcPr>
          <w:p w14:paraId="621A0B5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Fasuota po 10 kg, skirta tirpinti sniegą, ledą</w:t>
            </w:r>
          </w:p>
        </w:tc>
      </w:tr>
      <w:tr w:rsidR="000D0D3F" w:rsidRPr="00CB2DCE" w14:paraId="4872686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D8DC0F6" w14:textId="77D5FDB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230863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Ventiliatorius</w:t>
            </w:r>
          </w:p>
        </w:tc>
        <w:tc>
          <w:tcPr>
            <w:tcW w:w="851" w:type="dxa"/>
            <w:tcBorders>
              <w:top w:val="nil"/>
              <w:left w:val="nil"/>
              <w:bottom w:val="single" w:sz="4" w:space="0" w:color="auto"/>
              <w:right w:val="single" w:sz="4" w:space="0" w:color="auto"/>
            </w:tcBorders>
            <w:noWrap/>
            <w:vAlign w:val="center"/>
            <w:hideMark/>
          </w:tcPr>
          <w:p w14:paraId="2A98E41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672009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1E8EA03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Ištraukiamasis, skersmuo 20 cm, įmontuojamas</w:t>
            </w:r>
          </w:p>
        </w:tc>
      </w:tr>
      <w:tr w:rsidR="000D0D3F" w:rsidRPr="00CB2DCE" w14:paraId="1F63F41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81AFC52" w14:textId="67739DE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E4EC0A2" w14:textId="77777777" w:rsidR="000D0D3F" w:rsidRPr="00CB2DCE" w:rsidRDefault="000D0D3F" w:rsidP="000D0D3F">
            <w:pPr>
              <w:widowControl/>
              <w:autoSpaceDE/>
              <w:autoSpaceDN/>
              <w:adjustRightInd/>
              <w:spacing w:line="254" w:lineRule="auto"/>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Atsuktuvas</w:t>
            </w:r>
          </w:p>
        </w:tc>
        <w:tc>
          <w:tcPr>
            <w:tcW w:w="851" w:type="dxa"/>
            <w:tcBorders>
              <w:top w:val="nil"/>
              <w:left w:val="nil"/>
              <w:bottom w:val="single" w:sz="4" w:space="0" w:color="auto"/>
              <w:right w:val="single" w:sz="4" w:space="0" w:color="auto"/>
            </w:tcBorders>
            <w:noWrap/>
            <w:vAlign w:val="center"/>
            <w:hideMark/>
          </w:tcPr>
          <w:p w14:paraId="5E4107CD"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FD5348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5</w:t>
            </w:r>
          </w:p>
        </w:tc>
        <w:tc>
          <w:tcPr>
            <w:tcW w:w="4107" w:type="dxa"/>
            <w:tcBorders>
              <w:top w:val="nil"/>
              <w:left w:val="nil"/>
              <w:bottom w:val="single" w:sz="4" w:space="0" w:color="auto"/>
              <w:right w:val="single" w:sz="4" w:space="0" w:color="auto"/>
            </w:tcBorders>
            <w:vAlign w:val="center"/>
            <w:hideMark/>
          </w:tcPr>
          <w:p w14:paraId="314D6FA5" w14:textId="77777777" w:rsidR="000D0D3F" w:rsidRPr="00CB2DCE" w:rsidRDefault="000D0D3F" w:rsidP="000D0D3F">
            <w:pPr>
              <w:widowControl/>
              <w:autoSpaceDE/>
              <w:autoSpaceDN/>
              <w:adjustRightInd/>
              <w:spacing w:line="254" w:lineRule="auto"/>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Plokščias, darbinės dalies ilgis 175 mm</w:t>
            </w:r>
          </w:p>
        </w:tc>
      </w:tr>
      <w:tr w:rsidR="000D0D3F" w:rsidRPr="00CB2DCE" w14:paraId="07A7B56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8970D3C" w14:textId="597DEFA6"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5E3A791" w14:textId="77777777" w:rsidR="000D0D3F" w:rsidRPr="00CB2DCE" w:rsidRDefault="000D0D3F" w:rsidP="000D0D3F">
            <w:pPr>
              <w:widowControl/>
              <w:autoSpaceDE/>
              <w:autoSpaceDN/>
              <w:adjustRightInd/>
              <w:spacing w:line="254" w:lineRule="auto"/>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Atsuktuvas</w:t>
            </w:r>
          </w:p>
        </w:tc>
        <w:tc>
          <w:tcPr>
            <w:tcW w:w="851" w:type="dxa"/>
            <w:tcBorders>
              <w:top w:val="nil"/>
              <w:left w:val="nil"/>
              <w:bottom w:val="single" w:sz="4" w:space="0" w:color="auto"/>
              <w:right w:val="single" w:sz="4" w:space="0" w:color="auto"/>
            </w:tcBorders>
            <w:noWrap/>
            <w:vAlign w:val="center"/>
            <w:hideMark/>
          </w:tcPr>
          <w:p w14:paraId="79A0274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011066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5</w:t>
            </w:r>
          </w:p>
        </w:tc>
        <w:tc>
          <w:tcPr>
            <w:tcW w:w="4107" w:type="dxa"/>
            <w:tcBorders>
              <w:top w:val="nil"/>
              <w:left w:val="nil"/>
              <w:bottom w:val="single" w:sz="4" w:space="0" w:color="auto"/>
              <w:right w:val="single" w:sz="4" w:space="0" w:color="auto"/>
            </w:tcBorders>
            <w:vAlign w:val="center"/>
            <w:hideMark/>
          </w:tcPr>
          <w:p w14:paraId="782F44E7" w14:textId="77777777" w:rsidR="000D0D3F" w:rsidRPr="00CB2DCE" w:rsidRDefault="000D0D3F" w:rsidP="000D0D3F">
            <w:pPr>
              <w:widowControl/>
              <w:autoSpaceDE/>
              <w:autoSpaceDN/>
              <w:adjustRightInd/>
              <w:spacing w:line="254" w:lineRule="auto"/>
              <w:rPr>
                <w:rFonts w:asciiTheme="minorHAnsi" w:hAnsiTheme="minorHAnsi" w:cstheme="minorHAnsi"/>
                <w:color w:val="000000" w:themeColor="text1"/>
                <w:sz w:val="21"/>
                <w:szCs w:val="21"/>
                <w:lang w:eastAsia="en-US"/>
              </w:rPr>
            </w:pPr>
            <w:r w:rsidRPr="00CB2DCE">
              <w:rPr>
                <w:rFonts w:asciiTheme="minorHAnsi" w:hAnsiTheme="minorHAnsi" w:cstheme="minorHAnsi"/>
                <w:color w:val="000000" w:themeColor="text1"/>
                <w:sz w:val="21"/>
                <w:szCs w:val="21"/>
                <w:lang w:eastAsia="en-US"/>
              </w:rPr>
              <w:t>Kryžminis, darbinės dalies ilgis 125 mm</w:t>
            </w:r>
          </w:p>
        </w:tc>
      </w:tr>
      <w:tr w:rsidR="000D0D3F" w:rsidRPr="00CB2DCE" w14:paraId="19CBA80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7E6D475" w14:textId="4F5FA4B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themeColor="text1"/>
                <w:sz w:val="21"/>
                <w:szCs w:val="21"/>
              </w:rPr>
            </w:pPr>
          </w:p>
        </w:tc>
        <w:tc>
          <w:tcPr>
            <w:tcW w:w="2126" w:type="dxa"/>
            <w:tcBorders>
              <w:top w:val="nil"/>
              <w:left w:val="nil"/>
              <w:bottom w:val="single" w:sz="4" w:space="0" w:color="auto"/>
              <w:right w:val="single" w:sz="4" w:space="0" w:color="auto"/>
            </w:tcBorders>
            <w:noWrap/>
            <w:vAlign w:val="center"/>
            <w:hideMark/>
          </w:tcPr>
          <w:p w14:paraId="7D71748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Atsuktuvas ir antgalių rinkinys</w:t>
            </w:r>
          </w:p>
        </w:tc>
        <w:tc>
          <w:tcPr>
            <w:tcW w:w="851" w:type="dxa"/>
            <w:tcBorders>
              <w:top w:val="nil"/>
              <w:left w:val="nil"/>
              <w:bottom w:val="single" w:sz="4" w:space="0" w:color="auto"/>
              <w:right w:val="single" w:sz="4" w:space="0" w:color="auto"/>
            </w:tcBorders>
            <w:noWrap/>
            <w:vAlign w:val="center"/>
            <w:hideMark/>
          </w:tcPr>
          <w:p w14:paraId="048F573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A110D6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4B3B118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Atsuktuvas ir ne mažiau 24 antgaliai, ilgis 200 mm, medžiaga metalo lydinys, su saugojimo dėklu </w:t>
            </w:r>
          </w:p>
        </w:tc>
      </w:tr>
      <w:tr w:rsidR="000D0D3F" w:rsidRPr="00CB2DCE" w14:paraId="250429B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4F8C9B7" w14:textId="23400D6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themeColor="text1"/>
                <w:sz w:val="21"/>
                <w:szCs w:val="21"/>
              </w:rPr>
            </w:pPr>
          </w:p>
        </w:tc>
        <w:tc>
          <w:tcPr>
            <w:tcW w:w="2126" w:type="dxa"/>
            <w:tcBorders>
              <w:top w:val="nil"/>
              <w:left w:val="nil"/>
              <w:bottom w:val="single" w:sz="4" w:space="0" w:color="auto"/>
              <w:right w:val="single" w:sz="4" w:space="0" w:color="auto"/>
            </w:tcBorders>
            <w:noWrap/>
            <w:vAlign w:val="center"/>
            <w:hideMark/>
          </w:tcPr>
          <w:p w14:paraId="475F306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Pakavimo plėvelė </w:t>
            </w:r>
            <w:proofErr w:type="spellStart"/>
            <w:r w:rsidRPr="00CB2DCE">
              <w:rPr>
                <w:rFonts w:asciiTheme="minorHAnsi" w:hAnsiTheme="minorHAnsi" w:cstheme="minorHAnsi"/>
                <w:color w:val="000000"/>
                <w:sz w:val="21"/>
                <w:szCs w:val="21"/>
                <w:lang w:eastAsia="en-US"/>
              </w:rPr>
              <w:t>politileninė</w:t>
            </w:r>
            <w:proofErr w:type="spellEnd"/>
            <w:r w:rsidRPr="00CB2DCE">
              <w:rPr>
                <w:rFonts w:asciiTheme="minorHAnsi" w:hAnsiTheme="minorHAnsi" w:cstheme="minorHAnsi"/>
                <w:color w:val="000000"/>
                <w:sz w:val="21"/>
                <w:szCs w:val="21"/>
                <w:lang w:eastAsia="en-US"/>
              </w:rPr>
              <w:t xml:space="preserve"> skaidri</w:t>
            </w:r>
          </w:p>
        </w:tc>
        <w:tc>
          <w:tcPr>
            <w:tcW w:w="851" w:type="dxa"/>
            <w:tcBorders>
              <w:top w:val="nil"/>
              <w:left w:val="nil"/>
              <w:bottom w:val="single" w:sz="4" w:space="0" w:color="auto"/>
              <w:right w:val="single" w:sz="4" w:space="0" w:color="auto"/>
            </w:tcBorders>
            <w:noWrap/>
            <w:vAlign w:val="center"/>
            <w:hideMark/>
          </w:tcPr>
          <w:p w14:paraId="29D168E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1B1BB8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7A734B6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450 mm x 200 m/17 </w:t>
            </w:r>
            <w:proofErr w:type="spellStart"/>
            <w:r w:rsidRPr="00CB2DCE">
              <w:rPr>
                <w:rFonts w:asciiTheme="minorHAnsi" w:hAnsiTheme="minorHAnsi" w:cstheme="minorHAnsi"/>
                <w:color w:val="000000"/>
                <w:sz w:val="21"/>
                <w:szCs w:val="21"/>
                <w:lang w:eastAsia="en-US"/>
              </w:rPr>
              <w:t>my</w:t>
            </w:r>
            <w:proofErr w:type="spellEnd"/>
          </w:p>
        </w:tc>
      </w:tr>
      <w:tr w:rsidR="000D0D3F" w:rsidRPr="00CB2DCE" w14:paraId="7815918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BC211A7" w14:textId="6B4DFB7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F2BECE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Durų </w:t>
            </w:r>
            <w:proofErr w:type="spellStart"/>
            <w:r w:rsidRPr="00CB2DCE">
              <w:rPr>
                <w:rFonts w:asciiTheme="minorHAnsi" w:hAnsiTheme="minorHAnsi" w:cstheme="minorHAnsi"/>
                <w:color w:val="000000"/>
                <w:sz w:val="21"/>
                <w:szCs w:val="21"/>
                <w:lang w:eastAsia="en-US"/>
              </w:rPr>
              <w:t>uždarytuvas</w:t>
            </w:r>
            <w:proofErr w:type="spellEnd"/>
          </w:p>
        </w:tc>
        <w:tc>
          <w:tcPr>
            <w:tcW w:w="851" w:type="dxa"/>
            <w:tcBorders>
              <w:top w:val="nil"/>
              <w:left w:val="nil"/>
              <w:bottom w:val="single" w:sz="4" w:space="0" w:color="auto"/>
              <w:right w:val="single" w:sz="4" w:space="0" w:color="auto"/>
            </w:tcBorders>
            <w:noWrap/>
            <w:vAlign w:val="center"/>
            <w:hideMark/>
          </w:tcPr>
          <w:p w14:paraId="632C9E2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1BC338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6C10C6E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Hidraulinis, maksimalus durų plotis 83 cm</w:t>
            </w:r>
          </w:p>
        </w:tc>
      </w:tr>
      <w:tr w:rsidR="000D0D3F" w:rsidRPr="00CB2DCE" w14:paraId="13A434C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E7C7920" w14:textId="29B59532"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83FAA5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Sėkla žaliai vejai</w:t>
            </w:r>
          </w:p>
        </w:tc>
        <w:tc>
          <w:tcPr>
            <w:tcW w:w="851" w:type="dxa"/>
            <w:tcBorders>
              <w:top w:val="nil"/>
              <w:left w:val="nil"/>
              <w:bottom w:val="single" w:sz="4" w:space="0" w:color="auto"/>
              <w:right w:val="single" w:sz="4" w:space="0" w:color="auto"/>
            </w:tcBorders>
            <w:noWrap/>
            <w:vAlign w:val="center"/>
            <w:hideMark/>
          </w:tcPr>
          <w:p w14:paraId="7D76FD8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8EA3FF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2DA60CF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Fasuota po 1 kg</w:t>
            </w:r>
          </w:p>
        </w:tc>
      </w:tr>
      <w:tr w:rsidR="000D0D3F" w:rsidRPr="00CB2DCE" w14:paraId="3E9F5F4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D88D124" w14:textId="36296E3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4CC23AD"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Medinis tašas 10 cm x 10 cm, 3 m ilgio</w:t>
            </w:r>
          </w:p>
        </w:tc>
        <w:tc>
          <w:tcPr>
            <w:tcW w:w="851" w:type="dxa"/>
            <w:tcBorders>
              <w:top w:val="nil"/>
              <w:left w:val="nil"/>
              <w:bottom w:val="single" w:sz="4" w:space="0" w:color="auto"/>
              <w:right w:val="single" w:sz="4" w:space="0" w:color="auto"/>
            </w:tcBorders>
            <w:noWrap/>
            <w:vAlign w:val="center"/>
            <w:hideMark/>
          </w:tcPr>
          <w:p w14:paraId="4681764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FA30769"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5C6038E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Neobliuota</w:t>
            </w:r>
          </w:p>
        </w:tc>
      </w:tr>
      <w:tr w:rsidR="000D0D3F" w:rsidRPr="00CB2DCE" w14:paraId="62DDD5AD"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03176FFB" w14:textId="6E75FFA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352F985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plokštė</w:t>
            </w:r>
          </w:p>
        </w:tc>
        <w:tc>
          <w:tcPr>
            <w:tcW w:w="851" w:type="dxa"/>
            <w:tcBorders>
              <w:top w:val="single" w:sz="4" w:space="0" w:color="auto"/>
              <w:left w:val="nil"/>
              <w:bottom w:val="single" w:sz="4" w:space="0" w:color="auto"/>
              <w:right w:val="single" w:sz="4" w:space="0" w:color="auto"/>
            </w:tcBorders>
            <w:noWrap/>
            <w:vAlign w:val="center"/>
            <w:hideMark/>
          </w:tcPr>
          <w:p w14:paraId="7DF44F9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209E731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9</w:t>
            </w:r>
          </w:p>
        </w:tc>
        <w:tc>
          <w:tcPr>
            <w:tcW w:w="4107" w:type="dxa"/>
            <w:tcBorders>
              <w:top w:val="single" w:sz="4" w:space="0" w:color="auto"/>
              <w:left w:val="nil"/>
              <w:bottom w:val="single" w:sz="4" w:space="0" w:color="auto"/>
              <w:right w:val="single" w:sz="4" w:space="0" w:color="auto"/>
            </w:tcBorders>
            <w:vAlign w:val="center"/>
            <w:hideMark/>
          </w:tcPr>
          <w:p w14:paraId="79B19FA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Skaidrus, </w:t>
            </w:r>
            <w:proofErr w:type="spellStart"/>
            <w:r w:rsidRPr="00CB2DCE">
              <w:rPr>
                <w:rFonts w:asciiTheme="minorHAnsi" w:hAnsiTheme="minorHAnsi" w:cstheme="minorHAnsi"/>
                <w:color w:val="000000"/>
                <w:sz w:val="21"/>
                <w:szCs w:val="21"/>
                <w:lang w:eastAsia="en-US"/>
              </w:rPr>
              <w:t>netonuotas</w:t>
            </w:r>
            <w:proofErr w:type="spellEnd"/>
            <w:r w:rsidRPr="00CB2DCE">
              <w:rPr>
                <w:rFonts w:asciiTheme="minorHAnsi" w:hAnsiTheme="minorHAnsi" w:cstheme="minorHAnsi"/>
                <w:color w:val="000000"/>
                <w:sz w:val="21"/>
                <w:szCs w:val="21"/>
                <w:lang w:eastAsia="en-US"/>
              </w:rPr>
              <w:t>, storis 0,4 cm, skirtas stogeliams, 0,4x200x105 cm</w:t>
            </w:r>
          </w:p>
        </w:tc>
      </w:tr>
      <w:tr w:rsidR="000D0D3F" w:rsidRPr="00CB2DCE" w14:paraId="6CDB350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35B304D" w14:textId="3FDDBB6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C58EDB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Medinis tašas 5 cm x 10 cm, 6 m ilgio</w:t>
            </w:r>
          </w:p>
        </w:tc>
        <w:tc>
          <w:tcPr>
            <w:tcW w:w="851" w:type="dxa"/>
            <w:tcBorders>
              <w:top w:val="nil"/>
              <w:left w:val="nil"/>
              <w:bottom w:val="single" w:sz="4" w:space="0" w:color="auto"/>
              <w:right w:val="single" w:sz="4" w:space="0" w:color="auto"/>
            </w:tcBorders>
            <w:noWrap/>
            <w:vAlign w:val="center"/>
            <w:hideMark/>
          </w:tcPr>
          <w:p w14:paraId="4AA5379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F51693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20</w:t>
            </w:r>
          </w:p>
        </w:tc>
        <w:tc>
          <w:tcPr>
            <w:tcW w:w="4107" w:type="dxa"/>
            <w:tcBorders>
              <w:top w:val="nil"/>
              <w:left w:val="nil"/>
              <w:bottom w:val="single" w:sz="4" w:space="0" w:color="auto"/>
              <w:right w:val="single" w:sz="4" w:space="0" w:color="auto"/>
            </w:tcBorders>
            <w:vAlign w:val="center"/>
            <w:hideMark/>
          </w:tcPr>
          <w:p w14:paraId="313EAEB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Neobliuota</w:t>
            </w:r>
          </w:p>
        </w:tc>
      </w:tr>
      <w:tr w:rsidR="000D0D3F" w:rsidRPr="00CB2DCE" w14:paraId="00FC9413"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08DBD49" w14:textId="386B437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8A3637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Dvigubo pjovimo lentos 2,5 cm x 10 cm, 3 m ilgio</w:t>
            </w:r>
          </w:p>
        </w:tc>
        <w:tc>
          <w:tcPr>
            <w:tcW w:w="851" w:type="dxa"/>
            <w:tcBorders>
              <w:top w:val="nil"/>
              <w:left w:val="nil"/>
              <w:bottom w:val="single" w:sz="4" w:space="0" w:color="auto"/>
              <w:right w:val="single" w:sz="4" w:space="0" w:color="auto"/>
            </w:tcBorders>
            <w:noWrap/>
            <w:vAlign w:val="center"/>
            <w:hideMark/>
          </w:tcPr>
          <w:p w14:paraId="3F2BFD8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5A95B4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50</w:t>
            </w:r>
          </w:p>
        </w:tc>
        <w:tc>
          <w:tcPr>
            <w:tcW w:w="4107" w:type="dxa"/>
            <w:tcBorders>
              <w:top w:val="nil"/>
              <w:left w:val="nil"/>
              <w:bottom w:val="single" w:sz="4" w:space="0" w:color="auto"/>
              <w:right w:val="single" w:sz="4" w:space="0" w:color="auto"/>
            </w:tcBorders>
            <w:vAlign w:val="center"/>
            <w:hideMark/>
          </w:tcPr>
          <w:p w14:paraId="1D1FF16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Neobliuota</w:t>
            </w:r>
          </w:p>
        </w:tc>
      </w:tr>
      <w:tr w:rsidR="000D0D3F" w:rsidRPr="00CB2DCE" w14:paraId="2DAD59AC"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4C957CB" w14:textId="06093A41"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B39FE1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profilis H </w:t>
            </w:r>
          </w:p>
        </w:tc>
        <w:tc>
          <w:tcPr>
            <w:tcW w:w="851" w:type="dxa"/>
            <w:tcBorders>
              <w:top w:val="nil"/>
              <w:left w:val="nil"/>
              <w:bottom w:val="single" w:sz="4" w:space="0" w:color="auto"/>
              <w:right w:val="single" w:sz="4" w:space="0" w:color="auto"/>
            </w:tcBorders>
            <w:noWrap/>
            <w:vAlign w:val="center"/>
            <w:hideMark/>
          </w:tcPr>
          <w:p w14:paraId="2AD644D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91B259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11</w:t>
            </w:r>
          </w:p>
        </w:tc>
        <w:tc>
          <w:tcPr>
            <w:tcW w:w="4107" w:type="dxa"/>
            <w:tcBorders>
              <w:top w:val="nil"/>
              <w:left w:val="nil"/>
              <w:bottom w:val="single" w:sz="4" w:space="0" w:color="auto"/>
              <w:right w:val="single" w:sz="4" w:space="0" w:color="auto"/>
            </w:tcBorders>
            <w:vAlign w:val="center"/>
            <w:hideMark/>
          </w:tcPr>
          <w:p w14:paraId="217E3B5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1x200, storis 1 cm, plotis 1 cm</w:t>
            </w:r>
          </w:p>
        </w:tc>
      </w:tr>
      <w:tr w:rsidR="000D0D3F" w:rsidRPr="00CB2DCE" w14:paraId="7413461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E55D95F" w14:textId="2B0C7E4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E81130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profilis U</w:t>
            </w:r>
          </w:p>
        </w:tc>
        <w:tc>
          <w:tcPr>
            <w:tcW w:w="851" w:type="dxa"/>
            <w:tcBorders>
              <w:top w:val="nil"/>
              <w:left w:val="nil"/>
              <w:bottom w:val="single" w:sz="4" w:space="0" w:color="auto"/>
              <w:right w:val="single" w:sz="4" w:space="0" w:color="auto"/>
            </w:tcBorders>
            <w:noWrap/>
            <w:vAlign w:val="center"/>
            <w:hideMark/>
          </w:tcPr>
          <w:p w14:paraId="68C528E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EBEE28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w:t>
            </w:r>
          </w:p>
        </w:tc>
        <w:tc>
          <w:tcPr>
            <w:tcW w:w="4107" w:type="dxa"/>
            <w:tcBorders>
              <w:top w:val="nil"/>
              <w:left w:val="nil"/>
              <w:bottom w:val="single" w:sz="4" w:space="0" w:color="auto"/>
              <w:right w:val="single" w:sz="4" w:space="0" w:color="auto"/>
            </w:tcBorders>
            <w:vAlign w:val="center"/>
            <w:hideMark/>
          </w:tcPr>
          <w:p w14:paraId="2C05799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1x210 cm, storis 1 cm, plotis 1 cm</w:t>
            </w:r>
          </w:p>
        </w:tc>
      </w:tr>
      <w:tr w:rsidR="000D0D3F" w:rsidRPr="00CB2DCE" w14:paraId="56511AF1"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274E5F4" w14:textId="1955E34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9A6966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profilis F</w:t>
            </w:r>
          </w:p>
        </w:tc>
        <w:tc>
          <w:tcPr>
            <w:tcW w:w="851" w:type="dxa"/>
            <w:tcBorders>
              <w:top w:val="nil"/>
              <w:left w:val="nil"/>
              <w:bottom w:val="single" w:sz="4" w:space="0" w:color="auto"/>
              <w:right w:val="single" w:sz="4" w:space="0" w:color="auto"/>
            </w:tcBorders>
            <w:noWrap/>
            <w:vAlign w:val="center"/>
            <w:hideMark/>
          </w:tcPr>
          <w:p w14:paraId="06E4182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77F4F0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7</w:t>
            </w:r>
          </w:p>
        </w:tc>
        <w:tc>
          <w:tcPr>
            <w:tcW w:w="4107" w:type="dxa"/>
            <w:tcBorders>
              <w:top w:val="nil"/>
              <w:left w:val="nil"/>
              <w:bottom w:val="single" w:sz="4" w:space="0" w:color="auto"/>
              <w:right w:val="single" w:sz="4" w:space="0" w:color="auto"/>
            </w:tcBorders>
            <w:vAlign w:val="center"/>
            <w:hideMark/>
          </w:tcPr>
          <w:p w14:paraId="6A07CEF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1x210 cm, storis 1 cm, plotis 1 cm</w:t>
            </w:r>
          </w:p>
        </w:tc>
      </w:tr>
      <w:tr w:rsidR="000D0D3F" w:rsidRPr="00CB2DCE" w14:paraId="34E04D5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0837994" w14:textId="0EFDFBEF"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EDBD71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Tarpinės </w:t>
            </w: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montavimui</w:t>
            </w:r>
          </w:p>
        </w:tc>
        <w:tc>
          <w:tcPr>
            <w:tcW w:w="851" w:type="dxa"/>
            <w:tcBorders>
              <w:top w:val="nil"/>
              <w:left w:val="nil"/>
              <w:bottom w:val="single" w:sz="4" w:space="0" w:color="auto"/>
              <w:right w:val="single" w:sz="4" w:space="0" w:color="auto"/>
            </w:tcBorders>
            <w:noWrap/>
            <w:vAlign w:val="center"/>
            <w:hideMark/>
          </w:tcPr>
          <w:p w14:paraId="62D678C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8E421D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8</w:t>
            </w:r>
          </w:p>
        </w:tc>
        <w:tc>
          <w:tcPr>
            <w:tcW w:w="4107" w:type="dxa"/>
            <w:tcBorders>
              <w:top w:val="nil"/>
              <w:left w:val="nil"/>
              <w:bottom w:val="single" w:sz="4" w:space="0" w:color="auto"/>
              <w:right w:val="single" w:sz="4" w:space="0" w:color="auto"/>
            </w:tcBorders>
            <w:vAlign w:val="center"/>
            <w:hideMark/>
          </w:tcPr>
          <w:p w14:paraId="42F2194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Polikarbonato</w:t>
            </w:r>
            <w:proofErr w:type="spellEnd"/>
            <w:r w:rsidRPr="00CB2DCE">
              <w:rPr>
                <w:rFonts w:asciiTheme="minorHAnsi" w:hAnsiTheme="minorHAnsi" w:cstheme="minorHAnsi"/>
                <w:color w:val="000000"/>
                <w:sz w:val="21"/>
                <w:szCs w:val="21"/>
                <w:lang w:eastAsia="en-US"/>
              </w:rPr>
              <w:t xml:space="preserve"> plokštėms sujungti</w:t>
            </w:r>
          </w:p>
        </w:tc>
      </w:tr>
      <w:tr w:rsidR="000D0D3F" w:rsidRPr="00CB2DCE" w14:paraId="0B20D1B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C0388D4" w14:textId="40B6B613"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EA4E36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Tvirtinimo kampas </w:t>
            </w:r>
          </w:p>
        </w:tc>
        <w:tc>
          <w:tcPr>
            <w:tcW w:w="851" w:type="dxa"/>
            <w:tcBorders>
              <w:top w:val="nil"/>
              <w:left w:val="nil"/>
              <w:bottom w:val="single" w:sz="4" w:space="0" w:color="auto"/>
              <w:right w:val="single" w:sz="4" w:space="0" w:color="auto"/>
            </w:tcBorders>
            <w:noWrap/>
            <w:vAlign w:val="center"/>
            <w:hideMark/>
          </w:tcPr>
          <w:p w14:paraId="26B52E6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FC1F78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1F4245F9"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90x90x65x2 mm, </w:t>
            </w:r>
            <w:proofErr w:type="spellStart"/>
            <w:r w:rsidRPr="00CB2DCE">
              <w:rPr>
                <w:rFonts w:asciiTheme="minorHAnsi" w:hAnsiTheme="minorHAnsi" w:cstheme="minorHAnsi"/>
                <w:color w:val="000000"/>
                <w:sz w:val="21"/>
                <w:szCs w:val="21"/>
                <w:lang w:eastAsia="en-US"/>
              </w:rPr>
              <w:t>pakuotėįe</w:t>
            </w:r>
            <w:proofErr w:type="spellEnd"/>
            <w:r w:rsidRPr="00CB2DCE">
              <w:rPr>
                <w:rFonts w:asciiTheme="minorHAnsi" w:hAnsiTheme="minorHAnsi" w:cstheme="minorHAnsi"/>
                <w:color w:val="000000"/>
                <w:sz w:val="21"/>
                <w:szCs w:val="21"/>
                <w:lang w:eastAsia="en-US"/>
              </w:rPr>
              <w:t xml:space="preserve"> po 50 vnt., su standumo briauna</w:t>
            </w:r>
          </w:p>
        </w:tc>
      </w:tr>
      <w:tr w:rsidR="000D0D3F" w:rsidRPr="00CB2DCE" w14:paraId="1075769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51B45C9" w14:textId="3C73BDD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250E8B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Inkarinės vinys</w:t>
            </w:r>
          </w:p>
        </w:tc>
        <w:tc>
          <w:tcPr>
            <w:tcW w:w="851" w:type="dxa"/>
            <w:tcBorders>
              <w:top w:val="nil"/>
              <w:left w:val="nil"/>
              <w:bottom w:val="single" w:sz="4" w:space="0" w:color="auto"/>
              <w:right w:val="single" w:sz="4" w:space="0" w:color="auto"/>
            </w:tcBorders>
            <w:noWrap/>
            <w:vAlign w:val="center"/>
            <w:hideMark/>
          </w:tcPr>
          <w:p w14:paraId="74FD87C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vnt. </w:t>
            </w:r>
          </w:p>
        </w:tc>
        <w:tc>
          <w:tcPr>
            <w:tcW w:w="1563" w:type="dxa"/>
            <w:tcBorders>
              <w:top w:val="nil"/>
              <w:left w:val="nil"/>
              <w:bottom w:val="single" w:sz="4" w:space="0" w:color="auto"/>
              <w:right w:val="single" w:sz="4" w:space="0" w:color="auto"/>
            </w:tcBorders>
            <w:noWrap/>
            <w:vAlign w:val="center"/>
            <w:hideMark/>
          </w:tcPr>
          <w:p w14:paraId="3D4DE2F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7007EA4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4x40 mm, pakuotė po 2,5 kg</w:t>
            </w:r>
          </w:p>
        </w:tc>
      </w:tr>
      <w:tr w:rsidR="000D0D3F" w:rsidRPr="00CB2DCE" w14:paraId="44D3565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5537B51" w14:textId="3F477B4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EAE7A9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Medsraigčiai</w:t>
            </w:r>
            <w:proofErr w:type="spellEnd"/>
          </w:p>
        </w:tc>
        <w:tc>
          <w:tcPr>
            <w:tcW w:w="851" w:type="dxa"/>
            <w:tcBorders>
              <w:top w:val="nil"/>
              <w:left w:val="nil"/>
              <w:bottom w:val="single" w:sz="4" w:space="0" w:color="auto"/>
              <w:right w:val="single" w:sz="4" w:space="0" w:color="auto"/>
            </w:tcBorders>
            <w:noWrap/>
            <w:vAlign w:val="center"/>
            <w:hideMark/>
          </w:tcPr>
          <w:p w14:paraId="36A1B41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487C4D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4</w:t>
            </w:r>
          </w:p>
        </w:tc>
        <w:tc>
          <w:tcPr>
            <w:tcW w:w="4107" w:type="dxa"/>
            <w:tcBorders>
              <w:top w:val="nil"/>
              <w:left w:val="nil"/>
              <w:bottom w:val="single" w:sz="4" w:space="0" w:color="auto"/>
              <w:right w:val="single" w:sz="4" w:space="0" w:color="auto"/>
            </w:tcBorders>
            <w:vAlign w:val="center"/>
            <w:hideMark/>
          </w:tcPr>
          <w:p w14:paraId="1796E25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Pakuotėje ne mažiau 100 vnt. 6x100 mm, cinkuoti</w:t>
            </w:r>
          </w:p>
        </w:tc>
      </w:tr>
      <w:tr w:rsidR="000D0D3F" w:rsidRPr="00CB2DCE" w14:paraId="6FA3EAFA"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AA4A5FD" w14:textId="34517B9C"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1980DF5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Reguliuojama atrama kolonai</w:t>
            </w:r>
          </w:p>
        </w:tc>
        <w:tc>
          <w:tcPr>
            <w:tcW w:w="851" w:type="dxa"/>
            <w:tcBorders>
              <w:top w:val="nil"/>
              <w:left w:val="nil"/>
              <w:bottom w:val="single" w:sz="4" w:space="0" w:color="auto"/>
              <w:right w:val="single" w:sz="4" w:space="0" w:color="auto"/>
            </w:tcBorders>
            <w:noWrap/>
            <w:vAlign w:val="center"/>
            <w:hideMark/>
          </w:tcPr>
          <w:p w14:paraId="0003B20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8D20965"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6</w:t>
            </w:r>
          </w:p>
        </w:tc>
        <w:tc>
          <w:tcPr>
            <w:tcW w:w="4107" w:type="dxa"/>
            <w:tcBorders>
              <w:top w:val="nil"/>
              <w:left w:val="nil"/>
              <w:bottom w:val="single" w:sz="4" w:space="0" w:color="auto"/>
              <w:right w:val="single" w:sz="4" w:space="0" w:color="auto"/>
            </w:tcBorders>
            <w:vAlign w:val="center"/>
            <w:hideMark/>
          </w:tcPr>
          <w:p w14:paraId="1CBF206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50x50x150 mm</w:t>
            </w:r>
          </w:p>
        </w:tc>
      </w:tr>
      <w:tr w:rsidR="000D0D3F" w:rsidRPr="00CB2DCE" w14:paraId="2FABB45F"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E7A67EF" w14:textId="34FFCC3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8F24A6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Plokščių raktų komplektas </w:t>
            </w:r>
          </w:p>
        </w:tc>
        <w:tc>
          <w:tcPr>
            <w:tcW w:w="851" w:type="dxa"/>
            <w:tcBorders>
              <w:top w:val="nil"/>
              <w:left w:val="nil"/>
              <w:bottom w:val="single" w:sz="4" w:space="0" w:color="auto"/>
              <w:right w:val="single" w:sz="4" w:space="0" w:color="auto"/>
            </w:tcBorders>
            <w:noWrap/>
            <w:vAlign w:val="center"/>
            <w:hideMark/>
          </w:tcPr>
          <w:p w14:paraId="421D917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362244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vAlign w:val="center"/>
            <w:hideMark/>
          </w:tcPr>
          <w:p w14:paraId="6715708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6-32 mm, 11 dalių, medžiaga metalas</w:t>
            </w:r>
          </w:p>
        </w:tc>
      </w:tr>
      <w:tr w:rsidR="000D0D3F" w:rsidRPr="00CB2DCE" w14:paraId="1AD04EE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93372EE" w14:textId="544A2AD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5CD0D2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Plaktukas </w:t>
            </w:r>
          </w:p>
        </w:tc>
        <w:tc>
          <w:tcPr>
            <w:tcW w:w="851" w:type="dxa"/>
            <w:tcBorders>
              <w:top w:val="nil"/>
              <w:left w:val="nil"/>
              <w:bottom w:val="single" w:sz="4" w:space="0" w:color="auto"/>
              <w:right w:val="single" w:sz="4" w:space="0" w:color="auto"/>
            </w:tcBorders>
            <w:noWrap/>
            <w:vAlign w:val="center"/>
            <w:hideMark/>
          </w:tcPr>
          <w:p w14:paraId="567F1C5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56FEB6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11A7DE63"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Svoris 0,3 kg, koto medžiaga medis, darbinės dalies medžiaga metalų lydinys</w:t>
            </w:r>
          </w:p>
        </w:tc>
      </w:tr>
      <w:tr w:rsidR="000D0D3F" w:rsidRPr="00CB2DCE" w14:paraId="72BC0ECE"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470CFCF" w14:textId="3C59E07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6E11FC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Replių rinkinys</w:t>
            </w:r>
          </w:p>
        </w:tc>
        <w:tc>
          <w:tcPr>
            <w:tcW w:w="851" w:type="dxa"/>
            <w:tcBorders>
              <w:top w:val="nil"/>
              <w:left w:val="nil"/>
              <w:bottom w:val="single" w:sz="4" w:space="0" w:color="auto"/>
              <w:right w:val="single" w:sz="4" w:space="0" w:color="auto"/>
            </w:tcBorders>
            <w:noWrap/>
            <w:vAlign w:val="center"/>
            <w:hideMark/>
          </w:tcPr>
          <w:p w14:paraId="758BE3A3"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12A8CAB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7075BAE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Komplektas iš 3 replių: </w:t>
            </w:r>
            <w:proofErr w:type="spellStart"/>
            <w:r w:rsidRPr="00CB2DCE">
              <w:rPr>
                <w:rFonts w:asciiTheme="minorHAnsi" w:hAnsiTheme="minorHAnsi" w:cstheme="minorHAnsi"/>
                <w:color w:val="000000"/>
                <w:sz w:val="21"/>
                <w:szCs w:val="21"/>
                <w:lang w:eastAsia="en-US"/>
              </w:rPr>
              <w:t>kandiklinės</w:t>
            </w:r>
            <w:proofErr w:type="spellEnd"/>
            <w:r w:rsidRPr="00CB2DCE">
              <w:rPr>
                <w:rFonts w:asciiTheme="minorHAnsi" w:hAnsiTheme="minorHAnsi" w:cstheme="minorHAnsi"/>
                <w:color w:val="000000"/>
                <w:sz w:val="21"/>
                <w:szCs w:val="21"/>
                <w:lang w:eastAsia="en-US"/>
              </w:rPr>
              <w:t>, universalios, ilgosios</w:t>
            </w:r>
          </w:p>
        </w:tc>
      </w:tr>
      <w:tr w:rsidR="000D0D3F" w:rsidRPr="00CB2DCE" w14:paraId="6DE9941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390F304" w14:textId="5F05A3E0"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AC7B5C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Pjūklas medienai pjauti </w:t>
            </w:r>
          </w:p>
        </w:tc>
        <w:tc>
          <w:tcPr>
            <w:tcW w:w="851" w:type="dxa"/>
            <w:tcBorders>
              <w:top w:val="nil"/>
              <w:left w:val="nil"/>
              <w:bottom w:val="single" w:sz="4" w:space="0" w:color="auto"/>
              <w:right w:val="single" w:sz="4" w:space="0" w:color="auto"/>
            </w:tcBorders>
            <w:noWrap/>
            <w:vAlign w:val="center"/>
            <w:hideMark/>
          </w:tcPr>
          <w:p w14:paraId="3A9628AE"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DA35F52"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w:t>
            </w:r>
          </w:p>
        </w:tc>
        <w:tc>
          <w:tcPr>
            <w:tcW w:w="4107" w:type="dxa"/>
            <w:tcBorders>
              <w:top w:val="nil"/>
              <w:left w:val="nil"/>
              <w:bottom w:val="single" w:sz="4" w:space="0" w:color="auto"/>
              <w:right w:val="single" w:sz="4" w:space="0" w:color="auto"/>
            </w:tcBorders>
            <w:vAlign w:val="center"/>
            <w:hideMark/>
          </w:tcPr>
          <w:p w14:paraId="6F8CAAE5"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50 cm</w:t>
            </w:r>
          </w:p>
        </w:tc>
      </w:tr>
      <w:tr w:rsidR="000D0D3F" w:rsidRPr="00CB2DCE" w14:paraId="0A5E0A77"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4E22239" w14:textId="766CB65E"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247BAA6"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Grąžtų komplektas metalui</w:t>
            </w:r>
          </w:p>
        </w:tc>
        <w:tc>
          <w:tcPr>
            <w:tcW w:w="851" w:type="dxa"/>
            <w:tcBorders>
              <w:top w:val="nil"/>
              <w:left w:val="nil"/>
              <w:bottom w:val="single" w:sz="4" w:space="0" w:color="auto"/>
              <w:right w:val="single" w:sz="4" w:space="0" w:color="auto"/>
            </w:tcBorders>
            <w:noWrap/>
            <w:vAlign w:val="center"/>
            <w:hideMark/>
          </w:tcPr>
          <w:p w14:paraId="74D05941"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77FD027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10</w:t>
            </w:r>
          </w:p>
        </w:tc>
        <w:tc>
          <w:tcPr>
            <w:tcW w:w="4107" w:type="dxa"/>
            <w:tcBorders>
              <w:top w:val="nil"/>
              <w:left w:val="nil"/>
              <w:bottom w:val="single" w:sz="4" w:space="0" w:color="auto"/>
              <w:right w:val="single" w:sz="4" w:space="0" w:color="auto"/>
            </w:tcBorders>
            <w:vAlign w:val="center"/>
            <w:hideMark/>
          </w:tcPr>
          <w:p w14:paraId="405509DE"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Komplektas  iš 8 vnt. nuo 3-10 mm</w:t>
            </w:r>
          </w:p>
        </w:tc>
      </w:tr>
      <w:tr w:rsidR="000D0D3F" w:rsidRPr="00CB2DCE" w14:paraId="24AE0D8F" w14:textId="77777777" w:rsidTr="00B34005">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4C42742" w14:textId="439D26DD"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hideMark/>
          </w:tcPr>
          <w:p w14:paraId="0422F96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Universalios kopėčios </w:t>
            </w:r>
          </w:p>
        </w:tc>
        <w:tc>
          <w:tcPr>
            <w:tcW w:w="851" w:type="dxa"/>
            <w:tcBorders>
              <w:top w:val="single" w:sz="4" w:space="0" w:color="auto"/>
              <w:left w:val="nil"/>
              <w:bottom w:val="single" w:sz="4" w:space="0" w:color="auto"/>
              <w:right w:val="single" w:sz="4" w:space="0" w:color="auto"/>
            </w:tcBorders>
            <w:noWrap/>
            <w:vAlign w:val="center"/>
            <w:hideMark/>
          </w:tcPr>
          <w:p w14:paraId="4CC5AF0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single" w:sz="4" w:space="0" w:color="auto"/>
              <w:left w:val="nil"/>
              <w:bottom w:val="single" w:sz="4" w:space="0" w:color="auto"/>
              <w:right w:val="single" w:sz="4" w:space="0" w:color="auto"/>
            </w:tcBorders>
            <w:noWrap/>
            <w:vAlign w:val="center"/>
            <w:hideMark/>
          </w:tcPr>
          <w:p w14:paraId="56D80FC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single" w:sz="4" w:space="0" w:color="auto"/>
              <w:left w:val="nil"/>
              <w:bottom w:val="single" w:sz="4" w:space="0" w:color="auto"/>
              <w:right w:val="single" w:sz="4" w:space="0" w:color="auto"/>
            </w:tcBorders>
            <w:vAlign w:val="center"/>
            <w:hideMark/>
          </w:tcPr>
          <w:p w14:paraId="39E34C7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Aukštis ne mažiau 610 cm, plotis ne mažiau 31 cm</w:t>
            </w:r>
          </w:p>
        </w:tc>
      </w:tr>
      <w:tr w:rsidR="000D0D3F" w:rsidRPr="00CB2DCE" w14:paraId="6BCBF125"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44AE930" w14:textId="7EE8C9B8"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08E09FC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Mūro grąžtų komplektas </w:t>
            </w:r>
          </w:p>
        </w:tc>
        <w:tc>
          <w:tcPr>
            <w:tcW w:w="851" w:type="dxa"/>
            <w:tcBorders>
              <w:top w:val="nil"/>
              <w:left w:val="nil"/>
              <w:bottom w:val="single" w:sz="4" w:space="0" w:color="auto"/>
              <w:right w:val="single" w:sz="4" w:space="0" w:color="auto"/>
            </w:tcBorders>
            <w:noWrap/>
            <w:vAlign w:val="center"/>
            <w:hideMark/>
          </w:tcPr>
          <w:p w14:paraId="2C5F01E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3D95FAC"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55383861"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5-12 mm, komplekte 5 vnt. </w:t>
            </w:r>
          </w:p>
        </w:tc>
      </w:tr>
      <w:tr w:rsidR="000D0D3F" w:rsidRPr="00CB2DCE" w14:paraId="7D0030F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9EF0D8F" w14:textId="438F851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32E7D6D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Grąžtas betonui </w:t>
            </w:r>
          </w:p>
        </w:tc>
        <w:tc>
          <w:tcPr>
            <w:tcW w:w="851" w:type="dxa"/>
            <w:tcBorders>
              <w:top w:val="nil"/>
              <w:left w:val="nil"/>
              <w:bottom w:val="single" w:sz="4" w:space="0" w:color="auto"/>
              <w:right w:val="single" w:sz="4" w:space="0" w:color="auto"/>
            </w:tcBorders>
            <w:noWrap/>
            <w:vAlign w:val="center"/>
            <w:hideMark/>
          </w:tcPr>
          <w:p w14:paraId="03295F7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540AAB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7CE19DF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6x100x160 mm</w:t>
            </w:r>
          </w:p>
        </w:tc>
      </w:tr>
      <w:tr w:rsidR="000D0D3F" w:rsidRPr="00CB2DCE" w14:paraId="6F2C9C2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0B625543" w14:textId="73F196E6"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566D985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Izoliacinė juosta </w:t>
            </w:r>
          </w:p>
        </w:tc>
        <w:tc>
          <w:tcPr>
            <w:tcW w:w="851" w:type="dxa"/>
            <w:tcBorders>
              <w:top w:val="nil"/>
              <w:left w:val="nil"/>
              <w:bottom w:val="single" w:sz="4" w:space="0" w:color="auto"/>
              <w:right w:val="single" w:sz="4" w:space="0" w:color="auto"/>
            </w:tcBorders>
            <w:noWrap/>
            <w:vAlign w:val="center"/>
            <w:hideMark/>
          </w:tcPr>
          <w:p w14:paraId="457B54B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276DF960"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w:t>
            </w:r>
          </w:p>
        </w:tc>
        <w:tc>
          <w:tcPr>
            <w:tcW w:w="4107" w:type="dxa"/>
            <w:tcBorders>
              <w:top w:val="nil"/>
              <w:left w:val="nil"/>
              <w:bottom w:val="single" w:sz="4" w:space="0" w:color="auto"/>
              <w:right w:val="single" w:sz="4" w:space="0" w:color="auto"/>
            </w:tcBorders>
            <w:vAlign w:val="center"/>
            <w:hideMark/>
          </w:tcPr>
          <w:p w14:paraId="4104AC3F"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Juoda, medžiaga </w:t>
            </w:r>
            <w:proofErr w:type="spellStart"/>
            <w:r w:rsidRPr="00CB2DCE">
              <w:rPr>
                <w:rFonts w:asciiTheme="minorHAnsi" w:hAnsiTheme="minorHAnsi" w:cstheme="minorHAnsi"/>
                <w:color w:val="000000"/>
                <w:sz w:val="21"/>
                <w:szCs w:val="21"/>
                <w:lang w:eastAsia="en-US"/>
              </w:rPr>
              <w:t>polivinilchloridas</w:t>
            </w:r>
            <w:proofErr w:type="spellEnd"/>
            <w:r w:rsidRPr="00CB2DCE">
              <w:rPr>
                <w:rFonts w:asciiTheme="minorHAnsi" w:hAnsiTheme="minorHAnsi" w:cstheme="minorHAnsi"/>
                <w:color w:val="000000"/>
                <w:sz w:val="21"/>
                <w:szCs w:val="21"/>
                <w:lang w:eastAsia="en-US"/>
              </w:rPr>
              <w:t>, plotis 15 mm, juostos ilgis ne mažiau10 m</w:t>
            </w:r>
          </w:p>
        </w:tc>
      </w:tr>
      <w:tr w:rsidR="000D0D3F" w:rsidRPr="00CB2DCE" w14:paraId="613D05D6"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1D6FCB41" w14:textId="1636E3B4"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64D547EA"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CB2DCE">
              <w:rPr>
                <w:rFonts w:asciiTheme="minorHAnsi" w:hAnsiTheme="minorHAnsi" w:cstheme="minorHAnsi"/>
                <w:color w:val="000000"/>
                <w:sz w:val="21"/>
                <w:szCs w:val="21"/>
                <w:lang w:eastAsia="en-US"/>
              </w:rPr>
              <w:t>Semtuvėlis</w:t>
            </w:r>
            <w:proofErr w:type="spellEnd"/>
            <w:r w:rsidRPr="00CB2DCE">
              <w:rPr>
                <w:rFonts w:asciiTheme="minorHAnsi" w:hAnsiTheme="minorHAnsi" w:cstheme="minorHAnsi"/>
                <w:color w:val="000000"/>
                <w:sz w:val="21"/>
                <w:szCs w:val="21"/>
                <w:lang w:eastAsia="en-US"/>
              </w:rPr>
              <w:t xml:space="preserve"> šiukšlėms </w:t>
            </w:r>
          </w:p>
        </w:tc>
        <w:tc>
          <w:tcPr>
            <w:tcW w:w="851" w:type="dxa"/>
            <w:tcBorders>
              <w:top w:val="nil"/>
              <w:left w:val="nil"/>
              <w:bottom w:val="single" w:sz="4" w:space="0" w:color="auto"/>
              <w:right w:val="single" w:sz="4" w:space="0" w:color="auto"/>
            </w:tcBorders>
            <w:noWrap/>
            <w:vAlign w:val="center"/>
            <w:hideMark/>
          </w:tcPr>
          <w:p w14:paraId="6534CAE6"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3558D32A"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2BA9C48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Medžiaga metalų lydinys</w:t>
            </w:r>
          </w:p>
        </w:tc>
      </w:tr>
      <w:tr w:rsidR="000D0D3F" w:rsidRPr="00CB2DCE" w14:paraId="6643EA40"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7D15DEBF" w14:textId="52CA2477"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B0F36D4"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Sifonas praustuvui</w:t>
            </w:r>
          </w:p>
        </w:tc>
        <w:tc>
          <w:tcPr>
            <w:tcW w:w="851" w:type="dxa"/>
            <w:tcBorders>
              <w:top w:val="nil"/>
              <w:left w:val="nil"/>
              <w:bottom w:val="single" w:sz="4" w:space="0" w:color="auto"/>
              <w:right w:val="single" w:sz="4" w:space="0" w:color="auto"/>
            </w:tcBorders>
            <w:noWrap/>
            <w:vAlign w:val="center"/>
            <w:hideMark/>
          </w:tcPr>
          <w:p w14:paraId="21B73D2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DB1EEB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7E1FAB62"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Išvesties vamzdžio skersmuo 32 mmm</w:t>
            </w:r>
          </w:p>
        </w:tc>
      </w:tr>
      <w:tr w:rsidR="000D0D3F" w:rsidRPr="00CB2DCE" w14:paraId="0D633944"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67E7410" w14:textId="2FE5CC49"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C376958"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Stalinė lempa</w:t>
            </w:r>
          </w:p>
        </w:tc>
        <w:tc>
          <w:tcPr>
            <w:tcW w:w="851" w:type="dxa"/>
            <w:tcBorders>
              <w:top w:val="nil"/>
              <w:left w:val="nil"/>
              <w:bottom w:val="single" w:sz="4" w:space="0" w:color="auto"/>
              <w:right w:val="single" w:sz="4" w:space="0" w:color="auto"/>
            </w:tcBorders>
            <w:noWrap/>
            <w:vAlign w:val="center"/>
            <w:hideMark/>
          </w:tcPr>
          <w:p w14:paraId="04D14584"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6B6485AF"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2</w:t>
            </w:r>
          </w:p>
        </w:tc>
        <w:tc>
          <w:tcPr>
            <w:tcW w:w="4107" w:type="dxa"/>
            <w:tcBorders>
              <w:top w:val="nil"/>
              <w:left w:val="nil"/>
              <w:bottom w:val="single" w:sz="4" w:space="0" w:color="auto"/>
              <w:right w:val="single" w:sz="4" w:space="0" w:color="auto"/>
            </w:tcBorders>
            <w:vAlign w:val="center"/>
            <w:hideMark/>
          </w:tcPr>
          <w:p w14:paraId="0A69754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Pastatoma ar tvirtinama prie stalviršio tvirtinimo prispaudėju, lankstus stovas, lengvai galima reguliuoti apšvietimo kampą palenkiant šviestuvo stovą žemyn, aukštyn ar į šonus, maksimalus aukštis ne mažiau kaip 50 cm, naudojama kompaktinė </w:t>
            </w:r>
            <w:r w:rsidRPr="00CB2DCE">
              <w:rPr>
                <w:rFonts w:asciiTheme="minorHAnsi" w:hAnsiTheme="minorHAnsi" w:cstheme="minorHAnsi"/>
                <w:color w:val="000000"/>
                <w:sz w:val="21"/>
                <w:szCs w:val="21"/>
                <w:lang w:eastAsia="en-US"/>
              </w:rPr>
              <w:lastRenderedPageBreak/>
              <w:t>liuminescencinė lemputė ne mažiau kaip 11 W, metalinis korpusas ir gaubtas</w:t>
            </w:r>
          </w:p>
        </w:tc>
      </w:tr>
      <w:tr w:rsidR="000D0D3F" w:rsidRPr="00CB2DCE" w14:paraId="10DB5796"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32989117" w14:textId="1DDAEB4E"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2202F05B"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Raktų pakabukai</w:t>
            </w:r>
          </w:p>
        </w:tc>
        <w:tc>
          <w:tcPr>
            <w:tcW w:w="851" w:type="dxa"/>
            <w:tcBorders>
              <w:top w:val="nil"/>
              <w:left w:val="nil"/>
              <w:bottom w:val="single" w:sz="4" w:space="0" w:color="auto"/>
              <w:right w:val="single" w:sz="4" w:space="0" w:color="auto"/>
            </w:tcBorders>
            <w:noWrap/>
            <w:vAlign w:val="center"/>
            <w:hideMark/>
          </w:tcPr>
          <w:p w14:paraId="65CB941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DFD5008"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1</w:t>
            </w:r>
          </w:p>
        </w:tc>
        <w:tc>
          <w:tcPr>
            <w:tcW w:w="4107" w:type="dxa"/>
            <w:tcBorders>
              <w:top w:val="nil"/>
              <w:left w:val="nil"/>
              <w:bottom w:val="single" w:sz="4" w:space="0" w:color="auto"/>
              <w:right w:val="single" w:sz="4" w:space="0" w:color="auto"/>
            </w:tcBorders>
            <w:vAlign w:val="center"/>
            <w:hideMark/>
          </w:tcPr>
          <w:p w14:paraId="09F431A7"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 xml:space="preserve">Įvairių spalvų su laukeliu užrašui, su apvaliais metaliniais žiedeliais suverti raktams, pakuotė po 50 vnt. </w:t>
            </w:r>
          </w:p>
        </w:tc>
      </w:tr>
      <w:tr w:rsidR="000D0D3F" w:rsidRPr="00CB2DCE" w14:paraId="3A494A02"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49BBC0E0" w14:textId="7281E08E"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2E331BC"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Įleidžiamos spynos</w:t>
            </w:r>
          </w:p>
        </w:tc>
        <w:tc>
          <w:tcPr>
            <w:tcW w:w="851" w:type="dxa"/>
            <w:tcBorders>
              <w:top w:val="nil"/>
              <w:left w:val="nil"/>
              <w:bottom w:val="single" w:sz="4" w:space="0" w:color="auto"/>
              <w:right w:val="single" w:sz="4" w:space="0" w:color="auto"/>
            </w:tcBorders>
            <w:noWrap/>
            <w:vAlign w:val="center"/>
            <w:hideMark/>
          </w:tcPr>
          <w:p w14:paraId="20F7C367"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5C10128B" w14:textId="77777777" w:rsidR="000D0D3F" w:rsidRPr="00CB2DCE" w:rsidRDefault="000D0D3F" w:rsidP="000D0D3F">
            <w:pPr>
              <w:widowControl/>
              <w:autoSpaceDE/>
              <w:autoSpaceDN/>
              <w:adjustRightInd/>
              <w:spacing w:line="254" w:lineRule="auto"/>
              <w:jc w:val="center"/>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3</w:t>
            </w:r>
          </w:p>
        </w:tc>
        <w:tc>
          <w:tcPr>
            <w:tcW w:w="4107" w:type="dxa"/>
            <w:tcBorders>
              <w:top w:val="nil"/>
              <w:left w:val="nil"/>
              <w:bottom w:val="single" w:sz="4" w:space="0" w:color="auto"/>
              <w:right w:val="single" w:sz="4" w:space="0" w:color="auto"/>
            </w:tcBorders>
            <w:vAlign w:val="center"/>
            <w:hideMark/>
          </w:tcPr>
          <w:p w14:paraId="6FA44D50" w14:textId="77777777" w:rsidR="000D0D3F" w:rsidRPr="00CB2DCE" w:rsidRDefault="000D0D3F" w:rsidP="000D0D3F">
            <w:pPr>
              <w:widowControl/>
              <w:autoSpaceDE/>
              <w:autoSpaceDN/>
              <w:adjustRightInd/>
              <w:spacing w:line="254" w:lineRule="auto"/>
              <w:rPr>
                <w:rFonts w:asciiTheme="minorHAnsi" w:hAnsiTheme="minorHAnsi" w:cstheme="minorHAnsi"/>
                <w:color w:val="000000"/>
                <w:sz w:val="21"/>
                <w:szCs w:val="21"/>
                <w:lang w:eastAsia="en-US"/>
              </w:rPr>
            </w:pPr>
            <w:r w:rsidRPr="00CB2DCE">
              <w:rPr>
                <w:rFonts w:asciiTheme="minorHAnsi" w:hAnsiTheme="minorHAnsi" w:cstheme="minorHAnsi"/>
                <w:color w:val="000000"/>
                <w:sz w:val="21"/>
                <w:szCs w:val="21"/>
                <w:lang w:eastAsia="en-US"/>
              </w:rPr>
              <w:t>Skirta medinėms vidaus ir lauko durims, atstumas nuo spynos krašto iki cilindro centro 55 mm</w:t>
            </w:r>
          </w:p>
        </w:tc>
      </w:tr>
      <w:tr w:rsidR="000D0D3F" w:rsidRPr="00CB2DCE" w14:paraId="437FFFBB"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8A912D5" w14:textId="7B90A3E3"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94442A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Laminuota fanera 15 mm</w:t>
            </w:r>
          </w:p>
        </w:tc>
        <w:tc>
          <w:tcPr>
            <w:tcW w:w="851" w:type="dxa"/>
            <w:tcBorders>
              <w:top w:val="nil"/>
              <w:left w:val="nil"/>
              <w:bottom w:val="single" w:sz="4" w:space="0" w:color="auto"/>
              <w:right w:val="single" w:sz="4" w:space="0" w:color="auto"/>
            </w:tcBorders>
            <w:noWrap/>
            <w:vAlign w:val="center"/>
            <w:hideMark/>
          </w:tcPr>
          <w:p w14:paraId="4ABCFEB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4F859A5C"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w:t>
            </w:r>
          </w:p>
        </w:tc>
        <w:tc>
          <w:tcPr>
            <w:tcW w:w="4107" w:type="dxa"/>
            <w:tcBorders>
              <w:top w:val="nil"/>
              <w:left w:val="nil"/>
              <w:bottom w:val="single" w:sz="4" w:space="0" w:color="auto"/>
              <w:right w:val="single" w:sz="4" w:space="0" w:color="auto"/>
            </w:tcBorders>
            <w:vAlign w:val="center"/>
            <w:hideMark/>
          </w:tcPr>
          <w:p w14:paraId="537FA55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Išmatavimai 2500 x 1250 x 15 mm</w:t>
            </w:r>
          </w:p>
        </w:tc>
      </w:tr>
      <w:tr w:rsidR="000D0D3F" w:rsidRPr="00CB2DCE" w14:paraId="4A4F5D1B"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208288EB" w14:textId="76EC48DA"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ACB6CFF"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Laminuota fanera 21 mm</w:t>
            </w:r>
          </w:p>
        </w:tc>
        <w:tc>
          <w:tcPr>
            <w:tcW w:w="851" w:type="dxa"/>
            <w:tcBorders>
              <w:top w:val="nil"/>
              <w:left w:val="nil"/>
              <w:bottom w:val="single" w:sz="4" w:space="0" w:color="auto"/>
              <w:right w:val="single" w:sz="4" w:space="0" w:color="auto"/>
            </w:tcBorders>
            <w:noWrap/>
            <w:vAlign w:val="center"/>
            <w:hideMark/>
          </w:tcPr>
          <w:p w14:paraId="7921535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E882A19"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w:t>
            </w:r>
          </w:p>
        </w:tc>
        <w:tc>
          <w:tcPr>
            <w:tcW w:w="4107" w:type="dxa"/>
            <w:tcBorders>
              <w:top w:val="nil"/>
              <w:left w:val="nil"/>
              <w:bottom w:val="single" w:sz="4" w:space="0" w:color="auto"/>
              <w:right w:val="single" w:sz="4" w:space="0" w:color="auto"/>
            </w:tcBorders>
            <w:vAlign w:val="center"/>
            <w:hideMark/>
          </w:tcPr>
          <w:p w14:paraId="18C3B8C2"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Išmatavimai 2500 x 1250 x 21 mm</w:t>
            </w:r>
          </w:p>
        </w:tc>
      </w:tr>
      <w:tr w:rsidR="000D0D3F" w:rsidRPr="00CB2DCE" w14:paraId="35A0309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61B3C43A" w14:textId="61B3CA1B"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487BC2BB"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Įrankių komplektas </w:t>
            </w:r>
          </w:p>
        </w:tc>
        <w:tc>
          <w:tcPr>
            <w:tcW w:w="851" w:type="dxa"/>
            <w:tcBorders>
              <w:top w:val="nil"/>
              <w:left w:val="nil"/>
              <w:bottom w:val="single" w:sz="4" w:space="0" w:color="auto"/>
              <w:right w:val="single" w:sz="4" w:space="0" w:color="auto"/>
            </w:tcBorders>
            <w:noWrap/>
            <w:vAlign w:val="center"/>
            <w:hideMark/>
          </w:tcPr>
          <w:p w14:paraId="4EEA5BB8"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FCD8F3E"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w:t>
            </w:r>
          </w:p>
        </w:tc>
        <w:tc>
          <w:tcPr>
            <w:tcW w:w="4107" w:type="dxa"/>
            <w:tcBorders>
              <w:top w:val="nil"/>
              <w:left w:val="nil"/>
              <w:bottom w:val="single" w:sz="4" w:space="0" w:color="auto"/>
              <w:right w:val="single" w:sz="4" w:space="0" w:color="auto"/>
            </w:tcBorders>
            <w:vAlign w:val="center"/>
            <w:hideMark/>
          </w:tcPr>
          <w:p w14:paraId="5BFCF87E"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 xml:space="preserve"> Sukimo įrankių ir antgalių komplektas. Ne mažiau 200 vnt.</w:t>
            </w:r>
          </w:p>
        </w:tc>
      </w:tr>
      <w:tr w:rsidR="000D0D3F" w:rsidRPr="00CB2DCE" w14:paraId="56B9D219" w14:textId="77777777" w:rsidTr="00B34005">
        <w:trPr>
          <w:trHeight w:val="255"/>
        </w:trPr>
        <w:tc>
          <w:tcPr>
            <w:tcW w:w="851" w:type="dxa"/>
            <w:tcBorders>
              <w:top w:val="nil"/>
              <w:left w:val="single" w:sz="4" w:space="0" w:color="auto"/>
              <w:bottom w:val="single" w:sz="4" w:space="0" w:color="auto"/>
              <w:right w:val="single" w:sz="4" w:space="0" w:color="auto"/>
            </w:tcBorders>
            <w:noWrap/>
            <w:vAlign w:val="center"/>
          </w:tcPr>
          <w:p w14:paraId="5D7534A6" w14:textId="495D51D6" w:rsidR="000D0D3F" w:rsidRPr="00B34005" w:rsidRDefault="000D0D3F" w:rsidP="00B34005">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hideMark/>
          </w:tcPr>
          <w:p w14:paraId="7471A0B0"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Grąžtų rinkinys</w:t>
            </w:r>
          </w:p>
        </w:tc>
        <w:tc>
          <w:tcPr>
            <w:tcW w:w="851" w:type="dxa"/>
            <w:tcBorders>
              <w:top w:val="nil"/>
              <w:left w:val="nil"/>
              <w:bottom w:val="single" w:sz="4" w:space="0" w:color="auto"/>
              <w:right w:val="single" w:sz="4" w:space="0" w:color="auto"/>
            </w:tcBorders>
            <w:noWrap/>
            <w:vAlign w:val="center"/>
            <w:hideMark/>
          </w:tcPr>
          <w:p w14:paraId="462E7EB7"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vnt.</w:t>
            </w:r>
          </w:p>
        </w:tc>
        <w:tc>
          <w:tcPr>
            <w:tcW w:w="1563" w:type="dxa"/>
            <w:tcBorders>
              <w:top w:val="nil"/>
              <w:left w:val="nil"/>
              <w:bottom w:val="single" w:sz="4" w:space="0" w:color="auto"/>
              <w:right w:val="single" w:sz="4" w:space="0" w:color="auto"/>
            </w:tcBorders>
            <w:noWrap/>
            <w:vAlign w:val="center"/>
            <w:hideMark/>
          </w:tcPr>
          <w:p w14:paraId="00C01936" w14:textId="77777777" w:rsidR="000D0D3F" w:rsidRPr="00CB2DCE" w:rsidRDefault="000D0D3F" w:rsidP="000D0D3F">
            <w:pPr>
              <w:widowControl/>
              <w:autoSpaceDE/>
              <w:autoSpaceDN/>
              <w:adjustRightInd/>
              <w:spacing w:line="254" w:lineRule="auto"/>
              <w:jc w:val="center"/>
              <w:rPr>
                <w:rFonts w:asciiTheme="minorHAnsi" w:hAnsiTheme="minorHAnsi" w:cstheme="minorHAnsi"/>
                <w:sz w:val="21"/>
                <w:szCs w:val="21"/>
                <w:lang w:eastAsia="en-US"/>
              </w:rPr>
            </w:pPr>
            <w:r w:rsidRPr="00CB2DCE">
              <w:rPr>
                <w:rFonts w:asciiTheme="minorHAnsi" w:hAnsiTheme="minorHAnsi" w:cstheme="minorHAnsi"/>
                <w:sz w:val="21"/>
                <w:szCs w:val="21"/>
                <w:lang w:eastAsia="en-US"/>
              </w:rPr>
              <w:t>1</w:t>
            </w:r>
          </w:p>
        </w:tc>
        <w:tc>
          <w:tcPr>
            <w:tcW w:w="4107" w:type="dxa"/>
            <w:tcBorders>
              <w:top w:val="nil"/>
              <w:left w:val="nil"/>
              <w:bottom w:val="single" w:sz="4" w:space="0" w:color="auto"/>
              <w:right w:val="single" w:sz="4" w:space="0" w:color="auto"/>
            </w:tcBorders>
            <w:vAlign w:val="center"/>
            <w:hideMark/>
          </w:tcPr>
          <w:p w14:paraId="6493E137" w14:textId="77777777" w:rsidR="000D0D3F" w:rsidRPr="00CB2DCE" w:rsidRDefault="000D0D3F" w:rsidP="000D0D3F">
            <w:pPr>
              <w:widowControl/>
              <w:autoSpaceDE/>
              <w:autoSpaceDN/>
              <w:adjustRightInd/>
              <w:spacing w:line="254" w:lineRule="auto"/>
              <w:rPr>
                <w:rFonts w:asciiTheme="minorHAnsi" w:hAnsiTheme="minorHAnsi" w:cstheme="minorHAnsi"/>
                <w:sz w:val="21"/>
                <w:szCs w:val="21"/>
                <w:lang w:eastAsia="en-US"/>
              </w:rPr>
            </w:pPr>
            <w:r w:rsidRPr="00CB2DCE">
              <w:rPr>
                <w:rFonts w:asciiTheme="minorHAnsi" w:hAnsiTheme="minorHAnsi" w:cstheme="minorHAnsi"/>
                <w:sz w:val="21"/>
                <w:szCs w:val="21"/>
                <w:lang w:eastAsia="en-US"/>
              </w:rPr>
              <w:t>Ne mažiau 15 vnt. Metalui</w:t>
            </w:r>
          </w:p>
        </w:tc>
      </w:tr>
    </w:tbl>
    <w:p w14:paraId="53108DAE" w14:textId="77777777" w:rsidR="008F087E" w:rsidRPr="00CB2DCE" w:rsidRDefault="008F087E" w:rsidP="00FD3EB8">
      <w:pPr>
        <w:pStyle w:val="Pagrindinistekstas"/>
        <w:tabs>
          <w:tab w:val="left" w:pos="709"/>
        </w:tabs>
        <w:jc w:val="center"/>
        <w:rPr>
          <w:rFonts w:asciiTheme="minorHAnsi" w:hAnsiTheme="minorHAnsi" w:cstheme="minorHAnsi"/>
          <w:sz w:val="21"/>
          <w:szCs w:val="21"/>
        </w:rPr>
      </w:pPr>
    </w:p>
    <w:p w14:paraId="4AF9D1BA" w14:textId="01A215A3" w:rsidR="008F087E" w:rsidRPr="00CB2DCE" w:rsidRDefault="000D0D3F" w:rsidP="008F087E">
      <w:pPr>
        <w:pBdr>
          <w:top w:val="nil"/>
          <w:left w:val="nil"/>
          <w:bottom w:val="nil"/>
          <w:right w:val="nil"/>
          <w:between w:val="nil"/>
        </w:pBdr>
        <w:tabs>
          <w:tab w:val="left" w:pos="567"/>
          <w:tab w:val="left" w:pos="851"/>
        </w:tabs>
        <w:jc w:val="center"/>
        <w:rPr>
          <w:rFonts w:asciiTheme="minorHAnsi" w:hAnsiTheme="minorHAnsi" w:cstheme="minorHAnsi"/>
          <w:b/>
          <w:bCs/>
          <w:kern w:val="2"/>
          <w:sz w:val="21"/>
          <w:szCs w:val="21"/>
        </w:rPr>
      </w:pPr>
      <w:r w:rsidRPr="00CB2DCE">
        <w:rPr>
          <w:rFonts w:asciiTheme="minorHAnsi" w:hAnsiTheme="minorHAnsi" w:cstheme="minorHAnsi"/>
          <w:b/>
          <w:bCs/>
          <w:kern w:val="2"/>
          <w:sz w:val="21"/>
          <w:szCs w:val="21"/>
        </w:rPr>
        <w:t>II</w:t>
      </w:r>
      <w:r w:rsidR="008F087E" w:rsidRPr="00CB2DCE">
        <w:rPr>
          <w:rFonts w:asciiTheme="minorHAnsi" w:hAnsiTheme="minorHAnsi" w:cstheme="minorHAnsi"/>
          <w:b/>
          <w:bCs/>
          <w:kern w:val="2"/>
          <w:sz w:val="21"/>
          <w:szCs w:val="21"/>
        </w:rPr>
        <w:t>. Aplinkosauginiai reikalavimai</w:t>
      </w:r>
    </w:p>
    <w:p w14:paraId="6CEFA06A" w14:textId="77777777" w:rsidR="008F087E" w:rsidRPr="00CB2DCE" w:rsidRDefault="008F087E" w:rsidP="008F087E">
      <w:pPr>
        <w:pBdr>
          <w:top w:val="nil"/>
          <w:left w:val="nil"/>
          <w:bottom w:val="nil"/>
          <w:right w:val="nil"/>
          <w:between w:val="nil"/>
        </w:pBdr>
        <w:tabs>
          <w:tab w:val="left" w:pos="567"/>
          <w:tab w:val="left" w:pos="851"/>
        </w:tabs>
        <w:jc w:val="center"/>
        <w:rPr>
          <w:rFonts w:asciiTheme="minorHAnsi" w:hAnsiTheme="minorHAnsi" w:cstheme="minorHAnsi"/>
          <w:b/>
          <w:bCs/>
          <w:kern w:val="2"/>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536"/>
      </w:tblGrid>
      <w:tr w:rsidR="008F087E" w:rsidRPr="00CB2DCE" w14:paraId="1FD8EFAF" w14:textId="77777777" w:rsidTr="009012C6">
        <w:trPr>
          <w:trHeight w:val="300"/>
        </w:trPr>
        <w:tc>
          <w:tcPr>
            <w:tcW w:w="988" w:type="dxa"/>
            <w:tcBorders>
              <w:top w:val="single" w:sz="4" w:space="0" w:color="auto"/>
              <w:left w:val="single" w:sz="4" w:space="0" w:color="auto"/>
              <w:bottom w:val="single" w:sz="4" w:space="0" w:color="auto"/>
              <w:right w:val="single" w:sz="4" w:space="0" w:color="auto"/>
            </w:tcBorders>
          </w:tcPr>
          <w:p w14:paraId="3FE9E62A" w14:textId="77777777" w:rsidR="008F087E" w:rsidRPr="00CB2DCE" w:rsidRDefault="008F087E" w:rsidP="009012C6">
            <w:pPr>
              <w:jc w:val="center"/>
              <w:rPr>
                <w:rFonts w:asciiTheme="minorHAnsi" w:hAnsiTheme="minorHAnsi" w:cstheme="minorHAnsi"/>
                <w:b/>
                <w:bCs/>
                <w:kern w:val="2"/>
                <w:sz w:val="21"/>
                <w:szCs w:val="21"/>
              </w:rPr>
            </w:pPr>
            <w:r w:rsidRPr="00CB2DCE">
              <w:rPr>
                <w:rFonts w:asciiTheme="minorHAnsi" w:hAnsiTheme="minorHAnsi" w:cstheme="minorHAnsi"/>
                <w:b/>
                <w:bCs/>
                <w:kern w:val="2"/>
                <w:sz w:val="21"/>
                <w:szCs w:val="21"/>
              </w:rPr>
              <w:t>Eil. Nr.</w:t>
            </w:r>
          </w:p>
        </w:tc>
        <w:tc>
          <w:tcPr>
            <w:tcW w:w="3969" w:type="dxa"/>
            <w:tcBorders>
              <w:top w:val="single" w:sz="4" w:space="0" w:color="auto"/>
              <w:left w:val="single" w:sz="4" w:space="0" w:color="auto"/>
              <w:bottom w:val="single" w:sz="4" w:space="0" w:color="auto"/>
              <w:right w:val="single" w:sz="4" w:space="0" w:color="auto"/>
            </w:tcBorders>
          </w:tcPr>
          <w:p w14:paraId="0B2FA337" w14:textId="77777777" w:rsidR="008F087E" w:rsidRPr="00CB2DCE" w:rsidRDefault="008F087E" w:rsidP="009012C6">
            <w:pPr>
              <w:jc w:val="center"/>
              <w:rPr>
                <w:rFonts w:asciiTheme="minorHAnsi" w:hAnsiTheme="minorHAnsi" w:cstheme="minorHAnsi"/>
                <w:color w:val="000000"/>
                <w:sz w:val="21"/>
                <w:szCs w:val="21"/>
                <w:shd w:val="clear" w:color="auto" w:fill="FFFFFF"/>
              </w:rPr>
            </w:pPr>
            <w:r w:rsidRPr="00CB2DCE">
              <w:rPr>
                <w:rFonts w:asciiTheme="minorHAnsi" w:hAnsiTheme="minorHAnsi" w:cstheme="minorHAnsi"/>
                <w:b/>
                <w:sz w:val="21"/>
                <w:szCs w:val="21"/>
              </w:rPr>
              <w:t>Prekėms taikomi aplinkos apsaugos kriterijai</w:t>
            </w:r>
          </w:p>
        </w:tc>
        <w:tc>
          <w:tcPr>
            <w:tcW w:w="4536" w:type="dxa"/>
            <w:tcBorders>
              <w:top w:val="single" w:sz="4" w:space="0" w:color="auto"/>
              <w:left w:val="single" w:sz="4" w:space="0" w:color="auto"/>
              <w:bottom w:val="single" w:sz="4" w:space="0" w:color="auto"/>
              <w:right w:val="single" w:sz="4" w:space="0" w:color="auto"/>
            </w:tcBorders>
          </w:tcPr>
          <w:p w14:paraId="3D95332C" w14:textId="77777777" w:rsidR="008F087E" w:rsidRPr="00CB2DCE" w:rsidRDefault="008F087E" w:rsidP="009012C6">
            <w:pPr>
              <w:jc w:val="center"/>
              <w:rPr>
                <w:rFonts w:asciiTheme="minorHAnsi" w:hAnsiTheme="minorHAnsi" w:cstheme="minorHAnsi"/>
                <w:color w:val="000000"/>
                <w:kern w:val="2"/>
                <w:sz w:val="21"/>
                <w:szCs w:val="21"/>
                <w:shd w:val="clear" w:color="auto" w:fill="FFFFFF"/>
              </w:rPr>
            </w:pPr>
            <w:r w:rsidRPr="00CB2DCE">
              <w:rPr>
                <w:rFonts w:asciiTheme="minorHAnsi" w:hAnsiTheme="minorHAnsi" w:cstheme="minorHAnsi"/>
                <w:b/>
                <w:sz w:val="21"/>
                <w:szCs w:val="21"/>
              </w:rPr>
              <w:t>Atitiktį aplinkos apsaugos kriterijui įrodantys dokumentai</w:t>
            </w:r>
          </w:p>
        </w:tc>
      </w:tr>
      <w:tr w:rsidR="008F087E" w:rsidRPr="00CB2DCE" w14:paraId="7986C5C9" w14:textId="77777777" w:rsidTr="009012C6">
        <w:trPr>
          <w:trHeight w:val="300"/>
        </w:trPr>
        <w:tc>
          <w:tcPr>
            <w:tcW w:w="988" w:type="dxa"/>
            <w:tcBorders>
              <w:top w:val="single" w:sz="4" w:space="0" w:color="auto"/>
              <w:left w:val="single" w:sz="4" w:space="0" w:color="auto"/>
              <w:bottom w:val="single" w:sz="4" w:space="0" w:color="auto"/>
              <w:right w:val="single" w:sz="4" w:space="0" w:color="auto"/>
            </w:tcBorders>
          </w:tcPr>
          <w:p w14:paraId="606FD81A" w14:textId="77777777" w:rsidR="008F087E" w:rsidRPr="00CB2DCE" w:rsidRDefault="008F087E" w:rsidP="009012C6">
            <w:pPr>
              <w:jc w:val="both"/>
              <w:rPr>
                <w:rFonts w:asciiTheme="minorHAnsi" w:hAnsiTheme="minorHAnsi" w:cstheme="minorHAnsi"/>
                <w:color w:val="000000"/>
                <w:kern w:val="2"/>
                <w:sz w:val="21"/>
                <w:szCs w:val="21"/>
                <w:shd w:val="clear" w:color="auto" w:fill="FFFFFF"/>
              </w:rPr>
            </w:pPr>
            <w:r w:rsidRPr="00CB2DCE">
              <w:rPr>
                <w:rFonts w:asciiTheme="minorHAnsi" w:hAnsiTheme="minorHAnsi" w:cstheme="minorHAnsi"/>
                <w:color w:val="000000"/>
                <w:kern w:val="2"/>
                <w:sz w:val="21"/>
                <w:szCs w:val="21"/>
                <w:shd w:val="clear" w:color="auto" w:fill="FFFFFF"/>
              </w:rPr>
              <w:t>1.</w:t>
            </w:r>
            <w:r w:rsidRPr="00CB2DCE">
              <w:rPr>
                <w:rFonts w:asciiTheme="minorHAnsi" w:hAnsiTheme="minorHAnsi" w:cstheme="minorHAnsi"/>
                <w:kern w:val="2"/>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tcPr>
          <w:p w14:paraId="3DC23AE2" w14:textId="77777777" w:rsidR="008F087E" w:rsidRPr="00CB2DCE" w:rsidRDefault="008F087E" w:rsidP="009012C6">
            <w:pPr>
              <w:jc w:val="both"/>
              <w:rPr>
                <w:rFonts w:asciiTheme="minorHAnsi" w:hAnsiTheme="minorHAnsi" w:cstheme="minorHAnsi"/>
                <w:color w:val="000000"/>
                <w:kern w:val="2"/>
                <w:sz w:val="21"/>
                <w:szCs w:val="21"/>
                <w:shd w:val="clear" w:color="auto" w:fill="FFFFFF"/>
              </w:rPr>
            </w:pPr>
            <w:r w:rsidRPr="00CB2DCE">
              <w:rPr>
                <w:rFonts w:asciiTheme="minorHAnsi" w:hAnsiTheme="minorHAnsi" w:cstheme="minorHAnsi"/>
                <w:color w:val="000000"/>
                <w:sz w:val="21"/>
                <w:szCs w:val="21"/>
                <w:lang w:eastAsia="en-GB"/>
              </w:rPr>
              <w:t>Pakuotės turi būti laikytinos perdirbamosiomis pakuotėmis pagal Lietuvos Respublikos mokesčio už aplinkos teršimą įstatymo nuostatas.</w:t>
            </w:r>
          </w:p>
        </w:tc>
        <w:tc>
          <w:tcPr>
            <w:tcW w:w="4536" w:type="dxa"/>
            <w:tcBorders>
              <w:top w:val="single" w:sz="4" w:space="0" w:color="auto"/>
              <w:left w:val="single" w:sz="4" w:space="0" w:color="auto"/>
              <w:bottom w:val="single" w:sz="4" w:space="0" w:color="auto"/>
              <w:right w:val="single" w:sz="4" w:space="0" w:color="auto"/>
            </w:tcBorders>
          </w:tcPr>
          <w:p w14:paraId="5F59B6FB" w14:textId="77777777" w:rsidR="008F087E" w:rsidRPr="00CB2DCE" w:rsidRDefault="008F087E" w:rsidP="009012C6">
            <w:pPr>
              <w:suppressAutoHyphens/>
              <w:jc w:val="both"/>
              <w:rPr>
                <w:rFonts w:asciiTheme="minorHAnsi" w:hAnsiTheme="minorHAnsi" w:cstheme="minorHAnsi"/>
                <w:color w:val="000000"/>
                <w:kern w:val="2"/>
                <w:sz w:val="21"/>
                <w:szCs w:val="21"/>
                <w:shd w:val="clear" w:color="auto" w:fill="FFFFFF"/>
              </w:rPr>
            </w:pPr>
            <w:r w:rsidRPr="00CB2DCE">
              <w:rPr>
                <w:rFonts w:asciiTheme="minorHAnsi" w:hAnsiTheme="minorHAnsi" w:cstheme="minorHAnsi"/>
                <w:color w:val="000000"/>
                <w:kern w:val="2"/>
                <w:sz w:val="21"/>
                <w:szCs w:val="21"/>
                <w:shd w:val="clear" w:color="auto" w:fill="FFFFFF"/>
              </w:rPr>
              <w:t>Prekės pakuotės tinkamumą perdirbti (</w:t>
            </w:r>
            <w:proofErr w:type="spellStart"/>
            <w:r w:rsidRPr="00CB2DCE">
              <w:rPr>
                <w:rFonts w:asciiTheme="minorHAnsi" w:hAnsiTheme="minorHAnsi" w:cstheme="minorHAnsi"/>
                <w:color w:val="000000"/>
                <w:kern w:val="2"/>
                <w:sz w:val="21"/>
                <w:szCs w:val="21"/>
                <w:shd w:val="clear" w:color="auto" w:fill="FFFFFF"/>
              </w:rPr>
              <w:t>perdirbamumą</w:t>
            </w:r>
            <w:proofErr w:type="spellEnd"/>
            <w:r w:rsidRPr="00CB2DCE">
              <w:rPr>
                <w:rFonts w:asciiTheme="minorHAnsi" w:hAnsiTheme="minorHAnsi" w:cstheme="minorHAnsi"/>
                <w:color w:val="000000"/>
                <w:kern w:val="2"/>
                <w:sz w:val="21"/>
                <w:szCs w:val="21"/>
                <w:shd w:val="clear" w:color="auto" w:fill="FFFFFF"/>
              </w:rPr>
              <w:t xml:space="preserve">) patvirtinantys dokumentai (pavyzdžiui, pakuotės aprašymo dokumentą, techninį dokumentą, dokumentą iš akredituotų laboratorijų ar pakuočių atliekų perdirbėjų, ar eksportuotojų iš tvarkytojų sąrašo, ar kitus lygiaverčius objektyvius įrodymus). </w:t>
            </w:r>
          </w:p>
          <w:p w14:paraId="0FCDB4F2" w14:textId="77777777" w:rsidR="008F087E" w:rsidRPr="00CB2DCE" w:rsidRDefault="008F087E" w:rsidP="009012C6">
            <w:pPr>
              <w:suppressAutoHyphens/>
              <w:jc w:val="both"/>
              <w:rPr>
                <w:rFonts w:asciiTheme="minorHAnsi" w:hAnsiTheme="minorHAnsi" w:cstheme="minorHAnsi"/>
                <w:sz w:val="21"/>
                <w:szCs w:val="21"/>
              </w:rPr>
            </w:pPr>
          </w:p>
          <w:p w14:paraId="61A361C2" w14:textId="77777777" w:rsidR="008F087E" w:rsidRPr="00CB2DCE" w:rsidRDefault="008F087E" w:rsidP="009012C6">
            <w:pPr>
              <w:suppressAutoHyphens/>
              <w:jc w:val="both"/>
              <w:rPr>
                <w:rFonts w:asciiTheme="minorHAnsi" w:hAnsiTheme="minorHAnsi" w:cstheme="minorHAnsi"/>
                <w:b/>
                <w:bCs/>
                <w:sz w:val="21"/>
                <w:szCs w:val="21"/>
              </w:rPr>
            </w:pPr>
            <w:r w:rsidRPr="00CB2DCE">
              <w:rPr>
                <w:rFonts w:asciiTheme="minorHAnsi" w:hAnsiTheme="minorHAnsi" w:cstheme="minorHAnsi"/>
                <w:b/>
                <w:bCs/>
                <w:sz w:val="21"/>
                <w:szCs w:val="21"/>
              </w:rPr>
              <w:t>Kartu su pasiūlymu pateikiama laisvos formos deklaracija.</w:t>
            </w:r>
          </w:p>
          <w:p w14:paraId="53EA3202" w14:textId="77777777" w:rsidR="008F087E" w:rsidRPr="00CB2DCE" w:rsidRDefault="008F087E" w:rsidP="009012C6">
            <w:pPr>
              <w:suppressAutoHyphens/>
              <w:jc w:val="both"/>
              <w:rPr>
                <w:rFonts w:asciiTheme="minorHAnsi" w:hAnsiTheme="minorHAnsi" w:cstheme="minorHAnsi"/>
                <w:b/>
                <w:bCs/>
                <w:sz w:val="21"/>
                <w:szCs w:val="21"/>
              </w:rPr>
            </w:pPr>
          </w:p>
          <w:p w14:paraId="5A8D4B18" w14:textId="77777777" w:rsidR="008F087E" w:rsidRPr="00CB2DCE" w:rsidRDefault="008F087E" w:rsidP="009012C6">
            <w:pPr>
              <w:suppressAutoHyphens/>
              <w:jc w:val="both"/>
              <w:rPr>
                <w:rFonts w:asciiTheme="minorHAnsi" w:hAnsiTheme="minorHAnsi" w:cstheme="minorHAnsi"/>
                <w:sz w:val="21"/>
                <w:szCs w:val="21"/>
              </w:rPr>
            </w:pPr>
            <w:r w:rsidRPr="00CB2DCE">
              <w:rPr>
                <w:rFonts w:asciiTheme="minorHAnsi" w:hAnsiTheme="minorHAnsi" w:cstheme="minorHAnsi"/>
                <w:sz w:val="21"/>
                <w:szCs w:val="21"/>
              </w:rPr>
              <w:t xml:space="preserve">Atitikties įrodymo bus prašoma iš galimo laimėtojo. </w:t>
            </w:r>
          </w:p>
        </w:tc>
      </w:tr>
    </w:tbl>
    <w:p w14:paraId="630B7E51" w14:textId="77777777" w:rsidR="008F087E" w:rsidRPr="00CB2DCE" w:rsidRDefault="008F087E" w:rsidP="00FD3EB8">
      <w:pPr>
        <w:pStyle w:val="Pagrindinistekstas"/>
        <w:tabs>
          <w:tab w:val="left" w:pos="709"/>
        </w:tabs>
        <w:jc w:val="center"/>
        <w:rPr>
          <w:rFonts w:asciiTheme="minorHAnsi" w:hAnsiTheme="minorHAnsi" w:cstheme="minorHAnsi"/>
          <w:sz w:val="21"/>
          <w:szCs w:val="21"/>
        </w:rPr>
      </w:pPr>
    </w:p>
    <w:sectPr w:rsidR="008F087E" w:rsidRPr="00CB2DCE"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7"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9"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3"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4"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5"/>
  </w:num>
  <w:num w:numId="2" w16cid:durableId="592014279">
    <w:abstractNumId w:val="10"/>
  </w:num>
  <w:num w:numId="3" w16cid:durableId="981076135">
    <w:abstractNumId w:val="0"/>
  </w:num>
  <w:num w:numId="4" w16cid:durableId="2099669245">
    <w:abstractNumId w:val="13"/>
  </w:num>
  <w:num w:numId="5" w16cid:durableId="533687685">
    <w:abstractNumId w:val="14"/>
  </w:num>
  <w:num w:numId="6" w16cid:durableId="721947607">
    <w:abstractNumId w:val="4"/>
  </w:num>
  <w:num w:numId="7" w16cid:durableId="871841826">
    <w:abstractNumId w:val="2"/>
  </w:num>
  <w:num w:numId="8" w16cid:durableId="1560360090">
    <w:abstractNumId w:val="12"/>
  </w:num>
  <w:num w:numId="9" w16cid:durableId="1689798008">
    <w:abstractNumId w:val="6"/>
  </w:num>
  <w:num w:numId="10" w16cid:durableId="1648239967">
    <w:abstractNumId w:val="9"/>
  </w:num>
  <w:num w:numId="11" w16cid:durableId="794756168">
    <w:abstractNumId w:val="7"/>
  </w:num>
  <w:num w:numId="12" w16cid:durableId="423691514">
    <w:abstractNumId w:val="3"/>
  </w:num>
  <w:num w:numId="13" w16cid:durableId="1973245750">
    <w:abstractNumId w:val="1"/>
  </w:num>
  <w:num w:numId="14" w16cid:durableId="1760325381">
    <w:abstractNumId w:val="1"/>
  </w:num>
  <w:num w:numId="15" w16cid:durableId="712002320">
    <w:abstractNumId w:val="8"/>
  </w:num>
  <w:num w:numId="16" w16cid:durableId="1026759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2E64"/>
    <w:rsid w:val="0005312A"/>
    <w:rsid w:val="000544C5"/>
    <w:rsid w:val="00060748"/>
    <w:rsid w:val="000656DC"/>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610A"/>
    <w:rsid w:val="00110D39"/>
    <w:rsid w:val="00114597"/>
    <w:rsid w:val="001145FE"/>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1B9C"/>
    <w:rsid w:val="00482C37"/>
    <w:rsid w:val="00483802"/>
    <w:rsid w:val="0048403C"/>
    <w:rsid w:val="004924BC"/>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A08B9"/>
    <w:rsid w:val="005A2915"/>
    <w:rsid w:val="005A4CE7"/>
    <w:rsid w:val="005A72B5"/>
    <w:rsid w:val="005B1785"/>
    <w:rsid w:val="005B2305"/>
    <w:rsid w:val="005B2D0A"/>
    <w:rsid w:val="005B3B3D"/>
    <w:rsid w:val="005C2017"/>
    <w:rsid w:val="005D7B17"/>
    <w:rsid w:val="005E0471"/>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E757E"/>
    <w:rsid w:val="006F3AF2"/>
    <w:rsid w:val="007028AB"/>
    <w:rsid w:val="00704680"/>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B66"/>
    <w:rsid w:val="00C51B6D"/>
    <w:rsid w:val="00C5344A"/>
    <w:rsid w:val="00C55FE5"/>
    <w:rsid w:val="00C622B3"/>
    <w:rsid w:val="00C67B58"/>
    <w:rsid w:val="00C72596"/>
    <w:rsid w:val="00C72DE0"/>
    <w:rsid w:val="00C81B2E"/>
    <w:rsid w:val="00C828CD"/>
    <w:rsid w:val="00C839DE"/>
    <w:rsid w:val="00C861D5"/>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8692</Words>
  <Characters>4955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21</cp:revision>
  <cp:lastPrinted>2022-04-21T06:04:00Z</cp:lastPrinted>
  <dcterms:created xsi:type="dcterms:W3CDTF">2025-09-15T07:59:00Z</dcterms:created>
  <dcterms:modified xsi:type="dcterms:W3CDTF">2025-11-19T10:12:00Z</dcterms:modified>
</cp:coreProperties>
</file>