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0A866465"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794BD6F9" w14:textId="77777777" w:rsidR="00D243F4" w:rsidRDefault="00D243F4" w:rsidP="00D243F4">
      <w:pPr>
        <w:spacing w:after="0" w:line="240" w:lineRule="auto"/>
        <w:jc w:val="center"/>
        <w:rPr>
          <w:b/>
          <w:sz w:val="28"/>
        </w:rPr>
      </w:pPr>
      <w:r>
        <w:rPr>
          <w:b/>
          <w:sz w:val="28"/>
        </w:rPr>
        <w:t>VIEŠOJO PIRKIMO SĄLYGOS</w:t>
      </w:r>
    </w:p>
    <w:p w14:paraId="4FCA7911" w14:textId="77777777" w:rsidR="00D35D38" w:rsidRDefault="00D35D38">
      <w:pPr>
        <w:spacing w:after="0" w:line="240" w:lineRule="auto"/>
        <w:jc w:val="center"/>
      </w:pPr>
    </w:p>
    <w:p w14:paraId="077453D9" w14:textId="116626C8" w:rsidR="00B631F4" w:rsidRDefault="00B631F4" w:rsidP="00413D6A">
      <w:pPr>
        <w:autoSpaceDE w:val="0"/>
        <w:spacing w:after="0" w:line="240" w:lineRule="auto"/>
        <w:jc w:val="center"/>
        <w:rPr>
          <w:b/>
          <w:caps/>
          <w:kern w:val="24"/>
          <w:szCs w:val="24"/>
        </w:rPr>
      </w:pPr>
      <w:r w:rsidRPr="00B631F4">
        <w:rPr>
          <w:b/>
          <w:caps/>
          <w:kern w:val="24"/>
          <w:szCs w:val="24"/>
        </w:rPr>
        <w:t>Mobilios lauko čiuožyklos su šaldymo įrang</w:t>
      </w:r>
      <w:r w:rsidR="00AB6813">
        <w:rPr>
          <w:b/>
          <w:caps/>
          <w:kern w:val="24"/>
          <w:szCs w:val="24"/>
        </w:rPr>
        <w:t>OS</w:t>
      </w:r>
      <w:r w:rsidRPr="00B631F4">
        <w:rPr>
          <w:b/>
          <w:caps/>
          <w:kern w:val="24"/>
          <w:szCs w:val="24"/>
        </w:rPr>
        <w:t xml:space="preserve"> nuom</w:t>
      </w:r>
      <w:r>
        <w:rPr>
          <w:b/>
          <w:caps/>
          <w:kern w:val="24"/>
          <w:szCs w:val="24"/>
        </w:rPr>
        <w:t xml:space="preserve">os </w:t>
      </w:r>
    </w:p>
    <w:p w14:paraId="1D0A60B4" w14:textId="3918CCC4" w:rsidR="00E47201" w:rsidRPr="006E3C9B" w:rsidRDefault="00DA1AEE" w:rsidP="00413D6A">
      <w:pPr>
        <w:autoSpaceDE w:val="0"/>
        <w:spacing w:after="0" w:line="240" w:lineRule="auto"/>
        <w:jc w:val="center"/>
        <w:rPr>
          <w:b/>
          <w:caps/>
          <w:kern w:val="24"/>
          <w:szCs w:val="24"/>
        </w:rPr>
      </w:pPr>
      <w:r w:rsidRPr="00DA1AEE">
        <w:rPr>
          <w:b/>
          <w:caps/>
          <w:kern w:val="24"/>
          <w:szCs w:val="24"/>
        </w:rPr>
        <w:t>pirkimas</w:t>
      </w:r>
    </w:p>
    <w:p w14:paraId="322C8839" w14:textId="77777777" w:rsidR="00D35D38" w:rsidRDefault="00D35D38">
      <w:pPr>
        <w:pStyle w:val="BodyText21"/>
        <w:rPr>
          <w:shd w:val="clear" w:color="auto" w:fill="FFFF00"/>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0" w:type="auto"/>
        <w:tblInd w:w="108" w:type="dxa"/>
        <w:tblLayout w:type="fixed"/>
        <w:tblLook w:val="0000" w:firstRow="0" w:lastRow="0" w:firstColumn="0" w:lastColumn="0" w:noHBand="0" w:noVBand="0"/>
      </w:tblPr>
      <w:tblGrid>
        <w:gridCol w:w="843"/>
        <w:gridCol w:w="8794"/>
      </w:tblGrid>
      <w:tr w:rsidR="00D35D38" w:rsidRPr="00681A56" w14:paraId="2148697D" w14:textId="77777777" w:rsidTr="00822595">
        <w:tc>
          <w:tcPr>
            <w:tcW w:w="843" w:type="dxa"/>
          </w:tcPr>
          <w:p w14:paraId="2C88C2B8" w14:textId="77777777" w:rsidR="00D35D38" w:rsidRPr="00681A56" w:rsidRDefault="00D35D38">
            <w:pPr>
              <w:snapToGrid w:val="0"/>
              <w:spacing w:after="0" w:line="240" w:lineRule="auto"/>
              <w:jc w:val="both"/>
            </w:pPr>
            <w:r w:rsidRPr="00681A56">
              <w:t>I.</w:t>
            </w:r>
          </w:p>
        </w:tc>
        <w:tc>
          <w:tcPr>
            <w:tcW w:w="8794" w:type="dxa"/>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822595">
        <w:tc>
          <w:tcPr>
            <w:tcW w:w="843" w:type="dxa"/>
          </w:tcPr>
          <w:p w14:paraId="7203960E" w14:textId="77777777" w:rsidR="00D35D38" w:rsidRPr="00681A56" w:rsidRDefault="00D35D38">
            <w:pPr>
              <w:snapToGrid w:val="0"/>
              <w:spacing w:after="0" w:line="240" w:lineRule="auto"/>
              <w:jc w:val="both"/>
            </w:pPr>
            <w:r w:rsidRPr="00681A56">
              <w:t>II.</w:t>
            </w:r>
          </w:p>
        </w:tc>
        <w:tc>
          <w:tcPr>
            <w:tcW w:w="8794" w:type="dxa"/>
          </w:tcPr>
          <w:p w14:paraId="0EA09964" w14:textId="77777777" w:rsidR="00D35D38" w:rsidRPr="00681A56" w:rsidRDefault="00D35D38">
            <w:pPr>
              <w:snapToGrid w:val="0"/>
              <w:spacing w:after="0" w:line="240" w:lineRule="auto"/>
              <w:jc w:val="both"/>
            </w:pPr>
            <w:r w:rsidRPr="00681A56">
              <w:t>PIRKIMO OBJEKTAS</w:t>
            </w:r>
          </w:p>
        </w:tc>
      </w:tr>
      <w:tr w:rsidR="00D35D38" w:rsidRPr="00681A56" w14:paraId="697276A5" w14:textId="77777777" w:rsidTr="00822595">
        <w:tc>
          <w:tcPr>
            <w:tcW w:w="843" w:type="dxa"/>
          </w:tcPr>
          <w:p w14:paraId="43896CC9" w14:textId="77777777" w:rsidR="00D35D38" w:rsidRPr="00681A56" w:rsidRDefault="00D35D38">
            <w:pPr>
              <w:snapToGrid w:val="0"/>
              <w:spacing w:after="0" w:line="240" w:lineRule="auto"/>
              <w:jc w:val="both"/>
            </w:pPr>
            <w:r w:rsidRPr="00681A56">
              <w:t>III.</w:t>
            </w:r>
          </w:p>
        </w:tc>
        <w:tc>
          <w:tcPr>
            <w:tcW w:w="8794" w:type="dxa"/>
          </w:tcPr>
          <w:p w14:paraId="0A1F2F9E" w14:textId="2735D2E4" w:rsidR="00D35D38" w:rsidRPr="00681A56" w:rsidRDefault="00B778FA">
            <w:pPr>
              <w:snapToGrid w:val="0"/>
              <w:spacing w:after="0" w:line="240" w:lineRule="auto"/>
              <w:jc w:val="both"/>
              <w:rPr>
                <w:caps/>
                <w:kern w:val="24"/>
              </w:rPr>
            </w:pPr>
            <w:r w:rsidRPr="00681A56">
              <w:rPr>
                <w:caps/>
                <w:kern w:val="24"/>
              </w:rPr>
              <w:t>TIEKĖJŲ PAŠALINIMO PAGRINDAI</w:t>
            </w:r>
            <w:r w:rsidR="00CF367B" w:rsidRPr="00681A56">
              <w:rPr>
                <w:caps/>
                <w:kern w:val="24"/>
              </w:rPr>
              <w:t xml:space="preserve"> IR KVALIFIKACIJOS REIKALAVIMAI</w:t>
            </w:r>
          </w:p>
        </w:tc>
      </w:tr>
      <w:tr w:rsidR="00D35D38" w:rsidRPr="00681A56" w14:paraId="4B98167A" w14:textId="77777777" w:rsidTr="00822595">
        <w:tc>
          <w:tcPr>
            <w:tcW w:w="843" w:type="dxa"/>
          </w:tcPr>
          <w:p w14:paraId="673E8542" w14:textId="77777777" w:rsidR="00D35D38" w:rsidRPr="00681A56" w:rsidRDefault="00D35D38">
            <w:pPr>
              <w:snapToGrid w:val="0"/>
              <w:spacing w:after="0" w:line="240" w:lineRule="auto"/>
              <w:jc w:val="both"/>
            </w:pPr>
            <w:r w:rsidRPr="00681A56">
              <w:t>IV.</w:t>
            </w:r>
          </w:p>
        </w:tc>
        <w:tc>
          <w:tcPr>
            <w:tcW w:w="8794" w:type="dxa"/>
          </w:tcPr>
          <w:p w14:paraId="648B35B4" w14:textId="77777777" w:rsidR="00D35D38" w:rsidRPr="00681A56" w:rsidRDefault="00D35D38">
            <w:pPr>
              <w:snapToGrid w:val="0"/>
              <w:spacing w:after="0" w:line="240" w:lineRule="auto"/>
              <w:jc w:val="both"/>
              <w:rPr>
                <w:szCs w:val="24"/>
              </w:rPr>
            </w:pPr>
            <w:r w:rsidRPr="00681A56">
              <w:rPr>
                <w:szCs w:val="24"/>
              </w:rPr>
              <w:t>ŪKIO SUBJEKTŲ GRUPĖS DALYVAVIMAS PIRKIMO PROCEDŪROSE</w:t>
            </w:r>
          </w:p>
        </w:tc>
      </w:tr>
      <w:tr w:rsidR="00D35D38" w:rsidRPr="00681A56" w14:paraId="73861ED5" w14:textId="77777777" w:rsidTr="00822595">
        <w:tc>
          <w:tcPr>
            <w:tcW w:w="843" w:type="dxa"/>
          </w:tcPr>
          <w:p w14:paraId="24A3293A" w14:textId="77777777" w:rsidR="00D35D38" w:rsidRPr="00681A56" w:rsidRDefault="00D35D38">
            <w:pPr>
              <w:snapToGrid w:val="0"/>
              <w:spacing w:after="0" w:line="240" w:lineRule="auto"/>
              <w:jc w:val="both"/>
            </w:pPr>
            <w:r w:rsidRPr="00681A56">
              <w:t>V.</w:t>
            </w:r>
          </w:p>
        </w:tc>
        <w:tc>
          <w:tcPr>
            <w:tcW w:w="8794" w:type="dxa"/>
          </w:tcPr>
          <w:p w14:paraId="227166EC" w14:textId="77777777" w:rsidR="00D35D38" w:rsidRPr="00681A56" w:rsidRDefault="00D35D38">
            <w:pPr>
              <w:snapToGrid w:val="0"/>
              <w:spacing w:after="0" w:line="240" w:lineRule="auto"/>
              <w:jc w:val="both"/>
            </w:pPr>
            <w:r w:rsidRPr="00681A56">
              <w:t>PASIŪLYMŲ RENGIMAS, PATEIKIMAS, KEITIMAS</w:t>
            </w:r>
          </w:p>
        </w:tc>
      </w:tr>
      <w:tr w:rsidR="00D35D38" w:rsidRPr="00681A56" w14:paraId="11355697" w14:textId="77777777" w:rsidTr="00822595">
        <w:tc>
          <w:tcPr>
            <w:tcW w:w="843" w:type="dxa"/>
          </w:tcPr>
          <w:p w14:paraId="7B59CCEF" w14:textId="77777777" w:rsidR="00D35D38" w:rsidRPr="00681A56" w:rsidRDefault="00D35D38">
            <w:pPr>
              <w:snapToGrid w:val="0"/>
              <w:spacing w:after="0" w:line="240" w:lineRule="auto"/>
              <w:jc w:val="both"/>
            </w:pPr>
            <w:r w:rsidRPr="00681A56">
              <w:t>VI.</w:t>
            </w:r>
          </w:p>
        </w:tc>
        <w:tc>
          <w:tcPr>
            <w:tcW w:w="8794" w:type="dxa"/>
          </w:tcPr>
          <w:p w14:paraId="3F17DAE5" w14:textId="77777777" w:rsidR="00D35D38" w:rsidRPr="00681A56" w:rsidRDefault="00D35D38">
            <w:pPr>
              <w:snapToGrid w:val="0"/>
              <w:spacing w:after="0" w:line="240" w:lineRule="auto"/>
              <w:jc w:val="both"/>
            </w:pPr>
            <w:r w:rsidRPr="00681A56">
              <w:t>PASIŪLYMŲ GALIOJIMO UŽTIKRINIMAS</w:t>
            </w:r>
          </w:p>
        </w:tc>
      </w:tr>
      <w:tr w:rsidR="00D35D38" w:rsidRPr="00681A56" w14:paraId="4EDB5B51" w14:textId="77777777" w:rsidTr="00822595">
        <w:tc>
          <w:tcPr>
            <w:tcW w:w="843" w:type="dxa"/>
          </w:tcPr>
          <w:p w14:paraId="464798B3" w14:textId="77777777" w:rsidR="00D35D38" w:rsidRPr="00681A56" w:rsidRDefault="00D35D38">
            <w:pPr>
              <w:snapToGrid w:val="0"/>
              <w:spacing w:after="0" w:line="240" w:lineRule="auto"/>
              <w:jc w:val="both"/>
            </w:pPr>
            <w:r w:rsidRPr="00681A56">
              <w:t>VII.</w:t>
            </w:r>
          </w:p>
        </w:tc>
        <w:tc>
          <w:tcPr>
            <w:tcW w:w="8794" w:type="dxa"/>
          </w:tcPr>
          <w:p w14:paraId="43B9ED8F" w14:textId="77777777" w:rsidR="00D35D38" w:rsidRPr="00681A56" w:rsidRDefault="00167416" w:rsidP="00167416">
            <w:pPr>
              <w:snapToGrid w:val="0"/>
              <w:spacing w:after="0" w:line="240" w:lineRule="auto"/>
              <w:jc w:val="both"/>
            </w:pPr>
            <w:r w:rsidRPr="00681A56">
              <w:t>PIRKIMO</w:t>
            </w:r>
            <w:r w:rsidR="00D35D38" w:rsidRPr="00681A56">
              <w:t xml:space="preserve"> SĄLYGŲ PAAIŠKINIMAS IR PATIKSLINIMAS</w:t>
            </w:r>
          </w:p>
        </w:tc>
      </w:tr>
      <w:tr w:rsidR="00D35D38" w:rsidRPr="00681A56" w14:paraId="11CF10BF" w14:textId="77777777" w:rsidTr="00822595">
        <w:tc>
          <w:tcPr>
            <w:tcW w:w="843" w:type="dxa"/>
          </w:tcPr>
          <w:p w14:paraId="504B207F" w14:textId="77777777" w:rsidR="00D35D38" w:rsidRPr="00681A56" w:rsidRDefault="00D35D38">
            <w:pPr>
              <w:snapToGrid w:val="0"/>
              <w:spacing w:after="0" w:line="240" w:lineRule="auto"/>
              <w:jc w:val="both"/>
            </w:pPr>
            <w:r w:rsidRPr="00681A56">
              <w:t>VIII.</w:t>
            </w:r>
          </w:p>
        </w:tc>
        <w:tc>
          <w:tcPr>
            <w:tcW w:w="8794" w:type="dxa"/>
          </w:tcPr>
          <w:p w14:paraId="6D2A7B74" w14:textId="77777777" w:rsidR="00D35D38" w:rsidRPr="00681A56" w:rsidRDefault="00D35D38">
            <w:pPr>
              <w:snapToGrid w:val="0"/>
              <w:spacing w:after="0" w:line="240" w:lineRule="auto"/>
              <w:jc w:val="both"/>
              <w:rPr>
                <w:szCs w:val="24"/>
              </w:rPr>
            </w:pPr>
            <w:r w:rsidRPr="00681A56">
              <w:rPr>
                <w:szCs w:val="24"/>
              </w:rPr>
              <w:t>VOKŲ SU PASIŪLYMAIS ATPLĖŠIMO PROCEDŪROS</w:t>
            </w:r>
          </w:p>
        </w:tc>
      </w:tr>
      <w:tr w:rsidR="00D35D38" w:rsidRPr="00681A56" w14:paraId="34313A97" w14:textId="77777777" w:rsidTr="00822595">
        <w:tc>
          <w:tcPr>
            <w:tcW w:w="843" w:type="dxa"/>
          </w:tcPr>
          <w:p w14:paraId="4FC22FC0" w14:textId="77777777" w:rsidR="00D35D38" w:rsidRPr="00681A56" w:rsidRDefault="00D35D38">
            <w:pPr>
              <w:snapToGrid w:val="0"/>
              <w:spacing w:after="0" w:line="240" w:lineRule="auto"/>
              <w:jc w:val="both"/>
            </w:pPr>
            <w:r w:rsidRPr="00681A56">
              <w:t>IX.</w:t>
            </w:r>
          </w:p>
        </w:tc>
        <w:tc>
          <w:tcPr>
            <w:tcW w:w="8794" w:type="dxa"/>
          </w:tcPr>
          <w:p w14:paraId="67AEB3B6" w14:textId="77777777" w:rsidR="00D35D38" w:rsidRPr="00681A56" w:rsidRDefault="00D35D38">
            <w:pPr>
              <w:snapToGrid w:val="0"/>
              <w:spacing w:after="0" w:line="240" w:lineRule="auto"/>
              <w:jc w:val="both"/>
              <w:rPr>
                <w:szCs w:val="24"/>
              </w:rPr>
            </w:pPr>
            <w:r w:rsidRPr="00681A56">
              <w:rPr>
                <w:szCs w:val="24"/>
              </w:rPr>
              <w:t>PASIŪLYMŲ NAGRINĖJIMAS IR PASIŪLYMŲ ATMETIMO PRIEŽASTYS</w:t>
            </w:r>
          </w:p>
        </w:tc>
      </w:tr>
      <w:tr w:rsidR="00D35D38" w:rsidRPr="00681A56" w14:paraId="399B7B83" w14:textId="77777777" w:rsidTr="00822595">
        <w:tc>
          <w:tcPr>
            <w:tcW w:w="843" w:type="dxa"/>
          </w:tcPr>
          <w:p w14:paraId="5FA174CA" w14:textId="77777777" w:rsidR="00D35D38" w:rsidRPr="00681A56" w:rsidRDefault="00D35D38" w:rsidP="00897846">
            <w:pPr>
              <w:snapToGrid w:val="0"/>
              <w:spacing w:after="0" w:line="240" w:lineRule="auto"/>
              <w:jc w:val="both"/>
            </w:pPr>
            <w:r w:rsidRPr="00681A56">
              <w:t>X.</w:t>
            </w:r>
          </w:p>
        </w:tc>
        <w:tc>
          <w:tcPr>
            <w:tcW w:w="8794" w:type="dxa"/>
          </w:tcPr>
          <w:p w14:paraId="500A6397" w14:textId="77777777" w:rsidR="00D35D38" w:rsidRPr="00681A56" w:rsidRDefault="00D35D38">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D35D38" w:rsidRPr="00681A56" w14:paraId="24CC8EA4" w14:textId="77777777" w:rsidTr="00822595">
        <w:tc>
          <w:tcPr>
            <w:tcW w:w="843" w:type="dxa"/>
          </w:tcPr>
          <w:p w14:paraId="1CDE1A66" w14:textId="77777777" w:rsidR="00D35D38" w:rsidRPr="00681A56" w:rsidRDefault="00D35D38" w:rsidP="00897846">
            <w:pPr>
              <w:snapToGrid w:val="0"/>
              <w:spacing w:after="0" w:line="240" w:lineRule="auto"/>
              <w:jc w:val="both"/>
            </w:pPr>
            <w:r w:rsidRPr="00681A56">
              <w:t>XI.</w:t>
            </w:r>
          </w:p>
        </w:tc>
        <w:tc>
          <w:tcPr>
            <w:tcW w:w="8794" w:type="dxa"/>
          </w:tcPr>
          <w:p w14:paraId="0FA76B50" w14:textId="77777777" w:rsidR="00D35D38" w:rsidRPr="00681A56" w:rsidRDefault="00D35D38">
            <w:pPr>
              <w:snapToGrid w:val="0"/>
              <w:spacing w:after="0" w:line="240" w:lineRule="auto"/>
              <w:jc w:val="both"/>
              <w:rPr>
                <w:szCs w:val="24"/>
              </w:rPr>
            </w:pPr>
            <w:r w:rsidRPr="00681A56">
              <w:rPr>
                <w:szCs w:val="24"/>
              </w:rPr>
              <w:t>PRETENZIJŲ IR SKUNDŲ NAGRINĖJIMO TVARKA</w:t>
            </w:r>
          </w:p>
        </w:tc>
      </w:tr>
      <w:tr w:rsidR="00D35D38" w:rsidRPr="00681A56" w14:paraId="7D7A16DC" w14:textId="77777777" w:rsidTr="00822595">
        <w:tc>
          <w:tcPr>
            <w:tcW w:w="843" w:type="dxa"/>
          </w:tcPr>
          <w:p w14:paraId="5688F45B" w14:textId="77777777" w:rsidR="00D35D38" w:rsidRPr="00681A56" w:rsidRDefault="00D35D38" w:rsidP="00897846">
            <w:pPr>
              <w:snapToGrid w:val="0"/>
              <w:spacing w:after="0" w:line="240" w:lineRule="auto"/>
              <w:jc w:val="both"/>
            </w:pPr>
            <w:r w:rsidRPr="00681A56">
              <w:t>XII.</w:t>
            </w:r>
          </w:p>
        </w:tc>
        <w:tc>
          <w:tcPr>
            <w:tcW w:w="8794" w:type="dxa"/>
          </w:tcPr>
          <w:p w14:paraId="5F132B89" w14:textId="77777777" w:rsidR="00D35D38" w:rsidRPr="00681A56" w:rsidRDefault="00D35D38">
            <w:pPr>
              <w:snapToGrid w:val="0"/>
              <w:spacing w:after="0" w:line="240" w:lineRule="auto"/>
              <w:jc w:val="both"/>
            </w:pPr>
            <w:r w:rsidRPr="00681A56">
              <w:t>PIRKIMO SUTARTIES SĄLYGOS</w:t>
            </w:r>
          </w:p>
        </w:tc>
      </w:tr>
      <w:tr w:rsidR="004A2D8D" w:rsidRPr="00681A56" w14:paraId="765D7DC0" w14:textId="77777777" w:rsidTr="000C50FE">
        <w:tc>
          <w:tcPr>
            <w:tcW w:w="843" w:type="dxa"/>
          </w:tcPr>
          <w:p w14:paraId="04B0C36E" w14:textId="3A4CF018" w:rsidR="004A2D8D" w:rsidRPr="00681A56" w:rsidRDefault="004A2D8D" w:rsidP="00897846">
            <w:pPr>
              <w:snapToGrid w:val="0"/>
              <w:spacing w:after="0" w:line="240" w:lineRule="auto"/>
              <w:jc w:val="both"/>
            </w:pPr>
            <w:r>
              <w:t>XIII.</w:t>
            </w:r>
          </w:p>
        </w:tc>
        <w:tc>
          <w:tcPr>
            <w:tcW w:w="8794" w:type="dxa"/>
          </w:tcPr>
          <w:p w14:paraId="0C460C96" w14:textId="2179F712" w:rsidR="004A2D8D" w:rsidRPr="00681A56" w:rsidRDefault="004A2D8D">
            <w:pPr>
              <w:snapToGrid w:val="0"/>
              <w:spacing w:after="0" w:line="240" w:lineRule="auto"/>
              <w:jc w:val="both"/>
            </w:pPr>
            <w:r>
              <w:t>ASMENS DUOMENŲ APSAUGA</w:t>
            </w:r>
          </w:p>
        </w:tc>
      </w:tr>
      <w:tr w:rsidR="00D35D38" w:rsidRPr="007E3626" w14:paraId="3E290ABD" w14:textId="77777777" w:rsidTr="00822595">
        <w:tc>
          <w:tcPr>
            <w:tcW w:w="843" w:type="dxa"/>
          </w:tcPr>
          <w:p w14:paraId="4FCBEBEF" w14:textId="77777777" w:rsidR="00D35D38" w:rsidRPr="00681A56" w:rsidRDefault="00D35D38">
            <w:pPr>
              <w:snapToGrid w:val="0"/>
              <w:spacing w:after="0" w:line="240" w:lineRule="auto"/>
              <w:jc w:val="both"/>
              <w:rPr>
                <w:sz w:val="20"/>
                <w:szCs w:val="20"/>
                <w:lang w:val="en-US"/>
              </w:rPr>
            </w:pPr>
          </w:p>
        </w:tc>
        <w:tc>
          <w:tcPr>
            <w:tcW w:w="8794" w:type="dxa"/>
          </w:tcPr>
          <w:p w14:paraId="609D5A62" w14:textId="77777777" w:rsidR="00CB5971" w:rsidRDefault="00CB5971">
            <w:pPr>
              <w:snapToGrid w:val="0"/>
              <w:spacing w:before="120" w:after="120" w:line="240" w:lineRule="auto"/>
              <w:jc w:val="both"/>
            </w:pPr>
          </w:p>
          <w:p w14:paraId="5D270CF5" w14:textId="5D3F4DED" w:rsidR="00D35D38" w:rsidRPr="007E3626" w:rsidRDefault="00D35D38">
            <w:pPr>
              <w:snapToGrid w:val="0"/>
              <w:spacing w:before="120" w:after="120" w:line="240" w:lineRule="auto"/>
              <w:jc w:val="both"/>
            </w:pPr>
            <w:r w:rsidRPr="00681A56">
              <w:t>PRIEDAI:</w:t>
            </w:r>
          </w:p>
        </w:tc>
      </w:tr>
    </w:tbl>
    <w:p w14:paraId="3444892D" w14:textId="3484D935" w:rsidR="000C50FE" w:rsidRPr="00822595" w:rsidRDefault="000C50FE" w:rsidP="00AB6813">
      <w:pPr>
        <w:pStyle w:val="Sraopastraipa"/>
        <w:numPr>
          <w:ilvl w:val="0"/>
          <w:numId w:val="22"/>
        </w:numPr>
        <w:tabs>
          <w:tab w:val="left" w:pos="1276"/>
        </w:tabs>
        <w:spacing w:after="0" w:line="240" w:lineRule="auto"/>
        <w:ind w:left="709" w:firstLine="284"/>
        <w:jc w:val="both"/>
        <w:rPr>
          <w:szCs w:val="24"/>
        </w:rPr>
      </w:pPr>
      <w:r w:rsidRPr="00822595">
        <w:rPr>
          <w:szCs w:val="24"/>
        </w:rPr>
        <w:t>priedas. Pasiūlymo forma.</w:t>
      </w:r>
    </w:p>
    <w:p w14:paraId="306F71E0" w14:textId="3B69AF67" w:rsidR="000C50FE" w:rsidRPr="00822595" w:rsidRDefault="00822595" w:rsidP="00AB6813">
      <w:pPr>
        <w:pStyle w:val="Sraopastraipa"/>
        <w:numPr>
          <w:ilvl w:val="0"/>
          <w:numId w:val="22"/>
        </w:numPr>
        <w:tabs>
          <w:tab w:val="left" w:pos="1276"/>
        </w:tabs>
        <w:spacing w:after="0" w:line="240" w:lineRule="auto"/>
        <w:ind w:left="0" w:firstLine="993"/>
        <w:jc w:val="both"/>
        <w:rPr>
          <w:szCs w:val="24"/>
        </w:rPr>
      </w:pPr>
      <w:r w:rsidRPr="00822595">
        <w:rPr>
          <w:szCs w:val="24"/>
        </w:rPr>
        <w:t xml:space="preserve">priedas. </w:t>
      </w:r>
      <w:r w:rsidR="00D243F4" w:rsidRPr="00F5277B">
        <w:rPr>
          <w:szCs w:val="24"/>
        </w:rPr>
        <w:t>Tiekė</w:t>
      </w:r>
      <w:r w:rsidR="00D243F4">
        <w:rPr>
          <w:szCs w:val="24"/>
        </w:rPr>
        <w:t>jo pašalinimo pagrindų nebuvimo ir</w:t>
      </w:r>
      <w:r w:rsidR="00D243F4" w:rsidRPr="00F5277B">
        <w:rPr>
          <w:szCs w:val="24"/>
        </w:rPr>
        <w:t xml:space="preserve"> kvalifikacijos reikalavimų atitikties deklaracija</w:t>
      </w:r>
      <w:r w:rsidR="000F7933">
        <w:rPr>
          <w:szCs w:val="24"/>
        </w:rPr>
        <w:t>.</w:t>
      </w:r>
    </w:p>
    <w:p w14:paraId="021D2EC2" w14:textId="77777777" w:rsidR="00822595" w:rsidRDefault="000C50FE" w:rsidP="00AB6813">
      <w:pPr>
        <w:pStyle w:val="Sraopastraipa"/>
        <w:numPr>
          <w:ilvl w:val="0"/>
          <w:numId w:val="22"/>
        </w:numPr>
        <w:tabs>
          <w:tab w:val="left" w:pos="1276"/>
        </w:tabs>
        <w:spacing w:after="0" w:line="240" w:lineRule="auto"/>
        <w:ind w:left="709" w:firstLine="284"/>
        <w:jc w:val="both"/>
        <w:rPr>
          <w:szCs w:val="24"/>
        </w:rPr>
      </w:pPr>
      <w:r w:rsidRPr="00822595">
        <w:rPr>
          <w:szCs w:val="24"/>
        </w:rPr>
        <w:t>priedas. Pirkimo sutarties projektas</w:t>
      </w:r>
      <w:r w:rsidR="00822595">
        <w:rPr>
          <w:szCs w:val="24"/>
        </w:rPr>
        <w:t>.</w:t>
      </w:r>
    </w:p>
    <w:p w14:paraId="580FDB0B" w14:textId="1D7680E7" w:rsidR="00822595" w:rsidRPr="00722800" w:rsidRDefault="000C50FE" w:rsidP="00AB6813">
      <w:pPr>
        <w:pStyle w:val="Sraopastraipa"/>
        <w:numPr>
          <w:ilvl w:val="0"/>
          <w:numId w:val="22"/>
        </w:numPr>
        <w:tabs>
          <w:tab w:val="left" w:pos="1276"/>
        </w:tabs>
        <w:spacing w:after="0" w:line="240" w:lineRule="auto"/>
        <w:ind w:left="709" w:firstLine="284"/>
        <w:jc w:val="both"/>
        <w:rPr>
          <w:szCs w:val="24"/>
        </w:rPr>
      </w:pPr>
      <w:r w:rsidRPr="00822595">
        <w:rPr>
          <w:szCs w:val="24"/>
        </w:rPr>
        <w:t xml:space="preserve">priedas. </w:t>
      </w:r>
      <w:r>
        <w:t>Techninė specifikacija.</w:t>
      </w:r>
    </w:p>
    <w:p w14:paraId="0F0C0D2C" w14:textId="53DD7870" w:rsidR="00722800" w:rsidRDefault="00722800" w:rsidP="00AB6813">
      <w:pPr>
        <w:pStyle w:val="Sraopastraipa"/>
        <w:numPr>
          <w:ilvl w:val="0"/>
          <w:numId w:val="22"/>
        </w:numPr>
        <w:tabs>
          <w:tab w:val="left" w:pos="1134"/>
        </w:tabs>
        <w:spacing w:after="0" w:line="240" w:lineRule="auto"/>
        <w:ind w:left="0" w:firstLine="993"/>
        <w:jc w:val="both"/>
        <w:rPr>
          <w:szCs w:val="24"/>
        </w:rPr>
      </w:pPr>
      <w:r w:rsidRPr="00722800">
        <w:rPr>
          <w:szCs w:val="24"/>
        </w:rPr>
        <w:t xml:space="preserve"> </w:t>
      </w:r>
      <w:r w:rsidR="00AB6813">
        <w:rPr>
          <w:szCs w:val="24"/>
        </w:rPr>
        <w:t xml:space="preserve"> </w:t>
      </w:r>
      <w:r w:rsidRPr="00722800">
        <w:rPr>
          <w:szCs w:val="24"/>
        </w:rPr>
        <w:t>priedas. Deklaracijos dėl Viešųjų pirkimų įstatymo 45 straipsnio 2¹ dalies numatytų sąlygų forma.</w:t>
      </w:r>
    </w:p>
    <w:p w14:paraId="410C94F1" w14:textId="6C439CC2" w:rsidR="00AB6813" w:rsidRPr="00AB6813" w:rsidRDefault="00AB6813" w:rsidP="001D1311">
      <w:pPr>
        <w:pStyle w:val="Sraopastraipa"/>
        <w:numPr>
          <w:ilvl w:val="0"/>
          <w:numId w:val="22"/>
        </w:numPr>
        <w:tabs>
          <w:tab w:val="left" w:pos="1134"/>
        </w:tabs>
        <w:spacing w:after="0" w:line="240" w:lineRule="auto"/>
        <w:jc w:val="both"/>
        <w:rPr>
          <w:szCs w:val="24"/>
        </w:rPr>
      </w:pPr>
      <w:r w:rsidRPr="00AB6813">
        <w:rPr>
          <w:szCs w:val="24"/>
        </w:rPr>
        <w:t xml:space="preserve"> priedas. </w:t>
      </w:r>
      <w:r w:rsidRPr="00AB6813">
        <w:rPr>
          <w:szCs w:val="24"/>
        </w:rPr>
        <w:t>Sutarčių sąrašo forma</w:t>
      </w:r>
      <w:r w:rsidRPr="00AB6813">
        <w:rPr>
          <w:szCs w:val="24"/>
        </w:rPr>
        <w:t>.</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624CB7CA" w14:textId="302C21CB" w:rsidR="004D61FC" w:rsidRPr="00D16C5B" w:rsidRDefault="00D16C5B" w:rsidP="007C083D">
      <w:pPr>
        <w:pStyle w:val="Sraopastraipa"/>
        <w:numPr>
          <w:ilvl w:val="0"/>
          <w:numId w:val="2"/>
        </w:numPr>
        <w:tabs>
          <w:tab w:val="left" w:pos="284"/>
        </w:tabs>
        <w:suppressAutoHyphens w:val="0"/>
        <w:spacing w:after="0" w:line="240" w:lineRule="auto"/>
        <w:jc w:val="both"/>
        <w:rPr>
          <w:szCs w:val="24"/>
        </w:rPr>
      </w:pPr>
      <w:r w:rsidRPr="00AF295B">
        <w:rPr>
          <w:b/>
          <w:bCs/>
          <w:szCs w:val="24"/>
        </w:rPr>
        <w:t>Biudžetinė įstaiga Šiaulių rajono savivaldybės kultūros centras</w:t>
      </w:r>
      <w:r w:rsidRPr="00D16C5B">
        <w:rPr>
          <w:szCs w:val="24"/>
        </w:rPr>
        <w:t>, juridinio asmens kodas 188210679, kurios buveinė yra Ventos g. 11A, Kuršėnai, Šiaulių r. sav.</w:t>
      </w:r>
      <w:r w:rsidR="004D61FC" w:rsidRPr="00D16C5B">
        <w:rPr>
          <w:szCs w:val="24"/>
        </w:rPr>
        <w:t xml:space="preserve">, (toliau – Perkančioji organizacija), numato įsigyti </w:t>
      </w:r>
      <w:r w:rsidRPr="00E01BAE">
        <w:rPr>
          <w:szCs w:val="24"/>
        </w:rPr>
        <w:t>mobilią lauko čiuožyklą su šaldymo įrang</w:t>
      </w:r>
      <w:r w:rsidRPr="00D16C5B">
        <w:rPr>
          <w:szCs w:val="24"/>
        </w:rPr>
        <w:t>ą, laikotarpiui  nuo 2025-12-18  iki 2026-01-31, su čiuožyklos montavimu bei demontavimu</w:t>
      </w:r>
      <w:r>
        <w:rPr>
          <w:szCs w:val="24"/>
        </w:rPr>
        <w:t xml:space="preserve"> </w:t>
      </w:r>
      <w:r w:rsidRPr="00D16C5B">
        <w:rPr>
          <w:szCs w:val="24"/>
        </w:rPr>
        <w:t>(toliau – Prekės)</w:t>
      </w:r>
      <w:r>
        <w:rPr>
          <w:szCs w:val="24"/>
        </w:rPr>
        <w:t xml:space="preserve">. </w:t>
      </w:r>
    </w:p>
    <w:p w14:paraId="0A64F6E2" w14:textId="78543B95" w:rsidR="00D243F4" w:rsidRPr="004D61FC" w:rsidRDefault="004D61FC" w:rsidP="00D243F4">
      <w:pPr>
        <w:pStyle w:val="Sraopastraipa"/>
        <w:numPr>
          <w:ilvl w:val="0"/>
          <w:numId w:val="2"/>
        </w:numPr>
        <w:suppressAutoHyphens w:val="0"/>
        <w:spacing w:after="0" w:line="240" w:lineRule="auto"/>
        <w:jc w:val="both"/>
        <w:rPr>
          <w:szCs w:val="24"/>
        </w:rPr>
      </w:pPr>
      <w:r w:rsidRPr="004D61FC">
        <w:rPr>
          <w:szCs w:val="24"/>
        </w:rPr>
        <w:t>Centralizuoto pirkimo procedūrą atlieka Šiaulių rajono savivaldybės administracija, juridinio asmens kodas 188726051, Vilniaus g. 263, 76337 Šiauliai (toliau – Pirkimo vykdytojas),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r w:rsidR="00B96141" w:rsidRPr="004D61FC">
        <w:rPr>
          <w:bCs/>
          <w:szCs w:val="24"/>
          <w:shd w:val="clear" w:color="auto" w:fill="FFFFFF"/>
          <w:lang w:eastAsia="lt-LT"/>
        </w:rPr>
        <w:t xml:space="preserve"> </w:t>
      </w:r>
    </w:p>
    <w:p w14:paraId="5E6003A8" w14:textId="77777777" w:rsidR="00D243F4" w:rsidRPr="00EE3A7C" w:rsidRDefault="00D243F4" w:rsidP="00D243F4">
      <w:pPr>
        <w:numPr>
          <w:ilvl w:val="0"/>
          <w:numId w:val="2"/>
        </w:numPr>
        <w:tabs>
          <w:tab w:val="left" w:pos="0"/>
          <w:tab w:val="left" w:pos="340"/>
          <w:tab w:val="left" w:pos="1210"/>
        </w:tabs>
        <w:spacing w:after="0" w:line="240" w:lineRule="auto"/>
        <w:jc w:val="both"/>
        <w:rPr>
          <w:szCs w:val="24"/>
        </w:rPr>
      </w:pPr>
      <w:r w:rsidRPr="00804C2B">
        <w:rPr>
          <w:szCs w:val="24"/>
        </w:rPr>
        <w:t xml:space="preserve">Mažos vertės </w:t>
      </w:r>
      <w:r>
        <w:rPr>
          <w:szCs w:val="24"/>
        </w:rPr>
        <w:t>pirkimas skelbiamos apklausos būdu</w:t>
      </w:r>
      <w:r w:rsidRPr="00804C2B">
        <w:rPr>
          <w:szCs w:val="24"/>
        </w:rPr>
        <w:t xml:space="preserve"> vykdomas vadovaujantis Lietuvos Respublikos viešųjų</w:t>
      </w:r>
      <w:r>
        <w:rPr>
          <w:szCs w:val="24"/>
        </w:rPr>
        <w:t xml:space="preserve"> pirkimų įstatymu (toliau – Viešųjų pirkimų įstatymas), </w:t>
      </w:r>
      <w:r w:rsidRPr="00B778FA">
        <w:rPr>
          <w:szCs w:val="24"/>
        </w:rPr>
        <w:t xml:space="preserve">Viešųjų pirkimų tarnybos direktoriaus 2017 m. birželio 28 d. įsakymu Nr. 1S-97 patvirtintu Mažos vertės pirkimų tvarkos </w:t>
      </w:r>
      <w:r w:rsidRPr="00EE3A7C">
        <w:rPr>
          <w:szCs w:val="24"/>
        </w:rPr>
        <w:t>aprašu (toliau – Mažos vertės pirkimų tvarkos aprašas), kitais Viešųjų pirkimų įstatymo įgyvendinamaisiais teisės aktais bei šiomis pirkimo sąlygomis.</w:t>
      </w:r>
    </w:p>
    <w:p w14:paraId="24792FC8" w14:textId="77777777" w:rsidR="00D243F4" w:rsidRPr="00EE3A7C" w:rsidRDefault="00D243F4" w:rsidP="00D243F4">
      <w:pPr>
        <w:numPr>
          <w:ilvl w:val="0"/>
          <w:numId w:val="2"/>
        </w:numPr>
        <w:tabs>
          <w:tab w:val="left" w:pos="0"/>
          <w:tab w:val="left" w:pos="340"/>
          <w:tab w:val="left" w:pos="1210"/>
        </w:tabs>
        <w:spacing w:after="0" w:line="240" w:lineRule="auto"/>
        <w:jc w:val="both"/>
        <w:rPr>
          <w:szCs w:val="24"/>
        </w:rPr>
      </w:pPr>
      <w:r w:rsidRPr="00EE3A7C">
        <w:rPr>
          <w:szCs w:val="24"/>
        </w:rPr>
        <w:t>Vartojamos pagrindinės sąvokos, apibrėžtos Viešųjų pirkimų įstatyme ir Mažos vertės pirkimų tvarkos apraše.</w:t>
      </w:r>
    </w:p>
    <w:p w14:paraId="582AC6C6" w14:textId="77777777" w:rsidR="00D243F4" w:rsidRDefault="00D243F4" w:rsidP="00D243F4">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7C187FD4" w14:textId="77777777" w:rsidR="00D243F4" w:rsidRDefault="00D243F4" w:rsidP="00D243F4">
      <w:pPr>
        <w:numPr>
          <w:ilvl w:val="0"/>
          <w:numId w:val="2"/>
        </w:numPr>
        <w:tabs>
          <w:tab w:val="left" w:pos="0"/>
          <w:tab w:val="left" w:pos="340"/>
          <w:tab w:val="left" w:pos="1210"/>
        </w:tabs>
        <w:spacing w:after="0" w:line="240" w:lineRule="auto"/>
        <w:jc w:val="both"/>
        <w:rPr>
          <w:szCs w:val="24"/>
        </w:rPr>
      </w:pPr>
      <w:r>
        <w:rPr>
          <w:szCs w:val="24"/>
        </w:rPr>
        <w:t>Pirkimas atliekamas laikantis lygiateisiškumo, nediskriminavimo, skaidrumo, abipusio pripažinimo, proporcingumo principų ir konfidencialumo bei nešališkumo reikalavimų. Priimant sprendimus dėl pirkimo sąlygų, vadovaujamasi racionalumo principu.</w:t>
      </w:r>
    </w:p>
    <w:p w14:paraId="52ECE96A" w14:textId="6676F194" w:rsidR="00D243F4" w:rsidRPr="004D61FC" w:rsidRDefault="004D61FC" w:rsidP="00D243F4">
      <w:pPr>
        <w:pStyle w:val="Sraopastraipa"/>
        <w:numPr>
          <w:ilvl w:val="0"/>
          <w:numId w:val="2"/>
        </w:numPr>
        <w:tabs>
          <w:tab w:val="left" w:pos="0"/>
          <w:tab w:val="left" w:pos="340"/>
          <w:tab w:val="left" w:pos="1210"/>
        </w:tabs>
        <w:spacing w:after="0" w:line="240" w:lineRule="auto"/>
        <w:jc w:val="both"/>
        <w:rPr>
          <w:szCs w:val="24"/>
        </w:rPr>
      </w:pPr>
      <w:r w:rsidRPr="004D61FC">
        <w:rPr>
          <w:szCs w:val="24"/>
        </w:rPr>
        <w:t xml:space="preserve">Pirkimas laikomas žaliuoju. Aplinkos apsaugos kriterijų reikalavimai yra nurodyti šių pirkimo sąlygų </w:t>
      </w:r>
      <w:r w:rsidR="00EC1CC1">
        <w:rPr>
          <w:szCs w:val="24"/>
        </w:rPr>
        <w:t>4</w:t>
      </w:r>
      <w:r w:rsidRPr="004D61FC">
        <w:rPr>
          <w:szCs w:val="24"/>
        </w:rPr>
        <w:t xml:space="preserve"> priede pateikiamoje Techninėse specifikacijose.</w:t>
      </w:r>
      <w:r w:rsidR="00D243F4" w:rsidRPr="004D61FC">
        <w:rPr>
          <w:szCs w:val="24"/>
        </w:rPr>
        <w:t>.</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6B43CD7E" w14:textId="544E6F6A" w:rsidR="004D61FC" w:rsidRPr="00713AED" w:rsidRDefault="004D61FC" w:rsidP="007B1F89">
      <w:pPr>
        <w:pStyle w:val="Sraopastraipa"/>
        <w:widowControl w:val="0"/>
        <w:numPr>
          <w:ilvl w:val="0"/>
          <w:numId w:val="2"/>
        </w:numPr>
        <w:tabs>
          <w:tab w:val="left" w:pos="340"/>
          <w:tab w:val="left" w:pos="1210"/>
        </w:tabs>
        <w:spacing w:after="0" w:line="240" w:lineRule="auto"/>
        <w:jc w:val="both"/>
      </w:pPr>
      <w:r w:rsidRPr="00713AED">
        <w:t xml:space="preserve">Šis pirkimas į dalis neskaidomas, todėl tiekėjai privalo teikti pasiūlymą dėl visos pirkimo objekto apimties, nurodytos šiuose pirkimo dokumentuose. Alternatyvūs pasiūlymai negalimi. Pirkimo objektas yra </w:t>
      </w:r>
      <w:r w:rsidR="00186F83" w:rsidRPr="00E01BAE">
        <w:t>mobili</w:t>
      </w:r>
      <w:r w:rsidR="00186F83" w:rsidRPr="00713AED">
        <w:t>os</w:t>
      </w:r>
      <w:r w:rsidR="00186F83" w:rsidRPr="00E01BAE">
        <w:t xml:space="preserve"> lauko čiuožykl</w:t>
      </w:r>
      <w:r w:rsidR="00186F83" w:rsidRPr="00713AED">
        <w:t>os</w:t>
      </w:r>
      <w:r w:rsidR="00186F83" w:rsidRPr="00E01BAE">
        <w:t xml:space="preserve"> su šaldymo įrang</w:t>
      </w:r>
      <w:r w:rsidR="00186F83" w:rsidRPr="00713AED">
        <w:t xml:space="preserve">a, laikotarpiui  nuo 2025-12-18  iki 2026-01-31, su čiuožyklos montavimu bei demontavimu įsigijimas. </w:t>
      </w:r>
      <w:r w:rsidRPr="00713AED">
        <w:t xml:space="preserve">(toliau – Prekės). </w:t>
      </w:r>
      <w:r w:rsidR="00713AED" w:rsidRPr="00713AED">
        <w:t xml:space="preserve">Tiekėjas Prekes (visą Prekių kiekį) įsipareigoja pristatyti, sumontuoti ir apmokyti personalą naudotis Preke per 10 dienų nuo Sutarties įsigaliojimo dienos, bet ne vėliau kaip iki 2025 m. gruodžio 18 d., šiuo adresu: L. Ivinskio aikštė, Kuršėnai, Šiaulių r. </w:t>
      </w:r>
    </w:p>
    <w:p w14:paraId="57A7766F" w14:textId="3F3D0D31" w:rsidR="004D61FC" w:rsidRPr="00713AED" w:rsidRDefault="0052365E" w:rsidP="004D61FC">
      <w:pPr>
        <w:widowControl w:val="0"/>
        <w:numPr>
          <w:ilvl w:val="0"/>
          <w:numId w:val="2"/>
        </w:numPr>
        <w:tabs>
          <w:tab w:val="left" w:pos="340"/>
          <w:tab w:val="left" w:pos="1210"/>
        </w:tabs>
        <w:spacing w:after="0" w:line="240" w:lineRule="auto"/>
        <w:jc w:val="both"/>
      </w:pPr>
      <w:r w:rsidRPr="00713AED">
        <w:t>Pirkimo objekto</w:t>
      </w:r>
      <w:r w:rsidR="00D0370E" w:rsidRPr="00713AED">
        <w:t xml:space="preserve"> sudėtis, apimtys bei ki</w:t>
      </w:r>
      <w:r w:rsidR="002338C6" w:rsidRPr="00713AED">
        <w:t>ti reikalavimai yra nurodyti šių</w:t>
      </w:r>
      <w:r w:rsidR="00D0370E" w:rsidRPr="00713AED">
        <w:t xml:space="preserve"> </w:t>
      </w:r>
      <w:r w:rsidR="002338C6" w:rsidRPr="00713AED">
        <w:t xml:space="preserve">pirkimo </w:t>
      </w:r>
      <w:r w:rsidR="00D0370E" w:rsidRPr="00713AED">
        <w:t>sąlygų</w:t>
      </w:r>
      <w:r w:rsidR="00A350B5" w:rsidRPr="00713AED">
        <w:t xml:space="preserve"> </w:t>
      </w:r>
      <w:r w:rsidR="00911FC5" w:rsidRPr="00713AED">
        <w:t>3</w:t>
      </w:r>
      <w:r w:rsidR="004D61FC" w:rsidRPr="00713AED">
        <w:t xml:space="preserve"> priede pateikiamame Pirkimo sutarties projekte, </w:t>
      </w:r>
      <w:r w:rsidR="00EC1CC1">
        <w:t>4</w:t>
      </w:r>
      <w:r w:rsidR="004D61FC" w:rsidRPr="00713AED">
        <w:t xml:space="preserve"> priede pateikiamoje Techninėje specifikacijoje</w:t>
      </w:r>
      <w:r w:rsidR="00263C99" w:rsidRPr="00713AED">
        <w:t>.</w:t>
      </w:r>
    </w:p>
    <w:p w14:paraId="41204316" w14:textId="0A66302A" w:rsidR="004D61FC" w:rsidRPr="004D61FC" w:rsidRDefault="00263C99" w:rsidP="008743DC">
      <w:pPr>
        <w:widowControl w:val="0"/>
        <w:numPr>
          <w:ilvl w:val="0"/>
          <w:numId w:val="2"/>
        </w:numPr>
        <w:tabs>
          <w:tab w:val="left" w:pos="340"/>
          <w:tab w:val="left" w:pos="1210"/>
        </w:tabs>
        <w:spacing w:after="0" w:line="240" w:lineRule="auto"/>
        <w:jc w:val="both"/>
      </w:pPr>
      <w:r w:rsidRPr="00713AED">
        <w:t>Prekių pristatymo terminas –</w:t>
      </w:r>
      <w:r w:rsidR="004D61FC" w:rsidRPr="00713AED">
        <w:t xml:space="preserve"> </w:t>
      </w:r>
      <w:r w:rsidR="00713AED" w:rsidRPr="00713AED">
        <w:t>Tiekėjas Prekes (visą Prekių kiekį) įsipareigoja pristatyti, sumontuoti ir apmokyti personalą naudotis Preke per 10 dienų nuo Sutarties įsigaliojimo dienos, bet ne vėliau kaip iki 2025 m. gruodžio 18 d., šiuo adresu: L. Ivinskio aikštė, Kuršėnai, Šiaulių r.  Prekės demontavimas ir išvežimas iš nurodyto adreso, atliekamas nuo 2026-01-31.</w:t>
      </w:r>
      <w:r w:rsidR="004D61FC" w:rsidRPr="00713AED">
        <w:t xml:space="preserve"> Maksimali šiam pirkimui skiriamų lėšų suma – </w:t>
      </w:r>
      <w:r w:rsidR="00713AED" w:rsidRPr="00713AED">
        <w:rPr>
          <w:b/>
          <w:bCs/>
        </w:rPr>
        <w:t xml:space="preserve">50 </w:t>
      </w:r>
      <w:r w:rsidR="004D61FC" w:rsidRPr="00713AED">
        <w:rPr>
          <w:b/>
          <w:bCs/>
        </w:rPr>
        <w:t>000.00</w:t>
      </w:r>
      <w:r w:rsidR="004D61FC" w:rsidRPr="00713AED">
        <w:rPr>
          <w:b/>
        </w:rPr>
        <w:t xml:space="preserve"> Eur be PVM.</w:t>
      </w:r>
      <w:r w:rsidR="004D61FC" w:rsidRPr="004D61FC">
        <w:t xml:space="preserve"> </w:t>
      </w:r>
    </w:p>
    <w:p w14:paraId="016ECE78" w14:textId="639A6671" w:rsidR="00D35D38" w:rsidRPr="0059653E" w:rsidRDefault="00D35D38" w:rsidP="00840242">
      <w:pPr>
        <w:numPr>
          <w:ilvl w:val="0"/>
          <w:numId w:val="2"/>
        </w:numPr>
        <w:spacing w:after="0" w:line="240" w:lineRule="auto"/>
        <w:jc w:val="both"/>
        <w:rPr>
          <w:rFonts w:cs="Times New Roman"/>
          <w:szCs w:val="24"/>
        </w:rPr>
      </w:pPr>
      <w:r w:rsidRPr="00687FF2">
        <w:rPr>
          <w:rFonts w:cs="Times New Roman"/>
          <w:szCs w:val="24"/>
        </w:rPr>
        <w:t>Tiekėjai pasiūlyme privalo įvertinti visas pirkimo sutarčiai įvykdyti reikalingas sąnaudas –</w:t>
      </w:r>
      <w:r w:rsidR="007C54D5" w:rsidRPr="00687FF2">
        <w:t xml:space="preserve"> </w:t>
      </w:r>
      <w:r w:rsidR="00306B20">
        <w:rPr>
          <w:rFonts w:cs="Times New Roman"/>
          <w:szCs w:val="24"/>
        </w:rPr>
        <w:t>nurodyt</w:t>
      </w:r>
      <w:r w:rsidR="00B23916">
        <w:rPr>
          <w:rFonts w:cs="Times New Roman"/>
          <w:szCs w:val="24"/>
        </w:rPr>
        <w:t xml:space="preserve">ų prekių vertę, jų pristatymo </w:t>
      </w:r>
      <w:r w:rsidR="00012683">
        <w:rPr>
          <w:rFonts w:cs="Times New Roman"/>
          <w:szCs w:val="24"/>
        </w:rPr>
        <w:t>sąnaudas, reikalingas darbo užmokesčio, socialinio draudimo mokesčius</w:t>
      </w:r>
      <w:r w:rsidR="00935DFD" w:rsidRPr="00687FF2">
        <w:rPr>
          <w:rFonts w:cs="Times New Roman"/>
          <w:szCs w:val="24"/>
        </w:rPr>
        <w:t>, pridėtinės vertės mokesčius, kitus reikalingus mokesčius bei kitas reikalingas išlaidas</w:t>
      </w:r>
      <w:r w:rsidR="00382E45" w:rsidRPr="00687FF2">
        <w:rPr>
          <w:rFonts w:cs="Times New Roman"/>
          <w:szCs w:val="24"/>
        </w:rPr>
        <w:t xml:space="preserve"> </w:t>
      </w:r>
      <w:r w:rsidR="00382E45" w:rsidRPr="00687FF2">
        <w:rPr>
          <w:szCs w:val="24"/>
        </w:rPr>
        <w:t xml:space="preserve">(įskaitant išlaidas sąskaitoms teikti informacinėje sistemoje </w:t>
      </w:r>
      <w:r w:rsidR="00A041A1">
        <w:rPr>
          <w:szCs w:val="24"/>
        </w:rPr>
        <w:t>SABIS</w:t>
      </w:r>
      <w:r w:rsidR="00382E45" w:rsidRPr="00687FF2">
        <w:rPr>
          <w:szCs w:val="24"/>
        </w:rPr>
        <w:t>),</w:t>
      </w:r>
      <w:r w:rsidR="00935DFD" w:rsidRPr="00687FF2">
        <w:rPr>
          <w:rFonts w:cs="Times New Roman"/>
          <w:szCs w:val="24"/>
        </w:rPr>
        <w:t xml:space="preserve"> kurias turi numatyti profesionalus ir atsakingas tiekėjas. Po pasiūlymų pateikimo termino nebebus</w:t>
      </w:r>
      <w:r w:rsidR="00935DFD" w:rsidRPr="0059653E">
        <w:rPr>
          <w:rFonts w:cs="Times New Roman"/>
          <w:szCs w:val="24"/>
        </w:rPr>
        <w:t xml:space="preserve"> priimtas joks reikalavimas pakeisti pasiūlymo sumą arba sąlygas, grindžiamas tiekėjo klaidomis ar praleidimais. Jeigu vykdant sutartį paaiškės, kad </w:t>
      </w:r>
      <w:r w:rsidR="00306B20">
        <w:rPr>
          <w:rFonts w:cs="Times New Roman"/>
          <w:szCs w:val="24"/>
        </w:rPr>
        <w:t>tiekėjas</w:t>
      </w:r>
      <w:r w:rsidR="00935DFD" w:rsidRPr="0059653E">
        <w:rPr>
          <w:rFonts w:cs="Times New Roman"/>
          <w:szCs w:val="24"/>
        </w:rPr>
        <w:t xml:space="preserve"> turi patirti išlaidų ar atlikti </w:t>
      </w:r>
      <w:r w:rsidR="00306B20">
        <w:rPr>
          <w:rFonts w:cs="Times New Roman"/>
          <w:szCs w:val="24"/>
        </w:rPr>
        <w:t>veiksmus</w:t>
      </w:r>
      <w:r w:rsidR="00935DFD" w:rsidRPr="0059653E">
        <w:rPr>
          <w:rFonts w:cs="Times New Roman"/>
          <w:szCs w:val="24"/>
        </w:rPr>
        <w:t xml:space="preserve">, kuriuos jis privalėjo įtraukti į savo sąnaudas pagal Perkančiosios organizacijos pateiktus pirkimo dokumentus ar jų paaiškinimus, tai šiuos </w:t>
      </w:r>
      <w:r w:rsidR="00306B20">
        <w:rPr>
          <w:rFonts w:cs="Times New Roman"/>
          <w:szCs w:val="24"/>
        </w:rPr>
        <w:t>veiksmus</w:t>
      </w:r>
      <w:r w:rsidR="00935DFD" w:rsidRPr="0059653E">
        <w:rPr>
          <w:rFonts w:cs="Times New Roman"/>
          <w:szCs w:val="24"/>
        </w:rPr>
        <w:t xml:space="preserve"> atlikti ar išlaidas padengti </w:t>
      </w:r>
      <w:r w:rsidR="00306B20">
        <w:rPr>
          <w:rFonts w:cs="Times New Roman"/>
          <w:szCs w:val="24"/>
        </w:rPr>
        <w:t>tiekėjas</w:t>
      </w:r>
      <w:r w:rsidR="00935DFD" w:rsidRPr="0059653E">
        <w:rPr>
          <w:rFonts w:cs="Times New Roman"/>
          <w:szCs w:val="24"/>
        </w:rPr>
        <w:t xml:space="preserve"> privalės savo sąskaita</w:t>
      </w:r>
      <w:r w:rsidRPr="0059653E">
        <w:rPr>
          <w:rFonts w:cs="Times New Roman"/>
          <w:szCs w:val="24"/>
        </w:rPr>
        <w:t>.</w:t>
      </w:r>
    </w:p>
    <w:p w14:paraId="08E12730" w14:textId="5C12AB3C" w:rsidR="00D04CDC" w:rsidRDefault="00D35D38" w:rsidP="00840242">
      <w:pPr>
        <w:numPr>
          <w:ilvl w:val="0"/>
          <w:numId w:val="2"/>
        </w:numPr>
        <w:tabs>
          <w:tab w:val="left" w:pos="340"/>
          <w:tab w:val="left" w:pos="1210"/>
        </w:tabs>
        <w:spacing w:after="0" w:line="240" w:lineRule="auto"/>
        <w:jc w:val="both"/>
      </w:pPr>
      <w:r>
        <w:t xml:space="preserve">Tiekėjai, </w:t>
      </w:r>
      <w:r w:rsidRPr="00FF6865">
        <w:t>dalyvaujantys pirkimo procedūroje, atsako už rūpestingą visų pirkimo dokumentų išn</w:t>
      </w:r>
      <w:r w:rsidR="00277F05" w:rsidRPr="00FF6865">
        <w:t>agrinėjimą, įskaitant pateiktus</w:t>
      </w:r>
      <w:r w:rsidRPr="00FF6865">
        <w:t xml:space="preserve"> </w:t>
      </w:r>
      <w:r w:rsidR="00304E9D">
        <w:t>techninės specifikacijos</w:t>
      </w:r>
      <w:r w:rsidRPr="00FF6865">
        <w:t xml:space="preserve"> dokumentus, ir visus išleistus </w:t>
      </w:r>
      <w:r w:rsidRPr="00FF6865">
        <w:lastRenderedPageBreak/>
        <w:t>paaiškinimus bei papildymus, taip pat už pateikiamos informacijos api</w:t>
      </w:r>
      <w:r>
        <w:t xml:space="preserve">e visas sąlygas bei įsipareigojimus, galinčius turėti įtakos pasiūlymo sumai ar pobūdžiui arba </w:t>
      </w:r>
      <w:r w:rsidR="00306B20">
        <w:t>Prekių pristatymui</w:t>
      </w:r>
      <w:r>
        <w:t>, gavimą. Aiškinamasis susirinkimas su tiekėjais nebus rengiamas.</w:t>
      </w:r>
    </w:p>
    <w:p w14:paraId="01005BE2" w14:textId="7DDCC283" w:rsidR="00D52719" w:rsidRPr="00DF474A" w:rsidRDefault="00306B20" w:rsidP="002338C6">
      <w:pPr>
        <w:numPr>
          <w:ilvl w:val="0"/>
          <w:numId w:val="2"/>
        </w:numPr>
        <w:tabs>
          <w:tab w:val="left" w:pos="340"/>
          <w:tab w:val="left" w:pos="1210"/>
        </w:tabs>
        <w:spacing w:after="0" w:line="240" w:lineRule="auto"/>
        <w:jc w:val="both"/>
        <w:rPr>
          <w:color w:val="FF0000"/>
        </w:rPr>
      </w:pPr>
      <w:r>
        <w:t>Prekių pristatymo</w:t>
      </w:r>
      <w:r w:rsidR="00D35D38" w:rsidRPr="00D94A23">
        <w:t xml:space="preserve"> vieta:</w:t>
      </w:r>
      <w:r w:rsidR="00F91EB8" w:rsidRPr="00822595">
        <w:t xml:space="preserve"> </w:t>
      </w:r>
      <w:r w:rsidR="004D61FC" w:rsidRPr="004D61FC">
        <w:rPr>
          <w:bCs/>
          <w:szCs w:val="24"/>
        </w:rPr>
        <w:t xml:space="preserve">adresas yra J. Basanavičiaus g. 7, Kuršėnai, Šiaulių r. </w:t>
      </w:r>
      <w:r w:rsidR="004D61FC" w:rsidRPr="004D61FC">
        <w:rPr>
          <w:szCs w:val="24"/>
        </w:rPr>
        <w:t>sav.,</w:t>
      </w:r>
      <w:r w:rsidR="00012683">
        <w:t>.</w:t>
      </w:r>
    </w:p>
    <w:p w14:paraId="4F8C78F0" w14:textId="77777777" w:rsidR="001E5064" w:rsidRPr="002117E5" w:rsidRDefault="001E5064" w:rsidP="001E5064">
      <w:pPr>
        <w:widowControl w:val="0"/>
        <w:autoSpaceDE w:val="0"/>
        <w:autoSpaceDN w:val="0"/>
        <w:adjustRightInd w:val="0"/>
        <w:spacing w:before="120" w:after="120" w:line="240" w:lineRule="auto"/>
        <w:jc w:val="center"/>
        <w:rPr>
          <w:b/>
          <w:caps/>
          <w:kern w:val="24"/>
          <w:szCs w:val="24"/>
        </w:rPr>
      </w:pPr>
      <w:r w:rsidRPr="002117E5">
        <w:rPr>
          <w:b/>
          <w:caps/>
          <w:kern w:val="24"/>
          <w:szCs w:val="24"/>
        </w:rPr>
        <w:t>III. TIEKĖJŲ PAŠALINIMO PAGRINDAI, KVALIFIKACIJOS REIKALAVIMAI</w:t>
      </w:r>
      <w:r w:rsidRPr="002117E5">
        <w:t xml:space="preserve"> </w:t>
      </w:r>
      <w:r w:rsidRPr="002117E5">
        <w:rPr>
          <w:b/>
          <w:caps/>
          <w:kern w:val="24"/>
          <w:szCs w:val="24"/>
        </w:rPr>
        <w:t>IR APLINKOS APSAUGOS VADYBOS SISTEMOS STANDARTAI</w:t>
      </w:r>
    </w:p>
    <w:p w14:paraId="5B086C8C" w14:textId="77777777" w:rsidR="001E5064" w:rsidRPr="002117E5" w:rsidRDefault="001E5064" w:rsidP="001E5064">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6D391D22" w14:textId="77777777" w:rsidR="001E5064" w:rsidRPr="002117E5" w:rsidRDefault="001E5064" w:rsidP="001E5064">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431F9F3B" w14:textId="77777777" w:rsidR="001E5064" w:rsidRPr="002117E5" w:rsidRDefault="001E5064" w:rsidP="001E5064">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2F2C7A45" w14:textId="77777777" w:rsidR="001E5064" w:rsidRPr="002117E5" w:rsidRDefault="001E5064" w:rsidP="001E5064">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(toliau - subtiekėjas)</w:t>
      </w:r>
      <w:r w:rsidRPr="002117E5">
        <w:rPr>
          <w:szCs w:val="24"/>
        </w:rPr>
        <w:t xml:space="preserve"> – </w:t>
      </w:r>
      <w:r w:rsidRPr="002117E5">
        <w:t>tiekėjo pirkimo sutarties vykdymui pasitelkiamas trečiasis asmuo, kurio kvalifikacija tiekėjas nesiremia, kad atitiktų kvalifikacijos reikalavimus.</w:t>
      </w:r>
    </w:p>
    <w:p w14:paraId="585B68C1" w14:textId="77777777" w:rsidR="001E5064" w:rsidRPr="008377B1" w:rsidRDefault="001E5064" w:rsidP="001E5064">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45CE9D16" w14:textId="77777777" w:rsidR="001E5064" w:rsidRDefault="001E5064" w:rsidP="001E5064">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1E5064" w:rsidRPr="00C629A5" w14:paraId="3E5D5AFF" w14:textId="77777777" w:rsidTr="00C819FF">
        <w:tc>
          <w:tcPr>
            <w:tcW w:w="709" w:type="dxa"/>
            <w:tcBorders>
              <w:top w:val="single" w:sz="4" w:space="0" w:color="000000"/>
              <w:left w:val="single" w:sz="4" w:space="0" w:color="000000"/>
              <w:bottom w:val="single" w:sz="4" w:space="0" w:color="000000"/>
            </w:tcBorders>
            <w:vAlign w:val="center"/>
          </w:tcPr>
          <w:p w14:paraId="226D4131" w14:textId="77777777" w:rsidR="001E5064" w:rsidRPr="00C629A5" w:rsidRDefault="001E5064" w:rsidP="00C819FF">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vAlign w:val="center"/>
          </w:tcPr>
          <w:p w14:paraId="546AB35D" w14:textId="77777777" w:rsidR="001E5064" w:rsidRPr="00C629A5" w:rsidRDefault="001E5064" w:rsidP="00C819FF">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1C6FEA54" w14:textId="77777777" w:rsidR="001E5064" w:rsidRPr="00C629A5" w:rsidRDefault="001E5064" w:rsidP="00C819FF">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C7D4F71" w14:textId="77777777" w:rsidR="001E5064" w:rsidRPr="00C629A5" w:rsidRDefault="001E5064" w:rsidP="00C819FF">
            <w:pPr>
              <w:tabs>
                <w:tab w:val="left" w:pos="340"/>
                <w:tab w:val="left" w:pos="1210"/>
              </w:tabs>
              <w:spacing w:after="0" w:line="240" w:lineRule="auto"/>
              <w:jc w:val="center"/>
              <w:rPr>
                <w:b/>
                <w:bCs/>
                <w:szCs w:val="24"/>
              </w:rPr>
            </w:pPr>
            <w:r w:rsidRPr="00C629A5">
              <w:rPr>
                <w:sz w:val="22"/>
              </w:rPr>
              <w:t>Subjektas, kuris turi atitikti reikalavimą</w:t>
            </w:r>
          </w:p>
        </w:tc>
      </w:tr>
      <w:tr w:rsidR="001E5064" w:rsidRPr="00C629A5" w14:paraId="0079B6E7" w14:textId="77777777" w:rsidTr="00C819FF">
        <w:tc>
          <w:tcPr>
            <w:tcW w:w="709" w:type="dxa"/>
            <w:tcBorders>
              <w:top w:val="single" w:sz="4" w:space="0" w:color="000000"/>
              <w:left w:val="single" w:sz="4" w:space="0" w:color="000000"/>
              <w:bottom w:val="single" w:sz="4" w:space="0" w:color="000000"/>
            </w:tcBorders>
          </w:tcPr>
          <w:p w14:paraId="1E78C447" w14:textId="77777777" w:rsidR="001E5064" w:rsidRPr="00C629A5" w:rsidRDefault="001E5064" w:rsidP="00C819FF">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tcPr>
          <w:p w14:paraId="1A0E90E4"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3BD93E0A"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182DDCDA"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327E5B28"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7BDDB5"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0EF529DF"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5) teroristinį ir su teroristine veikla susijusį nusikaltimą;</w:t>
            </w:r>
          </w:p>
          <w:p w14:paraId="6E53FD91"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7338E4D"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7FE6E5BA"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80814E4" w14:textId="77777777" w:rsidR="001E5064" w:rsidRPr="002117E5" w:rsidRDefault="001E5064" w:rsidP="00C819FF">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491666A3" w14:textId="77777777" w:rsidR="001E5064" w:rsidRPr="002117E5" w:rsidRDefault="001E5064" w:rsidP="00C819FF">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6C660F" w14:textId="77777777" w:rsidR="001E5064" w:rsidRPr="002E1192" w:rsidRDefault="001E5064" w:rsidP="00C819FF">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944E68" w14:textId="77777777" w:rsidR="001E5064" w:rsidRPr="00C629A5" w:rsidRDefault="001E5064" w:rsidP="00C819FF">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3C90901F" w14:textId="0FD18E26"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722800">
              <w:rPr>
                <w:rFonts w:cs="Times New Roman"/>
                <w:sz w:val="22"/>
              </w:rPr>
              <w:t>2</w:t>
            </w:r>
            <w:r w:rsidRPr="00C629A5">
              <w:rPr>
                <w:rFonts w:cs="Times New Roman"/>
                <w:sz w:val="22"/>
              </w:rPr>
              <w:t xml:space="preserve"> priedas).</w:t>
            </w:r>
          </w:p>
          <w:p w14:paraId="10F5D2C7" w14:textId="77777777" w:rsidR="001E5064" w:rsidRPr="00C629A5" w:rsidRDefault="001E5064" w:rsidP="00C819FF">
            <w:pPr>
              <w:tabs>
                <w:tab w:val="left" w:pos="340"/>
                <w:tab w:val="left" w:pos="1210"/>
              </w:tabs>
              <w:spacing w:after="0" w:line="240" w:lineRule="auto"/>
              <w:jc w:val="both"/>
              <w:rPr>
                <w:rFonts w:cs="Times New Roman"/>
                <w:sz w:val="22"/>
              </w:rPr>
            </w:pPr>
          </w:p>
          <w:p w14:paraId="41A3C3C8" w14:textId="77777777" w:rsidR="001E5064" w:rsidRPr="00A339CA" w:rsidRDefault="001E5064" w:rsidP="00C819FF">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9A9EEE" w14:textId="77777777" w:rsidR="001E5064" w:rsidRPr="00DA1F1B" w:rsidRDefault="001E5064" w:rsidP="00C819FF">
            <w:pPr>
              <w:tabs>
                <w:tab w:val="left" w:pos="340"/>
                <w:tab w:val="left" w:pos="1210"/>
              </w:tabs>
              <w:spacing w:after="0" w:line="240" w:lineRule="auto"/>
              <w:jc w:val="both"/>
              <w:rPr>
                <w:rFonts w:cs="Times New Roman"/>
                <w:sz w:val="22"/>
              </w:rPr>
            </w:pPr>
          </w:p>
          <w:p w14:paraId="40CFF10B" w14:textId="77777777" w:rsidR="001E5064" w:rsidRPr="00CD572C" w:rsidRDefault="001E5064" w:rsidP="00C819FF">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045F1202" w14:textId="77777777" w:rsidR="001E5064" w:rsidRPr="002117E5" w:rsidRDefault="001E5064" w:rsidP="00C819FF">
            <w:pPr>
              <w:tabs>
                <w:tab w:val="left" w:pos="340"/>
                <w:tab w:val="left" w:pos="1210"/>
              </w:tabs>
              <w:spacing w:after="0" w:line="240" w:lineRule="auto"/>
              <w:jc w:val="both"/>
              <w:rPr>
                <w:rFonts w:cs="Times New Roman"/>
                <w:sz w:val="22"/>
              </w:rPr>
            </w:pPr>
          </w:p>
          <w:p w14:paraId="4E42967D"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B94295A"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2E0349C6"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F31EFF2"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w:t>
            </w:r>
            <w:r w:rsidRPr="002117E5">
              <w:rPr>
                <w:rFonts w:ascii="Times New Roman" w:hAnsi="Times New Roman" w:cs="Times New Roman"/>
                <w:i/>
                <w:iCs/>
                <w:sz w:val="22"/>
                <w:szCs w:val="22"/>
              </w:rPr>
              <w:lastRenderedPageBreak/>
              <w:t>išduoto dokumento, patvirtinančio jungtinius kompetentingų institucijų tvarkomus duomenis.</w:t>
            </w:r>
          </w:p>
          <w:p w14:paraId="49CEE789"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1955DB2"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7A3830DB"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58B72E6E" w14:textId="77777777" w:rsidR="001E5064" w:rsidRPr="002117E5" w:rsidRDefault="001E5064" w:rsidP="00C819FF">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67D08F5" w14:textId="77777777" w:rsidR="001E5064" w:rsidRDefault="001E5064" w:rsidP="00C819FF">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5CD4E10" w14:textId="77777777" w:rsidR="001E5064" w:rsidRPr="00C629A5" w:rsidRDefault="001E5064" w:rsidP="00C819FF">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3871FD"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1E5064" w:rsidRPr="00C629A5" w14:paraId="3EB964BB" w14:textId="77777777" w:rsidTr="00C819FF">
        <w:tc>
          <w:tcPr>
            <w:tcW w:w="709" w:type="dxa"/>
            <w:tcBorders>
              <w:top w:val="single" w:sz="4" w:space="0" w:color="000000"/>
              <w:left w:val="single" w:sz="4" w:space="0" w:color="000000"/>
              <w:bottom w:val="single" w:sz="4" w:space="0" w:color="000000"/>
            </w:tcBorders>
          </w:tcPr>
          <w:p w14:paraId="586A740A" w14:textId="77777777" w:rsidR="001E5064" w:rsidRPr="00AE3E2E" w:rsidRDefault="001E5064" w:rsidP="00C819FF">
            <w:pPr>
              <w:tabs>
                <w:tab w:val="left" w:pos="340"/>
                <w:tab w:val="left" w:pos="1210"/>
              </w:tabs>
              <w:spacing w:after="0" w:line="240" w:lineRule="auto"/>
              <w:jc w:val="both"/>
              <w:rPr>
                <w:color w:val="000000" w:themeColor="text1"/>
                <w:sz w:val="22"/>
              </w:rPr>
            </w:pPr>
            <w:r w:rsidRPr="00AE3E2E">
              <w:rPr>
                <w:color w:val="000000" w:themeColor="text1"/>
                <w:sz w:val="22"/>
              </w:rPr>
              <w:t>15.2</w:t>
            </w:r>
          </w:p>
        </w:tc>
        <w:tc>
          <w:tcPr>
            <w:tcW w:w="3544" w:type="dxa"/>
            <w:tcBorders>
              <w:top w:val="single" w:sz="4" w:space="0" w:color="000000"/>
              <w:left w:val="single" w:sz="4" w:space="0" w:color="000000"/>
              <w:bottom w:val="single" w:sz="4" w:space="0" w:color="000000"/>
            </w:tcBorders>
          </w:tcPr>
          <w:p w14:paraId="06F27F5A" w14:textId="77777777" w:rsidR="001E5064" w:rsidRPr="00AE3E2E" w:rsidRDefault="001E5064" w:rsidP="00C819FF">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200C44DD" w14:textId="3D4B600A" w:rsidR="001E5064" w:rsidRPr="00AE3E2E" w:rsidRDefault="001E5064" w:rsidP="00C819FF">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722800">
              <w:rPr>
                <w:color w:val="000000" w:themeColor="text1"/>
                <w:sz w:val="22"/>
              </w:rPr>
              <w:t>2</w:t>
            </w:r>
            <w:r w:rsidRPr="00AE3E2E">
              <w:rPr>
                <w:color w:val="000000" w:themeColor="text1"/>
                <w:sz w:val="22"/>
              </w:rPr>
              <w:t xml:space="preserve"> priedas).</w:t>
            </w:r>
          </w:p>
          <w:p w14:paraId="11BA895C" w14:textId="77777777" w:rsidR="001E5064" w:rsidRPr="00AE3E2E" w:rsidRDefault="001E5064" w:rsidP="00C819FF">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3C34554E" w14:textId="77777777" w:rsidR="001E5064" w:rsidRPr="00AE3E2E" w:rsidRDefault="001E5064" w:rsidP="00C819FF">
            <w:pPr>
              <w:tabs>
                <w:tab w:val="left" w:pos="340"/>
                <w:tab w:val="left" w:pos="1210"/>
              </w:tabs>
              <w:spacing w:after="0" w:line="240" w:lineRule="auto"/>
              <w:jc w:val="both"/>
              <w:rPr>
                <w:color w:val="000000" w:themeColor="text1"/>
                <w:sz w:val="22"/>
              </w:rPr>
            </w:pPr>
            <w:r w:rsidRPr="00AE3E2E">
              <w:rPr>
                <w:color w:val="000000" w:themeColor="text1"/>
                <w:sz w:val="22"/>
              </w:rPr>
              <w:t xml:space="preserve">Tiekėjas, kiekvienas ūkio subjektų grupės narys atskirai (jei pasiūlymą teikia ūkio subjektų </w:t>
            </w:r>
            <w:r w:rsidRPr="00AE3E2E">
              <w:rPr>
                <w:color w:val="000000" w:themeColor="text1"/>
                <w:sz w:val="22"/>
              </w:rPr>
              <w:lastRenderedPageBreak/>
              <w:t>grupė), kiekvienas ūkio subjektas ir subtiekėjas.</w:t>
            </w:r>
          </w:p>
        </w:tc>
      </w:tr>
      <w:tr w:rsidR="001E5064" w:rsidRPr="00C629A5" w14:paraId="3151020B" w14:textId="77777777" w:rsidTr="00C819FF">
        <w:tc>
          <w:tcPr>
            <w:tcW w:w="709" w:type="dxa"/>
            <w:tcBorders>
              <w:top w:val="single" w:sz="4" w:space="0" w:color="000000"/>
              <w:left w:val="single" w:sz="4" w:space="0" w:color="000000"/>
              <w:bottom w:val="single" w:sz="4" w:space="0" w:color="000000"/>
            </w:tcBorders>
          </w:tcPr>
          <w:p w14:paraId="695A3A24"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4575599C"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41FB8A0B"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p>
          <w:p w14:paraId="69EB8FB3"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CF4BFB7"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246B825C" w14:textId="77777777" w:rsidR="001E5064" w:rsidRPr="002E1192" w:rsidRDefault="001E5064" w:rsidP="00C819FF">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74C3B6"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p>
          <w:p w14:paraId="5984F11C"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5C22B0C3"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39E410C4" w14:textId="77777777" w:rsidR="001E5064" w:rsidRPr="002117E5" w:rsidRDefault="001E5064" w:rsidP="00C819FF">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7D640691" w14:textId="77777777" w:rsidR="001E5064" w:rsidRPr="00C629A5" w:rsidRDefault="001E5064" w:rsidP="00C819FF">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w:t>
            </w:r>
            <w:r w:rsidRPr="002117E5">
              <w:rPr>
                <w:rFonts w:cs="Times New Roman"/>
                <w:bCs/>
                <w:sz w:val="22"/>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015CE0F1" w14:textId="745AC27E" w:rsidR="001E5064" w:rsidRDefault="001E5064" w:rsidP="00C819FF">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722800">
              <w:rPr>
                <w:sz w:val="22"/>
              </w:rPr>
              <w:t>2</w:t>
            </w:r>
            <w:r w:rsidRPr="002117E5">
              <w:rPr>
                <w:sz w:val="22"/>
              </w:rPr>
              <w:t xml:space="preserve"> priedas).</w:t>
            </w:r>
          </w:p>
          <w:p w14:paraId="632E1F31" w14:textId="77777777" w:rsidR="001E5064" w:rsidRDefault="001E5064" w:rsidP="00C819FF">
            <w:pPr>
              <w:tabs>
                <w:tab w:val="left" w:pos="340"/>
                <w:tab w:val="left" w:pos="1210"/>
              </w:tabs>
              <w:spacing w:after="0" w:line="240" w:lineRule="auto"/>
              <w:jc w:val="both"/>
              <w:rPr>
                <w:sz w:val="22"/>
              </w:rPr>
            </w:pPr>
          </w:p>
          <w:p w14:paraId="7B6F89FE" w14:textId="77777777" w:rsidR="001E5064" w:rsidRPr="00A339CA" w:rsidRDefault="001E5064" w:rsidP="00C819FF">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10DCFDC" w14:textId="77777777" w:rsidR="001E5064" w:rsidRPr="00DA1F1B" w:rsidRDefault="001E5064" w:rsidP="00C819FF">
            <w:pPr>
              <w:tabs>
                <w:tab w:val="left" w:pos="340"/>
                <w:tab w:val="left" w:pos="1210"/>
              </w:tabs>
              <w:spacing w:after="0" w:line="240" w:lineRule="auto"/>
              <w:jc w:val="both"/>
              <w:rPr>
                <w:rFonts w:cs="Times New Roman"/>
                <w:sz w:val="22"/>
              </w:rPr>
            </w:pPr>
          </w:p>
          <w:p w14:paraId="09EBE4B2" w14:textId="77777777" w:rsidR="001E5064" w:rsidRPr="00CD572C" w:rsidRDefault="001E5064" w:rsidP="00C819FF">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39B135DD" w14:textId="77777777" w:rsidR="001E5064" w:rsidRPr="002117E5" w:rsidRDefault="001E5064" w:rsidP="00C819FF">
            <w:pPr>
              <w:tabs>
                <w:tab w:val="left" w:pos="340"/>
                <w:tab w:val="left" w:pos="1210"/>
              </w:tabs>
              <w:spacing w:after="0" w:line="240" w:lineRule="auto"/>
              <w:jc w:val="both"/>
              <w:rPr>
                <w:rFonts w:cs="Times New Roman"/>
                <w:i/>
                <w:iCs/>
                <w:sz w:val="22"/>
              </w:rPr>
            </w:pPr>
          </w:p>
          <w:p w14:paraId="5E6C4347" w14:textId="77777777" w:rsidR="001E5064" w:rsidRPr="002117E5" w:rsidRDefault="001E5064" w:rsidP="00C819FF">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7A5DD0CF" w14:textId="77777777" w:rsidR="001E5064" w:rsidRPr="002117E5" w:rsidRDefault="001E5064" w:rsidP="001E5064">
            <w:pPr>
              <w:pStyle w:val="Betarp"/>
              <w:numPr>
                <w:ilvl w:val="0"/>
                <w:numId w:val="29"/>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7C20831E" w14:textId="77777777" w:rsidR="001E5064" w:rsidRPr="002117E5" w:rsidRDefault="001E5064" w:rsidP="001E5064">
            <w:pPr>
              <w:pStyle w:val="Betarp"/>
              <w:numPr>
                <w:ilvl w:val="0"/>
                <w:numId w:val="29"/>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065301B9"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975D85F" w14:textId="77777777" w:rsidR="001E5064" w:rsidRPr="002117E5" w:rsidRDefault="001E5064" w:rsidP="001E5064">
            <w:pPr>
              <w:pStyle w:val="Betarp"/>
              <w:numPr>
                <w:ilvl w:val="0"/>
                <w:numId w:val="29"/>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78FA76E5"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 xml:space="preserve">erkančiosios organizacijos prašymu turės pateikti pašalinimo </w:t>
            </w:r>
            <w:r w:rsidRPr="002117E5">
              <w:rPr>
                <w:rFonts w:ascii="Times New Roman" w:eastAsia="Times New Roman" w:hAnsi="Times New Roman" w:cs="Times New Roman"/>
                <w:i/>
                <w:iCs/>
                <w:sz w:val="22"/>
                <w:szCs w:val="22"/>
              </w:rPr>
              <w:lastRenderedPageBreak/>
              <w:t>pagrindų nebuvimą patvirtinančius dokumentus</w:t>
            </w:r>
            <w:r w:rsidRPr="002117E5">
              <w:rPr>
                <w:rFonts w:ascii="Times New Roman" w:hAnsi="Times New Roman" w:cs="Times New Roman"/>
                <w:i/>
                <w:iCs/>
                <w:sz w:val="22"/>
                <w:szCs w:val="22"/>
              </w:rPr>
              <w:t>.</w:t>
            </w:r>
          </w:p>
          <w:p w14:paraId="3BB02CD9" w14:textId="77777777" w:rsidR="001E5064" w:rsidRPr="002117E5" w:rsidRDefault="001E5064" w:rsidP="00C819FF">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0B54BD5" w14:textId="77777777" w:rsidR="001E5064" w:rsidRPr="002117E5" w:rsidRDefault="001E5064" w:rsidP="00C819FF">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762B23C2" w14:textId="77777777" w:rsidR="001E5064" w:rsidRPr="002117E5" w:rsidRDefault="001E5064" w:rsidP="00C819FF">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C7CD1">
                <w:rPr>
                  <w:rStyle w:val="Hipersaitas"/>
                  <w:rFonts w:ascii="Times New Roman" w:hAnsi="Times New Roman" w:cs="Times New Roman"/>
                  <w:bCs/>
                  <w:i/>
                  <w:iCs/>
                  <w:sz w:val="22"/>
                  <w:szCs w:val="22"/>
                </w:rPr>
                <w:t>http://draudejai.sodra.lt/draudeju_viesi_duomenys/</w:t>
              </w:r>
            </w:hyperlink>
            <w:r w:rsidRPr="00BC7CD1">
              <w:rPr>
                <w:rFonts w:ascii="Times New Roman" w:hAnsi="Times New Roman" w:cs="Times New Roman"/>
                <w:bCs/>
                <w:i/>
                <w:iCs/>
                <w:sz w:val="22"/>
                <w:szCs w:val="22"/>
              </w:rPr>
              <w:t>.</w:t>
            </w:r>
          </w:p>
          <w:p w14:paraId="7007D391"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4C58E2"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AD601"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Iš ne Lietuvoje įsteigtų subjektų reikalaujama:</w:t>
            </w:r>
          </w:p>
          <w:p w14:paraId="1FF0C09A" w14:textId="77777777" w:rsidR="001E5064" w:rsidRPr="002117E5" w:rsidRDefault="001E5064" w:rsidP="001E5064">
            <w:pPr>
              <w:pStyle w:val="Betarp"/>
              <w:numPr>
                <w:ilvl w:val="0"/>
                <w:numId w:val="27"/>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4"/>
            </w:r>
            <w:r w:rsidRPr="002117E5">
              <w:rPr>
                <w:rFonts w:ascii="Times New Roman" w:hAnsi="Times New Roman" w:cs="Times New Roman"/>
                <w:i/>
                <w:iCs/>
                <w:sz w:val="22"/>
                <w:szCs w:val="22"/>
              </w:rPr>
              <w:t>.</w:t>
            </w:r>
          </w:p>
          <w:p w14:paraId="72199E6C" w14:textId="77777777" w:rsidR="001E5064" w:rsidRPr="002117E5" w:rsidRDefault="001E5064" w:rsidP="00C819FF">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5BDF8434" w14:textId="77777777" w:rsidR="001E5064" w:rsidRPr="002117E5" w:rsidRDefault="001E5064" w:rsidP="00C819FF">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8DF992E" w14:textId="77777777" w:rsidR="001E5064" w:rsidRPr="00C629A5" w:rsidRDefault="001E5064" w:rsidP="00C819FF">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044ED5"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1E5064" w:rsidRPr="00C629A5" w14:paraId="47477749" w14:textId="77777777" w:rsidTr="00C819FF">
        <w:tc>
          <w:tcPr>
            <w:tcW w:w="709" w:type="dxa"/>
            <w:tcBorders>
              <w:top w:val="single" w:sz="4" w:space="0" w:color="000000"/>
              <w:left w:val="single" w:sz="4" w:space="0" w:color="000000"/>
              <w:bottom w:val="single" w:sz="4" w:space="0" w:color="000000"/>
            </w:tcBorders>
          </w:tcPr>
          <w:p w14:paraId="0BC83079"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19F84895" w14:textId="77777777" w:rsidR="001E5064" w:rsidRPr="00C629A5" w:rsidRDefault="001E5064" w:rsidP="00C819FF">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65053F90" w14:textId="48A13A7C" w:rsidR="001E5064" w:rsidRPr="00C629A5" w:rsidRDefault="001E5064" w:rsidP="0072280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5646370"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5BED19BB" w14:textId="77777777" w:rsidTr="00C819FF">
        <w:tc>
          <w:tcPr>
            <w:tcW w:w="709" w:type="dxa"/>
            <w:tcBorders>
              <w:top w:val="single" w:sz="4" w:space="0" w:color="000000"/>
              <w:left w:val="single" w:sz="4" w:space="0" w:color="000000"/>
              <w:bottom w:val="single" w:sz="4" w:space="0" w:color="000000"/>
            </w:tcBorders>
          </w:tcPr>
          <w:p w14:paraId="1BB7FCD2"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tcPr>
          <w:p w14:paraId="7C6ABAD5"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258E8693" w14:textId="77777777" w:rsidR="001E5064" w:rsidRPr="00C629A5" w:rsidRDefault="001E5064" w:rsidP="00C819FF">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67CD7F5B" w14:textId="75562AA0" w:rsidR="001E5064" w:rsidRPr="00C629A5" w:rsidRDefault="001E5064" w:rsidP="00722800">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519BAA9D"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310B9B89" w14:textId="77777777" w:rsidTr="00C819FF">
        <w:tc>
          <w:tcPr>
            <w:tcW w:w="709" w:type="dxa"/>
            <w:tcBorders>
              <w:top w:val="single" w:sz="4" w:space="0" w:color="000000"/>
              <w:left w:val="single" w:sz="4" w:space="0" w:color="000000"/>
              <w:bottom w:val="single" w:sz="4" w:space="0" w:color="000000"/>
            </w:tcBorders>
          </w:tcPr>
          <w:p w14:paraId="32010CD3"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tcPr>
          <w:p w14:paraId="6D55D816" w14:textId="77777777" w:rsidR="001E5064" w:rsidRPr="00C629A5" w:rsidRDefault="001E5064" w:rsidP="00C819FF">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114FB13E" w14:textId="0505DA08" w:rsidR="001E5064" w:rsidRPr="00C629A5" w:rsidRDefault="001E5064" w:rsidP="00722800">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394F44B5" w14:textId="77777777" w:rsidR="001E5064" w:rsidRPr="00C629A5" w:rsidRDefault="001E5064" w:rsidP="00C819FF">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w:t>
            </w:r>
            <w:r w:rsidRPr="00C629A5">
              <w:rPr>
                <w:sz w:val="22"/>
              </w:rPr>
              <w:lastRenderedPageBreak/>
              <w:t>ūkio subjektų grupė), kiekvienas ūkio subjektas ir subtiekėjas.</w:t>
            </w:r>
          </w:p>
        </w:tc>
      </w:tr>
      <w:tr w:rsidR="001E5064" w:rsidRPr="00C629A5" w14:paraId="6323BB84" w14:textId="77777777" w:rsidTr="00C819FF">
        <w:tc>
          <w:tcPr>
            <w:tcW w:w="709" w:type="dxa"/>
            <w:tcBorders>
              <w:top w:val="single" w:sz="4" w:space="0" w:color="000000"/>
              <w:left w:val="single" w:sz="4" w:space="0" w:color="000000"/>
              <w:bottom w:val="single" w:sz="4" w:space="0" w:color="000000"/>
            </w:tcBorders>
          </w:tcPr>
          <w:p w14:paraId="255AB10F" w14:textId="77777777" w:rsidR="001E5064" w:rsidRPr="00C629A5" w:rsidRDefault="001E5064" w:rsidP="00C819FF">
            <w:pPr>
              <w:tabs>
                <w:tab w:val="left" w:pos="340"/>
                <w:tab w:val="left" w:pos="1210"/>
              </w:tabs>
              <w:spacing w:after="0" w:line="240" w:lineRule="auto"/>
              <w:jc w:val="both"/>
              <w:rPr>
                <w:sz w:val="22"/>
              </w:rPr>
            </w:pPr>
            <w:r w:rsidRPr="00C629A5">
              <w:rPr>
                <w:sz w:val="22"/>
              </w:rPr>
              <w:lastRenderedPageBreak/>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tcPr>
          <w:p w14:paraId="23476192" w14:textId="77777777" w:rsidR="001E5064" w:rsidRPr="00C629A5" w:rsidRDefault="001E5064" w:rsidP="00C819FF">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76DEB5" w14:textId="77777777" w:rsidR="001E5064" w:rsidRPr="00C629A5" w:rsidRDefault="001E5064" w:rsidP="00C819FF">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4A6FDD" w14:textId="77777777"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45B24E45" w14:textId="662CF7EC" w:rsidR="001E5064" w:rsidRPr="00C629A5" w:rsidRDefault="001E5064" w:rsidP="00C819FF">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647196DD" w14:textId="77777777" w:rsidR="001E5064" w:rsidRPr="00C629A5" w:rsidRDefault="001E5064" w:rsidP="00C819FF">
            <w:pPr>
              <w:spacing w:after="0" w:line="240" w:lineRule="auto"/>
              <w:jc w:val="both"/>
              <w:rPr>
                <w:sz w:val="22"/>
              </w:rPr>
            </w:pPr>
          </w:p>
          <w:p w14:paraId="74B58867" w14:textId="77777777" w:rsidR="001E5064" w:rsidRPr="00C629A5" w:rsidRDefault="001E5064" w:rsidP="00C819FF">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33EDBBD" w14:textId="77777777" w:rsidR="001E5064" w:rsidRPr="00C629A5" w:rsidRDefault="001E5064" w:rsidP="00C819FF">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4D80D978"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46564253" w14:textId="77777777" w:rsidTr="00C819FF">
        <w:tc>
          <w:tcPr>
            <w:tcW w:w="709" w:type="dxa"/>
            <w:tcBorders>
              <w:top w:val="single" w:sz="4" w:space="0" w:color="000000"/>
              <w:left w:val="single" w:sz="4" w:space="0" w:color="000000"/>
              <w:bottom w:val="single" w:sz="4" w:space="0" w:color="000000"/>
            </w:tcBorders>
          </w:tcPr>
          <w:p w14:paraId="6CDD9882"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tcPr>
          <w:p w14:paraId="0C30A01A" w14:textId="77777777" w:rsidR="001E5064" w:rsidRPr="00C629A5" w:rsidRDefault="001E5064" w:rsidP="00C819FF">
            <w:pPr>
              <w:tabs>
                <w:tab w:val="left" w:pos="340"/>
                <w:tab w:val="left" w:pos="1210"/>
              </w:tabs>
              <w:spacing w:after="0" w:line="240" w:lineRule="auto"/>
              <w:jc w:val="both"/>
              <w:rPr>
                <w:sz w:val="22"/>
              </w:rPr>
            </w:pPr>
            <w:r w:rsidRPr="00C629A5">
              <w:rPr>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C629A5">
              <w:rPr>
                <w:sz w:val="22"/>
              </w:rPr>
              <w:lastRenderedPageBreak/>
              <w:t>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07AB613" w14:textId="5B0C0575" w:rsidR="001E5064" w:rsidRPr="00C629A5" w:rsidRDefault="001E5064" w:rsidP="00722800">
            <w:pPr>
              <w:spacing w:after="0" w:line="240" w:lineRule="auto"/>
              <w:jc w:val="both"/>
              <w:rPr>
                <w:sz w:val="22"/>
              </w:rPr>
            </w:pPr>
            <w:r w:rsidRPr="00C629A5">
              <w:rPr>
                <w:sz w:val="22"/>
              </w:rPr>
              <w:lastRenderedPageBreak/>
              <w:t xml:space="preserve">Su pasiūlymu turi būti pateikta Deklaracija (šių pirkimo sąlygų </w:t>
            </w:r>
            <w:r w:rsidR="00722800">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3EA7CC52"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303CA309" w14:textId="77777777" w:rsidTr="00C819FF">
        <w:tc>
          <w:tcPr>
            <w:tcW w:w="709" w:type="dxa"/>
            <w:tcBorders>
              <w:top w:val="single" w:sz="4" w:space="0" w:color="000000"/>
              <w:left w:val="single" w:sz="4" w:space="0" w:color="000000"/>
              <w:bottom w:val="single" w:sz="4" w:space="0" w:color="000000"/>
            </w:tcBorders>
          </w:tcPr>
          <w:p w14:paraId="763B5080" w14:textId="77777777" w:rsidR="001E5064" w:rsidRPr="00C629A5" w:rsidRDefault="001E5064" w:rsidP="00C819FF">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tcPr>
          <w:p w14:paraId="5C8C4359" w14:textId="77777777" w:rsidR="001E5064" w:rsidRPr="00C629A5" w:rsidRDefault="001E5064" w:rsidP="00C819FF">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00891F" w14:textId="77777777"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0B99314C" w14:textId="110C8EE8" w:rsidR="001E5064" w:rsidRPr="00C629A5" w:rsidRDefault="001E5064" w:rsidP="00C819FF">
            <w:pPr>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0F04EB95" w14:textId="77777777" w:rsidR="001E5064" w:rsidRPr="00C629A5" w:rsidRDefault="001E5064" w:rsidP="00C819FF">
            <w:pPr>
              <w:spacing w:after="0" w:line="240" w:lineRule="auto"/>
              <w:jc w:val="both"/>
              <w:rPr>
                <w:rFonts w:cs="Times New Roman"/>
                <w:i/>
                <w:iCs/>
                <w:sz w:val="22"/>
              </w:rPr>
            </w:pPr>
          </w:p>
          <w:p w14:paraId="4ACE64BB" w14:textId="77777777" w:rsidR="001E5064" w:rsidRPr="00C629A5" w:rsidRDefault="001E5064" w:rsidP="00C819F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6AFB3D36" w14:textId="77777777" w:rsidR="001E5064" w:rsidRPr="00C629A5" w:rsidRDefault="001E5064" w:rsidP="00C819FF">
            <w:pPr>
              <w:pStyle w:val="Betarp"/>
              <w:jc w:val="both"/>
              <w:rPr>
                <w:rFonts w:ascii="Times New Roman" w:hAnsi="Times New Roman" w:cs="Times New Roman"/>
                <w:i/>
                <w:iCs/>
                <w:sz w:val="22"/>
                <w:szCs w:val="22"/>
              </w:rPr>
            </w:pPr>
          </w:p>
          <w:p w14:paraId="4368344E" w14:textId="77777777" w:rsidR="001E5064" w:rsidRPr="00C15366" w:rsidRDefault="001E5064" w:rsidP="00C819FF">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0FAB7F90" w14:textId="77777777" w:rsidR="001E5064" w:rsidRPr="00C15366" w:rsidRDefault="001E5064" w:rsidP="00C819FF">
            <w:pPr>
              <w:pStyle w:val="Betarp"/>
              <w:rPr>
                <w:rFonts w:cs="Times New Roman"/>
                <w:i/>
                <w:iCs/>
                <w:sz w:val="22"/>
              </w:rPr>
            </w:pPr>
          </w:p>
          <w:p w14:paraId="41496804" w14:textId="77777777" w:rsidR="001E5064" w:rsidRPr="00C15366" w:rsidRDefault="001E5064" w:rsidP="00C819FF">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38283DD7" w14:textId="77777777" w:rsidR="001E5064" w:rsidRPr="00C15366" w:rsidRDefault="001E5064" w:rsidP="00C819FF">
            <w:pPr>
              <w:pStyle w:val="Betarp"/>
              <w:rPr>
                <w:rFonts w:cs="Times New Roman"/>
                <w:bCs/>
                <w:i/>
                <w:iCs/>
                <w:sz w:val="22"/>
              </w:rPr>
            </w:pPr>
          </w:p>
          <w:p w14:paraId="7AD93985" w14:textId="77777777" w:rsidR="001E5064" w:rsidRPr="00C629A5" w:rsidRDefault="001E5064" w:rsidP="00C819F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7A808A0A" w14:textId="77777777" w:rsidR="001E5064" w:rsidRPr="00C629A5" w:rsidRDefault="001E5064" w:rsidP="00C819F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6B02E570" w14:textId="77777777" w:rsidTr="00C819FF">
        <w:tc>
          <w:tcPr>
            <w:tcW w:w="709" w:type="dxa"/>
            <w:tcBorders>
              <w:top w:val="single" w:sz="4" w:space="0" w:color="000000"/>
              <w:left w:val="single" w:sz="4" w:space="0" w:color="000000"/>
              <w:bottom w:val="single" w:sz="4" w:space="0" w:color="000000"/>
            </w:tcBorders>
          </w:tcPr>
          <w:p w14:paraId="21475E6C" w14:textId="77777777" w:rsidR="001E5064" w:rsidRPr="00C629A5" w:rsidRDefault="001E5064" w:rsidP="00C819FF">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tcPr>
          <w:p w14:paraId="49FE1A05" w14:textId="77777777" w:rsidR="001E5064" w:rsidRPr="00C629A5" w:rsidRDefault="001E5064" w:rsidP="00C819FF">
            <w:pPr>
              <w:tabs>
                <w:tab w:val="left" w:pos="340"/>
                <w:tab w:val="left" w:pos="1210"/>
              </w:tabs>
              <w:spacing w:after="0" w:line="240" w:lineRule="auto"/>
              <w:jc w:val="both"/>
              <w:rPr>
                <w:rFonts w:cs="Times New Roman"/>
                <w:sz w:val="22"/>
              </w:rPr>
            </w:pPr>
            <w:r w:rsidRPr="00C629A5">
              <w:rPr>
                <w:rFonts w:cs="Times New Roman"/>
                <w:sz w:val="22"/>
              </w:rPr>
              <w:t xml:space="preserve">Tiekėjas yra padaręs rimtą profesinį pažeidimą, dėl kurio Perkančioji organizacija abejoja </w:t>
            </w:r>
            <w:r w:rsidRPr="00C629A5">
              <w:rPr>
                <w:rFonts w:cs="Times New Roman"/>
                <w:sz w:val="22"/>
              </w:rPr>
              <w:lastRenderedPageBreak/>
              <w:t>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343901EA" w14:textId="244A348B" w:rsidR="001E5064" w:rsidRPr="00C629A5" w:rsidRDefault="001E5064" w:rsidP="00C819FF">
            <w:pPr>
              <w:spacing w:after="0" w:line="240" w:lineRule="auto"/>
              <w:jc w:val="both"/>
              <w:rPr>
                <w:sz w:val="22"/>
              </w:rPr>
            </w:pPr>
            <w:r w:rsidRPr="00C629A5">
              <w:rPr>
                <w:sz w:val="22"/>
              </w:rPr>
              <w:lastRenderedPageBreak/>
              <w:t xml:space="preserve">Su pasiūlymu turi būti pateikta Deklaracija (šių pirkimo sąlygų </w:t>
            </w:r>
            <w:r w:rsidR="00722800">
              <w:rPr>
                <w:sz w:val="22"/>
              </w:rPr>
              <w:t>2</w:t>
            </w:r>
            <w:r w:rsidRPr="00C629A5">
              <w:rPr>
                <w:sz w:val="22"/>
              </w:rPr>
              <w:t xml:space="preserve"> priedas).</w:t>
            </w:r>
          </w:p>
          <w:p w14:paraId="0A0B4E85" w14:textId="77777777" w:rsidR="001E5064" w:rsidRPr="00C629A5" w:rsidRDefault="001E5064" w:rsidP="00C819F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lastRenderedPageBreak/>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Pr="0046705C">
                <w:rPr>
                  <w:rStyle w:val="Hipersaitas"/>
                  <w:rFonts w:ascii="Times New Roman" w:hAnsi="Times New Roman" w:cs="Times New Roman"/>
                  <w:i/>
                  <w:iCs/>
                  <w:sz w:val="22"/>
                  <w:szCs w:val="22"/>
                </w:rPr>
                <w:t>https://www.registrucentras.lt/jar/p/index.php</w:t>
              </w:r>
            </w:hyperlink>
          </w:p>
          <w:p w14:paraId="6ECFF5FE" w14:textId="77777777" w:rsidR="001E5064" w:rsidRPr="00C629A5" w:rsidRDefault="001E5064" w:rsidP="00C819F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3B1CFB86" w14:textId="77777777" w:rsidR="001E5064" w:rsidRPr="00FB04EB" w:rsidRDefault="001E5064" w:rsidP="00C819FF">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61EA0D08" w14:textId="77777777" w:rsidR="001E5064" w:rsidRPr="00C629A5" w:rsidRDefault="001E5064" w:rsidP="00C819FF">
            <w:pPr>
              <w:spacing w:after="0" w:line="240" w:lineRule="auto"/>
              <w:jc w:val="both"/>
              <w:rPr>
                <w:sz w:val="22"/>
              </w:rPr>
            </w:pPr>
            <w:r w:rsidRPr="00C629A5">
              <w:rPr>
                <w:sz w:val="22"/>
              </w:rPr>
              <w:lastRenderedPageBreak/>
              <w:t xml:space="preserve">Tiekėjas, kiekvienas ūkio subjektų grupės narys atskirai (jei </w:t>
            </w:r>
            <w:r w:rsidRPr="00C629A5">
              <w:rPr>
                <w:sz w:val="22"/>
              </w:rPr>
              <w:lastRenderedPageBreak/>
              <w:t>pasiūlymą teikia ūkio subjektų grupė), kiekvienas ūkio subjektas ir subtiekėjas.</w:t>
            </w:r>
          </w:p>
        </w:tc>
      </w:tr>
      <w:tr w:rsidR="001E5064" w:rsidRPr="00C629A5" w14:paraId="30469E38" w14:textId="77777777" w:rsidTr="00C819FF">
        <w:tc>
          <w:tcPr>
            <w:tcW w:w="709" w:type="dxa"/>
            <w:tcBorders>
              <w:top w:val="single" w:sz="4" w:space="0" w:color="000000"/>
              <w:left w:val="single" w:sz="4" w:space="0" w:color="000000"/>
              <w:bottom w:val="single" w:sz="4" w:space="0" w:color="000000"/>
            </w:tcBorders>
          </w:tcPr>
          <w:p w14:paraId="6928EB5A"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lastRenderedPageBreak/>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tcPr>
          <w:p w14:paraId="61D9CAAA" w14:textId="77777777" w:rsidR="001E5064" w:rsidRPr="00C629A5" w:rsidRDefault="001E5064" w:rsidP="00C819FF">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7B40B5F8" w14:textId="048C7010" w:rsidR="001E5064" w:rsidRPr="00C629A5" w:rsidRDefault="001E5064" w:rsidP="00C819FF">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7C91DF9B" w14:textId="77777777" w:rsidR="001E5064" w:rsidRPr="00C629A5" w:rsidRDefault="001E5064" w:rsidP="00C819FF">
            <w:pPr>
              <w:tabs>
                <w:tab w:val="left" w:pos="340"/>
                <w:tab w:val="left" w:pos="1210"/>
              </w:tabs>
              <w:spacing w:after="0" w:line="240" w:lineRule="auto"/>
              <w:jc w:val="both"/>
              <w:rPr>
                <w:rFonts w:cs="Times New Roman"/>
                <w:i/>
                <w:iCs/>
                <w:sz w:val="22"/>
              </w:rPr>
            </w:pPr>
          </w:p>
          <w:p w14:paraId="033C2889" w14:textId="77777777" w:rsidR="001E5064" w:rsidRPr="00C629A5" w:rsidRDefault="001E5064" w:rsidP="00C819FF">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Pr="00FE1053">
                <w:rPr>
                  <w:rStyle w:val="Hipersaitas"/>
                  <w:rFonts w:cs="Times New Roman"/>
                  <w:i/>
                  <w:iCs/>
                  <w:sz w:val="22"/>
                </w:rPr>
                <w:t>https://www.vmi.lt/evmi/mokesciu-moketoju-informacija</w:t>
              </w:r>
            </w:hyperlink>
            <w:r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5EBC08C"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4586DEF7" w14:textId="77777777" w:rsidTr="00C819FF">
        <w:tc>
          <w:tcPr>
            <w:tcW w:w="709" w:type="dxa"/>
            <w:tcBorders>
              <w:top w:val="single" w:sz="4" w:space="0" w:color="000000"/>
              <w:left w:val="single" w:sz="4" w:space="0" w:color="000000"/>
              <w:bottom w:val="single" w:sz="4" w:space="0" w:color="000000"/>
            </w:tcBorders>
          </w:tcPr>
          <w:p w14:paraId="20308F48"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tcPr>
          <w:p w14:paraId="01F574D5" w14:textId="77777777" w:rsidR="001E5064" w:rsidRPr="00C629A5" w:rsidRDefault="001E5064" w:rsidP="00C819FF">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408FC148" w14:textId="7D243A3A" w:rsidR="001E5064" w:rsidRPr="00C629A5" w:rsidRDefault="001E5064" w:rsidP="00C819FF">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65F6BFF2" w14:textId="77777777" w:rsidR="001E5064" w:rsidRPr="00C629A5" w:rsidRDefault="001E5064" w:rsidP="00C819FF">
            <w:pPr>
              <w:tabs>
                <w:tab w:val="left" w:pos="340"/>
                <w:tab w:val="left" w:pos="1210"/>
              </w:tabs>
              <w:spacing w:after="0" w:line="240" w:lineRule="auto"/>
              <w:jc w:val="both"/>
              <w:rPr>
                <w:sz w:val="22"/>
              </w:rPr>
            </w:pPr>
          </w:p>
          <w:p w14:paraId="462EA11F" w14:textId="77777777" w:rsidR="001E5064" w:rsidRPr="00C629A5" w:rsidRDefault="001E5064" w:rsidP="00C819FF">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5E805EC" w14:textId="77777777" w:rsidR="001E5064" w:rsidRPr="00C629A5" w:rsidRDefault="001E5064" w:rsidP="00C819FF">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137D22D"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2439D84B" w14:textId="77777777" w:rsidTr="00C819FF">
        <w:tc>
          <w:tcPr>
            <w:tcW w:w="709" w:type="dxa"/>
            <w:tcBorders>
              <w:top w:val="single" w:sz="4" w:space="0" w:color="000000"/>
              <w:left w:val="single" w:sz="4" w:space="0" w:color="000000"/>
              <w:bottom w:val="single" w:sz="4" w:space="0" w:color="000000"/>
            </w:tcBorders>
          </w:tcPr>
          <w:p w14:paraId="622482AB"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2DB5CB44" w14:textId="77777777" w:rsidR="001E5064" w:rsidRPr="00C629A5" w:rsidRDefault="001E5064" w:rsidP="00C819FF">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3243ADD2" w14:textId="6DB9463F" w:rsidR="001E5064" w:rsidRPr="00C629A5" w:rsidRDefault="001E5064" w:rsidP="00C819FF">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722800">
              <w:rPr>
                <w:sz w:val="22"/>
              </w:rPr>
              <w:t>2</w:t>
            </w:r>
            <w:r w:rsidRPr="00C629A5">
              <w:rPr>
                <w:sz w:val="22"/>
              </w:rPr>
              <w:t xml:space="preserve"> priedas).</w:t>
            </w:r>
          </w:p>
          <w:p w14:paraId="69701B04" w14:textId="77777777" w:rsidR="001E5064" w:rsidRPr="00C629A5" w:rsidRDefault="001E5064" w:rsidP="00C819F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CC95E78"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E5064" w:rsidRPr="00C629A5" w14:paraId="2324E38B" w14:textId="77777777" w:rsidTr="00C819FF">
        <w:tc>
          <w:tcPr>
            <w:tcW w:w="709" w:type="dxa"/>
            <w:tcBorders>
              <w:top w:val="single" w:sz="4" w:space="0" w:color="000000"/>
              <w:left w:val="single" w:sz="4" w:space="0" w:color="000000"/>
              <w:bottom w:val="single" w:sz="4" w:space="0" w:color="000000"/>
            </w:tcBorders>
          </w:tcPr>
          <w:p w14:paraId="5A2B7FA6" w14:textId="77777777" w:rsidR="001E5064" w:rsidRPr="00C629A5" w:rsidRDefault="001E5064" w:rsidP="00C819FF">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51CCEB4E" w14:textId="77777777" w:rsidR="001E5064" w:rsidRPr="002117E5" w:rsidRDefault="001E5064" w:rsidP="00C819FF">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6BEDAC" w14:textId="77777777" w:rsidR="001E5064" w:rsidRPr="002117E5" w:rsidRDefault="001E5064" w:rsidP="00C819FF">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7089AD42" w14:textId="77777777" w:rsidR="001E5064" w:rsidRPr="00C629A5" w:rsidRDefault="001E5064" w:rsidP="00C819FF">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6CC8ABA5" w14:textId="6F0F5384" w:rsidR="001E5064" w:rsidRPr="002117E5" w:rsidRDefault="001E5064" w:rsidP="00C819FF">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722800">
              <w:rPr>
                <w:sz w:val="22"/>
              </w:rPr>
              <w:t>2</w:t>
            </w:r>
            <w:r w:rsidRPr="002117E5">
              <w:rPr>
                <w:sz w:val="22"/>
              </w:rPr>
              <w:t xml:space="preserve"> priedas).</w:t>
            </w:r>
          </w:p>
          <w:p w14:paraId="696DBDB8" w14:textId="77777777" w:rsidR="001E5064" w:rsidRDefault="001E5064" w:rsidP="00C819FF">
            <w:pPr>
              <w:suppressAutoHyphens w:val="0"/>
              <w:spacing w:after="0" w:line="240" w:lineRule="auto"/>
              <w:jc w:val="both"/>
              <w:rPr>
                <w:b/>
                <w:i/>
                <w:kern w:val="0"/>
                <w:sz w:val="22"/>
              </w:rPr>
            </w:pPr>
          </w:p>
          <w:p w14:paraId="32142186" w14:textId="77777777" w:rsidR="001E5064" w:rsidRPr="00A339CA" w:rsidRDefault="001E5064" w:rsidP="00C819FF">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956D7D0" w14:textId="77777777" w:rsidR="001E5064" w:rsidRDefault="001E5064" w:rsidP="00C819FF">
            <w:pPr>
              <w:suppressAutoHyphens w:val="0"/>
              <w:spacing w:after="0" w:line="240" w:lineRule="auto"/>
              <w:jc w:val="both"/>
              <w:rPr>
                <w:rFonts w:eastAsia="Times New Roman" w:cs="Times New Roman"/>
                <w:i/>
                <w:iCs/>
                <w:kern w:val="0"/>
                <w:sz w:val="22"/>
                <w:lang w:eastAsia="lt-LT"/>
              </w:rPr>
            </w:pPr>
          </w:p>
          <w:p w14:paraId="23A22101" w14:textId="77777777" w:rsidR="001E5064" w:rsidRPr="002117E5" w:rsidRDefault="001E5064" w:rsidP="00C819FF">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1DD8E00F" w14:textId="77777777" w:rsidR="001E5064" w:rsidRPr="004646DC" w:rsidRDefault="001E5064" w:rsidP="00C819FF">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241857DF" w14:textId="77777777" w:rsidR="001E5064" w:rsidRPr="00DA1F1B" w:rsidRDefault="001E5064" w:rsidP="00C819FF">
            <w:pPr>
              <w:tabs>
                <w:tab w:val="left" w:pos="340"/>
                <w:tab w:val="left" w:pos="1210"/>
              </w:tabs>
              <w:spacing w:after="0" w:line="240" w:lineRule="auto"/>
              <w:jc w:val="both"/>
              <w:rPr>
                <w:rFonts w:cs="Times New Roman"/>
                <w:sz w:val="22"/>
              </w:rPr>
            </w:pPr>
          </w:p>
          <w:p w14:paraId="54EFD73C" w14:textId="77777777" w:rsidR="001E5064" w:rsidRPr="002117E5" w:rsidRDefault="001E5064" w:rsidP="00C819FF">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020EEBE" w14:textId="77777777" w:rsidR="001E5064" w:rsidRPr="00C629A5" w:rsidRDefault="001E5064" w:rsidP="00C819FF">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5A73AF9C" w14:textId="77777777" w:rsidR="001E5064" w:rsidRPr="00C629A5" w:rsidRDefault="001E5064" w:rsidP="00C819F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593A063D" w14:textId="77777777" w:rsidR="001E5064" w:rsidRPr="002117E5" w:rsidRDefault="001E5064" w:rsidP="001E5064">
      <w:pPr>
        <w:pStyle w:val="Sraopastraipa"/>
        <w:tabs>
          <w:tab w:val="left" w:pos="340"/>
          <w:tab w:val="left" w:pos="1210"/>
        </w:tabs>
        <w:spacing w:after="0" w:line="240" w:lineRule="auto"/>
        <w:ind w:left="0"/>
        <w:jc w:val="right"/>
        <w:rPr>
          <w:b/>
          <w:szCs w:val="24"/>
        </w:rPr>
      </w:pPr>
    </w:p>
    <w:p w14:paraId="24928916" w14:textId="5A0E924D" w:rsidR="009F3506" w:rsidRPr="005207DE" w:rsidRDefault="00CF367B" w:rsidP="00840242">
      <w:pPr>
        <w:pStyle w:val="Sraopastraipa"/>
        <w:numPr>
          <w:ilvl w:val="0"/>
          <w:numId w:val="2"/>
        </w:numPr>
        <w:tabs>
          <w:tab w:val="left" w:pos="340"/>
          <w:tab w:val="left" w:pos="1210"/>
        </w:tabs>
        <w:spacing w:before="120" w:after="120" w:line="240" w:lineRule="auto"/>
        <w:jc w:val="both"/>
        <w:rPr>
          <w:szCs w:val="24"/>
        </w:rPr>
      </w:pPr>
      <w:r w:rsidRPr="005207DE">
        <w:rPr>
          <w:szCs w:val="24"/>
        </w:rPr>
        <w:t xml:space="preserve">Tiekėjas, dalyvaujantis pirkime, turi atitikti šiuos kvalifikacijos reikalavimus, </w:t>
      </w:r>
      <w:r w:rsidRPr="005207DE">
        <w:rPr>
          <w:bCs/>
          <w:szCs w:val="24"/>
        </w:rPr>
        <w:t>kuriuos jis privalo būti įgijęs iki pasiūlymų pateikimo termino pabaigos</w:t>
      </w:r>
      <w:r w:rsidRPr="005207DE">
        <w:rPr>
          <w:szCs w:val="24"/>
        </w:rPr>
        <w:t>:</w:t>
      </w:r>
    </w:p>
    <w:p w14:paraId="60C35AC8" w14:textId="24A1CB5D" w:rsidR="009F3506" w:rsidRPr="00A721F5" w:rsidRDefault="009F3506" w:rsidP="00112FCC">
      <w:pPr>
        <w:tabs>
          <w:tab w:val="left" w:pos="0"/>
          <w:tab w:val="left" w:pos="340"/>
          <w:tab w:val="left" w:pos="1210"/>
        </w:tabs>
        <w:spacing w:before="120" w:after="120" w:line="240" w:lineRule="auto"/>
        <w:jc w:val="right"/>
        <w:rPr>
          <w:szCs w:val="24"/>
        </w:rPr>
      </w:pPr>
      <w:r w:rsidRPr="009F3506">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268"/>
        <w:gridCol w:w="3402"/>
        <w:gridCol w:w="2977"/>
      </w:tblGrid>
      <w:tr w:rsidR="004154F7" w14:paraId="6060A289" w14:textId="4720B35E" w:rsidTr="00B643FD">
        <w:tc>
          <w:tcPr>
            <w:tcW w:w="738" w:type="dxa"/>
            <w:tcBorders>
              <w:top w:val="single" w:sz="4" w:space="0" w:color="000000"/>
              <w:left w:val="single" w:sz="4" w:space="0" w:color="000000"/>
              <w:bottom w:val="single" w:sz="4" w:space="0" w:color="000000"/>
            </w:tcBorders>
          </w:tcPr>
          <w:p w14:paraId="02CCF2E8" w14:textId="77777777" w:rsidR="004154F7" w:rsidRPr="00060FAC" w:rsidRDefault="004154F7" w:rsidP="00822595">
            <w:pPr>
              <w:snapToGrid w:val="0"/>
              <w:spacing w:after="0" w:line="240" w:lineRule="auto"/>
              <w:ind w:left="-959" w:firstLine="851"/>
              <w:jc w:val="center"/>
              <w:rPr>
                <w:sz w:val="22"/>
              </w:rPr>
            </w:pPr>
            <w:r w:rsidRPr="00060FAC">
              <w:rPr>
                <w:sz w:val="22"/>
              </w:rPr>
              <w:t xml:space="preserve">Eil. </w:t>
            </w:r>
          </w:p>
          <w:p w14:paraId="0B8F626F" w14:textId="77777777" w:rsidR="004154F7" w:rsidRPr="00060FAC" w:rsidRDefault="004154F7" w:rsidP="00822595">
            <w:pPr>
              <w:spacing w:after="0" w:line="240" w:lineRule="auto"/>
              <w:ind w:left="-959" w:firstLine="851"/>
              <w:jc w:val="center"/>
              <w:rPr>
                <w:sz w:val="22"/>
              </w:rPr>
            </w:pPr>
            <w:r w:rsidRPr="00060FAC">
              <w:rPr>
                <w:sz w:val="22"/>
              </w:rPr>
              <w:t>Nr.</w:t>
            </w:r>
          </w:p>
        </w:tc>
        <w:tc>
          <w:tcPr>
            <w:tcW w:w="2268" w:type="dxa"/>
            <w:tcBorders>
              <w:top w:val="single" w:sz="4" w:space="0" w:color="000000"/>
              <w:left w:val="single" w:sz="4" w:space="0" w:color="000000"/>
              <w:bottom w:val="single" w:sz="4" w:space="0" w:color="000000"/>
            </w:tcBorders>
          </w:tcPr>
          <w:p w14:paraId="16BFFFFD" w14:textId="77777777" w:rsidR="004154F7" w:rsidRPr="00060FAC" w:rsidRDefault="004154F7" w:rsidP="00822595">
            <w:pPr>
              <w:snapToGrid w:val="0"/>
              <w:spacing w:after="0" w:line="240" w:lineRule="auto"/>
              <w:jc w:val="center"/>
              <w:rPr>
                <w:sz w:val="22"/>
              </w:rPr>
            </w:pPr>
            <w:r w:rsidRPr="00060FAC">
              <w:rPr>
                <w:sz w:val="22"/>
              </w:rPr>
              <w:t>Kvalifikacijos reikalavimai</w:t>
            </w:r>
          </w:p>
        </w:tc>
        <w:tc>
          <w:tcPr>
            <w:tcW w:w="3402" w:type="dxa"/>
            <w:tcBorders>
              <w:top w:val="single" w:sz="4" w:space="0" w:color="000000"/>
              <w:left w:val="single" w:sz="4" w:space="0" w:color="000000"/>
              <w:bottom w:val="single" w:sz="4" w:space="0" w:color="000000"/>
              <w:right w:val="single" w:sz="4" w:space="0" w:color="000000"/>
            </w:tcBorders>
          </w:tcPr>
          <w:p w14:paraId="5ECC5834" w14:textId="77777777" w:rsidR="004154F7" w:rsidRPr="00060FAC" w:rsidRDefault="004154F7" w:rsidP="00822595">
            <w:pPr>
              <w:snapToGrid w:val="0"/>
              <w:spacing w:after="0" w:line="240" w:lineRule="auto"/>
              <w:ind w:right="-108"/>
              <w:jc w:val="center"/>
              <w:rPr>
                <w:sz w:val="22"/>
              </w:rPr>
            </w:pPr>
            <w:r w:rsidRPr="00060FAC">
              <w:rPr>
                <w:sz w:val="22"/>
              </w:rPr>
              <w:t>Kvalifikacijos reikalavimus įrodantys dokumentai</w:t>
            </w:r>
          </w:p>
        </w:tc>
        <w:tc>
          <w:tcPr>
            <w:tcW w:w="2977" w:type="dxa"/>
            <w:tcBorders>
              <w:top w:val="single" w:sz="4" w:space="0" w:color="000000"/>
              <w:left w:val="single" w:sz="4" w:space="0" w:color="000000"/>
              <w:bottom w:val="single" w:sz="4" w:space="0" w:color="000000"/>
              <w:right w:val="single" w:sz="4" w:space="0" w:color="000000"/>
            </w:tcBorders>
          </w:tcPr>
          <w:p w14:paraId="4C8DF8B6" w14:textId="33AA8F38" w:rsidR="00FB4B8D" w:rsidRPr="00060FAC" w:rsidRDefault="00666FC0" w:rsidP="004154F7">
            <w:pPr>
              <w:snapToGrid w:val="0"/>
              <w:spacing w:after="0" w:line="240" w:lineRule="auto"/>
              <w:ind w:right="-108"/>
              <w:jc w:val="center"/>
            </w:pPr>
            <w:r w:rsidRPr="00060FAC">
              <w:rPr>
                <w:sz w:val="22"/>
              </w:rPr>
              <w:t>Subjektas, kuris turi atitikti reikalavimą</w:t>
            </w:r>
          </w:p>
        </w:tc>
      </w:tr>
      <w:tr w:rsidR="004154F7" w14:paraId="2D6232C5" w14:textId="7D8B369B" w:rsidTr="00B643FD">
        <w:tc>
          <w:tcPr>
            <w:tcW w:w="738" w:type="dxa"/>
            <w:tcBorders>
              <w:top w:val="single" w:sz="4" w:space="0" w:color="000000"/>
              <w:left w:val="single" w:sz="4" w:space="0" w:color="000000"/>
              <w:bottom w:val="single" w:sz="4" w:space="0" w:color="000000"/>
            </w:tcBorders>
          </w:tcPr>
          <w:p w14:paraId="7648499E" w14:textId="41EFB394" w:rsidR="004154F7" w:rsidRPr="00AB6813" w:rsidRDefault="004154F7" w:rsidP="001E5064">
            <w:pPr>
              <w:snapToGrid w:val="0"/>
              <w:spacing w:after="0" w:line="240" w:lineRule="auto"/>
              <w:ind w:left="-959" w:firstLine="851"/>
              <w:jc w:val="center"/>
              <w:rPr>
                <w:sz w:val="22"/>
              </w:rPr>
            </w:pPr>
            <w:r w:rsidRPr="00AB6813">
              <w:rPr>
                <w:sz w:val="22"/>
              </w:rPr>
              <w:t>1</w:t>
            </w:r>
            <w:r w:rsidR="001E5064" w:rsidRPr="00AB6813">
              <w:rPr>
                <w:sz w:val="22"/>
              </w:rPr>
              <w:t>6</w:t>
            </w:r>
            <w:r w:rsidRPr="00AB6813">
              <w:rPr>
                <w:sz w:val="22"/>
              </w:rPr>
              <w:t>.1.</w:t>
            </w:r>
          </w:p>
        </w:tc>
        <w:tc>
          <w:tcPr>
            <w:tcW w:w="2268" w:type="dxa"/>
            <w:tcBorders>
              <w:top w:val="single" w:sz="4" w:space="0" w:color="000000"/>
              <w:left w:val="single" w:sz="4" w:space="0" w:color="000000"/>
              <w:bottom w:val="single" w:sz="4" w:space="0" w:color="000000"/>
            </w:tcBorders>
          </w:tcPr>
          <w:p w14:paraId="1B60DFFD" w14:textId="00C9A640" w:rsidR="004154F7" w:rsidRPr="00AB6813" w:rsidRDefault="00B643FD" w:rsidP="002D3370">
            <w:pPr>
              <w:spacing w:after="0" w:line="240" w:lineRule="auto"/>
              <w:jc w:val="both"/>
              <w:rPr>
                <w:color w:val="000000" w:themeColor="text1"/>
                <w:sz w:val="22"/>
              </w:rPr>
            </w:pPr>
            <w:r w:rsidRPr="00AB6813">
              <w:rPr>
                <w:sz w:val="22"/>
              </w:rPr>
              <w:t xml:space="preserve">Tiekėjas per paskutinius </w:t>
            </w:r>
            <w:r w:rsidRPr="00AB6813">
              <w:rPr>
                <w:iCs/>
                <w:sz w:val="22"/>
              </w:rPr>
              <w:t>3</w:t>
            </w:r>
            <w:r w:rsidRPr="00AB6813">
              <w:rPr>
                <w:iCs/>
                <w:sz w:val="22"/>
              </w:rPr>
              <w:t xml:space="preserve"> metus</w:t>
            </w:r>
            <w:r w:rsidRPr="00AB6813">
              <w:rPr>
                <w:sz w:val="22"/>
              </w:rPr>
              <w:t xml:space="preserve"> iki pasiūlymų pateikimo termino pabaigos turi būti sėkmingai įvykdęs bent 1 </w:t>
            </w:r>
            <w:r w:rsidRPr="00AB6813">
              <w:rPr>
                <w:sz w:val="22"/>
              </w:rPr>
              <w:t>panašaus pobūdžio pirkimo sutartį (</w:t>
            </w:r>
            <w:r w:rsidRPr="00AB6813">
              <w:rPr>
                <w:sz w:val="22"/>
              </w:rPr>
              <w:t>Mobili</w:t>
            </w:r>
            <w:r w:rsidRPr="00AB6813">
              <w:rPr>
                <w:sz w:val="22"/>
              </w:rPr>
              <w:t>os</w:t>
            </w:r>
            <w:r w:rsidRPr="00AB6813">
              <w:rPr>
                <w:sz w:val="22"/>
              </w:rPr>
              <w:t xml:space="preserve"> lauko ledo čiuožykl</w:t>
            </w:r>
            <w:r w:rsidRPr="00AB6813">
              <w:rPr>
                <w:sz w:val="22"/>
              </w:rPr>
              <w:t xml:space="preserve">os </w:t>
            </w:r>
            <w:r w:rsidRPr="00AB6813">
              <w:rPr>
                <w:sz w:val="22"/>
              </w:rPr>
              <w:t>įreng</w:t>
            </w:r>
            <w:r w:rsidRPr="00AB6813">
              <w:rPr>
                <w:sz w:val="22"/>
              </w:rPr>
              <w:t xml:space="preserve">imas, </w:t>
            </w:r>
            <w:r w:rsidRPr="00AB6813">
              <w:rPr>
                <w:sz w:val="22"/>
              </w:rPr>
              <w:t>sumont</w:t>
            </w:r>
            <w:r w:rsidRPr="00AB6813">
              <w:rPr>
                <w:sz w:val="22"/>
              </w:rPr>
              <w:t xml:space="preserve">avimas ar pan.) </w:t>
            </w:r>
          </w:p>
        </w:tc>
        <w:tc>
          <w:tcPr>
            <w:tcW w:w="3402" w:type="dxa"/>
            <w:tcBorders>
              <w:top w:val="single" w:sz="4" w:space="0" w:color="000000"/>
              <w:left w:val="single" w:sz="4" w:space="0" w:color="000000"/>
              <w:bottom w:val="single" w:sz="4" w:space="0" w:color="000000"/>
              <w:right w:val="single" w:sz="4" w:space="0" w:color="000000"/>
            </w:tcBorders>
          </w:tcPr>
          <w:p w14:paraId="257FCFCD" w14:textId="26AD8329" w:rsidR="008A73E7" w:rsidRPr="00AB6813" w:rsidRDefault="008A73E7" w:rsidP="008A73E7">
            <w:pPr>
              <w:tabs>
                <w:tab w:val="left" w:pos="340"/>
                <w:tab w:val="left" w:pos="1210"/>
              </w:tabs>
              <w:spacing w:after="0" w:line="240" w:lineRule="auto"/>
              <w:jc w:val="both"/>
              <w:rPr>
                <w:sz w:val="22"/>
              </w:rPr>
            </w:pPr>
            <w:r w:rsidRPr="00AB6813">
              <w:rPr>
                <w:sz w:val="22"/>
              </w:rPr>
              <w:t xml:space="preserve">Su pasiūlymu turi būti pateiktas </w:t>
            </w:r>
            <w:r w:rsidR="00DF474A" w:rsidRPr="00AB6813">
              <w:rPr>
                <w:sz w:val="22"/>
              </w:rPr>
              <w:t xml:space="preserve">Deklaracija </w:t>
            </w:r>
            <w:r w:rsidRPr="00AB6813">
              <w:rPr>
                <w:sz w:val="22"/>
              </w:rPr>
              <w:t xml:space="preserve">(šio </w:t>
            </w:r>
            <w:r w:rsidR="00DF474A" w:rsidRPr="00AB6813">
              <w:rPr>
                <w:sz w:val="22"/>
              </w:rPr>
              <w:t>pirkimo</w:t>
            </w:r>
            <w:r w:rsidRPr="00AB6813">
              <w:rPr>
                <w:sz w:val="22"/>
              </w:rPr>
              <w:t xml:space="preserve"> sąlygų </w:t>
            </w:r>
            <w:r w:rsidRPr="00AB6813">
              <w:rPr>
                <w:color w:val="000000" w:themeColor="text1"/>
                <w:sz w:val="22"/>
              </w:rPr>
              <w:t>2</w:t>
            </w:r>
            <w:r w:rsidRPr="00AB6813">
              <w:rPr>
                <w:sz w:val="22"/>
              </w:rPr>
              <w:t xml:space="preserve"> priedas).</w:t>
            </w:r>
          </w:p>
          <w:p w14:paraId="688C78F3" w14:textId="55A73037" w:rsidR="004154F7" w:rsidRPr="00AB6813" w:rsidRDefault="004154F7" w:rsidP="00714F35">
            <w:pPr>
              <w:snapToGrid w:val="0"/>
              <w:spacing w:after="0" w:line="240" w:lineRule="auto"/>
              <w:ind w:right="-149"/>
              <w:rPr>
                <w:color w:val="000000" w:themeColor="text1"/>
                <w:sz w:val="22"/>
              </w:rPr>
            </w:pPr>
          </w:p>
          <w:p w14:paraId="7F120E5C" w14:textId="5B24A5E3" w:rsidR="004154F7" w:rsidRPr="00AB6813" w:rsidRDefault="004154F7" w:rsidP="00975046">
            <w:pPr>
              <w:tabs>
                <w:tab w:val="left" w:pos="340"/>
                <w:tab w:val="left" w:pos="1210"/>
              </w:tabs>
              <w:spacing w:after="0" w:line="240" w:lineRule="auto"/>
              <w:jc w:val="both"/>
              <w:rPr>
                <w:color w:val="000000" w:themeColor="text1"/>
                <w:sz w:val="22"/>
              </w:rPr>
            </w:pPr>
            <w:r w:rsidRPr="00AB6813">
              <w:rPr>
                <w:i/>
                <w:color w:val="000000" w:themeColor="text1"/>
                <w:sz w:val="22"/>
              </w:rPr>
              <w:t xml:space="preserve">Perkančiajai organizacijai atlikus </w:t>
            </w:r>
            <w:r w:rsidR="00DF474A" w:rsidRPr="00AB6813">
              <w:rPr>
                <w:i/>
                <w:color w:val="000000" w:themeColor="text1"/>
                <w:sz w:val="22"/>
              </w:rPr>
              <w:t xml:space="preserve">Deklaracijos </w:t>
            </w:r>
            <w:r w:rsidRPr="00AB6813">
              <w:rPr>
                <w:i/>
                <w:color w:val="000000" w:themeColor="text1"/>
                <w:sz w:val="22"/>
              </w:rPr>
              <w:t>patikrinimo procedūrą, patikrinus pasiūlymus ir išrinkus galimą laimėtoją, tik jo yra prašomi dokumentai, patvirtinantys kvalifikacijos reikalavimų atitiktį</w:t>
            </w:r>
            <w:r w:rsidR="00B643FD" w:rsidRPr="00AB6813">
              <w:rPr>
                <w:color w:val="000000" w:themeColor="text1"/>
                <w:sz w:val="22"/>
              </w:rPr>
              <w:t xml:space="preserve"> (Pirkimo sąlygų 6 priedas) </w:t>
            </w:r>
          </w:p>
          <w:p w14:paraId="09F1899F" w14:textId="77777777" w:rsidR="004154F7" w:rsidRPr="00AB6813" w:rsidRDefault="004154F7" w:rsidP="00714F35">
            <w:pPr>
              <w:snapToGrid w:val="0"/>
              <w:spacing w:after="0" w:line="240" w:lineRule="auto"/>
              <w:ind w:right="-149"/>
              <w:rPr>
                <w:color w:val="000000" w:themeColor="text1"/>
                <w:sz w:val="22"/>
              </w:rPr>
            </w:pPr>
          </w:p>
          <w:p w14:paraId="2027AE9B" w14:textId="79EC733D" w:rsidR="004154F7" w:rsidRPr="00AB6813" w:rsidRDefault="004154F7" w:rsidP="00714F35">
            <w:pPr>
              <w:snapToGrid w:val="0"/>
              <w:spacing w:after="0" w:line="240" w:lineRule="auto"/>
              <w:rPr>
                <w:color w:val="000000" w:themeColor="text1"/>
                <w:sz w:val="22"/>
              </w:rPr>
            </w:pPr>
          </w:p>
        </w:tc>
        <w:tc>
          <w:tcPr>
            <w:tcW w:w="2977" w:type="dxa"/>
            <w:tcBorders>
              <w:top w:val="single" w:sz="4" w:space="0" w:color="000000"/>
              <w:left w:val="single" w:sz="4" w:space="0" w:color="000000"/>
              <w:bottom w:val="single" w:sz="4" w:space="0" w:color="000000"/>
              <w:right w:val="single" w:sz="4" w:space="0" w:color="000000"/>
            </w:tcBorders>
          </w:tcPr>
          <w:p w14:paraId="7E1ED285" w14:textId="6BB044D6" w:rsidR="00AD6A0E" w:rsidRPr="00AB6813" w:rsidRDefault="00AD6A0E" w:rsidP="00AD6A0E">
            <w:pPr>
              <w:spacing w:after="0" w:line="240" w:lineRule="auto"/>
              <w:jc w:val="both"/>
              <w:rPr>
                <w:color w:val="000000" w:themeColor="text1"/>
                <w:sz w:val="22"/>
              </w:rPr>
            </w:pPr>
            <w:r w:rsidRPr="00AB6813">
              <w:rPr>
                <w:color w:val="000000" w:themeColor="text1"/>
                <w:sz w:val="22"/>
              </w:rPr>
              <w:lastRenderedPageBreak/>
              <w:t>–</w:t>
            </w:r>
            <w:r w:rsidR="00950A70" w:rsidRPr="00AB6813">
              <w:rPr>
                <w:color w:val="000000" w:themeColor="text1"/>
                <w:sz w:val="22"/>
              </w:rPr>
              <w:t xml:space="preserve"> </w:t>
            </w:r>
            <w:r w:rsidRPr="00AB6813">
              <w:rPr>
                <w:color w:val="000000" w:themeColor="text1"/>
                <w:sz w:val="22"/>
              </w:rPr>
              <w:t>t</w:t>
            </w:r>
            <w:r w:rsidR="00E27674" w:rsidRPr="00AB6813">
              <w:rPr>
                <w:color w:val="000000" w:themeColor="text1"/>
                <w:sz w:val="22"/>
              </w:rPr>
              <w:t>iekėjas</w:t>
            </w:r>
            <w:r w:rsidRPr="00AB6813">
              <w:rPr>
                <w:color w:val="000000" w:themeColor="text1"/>
                <w:sz w:val="22"/>
              </w:rPr>
              <w:t>;</w:t>
            </w:r>
          </w:p>
          <w:p w14:paraId="195E4C8F" w14:textId="11DBDEEA" w:rsidR="004154F7" w:rsidRPr="00AB6813" w:rsidRDefault="00AD6A0E" w:rsidP="00AD6A0E">
            <w:pPr>
              <w:spacing w:after="0" w:line="240" w:lineRule="auto"/>
              <w:jc w:val="both"/>
              <w:rPr>
                <w:color w:val="000000" w:themeColor="text1"/>
                <w:sz w:val="22"/>
              </w:rPr>
            </w:pPr>
            <w:r w:rsidRPr="00AB6813">
              <w:rPr>
                <w:color w:val="000000" w:themeColor="text1"/>
                <w:sz w:val="22"/>
              </w:rPr>
              <w:t xml:space="preserve">– </w:t>
            </w:r>
            <w:r w:rsidR="004154F7" w:rsidRPr="00AB6813">
              <w:rPr>
                <w:color w:val="000000" w:themeColor="text1"/>
                <w:sz w:val="22"/>
              </w:rPr>
              <w:t>ūkio subjektų grupė</w:t>
            </w:r>
            <w:r w:rsidR="00E27674" w:rsidRPr="00AB6813">
              <w:rPr>
                <w:color w:val="000000" w:themeColor="text1"/>
                <w:sz w:val="22"/>
              </w:rPr>
              <w:t>s nariai</w:t>
            </w:r>
            <w:r w:rsidR="00FD0501" w:rsidRPr="00AB6813">
              <w:rPr>
                <w:color w:val="000000" w:themeColor="text1"/>
                <w:sz w:val="22"/>
              </w:rPr>
              <w:t xml:space="preserve"> (jei pasiūlymą teikia ūkio subjektų grupė)</w:t>
            </w:r>
            <w:r w:rsidR="00E27674" w:rsidRPr="00AB6813">
              <w:rPr>
                <w:color w:val="000000" w:themeColor="text1"/>
                <w:sz w:val="22"/>
              </w:rPr>
              <w:t xml:space="preserve"> </w:t>
            </w:r>
            <w:r w:rsidR="004154F7" w:rsidRPr="00AB6813">
              <w:rPr>
                <w:color w:val="000000" w:themeColor="text1"/>
                <w:sz w:val="22"/>
              </w:rPr>
              <w:t>–</w:t>
            </w:r>
            <w:r w:rsidR="0095632B" w:rsidRPr="00AB6813">
              <w:rPr>
                <w:color w:val="000000" w:themeColor="text1"/>
                <w:sz w:val="22"/>
              </w:rPr>
              <w:t xml:space="preserve"> </w:t>
            </w:r>
            <w:r w:rsidR="004154F7" w:rsidRPr="00AB6813">
              <w:rPr>
                <w:color w:val="000000" w:themeColor="text1"/>
                <w:sz w:val="22"/>
              </w:rPr>
              <w:t xml:space="preserve">turi atitikti </w:t>
            </w:r>
            <w:r w:rsidR="004B0F68" w:rsidRPr="00AB6813">
              <w:rPr>
                <w:color w:val="000000" w:themeColor="text1"/>
                <w:sz w:val="22"/>
              </w:rPr>
              <w:t>visi</w:t>
            </w:r>
            <w:r w:rsidR="004154F7" w:rsidRPr="00AB6813">
              <w:rPr>
                <w:color w:val="000000" w:themeColor="text1"/>
                <w:sz w:val="22"/>
              </w:rPr>
              <w:t xml:space="preserve"> ūkio subjektų grupės nariai</w:t>
            </w:r>
            <w:r w:rsidR="006C1077" w:rsidRPr="00AB6813">
              <w:rPr>
                <w:color w:val="000000" w:themeColor="text1"/>
                <w:sz w:val="22"/>
              </w:rPr>
              <w:t xml:space="preserve"> </w:t>
            </w:r>
            <w:r w:rsidR="00D2602F" w:rsidRPr="00AB6813">
              <w:rPr>
                <w:color w:val="000000" w:themeColor="text1"/>
                <w:sz w:val="22"/>
              </w:rPr>
              <w:t>kartu</w:t>
            </w:r>
            <w:r w:rsidR="004154F7" w:rsidRPr="00AB6813">
              <w:rPr>
                <w:color w:val="000000" w:themeColor="text1"/>
                <w:sz w:val="22"/>
              </w:rPr>
              <w:t xml:space="preserve">, pagal jų prisiimamus </w:t>
            </w:r>
            <w:r w:rsidRPr="00AB6813">
              <w:rPr>
                <w:color w:val="000000" w:themeColor="text1"/>
                <w:sz w:val="22"/>
              </w:rPr>
              <w:t>įsipareigojimus</w:t>
            </w:r>
            <w:r w:rsidR="004154F7" w:rsidRPr="00AB6813">
              <w:rPr>
                <w:color w:val="000000" w:themeColor="text1"/>
                <w:sz w:val="22"/>
              </w:rPr>
              <w:t xml:space="preserve"> pirkimo sutarčiai vykdyti;</w:t>
            </w:r>
          </w:p>
          <w:p w14:paraId="51ABBF5F" w14:textId="4E1A160A" w:rsidR="004154F7" w:rsidRPr="00060FAC" w:rsidRDefault="00AD6A0E" w:rsidP="00B643FD">
            <w:pPr>
              <w:tabs>
                <w:tab w:val="left" w:pos="340"/>
                <w:tab w:val="left" w:pos="1210"/>
              </w:tabs>
              <w:spacing w:after="0" w:line="240" w:lineRule="auto"/>
              <w:jc w:val="both"/>
              <w:rPr>
                <w:color w:val="000000" w:themeColor="text1"/>
                <w:sz w:val="22"/>
              </w:rPr>
            </w:pPr>
            <w:r w:rsidRPr="00AB6813">
              <w:rPr>
                <w:color w:val="000000" w:themeColor="text1"/>
                <w:sz w:val="22"/>
              </w:rPr>
              <w:t>–</w:t>
            </w:r>
            <w:r w:rsidR="00950A70" w:rsidRPr="00AB6813">
              <w:rPr>
                <w:color w:val="000000" w:themeColor="text1"/>
                <w:sz w:val="22"/>
              </w:rPr>
              <w:t xml:space="preserve"> sub</w:t>
            </w:r>
            <w:r w:rsidR="005372BB" w:rsidRPr="00AB6813">
              <w:rPr>
                <w:color w:val="000000" w:themeColor="text1"/>
                <w:sz w:val="22"/>
              </w:rPr>
              <w:t>tiekėjas</w:t>
            </w:r>
            <w:r w:rsidR="005D3787" w:rsidRPr="00AB6813">
              <w:rPr>
                <w:color w:val="000000" w:themeColor="text1"/>
                <w:sz w:val="22"/>
              </w:rPr>
              <w:t xml:space="preserve">, </w:t>
            </w:r>
            <w:r w:rsidR="00950A70" w:rsidRPr="00AB6813">
              <w:rPr>
                <w:color w:val="000000" w:themeColor="text1"/>
                <w:sz w:val="22"/>
              </w:rPr>
              <w:t>kurio pajėgumais remiasi tiekėjas</w:t>
            </w:r>
            <w:r w:rsidR="005D3787" w:rsidRPr="00AB6813">
              <w:rPr>
                <w:color w:val="000000" w:themeColor="text1"/>
                <w:sz w:val="22"/>
              </w:rPr>
              <w:t>,</w:t>
            </w:r>
            <w:r w:rsidR="00950A70" w:rsidRPr="00AB6813">
              <w:rPr>
                <w:color w:val="000000" w:themeColor="text1"/>
                <w:sz w:val="22"/>
              </w:rPr>
              <w:t xml:space="preserve"> </w:t>
            </w:r>
            <w:r w:rsidR="005D3787" w:rsidRPr="00AB6813">
              <w:rPr>
                <w:color w:val="000000" w:themeColor="text1"/>
                <w:sz w:val="22"/>
              </w:rPr>
              <w:t xml:space="preserve">kad atitiktų kvalifikacijos reikalavimus </w:t>
            </w:r>
            <w:r w:rsidR="00950A70" w:rsidRPr="00AB6813">
              <w:rPr>
                <w:color w:val="000000" w:themeColor="text1"/>
                <w:sz w:val="22"/>
              </w:rPr>
              <w:t>–</w:t>
            </w:r>
            <w:r w:rsidR="00AF2E02" w:rsidRPr="00AB6813">
              <w:rPr>
                <w:color w:val="000000" w:themeColor="text1"/>
                <w:sz w:val="22"/>
              </w:rPr>
              <w:t xml:space="preserve"> </w:t>
            </w:r>
            <w:r w:rsidR="00950A70" w:rsidRPr="00AB6813">
              <w:rPr>
                <w:color w:val="000000" w:themeColor="text1"/>
                <w:sz w:val="22"/>
              </w:rPr>
              <w:t xml:space="preserve">turi atitikti kiekvienas </w:t>
            </w:r>
            <w:r w:rsidR="00950A70" w:rsidRPr="00AB6813">
              <w:rPr>
                <w:color w:val="000000" w:themeColor="text1"/>
                <w:sz w:val="22"/>
              </w:rPr>
              <w:lastRenderedPageBreak/>
              <w:t>sub</w:t>
            </w:r>
            <w:r w:rsidR="005372BB" w:rsidRPr="00AB6813">
              <w:rPr>
                <w:color w:val="000000" w:themeColor="text1"/>
                <w:sz w:val="22"/>
              </w:rPr>
              <w:t>tiekėjas,</w:t>
            </w:r>
            <w:r w:rsidR="00950A70" w:rsidRPr="00AB6813">
              <w:rPr>
                <w:color w:val="000000" w:themeColor="text1"/>
                <w:sz w:val="22"/>
              </w:rPr>
              <w:t xml:space="preserve"> pagal jų prisiimamus </w:t>
            </w:r>
            <w:r w:rsidRPr="00AB6813">
              <w:rPr>
                <w:color w:val="000000" w:themeColor="text1"/>
                <w:sz w:val="22"/>
              </w:rPr>
              <w:t>įsipareigojimus</w:t>
            </w:r>
            <w:r w:rsidR="00950A70" w:rsidRPr="00AB6813">
              <w:rPr>
                <w:color w:val="000000" w:themeColor="text1"/>
                <w:sz w:val="22"/>
              </w:rPr>
              <w:t xml:space="preserve"> pirkimo sutarčiai vykdyti</w:t>
            </w:r>
            <w:r w:rsidR="005D3787" w:rsidRPr="00AB6813">
              <w:rPr>
                <w:color w:val="000000" w:themeColor="text1"/>
                <w:sz w:val="22"/>
              </w:rPr>
              <w:t>.</w:t>
            </w:r>
          </w:p>
          <w:p w14:paraId="60BAC600" w14:textId="77777777" w:rsidR="004154F7" w:rsidRPr="00060FAC" w:rsidRDefault="004154F7" w:rsidP="00950A70">
            <w:pPr>
              <w:jc w:val="both"/>
              <w:rPr>
                <w:color w:val="000000" w:themeColor="text1"/>
                <w:sz w:val="22"/>
              </w:rPr>
            </w:pPr>
          </w:p>
        </w:tc>
      </w:tr>
    </w:tbl>
    <w:p w14:paraId="36DF6D71" w14:textId="2CC26BDB" w:rsidR="00CF367B" w:rsidRPr="00E41212" w:rsidRDefault="00CF367B" w:rsidP="00CF367B">
      <w:pPr>
        <w:pStyle w:val="Porat"/>
        <w:widowControl w:val="0"/>
        <w:suppressAutoHyphens w:val="0"/>
        <w:spacing w:before="120"/>
        <w:ind w:firstLine="851"/>
        <w:jc w:val="both"/>
        <w:rPr>
          <w:b/>
          <w:sz w:val="22"/>
          <w:szCs w:val="22"/>
        </w:rPr>
      </w:pPr>
      <w:r w:rsidRPr="00E41212">
        <w:rPr>
          <w:b/>
          <w:sz w:val="22"/>
          <w:szCs w:val="22"/>
        </w:rPr>
        <w:lastRenderedPageBreak/>
        <w:t>Pastabos:</w:t>
      </w:r>
    </w:p>
    <w:p w14:paraId="3476639D" w14:textId="3895B01F" w:rsidR="00CF367B" w:rsidRPr="00E41212" w:rsidRDefault="00CF367B" w:rsidP="00CF367B">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E41212" w:rsidRDefault="00CF367B" w:rsidP="00CF367B">
      <w:pPr>
        <w:spacing w:after="0" w:line="240" w:lineRule="auto"/>
        <w:ind w:firstLine="851"/>
        <w:jc w:val="both"/>
        <w:rPr>
          <w:sz w:val="22"/>
        </w:rPr>
      </w:pPr>
      <w:r w:rsidRPr="00E41212">
        <w:rPr>
          <w:sz w:val="22"/>
        </w:rPr>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527C4060" w14:textId="29600BF8" w:rsidR="00A97F36" w:rsidRDefault="00CF367B" w:rsidP="00060FAC">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w:t>
      </w:r>
      <w:proofErr w:type="spellStart"/>
      <w:r w:rsidRPr="00E41212">
        <w:rPr>
          <w:i/>
          <w:sz w:val="22"/>
        </w:rPr>
        <w:t>Apostille</w:t>
      </w:r>
      <w:proofErr w:type="spellEnd"/>
      <w:r w:rsidRPr="00E41212">
        <w:rPr>
          <w:i/>
          <w:sz w:val="22"/>
        </w:rPr>
        <w:t>)</w:t>
      </w:r>
      <w:r w:rsidRPr="00E41212">
        <w:rPr>
          <w:sz w:val="22"/>
        </w:rPr>
        <w:t xml:space="preserve"> tvarkos aprašo patvirtinimo“ ir 1961 m. spalio 5 d. Hagos konvencija dėl užsienio valstybėse išduotų dokumentų legalizavimo panaikinimo.</w:t>
      </w:r>
    </w:p>
    <w:p w14:paraId="04C21E25" w14:textId="77777777" w:rsidR="00722800" w:rsidRPr="00722800" w:rsidRDefault="00722800" w:rsidP="00722800">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60B2AEA" w14:textId="77777777" w:rsidR="00722800" w:rsidRPr="00722800" w:rsidRDefault="00722800" w:rsidP="00722800">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722800" w:rsidRPr="00722800" w14:paraId="597B9F8D" w14:textId="77777777" w:rsidTr="00C819FF">
        <w:trPr>
          <w:trHeight w:val="741"/>
        </w:trPr>
        <w:tc>
          <w:tcPr>
            <w:tcW w:w="738" w:type="dxa"/>
            <w:tcBorders>
              <w:top w:val="single" w:sz="4" w:space="0" w:color="000000"/>
              <w:left w:val="single" w:sz="4" w:space="0" w:color="000000"/>
              <w:bottom w:val="single" w:sz="4" w:space="0" w:color="000000"/>
            </w:tcBorders>
            <w:vAlign w:val="center"/>
          </w:tcPr>
          <w:p w14:paraId="157A12B3" w14:textId="77777777" w:rsidR="00722800" w:rsidRPr="00722800" w:rsidRDefault="00722800" w:rsidP="00722800">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072C1FA4" w14:textId="77777777" w:rsidR="00722800" w:rsidRPr="00722800" w:rsidRDefault="00722800" w:rsidP="00722800">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42C69C69" w14:textId="77777777" w:rsidR="00722800" w:rsidRPr="00722800" w:rsidRDefault="00722800" w:rsidP="00722800">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86B4D12" w14:textId="77777777" w:rsidR="00722800" w:rsidRPr="00722800" w:rsidRDefault="00722800" w:rsidP="00722800">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27789F15" w14:textId="77777777" w:rsidR="00722800" w:rsidRPr="00722800" w:rsidRDefault="00722800" w:rsidP="00722800">
            <w:pPr>
              <w:spacing w:after="0" w:line="240" w:lineRule="auto"/>
              <w:ind w:left="-114"/>
              <w:contextualSpacing/>
              <w:jc w:val="center"/>
              <w:rPr>
                <w:sz w:val="22"/>
                <w:lang w:eastAsia="lt-LT"/>
              </w:rPr>
            </w:pPr>
            <w:r w:rsidRPr="00722800">
              <w:rPr>
                <w:sz w:val="22"/>
                <w:lang w:eastAsia="lt-LT"/>
              </w:rPr>
              <w:t>Subjektas, kuris turi atitikti reikalavimą</w:t>
            </w:r>
          </w:p>
        </w:tc>
      </w:tr>
      <w:tr w:rsidR="00722800" w:rsidRPr="00722800" w14:paraId="25C27C3B" w14:textId="77777777" w:rsidTr="00C819FF">
        <w:tc>
          <w:tcPr>
            <w:tcW w:w="738" w:type="dxa"/>
            <w:tcBorders>
              <w:top w:val="single" w:sz="4" w:space="0" w:color="000000"/>
              <w:left w:val="single" w:sz="4" w:space="0" w:color="000000"/>
              <w:bottom w:val="single" w:sz="4" w:space="0" w:color="000000"/>
            </w:tcBorders>
          </w:tcPr>
          <w:p w14:paraId="76A4C387" w14:textId="0FEF4B47" w:rsidR="00722800" w:rsidRPr="00722800" w:rsidRDefault="00722800" w:rsidP="00722800">
            <w:pPr>
              <w:snapToGrid w:val="0"/>
              <w:spacing w:after="0" w:line="240" w:lineRule="auto"/>
              <w:ind w:left="-959" w:firstLine="851"/>
              <w:jc w:val="center"/>
              <w:rPr>
                <w:sz w:val="22"/>
              </w:rPr>
            </w:pPr>
            <w:r w:rsidRPr="00722800">
              <w:rPr>
                <w:sz w:val="22"/>
              </w:rPr>
              <w:t>1</w:t>
            </w:r>
            <w:r>
              <w:rPr>
                <w:sz w:val="22"/>
              </w:rPr>
              <w:t>7</w:t>
            </w:r>
            <w:r w:rsidRPr="00722800">
              <w:rPr>
                <w:sz w:val="22"/>
              </w:rPr>
              <w:t>.1.</w:t>
            </w:r>
          </w:p>
        </w:tc>
        <w:tc>
          <w:tcPr>
            <w:tcW w:w="3260" w:type="dxa"/>
            <w:tcBorders>
              <w:top w:val="single" w:sz="4" w:space="0" w:color="000000"/>
              <w:left w:val="single" w:sz="4" w:space="0" w:color="000000"/>
              <w:bottom w:val="single" w:sz="4" w:space="0" w:color="000000"/>
            </w:tcBorders>
          </w:tcPr>
          <w:p w14:paraId="29EE140C" w14:textId="77777777" w:rsidR="00722800" w:rsidRPr="00722800" w:rsidRDefault="00722800" w:rsidP="00722800">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2D83C988" w14:textId="77777777" w:rsidR="00722800" w:rsidRPr="00722800" w:rsidRDefault="00722800" w:rsidP="00722800">
            <w:pPr>
              <w:spacing w:before="60" w:after="0" w:line="240" w:lineRule="auto"/>
              <w:jc w:val="both"/>
              <w:rPr>
                <w:sz w:val="22"/>
              </w:rPr>
            </w:pPr>
            <w:r w:rsidRPr="00722800">
              <w:rPr>
                <w:sz w:val="22"/>
              </w:rPr>
              <w:t xml:space="preserve">1) </w:t>
            </w:r>
            <w:bookmarkStart w:id="0" w:name="_Hlk125060468"/>
            <w:r w:rsidRPr="00722800">
              <w:rPr>
                <w:sz w:val="22"/>
              </w:rPr>
              <w:t>tiekėjas, jo subtiekėjas, ūkio subjektai, kurių pajėgumais remiamasi, ar juos kontroliuojantys asmenys yra juridiniai asmenys</w:t>
            </w:r>
            <w:bookmarkEnd w:id="0"/>
            <w:r w:rsidRPr="00722800">
              <w:rPr>
                <w:sz w:val="22"/>
              </w:rPr>
              <w:t>, registruoti Viešųjų pirkimų įstatymo 92 straipsnio 15 dalyje numatytame sąraše nurodytose valstybėse ar teritorijose;</w:t>
            </w:r>
          </w:p>
          <w:p w14:paraId="33D73096" w14:textId="77777777" w:rsidR="00722800" w:rsidRPr="00722800" w:rsidRDefault="00722800" w:rsidP="00722800">
            <w:pPr>
              <w:spacing w:before="60" w:after="0" w:line="240" w:lineRule="auto"/>
              <w:jc w:val="both"/>
              <w:rPr>
                <w:sz w:val="22"/>
              </w:rPr>
            </w:pPr>
            <w:r w:rsidRPr="00722800">
              <w:rPr>
                <w:sz w:val="22"/>
              </w:rPr>
              <w:t xml:space="preserve">2) </w:t>
            </w:r>
            <w:bookmarkStart w:id="1"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1"/>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616FBD96" w14:textId="4331A333" w:rsidR="00722800" w:rsidRPr="00722800" w:rsidRDefault="00722800" w:rsidP="00722800">
            <w:pPr>
              <w:suppressAutoHyphens w:val="0"/>
              <w:spacing w:after="0" w:line="240" w:lineRule="auto"/>
              <w:jc w:val="both"/>
              <w:rPr>
                <w:sz w:val="22"/>
              </w:rPr>
            </w:pPr>
            <w:r w:rsidRPr="00722800">
              <w:rPr>
                <w:sz w:val="22"/>
              </w:rPr>
              <w:t>Su pasiūlymu turi būti pateikta Deklara</w:t>
            </w:r>
            <w:r w:rsidR="00263C99">
              <w:rPr>
                <w:sz w:val="22"/>
              </w:rPr>
              <w:t xml:space="preserve">cija (pagal šių pirkimo sąlygų </w:t>
            </w:r>
            <w:r w:rsidR="00056C7C">
              <w:rPr>
                <w:sz w:val="22"/>
              </w:rPr>
              <w:t>5</w:t>
            </w:r>
            <w:r w:rsidRPr="00722800">
              <w:rPr>
                <w:sz w:val="22"/>
              </w:rPr>
              <w:t xml:space="preserve"> priedą).</w:t>
            </w:r>
          </w:p>
          <w:p w14:paraId="16C90E31" w14:textId="77777777" w:rsidR="00722800" w:rsidRPr="00722800" w:rsidRDefault="00722800" w:rsidP="00722800">
            <w:pPr>
              <w:suppressAutoHyphens w:val="0"/>
              <w:spacing w:after="0" w:line="240" w:lineRule="auto"/>
              <w:jc w:val="both"/>
              <w:rPr>
                <w:sz w:val="22"/>
              </w:rPr>
            </w:pPr>
          </w:p>
          <w:p w14:paraId="3A323A74" w14:textId="77777777" w:rsidR="00722800" w:rsidRPr="00722800" w:rsidRDefault="00722800" w:rsidP="00722800">
            <w:pPr>
              <w:suppressAutoHyphens w:val="0"/>
              <w:spacing w:after="0" w:line="240" w:lineRule="auto"/>
              <w:jc w:val="both"/>
              <w:rPr>
                <w:rFonts w:cs="Times New Roman"/>
                <w:i/>
                <w:iCs/>
                <w:sz w:val="22"/>
              </w:rPr>
            </w:pPr>
            <w:r w:rsidRPr="00722800">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722800">
              <w:rPr>
                <w:i/>
                <w:iCs/>
                <w:sz w:val="22"/>
              </w:rPr>
              <w:t>us</w:t>
            </w:r>
            <w:proofErr w:type="spellEnd"/>
            <w:r w:rsidRPr="00722800">
              <w:rPr>
                <w:i/>
                <w:iCs/>
                <w:sz w:val="22"/>
              </w:rPr>
              <w:t>), kurio (-</w:t>
            </w:r>
            <w:proofErr w:type="spellStart"/>
            <w:r w:rsidRPr="00722800">
              <w:rPr>
                <w:i/>
                <w:iCs/>
                <w:sz w:val="22"/>
              </w:rPr>
              <w:t>ių</w:t>
            </w:r>
            <w:proofErr w:type="spellEnd"/>
            <w:r w:rsidRPr="00722800">
              <w:rPr>
                <w:i/>
                <w:iCs/>
                <w:sz w:val="22"/>
              </w:rPr>
              <w:t xml:space="preserve">) pajėgumais remiamasi. Tokiu atveju </w:t>
            </w:r>
            <w:r w:rsidRPr="00722800">
              <w:rPr>
                <w:rFonts w:cs="Times New Roman"/>
                <w:i/>
                <w:iCs/>
                <w:sz w:val="22"/>
              </w:rPr>
              <w:t>pateikiama:</w:t>
            </w:r>
          </w:p>
          <w:p w14:paraId="33F94703" w14:textId="77777777" w:rsidR="00722800" w:rsidRPr="00722800" w:rsidRDefault="00722800" w:rsidP="00722800">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7D2613E1" w14:textId="77777777" w:rsidR="00722800" w:rsidRPr="00722800" w:rsidRDefault="00722800" w:rsidP="00722800">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38D59E1E" w14:textId="77777777" w:rsidR="00722800" w:rsidRPr="00722800" w:rsidRDefault="00722800" w:rsidP="00722800">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761FB6A4" w14:textId="77777777" w:rsidR="00722800" w:rsidRPr="00722800" w:rsidRDefault="00722800" w:rsidP="00722800">
            <w:pPr>
              <w:spacing w:after="0" w:line="240" w:lineRule="auto"/>
              <w:jc w:val="both"/>
              <w:rPr>
                <w:i/>
                <w:iCs/>
                <w:sz w:val="22"/>
              </w:rPr>
            </w:pPr>
            <w:r w:rsidRPr="00722800">
              <w:rPr>
                <w:i/>
                <w:iCs/>
                <w:sz w:val="22"/>
              </w:rPr>
              <w:t xml:space="preserve">Nurodyti dokumentai turi būti išduoti ne anksčiau kaip 90 </w:t>
            </w:r>
            <w:r w:rsidRPr="00722800">
              <w:rPr>
                <w:i/>
                <w:iCs/>
                <w:sz w:val="22"/>
              </w:rPr>
              <w:lastRenderedPageBreak/>
              <w:t>dienų* iki tos dienos, kai galimas laimėtojas turės pateikti dokumentus.</w:t>
            </w:r>
          </w:p>
          <w:p w14:paraId="39AEB84D" w14:textId="77777777" w:rsidR="00722800" w:rsidRPr="00722800" w:rsidRDefault="00722800" w:rsidP="00722800">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7EE12C39" w14:textId="77777777" w:rsidR="00722800" w:rsidRPr="00722800" w:rsidRDefault="00722800" w:rsidP="00722800">
            <w:pPr>
              <w:tabs>
                <w:tab w:val="left" w:pos="340"/>
                <w:tab w:val="left" w:pos="1210"/>
              </w:tabs>
              <w:spacing w:after="0" w:line="240" w:lineRule="auto"/>
              <w:jc w:val="both"/>
              <w:rPr>
                <w:sz w:val="22"/>
              </w:rPr>
            </w:pPr>
            <w:r w:rsidRPr="00722800">
              <w:rPr>
                <w:sz w:val="22"/>
              </w:rPr>
              <w:lastRenderedPageBreak/>
              <w:t>Tiekėjas,</w:t>
            </w:r>
          </w:p>
          <w:p w14:paraId="1F6A8723" w14:textId="77777777" w:rsidR="00722800" w:rsidRPr="00722800" w:rsidRDefault="00722800" w:rsidP="00722800">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4CF0A14" w14:textId="77777777" w:rsidR="00722800" w:rsidRPr="00722800" w:rsidRDefault="00722800" w:rsidP="00722800">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124AA8B" w14:textId="77777777" w:rsidR="00722800" w:rsidRPr="00722800" w:rsidRDefault="00722800" w:rsidP="00722800">
      <w:pPr>
        <w:tabs>
          <w:tab w:val="left" w:pos="0"/>
          <w:tab w:val="left" w:pos="340"/>
          <w:tab w:val="left" w:pos="1134"/>
          <w:tab w:val="left" w:pos="1168"/>
        </w:tabs>
        <w:spacing w:before="120" w:after="0" w:line="240" w:lineRule="auto"/>
        <w:contextualSpacing/>
        <w:jc w:val="both"/>
        <w:rPr>
          <w:b/>
          <w:bCs/>
          <w:szCs w:val="24"/>
        </w:rPr>
      </w:pPr>
    </w:p>
    <w:p w14:paraId="5381C2D3" w14:textId="5DD3610A" w:rsidR="00722800" w:rsidRDefault="00722800" w:rsidP="00840242">
      <w:pPr>
        <w:numPr>
          <w:ilvl w:val="0"/>
          <w:numId w:val="2"/>
        </w:numPr>
        <w:tabs>
          <w:tab w:val="clear" w:pos="0"/>
          <w:tab w:val="num" w:pos="142"/>
          <w:tab w:val="left" w:pos="340"/>
          <w:tab w:val="left" w:pos="993"/>
          <w:tab w:val="left" w:pos="1210"/>
        </w:tabs>
        <w:spacing w:after="0" w:line="240" w:lineRule="auto"/>
        <w:jc w:val="both"/>
        <w:rPr>
          <w:szCs w:val="24"/>
        </w:rPr>
      </w:pPr>
      <w:r w:rsidRPr="00263C99">
        <w:rPr>
          <w:szCs w:val="24"/>
          <w:u w:val="single"/>
        </w:rPr>
        <w:t>Kartu su pasiūlymu tiekėjas turi pateikti užpildytą deklaraciją</w:t>
      </w:r>
      <w:r w:rsidRPr="00722800">
        <w:rPr>
          <w:szCs w:val="24"/>
        </w:rPr>
        <w:t xml:space="preserve"> dėl Viešųjų pirkimų įstatymo 45 straipsnio 2¹ dalyje numatytų sąlygų (toliau – Deklaracija), kurios forma pateikta šių pirkimo sąlygų </w:t>
      </w:r>
      <w:r w:rsidR="00EC1CC1">
        <w:rPr>
          <w:szCs w:val="24"/>
        </w:rPr>
        <w:t>5</w:t>
      </w:r>
      <w:r w:rsidRPr="00263C99">
        <w:rPr>
          <w:szCs w:val="24"/>
        </w:rPr>
        <w:t xml:space="preserve"> priede</w:t>
      </w:r>
      <w:r w:rsidRPr="00722800">
        <w:rPr>
          <w:szCs w:val="24"/>
        </w:rPr>
        <w:t>.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722800">
        <w:rPr>
          <w:szCs w:val="24"/>
        </w:rPr>
        <w:t>as</w:t>
      </w:r>
      <w:proofErr w:type="spellEnd"/>
      <w:r w:rsidRPr="00722800">
        <w:rPr>
          <w:szCs w:val="24"/>
        </w:rPr>
        <w:t>) Deklaraciją (-</w:t>
      </w:r>
      <w:proofErr w:type="spellStart"/>
      <w:r w:rsidRPr="00722800">
        <w:rPr>
          <w:szCs w:val="24"/>
        </w:rPr>
        <w:t>as</w:t>
      </w:r>
      <w:proofErr w:type="spellEnd"/>
      <w:r w:rsidRPr="00722800">
        <w:rPr>
          <w:szCs w:val="24"/>
        </w:rPr>
        <w:t>) ar jos (jų) nepateikus, tiekėjo bus prašoma pateikti Deklaraciją (-</w:t>
      </w:r>
      <w:proofErr w:type="spellStart"/>
      <w:r w:rsidRPr="00722800">
        <w:rPr>
          <w:szCs w:val="24"/>
        </w:rPr>
        <w:t>as</w:t>
      </w:r>
      <w:proofErr w:type="spellEnd"/>
      <w:r w:rsidRPr="00722800">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16.1 punkte nustatytų reikalavimų, tiekėjo pasiūlymas atmetamas.</w:t>
      </w:r>
    </w:p>
    <w:p w14:paraId="3D504F53" w14:textId="341C0753" w:rsidR="002976B5" w:rsidRPr="00722800" w:rsidRDefault="002976B5" w:rsidP="00840242">
      <w:pPr>
        <w:numPr>
          <w:ilvl w:val="0"/>
          <w:numId w:val="2"/>
        </w:numPr>
        <w:tabs>
          <w:tab w:val="clear" w:pos="0"/>
          <w:tab w:val="num" w:pos="142"/>
          <w:tab w:val="left" w:pos="340"/>
          <w:tab w:val="left" w:pos="993"/>
          <w:tab w:val="left" w:pos="1210"/>
        </w:tabs>
        <w:spacing w:after="0" w:line="240" w:lineRule="auto"/>
        <w:jc w:val="both"/>
        <w:rPr>
          <w:szCs w:val="24"/>
        </w:rPr>
      </w:pPr>
      <w:r w:rsidRPr="00722800">
        <w:rPr>
          <w:szCs w:val="24"/>
        </w:rPr>
        <w:t>Jeigu tiekėjo kvalifikacija dėl teisės verstis atitinkama veikla tikrinama ne visa apimtimi, tiekėjas įsipareigoja, kad pirkimo sutartį vykdys tik tokią teisę turintys asmenys.</w:t>
      </w:r>
    </w:p>
    <w:p w14:paraId="02F834F3" w14:textId="404B42D2" w:rsidR="00F330BD" w:rsidRPr="00E41212" w:rsidRDefault="004C3FC2" w:rsidP="00840242">
      <w:pPr>
        <w:numPr>
          <w:ilvl w:val="0"/>
          <w:numId w:val="2"/>
        </w:numPr>
        <w:tabs>
          <w:tab w:val="left" w:pos="340"/>
          <w:tab w:val="left" w:pos="1210"/>
        </w:tabs>
        <w:spacing w:after="0" w:line="240" w:lineRule="auto"/>
        <w:jc w:val="both"/>
        <w:rPr>
          <w:szCs w:val="24"/>
        </w:rPr>
      </w:pPr>
      <w:r w:rsidRPr="00E41212">
        <w:rPr>
          <w:szCs w:val="24"/>
        </w:rPr>
        <w:t xml:space="preserve">Tiekėjai, dalyvaujantys pirkime, turi </w:t>
      </w:r>
      <w:r w:rsidR="000A380E" w:rsidRPr="00E41212">
        <w:rPr>
          <w:szCs w:val="24"/>
        </w:rPr>
        <w:t xml:space="preserve">su pasiūlymu pateikti </w:t>
      </w:r>
      <w:r w:rsidR="006C55DA" w:rsidRPr="00E41212">
        <w:rPr>
          <w:szCs w:val="24"/>
        </w:rPr>
        <w:t xml:space="preserve">užpildytą, </w:t>
      </w:r>
      <w:r w:rsidR="002338C6">
        <w:rPr>
          <w:szCs w:val="24"/>
        </w:rPr>
        <w:t>šių</w:t>
      </w:r>
      <w:r w:rsidR="00391EB1" w:rsidRPr="00E41212">
        <w:rPr>
          <w:szCs w:val="24"/>
        </w:rPr>
        <w:t xml:space="preserve"> </w:t>
      </w:r>
      <w:r w:rsidR="002338C6">
        <w:rPr>
          <w:szCs w:val="24"/>
        </w:rPr>
        <w:t>pirkimo</w:t>
      </w:r>
      <w:r w:rsidR="00391EB1" w:rsidRPr="00E41212">
        <w:rPr>
          <w:szCs w:val="24"/>
        </w:rPr>
        <w:t xml:space="preserve"> </w:t>
      </w:r>
      <w:r w:rsidRPr="00E41212">
        <w:rPr>
          <w:szCs w:val="24"/>
        </w:rPr>
        <w:t xml:space="preserve">sąlygų </w:t>
      </w:r>
      <w:r w:rsidR="00E6655D">
        <w:rPr>
          <w:szCs w:val="24"/>
        </w:rPr>
        <w:t>2</w:t>
      </w:r>
      <w:r w:rsidRPr="00E41212">
        <w:rPr>
          <w:szCs w:val="24"/>
        </w:rPr>
        <w:t xml:space="preserve"> priede nustatytos formos </w:t>
      </w:r>
      <w:r w:rsidR="00DF474A" w:rsidRPr="00E41212">
        <w:rPr>
          <w:szCs w:val="24"/>
        </w:rPr>
        <w:t xml:space="preserve">Tiekėjų pašalinimo pagrindų nebuvimo ir kvalifikacijos reikalavimų atitikties deklaraciją (toliau – Deklaracija). Jeigu pasiūlymą teikia ūkio subjektų grupė, </w:t>
      </w:r>
      <w:r w:rsidR="00DF474A" w:rsidRPr="00D6278B">
        <w:rPr>
          <w:szCs w:val="24"/>
        </w:rPr>
        <w:t xml:space="preserve">Deklaraciją pateikia tas ūkio subjektų grupės narys, kuris visų ūkio subjektų grupės narių vardu teikia pasiūlymą. </w:t>
      </w:r>
      <w:r w:rsidR="00DF474A" w:rsidRPr="00E41212">
        <w:rPr>
          <w:szCs w:val="24"/>
        </w:rPr>
        <w:t>Perkančioji organizacija šiose pirkimo sąlygose nurodytų tiekėjų pašalinimo pagrindų nebuvimą ir kvalifikacijos reikalavimų atitiktį patvirtinančių dokumentų reikalaus tik iš to dalyvio, kurio pasiūlymas pagal vertinimo rezultatus galės būti pripažintas laimėjusiu (iki pasiūlymų eilės nustatymo). Nurodyti tiekėjų pašalinimo pagrindų nebuvim</w:t>
      </w:r>
      <w:r w:rsidR="00DF474A">
        <w:rPr>
          <w:szCs w:val="24"/>
        </w:rPr>
        <w:t xml:space="preserve">o </w:t>
      </w:r>
      <w:r w:rsidR="00DF474A" w:rsidRPr="004F35EC">
        <w:rPr>
          <w:szCs w:val="24"/>
        </w:rPr>
        <w:t>ir kvalifikacijos reikalavimus patvirtinantys dokumentai</w:t>
      </w:r>
      <w:r w:rsidR="00DF474A" w:rsidRPr="00E41212">
        <w:rPr>
          <w:szCs w:val="24"/>
        </w:rPr>
        <w:t xml:space="preserve"> gali būti išduoti ir po vokų atplėšimo, tačiau juose nurodyti duomenys turi būti aktualūs pasiūlymų pateikimo termino pabaigos dienai.</w:t>
      </w:r>
    </w:p>
    <w:p w14:paraId="153D1B11" w14:textId="61DA0239" w:rsidR="00D35D38" w:rsidRPr="00085AC1" w:rsidRDefault="00D74D9F" w:rsidP="00840242">
      <w:pPr>
        <w:numPr>
          <w:ilvl w:val="0"/>
          <w:numId w:val="2"/>
        </w:numPr>
        <w:tabs>
          <w:tab w:val="left" w:pos="340"/>
          <w:tab w:val="left" w:pos="1210"/>
        </w:tabs>
        <w:spacing w:after="0" w:line="240" w:lineRule="auto"/>
        <w:jc w:val="both"/>
        <w:rPr>
          <w:szCs w:val="24"/>
        </w:rPr>
      </w:pPr>
      <w:r w:rsidRPr="00E41212">
        <w:rPr>
          <w:szCs w:val="24"/>
        </w:rPr>
        <w:t>Jei bendrą pasiūlymą p</w:t>
      </w:r>
      <w:r w:rsidR="001A443C">
        <w:rPr>
          <w:szCs w:val="24"/>
        </w:rPr>
        <w:t xml:space="preserve">ateikia ūkio subjektų grupė, </w:t>
      </w:r>
      <w:r w:rsidR="002338C6">
        <w:rPr>
          <w:szCs w:val="24"/>
        </w:rPr>
        <w:t>šių</w:t>
      </w:r>
      <w:r w:rsidR="002338C6" w:rsidRPr="00E41212">
        <w:rPr>
          <w:szCs w:val="24"/>
        </w:rPr>
        <w:t xml:space="preserve"> </w:t>
      </w:r>
      <w:r w:rsidR="002338C6">
        <w:rPr>
          <w:szCs w:val="24"/>
        </w:rPr>
        <w:t xml:space="preserve">pirkimo </w:t>
      </w:r>
      <w:r w:rsidRPr="00E41212">
        <w:rPr>
          <w:szCs w:val="24"/>
        </w:rPr>
        <w:t xml:space="preserve">sąlygų </w:t>
      </w:r>
      <w:r w:rsidR="0023006E">
        <w:rPr>
          <w:szCs w:val="24"/>
        </w:rPr>
        <w:t>1</w:t>
      </w:r>
      <w:r w:rsidR="00722800">
        <w:rPr>
          <w:szCs w:val="24"/>
        </w:rPr>
        <w:t>5</w:t>
      </w:r>
      <w:r w:rsidR="0023006E">
        <w:rPr>
          <w:szCs w:val="24"/>
        </w:rPr>
        <w:t>.</w:t>
      </w:r>
      <w:r w:rsidRPr="00E41212">
        <w:rPr>
          <w:szCs w:val="24"/>
        </w:rPr>
        <w:t>1–1</w:t>
      </w:r>
      <w:r w:rsidR="00722800">
        <w:rPr>
          <w:szCs w:val="24"/>
        </w:rPr>
        <w:t>5</w:t>
      </w:r>
      <w:r w:rsidR="001C743E">
        <w:rPr>
          <w:szCs w:val="24"/>
        </w:rPr>
        <w:t>.1</w:t>
      </w:r>
      <w:r w:rsidR="0028647F">
        <w:rPr>
          <w:szCs w:val="24"/>
        </w:rPr>
        <w:t>4</w:t>
      </w:r>
      <w:r w:rsidRPr="00E41212">
        <w:rPr>
          <w:i/>
          <w:szCs w:val="24"/>
        </w:rPr>
        <w:t xml:space="preserve"> </w:t>
      </w:r>
      <w:r w:rsidRPr="00E41212">
        <w:rPr>
          <w:szCs w:val="24"/>
        </w:rPr>
        <w:t>punktuose nustatytus tiekėjų pašalinimo pagrindų nebuvimo reikalavimus privalo atitikti kiekvienas ūkio subjektų grupės narys atskirai</w:t>
      </w:r>
      <w:r w:rsidR="00B23734" w:rsidRPr="00E41212">
        <w:rPr>
          <w:szCs w:val="24"/>
        </w:rPr>
        <w:t xml:space="preserve">, o </w:t>
      </w:r>
      <w:r w:rsidR="00722B95" w:rsidRPr="00676905">
        <w:rPr>
          <w:szCs w:val="24"/>
        </w:rPr>
        <w:t xml:space="preserve">pirkimo sąlygų </w:t>
      </w:r>
      <w:r w:rsidR="00B23734" w:rsidRPr="00E41212">
        <w:rPr>
          <w:szCs w:val="24"/>
        </w:rPr>
        <w:t>1</w:t>
      </w:r>
      <w:r w:rsidR="00722800">
        <w:rPr>
          <w:szCs w:val="24"/>
        </w:rPr>
        <w:t>6</w:t>
      </w:r>
      <w:r w:rsidR="00B23734" w:rsidRPr="00E41212">
        <w:rPr>
          <w:szCs w:val="24"/>
        </w:rPr>
        <w:t>.1</w:t>
      </w:r>
      <w:r w:rsidR="00153CB1">
        <w:rPr>
          <w:szCs w:val="24"/>
        </w:rPr>
        <w:t xml:space="preserve"> </w:t>
      </w:r>
      <w:r w:rsidRPr="003A1E2A">
        <w:rPr>
          <w:szCs w:val="24"/>
        </w:rPr>
        <w:t>punkt</w:t>
      </w:r>
      <w:r w:rsidR="00E6655D">
        <w:rPr>
          <w:szCs w:val="24"/>
        </w:rPr>
        <w:t>e</w:t>
      </w:r>
      <w:r w:rsidR="00B23734" w:rsidRPr="00E41212">
        <w:rPr>
          <w:szCs w:val="24"/>
        </w:rPr>
        <w:t xml:space="preserve"> nustatytus kvalifikacijos </w:t>
      </w:r>
      <w:r w:rsidR="00B23734" w:rsidRPr="00085AC1">
        <w:rPr>
          <w:szCs w:val="24"/>
        </w:rPr>
        <w:t>reikalavimus turi tenkinti visi ūkio subjektų grupės nariai kartu.</w:t>
      </w:r>
    </w:p>
    <w:p w14:paraId="1396BFD5" w14:textId="65C65102" w:rsidR="00FD2059" w:rsidRPr="002F486D" w:rsidRDefault="00D35D38" w:rsidP="00840242">
      <w:pPr>
        <w:numPr>
          <w:ilvl w:val="0"/>
          <w:numId w:val="2"/>
        </w:numPr>
        <w:tabs>
          <w:tab w:val="left" w:pos="340"/>
          <w:tab w:val="left" w:pos="1210"/>
        </w:tabs>
        <w:spacing w:after="0" w:line="240" w:lineRule="auto"/>
        <w:jc w:val="both"/>
        <w:rPr>
          <w:szCs w:val="24"/>
        </w:rPr>
      </w:pPr>
      <w:r w:rsidRPr="00085AC1">
        <w:rPr>
          <w:szCs w:val="24"/>
          <w:shd w:val="clear" w:color="auto" w:fill="FFFFFF"/>
        </w:rPr>
        <w:lastRenderedPageBreak/>
        <w:t xml:space="preserve"> </w:t>
      </w:r>
      <w:r w:rsidR="00FD2059" w:rsidRPr="002F486D">
        <w:rPr>
          <w:szCs w:val="24"/>
        </w:rPr>
        <w:t>Jeigu pasiūlyme yra numatyti su</w:t>
      </w:r>
      <w:r w:rsidR="008A73E7">
        <w:rPr>
          <w:szCs w:val="24"/>
        </w:rPr>
        <w:t>btiekėjai</w:t>
      </w:r>
      <w:r w:rsidR="00FD2059" w:rsidRPr="002F486D">
        <w:rPr>
          <w:szCs w:val="24"/>
        </w:rPr>
        <w:t xml:space="preserve">, kurių pajėgumais tiekėjas remsis, siekdamas atitikti nustatytus kvalifikacijos reikalavimus, </w:t>
      </w:r>
      <w:r w:rsidR="000B481C" w:rsidRPr="002F486D">
        <w:rPr>
          <w:szCs w:val="24"/>
        </w:rPr>
        <w:t>tokiems su</w:t>
      </w:r>
      <w:r w:rsidR="001838B0">
        <w:rPr>
          <w:szCs w:val="24"/>
        </w:rPr>
        <w:t>b</w:t>
      </w:r>
      <w:r w:rsidR="008A73E7">
        <w:rPr>
          <w:szCs w:val="24"/>
        </w:rPr>
        <w:t>tiekėjams</w:t>
      </w:r>
      <w:r w:rsidR="000B481C" w:rsidRPr="002F486D">
        <w:rPr>
          <w:szCs w:val="24"/>
        </w:rPr>
        <w:t xml:space="preserve"> </w:t>
      </w:r>
      <w:r w:rsidR="001A443C">
        <w:rPr>
          <w:szCs w:val="24"/>
        </w:rPr>
        <w:t xml:space="preserve">taikomi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9D644C" w:rsidRPr="002F486D">
        <w:rPr>
          <w:szCs w:val="24"/>
        </w:rPr>
        <w:t>sąlygų 1</w:t>
      </w:r>
      <w:r w:rsidR="00722800">
        <w:rPr>
          <w:szCs w:val="24"/>
        </w:rPr>
        <w:t>5</w:t>
      </w:r>
      <w:r w:rsidR="009D644C" w:rsidRPr="002F486D">
        <w:rPr>
          <w:szCs w:val="24"/>
        </w:rPr>
        <w:t>.1–1</w:t>
      </w:r>
      <w:r w:rsidR="00722800">
        <w:rPr>
          <w:szCs w:val="24"/>
        </w:rPr>
        <w:t>5</w:t>
      </w:r>
      <w:r w:rsidR="00FD2059" w:rsidRPr="002F486D">
        <w:rPr>
          <w:szCs w:val="24"/>
        </w:rPr>
        <w:t>.1</w:t>
      </w:r>
      <w:r w:rsidR="0028647F">
        <w:rPr>
          <w:szCs w:val="24"/>
        </w:rPr>
        <w:t>4</w:t>
      </w:r>
      <w:r w:rsidR="00FD2059" w:rsidRPr="002F486D">
        <w:rPr>
          <w:i/>
          <w:szCs w:val="24"/>
        </w:rPr>
        <w:t xml:space="preserve"> </w:t>
      </w:r>
      <w:r w:rsidR="00FD2059" w:rsidRPr="002F486D">
        <w:rPr>
          <w:szCs w:val="24"/>
        </w:rPr>
        <w:t>punktuose tiekėjų pašalinimo pagrindų nebuvimo reikalavimai, ir kvalifikacijos reikalavimai,</w:t>
      </w:r>
      <w:r w:rsidR="00B62EC9" w:rsidRPr="002F486D">
        <w:rPr>
          <w:szCs w:val="24"/>
        </w:rPr>
        <w:t xml:space="preserve"> nustatyti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B62EC9" w:rsidRPr="002F486D">
        <w:rPr>
          <w:szCs w:val="24"/>
        </w:rPr>
        <w:t>sąlygų 1</w:t>
      </w:r>
      <w:r w:rsidR="00722800">
        <w:rPr>
          <w:szCs w:val="24"/>
        </w:rPr>
        <w:t>6</w:t>
      </w:r>
      <w:r w:rsidR="00FD2059" w:rsidRPr="002F486D">
        <w:rPr>
          <w:szCs w:val="24"/>
        </w:rPr>
        <w:t>.1 punkt</w:t>
      </w:r>
      <w:r w:rsidR="00DA16D0" w:rsidRPr="002F486D">
        <w:rPr>
          <w:szCs w:val="24"/>
        </w:rPr>
        <w:t>e</w:t>
      </w:r>
      <w:r w:rsidR="00AF1BE0" w:rsidRPr="002F486D">
        <w:rPr>
          <w:szCs w:val="24"/>
          <w:lang w:eastAsia="lt-LT"/>
        </w:rPr>
        <w:t>.</w:t>
      </w:r>
    </w:p>
    <w:p w14:paraId="66B45B10" w14:textId="7739952D" w:rsidR="00CB5971" w:rsidRPr="00CB5971" w:rsidRDefault="00CB5971" w:rsidP="00840242">
      <w:pPr>
        <w:numPr>
          <w:ilvl w:val="0"/>
          <w:numId w:val="2"/>
        </w:numPr>
        <w:tabs>
          <w:tab w:val="left" w:pos="340"/>
          <w:tab w:val="left" w:pos="1210"/>
        </w:tabs>
        <w:spacing w:after="0" w:line="240" w:lineRule="auto"/>
        <w:jc w:val="both"/>
        <w:rPr>
          <w:szCs w:val="24"/>
        </w:rPr>
      </w:pPr>
      <w:r w:rsidRPr="00CB5971">
        <w:rPr>
          <w:szCs w:val="24"/>
          <w:shd w:val="clear" w:color="auto" w:fill="FFFFFF"/>
        </w:rPr>
        <w:t xml:space="preserve">Jei </w:t>
      </w:r>
      <w:r w:rsidRPr="00CB5971">
        <w:rPr>
          <w:szCs w:val="24"/>
        </w:rPr>
        <w:t>tiekėjas</w:t>
      </w:r>
      <w:r w:rsidRPr="00CB5971">
        <w:rPr>
          <w:szCs w:val="24"/>
          <w:shd w:val="clear" w:color="auto" w:fill="FFFFFF"/>
        </w:rPr>
        <w:t xml:space="preserve"> pirkimo sutarčiai vykdyti numato pasitelkti subtiekėjus, kurių pajėgumais jis nesiremia, siekdamas atitikti šiose </w:t>
      </w:r>
      <w:r>
        <w:rPr>
          <w:szCs w:val="24"/>
          <w:shd w:val="clear" w:color="auto" w:fill="FFFFFF"/>
        </w:rPr>
        <w:t>pirkimo</w:t>
      </w:r>
      <w:r w:rsidRPr="00CB5971">
        <w:rPr>
          <w:szCs w:val="24"/>
          <w:shd w:val="clear" w:color="auto" w:fill="FFFFFF"/>
        </w:rPr>
        <w:t xml:space="preserve"> sąlygose nustatytus kvalifikacijos reikalavimus, jis savo pasiūlyme privalo nurodyti, kokius subtiekėjus, ir kokioms funkcijoms vykdant pirkimo sutartį, ir kokiai pirkimo sutarties daliai (procentais) jis ketina pasitelkti. Toks nurodymas nekeičia pagrindinio tiekėjo atsakomybės dėl numatomos sudaryti pirkimo sutarties įvykdymo.</w:t>
      </w:r>
    </w:p>
    <w:p w14:paraId="4B26F2D6" w14:textId="1366E322" w:rsidR="00FD2059" w:rsidRPr="00E41212" w:rsidRDefault="009F66C0" w:rsidP="00840242">
      <w:pPr>
        <w:numPr>
          <w:ilvl w:val="0"/>
          <w:numId w:val="2"/>
        </w:numPr>
        <w:tabs>
          <w:tab w:val="left" w:pos="340"/>
          <w:tab w:val="left" w:pos="1210"/>
        </w:tabs>
        <w:spacing w:after="0" w:line="240" w:lineRule="auto"/>
        <w:jc w:val="both"/>
        <w:rPr>
          <w:szCs w:val="24"/>
        </w:rPr>
      </w:pPr>
      <w:r w:rsidRPr="00761D55">
        <w:rPr>
          <w:szCs w:val="24"/>
          <w:shd w:val="clear" w:color="auto" w:fill="FFFFFF"/>
        </w:rPr>
        <w:t xml:space="preserve">Tų pačių </w:t>
      </w:r>
      <w:r w:rsidR="004A5168" w:rsidRPr="003F5008">
        <w:rPr>
          <w:szCs w:val="24"/>
          <w:shd w:val="clear" w:color="auto" w:fill="FFFFFF"/>
        </w:rPr>
        <w:t>sub</w:t>
      </w:r>
      <w:r w:rsidR="001838B0">
        <w:rPr>
          <w:szCs w:val="24"/>
          <w:shd w:val="clear" w:color="auto" w:fill="FFFFFF"/>
        </w:rPr>
        <w:t>tiekėjų</w:t>
      </w:r>
      <w:r w:rsidRPr="00761D55">
        <w:rPr>
          <w:szCs w:val="24"/>
          <w:shd w:val="clear" w:color="auto" w:fill="FFFFFF"/>
        </w:rPr>
        <w:t xml:space="preserve"> dalyvavimas kelių tiekėjų pasiūlymuose nėra ribojamas. </w:t>
      </w:r>
      <w:r w:rsidR="00FD2059" w:rsidRPr="00761D55">
        <w:rPr>
          <w:szCs w:val="24"/>
          <w:shd w:val="clear" w:color="auto" w:fill="FFFFFF"/>
        </w:rPr>
        <w:t>Su pasiūlymu tiekėjas</w:t>
      </w:r>
      <w:r w:rsidR="00FD2059" w:rsidRPr="00E41212">
        <w:rPr>
          <w:szCs w:val="24"/>
          <w:shd w:val="clear" w:color="auto" w:fill="FFFFFF"/>
        </w:rPr>
        <w:t xml:space="preserve"> turi pateikti sutartis ar preliminarius susitarimus su nurodytais </w:t>
      </w:r>
      <w:r w:rsidR="004A5168" w:rsidRPr="000A0EE6">
        <w:rPr>
          <w:szCs w:val="24"/>
          <w:shd w:val="clear" w:color="auto" w:fill="FFFFFF"/>
        </w:rPr>
        <w:t>sub</w:t>
      </w:r>
      <w:r w:rsidR="001838B0">
        <w:rPr>
          <w:szCs w:val="24"/>
          <w:shd w:val="clear" w:color="auto" w:fill="FFFFFF"/>
        </w:rPr>
        <w:t>tiekėjais</w:t>
      </w:r>
      <w:r w:rsidR="00FD2059" w:rsidRPr="00E41212">
        <w:rPr>
          <w:szCs w:val="24"/>
          <w:shd w:val="clear" w:color="auto" w:fill="FFFFFF"/>
        </w:rPr>
        <w:t>, kad jų pajėgumai tiekėjui bus prieinami pirkimo sutarčiai įvykdyti</w:t>
      </w:r>
      <w:r w:rsidR="00FD2059" w:rsidRPr="00060FAC">
        <w:rPr>
          <w:shd w:val="clear" w:color="auto" w:fill="FFFFFF"/>
        </w:rPr>
        <w:t>.</w:t>
      </w:r>
    </w:p>
    <w:p w14:paraId="3296DFF1" w14:textId="06D456F8"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38B5885F"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840242">
      <w:pPr>
        <w:pStyle w:val="Antrats"/>
        <w:widowControl/>
        <w:numPr>
          <w:ilvl w:val="0"/>
          <w:numId w:val="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03FA40A4" w:rsidR="00EC7AB0" w:rsidRPr="00E41212" w:rsidRDefault="00D35D38" w:rsidP="00840242">
      <w:pPr>
        <w:numPr>
          <w:ilvl w:val="0"/>
          <w:numId w:val="2"/>
        </w:numPr>
        <w:tabs>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r w:rsidRPr="00E41212">
        <w:t>https://pirkimai.eviesiejipirkimai.lt</w:t>
      </w:r>
      <w:r w:rsidRPr="00E41212">
        <w:rPr>
          <w:szCs w:val="24"/>
        </w:rPr>
        <w:t xml:space="preserve">. </w:t>
      </w:r>
      <w:r w:rsidR="0044143E" w:rsidRPr="00E41212">
        <w:rPr>
          <w:szCs w:val="24"/>
        </w:rPr>
        <w:t>Pasiūlymai, pateikti popierinėje formoje, arba ne perkančiosios organizacijos nurodytomis elektroninėmis priemonėmis, bus atmesti kaip neatitinkantys pirkimo dokumentų reikalavimų, ir nenagrinėjami</w:t>
      </w:r>
      <w:r w:rsidRPr="00E41212">
        <w:rPr>
          <w:szCs w:val="24"/>
        </w:rPr>
        <w:t xml:space="preserve">. Pasiūlymus gali teikti tik CVP IS registruoti tiekėjai (nemokama registracija adresu </w:t>
      </w:r>
      <w:r w:rsidR="00EC7AB0" w:rsidRPr="00E41212">
        <w:t>https://pirkimai.eviesiejipirkimai.lt</w:t>
      </w:r>
      <w:r w:rsidRPr="00E41212">
        <w:rPr>
          <w:iCs/>
          <w:szCs w:val="24"/>
        </w:rPr>
        <w:t>).</w:t>
      </w:r>
    </w:p>
    <w:p w14:paraId="12DFEBEA" w14:textId="401E2FD3" w:rsidR="00EC7AB0" w:rsidRPr="00E41212" w:rsidRDefault="00EC7AB0" w:rsidP="00840242">
      <w:pPr>
        <w:numPr>
          <w:ilvl w:val="0"/>
          <w:numId w:val="2"/>
        </w:numPr>
        <w:tabs>
          <w:tab w:val="left" w:pos="340"/>
          <w:tab w:val="left" w:pos="1210"/>
        </w:tabs>
        <w:spacing w:after="0" w:line="240" w:lineRule="auto"/>
        <w:jc w:val="both"/>
        <w:rPr>
          <w:bCs/>
          <w:szCs w:val="24"/>
        </w:rPr>
      </w:pPr>
      <w:r w:rsidRPr="00E41212">
        <w:rPr>
          <w:iCs/>
          <w:szCs w:val="24"/>
        </w:rPr>
        <w:t xml:space="preserve">Pasiūlymo dokumentai turi būti pasirašyti tiekėjo ar jo įgalioto asmens ir CVP IS įkeltos šių dokumentų skaitmeninės kopijos. Pasiūlymas </w:t>
      </w:r>
      <w:r w:rsidR="00985BAD" w:rsidRPr="00E41212">
        <w:rPr>
          <w:szCs w:val="24"/>
        </w:rPr>
        <w:t xml:space="preserve">(Pasiūlymo forma) </w:t>
      </w:r>
      <w:r w:rsidR="006453EA">
        <w:rPr>
          <w:iCs/>
          <w:szCs w:val="24"/>
        </w:rPr>
        <w:t>privalo būti pasirašytas</w:t>
      </w:r>
      <w:r w:rsidRPr="00E41212">
        <w:rPr>
          <w:iCs/>
          <w:szCs w:val="24"/>
        </w:rPr>
        <w:t>, atitinkančiu Lietuvos Respublikos elektroninio parašo įstatymo nustatytus reikalavimus. Jeigu pasiūlymą ir jo dokumentus pasirašo ne tiekėjo vadovas, turi būti pateiktas tiekėjo vadovo įgaliojimas pasiūlymą pasirašančiam asmeniui. 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xml:space="preserve">. Pateikiami dokumentai ar skaitmeninės dokumentų kopijos turi būti prieinami naudojant nediskriminuojančius, visuotinai prieinamus duomenų failų formatus (pvz., </w:t>
      </w:r>
      <w:proofErr w:type="spellStart"/>
      <w:r w:rsidRPr="00E41212">
        <w:rPr>
          <w:bCs/>
          <w:szCs w:val="24"/>
        </w:rPr>
        <w:t>pdf</w:t>
      </w:r>
      <w:proofErr w:type="spellEnd"/>
      <w:r w:rsidRPr="00E41212">
        <w:rPr>
          <w:bCs/>
          <w:szCs w:val="24"/>
        </w:rPr>
        <w:t xml:space="preserve">, jpg,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Tiekėjas savo pasiūlymą privalo parengti CVP IS pasiūlymo lango eilutėje „Prisegti dokumentai“ pateikdamas užpildytą pasiūlymo formą ir reikalaujamus dokumentus.</w:t>
      </w:r>
    </w:p>
    <w:p w14:paraId="1A9F73FC"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 xml:space="preserve">Pasiūlymą sudaro tiekėjo pateiktų duomenų, dokumentų elektroninėje formoje ir atsakymų CVP IS priemonėmis, visuma (perkančioji organizacija pasilieka sau teisę pareikalauti dokumentų </w:t>
      </w:r>
      <w:r w:rsidRPr="00E41212">
        <w:rPr>
          <w:bCs/>
          <w:szCs w:val="24"/>
        </w:rPr>
        <w:lastRenderedPageBreak/>
        <w:t>originalų).</w:t>
      </w:r>
      <w:r w:rsidR="00391ABE" w:rsidRPr="00E41212">
        <w:rPr>
          <w:bCs/>
          <w:szCs w:val="24"/>
        </w:rPr>
        <w:t xml:space="preserve"> Į tiekėjo, su kuriuo gali būti sudaryta pirkimo sutartis, pasiūlymo sudėtį įeina ir jo vėliau, perkančiosios organizacijos prašymu, pateikti </w:t>
      </w:r>
      <w:r w:rsidR="00214948" w:rsidRPr="00E41212">
        <w:rPr>
          <w:bCs/>
          <w:szCs w:val="24"/>
        </w:rPr>
        <w:t xml:space="preserve">tiekėjo pašalinimo pagrindų nebuvimą </w:t>
      </w:r>
      <w:r w:rsidR="00B23734" w:rsidRPr="00E41212">
        <w:rPr>
          <w:bCs/>
          <w:szCs w:val="24"/>
        </w:rPr>
        <w:t xml:space="preserve">ir kvalifikacijos reikalavimų atitiktį </w:t>
      </w:r>
      <w:r w:rsidR="00391ABE" w:rsidRPr="00E41212">
        <w:rPr>
          <w:bCs/>
          <w:szCs w:val="24"/>
        </w:rPr>
        <w:t>pagrindžiantys dokumentai</w:t>
      </w:r>
    </w:p>
    <w:p w14:paraId="723145D0"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CVP IS pasiūlymo lango eilutėje „Prisegti dokumentai“ turi būti pateikti šie reikalaujami dokumentai:</w:t>
      </w:r>
    </w:p>
    <w:p w14:paraId="67503066" w14:textId="2E2F0801" w:rsidR="00D35D38" w:rsidRDefault="00D35D38" w:rsidP="00840242">
      <w:pPr>
        <w:numPr>
          <w:ilvl w:val="1"/>
          <w:numId w:val="2"/>
        </w:numPr>
        <w:tabs>
          <w:tab w:val="left" w:pos="340"/>
          <w:tab w:val="left" w:pos="1210"/>
        </w:tabs>
        <w:spacing w:after="0" w:line="240" w:lineRule="auto"/>
        <w:jc w:val="both"/>
        <w:rPr>
          <w:bCs/>
          <w:szCs w:val="24"/>
        </w:rPr>
      </w:pPr>
      <w:r w:rsidRPr="00E41212">
        <w:rPr>
          <w:bCs/>
          <w:szCs w:val="24"/>
        </w:rPr>
        <w:t>užpildyta Pasiūlymo forma</w:t>
      </w:r>
      <w:r w:rsidR="001A443C">
        <w:rPr>
          <w:bCs/>
          <w:szCs w:val="24"/>
        </w:rPr>
        <w:t xml:space="preserve">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bCs/>
          <w:szCs w:val="24"/>
        </w:rPr>
        <w:t>sąlygų 1 priedą;</w:t>
      </w:r>
    </w:p>
    <w:p w14:paraId="49FB2C89" w14:textId="43C1AAC0" w:rsidR="001A62DB" w:rsidRDefault="00CA51D9" w:rsidP="00840242">
      <w:pPr>
        <w:numPr>
          <w:ilvl w:val="1"/>
          <w:numId w:val="2"/>
        </w:numPr>
        <w:tabs>
          <w:tab w:val="left" w:pos="340"/>
          <w:tab w:val="left" w:pos="1210"/>
        </w:tabs>
        <w:spacing w:after="0" w:line="240" w:lineRule="auto"/>
        <w:jc w:val="both"/>
        <w:rPr>
          <w:szCs w:val="24"/>
        </w:rPr>
      </w:pPr>
      <w:r w:rsidRPr="00E41212">
        <w:rPr>
          <w:szCs w:val="24"/>
        </w:rPr>
        <w:t>užpildyta (-</w:t>
      </w:r>
      <w:proofErr w:type="spellStart"/>
      <w:r w:rsidRPr="00E41212">
        <w:rPr>
          <w:szCs w:val="24"/>
        </w:rPr>
        <w:t>os</w:t>
      </w:r>
      <w:proofErr w:type="spellEnd"/>
      <w:r w:rsidRPr="00E41212">
        <w:rPr>
          <w:szCs w:val="24"/>
        </w:rPr>
        <w:t>) Deklaracija (-</w:t>
      </w:r>
      <w:proofErr w:type="spellStart"/>
      <w:r w:rsidRPr="00E41212">
        <w:rPr>
          <w:szCs w:val="24"/>
        </w:rPr>
        <w:t>os</w:t>
      </w:r>
      <w:proofErr w:type="spellEnd"/>
      <w:r w:rsidRPr="00E41212">
        <w:rPr>
          <w:szCs w:val="24"/>
        </w:rPr>
        <w:t>) pagal šių pirkimo sąlygų 2 priedą</w:t>
      </w:r>
      <w:r w:rsidR="001A62DB">
        <w:rPr>
          <w:szCs w:val="24"/>
        </w:rPr>
        <w:t>;</w:t>
      </w:r>
    </w:p>
    <w:p w14:paraId="041EAC85" w14:textId="6FD9D67D" w:rsidR="00722800" w:rsidRPr="00911FC5" w:rsidRDefault="00722800" w:rsidP="00722800">
      <w:pPr>
        <w:numPr>
          <w:ilvl w:val="1"/>
          <w:numId w:val="2"/>
        </w:numPr>
        <w:tabs>
          <w:tab w:val="left" w:pos="340"/>
          <w:tab w:val="left" w:pos="1210"/>
        </w:tabs>
        <w:spacing w:after="0" w:line="240" w:lineRule="auto"/>
        <w:jc w:val="both"/>
        <w:rPr>
          <w:szCs w:val="24"/>
        </w:rPr>
      </w:pPr>
      <w:r w:rsidRPr="00722800">
        <w:rPr>
          <w:szCs w:val="24"/>
        </w:rPr>
        <w:t>Deklaracijos dėl Viešųjų pirkimų įstatymo 45 straipsnio 2¹ dalies numatytų sąlygų forma</w:t>
      </w:r>
      <w:r w:rsidR="00EC1CC1">
        <w:rPr>
          <w:szCs w:val="24"/>
        </w:rPr>
        <w:t xml:space="preserve"> 5</w:t>
      </w:r>
      <w:r w:rsidRPr="00911FC5">
        <w:rPr>
          <w:szCs w:val="24"/>
        </w:rPr>
        <w:t xml:space="preserve"> pried</w:t>
      </w:r>
      <w:r w:rsidR="00EC1CC1">
        <w:rPr>
          <w:szCs w:val="24"/>
        </w:rPr>
        <w:t>ą</w:t>
      </w:r>
      <w:r w:rsidR="00BC242A" w:rsidRPr="00911FC5">
        <w:rPr>
          <w:szCs w:val="24"/>
        </w:rPr>
        <w:t>;</w:t>
      </w:r>
    </w:p>
    <w:p w14:paraId="3056502C" w14:textId="50B4FA82" w:rsidR="0095703F" w:rsidRPr="00911FC5" w:rsidRDefault="0095703F" w:rsidP="00840242">
      <w:pPr>
        <w:numPr>
          <w:ilvl w:val="1"/>
          <w:numId w:val="2"/>
        </w:numPr>
        <w:tabs>
          <w:tab w:val="left" w:pos="340"/>
          <w:tab w:val="left" w:pos="1210"/>
        </w:tabs>
        <w:spacing w:after="0" w:line="240" w:lineRule="auto"/>
        <w:jc w:val="both"/>
        <w:rPr>
          <w:szCs w:val="24"/>
        </w:rPr>
      </w:pPr>
      <w:r w:rsidRPr="00911FC5">
        <w:rPr>
          <w:szCs w:val="24"/>
        </w:rPr>
        <w:t>įgaliojimas pasirašyti pasiūlymą (jei taikoma);</w:t>
      </w:r>
    </w:p>
    <w:p w14:paraId="76BAD647" w14:textId="1A179D94" w:rsidR="0095703F" w:rsidRPr="00EC1CC1" w:rsidRDefault="00CA51D9" w:rsidP="00840242">
      <w:pPr>
        <w:numPr>
          <w:ilvl w:val="1"/>
          <w:numId w:val="2"/>
        </w:numPr>
        <w:tabs>
          <w:tab w:val="left" w:pos="340"/>
          <w:tab w:val="left" w:pos="1210"/>
        </w:tabs>
        <w:spacing w:after="0" w:line="240" w:lineRule="auto"/>
        <w:jc w:val="both"/>
        <w:rPr>
          <w:szCs w:val="24"/>
        </w:rPr>
      </w:pPr>
      <w:r>
        <w:rPr>
          <w:szCs w:val="24"/>
        </w:rPr>
        <w:t>u</w:t>
      </w:r>
      <w:r w:rsidR="00911FC5">
        <w:rPr>
          <w:szCs w:val="24"/>
        </w:rPr>
        <w:t>žpildyta T</w:t>
      </w:r>
      <w:r w:rsidR="008D72D4">
        <w:rPr>
          <w:szCs w:val="24"/>
        </w:rPr>
        <w:t>echninė specifikacija</w:t>
      </w:r>
      <w:r w:rsidR="001A443C">
        <w:rPr>
          <w:szCs w:val="24"/>
        </w:rPr>
        <w:t xml:space="preserve">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C01342" w:rsidRPr="00EC1CC1">
        <w:rPr>
          <w:szCs w:val="24"/>
        </w:rPr>
        <w:t xml:space="preserve">sąlygų </w:t>
      </w:r>
      <w:r w:rsidR="00EC1CC1" w:rsidRPr="00EC1CC1">
        <w:rPr>
          <w:b/>
          <w:bCs/>
          <w:szCs w:val="24"/>
        </w:rPr>
        <w:t>4</w:t>
      </w:r>
      <w:r w:rsidR="0095703F" w:rsidRPr="00EC1CC1">
        <w:rPr>
          <w:b/>
          <w:bCs/>
          <w:szCs w:val="24"/>
        </w:rPr>
        <w:t xml:space="preserve"> priedą</w:t>
      </w:r>
      <w:r w:rsidR="0095703F" w:rsidRPr="00EC1CC1">
        <w:rPr>
          <w:szCs w:val="24"/>
        </w:rPr>
        <w:t>;</w:t>
      </w:r>
    </w:p>
    <w:p w14:paraId="42771967" w14:textId="30CED9F0" w:rsidR="0095703F" w:rsidRPr="00E41212" w:rsidRDefault="0095703F" w:rsidP="00840242">
      <w:pPr>
        <w:numPr>
          <w:ilvl w:val="1"/>
          <w:numId w:val="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4F3C6170" w14:textId="0954BDA3" w:rsidR="00B532FD" w:rsidRPr="00E41212" w:rsidRDefault="00B532FD" w:rsidP="00840242">
      <w:pPr>
        <w:numPr>
          <w:ilvl w:val="1"/>
          <w:numId w:val="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sub</w:t>
      </w:r>
      <w:r w:rsidR="00AA74A3">
        <w:rPr>
          <w:bCs/>
          <w:szCs w:val="24"/>
        </w:rPr>
        <w:t xml:space="preserve">tiekėjais </w:t>
      </w:r>
      <w:r w:rsidRPr="00E41212">
        <w:rPr>
          <w:bCs/>
          <w:szCs w:val="24"/>
        </w:rPr>
        <w:t>(jei numatomi sub</w:t>
      </w:r>
      <w:r w:rsidR="00362E56">
        <w:rPr>
          <w:bCs/>
          <w:szCs w:val="24"/>
        </w:rPr>
        <w:t xml:space="preserve">tiekėjai, kurių pajėgumais tiekėjas remiasi, kad atitiktų </w:t>
      </w:r>
      <w:r w:rsidR="00270721">
        <w:rPr>
          <w:bCs/>
          <w:szCs w:val="24"/>
        </w:rPr>
        <w:t xml:space="preserve">nustatytus </w:t>
      </w:r>
      <w:r w:rsidR="00362E56">
        <w:rPr>
          <w:bCs/>
          <w:szCs w:val="24"/>
        </w:rPr>
        <w:t>kvalifikacijos reikalavimus</w:t>
      </w:r>
      <w:r w:rsidRPr="00E41212">
        <w:rPr>
          <w:bCs/>
          <w:szCs w:val="24"/>
        </w:rPr>
        <w:t>)</w:t>
      </w:r>
      <w:r w:rsidR="00EC1CC1">
        <w:rPr>
          <w:bCs/>
          <w:szCs w:val="24"/>
        </w:rPr>
        <w:t>.</w:t>
      </w:r>
    </w:p>
    <w:p w14:paraId="7154B17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BDE417B" w14:textId="04075423"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tiekėjas keliuose pasiūlymuose yra ūkio subjektų grupės narys;</w:t>
      </w:r>
    </w:p>
    <w:p w14:paraId="0882C7EE" w14:textId="44049181"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840242">
      <w:pPr>
        <w:numPr>
          <w:ilvl w:val="0"/>
          <w:numId w:val="2"/>
        </w:numPr>
        <w:tabs>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C263BA" w:rsidRDefault="00D35D38" w:rsidP="00840242">
      <w:pPr>
        <w:numPr>
          <w:ilvl w:val="0"/>
          <w:numId w:val="2"/>
        </w:numPr>
        <w:tabs>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alternatyvus pasiūlymas (alternatyvūs pasiūlymai) bus atmesti</w:t>
      </w:r>
      <w:r w:rsidRPr="00C263BA">
        <w:t>.</w:t>
      </w:r>
    </w:p>
    <w:p w14:paraId="22BEA720" w14:textId="24116B0D" w:rsidR="00D35D38" w:rsidRPr="00E41212" w:rsidRDefault="00D35D38" w:rsidP="00840242">
      <w:pPr>
        <w:numPr>
          <w:ilvl w:val="0"/>
          <w:numId w:val="2"/>
        </w:numPr>
        <w:tabs>
          <w:tab w:val="left" w:pos="340"/>
          <w:tab w:val="left" w:pos="1210"/>
        </w:tabs>
        <w:spacing w:after="0" w:line="240" w:lineRule="auto"/>
        <w:jc w:val="both"/>
        <w:rPr>
          <w:szCs w:val="24"/>
        </w:rPr>
      </w:pPr>
      <w:r w:rsidRPr="00C263BA">
        <w:rPr>
          <w:szCs w:val="24"/>
        </w:rPr>
        <w:t>Pasiūlymas turi būti pateiktas</w:t>
      </w:r>
      <w:r w:rsidRPr="00C263BA">
        <w:rPr>
          <w:szCs w:val="24"/>
          <w:shd w:val="clear" w:color="auto" w:fill="FFFFFF"/>
        </w:rPr>
        <w:t xml:space="preserve"> iki </w:t>
      </w:r>
      <w:r w:rsidR="00AA74A3" w:rsidRPr="00DB506E">
        <w:rPr>
          <w:szCs w:val="24"/>
          <w:shd w:val="clear" w:color="auto" w:fill="FFFFFF"/>
        </w:rPr>
        <w:t>CVP IS paskelbtame skelbime apie pirkimą nurodyto termino</w:t>
      </w:r>
      <w:r w:rsidR="00AA74A3">
        <w:rPr>
          <w:szCs w:val="24"/>
        </w:rPr>
        <w:t xml:space="preserve"> </w:t>
      </w:r>
      <w:r w:rsidRPr="00C263BA">
        <w:rPr>
          <w:szCs w:val="24"/>
        </w:rPr>
        <w:t>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2852C2FA" w:rsidR="0043668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Tiekėjai pasiūlyme turi nurodyti, kokia pasiūlyme pateikta informacija yra konfidenciali. Dokumentus, kurie yra konfidencialūs, ar pasiūlymo dokumentuose esančią konfidencialią informaciją tiekėjai tur</w:t>
      </w:r>
      <w:r w:rsidR="00CA51D9">
        <w:rPr>
          <w:szCs w:val="24"/>
        </w:rPr>
        <w:t>i nurodyti Pasiūlymo formos (šių</w:t>
      </w:r>
      <w:r w:rsidRPr="00E41212">
        <w:rPr>
          <w:szCs w:val="24"/>
        </w:rPr>
        <w:t xml:space="preserve"> </w:t>
      </w:r>
      <w:r w:rsidR="00CA51D9">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840242">
      <w:pPr>
        <w:numPr>
          <w:ilvl w:val="0"/>
          <w:numId w:val="2"/>
        </w:numPr>
        <w:tabs>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77777777" w:rsidR="000C5199" w:rsidRPr="00E41212" w:rsidRDefault="000C5199" w:rsidP="00840242">
      <w:pPr>
        <w:widowControl w:val="0"/>
        <w:numPr>
          <w:ilvl w:val="1"/>
          <w:numId w:val="2"/>
        </w:numPr>
        <w:tabs>
          <w:tab w:val="left" w:pos="340"/>
          <w:tab w:val="left" w:pos="1210"/>
        </w:tabs>
        <w:spacing w:after="0" w:line="240" w:lineRule="auto"/>
        <w:jc w:val="both"/>
        <w:rPr>
          <w:szCs w:val="24"/>
        </w:rPr>
      </w:pPr>
      <w:r w:rsidRPr="00E41212">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7E40F274"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pateiktos tiekėjų pašalinimo pagrindų nebuvimą</w:t>
      </w:r>
      <w:r w:rsidR="005A6B36" w:rsidRPr="00E41212">
        <w:rPr>
          <w:szCs w:val="24"/>
        </w:rPr>
        <w:t xml:space="preserve"> </w:t>
      </w:r>
      <w:r w:rsidR="00B23734" w:rsidRPr="00E41212">
        <w:rPr>
          <w:szCs w:val="24"/>
        </w:rPr>
        <w:t xml:space="preserve">ar kvalifikacijos reikalavimų atitiktį </w:t>
      </w:r>
      <w:r w:rsidRPr="00E41212">
        <w:rPr>
          <w:szCs w:val="24"/>
        </w:rPr>
        <w:t xml:space="preserve">patvirtinančiuose dokumentuose, išskyrus informaciją, kurią atskleidus būtų pažeisti Lietuvos </w:t>
      </w:r>
      <w:r w:rsidRPr="00E41212">
        <w:rPr>
          <w:szCs w:val="24"/>
        </w:rPr>
        <w:lastRenderedPageBreak/>
        <w:t xml:space="preserve">Respublikos asmens duomenų teisinės apsaugos įstatymo reikalavimai </w:t>
      </w:r>
      <w:r w:rsidRPr="00E41212">
        <w:rPr>
          <w:bCs/>
          <w:szCs w:val="24"/>
        </w:rPr>
        <w:t>ar tiekėjo įsipareigojimai pagal su trečiaisiais asmenimis sudarytas sutartis;</w:t>
      </w:r>
    </w:p>
    <w:p w14:paraId="77AFA999" w14:textId="0D8B29E5"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informacija apie pasitelktus ūkio subjektus, kurių pajėgumais remiasi tiekėjas, ir sub</w:t>
      </w:r>
      <w:r w:rsidR="005372BB">
        <w:rPr>
          <w:szCs w:val="24"/>
        </w:rPr>
        <w:t>tiekėjus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002F8456"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 xml:space="preserve">Jeigu tiekėjo pasiūlyme esanti informacija, atitinkanti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CA51D9">
        <w:rPr>
          <w:szCs w:val="24"/>
        </w:rPr>
        <w:t>3</w:t>
      </w:r>
      <w:r w:rsidR="0085369A">
        <w:rPr>
          <w:szCs w:val="24"/>
        </w:rPr>
        <w:t>8</w:t>
      </w:r>
      <w:r w:rsidRPr="00E41212">
        <w:rPr>
          <w:szCs w:val="24"/>
        </w:rPr>
        <w:t>.1–</w:t>
      </w:r>
      <w:r w:rsidR="00CA51D9">
        <w:rPr>
          <w:szCs w:val="24"/>
        </w:rPr>
        <w:t>3</w:t>
      </w:r>
      <w:r w:rsidR="0085369A">
        <w:rPr>
          <w:szCs w:val="24"/>
        </w:rPr>
        <w:t>8</w:t>
      </w:r>
      <w:r w:rsidRPr="00E41212">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64D52363"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Pasiūlymuose nurodoma </w:t>
      </w:r>
      <w:r w:rsidRPr="00E41212">
        <w:rPr>
          <w:szCs w:val="24"/>
          <w:shd w:val="clear" w:color="auto" w:fill="FFFFFF"/>
        </w:rPr>
        <w:t xml:space="preserve">darbų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Pr="00E41212">
        <w:rPr>
          <w:szCs w:val="24"/>
          <w:shd w:val="clear" w:color="auto" w:fill="FFFFFF"/>
        </w:rPr>
        <w:t>darbų</w:t>
      </w:r>
      <w:r w:rsidRPr="00E41212">
        <w:rPr>
          <w:szCs w:val="24"/>
        </w:rPr>
        <w:t xml:space="preserve"> </w:t>
      </w:r>
      <w:r w:rsidR="000F75C8" w:rsidRPr="00E41212">
        <w:rPr>
          <w:szCs w:val="24"/>
        </w:rPr>
        <w:t>apimtį, kainos sudėtines dalis</w:t>
      </w:r>
      <w:r w:rsidR="00346288">
        <w:rPr>
          <w:szCs w:val="24"/>
        </w:rPr>
        <w:t>, 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Pr="00E41212">
        <w:rPr>
          <w:szCs w:val="24"/>
          <w:shd w:val="clear" w:color="auto" w:fill="FFFFFF"/>
        </w:rPr>
        <w:t>darbų</w:t>
      </w:r>
      <w:r w:rsidRPr="00E41212">
        <w:t xml:space="preserve"> kainą įeina visi mokesčiai ir visos tiekėjo išlaidos. PVM turi būti nurodomas atskirai. </w:t>
      </w:r>
      <w:r w:rsidRPr="00E41212">
        <w:rPr>
          <w:szCs w:val="24"/>
        </w:rPr>
        <w:t>Pasiūlymo kaina</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36EFA58C" w:rsidR="00D35D38" w:rsidRPr="00E41212" w:rsidRDefault="00D35D38" w:rsidP="00840242">
      <w:pPr>
        <w:widowControl w:val="0"/>
        <w:numPr>
          <w:ilvl w:val="0"/>
          <w:numId w:val="2"/>
        </w:numPr>
        <w:tabs>
          <w:tab w:val="left" w:pos="340"/>
          <w:tab w:val="left" w:pos="1210"/>
        </w:tabs>
        <w:spacing w:after="0" w:line="240" w:lineRule="auto"/>
        <w:jc w:val="both"/>
      </w:pPr>
      <w:r w:rsidRPr="00E41212">
        <w:t xml:space="preserve">Pasiūlymas galioja jame tiekėjo nurodytą laiką. Pasiūlymas turi galioti ne trumpiau nei </w:t>
      </w:r>
      <w:r w:rsidR="00B5091A">
        <w:t>6</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4E676459" w14:textId="77777777" w:rsidR="00D35D38" w:rsidRPr="00E41212" w:rsidRDefault="00D35D38" w:rsidP="00840242">
      <w:pPr>
        <w:widowControl w:val="0"/>
        <w:numPr>
          <w:ilvl w:val="0"/>
          <w:numId w:val="2"/>
        </w:numPr>
        <w:tabs>
          <w:tab w:val="left" w:pos="340"/>
          <w:tab w:val="left" w:pos="1210"/>
        </w:tabs>
        <w:spacing w:after="0" w:line="240" w:lineRule="auto"/>
        <w:jc w:val="both"/>
        <w:rPr>
          <w:iCs/>
          <w:szCs w:val="24"/>
        </w:rPr>
      </w:pPr>
      <w:r w:rsidRPr="00E41212">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4E2A5190"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iki pasiūlymų pateikimo</w:t>
      </w:r>
      <w:r w:rsidR="001A443C">
        <w:rPr>
          <w:szCs w:val="24"/>
        </w:rPr>
        <w:t xml:space="preserve"> termino pabaigos, nurodytos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C20649" w:rsidRPr="00E41212">
        <w:rPr>
          <w:szCs w:val="24"/>
        </w:rPr>
        <w:t>3</w:t>
      </w:r>
      <w:r w:rsidR="00293782">
        <w:rPr>
          <w:szCs w:val="24"/>
        </w:rPr>
        <w:t>4</w:t>
      </w:r>
      <w:r w:rsidRPr="00E41212">
        <w:rPr>
          <w:szCs w:val="24"/>
          <w:shd w:val="clear" w:color="auto" w:fill="FFFFFF"/>
        </w:rPr>
        <w:t xml:space="preserve"> punkte,</w:t>
      </w:r>
      <w:r w:rsidRPr="00E41212">
        <w:rPr>
          <w:szCs w:val="24"/>
        </w:rPr>
        <w:t xml:space="preserve"> naudodamasis CVP IS priemonėmis </w:t>
      </w:r>
      <w:r w:rsidRPr="00E41212">
        <w:rPr>
          <w:iCs/>
          <w:szCs w:val="24"/>
        </w:rPr>
        <w:t xml:space="preserve">pateikti užšifruotą pasiūlymą (užšifruojamas </w:t>
      </w:r>
      <w:r w:rsidRPr="00E41212">
        <w:rPr>
          <w:szCs w:val="24"/>
        </w:rPr>
        <w:t>visas pasiūlymas 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r w:rsidRPr="00E41212">
        <w:t>http://vpt.lrv.lt/uploads/vpt/documents/files/uzsifravimo_instrukcija.pdf</w:t>
      </w:r>
      <w:r w:rsidRPr="00E41212">
        <w:rPr>
          <w:szCs w:val="24"/>
        </w:rPr>
        <w:t xml:space="preserve"> </w:t>
      </w:r>
    </w:p>
    <w:p w14:paraId="37CAD059" w14:textId="633151A2"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 xml:space="preserve">iki vokų atplėšimo procedūros pradžios, nurodytos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Pr="00D874B4">
        <w:rPr>
          <w:szCs w:val="24"/>
          <w:shd w:val="clear" w:color="auto" w:fill="FFFFFF"/>
        </w:rPr>
        <w:t>6</w:t>
      </w:r>
      <w:r w:rsidR="00293782" w:rsidRPr="00D874B4">
        <w:rPr>
          <w:szCs w:val="24"/>
          <w:shd w:val="clear" w:color="auto" w:fill="FFFFFF"/>
        </w:rPr>
        <w:t>5</w:t>
      </w:r>
      <w:r w:rsidRPr="00D874B4">
        <w:rPr>
          <w:szCs w:val="24"/>
          <w:shd w:val="clear" w:color="auto" w:fill="FFFFFF"/>
        </w:rPr>
        <w:t xml:space="preserve"> punkte, </w:t>
      </w:r>
      <w:r w:rsidRPr="00D874B4">
        <w:rPr>
          <w:szCs w:val="24"/>
        </w:rPr>
        <w:t>CVP IS</w:t>
      </w:r>
      <w:r w:rsidRPr="00E41212">
        <w:rPr>
          <w:szCs w:val="24"/>
        </w:rPr>
        <w:t xml:space="preserve">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w:t>
      </w:r>
      <w:r w:rsidR="00A36A14">
        <w:rPr>
          <w:szCs w:val="24"/>
        </w:rPr>
        <w:t xml:space="preserve"> </w:t>
      </w:r>
      <w:proofErr w:type="spellStart"/>
      <w:r w:rsidR="00A36A14">
        <w:rPr>
          <w:szCs w:val="24"/>
        </w:rPr>
        <w:t>jolanta.ignotiene</w:t>
      </w:r>
      <w:r w:rsidRPr="00E41212">
        <w:rPr>
          <w:szCs w:val="24"/>
        </w:rPr>
        <w:t>@siauliuraj.lt</w:t>
      </w:r>
      <w:proofErr w:type="spellEnd"/>
      <w:r w:rsidRPr="00E41212">
        <w:rPr>
          <w:szCs w:val="24"/>
        </w:rPr>
        <w:t>.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lastRenderedPageBreak/>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55CE6D87" w14:textId="77777777" w:rsidR="00713AED" w:rsidRPr="00713AED" w:rsidRDefault="00D35D38" w:rsidP="00713AED">
      <w:pPr>
        <w:widowControl w:val="0"/>
        <w:numPr>
          <w:ilvl w:val="0"/>
          <w:numId w:val="2"/>
        </w:numPr>
        <w:tabs>
          <w:tab w:val="left" w:pos="340"/>
          <w:tab w:val="left" w:pos="1210"/>
        </w:tabs>
        <w:spacing w:after="0" w:line="240" w:lineRule="auto"/>
        <w:jc w:val="both"/>
        <w:rPr>
          <w:b/>
          <w:szCs w:val="24"/>
        </w:rPr>
      </w:pPr>
      <w:r w:rsidRPr="00E41212">
        <w:t xml:space="preserve">Perkančioji organizacija </w:t>
      </w:r>
      <w:r w:rsidR="00713AED">
        <w:t>ne</w:t>
      </w:r>
      <w:r w:rsidRPr="00E41212">
        <w:t>reikalauja pateikti pasiūlymo galiojimo užtikrinimą</w:t>
      </w:r>
    </w:p>
    <w:p w14:paraId="4A3D3934" w14:textId="77777777" w:rsidR="00713AED" w:rsidRDefault="00713AED" w:rsidP="00713AED">
      <w:pPr>
        <w:widowControl w:val="0"/>
        <w:tabs>
          <w:tab w:val="left" w:pos="340"/>
          <w:tab w:val="left" w:pos="1210"/>
        </w:tabs>
        <w:spacing w:after="0" w:line="240" w:lineRule="auto"/>
        <w:jc w:val="both"/>
        <w:rPr>
          <w:b/>
          <w:szCs w:val="24"/>
        </w:rPr>
      </w:pPr>
    </w:p>
    <w:p w14:paraId="484C1740" w14:textId="0920EA56" w:rsidR="00D35D38" w:rsidRDefault="00713AED" w:rsidP="00713AED">
      <w:pPr>
        <w:widowControl w:val="0"/>
        <w:tabs>
          <w:tab w:val="left" w:pos="340"/>
          <w:tab w:val="left" w:pos="1210"/>
        </w:tabs>
        <w:spacing w:after="0" w:line="240" w:lineRule="auto"/>
        <w:jc w:val="both"/>
        <w:rPr>
          <w:b/>
          <w:szCs w:val="24"/>
        </w:rPr>
      </w:pPr>
      <w:r>
        <w:rPr>
          <w:b/>
          <w:szCs w:val="24"/>
        </w:rPr>
        <w:tab/>
      </w:r>
      <w:r>
        <w:rPr>
          <w:b/>
          <w:szCs w:val="24"/>
        </w:rPr>
        <w:tab/>
      </w:r>
      <w:r w:rsidR="00D35D38" w:rsidRPr="00713AED">
        <w:rPr>
          <w:b/>
          <w:szCs w:val="24"/>
        </w:rPr>
        <w:t>VII.</w:t>
      </w:r>
      <w:r w:rsidR="00D35D38" w:rsidRPr="00713AED">
        <w:rPr>
          <w:szCs w:val="24"/>
        </w:rPr>
        <w:t> </w:t>
      </w:r>
      <w:r w:rsidR="00511C37" w:rsidRPr="00713AED">
        <w:rPr>
          <w:b/>
          <w:szCs w:val="24"/>
        </w:rPr>
        <w:t>PIRKIMO</w:t>
      </w:r>
      <w:r w:rsidR="00D35D38" w:rsidRPr="00713AED">
        <w:rPr>
          <w:b/>
          <w:szCs w:val="24"/>
        </w:rPr>
        <w:t xml:space="preserve"> SĄLYGŲ PAAIŠKINIMAS IR PATIKSLINIMAS</w:t>
      </w:r>
    </w:p>
    <w:p w14:paraId="505119FC" w14:textId="77777777" w:rsidR="00713AED" w:rsidRPr="00713AED" w:rsidRDefault="00713AED" w:rsidP="00713AED">
      <w:pPr>
        <w:widowControl w:val="0"/>
        <w:tabs>
          <w:tab w:val="left" w:pos="340"/>
          <w:tab w:val="left" w:pos="1210"/>
        </w:tabs>
        <w:spacing w:after="0" w:line="240" w:lineRule="auto"/>
        <w:jc w:val="both"/>
        <w:rPr>
          <w:b/>
          <w:szCs w:val="24"/>
        </w:rPr>
      </w:pPr>
    </w:p>
    <w:p w14:paraId="2A24DA1A" w14:textId="19B24DE1" w:rsidR="00D35D38" w:rsidRPr="00E41212" w:rsidRDefault="00511C37" w:rsidP="00840242">
      <w:pPr>
        <w:numPr>
          <w:ilvl w:val="0"/>
          <w:numId w:val="2"/>
        </w:numPr>
        <w:tabs>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120C313B"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w:t>
      </w:r>
      <w:r w:rsidR="001A443C">
        <w:rPr>
          <w:szCs w:val="24"/>
        </w:rPr>
        <w:t xml:space="preserve"> buvo pateiktas nepasibaigus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2338C6">
        <w:rPr>
          <w:szCs w:val="24"/>
          <w:shd w:val="clear" w:color="auto" w:fill="FFFFFF"/>
        </w:rPr>
        <w:t>5</w:t>
      </w:r>
      <w:r w:rsidR="00293782">
        <w:rPr>
          <w:szCs w:val="24"/>
          <w:shd w:val="clear" w:color="auto" w:fill="FFFFFF"/>
        </w:rPr>
        <w:t>8</w:t>
      </w:r>
      <w:r w:rsidRPr="00E41212">
        <w:rPr>
          <w:szCs w:val="24"/>
          <w:shd w:val="clear" w:color="auto" w:fill="FFFFFF"/>
        </w:rPr>
        <w:t xml:space="preserve"> punkte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840242">
      <w:pPr>
        <w:numPr>
          <w:ilvl w:val="0"/>
          <w:numId w:val="2"/>
        </w:numPr>
        <w:tabs>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w:t>
      </w:r>
      <w:r w:rsidRPr="00E41212">
        <w:rPr>
          <w:szCs w:val="24"/>
        </w:rPr>
        <w:lastRenderedPageBreak/>
        <w:t>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293170EF" w:rsidR="00D35D38" w:rsidRPr="004061F2" w:rsidRDefault="00D35D38" w:rsidP="00840242">
      <w:pPr>
        <w:numPr>
          <w:ilvl w:val="0"/>
          <w:numId w:val="2"/>
        </w:numPr>
        <w:tabs>
          <w:tab w:val="left" w:pos="340"/>
          <w:tab w:val="left" w:pos="1210"/>
        </w:tabs>
        <w:spacing w:after="0" w:line="240" w:lineRule="auto"/>
        <w:jc w:val="both"/>
        <w:rPr>
          <w:szCs w:val="24"/>
          <w:shd w:val="clear" w:color="auto" w:fill="FFFFFF"/>
        </w:rPr>
      </w:pPr>
      <w:bookmarkStart w:id="2" w:name="_Ref60481995"/>
      <w:bookmarkStart w:id="3" w:name="_Ref58464629"/>
      <w:r w:rsidRPr="004061F2">
        <w:rPr>
          <w:szCs w:val="24"/>
        </w:rPr>
        <w:t>Pradinis susipažinimas su tiekėjų pasiūlymais, gautais CVP IS priemonėmis prilyginamas vokų su pasiūlymais atplėšimui. Komisijos posėdis, kurio metu vyks susipažinimo su tiekėjų pasiūlyma</w:t>
      </w:r>
      <w:r w:rsidR="00F12C67" w:rsidRPr="004061F2">
        <w:rPr>
          <w:szCs w:val="24"/>
        </w:rPr>
        <w:t xml:space="preserve">is, gautais CVP IS priemonėmis </w:t>
      </w:r>
      <w:r w:rsidRPr="004061F2">
        <w:rPr>
          <w:szCs w:val="24"/>
        </w:rPr>
        <w:t xml:space="preserve">(toliau – vokų su pasiūlymais atplėšimo) procedūra, vyks Šiaulių rajono savivaldybės administracijos </w:t>
      </w:r>
      <w:r w:rsidR="000E5D53" w:rsidRPr="004061F2">
        <w:rPr>
          <w:szCs w:val="24"/>
        </w:rPr>
        <w:t>Viešųjų pirkimų skyriaus patalpose</w:t>
      </w:r>
      <w:r w:rsidRPr="004061F2">
        <w:rPr>
          <w:szCs w:val="24"/>
        </w:rPr>
        <w:t>, Vilniaus g. 263, Šiauli</w:t>
      </w:r>
      <w:r w:rsidRPr="004061F2">
        <w:rPr>
          <w:szCs w:val="24"/>
          <w:shd w:val="clear" w:color="auto" w:fill="FFFFFF"/>
        </w:rPr>
        <w:t>ai,</w:t>
      </w:r>
      <w:r w:rsidR="004061F2" w:rsidRPr="004061F2">
        <w:rPr>
          <w:szCs w:val="24"/>
          <w:shd w:val="clear" w:color="auto" w:fill="FFFFFF"/>
        </w:rPr>
        <w:t xml:space="preserve"> CVP </w:t>
      </w:r>
      <w:r w:rsidR="004061F2" w:rsidRPr="004061F2">
        <w:rPr>
          <w:color w:val="000000" w:themeColor="text1"/>
          <w:szCs w:val="24"/>
          <w:shd w:val="clear" w:color="auto" w:fill="FFFFFF"/>
        </w:rPr>
        <w:t>IS paskelbtame skelbime apie pirkimą nurodytu laiku</w:t>
      </w:r>
      <w:r w:rsidRPr="004061F2">
        <w:rPr>
          <w:szCs w:val="24"/>
          <w:shd w:val="clear" w:color="auto" w:fill="FFFFFF"/>
        </w:rPr>
        <w:t>.</w:t>
      </w:r>
      <w:bookmarkStart w:id="4" w:name="_Ref60481998"/>
      <w:bookmarkStart w:id="5" w:name="_Ref58464669"/>
      <w:bookmarkEnd w:id="2"/>
      <w:bookmarkEnd w:id="3"/>
    </w:p>
    <w:p w14:paraId="4211E0AE" w14:textId="740B40C2"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Vokų su pasiūlymais atplėšimo procedūroje </w:t>
      </w:r>
      <w:r w:rsidR="00DE060E" w:rsidRPr="00E41212">
        <w:rPr>
          <w:szCs w:val="24"/>
        </w:rPr>
        <w:t>tiekėjų atstovai nedalyvauja.</w:t>
      </w:r>
      <w:bookmarkEnd w:id="4"/>
      <w:bookmarkEnd w:id="5"/>
    </w:p>
    <w:p w14:paraId="42E5434F" w14:textId="6CA43BC6"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Vokų su pasiūlymais atplėšimo procedūroje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840242">
      <w:pPr>
        <w:numPr>
          <w:ilvl w:val="0"/>
          <w:numId w:val="2"/>
        </w:numPr>
        <w:tabs>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18AC172F" w:rsidR="00DE060E"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bet kuriuo pirkimo procedūros metu gali paprašyti dalyvių pateikti visus ar dalį dokumentų, patvirtinančių jų pašalinimo pagrindų nebuvimą</w:t>
      </w:r>
      <w:r w:rsidR="00B23734" w:rsidRPr="00E41212">
        <w:rPr>
          <w:szCs w:val="24"/>
        </w:rPr>
        <w:t xml:space="preserve"> ar kvalifikacijos reikalavimų atitiktį</w:t>
      </w:r>
      <w:r w:rsidRPr="00E41212">
        <w:rPr>
          <w:szCs w:val="24"/>
        </w:rPr>
        <w:t>, jeigu tai būtina siekiant užtikrinti tinkamą pirkimo procedūros atlikimą.</w:t>
      </w:r>
    </w:p>
    <w:p w14:paraId="01FDF337" w14:textId="018E71ED" w:rsidR="0008747A" w:rsidRPr="00E41212" w:rsidRDefault="000E5D53"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E41212">
        <w:rPr>
          <w:szCs w:val="24"/>
        </w:rPr>
        <w:t>Dalyvio, iki perkančiosios organizacijos nurodyto termino nepateikusio pasiūlymo galiojimo užtikrinimo, nepašalinusio nurodytų trūkumų ar neužtikrinusio užtikrinimo įsigaliojimo, pasiūlymas atmetamas.</w:t>
      </w:r>
      <w:bookmarkEnd w:id="6"/>
      <w:r w:rsidRPr="00E41212">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E41212">
        <w:rPr>
          <w:szCs w:val="24"/>
        </w:rPr>
        <w:t>, ar dalyvis tenkina nustatytus kvalifikacijos reikalavimus</w:t>
      </w:r>
      <w:r w:rsidR="00214948" w:rsidRPr="00E41212">
        <w:rPr>
          <w:szCs w:val="24"/>
        </w:rPr>
        <w:t>.</w:t>
      </w:r>
    </w:p>
    <w:p w14:paraId="06684619"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Perkančiosios organizacijos neatmesti pasiūlymai vertinami pagal ekonominio naudingumo kriterijų – kainą. Bus vertinama bendra pasiūlymo kaina su PVM.</w:t>
      </w:r>
    </w:p>
    <w:p w14:paraId="6955DAA3"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64FBCDAA"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t xml:space="preserve">Jei dalyvio pasiūlyme nurodyta </w:t>
      </w:r>
      <w:r w:rsidR="003916A0">
        <w:t>Prekių</w:t>
      </w:r>
      <w:r w:rsidRPr="00E41212">
        <w:t xml:space="preserve"> ar jų sudedamųjų dalių kaina atrodo neįprastai maža, perkančioji organizacija reikalauja, kad dalyvis pagrįstų pasiūlyme nurodytą </w:t>
      </w:r>
      <w:r w:rsidR="003916A0">
        <w:t>prekių</w:t>
      </w:r>
      <w:r w:rsidRPr="00E41212">
        <w:t xml:space="preserve"> ar jų sudedamųjų dalių kainą. Pasiūlyme nurodyta </w:t>
      </w:r>
      <w:r w:rsidR="003916A0">
        <w:t>prekių</w:t>
      </w:r>
      <w:r w:rsidRPr="00E41212">
        <w:t xml:space="preserve">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7241B19E" w14:textId="226E56FD" w:rsidR="0008747A" w:rsidRPr="00E41212" w:rsidRDefault="00897846" w:rsidP="00840242">
      <w:pPr>
        <w:widowControl w:val="0"/>
        <w:numPr>
          <w:ilvl w:val="0"/>
          <w:numId w:val="2"/>
        </w:numPr>
        <w:tabs>
          <w:tab w:val="left" w:pos="340"/>
          <w:tab w:val="left" w:pos="1210"/>
        </w:tabs>
        <w:spacing w:after="0" w:line="240" w:lineRule="auto"/>
        <w:jc w:val="both"/>
        <w:rPr>
          <w:szCs w:val="24"/>
        </w:rPr>
      </w:pPr>
      <w:r w:rsidRPr="00B03620">
        <w:rPr>
          <w:szCs w:val="24"/>
        </w:rPr>
        <w:t xml:space="preserve">Perkančioji organizacija, įvertinusi </w:t>
      </w:r>
      <w:r w:rsidR="00CA51D9" w:rsidRPr="00B03620">
        <w:rPr>
          <w:szCs w:val="24"/>
        </w:rPr>
        <w:t>Deklaracijoje</w:t>
      </w:r>
      <w:r w:rsidRPr="00B03620">
        <w:rPr>
          <w:szCs w:val="24"/>
        </w:rPr>
        <w:t xml:space="preserve"> pateiktą informaciją ir, jeigu taikytina,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B03620">
        <w:rPr>
          <w:szCs w:val="24"/>
        </w:rPr>
        <w:t xml:space="preserve">sąlygų </w:t>
      </w:r>
      <w:r w:rsidR="00293782">
        <w:rPr>
          <w:szCs w:val="24"/>
        </w:rPr>
        <w:t>69</w:t>
      </w:r>
      <w:r w:rsidRPr="00B03620">
        <w:rPr>
          <w:szCs w:val="24"/>
        </w:rPr>
        <w:t xml:space="preserve"> </w:t>
      </w:r>
      <w:r w:rsidRPr="00E41212">
        <w:rPr>
          <w:szCs w:val="24"/>
        </w:rPr>
        <w:t xml:space="preserve">punkte nurodytuose dokumentuose pateiktą informaciją, priima sprendimą dėl </w:t>
      </w:r>
      <w:r w:rsidRPr="00E41212">
        <w:rPr>
          <w:szCs w:val="24"/>
        </w:rPr>
        <w:lastRenderedPageBreak/>
        <w:t>kiekvieno pasiūlymą pateikusio dalyvio atitikties reikalavimams ir kiekvienam iš jų ne vėliau kaip per 3 darbo dienas raštu praneša apie šio patikrinimo rezultatus, pagrįsdama priimtus sprendimus.</w:t>
      </w:r>
    </w:p>
    <w:p w14:paraId="5D47F2CF" w14:textId="2213FD6B" w:rsidR="00897846" w:rsidRPr="00B24911" w:rsidRDefault="00897846" w:rsidP="00CC7019">
      <w:pPr>
        <w:pStyle w:val="Sraopastraipa"/>
        <w:widowControl w:val="0"/>
        <w:numPr>
          <w:ilvl w:val="0"/>
          <w:numId w:val="2"/>
        </w:numPr>
        <w:tabs>
          <w:tab w:val="left" w:pos="340"/>
          <w:tab w:val="left" w:pos="1210"/>
        </w:tabs>
        <w:spacing w:after="0" w:line="240" w:lineRule="auto"/>
        <w:jc w:val="both"/>
        <w:rPr>
          <w:szCs w:val="24"/>
        </w:rPr>
      </w:pPr>
      <w:r w:rsidRPr="00B24911">
        <w:t>Perkančioji organizacija, nustačiusi ekonomiškai naudingiausią pasiūlymą, prieš priimdama sprendimą dėl laimėjusio pasiūly</w:t>
      </w:r>
      <w:r w:rsidR="005372BB" w:rsidRPr="00B24911">
        <w:t xml:space="preserve">mo pagal </w:t>
      </w:r>
      <w:r w:rsidR="002338C6" w:rsidRPr="00B24911">
        <w:t xml:space="preserve">šių pirkimo </w:t>
      </w:r>
      <w:r w:rsidRPr="00B24911">
        <w:t>sąlygų X skyriaus nuostatas, kreipiasi į dalyvį, kurio pasiūlymas gali būti pripažintas laimėjusiu, ir papr</w:t>
      </w:r>
      <w:r w:rsidR="00BB30BC" w:rsidRPr="00B24911">
        <w:t>a</w:t>
      </w:r>
      <w:r w:rsidRPr="00B24911">
        <w:t>šo pateikti</w:t>
      </w:r>
      <w:r w:rsidR="00B24911">
        <w:t xml:space="preserve"> </w:t>
      </w:r>
      <w:r w:rsidR="00B24911" w:rsidRPr="00B24911">
        <w:t>turėdama pagrįstų abejonių dėl tiekėjo patikimumo</w:t>
      </w:r>
      <w:r w:rsidR="00B24911">
        <w:t xml:space="preserve">, </w:t>
      </w:r>
      <w:r w:rsidRPr="00B24911">
        <w:t>tiekėjo pašalinimo pagrindų nebuvim</w:t>
      </w:r>
      <w:r w:rsidR="00214948" w:rsidRPr="00B24911">
        <w:t>ą</w:t>
      </w:r>
      <w:r w:rsidRPr="00B24911">
        <w:t xml:space="preserve"> </w:t>
      </w:r>
      <w:r w:rsidR="00B75675" w:rsidRPr="00B24911">
        <w:t xml:space="preserve">ir kvalifikacijos reikalavimų atitiktį </w:t>
      </w:r>
      <w:r w:rsidRPr="00B24911">
        <w:t>patvirtinančius dokumentus,</w:t>
      </w:r>
      <w:r w:rsidR="00B24911" w:rsidRPr="00B24911">
        <w:t xml:space="preserve"> taip prašo pateikti Prekės garantinės techninės priežiūros automobilių dirbtuvių sąrašą (laisva forma)</w:t>
      </w:r>
      <w:r w:rsidR="00B24911">
        <w:t xml:space="preserve">, </w:t>
      </w:r>
      <w:r w:rsidRPr="00B24911">
        <w:t>nurodydama šių dokumentų pateikimo terminą</w:t>
      </w:r>
      <w:r w:rsidR="003A12B6">
        <w:rPr>
          <w:szCs w:val="24"/>
        </w:rPr>
        <w:t>.</w:t>
      </w:r>
    </w:p>
    <w:p w14:paraId="417F380C" w14:textId="288D2F65" w:rsidR="007B0216"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Komisija patikrina dalyvio pagal </w:t>
      </w:r>
      <w:r w:rsidR="002338C6" w:rsidRPr="00B24911">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436CA5">
        <w:rPr>
          <w:szCs w:val="24"/>
        </w:rPr>
        <w:t>7</w:t>
      </w:r>
      <w:r w:rsidR="00293782">
        <w:rPr>
          <w:szCs w:val="24"/>
        </w:rPr>
        <w:t>6</w:t>
      </w:r>
      <w:r w:rsidRPr="00E41212">
        <w:rPr>
          <w:szCs w:val="24"/>
        </w:rPr>
        <w:t xml:space="preserve"> punktą pateiktus dokumentus. Jeigu Komisija nustato, kad dalyvio pateikti tiekėjo pašalinimo priežasčių nebuvimą </w:t>
      </w:r>
      <w:r w:rsidR="00B75675" w:rsidRPr="00E41212">
        <w:rPr>
          <w:szCs w:val="24"/>
        </w:rPr>
        <w:t xml:space="preserve">ar kvalifikacijos reikalavimų atitiktį </w:t>
      </w:r>
      <w:r w:rsidRPr="00E41212">
        <w:rPr>
          <w:szCs w:val="24"/>
        </w:rPr>
        <w:t>pagrindžiantys dokumentai</w:t>
      </w:r>
      <w:r w:rsidR="005A6B36" w:rsidRPr="00E41212">
        <w:rPr>
          <w:szCs w:val="24"/>
        </w:rPr>
        <w:t xml:space="preserve"> </w:t>
      </w:r>
      <w:r w:rsidRPr="00E41212">
        <w:rPr>
          <w:szCs w:val="24"/>
        </w:rPr>
        <w:t>yra neišsamūs arba netikslūs, ji privalo CVP IS susirašinėjimo priemonėmis prašyti tiekėjo juos papildyti arba paaiškinti per perkančiosios organizacijos nurodytą terminą.</w:t>
      </w:r>
    </w:p>
    <w:p w14:paraId="65A9DD07" w14:textId="1BFC878C" w:rsidR="00897846" w:rsidRPr="007B0216" w:rsidRDefault="00897846" w:rsidP="00840242">
      <w:pPr>
        <w:widowControl w:val="0"/>
        <w:numPr>
          <w:ilvl w:val="0"/>
          <w:numId w:val="2"/>
        </w:numPr>
        <w:tabs>
          <w:tab w:val="left" w:pos="340"/>
          <w:tab w:val="left" w:pos="1210"/>
        </w:tabs>
        <w:spacing w:after="0" w:line="240" w:lineRule="auto"/>
        <w:jc w:val="both"/>
        <w:rPr>
          <w:szCs w:val="24"/>
        </w:rPr>
      </w:pPr>
      <w:r w:rsidRPr="007B0216">
        <w:rPr>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840242">
      <w:pPr>
        <w:widowControl w:val="0"/>
        <w:numPr>
          <w:ilvl w:val="1"/>
          <w:numId w:val="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bus deramasi tik dėl pasiūlytos kainos sumažinimo;</w:t>
      </w:r>
    </w:p>
    <w:p w14:paraId="7E9DA14C"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840242">
      <w:pPr>
        <w:numPr>
          <w:ilvl w:val="0"/>
          <w:numId w:val="2"/>
        </w:numPr>
        <w:tabs>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840242">
      <w:pPr>
        <w:numPr>
          <w:ilvl w:val="0"/>
          <w:numId w:val="2"/>
        </w:numPr>
        <w:tabs>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77777777"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perkančiosios organizacijos prašymu nepateikė ar nepatikslino pateiktų netikslių ar neišsamių duomenų apie pašalinimo pagrindų nebuvimą</w:t>
      </w:r>
      <w:r w:rsidR="00CF7578" w:rsidRPr="00E41212">
        <w:rPr>
          <w:rFonts w:eastAsia="Calibri"/>
          <w:szCs w:val="24"/>
        </w:rPr>
        <w:t xml:space="preserve"> ar kvalifikacijos reikalavimų atitiktį </w:t>
      </w:r>
      <w:r w:rsidRPr="00E41212">
        <w:rPr>
          <w:rFonts w:eastAsia="Calibri"/>
          <w:szCs w:val="24"/>
        </w:rPr>
        <w:t>CVP IS priemonėmis;</w:t>
      </w:r>
    </w:p>
    <w:p w14:paraId="7D9FE467" w14:textId="3D252191"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tiekėjas neatitinka nustatytų </w:t>
      </w:r>
      <w:r w:rsidR="00106046" w:rsidRPr="00E41212">
        <w:rPr>
          <w:rFonts w:eastAsia="Calibri"/>
          <w:szCs w:val="24"/>
        </w:rPr>
        <w:t>tiekėjų pašalinimo pagrindų nebuvimo</w:t>
      </w:r>
      <w:r w:rsidR="00214948" w:rsidRPr="00E41212">
        <w:rPr>
          <w:rFonts w:eastAsia="Calibri"/>
          <w:szCs w:val="24"/>
        </w:rPr>
        <w:t xml:space="preserve"> </w:t>
      </w:r>
      <w:r w:rsidR="00CF7578" w:rsidRPr="00E41212">
        <w:rPr>
          <w:rFonts w:eastAsia="Calibri"/>
          <w:szCs w:val="24"/>
        </w:rPr>
        <w:t xml:space="preserve">ar kvalifikacijos </w:t>
      </w:r>
      <w:r w:rsidRPr="00E41212">
        <w:rPr>
          <w:rFonts w:eastAsia="Calibri"/>
          <w:szCs w:val="24"/>
        </w:rPr>
        <w:t xml:space="preserve">reikalavimų, arba perkančiosios organizacijos prašymu nepateikė ar nepatikslino pateiktų netikslių ar neišsamių duomenų apie </w:t>
      </w:r>
      <w:r w:rsidR="00123AC0" w:rsidRPr="00E41212">
        <w:rPr>
          <w:rFonts w:eastAsia="Calibri"/>
          <w:szCs w:val="24"/>
        </w:rPr>
        <w:t xml:space="preserve">šių reikalavimų </w:t>
      </w:r>
      <w:r w:rsidRPr="00E41212">
        <w:rPr>
          <w:rFonts w:eastAsia="Calibri"/>
          <w:szCs w:val="24"/>
        </w:rPr>
        <w:t>atitikimą CVP IS priemonėmis;</w:t>
      </w:r>
    </w:p>
    <w:p w14:paraId="7A0A359B" w14:textId="77777777" w:rsidR="00897846" w:rsidRPr="00125C0E" w:rsidRDefault="00897846" w:rsidP="00840242">
      <w:pPr>
        <w:widowControl w:val="0"/>
        <w:numPr>
          <w:ilvl w:val="1"/>
          <w:numId w:val="2"/>
        </w:numPr>
        <w:tabs>
          <w:tab w:val="left" w:pos="566"/>
          <w:tab w:val="left" w:pos="709"/>
          <w:tab w:val="left" w:pos="1430"/>
        </w:tabs>
        <w:spacing w:after="0" w:line="240" w:lineRule="auto"/>
        <w:jc w:val="both"/>
        <w:rPr>
          <w:szCs w:val="24"/>
        </w:rPr>
      </w:pPr>
      <w:r w:rsidRPr="00125C0E">
        <w:rPr>
          <w:szCs w:val="24"/>
        </w:rPr>
        <w:t xml:space="preserve">jeigu apie nustatytų reikalavimų atitikimą tiekėjas pateikė melagingą informaciją, kurią </w:t>
      </w:r>
      <w:r w:rsidRPr="00125C0E">
        <w:rPr>
          <w:szCs w:val="24"/>
        </w:rPr>
        <w:lastRenderedPageBreak/>
        <w:t>perkančioji organizacija gali įrodyti bet kokiomis teisėtomis priemonėmis;</w:t>
      </w:r>
    </w:p>
    <w:p w14:paraId="74B7749D" w14:textId="3F1E27A1" w:rsidR="00897846" w:rsidRPr="00E41212" w:rsidRDefault="00897846" w:rsidP="00840242">
      <w:pPr>
        <w:widowControl w:val="0"/>
        <w:numPr>
          <w:ilvl w:val="1"/>
          <w:numId w:val="2"/>
        </w:numPr>
        <w:tabs>
          <w:tab w:val="left" w:pos="566"/>
          <w:tab w:val="left" w:pos="709"/>
          <w:tab w:val="left" w:pos="1430"/>
        </w:tabs>
        <w:spacing w:after="0" w:line="240" w:lineRule="auto"/>
        <w:jc w:val="both"/>
        <w:rPr>
          <w:szCs w:val="24"/>
        </w:rPr>
      </w:pPr>
      <w:bookmarkStart w:id="7" w:name="_Hlk45713524"/>
      <w:r w:rsidRPr="00125C0E">
        <w:rPr>
          <w:szCs w:val="24"/>
        </w:rPr>
        <w:t xml:space="preserve">pasiūlymas neatitiko </w:t>
      </w:r>
      <w:r w:rsidR="002338C6">
        <w:rPr>
          <w:szCs w:val="24"/>
        </w:rPr>
        <w:t>pirkimo</w:t>
      </w:r>
      <w:r w:rsidRPr="00125C0E">
        <w:rPr>
          <w:szCs w:val="24"/>
        </w:rPr>
        <w:t xml:space="preserve"> sąlygose nustatytų reikalavimų</w:t>
      </w:r>
      <w:bookmarkEnd w:id="7"/>
      <w:r w:rsidRPr="00125C0E">
        <w:rPr>
          <w:szCs w:val="24"/>
        </w:rPr>
        <w:t>, tame tarpe, bet neapsiribojant: tiekėjas pateikė daugiau</w:t>
      </w:r>
      <w:r w:rsidR="00CA51D9">
        <w:rPr>
          <w:szCs w:val="24"/>
        </w:rPr>
        <w:t xml:space="preserve"> negu vieną pasiūlymą (pagal šių pirkimo</w:t>
      </w:r>
      <w:r w:rsidR="005372BB">
        <w:rPr>
          <w:szCs w:val="24"/>
        </w:rPr>
        <w:t xml:space="preserve"> </w:t>
      </w:r>
      <w:r w:rsidRPr="00125C0E">
        <w:rPr>
          <w:szCs w:val="24"/>
        </w:rPr>
        <w:t xml:space="preserve">sąlygų </w:t>
      </w:r>
      <w:r w:rsidR="00CE2872" w:rsidRPr="00125C0E">
        <w:rPr>
          <w:szCs w:val="24"/>
        </w:rPr>
        <w:t>3</w:t>
      </w:r>
      <w:r w:rsidR="00293782">
        <w:rPr>
          <w:szCs w:val="24"/>
        </w:rPr>
        <w:t>1</w:t>
      </w:r>
      <w:r w:rsidRPr="00ED3F54">
        <w:rPr>
          <w:shd w:val="clear" w:color="auto" w:fill="FFFFFF"/>
        </w:rPr>
        <w:t xml:space="preserve"> </w:t>
      </w:r>
      <w:r w:rsidRPr="00125C0E">
        <w:rPr>
          <w:szCs w:val="24"/>
          <w:shd w:val="clear" w:color="auto" w:fill="FFFFFF"/>
        </w:rPr>
        <w:t>punkto n</w:t>
      </w:r>
      <w:r w:rsidRPr="00125C0E">
        <w:rPr>
          <w:szCs w:val="24"/>
        </w:rPr>
        <w:t xml:space="preserve">uostatas); </w:t>
      </w:r>
      <w:bookmarkStart w:id="8" w:name="_Hlk45713495"/>
      <w:r w:rsidRPr="00125C0E">
        <w:rPr>
          <w:szCs w:val="24"/>
        </w:rPr>
        <w:t>tiekėjo siūlomų darbų apimt</w:t>
      </w:r>
      <w:r w:rsidR="005372BB">
        <w:rPr>
          <w:szCs w:val="24"/>
        </w:rPr>
        <w:t xml:space="preserve">is ar savybės neatitinka </w:t>
      </w:r>
      <w:r w:rsidR="002338C6">
        <w:rPr>
          <w:szCs w:val="24"/>
        </w:rPr>
        <w:t>pirkimo</w:t>
      </w:r>
      <w:r w:rsidRPr="00125C0E">
        <w:rPr>
          <w:szCs w:val="24"/>
        </w:rPr>
        <w:t xml:space="preserve"> dokumentuose nustatytų reikalavimų</w:t>
      </w:r>
      <w:bookmarkEnd w:id="8"/>
      <w:r w:rsidRPr="00125C0E">
        <w:rPr>
          <w:szCs w:val="24"/>
        </w:rPr>
        <w:t>; tiekėjas pateikė netikslius, nei</w:t>
      </w:r>
      <w:r w:rsidR="005372BB">
        <w:rPr>
          <w:szCs w:val="24"/>
        </w:rPr>
        <w:t xml:space="preserve">šsamius </w:t>
      </w:r>
      <w:r w:rsidR="002338C6">
        <w:rPr>
          <w:szCs w:val="24"/>
        </w:rPr>
        <w:t>pirkimo</w:t>
      </w:r>
      <w:r w:rsidRPr="00125C0E">
        <w:rPr>
          <w:szCs w:val="24"/>
        </w:rPr>
        <w:t xml:space="preserve"> dokumentuose nuodytus kartu su pasiūlymu</w:t>
      </w:r>
      <w:r w:rsidRPr="004E5364">
        <w:rPr>
          <w:szCs w:val="24"/>
        </w:rPr>
        <w:t xml:space="preserve">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003F4397" w:rsidRPr="00761D55">
        <w:rPr>
          <w:szCs w:val="24"/>
        </w:rPr>
        <w:t xml:space="preserve"> arba neužtikrino, kad pateiktas </w:t>
      </w:r>
      <w:r w:rsidR="003F4397" w:rsidRPr="00761D55">
        <w:rPr>
          <w:szCs w:val="24"/>
          <w:shd w:val="clear" w:color="auto" w:fill="FFFFFF"/>
        </w:rPr>
        <w:t>pasiūlymo galiojimo užtikrinimo dokumentas įsigaliotų</w:t>
      </w:r>
      <w:r w:rsidR="003F4397" w:rsidRPr="00761D55">
        <w:rPr>
          <w:szCs w:val="24"/>
        </w:rPr>
        <w:t xml:space="preserve"> per perkančiosios organizacijos nurodytą 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840242">
      <w:pPr>
        <w:numPr>
          <w:ilvl w:val="0"/>
          <w:numId w:val="2"/>
        </w:numPr>
        <w:tabs>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60B406D2" w:rsidR="00D35D38" w:rsidRPr="00E41212" w:rsidRDefault="000505A4" w:rsidP="00840242">
      <w:pPr>
        <w:numPr>
          <w:ilvl w:val="0"/>
          <w:numId w:val="2"/>
        </w:numPr>
        <w:tabs>
          <w:tab w:val="left" w:pos="340"/>
          <w:tab w:val="left" w:pos="1210"/>
        </w:tabs>
        <w:spacing w:after="0" w:line="240" w:lineRule="auto"/>
        <w:jc w:val="both"/>
        <w:rPr>
          <w:szCs w:val="24"/>
        </w:rPr>
      </w:pPr>
      <w:r w:rsidRPr="00AB140A">
        <w:rPr>
          <w:szCs w:val="24"/>
        </w:rPr>
        <w:t>Perkančioji organizacija dalyviams ne vėliau kaip per 5 darbo dienas raštu praneša apie priimtą sprendimą nustatyti laimėjusį pasiūlymą, dėl kurio bus sudarom</w:t>
      </w:r>
      <w:r w:rsidR="00CA51D9">
        <w:rPr>
          <w:szCs w:val="24"/>
        </w:rPr>
        <w:t>a pirkimo sutartis, pateikia šių</w:t>
      </w:r>
      <w:r w:rsidRPr="00AB140A">
        <w:rPr>
          <w:szCs w:val="24"/>
        </w:rPr>
        <w:t xml:space="preserve"> </w:t>
      </w:r>
      <w:r w:rsidR="00CA51D9">
        <w:rPr>
          <w:szCs w:val="24"/>
        </w:rPr>
        <w:t>pirkimo</w:t>
      </w:r>
      <w:r w:rsidRPr="00E41212">
        <w:rPr>
          <w:szCs w:val="24"/>
        </w:rPr>
        <w:t xml:space="preserve"> sąlygų </w:t>
      </w:r>
      <w:r w:rsidR="001726FA" w:rsidRPr="00E41212">
        <w:rPr>
          <w:szCs w:val="24"/>
        </w:rPr>
        <w:t>8</w:t>
      </w:r>
      <w:r w:rsidR="00293782">
        <w:rPr>
          <w:szCs w:val="24"/>
        </w:rPr>
        <w:t>7</w:t>
      </w:r>
      <w:r w:rsidRPr="00E41212">
        <w:rPr>
          <w:szCs w:val="24"/>
        </w:rPr>
        <w:t xml:space="preserve"> 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E41212">
        <w:rPr>
          <w:szCs w:val="24"/>
        </w:rPr>
        <w:t>.</w:t>
      </w:r>
    </w:p>
    <w:p w14:paraId="395B82A0" w14:textId="4286CC7C" w:rsidR="000505A4"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840242">
      <w:pPr>
        <w:numPr>
          <w:ilvl w:val="1"/>
          <w:numId w:val="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840242">
      <w:pPr>
        <w:numPr>
          <w:ilvl w:val="1"/>
          <w:numId w:val="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033ABA78" w:rsidR="000505A4" w:rsidRPr="00E41212" w:rsidRDefault="00E23074" w:rsidP="00840242">
      <w:pPr>
        <w:numPr>
          <w:ilvl w:val="0"/>
          <w:numId w:val="2"/>
        </w:numPr>
        <w:tabs>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77777777" w:rsidR="000505A4"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lastRenderedPageBreak/>
        <w:t>Pirkimo sutartis negali būti sudaroma, kol nesibaigė pirkimo sutarties sudarymo atidėjimo terminas. Atidėjimo terminas netaikomas, kai vienintelis suinteresuotas dalyvis yra tas, su kuriuo sudaroma pirkimo sutartis.</w:t>
      </w:r>
    </w:p>
    <w:p w14:paraId="5C39EFCA" w14:textId="73542CC9" w:rsidR="000505A4" w:rsidRPr="00E41212" w:rsidRDefault="000505A4" w:rsidP="00840242">
      <w:pPr>
        <w:numPr>
          <w:ilvl w:val="0"/>
          <w:numId w:val="2"/>
        </w:numPr>
        <w:tabs>
          <w:tab w:val="left" w:pos="340"/>
          <w:tab w:val="left" w:pos="1210"/>
        </w:tabs>
        <w:spacing w:after="0" w:line="240" w:lineRule="auto"/>
        <w:jc w:val="both"/>
        <w:rPr>
          <w:spacing w:val="-4"/>
          <w:szCs w:val="24"/>
        </w:rPr>
      </w:pPr>
      <w:r w:rsidRPr="00E41212">
        <w:rPr>
          <w:szCs w:val="24"/>
        </w:rPr>
        <w:t xml:space="preserve">Jeigu tiekėjas, kurio pasiūlymas pripažintas laimėjusiu, raštu ar pranešimu CVP IS susirašinėjimo priemonėmis atsisako sudaryti pirkimo sutartį, </w:t>
      </w:r>
      <w:r w:rsidRPr="00E41212">
        <w:rPr>
          <w:spacing w:val="-4"/>
          <w:szCs w:val="24"/>
        </w:rPr>
        <w:t xml:space="preserve">iki nurodyto laiko neatvyksta sudaryti pirkimo sutarties, nepateikia </w:t>
      </w:r>
      <w:r w:rsidR="002338C6">
        <w:rPr>
          <w:spacing w:val="-4"/>
          <w:szCs w:val="24"/>
        </w:rPr>
        <w:t>pirkimo</w:t>
      </w:r>
      <w:r w:rsidRPr="00E41212">
        <w:rPr>
          <w:spacing w:val="-4"/>
          <w:szCs w:val="24"/>
        </w:rPr>
        <w:t xml:space="preserve"> sąlygose nustatyto pirkimo sutarties įvykdymo užtikrinimo arba atsisako pirkimo sutartį sudaryti pirkimo dokumentuose nustatytomis sąlygomis, laikoma, kad jis atsisakė sudaryti pirkimo sutartį, ir perkančioji organizacija tur</w:t>
      </w:r>
      <w:r w:rsidRPr="00E41212">
        <w:rPr>
          <w:spacing w:val="-4"/>
          <w:szCs w:val="24"/>
          <w:shd w:val="clear" w:color="auto" w:fill="FFFFFF"/>
        </w:rPr>
        <w:t>i teisę į tokio tiekėjo p</w:t>
      </w:r>
      <w:r w:rsidRPr="00E41212">
        <w:rPr>
          <w:spacing w:val="-4"/>
          <w:szCs w:val="24"/>
        </w:rPr>
        <w:t>asiūlymo galiojimo užtikrinimą. Tuo atveju perkančioji organizacija, prieš tai patikrinusi tiekėjo pašalinimo priežasčių nebuvimo</w:t>
      </w:r>
      <w:r w:rsidR="00214948" w:rsidRPr="00E41212">
        <w:rPr>
          <w:spacing w:val="-4"/>
          <w:szCs w:val="24"/>
        </w:rPr>
        <w:t xml:space="preserve"> </w:t>
      </w:r>
      <w:r w:rsidRPr="00E41212">
        <w:rPr>
          <w:spacing w:val="-4"/>
          <w:szCs w:val="24"/>
        </w:rPr>
        <w:t xml:space="preserve">atitiktį, kaip nurodyta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pacing w:val="-4"/>
          <w:szCs w:val="24"/>
        </w:rPr>
        <w:t xml:space="preserve">sąlygų </w:t>
      </w:r>
      <w:r w:rsidR="00D71EA8" w:rsidRPr="00E41212">
        <w:rPr>
          <w:spacing w:val="-4"/>
          <w:szCs w:val="24"/>
        </w:rPr>
        <w:t>7</w:t>
      </w:r>
      <w:r w:rsidR="00293782">
        <w:rPr>
          <w:spacing w:val="-4"/>
          <w:szCs w:val="24"/>
        </w:rPr>
        <w:t>6</w:t>
      </w:r>
      <w:r w:rsidR="00D71EA8" w:rsidRPr="00E41212">
        <w:rPr>
          <w:spacing w:val="-4"/>
          <w:szCs w:val="24"/>
        </w:rPr>
        <w:t>–</w:t>
      </w:r>
      <w:r w:rsidR="0074118D" w:rsidRPr="00E41212">
        <w:rPr>
          <w:spacing w:val="-4"/>
          <w:szCs w:val="24"/>
        </w:rPr>
        <w:t>8</w:t>
      </w:r>
      <w:r w:rsidR="00293782">
        <w:rPr>
          <w:spacing w:val="-4"/>
          <w:szCs w:val="24"/>
        </w:rPr>
        <w:t>3</w:t>
      </w:r>
      <w:r w:rsidRPr="00E41212">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E41212" w:rsidRDefault="000505A4" w:rsidP="00840242">
      <w:pPr>
        <w:numPr>
          <w:ilvl w:val="0"/>
          <w:numId w:val="2"/>
        </w:numPr>
        <w:tabs>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840242">
      <w:pPr>
        <w:widowControl w:val="0"/>
        <w:numPr>
          <w:ilvl w:val="1"/>
          <w:numId w:val="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840242">
      <w:pPr>
        <w:widowControl w:val="0"/>
        <w:numPr>
          <w:ilvl w:val="1"/>
          <w:numId w:val="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65F7AAEF" w:rsidR="000505A4" w:rsidRPr="0084575F" w:rsidRDefault="000505A4" w:rsidP="00840242">
      <w:pPr>
        <w:numPr>
          <w:ilvl w:val="0"/>
          <w:numId w:val="2"/>
        </w:numPr>
        <w:tabs>
          <w:tab w:val="left" w:pos="340"/>
          <w:tab w:val="left" w:pos="1210"/>
        </w:tabs>
        <w:spacing w:after="0" w:line="240" w:lineRule="auto"/>
        <w:jc w:val="both"/>
        <w:rPr>
          <w:szCs w:val="24"/>
        </w:rPr>
      </w:pPr>
      <w:r w:rsidRPr="00A800B4">
        <w:rPr>
          <w:szCs w:val="24"/>
        </w:rPr>
        <w:t>Perkančioji organizacija privalo nagrinėti tik tas tiekėjų pretenzijas, kurios gautos iki pirkimo sutarties sudarymo dienos ir pateiktos laikantis Viešųjų pirkimų įstatymo 102 st</w:t>
      </w:r>
      <w:r w:rsidR="002338C6">
        <w:rPr>
          <w:szCs w:val="24"/>
        </w:rPr>
        <w:t>raipsnio 1 dalyje nustatytų (šių pirkimo</w:t>
      </w:r>
      <w:r w:rsidRPr="00A800B4">
        <w:rPr>
          <w:szCs w:val="24"/>
        </w:rPr>
        <w:t xml:space="preserve"> sąlygų </w:t>
      </w:r>
      <w:r w:rsidR="0084575F" w:rsidRPr="00A800B4">
        <w:rPr>
          <w:szCs w:val="24"/>
        </w:rPr>
        <w:t>9</w:t>
      </w:r>
      <w:r w:rsidR="00293782">
        <w:rPr>
          <w:szCs w:val="24"/>
        </w:rPr>
        <w:t>4</w:t>
      </w:r>
      <w:r w:rsidRPr="00A800B4">
        <w:rPr>
          <w:szCs w:val="24"/>
        </w:rPr>
        <w:t xml:space="preserve"> punkte nurodytų) terminų. Perkančioji</w:t>
      </w:r>
      <w:r w:rsidRPr="0084575F">
        <w:rPr>
          <w:szCs w:val="24"/>
        </w:rPr>
        <w:t xml:space="preserve"> organizacija nenagrinės pretenzijų, teikiamų pakartotinai dėl to paties perkančiosios organizacijos priimto sprendimo arba atlikto veiksmo.</w:t>
      </w:r>
    </w:p>
    <w:p w14:paraId="6F142A75"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774AD648"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(ši</w:t>
      </w:r>
      <w:r w:rsidR="002338C6">
        <w:rPr>
          <w:szCs w:val="24"/>
        </w:rPr>
        <w:t xml:space="preserve">ų pirkimo </w:t>
      </w:r>
      <w:r w:rsidR="004E2580" w:rsidRPr="00A800B4">
        <w:rPr>
          <w:szCs w:val="24"/>
        </w:rPr>
        <w:t>sąlygų 9</w:t>
      </w:r>
      <w:r w:rsidR="00293782">
        <w:rPr>
          <w:szCs w:val="24"/>
        </w:rPr>
        <w:t>6</w:t>
      </w:r>
      <w:r w:rsidR="004E2580" w:rsidRPr="00A800B4">
        <w:rPr>
          <w:szCs w:val="24"/>
        </w:rPr>
        <w:t xml:space="preserve"> punkte)</w:t>
      </w:r>
      <w:r w:rsidRPr="00A800B4">
        <w:rPr>
          <w:szCs w:val="24"/>
        </w:rPr>
        <w:t xml:space="preserve"> nurodyti terminai ir kol perkančioji organizacija negavo teismo pranešimo apie:</w:t>
      </w:r>
    </w:p>
    <w:p w14:paraId="6713D95B"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lastRenderedPageBreak/>
        <w:t>motyvuotą teismo nutartį dėl tiekėjo prašymo taikyti laikinąsias apsaugos priemones atmetimo, kai šis prašymas teisme buvo gautas iki ieškinio pareiškimo;</w:t>
      </w:r>
    </w:p>
    <w:p w14:paraId="5F906FC2"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2F85D35F" w14:textId="02B38FAE" w:rsidR="00F32F31" w:rsidRPr="003F5008" w:rsidRDefault="00F32F31" w:rsidP="00840242">
      <w:pPr>
        <w:numPr>
          <w:ilvl w:val="0"/>
          <w:numId w:val="2"/>
        </w:numPr>
        <w:tabs>
          <w:tab w:val="left" w:pos="340"/>
          <w:tab w:val="left" w:pos="1210"/>
        </w:tabs>
        <w:spacing w:after="0" w:line="240" w:lineRule="auto"/>
        <w:jc w:val="both"/>
        <w:rPr>
          <w:szCs w:val="24"/>
        </w:rPr>
      </w:pPr>
      <w:r w:rsidRPr="003F5008">
        <w:rPr>
          <w:szCs w:val="24"/>
        </w:rPr>
        <w:t>Pirkimo sutarties projektas yra pateiktas ši</w:t>
      </w:r>
      <w:r w:rsidR="002338C6">
        <w:rPr>
          <w:szCs w:val="24"/>
        </w:rPr>
        <w:t>ų</w:t>
      </w:r>
      <w:r w:rsidRPr="003F5008">
        <w:rPr>
          <w:szCs w:val="24"/>
        </w:rPr>
        <w:t xml:space="preserve"> </w:t>
      </w:r>
      <w:r w:rsidR="002338C6">
        <w:rPr>
          <w:szCs w:val="24"/>
        </w:rPr>
        <w:t>pirkimo</w:t>
      </w:r>
      <w:r w:rsidR="001A443C">
        <w:rPr>
          <w:szCs w:val="24"/>
        </w:rPr>
        <w:t xml:space="preserve"> </w:t>
      </w:r>
      <w:r w:rsidRPr="003F5008">
        <w:rPr>
          <w:szCs w:val="24"/>
        </w:rPr>
        <w:t xml:space="preserve">sąlygų </w:t>
      </w:r>
      <w:r w:rsidR="00541935">
        <w:rPr>
          <w:szCs w:val="24"/>
        </w:rPr>
        <w:t>3</w:t>
      </w:r>
      <w:r w:rsidRPr="003F5008">
        <w:rPr>
          <w:szCs w:val="24"/>
        </w:rPr>
        <w:t xml:space="preserve"> priede.</w:t>
      </w:r>
    </w:p>
    <w:p w14:paraId="3C0AAEF7" w14:textId="77777777" w:rsidR="00F32F31" w:rsidRPr="003F5008" w:rsidRDefault="00F32F31" w:rsidP="00840242">
      <w:pPr>
        <w:numPr>
          <w:ilvl w:val="0"/>
          <w:numId w:val="2"/>
        </w:numPr>
        <w:tabs>
          <w:tab w:val="left" w:pos="340"/>
          <w:tab w:val="left" w:pos="1210"/>
        </w:tabs>
        <w:spacing w:after="0" w:line="240" w:lineRule="auto"/>
        <w:jc w:val="both"/>
        <w:rPr>
          <w:szCs w:val="24"/>
        </w:rPr>
      </w:pPr>
      <w:r w:rsidRPr="003F5008">
        <w:rPr>
          <w:szCs w:val="24"/>
        </w:rPr>
        <w:t>Pirkimo sutarties sąlygos pirkimo sutarties galiojimo laikotarpiu gali būti keičiamos laikantis Viešųjų pirkimų įstatymo 89 straipsnio nuostatų.</w:t>
      </w:r>
    </w:p>
    <w:p w14:paraId="3B2B63DE" w14:textId="1EDC29DA" w:rsidR="006D11D4" w:rsidRPr="006D11D4" w:rsidRDefault="00147894" w:rsidP="006D11D4">
      <w:pPr>
        <w:pStyle w:val="Sraopastraipa"/>
        <w:numPr>
          <w:ilvl w:val="0"/>
          <w:numId w:val="2"/>
        </w:numPr>
        <w:jc w:val="both"/>
        <w:rPr>
          <w:szCs w:val="24"/>
        </w:rPr>
      </w:pPr>
      <w:r w:rsidRPr="006D11D4">
        <w:rPr>
          <w:szCs w:val="24"/>
        </w:rPr>
        <w:t xml:space="preserve">Perkančioji organizacija </w:t>
      </w:r>
      <w:r w:rsidR="006D11D4">
        <w:rPr>
          <w:szCs w:val="24"/>
        </w:rPr>
        <w:t xml:space="preserve">Sutarties užtikrinimo pateikti nereikalauja. </w:t>
      </w:r>
      <w:r w:rsidR="006D11D4" w:rsidRPr="006D11D4">
        <w:rPr>
          <w:szCs w:val="24"/>
        </w:rPr>
        <w:t>Prievolių pagal Sutartį įvykdymas užtikrinamas Netesybomis (delspinigiais, bauda)</w:t>
      </w:r>
      <w:r w:rsidR="006D11D4">
        <w:rPr>
          <w:szCs w:val="24"/>
        </w:rPr>
        <w:t xml:space="preserve">. </w:t>
      </w:r>
    </w:p>
    <w:p w14:paraId="4546231F" w14:textId="118C7744" w:rsidR="00147894" w:rsidRPr="006D11D4" w:rsidRDefault="00147894" w:rsidP="008C735F">
      <w:pPr>
        <w:pStyle w:val="Sraopastraipa"/>
        <w:numPr>
          <w:ilvl w:val="0"/>
          <w:numId w:val="2"/>
        </w:numPr>
        <w:spacing w:after="0" w:line="240" w:lineRule="auto"/>
        <w:jc w:val="both"/>
        <w:rPr>
          <w:szCs w:val="24"/>
        </w:rPr>
      </w:pPr>
      <w:r w:rsidRPr="006D11D4">
        <w:rPr>
          <w:szCs w:val="24"/>
        </w:rPr>
        <w:t xml:space="preserve">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bei įrodymai, kad ūkio subjektai/subtiekėjai laikosi aplinkos apsaugos vadybos sistemos standartų reikalavimų.</w:t>
      </w:r>
    </w:p>
    <w:p w14:paraId="2EBE350E" w14:textId="77777777" w:rsidR="00147894" w:rsidRPr="00147894" w:rsidRDefault="00147894" w:rsidP="00147894">
      <w:pPr>
        <w:pStyle w:val="Sraopastraipa"/>
        <w:numPr>
          <w:ilvl w:val="0"/>
          <w:numId w:val="2"/>
        </w:numPr>
        <w:tabs>
          <w:tab w:val="left" w:pos="567"/>
        </w:tabs>
        <w:spacing w:after="0" w:line="240" w:lineRule="auto"/>
        <w:jc w:val="both"/>
        <w:rPr>
          <w:szCs w:val="24"/>
        </w:rPr>
      </w:pPr>
      <w:r w:rsidRPr="00147894">
        <w:rPr>
          <w:szCs w:val="24"/>
        </w:rPr>
        <w:t>Vykdant pirkimo sutartį, su ūkio subjektais/subtiekėjais gali būti atsiskaitoma tiesiogiai. Perkančioji organizacija ne vėliau kaip per 3 darbo dienas nuo šių pirkimo sąlygų 104 punkte nurodytos informacijos gavimo raštu informuoja subtiekėjus apie tokią tiesioginio atsiskaitymo galimybę, o 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pirkimo dokumentuose ir ūkio subjekto/subtiekėjo sutartyje nustatytus reikalavimus. Trišalėje sutartyje turi būti nustatyta teisė tiekėjui prieštarauti nepagrįstiems mokėjimams. Trišalį susitarimą rengia tiekėjas, su kuriuo sudaryta pirkimo sutartis.</w:t>
      </w:r>
    </w:p>
    <w:p w14:paraId="520616ED" w14:textId="77777777" w:rsidR="00147894" w:rsidRPr="00147894" w:rsidRDefault="00147894" w:rsidP="00147894">
      <w:pPr>
        <w:pStyle w:val="Sraopastraipa"/>
        <w:tabs>
          <w:tab w:val="left" w:pos="567"/>
        </w:tabs>
        <w:spacing w:after="0" w:line="240" w:lineRule="auto"/>
        <w:ind w:left="0"/>
        <w:jc w:val="both"/>
        <w:rPr>
          <w:szCs w:val="24"/>
        </w:rPr>
      </w:pPr>
    </w:p>
    <w:p w14:paraId="7E929C2E" w14:textId="045087B5" w:rsidR="00904EEB" w:rsidRPr="00ED3F54" w:rsidRDefault="004A2D8D" w:rsidP="004A2D8D">
      <w:pPr>
        <w:spacing w:before="120" w:after="120" w:line="240" w:lineRule="auto"/>
        <w:jc w:val="center"/>
        <w:rPr>
          <w:b/>
        </w:rPr>
      </w:pPr>
      <w:r w:rsidRPr="00ED3F54">
        <w:rPr>
          <w:b/>
        </w:rPr>
        <w:t>XIII. ASMENS DUOMENŲ APSAUGA</w:t>
      </w:r>
    </w:p>
    <w:p w14:paraId="42A5F063" w14:textId="12B4133E" w:rsidR="00904EEB" w:rsidRPr="00ED3F54" w:rsidRDefault="00ED61BF" w:rsidP="00840242">
      <w:pPr>
        <w:numPr>
          <w:ilvl w:val="0"/>
          <w:numId w:val="2"/>
        </w:numPr>
        <w:tabs>
          <w:tab w:val="left" w:pos="340"/>
          <w:tab w:val="left" w:pos="1210"/>
        </w:tabs>
        <w:spacing w:after="0" w:line="240" w:lineRule="auto"/>
        <w:jc w:val="both"/>
      </w:pPr>
      <w:r w:rsidRPr="00ED3F54">
        <w:t>Vykdant šio pirkimo procedūras</w:t>
      </w:r>
      <w:r w:rsidR="003F31D8" w:rsidRPr="00ED3F54">
        <w:t xml:space="preserve"> bei sudarytą pirkimo sutartį</w:t>
      </w:r>
      <w:r w:rsidRPr="00ED3F54">
        <w:t xml:space="preserve">, perkančioji organizacija </w:t>
      </w:r>
      <w:r w:rsidR="003F31D8" w:rsidRPr="00ED3F54">
        <w:t>ir tiekėjas turi</w:t>
      </w:r>
      <w:r w:rsidRPr="00ED3F54">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ED3F54" w:rsidRDefault="00ED61BF" w:rsidP="00840242">
      <w:pPr>
        <w:numPr>
          <w:ilvl w:val="0"/>
          <w:numId w:val="2"/>
        </w:numPr>
        <w:tabs>
          <w:tab w:val="left" w:pos="340"/>
          <w:tab w:val="left" w:pos="1210"/>
        </w:tabs>
        <w:spacing w:after="0" w:line="240" w:lineRule="auto"/>
        <w:jc w:val="both"/>
      </w:pPr>
      <w:r w:rsidRPr="00ED3F54">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3F54" w:rsidRDefault="00ED61BF" w:rsidP="00840242">
      <w:pPr>
        <w:numPr>
          <w:ilvl w:val="0"/>
          <w:numId w:val="2"/>
        </w:numPr>
        <w:tabs>
          <w:tab w:val="left" w:pos="340"/>
          <w:tab w:val="left" w:pos="1210"/>
        </w:tabs>
        <w:spacing w:after="0" w:line="240" w:lineRule="auto"/>
        <w:jc w:val="both"/>
      </w:pPr>
      <w:r w:rsidRPr="00ED3F54">
        <w:t xml:space="preserve">Perkančioji organizacija iš tiekėjo </w:t>
      </w:r>
      <w:r w:rsidR="003F31D8" w:rsidRPr="00ED3F54">
        <w:t xml:space="preserve">gali </w:t>
      </w:r>
      <w:r w:rsidRPr="00ED3F54">
        <w:t xml:space="preserve">prašyti tik tiek asmens duomenų, kiek yra būtina </w:t>
      </w:r>
      <w:r w:rsidR="003F31D8" w:rsidRPr="00ED3F54">
        <w:t xml:space="preserve">pirkimo procedūrai atlikti bei pirkimo </w:t>
      </w:r>
      <w:r w:rsidRPr="00ED3F54">
        <w:t>sutarčiai įvykdyti</w:t>
      </w:r>
      <w:r w:rsidR="003F31D8" w:rsidRPr="00ED3F54">
        <w:t>.</w:t>
      </w:r>
    </w:p>
    <w:p w14:paraId="2F6461B7" w14:textId="635F2F34" w:rsidR="00ED61BF" w:rsidRPr="00ED3F54" w:rsidRDefault="003F31D8" w:rsidP="00840242">
      <w:pPr>
        <w:numPr>
          <w:ilvl w:val="0"/>
          <w:numId w:val="2"/>
        </w:numPr>
        <w:tabs>
          <w:tab w:val="left" w:pos="340"/>
          <w:tab w:val="left" w:pos="1210"/>
        </w:tabs>
        <w:spacing w:after="0" w:line="240" w:lineRule="auto"/>
        <w:jc w:val="both"/>
      </w:pPr>
      <w:r w:rsidRPr="00ED3F54">
        <w:t xml:space="preserve">Tiekėjas turi informuoti asmenis, nurodytus teikiamuose dokumentuose dėl tiekėjų pašalinimo pagrindų nebuvimo, dėl kvalifikacijos reikalavimų atitikimo bei </w:t>
      </w:r>
      <w:r w:rsidR="00ED61BF" w:rsidRPr="00ED3F54">
        <w:t xml:space="preserve">kitus su </w:t>
      </w:r>
      <w:r w:rsidRPr="00ED3F54">
        <w:t xml:space="preserve">pirkimo </w:t>
      </w:r>
      <w:r w:rsidR="00ED61BF" w:rsidRPr="00ED3F54">
        <w:t xml:space="preserve">sutarties vykdymu </w:t>
      </w:r>
      <w:r w:rsidR="00ED61BF" w:rsidRPr="00ED3F54">
        <w:lastRenderedPageBreak/>
        <w:t xml:space="preserve">susijusius asmenis apie jų asmens duomenų tvarkymą </w:t>
      </w:r>
      <w:r w:rsidRPr="00ED3F54">
        <w:t>pirkimo procedūrų bei pirkimo</w:t>
      </w:r>
      <w:r w:rsidR="00ED61BF" w:rsidRPr="00ED3F54">
        <w:t xml:space="preserve"> sutarties pagrindu pagal Reglamento (ES) 2016/679 13 straipsnį</w:t>
      </w:r>
      <w:r w:rsidRPr="00ED3F54">
        <w:t>.</w:t>
      </w:r>
    </w:p>
    <w:p w14:paraId="40593FA1" w14:textId="5524C6C0" w:rsidR="003F31D8" w:rsidRPr="00ED3F54" w:rsidRDefault="001D5983" w:rsidP="00840242">
      <w:pPr>
        <w:numPr>
          <w:ilvl w:val="0"/>
          <w:numId w:val="2"/>
        </w:numPr>
        <w:tabs>
          <w:tab w:val="left" w:pos="340"/>
          <w:tab w:val="left" w:pos="1210"/>
        </w:tabs>
        <w:spacing w:after="0" w:line="240" w:lineRule="auto"/>
        <w:jc w:val="both"/>
      </w:pPr>
      <w:r w:rsidRPr="00ED3F54">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15C44CC2" w:rsidR="001D5983" w:rsidRPr="00ED3F54" w:rsidRDefault="001D5983" w:rsidP="00840242">
      <w:pPr>
        <w:numPr>
          <w:ilvl w:val="0"/>
          <w:numId w:val="2"/>
        </w:numPr>
        <w:tabs>
          <w:tab w:val="left" w:pos="340"/>
          <w:tab w:val="left" w:pos="1210"/>
        </w:tabs>
        <w:spacing w:after="0" w:line="240" w:lineRule="auto"/>
        <w:jc w:val="both"/>
      </w:pPr>
      <w:r w:rsidRPr="00ED3F54">
        <w:t>Jei tiekėjas numato pasitelkti sub</w:t>
      </w:r>
      <w:r w:rsidR="005372BB">
        <w:t>tiekėją</w:t>
      </w:r>
      <w:r w:rsidRPr="00ED3F54">
        <w:t>, pagal Reglamentą (ES) 2016/679 jam yra taikomi lygiai tokie pat reikalavimai kaip ir tiekėjui. Tiekėjas privalo informuoti sub</w:t>
      </w:r>
      <w:r w:rsidR="005372BB">
        <w:t>tiekėją</w:t>
      </w:r>
      <w:r w:rsidRPr="00ED3F54">
        <w:t xml:space="preserve"> (duomenų subjektą), kad pirkimo procedūrų metu (pirkimo sutarties vykdymo metu) jo asmens duomenys bus tvarkomi vadovaujantis Reglamento (ES) 2016/679 13 straipsniu.</w:t>
      </w:r>
    </w:p>
    <w:p w14:paraId="205B444C" w14:textId="0EAC9973" w:rsidR="001D5983" w:rsidRPr="00ED3F54" w:rsidRDefault="001D5983" w:rsidP="00840242">
      <w:pPr>
        <w:numPr>
          <w:ilvl w:val="0"/>
          <w:numId w:val="2"/>
        </w:numPr>
        <w:tabs>
          <w:tab w:val="left" w:pos="340"/>
          <w:tab w:val="left" w:pos="1210"/>
        </w:tabs>
        <w:spacing w:after="0" w:line="240" w:lineRule="auto"/>
        <w:jc w:val="both"/>
      </w:pPr>
      <w:r w:rsidRPr="00ED3F54">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ED3F54" w:rsidRDefault="004379BC" w:rsidP="00840242">
      <w:pPr>
        <w:numPr>
          <w:ilvl w:val="0"/>
          <w:numId w:val="2"/>
        </w:numPr>
        <w:tabs>
          <w:tab w:val="left" w:pos="340"/>
          <w:tab w:val="left" w:pos="1210"/>
        </w:tabs>
        <w:spacing w:after="0" w:line="240" w:lineRule="auto"/>
        <w:jc w:val="both"/>
      </w:pPr>
      <w:r w:rsidRPr="00ED3F54">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42C03420" w:rsidR="004379BC" w:rsidRPr="00147894" w:rsidRDefault="007F4393" w:rsidP="00840242">
      <w:pPr>
        <w:numPr>
          <w:ilvl w:val="0"/>
          <w:numId w:val="2"/>
        </w:numPr>
        <w:pBdr>
          <w:bottom w:val="single" w:sz="12" w:space="1" w:color="auto"/>
        </w:pBdr>
        <w:tabs>
          <w:tab w:val="left" w:pos="340"/>
          <w:tab w:val="left" w:pos="1210"/>
        </w:tabs>
        <w:spacing w:after="0" w:line="240" w:lineRule="auto"/>
        <w:jc w:val="both"/>
      </w:pPr>
      <w:r w:rsidRPr="00ED3F54">
        <w:rPr>
          <w:spacing w:val="-3"/>
        </w:rPr>
        <w:t xml:space="preserve">Perkančioji organizacija ir tiekėjas, su kuriuo bus sudaryta pirkimo sutartis, gautus asmens duomenis saugo </w:t>
      </w:r>
      <w:r w:rsidRPr="00ED3F54">
        <w:t xml:space="preserve">– ne trumpiau kaip 4 metus nuo Sutarties įvykdymo ir </w:t>
      </w:r>
      <w:r w:rsidRPr="00ED3F54">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B63C206" w14:textId="77777777" w:rsidR="00147894" w:rsidRDefault="00147894" w:rsidP="00147894">
      <w:pPr>
        <w:pBdr>
          <w:bottom w:val="single" w:sz="12" w:space="1" w:color="auto"/>
        </w:pBdr>
        <w:tabs>
          <w:tab w:val="left" w:pos="340"/>
          <w:tab w:val="left" w:pos="1210"/>
        </w:tabs>
        <w:spacing w:after="0" w:line="240" w:lineRule="auto"/>
        <w:jc w:val="both"/>
        <w:rPr>
          <w:spacing w:val="-3"/>
        </w:rPr>
      </w:pPr>
    </w:p>
    <w:p w14:paraId="7D173ED0" w14:textId="77777777" w:rsidR="00147894" w:rsidRPr="00147894" w:rsidRDefault="00147894" w:rsidP="00147894">
      <w:pPr>
        <w:pBdr>
          <w:bottom w:val="single" w:sz="12" w:space="1" w:color="auto"/>
        </w:pBdr>
        <w:tabs>
          <w:tab w:val="left" w:pos="340"/>
          <w:tab w:val="left" w:pos="1210"/>
        </w:tabs>
        <w:spacing w:after="0" w:line="240" w:lineRule="auto"/>
        <w:jc w:val="both"/>
      </w:pPr>
    </w:p>
    <w:p w14:paraId="0B43997B" w14:textId="77777777" w:rsidR="00147894" w:rsidRPr="00ED3F54" w:rsidRDefault="00147894" w:rsidP="00147894">
      <w:pPr>
        <w:pBdr>
          <w:bottom w:val="single" w:sz="12" w:space="1" w:color="auto"/>
        </w:pBdr>
        <w:tabs>
          <w:tab w:val="left" w:pos="340"/>
          <w:tab w:val="left" w:pos="1210"/>
        </w:tabs>
        <w:spacing w:after="0" w:line="240" w:lineRule="auto"/>
        <w:jc w:val="both"/>
      </w:pPr>
    </w:p>
    <w:sectPr w:rsidR="00147894" w:rsidRPr="00ED3F54" w:rsidSect="00060FAC">
      <w:headerReference w:type="default" r:id="rId17"/>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CC13" w14:textId="77777777" w:rsidR="00DA48D5" w:rsidRDefault="00DA48D5">
      <w:r>
        <w:separator/>
      </w:r>
    </w:p>
  </w:endnote>
  <w:endnote w:type="continuationSeparator" w:id="0">
    <w:p w14:paraId="0783C36A" w14:textId="77777777" w:rsidR="00DA48D5" w:rsidRDefault="00DA48D5">
      <w:r>
        <w:continuationSeparator/>
      </w:r>
    </w:p>
  </w:endnote>
  <w:endnote w:type="continuationNotice" w:id="1">
    <w:p w14:paraId="5E85210D" w14:textId="77777777" w:rsidR="00DA48D5" w:rsidRDefault="00DA4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E752" w14:textId="77777777" w:rsidR="00DA48D5" w:rsidRDefault="00DA48D5">
      <w:r>
        <w:separator/>
      </w:r>
    </w:p>
  </w:footnote>
  <w:footnote w:type="continuationSeparator" w:id="0">
    <w:p w14:paraId="3C4A0E6D" w14:textId="77777777" w:rsidR="00DA48D5" w:rsidRDefault="00DA48D5">
      <w:r>
        <w:continuationSeparator/>
      </w:r>
    </w:p>
  </w:footnote>
  <w:footnote w:type="continuationNotice" w:id="1">
    <w:p w14:paraId="3BF0A519" w14:textId="77777777" w:rsidR="00DA48D5" w:rsidRDefault="00DA48D5">
      <w:pPr>
        <w:spacing w:after="0" w:line="240" w:lineRule="auto"/>
      </w:pPr>
    </w:p>
  </w:footnote>
  <w:footnote w:id="2">
    <w:p w14:paraId="220E3B96" w14:textId="77777777" w:rsidR="00C819FF" w:rsidRPr="00F57187" w:rsidRDefault="00C819FF" w:rsidP="001E506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10B2C6" w14:textId="77777777" w:rsidR="00C819FF" w:rsidRPr="00F57187" w:rsidRDefault="00C819FF" w:rsidP="001E5064">
      <w:pPr>
        <w:pStyle w:val="Puslapioinaostekstas"/>
        <w:numPr>
          <w:ilvl w:val="0"/>
          <w:numId w:val="28"/>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76A72221" w14:textId="77777777" w:rsidR="00C819FF" w:rsidRPr="00DD1F37" w:rsidRDefault="00C819FF" w:rsidP="001E5064">
      <w:pPr>
        <w:pStyle w:val="Puslapioinaostekstas"/>
        <w:numPr>
          <w:ilvl w:val="0"/>
          <w:numId w:val="28"/>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D541C8" w14:textId="77777777" w:rsidR="00C819FF" w:rsidRPr="002C2CF6" w:rsidRDefault="00C819FF" w:rsidP="001E506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93774" w14:textId="77777777" w:rsidR="00C819FF" w:rsidRPr="002C2CF6" w:rsidRDefault="00C819FF" w:rsidP="001E5064">
      <w:pPr>
        <w:pStyle w:val="Puslapioinaostekstas"/>
        <w:numPr>
          <w:ilvl w:val="0"/>
          <w:numId w:val="26"/>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07E10D8C" w14:textId="77777777" w:rsidR="00C819FF" w:rsidRPr="002C2CF6" w:rsidRDefault="00C819FF" w:rsidP="001E5064">
      <w:pPr>
        <w:pStyle w:val="Puslapioinaostekstas"/>
        <w:numPr>
          <w:ilvl w:val="0"/>
          <w:numId w:val="26"/>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D1745F" w14:textId="77777777" w:rsidR="00C819FF" w:rsidRPr="00764E58" w:rsidRDefault="00C819FF" w:rsidP="001E506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6A496A" w14:textId="77777777" w:rsidR="00C819FF" w:rsidRPr="00764E58" w:rsidRDefault="00C819FF" w:rsidP="001E5064">
      <w:pPr>
        <w:pStyle w:val="Puslapioinaostekstas"/>
        <w:numPr>
          <w:ilvl w:val="0"/>
          <w:numId w:val="30"/>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58F265F" w14:textId="77777777" w:rsidR="00C819FF" w:rsidRDefault="00C819FF" w:rsidP="001E5064">
      <w:pPr>
        <w:pStyle w:val="Puslapioinaostekstas"/>
        <w:numPr>
          <w:ilvl w:val="0"/>
          <w:numId w:val="30"/>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892F512" w:rsidR="00C819FF" w:rsidRDefault="00C819F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221C6D">
      <w:rPr>
        <w:rStyle w:val="Puslapionumeris"/>
        <w:noProof/>
      </w:rPr>
      <w:t>23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A83A4B9A"/>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230BEE"/>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0" w15:restartNumberingAfterBreak="0">
    <w:nsid w:val="1EB41C71"/>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0B36A9"/>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8C4054"/>
    <w:multiLevelType w:val="hybridMultilevel"/>
    <w:tmpl w:val="A7CA9792"/>
    <w:lvl w:ilvl="0" w:tplc="D618069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638608">
    <w:abstractNumId w:val="0"/>
  </w:num>
  <w:num w:numId="2" w16cid:durableId="53165160">
    <w:abstractNumId w:val="1"/>
  </w:num>
  <w:num w:numId="3" w16cid:durableId="1535456880">
    <w:abstractNumId w:val="2"/>
  </w:num>
  <w:num w:numId="4" w16cid:durableId="28840827">
    <w:abstractNumId w:val="3"/>
  </w:num>
  <w:num w:numId="5" w16cid:durableId="1625429519">
    <w:abstractNumId w:val="4"/>
  </w:num>
  <w:num w:numId="6" w16cid:durableId="1586837289">
    <w:abstractNumId w:val="21"/>
  </w:num>
  <w:num w:numId="7" w16cid:durableId="1022972089">
    <w:abstractNumId w:val="14"/>
  </w:num>
  <w:num w:numId="8" w16cid:durableId="1488203428">
    <w:abstractNumId w:val="16"/>
  </w:num>
  <w:num w:numId="9" w16cid:durableId="1551068900">
    <w:abstractNumId w:val="20"/>
  </w:num>
  <w:num w:numId="10" w16cid:durableId="521019102">
    <w:abstractNumId w:val="28"/>
  </w:num>
  <w:num w:numId="11" w16cid:durableId="172232011">
    <w:abstractNumId w:val="12"/>
  </w:num>
  <w:num w:numId="12" w16cid:durableId="1808162969">
    <w:abstractNumId w:val="15"/>
  </w:num>
  <w:num w:numId="13" w16cid:durableId="1213538974">
    <w:abstractNumId w:val="11"/>
  </w:num>
  <w:num w:numId="14" w16cid:durableId="912932620">
    <w:abstractNumId w:val="8"/>
  </w:num>
  <w:num w:numId="15" w16cid:durableId="1372806270">
    <w:abstractNumId w:val="18"/>
  </w:num>
  <w:num w:numId="16" w16cid:durableId="1061442688">
    <w:abstractNumId w:val="6"/>
  </w:num>
  <w:num w:numId="17" w16cid:durableId="27073605">
    <w:abstractNumId w:val="12"/>
  </w:num>
  <w:num w:numId="18" w16cid:durableId="1748115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350401">
    <w:abstractNumId w:val="13"/>
  </w:num>
  <w:num w:numId="20" w16cid:durableId="234704822">
    <w:abstractNumId w:val="22"/>
  </w:num>
  <w:num w:numId="21" w16cid:durableId="1883207679">
    <w:abstractNumId w:val="7"/>
  </w:num>
  <w:num w:numId="22" w16cid:durableId="1378772534">
    <w:abstractNumId w:val="26"/>
  </w:num>
  <w:num w:numId="23" w16cid:durableId="1494641327">
    <w:abstractNumId w:val="9"/>
  </w:num>
  <w:num w:numId="24" w16cid:durableId="1098063617">
    <w:abstractNumId w:val="10"/>
  </w:num>
  <w:num w:numId="25" w16cid:durableId="570116652">
    <w:abstractNumId w:val="19"/>
  </w:num>
  <w:num w:numId="26" w16cid:durableId="173612207">
    <w:abstractNumId w:val="27"/>
  </w:num>
  <w:num w:numId="27" w16cid:durableId="148790511">
    <w:abstractNumId w:val="23"/>
  </w:num>
  <w:num w:numId="28" w16cid:durableId="1392996616">
    <w:abstractNumId w:val="24"/>
  </w:num>
  <w:num w:numId="29" w16cid:durableId="1235165167">
    <w:abstractNumId w:val="25"/>
  </w:num>
  <w:num w:numId="30" w16cid:durableId="1423986029">
    <w:abstractNumId w:val="5"/>
  </w:num>
  <w:num w:numId="31" w16cid:durableId="151002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3AF8"/>
    <w:rsid w:val="000040DA"/>
    <w:rsid w:val="000121B3"/>
    <w:rsid w:val="00012683"/>
    <w:rsid w:val="00012B49"/>
    <w:rsid w:val="00012DD7"/>
    <w:rsid w:val="0001386F"/>
    <w:rsid w:val="00023440"/>
    <w:rsid w:val="000247D1"/>
    <w:rsid w:val="00025B89"/>
    <w:rsid w:val="0002684E"/>
    <w:rsid w:val="0003106F"/>
    <w:rsid w:val="00032846"/>
    <w:rsid w:val="00033C5E"/>
    <w:rsid w:val="00033F3D"/>
    <w:rsid w:val="00033F75"/>
    <w:rsid w:val="000353AF"/>
    <w:rsid w:val="000377D7"/>
    <w:rsid w:val="000379FA"/>
    <w:rsid w:val="00037D43"/>
    <w:rsid w:val="0004133A"/>
    <w:rsid w:val="000414D8"/>
    <w:rsid w:val="000419A6"/>
    <w:rsid w:val="00045A97"/>
    <w:rsid w:val="000505A4"/>
    <w:rsid w:val="00051C59"/>
    <w:rsid w:val="00052236"/>
    <w:rsid w:val="000522D0"/>
    <w:rsid w:val="00053483"/>
    <w:rsid w:val="00055075"/>
    <w:rsid w:val="00055EB0"/>
    <w:rsid w:val="00056C7C"/>
    <w:rsid w:val="00057740"/>
    <w:rsid w:val="00057D9D"/>
    <w:rsid w:val="00057E93"/>
    <w:rsid w:val="00060FAC"/>
    <w:rsid w:val="00063290"/>
    <w:rsid w:val="0006532C"/>
    <w:rsid w:val="0006747C"/>
    <w:rsid w:val="000707FE"/>
    <w:rsid w:val="00077C0C"/>
    <w:rsid w:val="00077C7C"/>
    <w:rsid w:val="00077E5B"/>
    <w:rsid w:val="00080120"/>
    <w:rsid w:val="0008042B"/>
    <w:rsid w:val="00080F43"/>
    <w:rsid w:val="000811AA"/>
    <w:rsid w:val="00081BAF"/>
    <w:rsid w:val="00083B57"/>
    <w:rsid w:val="00084D5E"/>
    <w:rsid w:val="00085AC1"/>
    <w:rsid w:val="000868FE"/>
    <w:rsid w:val="0008730F"/>
    <w:rsid w:val="0008747A"/>
    <w:rsid w:val="00090520"/>
    <w:rsid w:val="000909A8"/>
    <w:rsid w:val="000924DB"/>
    <w:rsid w:val="0009495F"/>
    <w:rsid w:val="0009663D"/>
    <w:rsid w:val="00096AE4"/>
    <w:rsid w:val="000A0DCA"/>
    <w:rsid w:val="000A0EF7"/>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3F27"/>
    <w:rsid w:val="000C50FE"/>
    <w:rsid w:val="000C5199"/>
    <w:rsid w:val="000C599D"/>
    <w:rsid w:val="000C633A"/>
    <w:rsid w:val="000C6B70"/>
    <w:rsid w:val="000D0D1F"/>
    <w:rsid w:val="000D2254"/>
    <w:rsid w:val="000D2F0F"/>
    <w:rsid w:val="000D3404"/>
    <w:rsid w:val="000D414A"/>
    <w:rsid w:val="000D5052"/>
    <w:rsid w:val="000E0C58"/>
    <w:rsid w:val="000E3096"/>
    <w:rsid w:val="000E3B3B"/>
    <w:rsid w:val="000E5A9F"/>
    <w:rsid w:val="000E5D53"/>
    <w:rsid w:val="000F067F"/>
    <w:rsid w:val="000F2C82"/>
    <w:rsid w:val="000F3209"/>
    <w:rsid w:val="000F360D"/>
    <w:rsid w:val="000F75C8"/>
    <w:rsid w:val="000F7933"/>
    <w:rsid w:val="001053DA"/>
    <w:rsid w:val="00105F06"/>
    <w:rsid w:val="00106046"/>
    <w:rsid w:val="00111BD9"/>
    <w:rsid w:val="00112FCC"/>
    <w:rsid w:val="001134BF"/>
    <w:rsid w:val="00113E7B"/>
    <w:rsid w:val="0011450F"/>
    <w:rsid w:val="00114785"/>
    <w:rsid w:val="00116151"/>
    <w:rsid w:val="001162BA"/>
    <w:rsid w:val="00117A0A"/>
    <w:rsid w:val="00123412"/>
    <w:rsid w:val="00123AC0"/>
    <w:rsid w:val="00123B36"/>
    <w:rsid w:val="00125A73"/>
    <w:rsid w:val="00125C0E"/>
    <w:rsid w:val="00126F13"/>
    <w:rsid w:val="001272FD"/>
    <w:rsid w:val="00130C6E"/>
    <w:rsid w:val="001319D2"/>
    <w:rsid w:val="001323C0"/>
    <w:rsid w:val="00132409"/>
    <w:rsid w:val="00132F5B"/>
    <w:rsid w:val="001335AB"/>
    <w:rsid w:val="001344AC"/>
    <w:rsid w:val="001344DA"/>
    <w:rsid w:val="00134704"/>
    <w:rsid w:val="00136CA7"/>
    <w:rsid w:val="00140A2B"/>
    <w:rsid w:val="00142F60"/>
    <w:rsid w:val="00143B9F"/>
    <w:rsid w:val="00147894"/>
    <w:rsid w:val="00151406"/>
    <w:rsid w:val="001517BD"/>
    <w:rsid w:val="00151BAE"/>
    <w:rsid w:val="0015273A"/>
    <w:rsid w:val="00152D08"/>
    <w:rsid w:val="001536AD"/>
    <w:rsid w:val="001538EB"/>
    <w:rsid w:val="00153CB1"/>
    <w:rsid w:val="00155C46"/>
    <w:rsid w:val="00160489"/>
    <w:rsid w:val="00160572"/>
    <w:rsid w:val="001605E1"/>
    <w:rsid w:val="00162739"/>
    <w:rsid w:val="001633F5"/>
    <w:rsid w:val="0016684D"/>
    <w:rsid w:val="00167311"/>
    <w:rsid w:val="00167416"/>
    <w:rsid w:val="0017236D"/>
    <w:rsid w:val="001726FA"/>
    <w:rsid w:val="00176E59"/>
    <w:rsid w:val="00180410"/>
    <w:rsid w:val="00181F58"/>
    <w:rsid w:val="001827F0"/>
    <w:rsid w:val="0018323B"/>
    <w:rsid w:val="001838B0"/>
    <w:rsid w:val="001851EC"/>
    <w:rsid w:val="00186F83"/>
    <w:rsid w:val="001873AF"/>
    <w:rsid w:val="001914DD"/>
    <w:rsid w:val="00192AA1"/>
    <w:rsid w:val="00195184"/>
    <w:rsid w:val="001A0D20"/>
    <w:rsid w:val="001A0DF7"/>
    <w:rsid w:val="001A196B"/>
    <w:rsid w:val="001A443C"/>
    <w:rsid w:val="001A4DFA"/>
    <w:rsid w:val="001A5CAF"/>
    <w:rsid w:val="001A62DB"/>
    <w:rsid w:val="001A68F0"/>
    <w:rsid w:val="001A70FF"/>
    <w:rsid w:val="001A7E91"/>
    <w:rsid w:val="001B11FF"/>
    <w:rsid w:val="001B1202"/>
    <w:rsid w:val="001B131D"/>
    <w:rsid w:val="001B2AC2"/>
    <w:rsid w:val="001B2BC9"/>
    <w:rsid w:val="001B4A3C"/>
    <w:rsid w:val="001B536A"/>
    <w:rsid w:val="001B66A0"/>
    <w:rsid w:val="001B6E09"/>
    <w:rsid w:val="001C176F"/>
    <w:rsid w:val="001C4F06"/>
    <w:rsid w:val="001C743E"/>
    <w:rsid w:val="001C799A"/>
    <w:rsid w:val="001D0E11"/>
    <w:rsid w:val="001D22A2"/>
    <w:rsid w:val="001D4B98"/>
    <w:rsid w:val="001D4D72"/>
    <w:rsid w:val="001D4DD5"/>
    <w:rsid w:val="001D5983"/>
    <w:rsid w:val="001E075F"/>
    <w:rsid w:val="001E1FC1"/>
    <w:rsid w:val="001E2715"/>
    <w:rsid w:val="001E3F09"/>
    <w:rsid w:val="001E49BD"/>
    <w:rsid w:val="001E5064"/>
    <w:rsid w:val="001E554A"/>
    <w:rsid w:val="001E56E9"/>
    <w:rsid w:val="001E582C"/>
    <w:rsid w:val="001E6110"/>
    <w:rsid w:val="001E66D4"/>
    <w:rsid w:val="001E749D"/>
    <w:rsid w:val="001E7BFB"/>
    <w:rsid w:val="001F266E"/>
    <w:rsid w:val="001F375F"/>
    <w:rsid w:val="001F5F78"/>
    <w:rsid w:val="001F78CE"/>
    <w:rsid w:val="00200D6D"/>
    <w:rsid w:val="00203406"/>
    <w:rsid w:val="002046AD"/>
    <w:rsid w:val="00210A87"/>
    <w:rsid w:val="00210F85"/>
    <w:rsid w:val="002117E9"/>
    <w:rsid w:val="00211AB7"/>
    <w:rsid w:val="00214225"/>
    <w:rsid w:val="00214948"/>
    <w:rsid w:val="00215013"/>
    <w:rsid w:val="002179D8"/>
    <w:rsid w:val="00220B46"/>
    <w:rsid w:val="00221C6D"/>
    <w:rsid w:val="00223186"/>
    <w:rsid w:val="00226B4B"/>
    <w:rsid w:val="0023006E"/>
    <w:rsid w:val="00230E2B"/>
    <w:rsid w:val="00233489"/>
    <w:rsid w:val="002338C6"/>
    <w:rsid w:val="00234266"/>
    <w:rsid w:val="0023629B"/>
    <w:rsid w:val="002371BD"/>
    <w:rsid w:val="002373FF"/>
    <w:rsid w:val="00237D29"/>
    <w:rsid w:val="00240E4B"/>
    <w:rsid w:val="00240E5A"/>
    <w:rsid w:val="00244BBF"/>
    <w:rsid w:val="00244D64"/>
    <w:rsid w:val="002472FD"/>
    <w:rsid w:val="0024746F"/>
    <w:rsid w:val="00253660"/>
    <w:rsid w:val="00253C86"/>
    <w:rsid w:val="0025414C"/>
    <w:rsid w:val="00255005"/>
    <w:rsid w:val="00260DF6"/>
    <w:rsid w:val="00261BE3"/>
    <w:rsid w:val="00263C99"/>
    <w:rsid w:val="0026602D"/>
    <w:rsid w:val="00270721"/>
    <w:rsid w:val="00271102"/>
    <w:rsid w:val="00271906"/>
    <w:rsid w:val="00272FA0"/>
    <w:rsid w:val="00272FB8"/>
    <w:rsid w:val="00273E80"/>
    <w:rsid w:val="002751B5"/>
    <w:rsid w:val="00277F05"/>
    <w:rsid w:val="002817C1"/>
    <w:rsid w:val="00281F77"/>
    <w:rsid w:val="002834F0"/>
    <w:rsid w:val="00284620"/>
    <w:rsid w:val="002861C1"/>
    <w:rsid w:val="0028647F"/>
    <w:rsid w:val="00287EB1"/>
    <w:rsid w:val="00290031"/>
    <w:rsid w:val="00290D5E"/>
    <w:rsid w:val="002914F0"/>
    <w:rsid w:val="002919A5"/>
    <w:rsid w:val="00291B8A"/>
    <w:rsid w:val="00292716"/>
    <w:rsid w:val="00293782"/>
    <w:rsid w:val="002976B5"/>
    <w:rsid w:val="002A1D9F"/>
    <w:rsid w:val="002A3307"/>
    <w:rsid w:val="002A69F2"/>
    <w:rsid w:val="002A72CE"/>
    <w:rsid w:val="002A7960"/>
    <w:rsid w:val="002A7C22"/>
    <w:rsid w:val="002A7EED"/>
    <w:rsid w:val="002B2CB4"/>
    <w:rsid w:val="002B388F"/>
    <w:rsid w:val="002C30BA"/>
    <w:rsid w:val="002C33AA"/>
    <w:rsid w:val="002C3D33"/>
    <w:rsid w:val="002C3E42"/>
    <w:rsid w:val="002C7119"/>
    <w:rsid w:val="002D3370"/>
    <w:rsid w:val="002D4237"/>
    <w:rsid w:val="002D6C8F"/>
    <w:rsid w:val="002D77CF"/>
    <w:rsid w:val="002E04D9"/>
    <w:rsid w:val="002E4684"/>
    <w:rsid w:val="002E68FB"/>
    <w:rsid w:val="002E7137"/>
    <w:rsid w:val="002F19F3"/>
    <w:rsid w:val="002F2A1E"/>
    <w:rsid w:val="002F2E3D"/>
    <w:rsid w:val="002F486D"/>
    <w:rsid w:val="002F50C6"/>
    <w:rsid w:val="002F5DED"/>
    <w:rsid w:val="002F6089"/>
    <w:rsid w:val="002F6385"/>
    <w:rsid w:val="002F76D9"/>
    <w:rsid w:val="003014FC"/>
    <w:rsid w:val="00302A90"/>
    <w:rsid w:val="00304E9D"/>
    <w:rsid w:val="003050B0"/>
    <w:rsid w:val="00306B20"/>
    <w:rsid w:val="00307CF0"/>
    <w:rsid w:val="003124E4"/>
    <w:rsid w:val="00314AF8"/>
    <w:rsid w:val="00316546"/>
    <w:rsid w:val="00316701"/>
    <w:rsid w:val="003167EF"/>
    <w:rsid w:val="00316F67"/>
    <w:rsid w:val="003210B5"/>
    <w:rsid w:val="00321201"/>
    <w:rsid w:val="00321BD6"/>
    <w:rsid w:val="00322388"/>
    <w:rsid w:val="00323182"/>
    <w:rsid w:val="00324467"/>
    <w:rsid w:val="00324D8C"/>
    <w:rsid w:val="00325C3C"/>
    <w:rsid w:val="003277B9"/>
    <w:rsid w:val="0033597B"/>
    <w:rsid w:val="00340B3C"/>
    <w:rsid w:val="003421B4"/>
    <w:rsid w:val="00342FFF"/>
    <w:rsid w:val="003454BF"/>
    <w:rsid w:val="003456E6"/>
    <w:rsid w:val="00346288"/>
    <w:rsid w:val="00346821"/>
    <w:rsid w:val="00347788"/>
    <w:rsid w:val="00350433"/>
    <w:rsid w:val="003515C7"/>
    <w:rsid w:val="003541AE"/>
    <w:rsid w:val="00354FB6"/>
    <w:rsid w:val="00355175"/>
    <w:rsid w:val="00355987"/>
    <w:rsid w:val="003574C9"/>
    <w:rsid w:val="00361EC5"/>
    <w:rsid w:val="00362E56"/>
    <w:rsid w:val="00364B60"/>
    <w:rsid w:val="00365201"/>
    <w:rsid w:val="003655ED"/>
    <w:rsid w:val="00365662"/>
    <w:rsid w:val="00366E1E"/>
    <w:rsid w:val="0037074B"/>
    <w:rsid w:val="00371708"/>
    <w:rsid w:val="0037170E"/>
    <w:rsid w:val="00371941"/>
    <w:rsid w:val="00373DE2"/>
    <w:rsid w:val="003763C2"/>
    <w:rsid w:val="0037761C"/>
    <w:rsid w:val="00380E9C"/>
    <w:rsid w:val="00381345"/>
    <w:rsid w:val="00381B31"/>
    <w:rsid w:val="003826FA"/>
    <w:rsid w:val="00382E45"/>
    <w:rsid w:val="00384952"/>
    <w:rsid w:val="003869B2"/>
    <w:rsid w:val="00386A81"/>
    <w:rsid w:val="00387595"/>
    <w:rsid w:val="003916A0"/>
    <w:rsid w:val="00391ABE"/>
    <w:rsid w:val="00391EB1"/>
    <w:rsid w:val="00392743"/>
    <w:rsid w:val="00392E8C"/>
    <w:rsid w:val="00393371"/>
    <w:rsid w:val="00394D35"/>
    <w:rsid w:val="00396201"/>
    <w:rsid w:val="003976DB"/>
    <w:rsid w:val="00397D68"/>
    <w:rsid w:val="003A12B6"/>
    <w:rsid w:val="003A1E2A"/>
    <w:rsid w:val="003A1FF5"/>
    <w:rsid w:val="003A5B41"/>
    <w:rsid w:val="003A70B4"/>
    <w:rsid w:val="003A7E5A"/>
    <w:rsid w:val="003B1827"/>
    <w:rsid w:val="003B20A2"/>
    <w:rsid w:val="003B3CC0"/>
    <w:rsid w:val="003B4145"/>
    <w:rsid w:val="003B73A9"/>
    <w:rsid w:val="003B75F4"/>
    <w:rsid w:val="003B7686"/>
    <w:rsid w:val="003B78EA"/>
    <w:rsid w:val="003C368D"/>
    <w:rsid w:val="003C7DB4"/>
    <w:rsid w:val="003D02DD"/>
    <w:rsid w:val="003D4449"/>
    <w:rsid w:val="003D4B85"/>
    <w:rsid w:val="003D5062"/>
    <w:rsid w:val="003D567E"/>
    <w:rsid w:val="003D56DC"/>
    <w:rsid w:val="003D5C50"/>
    <w:rsid w:val="003D6340"/>
    <w:rsid w:val="003D6CC2"/>
    <w:rsid w:val="003D7C85"/>
    <w:rsid w:val="003E01BB"/>
    <w:rsid w:val="003E050B"/>
    <w:rsid w:val="003E222D"/>
    <w:rsid w:val="003E4150"/>
    <w:rsid w:val="003E5D44"/>
    <w:rsid w:val="003E7922"/>
    <w:rsid w:val="003E7D5C"/>
    <w:rsid w:val="003F243B"/>
    <w:rsid w:val="003F2C0A"/>
    <w:rsid w:val="003F31D8"/>
    <w:rsid w:val="003F39E0"/>
    <w:rsid w:val="003F3A1A"/>
    <w:rsid w:val="003F4397"/>
    <w:rsid w:val="003F66D2"/>
    <w:rsid w:val="0040179A"/>
    <w:rsid w:val="00402620"/>
    <w:rsid w:val="004061F2"/>
    <w:rsid w:val="004136B9"/>
    <w:rsid w:val="00413D6A"/>
    <w:rsid w:val="004154F7"/>
    <w:rsid w:val="00420F21"/>
    <w:rsid w:val="0042223F"/>
    <w:rsid w:val="00430637"/>
    <w:rsid w:val="00430943"/>
    <w:rsid w:val="00430C0B"/>
    <w:rsid w:val="004318D0"/>
    <w:rsid w:val="0043309D"/>
    <w:rsid w:val="004334BF"/>
    <w:rsid w:val="00434D57"/>
    <w:rsid w:val="0043588C"/>
    <w:rsid w:val="00435D44"/>
    <w:rsid w:val="00436688"/>
    <w:rsid w:val="0043677C"/>
    <w:rsid w:val="00436CA5"/>
    <w:rsid w:val="004376D4"/>
    <w:rsid w:val="004379BC"/>
    <w:rsid w:val="0044143E"/>
    <w:rsid w:val="00441A73"/>
    <w:rsid w:val="004425A4"/>
    <w:rsid w:val="00444822"/>
    <w:rsid w:val="00445770"/>
    <w:rsid w:val="00445A81"/>
    <w:rsid w:val="00446CF1"/>
    <w:rsid w:val="00450886"/>
    <w:rsid w:val="00451348"/>
    <w:rsid w:val="00452C11"/>
    <w:rsid w:val="0046582D"/>
    <w:rsid w:val="00466C80"/>
    <w:rsid w:val="00467134"/>
    <w:rsid w:val="004675FD"/>
    <w:rsid w:val="0046779A"/>
    <w:rsid w:val="00467D92"/>
    <w:rsid w:val="00471535"/>
    <w:rsid w:val="004718A9"/>
    <w:rsid w:val="0047197F"/>
    <w:rsid w:val="004721BA"/>
    <w:rsid w:val="00472EED"/>
    <w:rsid w:val="00477DCF"/>
    <w:rsid w:val="00477E16"/>
    <w:rsid w:val="00480E69"/>
    <w:rsid w:val="004810BB"/>
    <w:rsid w:val="00483A15"/>
    <w:rsid w:val="00485E1C"/>
    <w:rsid w:val="00490435"/>
    <w:rsid w:val="00490B3C"/>
    <w:rsid w:val="00492155"/>
    <w:rsid w:val="00492ABF"/>
    <w:rsid w:val="00492DF2"/>
    <w:rsid w:val="00493907"/>
    <w:rsid w:val="00494783"/>
    <w:rsid w:val="00494B0A"/>
    <w:rsid w:val="00497648"/>
    <w:rsid w:val="0049798F"/>
    <w:rsid w:val="004A115C"/>
    <w:rsid w:val="004A2D8D"/>
    <w:rsid w:val="004A4169"/>
    <w:rsid w:val="004A5168"/>
    <w:rsid w:val="004A6842"/>
    <w:rsid w:val="004A7C0E"/>
    <w:rsid w:val="004B0F68"/>
    <w:rsid w:val="004B166F"/>
    <w:rsid w:val="004B1D3A"/>
    <w:rsid w:val="004B1E99"/>
    <w:rsid w:val="004B2174"/>
    <w:rsid w:val="004B242E"/>
    <w:rsid w:val="004B56B6"/>
    <w:rsid w:val="004B5DCF"/>
    <w:rsid w:val="004B5DDE"/>
    <w:rsid w:val="004B5F30"/>
    <w:rsid w:val="004B78C7"/>
    <w:rsid w:val="004C044C"/>
    <w:rsid w:val="004C2D96"/>
    <w:rsid w:val="004C3327"/>
    <w:rsid w:val="004C3B62"/>
    <w:rsid w:val="004C3FC2"/>
    <w:rsid w:val="004C669C"/>
    <w:rsid w:val="004C68B0"/>
    <w:rsid w:val="004D61FC"/>
    <w:rsid w:val="004E0635"/>
    <w:rsid w:val="004E2580"/>
    <w:rsid w:val="004E5364"/>
    <w:rsid w:val="004E635D"/>
    <w:rsid w:val="004F0045"/>
    <w:rsid w:val="004F032D"/>
    <w:rsid w:val="004F15C5"/>
    <w:rsid w:val="004F1645"/>
    <w:rsid w:val="004F35EC"/>
    <w:rsid w:val="004F3772"/>
    <w:rsid w:val="004F3E2A"/>
    <w:rsid w:val="004F422A"/>
    <w:rsid w:val="004F613A"/>
    <w:rsid w:val="004F797C"/>
    <w:rsid w:val="00500FD1"/>
    <w:rsid w:val="00502157"/>
    <w:rsid w:val="005037EC"/>
    <w:rsid w:val="00503D75"/>
    <w:rsid w:val="00505276"/>
    <w:rsid w:val="00506695"/>
    <w:rsid w:val="005066BD"/>
    <w:rsid w:val="00506B28"/>
    <w:rsid w:val="00506F0E"/>
    <w:rsid w:val="00507645"/>
    <w:rsid w:val="00507B0C"/>
    <w:rsid w:val="00511C37"/>
    <w:rsid w:val="0051230B"/>
    <w:rsid w:val="00512E11"/>
    <w:rsid w:val="00515524"/>
    <w:rsid w:val="00517951"/>
    <w:rsid w:val="00517BFF"/>
    <w:rsid w:val="005207DE"/>
    <w:rsid w:val="005208F9"/>
    <w:rsid w:val="005224C0"/>
    <w:rsid w:val="0052327C"/>
    <w:rsid w:val="0052365E"/>
    <w:rsid w:val="005265AD"/>
    <w:rsid w:val="00526D89"/>
    <w:rsid w:val="0053302B"/>
    <w:rsid w:val="0053339A"/>
    <w:rsid w:val="005361F7"/>
    <w:rsid w:val="005362AE"/>
    <w:rsid w:val="005372BB"/>
    <w:rsid w:val="005402A9"/>
    <w:rsid w:val="00540AB4"/>
    <w:rsid w:val="00540B1E"/>
    <w:rsid w:val="00541935"/>
    <w:rsid w:val="00542305"/>
    <w:rsid w:val="00542ABF"/>
    <w:rsid w:val="00546617"/>
    <w:rsid w:val="00547A05"/>
    <w:rsid w:val="00550513"/>
    <w:rsid w:val="00551923"/>
    <w:rsid w:val="00551CD1"/>
    <w:rsid w:val="00551D68"/>
    <w:rsid w:val="005532F2"/>
    <w:rsid w:val="0055449E"/>
    <w:rsid w:val="005559AC"/>
    <w:rsid w:val="005574A3"/>
    <w:rsid w:val="00560625"/>
    <w:rsid w:val="00560D1B"/>
    <w:rsid w:val="00562B28"/>
    <w:rsid w:val="00564320"/>
    <w:rsid w:val="005668EE"/>
    <w:rsid w:val="00567366"/>
    <w:rsid w:val="005675CE"/>
    <w:rsid w:val="00567A1E"/>
    <w:rsid w:val="00567C82"/>
    <w:rsid w:val="00567ED4"/>
    <w:rsid w:val="005701B3"/>
    <w:rsid w:val="00571202"/>
    <w:rsid w:val="00571D3B"/>
    <w:rsid w:val="00576E2D"/>
    <w:rsid w:val="005774D9"/>
    <w:rsid w:val="0058120B"/>
    <w:rsid w:val="005827FF"/>
    <w:rsid w:val="005833B7"/>
    <w:rsid w:val="005843A3"/>
    <w:rsid w:val="00585753"/>
    <w:rsid w:val="005878F5"/>
    <w:rsid w:val="00590792"/>
    <w:rsid w:val="00591894"/>
    <w:rsid w:val="00591CD5"/>
    <w:rsid w:val="00593005"/>
    <w:rsid w:val="00595BD9"/>
    <w:rsid w:val="0059653E"/>
    <w:rsid w:val="00597810"/>
    <w:rsid w:val="005A1E7C"/>
    <w:rsid w:val="005A2E2A"/>
    <w:rsid w:val="005A37A0"/>
    <w:rsid w:val="005A5A77"/>
    <w:rsid w:val="005A5ED6"/>
    <w:rsid w:val="005A6B36"/>
    <w:rsid w:val="005A7AD2"/>
    <w:rsid w:val="005B04AA"/>
    <w:rsid w:val="005B34DB"/>
    <w:rsid w:val="005B3FDD"/>
    <w:rsid w:val="005B42FC"/>
    <w:rsid w:val="005B4584"/>
    <w:rsid w:val="005B4E16"/>
    <w:rsid w:val="005B594B"/>
    <w:rsid w:val="005C0C2D"/>
    <w:rsid w:val="005C1096"/>
    <w:rsid w:val="005C1D1B"/>
    <w:rsid w:val="005C20B6"/>
    <w:rsid w:val="005C3FB6"/>
    <w:rsid w:val="005C7356"/>
    <w:rsid w:val="005C7771"/>
    <w:rsid w:val="005D1A54"/>
    <w:rsid w:val="005D237E"/>
    <w:rsid w:val="005D28B3"/>
    <w:rsid w:val="005D3787"/>
    <w:rsid w:val="005D53ED"/>
    <w:rsid w:val="005D54D7"/>
    <w:rsid w:val="005D7186"/>
    <w:rsid w:val="005D7A79"/>
    <w:rsid w:val="005D7B5B"/>
    <w:rsid w:val="005E0170"/>
    <w:rsid w:val="005E33EC"/>
    <w:rsid w:val="005E411A"/>
    <w:rsid w:val="005E566D"/>
    <w:rsid w:val="005E5731"/>
    <w:rsid w:val="005E64B0"/>
    <w:rsid w:val="005E6BC8"/>
    <w:rsid w:val="005F037C"/>
    <w:rsid w:val="005F162C"/>
    <w:rsid w:val="005F20B7"/>
    <w:rsid w:val="005F729D"/>
    <w:rsid w:val="00601A43"/>
    <w:rsid w:val="00601E90"/>
    <w:rsid w:val="006026DE"/>
    <w:rsid w:val="00603E6B"/>
    <w:rsid w:val="00607820"/>
    <w:rsid w:val="0061275A"/>
    <w:rsid w:val="006144EB"/>
    <w:rsid w:val="00616D97"/>
    <w:rsid w:val="00621B25"/>
    <w:rsid w:val="00622C81"/>
    <w:rsid w:val="00622DDC"/>
    <w:rsid w:val="00625460"/>
    <w:rsid w:val="00626194"/>
    <w:rsid w:val="006270F1"/>
    <w:rsid w:val="00627F3D"/>
    <w:rsid w:val="006309F0"/>
    <w:rsid w:val="00633A66"/>
    <w:rsid w:val="006361EB"/>
    <w:rsid w:val="006424CF"/>
    <w:rsid w:val="006453EA"/>
    <w:rsid w:val="006455ED"/>
    <w:rsid w:val="006463DA"/>
    <w:rsid w:val="0065131E"/>
    <w:rsid w:val="00652F12"/>
    <w:rsid w:val="006539BC"/>
    <w:rsid w:val="0065536F"/>
    <w:rsid w:val="006564DB"/>
    <w:rsid w:val="0066687C"/>
    <w:rsid w:val="00666FC0"/>
    <w:rsid w:val="00670672"/>
    <w:rsid w:val="00671A6C"/>
    <w:rsid w:val="006737A0"/>
    <w:rsid w:val="00674B02"/>
    <w:rsid w:val="006769BF"/>
    <w:rsid w:val="0067707F"/>
    <w:rsid w:val="00681A56"/>
    <w:rsid w:val="00682D11"/>
    <w:rsid w:val="006846D3"/>
    <w:rsid w:val="006874A0"/>
    <w:rsid w:val="00687FF0"/>
    <w:rsid w:val="00687FF2"/>
    <w:rsid w:val="006911F8"/>
    <w:rsid w:val="00693AEB"/>
    <w:rsid w:val="006964C5"/>
    <w:rsid w:val="006A006E"/>
    <w:rsid w:val="006A07D4"/>
    <w:rsid w:val="006A104B"/>
    <w:rsid w:val="006A3C31"/>
    <w:rsid w:val="006A45CB"/>
    <w:rsid w:val="006A460F"/>
    <w:rsid w:val="006A502F"/>
    <w:rsid w:val="006A5749"/>
    <w:rsid w:val="006A7037"/>
    <w:rsid w:val="006A7E39"/>
    <w:rsid w:val="006B24AA"/>
    <w:rsid w:val="006B331F"/>
    <w:rsid w:val="006B5647"/>
    <w:rsid w:val="006B71F9"/>
    <w:rsid w:val="006B7E49"/>
    <w:rsid w:val="006C1077"/>
    <w:rsid w:val="006C4421"/>
    <w:rsid w:val="006C55DA"/>
    <w:rsid w:val="006C5C51"/>
    <w:rsid w:val="006C7726"/>
    <w:rsid w:val="006C7C15"/>
    <w:rsid w:val="006D11D4"/>
    <w:rsid w:val="006D15BC"/>
    <w:rsid w:val="006D1F4E"/>
    <w:rsid w:val="006D271A"/>
    <w:rsid w:val="006D2C52"/>
    <w:rsid w:val="006D6E5C"/>
    <w:rsid w:val="006E319C"/>
    <w:rsid w:val="006E3C9B"/>
    <w:rsid w:val="006E4847"/>
    <w:rsid w:val="006E4E5C"/>
    <w:rsid w:val="006E564C"/>
    <w:rsid w:val="006E7947"/>
    <w:rsid w:val="006F0D3E"/>
    <w:rsid w:val="006F30D0"/>
    <w:rsid w:val="006F4249"/>
    <w:rsid w:val="006F517C"/>
    <w:rsid w:val="006F5BB9"/>
    <w:rsid w:val="006F786C"/>
    <w:rsid w:val="006F7B25"/>
    <w:rsid w:val="00700AC2"/>
    <w:rsid w:val="0070108C"/>
    <w:rsid w:val="00702724"/>
    <w:rsid w:val="007029FF"/>
    <w:rsid w:val="00704EF8"/>
    <w:rsid w:val="00706774"/>
    <w:rsid w:val="007114E1"/>
    <w:rsid w:val="00713AED"/>
    <w:rsid w:val="00714F35"/>
    <w:rsid w:val="007162BA"/>
    <w:rsid w:val="0071699D"/>
    <w:rsid w:val="0072075E"/>
    <w:rsid w:val="00720920"/>
    <w:rsid w:val="00722800"/>
    <w:rsid w:val="007229F2"/>
    <w:rsid w:val="00722B95"/>
    <w:rsid w:val="00723147"/>
    <w:rsid w:val="00724AB0"/>
    <w:rsid w:val="00726C1D"/>
    <w:rsid w:val="00730827"/>
    <w:rsid w:val="0073202D"/>
    <w:rsid w:val="00732A23"/>
    <w:rsid w:val="007331D9"/>
    <w:rsid w:val="00733FBE"/>
    <w:rsid w:val="00734486"/>
    <w:rsid w:val="00734C2B"/>
    <w:rsid w:val="00736F47"/>
    <w:rsid w:val="0074118D"/>
    <w:rsid w:val="00743CB8"/>
    <w:rsid w:val="007448ED"/>
    <w:rsid w:val="00744D92"/>
    <w:rsid w:val="00745BDB"/>
    <w:rsid w:val="00745FAA"/>
    <w:rsid w:val="00746331"/>
    <w:rsid w:val="007473A6"/>
    <w:rsid w:val="00755857"/>
    <w:rsid w:val="00756EEE"/>
    <w:rsid w:val="00761D55"/>
    <w:rsid w:val="00762CAB"/>
    <w:rsid w:val="00763253"/>
    <w:rsid w:val="00763A59"/>
    <w:rsid w:val="00764BAC"/>
    <w:rsid w:val="00764C7C"/>
    <w:rsid w:val="00770B3B"/>
    <w:rsid w:val="007730A6"/>
    <w:rsid w:val="00775832"/>
    <w:rsid w:val="00776120"/>
    <w:rsid w:val="0078022C"/>
    <w:rsid w:val="0078119A"/>
    <w:rsid w:val="00781557"/>
    <w:rsid w:val="00782411"/>
    <w:rsid w:val="00782489"/>
    <w:rsid w:val="00783C91"/>
    <w:rsid w:val="00786628"/>
    <w:rsid w:val="007868F8"/>
    <w:rsid w:val="00786949"/>
    <w:rsid w:val="00786DA6"/>
    <w:rsid w:val="00791135"/>
    <w:rsid w:val="00792136"/>
    <w:rsid w:val="0079305A"/>
    <w:rsid w:val="00795FF9"/>
    <w:rsid w:val="007979E9"/>
    <w:rsid w:val="007A0716"/>
    <w:rsid w:val="007A129C"/>
    <w:rsid w:val="007A1506"/>
    <w:rsid w:val="007A270D"/>
    <w:rsid w:val="007A4A08"/>
    <w:rsid w:val="007A5BF6"/>
    <w:rsid w:val="007A6B25"/>
    <w:rsid w:val="007B0216"/>
    <w:rsid w:val="007B2023"/>
    <w:rsid w:val="007B24DA"/>
    <w:rsid w:val="007B5594"/>
    <w:rsid w:val="007B5C52"/>
    <w:rsid w:val="007B6647"/>
    <w:rsid w:val="007C02A6"/>
    <w:rsid w:val="007C3444"/>
    <w:rsid w:val="007C3EA8"/>
    <w:rsid w:val="007C54D5"/>
    <w:rsid w:val="007C5DEC"/>
    <w:rsid w:val="007D0329"/>
    <w:rsid w:val="007D101D"/>
    <w:rsid w:val="007D1872"/>
    <w:rsid w:val="007D268F"/>
    <w:rsid w:val="007D4696"/>
    <w:rsid w:val="007D470B"/>
    <w:rsid w:val="007D47AE"/>
    <w:rsid w:val="007D518E"/>
    <w:rsid w:val="007D6092"/>
    <w:rsid w:val="007D66FD"/>
    <w:rsid w:val="007E0D58"/>
    <w:rsid w:val="007E112B"/>
    <w:rsid w:val="007E232B"/>
    <w:rsid w:val="007E3626"/>
    <w:rsid w:val="007E39CD"/>
    <w:rsid w:val="007E548E"/>
    <w:rsid w:val="007F1B8A"/>
    <w:rsid w:val="007F4296"/>
    <w:rsid w:val="007F4393"/>
    <w:rsid w:val="007F450D"/>
    <w:rsid w:val="007F4549"/>
    <w:rsid w:val="007F573E"/>
    <w:rsid w:val="007F7FA5"/>
    <w:rsid w:val="00802253"/>
    <w:rsid w:val="00803203"/>
    <w:rsid w:val="00803E93"/>
    <w:rsid w:val="00804C2B"/>
    <w:rsid w:val="00805032"/>
    <w:rsid w:val="00805CC8"/>
    <w:rsid w:val="00806BE6"/>
    <w:rsid w:val="0081124D"/>
    <w:rsid w:val="00811AFC"/>
    <w:rsid w:val="0081295A"/>
    <w:rsid w:val="00812C61"/>
    <w:rsid w:val="008159B6"/>
    <w:rsid w:val="008207BB"/>
    <w:rsid w:val="008218CA"/>
    <w:rsid w:val="00821A6D"/>
    <w:rsid w:val="00822595"/>
    <w:rsid w:val="00822C56"/>
    <w:rsid w:val="0082795C"/>
    <w:rsid w:val="008315CF"/>
    <w:rsid w:val="00835221"/>
    <w:rsid w:val="00836DC1"/>
    <w:rsid w:val="00840242"/>
    <w:rsid w:val="008412EA"/>
    <w:rsid w:val="008415C1"/>
    <w:rsid w:val="00841BD7"/>
    <w:rsid w:val="00841EFD"/>
    <w:rsid w:val="00845288"/>
    <w:rsid w:val="0084575F"/>
    <w:rsid w:val="008475AB"/>
    <w:rsid w:val="00850C54"/>
    <w:rsid w:val="0085369A"/>
    <w:rsid w:val="008540C4"/>
    <w:rsid w:val="00854EFC"/>
    <w:rsid w:val="008555FE"/>
    <w:rsid w:val="00855706"/>
    <w:rsid w:val="00860514"/>
    <w:rsid w:val="00860792"/>
    <w:rsid w:val="00863AAA"/>
    <w:rsid w:val="008651E7"/>
    <w:rsid w:val="00865D25"/>
    <w:rsid w:val="00870325"/>
    <w:rsid w:val="00873259"/>
    <w:rsid w:val="00873C3F"/>
    <w:rsid w:val="008771A8"/>
    <w:rsid w:val="008840EA"/>
    <w:rsid w:val="008841C9"/>
    <w:rsid w:val="008932C0"/>
    <w:rsid w:val="008960ED"/>
    <w:rsid w:val="00897614"/>
    <w:rsid w:val="00897846"/>
    <w:rsid w:val="008A0E27"/>
    <w:rsid w:val="008A21A7"/>
    <w:rsid w:val="008A3928"/>
    <w:rsid w:val="008A5228"/>
    <w:rsid w:val="008A5C8D"/>
    <w:rsid w:val="008A73E7"/>
    <w:rsid w:val="008B0217"/>
    <w:rsid w:val="008B0479"/>
    <w:rsid w:val="008B1793"/>
    <w:rsid w:val="008B2D87"/>
    <w:rsid w:val="008B74DC"/>
    <w:rsid w:val="008C4143"/>
    <w:rsid w:val="008C63C6"/>
    <w:rsid w:val="008C71D5"/>
    <w:rsid w:val="008D15DC"/>
    <w:rsid w:val="008D2DD0"/>
    <w:rsid w:val="008D39EB"/>
    <w:rsid w:val="008D4FD1"/>
    <w:rsid w:val="008D72D4"/>
    <w:rsid w:val="008E14C5"/>
    <w:rsid w:val="008E375E"/>
    <w:rsid w:val="008E4153"/>
    <w:rsid w:val="008F282D"/>
    <w:rsid w:val="008F41D5"/>
    <w:rsid w:val="008F4230"/>
    <w:rsid w:val="008F4C2A"/>
    <w:rsid w:val="008F5221"/>
    <w:rsid w:val="008F5BB8"/>
    <w:rsid w:val="008F60C6"/>
    <w:rsid w:val="00902DB3"/>
    <w:rsid w:val="00903E25"/>
    <w:rsid w:val="00904EEB"/>
    <w:rsid w:val="009052BC"/>
    <w:rsid w:val="00907281"/>
    <w:rsid w:val="00910D9E"/>
    <w:rsid w:val="00911FC5"/>
    <w:rsid w:val="00914285"/>
    <w:rsid w:val="0091754B"/>
    <w:rsid w:val="00917AE6"/>
    <w:rsid w:val="00922B46"/>
    <w:rsid w:val="00922DA1"/>
    <w:rsid w:val="00924412"/>
    <w:rsid w:val="00925EC2"/>
    <w:rsid w:val="00930933"/>
    <w:rsid w:val="009312B9"/>
    <w:rsid w:val="009319E5"/>
    <w:rsid w:val="00933420"/>
    <w:rsid w:val="00935159"/>
    <w:rsid w:val="00935DFD"/>
    <w:rsid w:val="00937930"/>
    <w:rsid w:val="00937D75"/>
    <w:rsid w:val="00940D66"/>
    <w:rsid w:val="00943175"/>
    <w:rsid w:val="00945B3C"/>
    <w:rsid w:val="00945F48"/>
    <w:rsid w:val="00946473"/>
    <w:rsid w:val="00950A70"/>
    <w:rsid w:val="00951459"/>
    <w:rsid w:val="00952774"/>
    <w:rsid w:val="00952D11"/>
    <w:rsid w:val="0095632B"/>
    <w:rsid w:val="0095703F"/>
    <w:rsid w:val="00960010"/>
    <w:rsid w:val="00960A00"/>
    <w:rsid w:val="009619BE"/>
    <w:rsid w:val="00972EA6"/>
    <w:rsid w:val="00973852"/>
    <w:rsid w:val="00975046"/>
    <w:rsid w:val="0097589C"/>
    <w:rsid w:val="00976029"/>
    <w:rsid w:val="009779A8"/>
    <w:rsid w:val="0098133B"/>
    <w:rsid w:val="00981D45"/>
    <w:rsid w:val="00982F6C"/>
    <w:rsid w:val="00985BAD"/>
    <w:rsid w:val="0098662A"/>
    <w:rsid w:val="009878D1"/>
    <w:rsid w:val="00987DFA"/>
    <w:rsid w:val="0099238F"/>
    <w:rsid w:val="009956E6"/>
    <w:rsid w:val="00997010"/>
    <w:rsid w:val="009A0739"/>
    <w:rsid w:val="009A1FA8"/>
    <w:rsid w:val="009A4D71"/>
    <w:rsid w:val="009A4FD2"/>
    <w:rsid w:val="009A50D7"/>
    <w:rsid w:val="009A650C"/>
    <w:rsid w:val="009A7708"/>
    <w:rsid w:val="009B2499"/>
    <w:rsid w:val="009B3F2F"/>
    <w:rsid w:val="009B574A"/>
    <w:rsid w:val="009C0607"/>
    <w:rsid w:val="009C087B"/>
    <w:rsid w:val="009C27E2"/>
    <w:rsid w:val="009D0034"/>
    <w:rsid w:val="009D1CD0"/>
    <w:rsid w:val="009D1FC7"/>
    <w:rsid w:val="009D46A6"/>
    <w:rsid w:val="009D644C"/>
    <w:rsid w:val="009E292C"/>
    <w:rsid w:val="009E64BF"/>
    <w:rsid w:val="009E7A0F"/>
    <w:rsid w:val="009F0195"/>
    <w:rsid w:val="009F1D9D"/>
    <w:rsid w:val="009F319E"/>
    <w:rsid w:val="009F3506"/>
    <w:rsid w:val="009F66C0"/>
    <w:rsid w:val="00A016A5"/>
    <w:rsid w:val="00A03994"/>
    <w:rsid w:val="00A040CE"/>
    <w:rsid w:val="00A041A1"/>
    <w:rsid w:val="00A04E7E"/>
    <w:rsid w:val="00A05F6A"/>
    <w:rsid w:val="00A0634C"/>
    <w:rsid w:val="00A11E86"/>
    <w:rsid w:val="00A14EF2"/>
    <w:rsid w:val="00A22C17"/>
    <w:rsid w:val="00A22E1F"/>
    <w:rsid w:val="00A2618B"/>
    <w:rsid w:val="00A2744B"/>
    <w:rsid w:val="00A30846"/>
    <w:rsid w:val="00A31DF5"/>
    <w:rsid w:val="00A3491C"/>
    <w:rsid w:val="00A34F89"/>
    <w:rsid w:val="00A350B5"/>
    <w:rsid w:val="00A367F9"/>
    <w:rsid w:val="00A36A14"/>
    <w:rsid w:val="00A36DBE"/>
    <w:rsid w:val="00A36EB2"/>
    <w:rsid w:val="00A4046F"/>
    <w:rsid w:val="00A42280"/>
    <w:rsid w:val="00A43089"/>
    <w:rsid w:val="00A4629E"/>
    <w:rsid w:val="00A46A6E"/>
    <w:rsid w:val="00A46BD0"/>
    <w:rsid w:val="00A4744B"/>
    <w:rsid w:val="00A50630"/>
    <w:rsid w:val="00A54DF4"/>
    <w:rsid w:val="00A575BE"/>
    <w:rsid w:val="00A577E0"/>
    <w:rsid w:val="00A644AF"/>
    <w:rsid w:val="00A6621B"/>
    <w:rsid w:val="00A67C64"/>
    <w:rsid w:val="00A70AC7"/>
    <w:rsid w:val="00A711E9"/>
    <w:rsid w:val="00A727E2"/>
    <w:rsid w:val="00A73D34"/>
    <w:rsid w:val="00A74F4D"/>
    <w:rsid w:val="00A76809"/>
    <w:rsid w:val="00A800B4"/>
    <w:rsid w:val="00A80EB0"/>
    <w:rsid w:val="00A83E1C"/>
    <w:rsid w:val="00A85D98"/>
    <w:rsid w:val="00A872F1"/>
    <w:rsid w:val="00A9214B"/>
    <w:rsid w:val="00A92B34"/>
    <w:rsid w:val="00A96BDA"/>
    <w:rsid w:val="00A97274"/>
    <w:rsid w:val="00A97F36"/>
    <w:rsid w:val="00AA01C7"/>
    <w:rsid w:val="00AA1A91"/>
    <w:rsid w:val="00AA1BF4"/>
    <w:rsid w:val="00AA1FAD"/>
    <w:rsid w:val="00AA5884"/>
    <w:rsid w:val="00AA74A3"/>
    <w:rsid w:val="00AB0945"/>
    <w:rsid w:val="00AB0BB9"/>
    <w:rsid w:val="00AB140A"/>
    <w:rsid w:val="00AB4F4D"/>
    <w:rsid w:val="00AB5001"/>
    <w:rsid w:val="00AB511D"/>
    <w:rsid w:val="00AB5684"/>
    <w:rsid w:val="00AB570F"/>
    <w:rsid w:val="00AB64C5"/>
    <w:rsid w:val="00AB6813"/>
    <w:rsid w:val="00AC013F"/>
    <w:rsid w:val="00AC0B11"/>
    <w:rsid w:val="00AC1B45"/>
    <w:rsid w:val="00AC4AD4"/>
    <w:rsid w:val="00AC6969"/>
    <w:rsid w:val="00AD0797"/>
    <w:rsid w:val="00AD2302"/>
    <w:rsid w:val="00AD23FD"/>
    <w:rsid w:val="00AD2F97"/>
    <w:rsid w:val="00AD511C"/>
    <w:rsid w:val="00AD6A0E"/>
    <w:rsid w:val="00AD7A54"/>
    <w:rsid w:val="00AE0133"/>
    <w:rsid w:val="00AE27FE"/>
    <w:rsid w:val="00AE4002"/>
    <w:rsid w:val="00AE48C9"/>
    <w:rsid w:val="00AE7A2B"/>
    <w:rsid w:val="00AF0C29"/>
    <w:rsid w:val="00AF1BE0"/>
    <w:rsid w:val="00AF295B"/>
    <w:rsid w:val="00AF2E02"/>
    <w:rsid w:val="00AF5057"/>
    <w:rsid w:val="00AF662B"/>
    <w:rsid w:val="00AF6C0A"/>
    <w:rsid w:val="00B015E5"/>
    <w:rsid w:val="00B03620"/>
    <w:rsid w:val="00B07BB3"/>
    <w:rsid w:val="00B119BF"/>
    <w:rsid w:val="00B133B1"/>
    <w:rsid w:val="00B13D3C"/>
    <w:rsid w:val="00B16327"/>
    <w:rsid w:val="00B21256"/>
    <w:rsid w:val="00B21536"/>
    <w:rsid w:val="00B22D96"/>
    <w:rsid w:val="00B23734"/>
    <w:rsid w:val="00B23916"/>
    <w:rsid w:val="00B24911"/>
    <w:rsid w:val="00B24F81"/>
    <w:rsid w:val="00B27FE1"/>
    <w:rsid w:val="00B34101"/>
    <w:rsid w:val="00B347CF"/>
    <w:rsid w:val="00B3485F"/>
    <w:rsid w:val="00B35191"/>
    <w:rsid w:val="00B35281"/>
    <w:rsid w:val="00B37143"/>
    <w:rsid w:val="00B40463"/>
    <w:rsid w:val="00B4429C"/>
    <w:rsid w:val="00B44E03"/>
    <w:rsid w:val="00B46119"/>
    <w:rsid w:val="00B47018"/>
    <w:rsid w:val="00B472E5"/>
    <w:rsid w:val="00B5091A"/>
    <w:rsid w:val="00B50E46"/>
    <w:rsid w:val="00B530D9"/>
    <w:rsid w:val="00B532FD"/>
    <w:rsid w:val="00B5330E"/>
    <w:rsid w:val="00B57CB0"/>
    <w:rsid w:val="00B62EC9"/>
    <w:rsid w:val="00B631F4"/>
    <w:rsid w:val="00B643FD"/>
    <w:rsid w:val="00B65412"/>
    <w:rsid w:val="00B65472"/>
    <w:rsid w:val="00B65762"/>
    <w:rsid w:val="00B66FDF"/>
    <w:rsid w:val="00B72CF8"/>
    <w:rsid w:val="00B72E08"/>
    <w:rsid w:val="00B75675"/>
    <w:rsid w:val="00B75E50"/>
    <w:rsid w:val="00B767E2"/>
    <w:rsid w:val="00B76B34"/>
    <w:rsid w:val="00B77024"/>
    <w:rsid w:val="00B7787C"/>
    <w:rsid w:val="00B778FA"/>
    <w:rsid w:val="00B808A7"/>
    <w:rsid w:val="00B810A3"/>
    <w:rsid w:val="00B829D1"/>
    <w:rsid w:val="00B83836"/>
    <w:rsid w:val="00B85D5B"/>
    <w:rsid w:val="00B86CD8"/>
    <w:rsid w:val="00B876DD"/>
    <w:rsid w:val="00B877FC"/>
    <w:rsid w:val="00B91201"/>
    <w:rsid w:val="00B91D1F"/>
    <w:rsid w:val="00B93AC5"/>
    <w:rsid w:val="00B96105"/>
    <w:rsid w:val="00B96141"/>
    <w:rsid w:val="00B963BD"/>
    <w:rsid w:val="00B96C9F"/>
    <w:rsid w:val="00B977F4"/>
    <w:rsid w:val="00BA1A42"/>
    <w:rsid w:val="00BA1F90"/>
    <w:rsid w:val="00BA39D0"/>
    <w:rsid w:val="00BA6047"/>
    <w:rsid w:val="00BA76A6"/>
    <w:rsid w:val="00BA78DA"/>
    <w:rsid w:val="00BA7BF6"/>
    <w:rsid w:val="00BB0A10"/>
    <w:rsid w:val="00BB1108"/>
    <w:rsid w:val="00BB182A"/>
    <w:rsid w:val="00BB1A1F"/>
    <w:rsid w:val="00BB1BF5"/>
    <w:rsid w:val="00BB2938"/>
    <w:rsid w:val="00BB30BC"/>
    <w:rsid w:val="00BB34B9"/>
    <w:rsid w:val="00BB5B42"/>
    <w:rsid w:val="00BC0FB3"/>
    <w:rsid w:val="00BC16A0"/>
    <w:rsid w:val="00BC242A"/>
    <w:rsid w:val="00BC2BF2"/>
    <w:rsid w:val="00BC3785"/>
    <w:rsid w:val="00BC37EE"/>
    <w:rsid w:val="00BC50E0"/>
    <w:rsid w:val="00BC6125"/>
    <w:rsid w:val="00BC7AE6"/>
    <w:rsid w:val="00BD0970"/>
    <w:rsid w:val="00BD0D4C"/>
    <w:rsid w:val="00BD290D"/>
    <w:rsid w:val="00BD5A57"/>
    <w:rsid w:val="00BD66CC"/>
    <w:rsid w:val="00BE038B"/>
    <w:rsid w:val="00BE03A3"/>
    <w:rsid w:val="00BE1A89"/>
    <w:rsid w:val="00BE2794"/>
    <w:rsid w:val="00BE2FE0"/>
    <w:rsid w:val="00BE5A51"/>
    <w:rsid w:val="00BE5B06"/>
    <w:rsid w:val="00BF05AA"/>
    <w:rsid w:val="00BF16A0"/>
    <w:rsid w:val="00BF3DBE"/>
    <w:rsid w:val="00BF540B"/>
    <w:rsid w:val="00BF59EC"/>
    <w:rsid w:val="00BF6331"/>
    <w:rsid w:val="00BF7494"/>
    <w:rsid w:val="00BF7B1C"/>
    <w:rsid w:val="00BF7F1E"/>
    <w:rsid w:val="00C00073"/>
    <w:rsid w:val="00C0023B"/>
    <w:rsid w:val="00C00C12"/>
    <w:rsid w:val="00C01342"/>
    <w:rsid w:val="00C0327B"/>
    <w:rsid w:val="00C0487A"/>
    <w:rsid w:val="00C04999"/>
    <w:rsid w:val="00C07EE1"/>
    <w:rsid w:val="00C129E3"/>
    <w:rsid w:val="00C1654B"/>
    <w:rsid w:val="00C167CF"/>
    <w:rsid w:val="00C20649"/>
    <w:rsid w:val="00C206BA"/>
    <w:rsid w:val="00C227ED"/>
    <w:rsid w:val="00C24366"/>
    <w:rsid w:val="00C263BA"/>
    <w:rsid w:val="00C27172"/>
    <w:rsid w:val="00C30E78"/>
    <w:rsid w:val="00C31495"/>
    <w:rsid w:val="00C31946"/>
    <w:rsid w:val="00C33F7C"/>
    <w:rsid w:val="00C418D6"/>
    <w:rsid w:val="00C44C12"/>
    <w:rsid w:val="00C46C88"/>
    <w:rsid w:val="00C47220"/>
    <w:rsid w:val="00C47A19"/>
    <w:rsid w:val="00C50466"/>
    <w:rsid w:val="00C521E0"/>
    <w:rsid w:val="00C5221C"/>
    <w:rsid w:val="00C52B11"/>
    <w:rsid w:val="00C54E80"/>
    <w:rsid w:val="00C550E7"/>
    <w:rsid w:val="00C56CB8"/>
    <w:rsid w:val="00C63ED0"/>
    <w:rsid w:val="00C64A26"/>
    <w:rsid w:val="00C70F5F"/>
    <w:rsid w:val="00C7190A"/>
    <w:rsid w:val="00C73A85"/>
    <w:rsid w:val="00C746D0"/>
    <w:rsid w:val="00C77984"/>
    <w:rsid w:val="00C77E0C"/>
    <w:rsid w:val="00C80DF9"/>
    <w:rsid w:val="00C819FF"/>
    <w:rsid w:val="00C82E14"/>
    <w:rsid w:val="00C83078"/>
    <w:rsid w:val="00C83372"/>
    <w:rsid w:val="00C83FB3"/>
    <w:rsid w:val="00C84E29"/>
    <w:rsid w:val="00C85D41"/>
    <w:rsid w:val="00C86CC0"/>
    <w:rsid w:val="00C93379"/>
    <w:rsid w:val="00C95E01"/>
    <w:rsid w:val="00C961BE"/>
    <w:rsid w:val="00C9747C"/>
    <w:rsid w:val="00CA51D9"/>
    <w:rsid w:val="00CA5202"/>
    <w:rsid w:val="00CA72C6"/>
    <w:rsid w:val="00CB0358"/>
    <w:rsid w:val="00CB137F"/>
    <w:rsid w:val="00CB5971"/>
    <w:rsid w:val="00CB5C67"/>
    <w:rsid w:val="00CB6048"/>
    <w:rsid w:val="00CB633B"/>
    <w:rsid w:val="00CB70F0"/>
    <w:rsid w:val="00CC221E"/>
    <w:rsid w:val="00CC2B24"/>
    <w:rsid w:val="00CC342C"/>
    <w:rsid w:val="00CC5A26"/>
    <w:rsid w:val="00CD4CE9"/>
    <w:rsid w:val="00CD5568"/>
    <w:rsid w:val="00CD6764"/>
    <w:rsid w:val="00CD7FCB"/>
    <w:rsid w:val="00CE2872"/>
    <w:rsid w:val="00CE51D4"/>
    <w:rsid w:val="00CE6399"/>
    <w:rsid w:val="00CE6B2B"/>
    <w:rsid w:val="00CE735A"/>
    <w:rsid w:val="00CF2164"/>
    <w:rsid w:val="00CF367B"/>
    <w:rsid w:val="00CF4AD6"/>
    <w:rsid w:val="00CF5555"/>
    <w:rsid w:val="00CF6F1D"/>
    <w:rsid w:val="00CF7578"/>
    <w:rsid w:val="00D01AB7"/>
    <w:rsid w:val="00D01BCC"/>
    <w:rsid w:val="00D01CEE"/>
    <w:rsid w:val="00D0292B"/>
    <w:rsid w:val="00D0370E"/>
    <w:rsid w:val="00D04CDC"/>
    <w:rsid w:val="00D06585"/>
    <w:rsid w:val="00D078E6"/>
    <w:rsid w:val="00D12409"/>
    <w:rsid w:val="00D1431A"/>
    <w:rsid w:val="00D159C3"/>
    <w:rsid w:val="00D15AE1"/>
    <w:rsid w:val="00D15E0B"/>
    <w:rsid w:val="00D16AF7"/>
    <w:rsid w:val="00D16C5B"/>
    <w:rsid w:val="00D1782E"/>
    <w:rsid w:val="00D17B23"/>
    <w:rsid w:val="00D17E31"/>
    <w:rsid w:val="00D22429"/>
    <w:rsid w:val="00D243F4"/>
    <w:rsid w:val="00D2602F"/>
    <w:rsid w:val="00D27CAB"/>
    <w:rsid w:val="00D3083B"/>
    <w:rsid w:val="00D31A58"/>
    <w:rsid w:val="00D322BD"/>
    <w:rsid w:val="00D35D38"/>
    <w:rsid w:val="00D37FBF"/>
    <w:rsid w:val="00D4019C"/>
    <w:rsid w:val="00D4189D"/>
    <w:rsid w:val="00D44FDF"/>
    <w:rsid w:val="00D45C33"/>
    <w:rsid w:val="00D477BF"/>
    <w:rsid w:val="00D508D1"/>
    <w:rsid w:val="00D52719"/>
    <w:rsid w:val="00D52976"/>
    <w:rsid w:val="00D52B3C"/>
    <w:rsid w:val="00D52F29"/>
    <w:rsid w:val="00D54A34"/>
    <w:rsid w:val="00D560F8"/>
    <w:rsid w:val="00D572A1"/>
    <w:rsid w:val="00D6278B"/>
    <w:rsid w:val="00D62D23"/>
    <w:rsid w:val="00D65F96"/>
    <w:rsid w:val="00D669CD"/>
    <w:rsid w:val="00D674AE"/>
    <w:rsid w:val="00D679F1"/>
    <w:rsid w:val="00D702D7"/>
    <w:rsid w:val="00D71EA8"/>
    <w:rsid w:val="00D7225A"/>
    <w:rsid w:val="00D74D9F"/>
    <w:rsid w:val="00D7589E"/>
    <w:rsid w:val="00D80270"/>
    <w:rsid w:val="00D80594"/>
    <w:rsid w:val="00D82034"/>
    <w:rsid w:val="00D846D4"/>
    <w:rsid w:val="00D8512D"/>
    <w:rsid w:val="00D85691"/>
    <w:rsid w:val="00D85FD2"/>
    <w:rsid w:val="00D86605"/>
    <w:rsid w:val="00D86661"/>
    <w:rsid w:val="00D86E14"/>
    <w:rsid w:val="00D874B4"/>
    <w:rsid w:val="00D87842"/>
    <w:rsid w:val="00D87AA5"/>
    <w:rsid w:val="00D93B97"/>
    <w:rsid w:val="00D94A23"/>
    <w:rsid w:val="00D94AA3"/>
    <w:rsid w:val="00D954BC"/>
    <w:rsid w:val="00D961DF"/>
    <w:rsid w:val="00DA03E3"/>
    <w:rsid w:val="00DA16D0"/>
    <w:rsid w:val="00DA1AEE"/>
    <w:rsid w:val="00DA2726"/>
    <w:rsid w:val="00DA3087"/>
    <w:rsid w:val="00DA3F74"/>
    <w:rsid w:val="00DA48D5"/>
    <w:rsid w:val="00DA62AC"/>
    <w:rsid w:val="00DB1E9E"/>
    <w:rsid w:val="00DB1FEE"/>
    <w:rsid w:val="00DB2251"/>
    <w:rsid w:val="00DB407D"/>
    <w:rsid w:val="00DB79DE"/>
    <w:rsid w:val="00DC1B6A"/>
    <w:rsid w:val="00DC2579"/>
    <w:rsid w:val="00DC2B19"/>
    <w:rsid w:val="00DC36DE"/>
    <w:rsid w:val="00DC3C1F"/>
    <w:rsid w:val="00DC4A28"/>
    <w:rsid w:val="00DC6A64"/>
    <w:rsid w:val="00DD42BB"/>
    <w:rsid w:val="00DE05BB"/>
    <w:rsid w:val="00DE060E"/>
    <w:rsid w:val="00DE44B5"/>
    <w:rsid w:val="00DE73B4"/>
    <w:rsid w:val="00DF0DF7"/>
    <w:rsid w:val="00DF10A6"/>
    <w:rsid w:val="00DF2269"/>
    <w:rsid w:val="00DF2CA3"/>
    <w:rsid w:val="00DF3456"/>
    <w:rsid w:val="00DF3729"/>
    <w:rsid w:val="00DF3C8D"/>
    <w:rsid w:val="00DF474A"/>
    <w:rsid w:val="00DF7007"/>
    <w:rsid w:val="00E03884"/>
    <w:rsid w:val="00E0401E"/>
    <w:rsid w:val="00E07FB4"/>
    <w:rsid w:val="00E11B90"/>
    <w:rsid w:val="00E12A06"/>
    <w:rsid w:val="00E13496"/>
    <w:rsid w:val="00E13D3E"/>
    <w:rsid w:val="00E166C3"/>
    <w:rsid w:val="00E16F82"/>
    <w:rsid w:val="00E17938"/>
    <w:rsid w:val="00E203D2"/>
    <w:rsid w:val="00E224FA"/>
    <w:rsid w:val="00E22E3B"/>
    <w:rsid w:val="00E23074"/>
    <w:rsid w:val="00E2365D"/>
    <w:rsid w:val="00E2559C"/>
    <w:rsid w:val="00E27674"/>
    <w:rsid w:val="00E30E28"/>
    <w:rsid w:val="00E314D4"/>
    <w:rsid w:val="00E32573"/>
    <w:rsid w:val="00E357A2"/>
    <w:rsid w:val="00E36FCD"/>
    <w:rsid w:val="00E40042"/>
    <w:rsid w:val="00E41212"/>
    <w:rsid w:val="00E41C34"/>
    <w:rsid w:val="00E41C5E"/>
    <w:rsid w:val="00E4357E"/>
    <w:rsid w:val="00E442BD"/>
    <w:rsid w:val="00E446E4"/>
    <w:rsid w:val="00E45792"/>
    <w:rsid w:val="00E47201"/>
    <w:rsid w:val="00E4798D"/>
    <w:rsid w:val="00E50FBC"/>
    <w:rsid w:val="00E52289"/>
    <w:rsid w:val="00E531E4"/>
    <w:rsid w:val="00E53DF5"/>
    <w:rsid w:val="00E6160F"/>
    <w:rsid w:val="00E616F0"/>
    <w:rsid w:val="00E642F8"/>
    <w:rsid w:val="00E64320"/>
    <w:rsid w:val="00E64BC4"/>
    <w:rsid w:val="00E64F35"/>
    <w:rsid w:val="00E6655D"/>
    <w:rsid w:val="00E66929"/>
    <w:rsid w:val="00E6729D"/>
    <w:rsid w:val="00E70395"/>
    <w:rsid w:val="00E71FF4"/>
    <w:rsid w:val="00E72631"/>
    <w:rsid w:val="00E758C1"/>
    <w:rsid w:val="00E80221"/>
    <w:rsid w:val="00E8174F"/>
    <w:rsid w:val="00E83AA5"/>
    <w:rsid w:val="00E83ECB"/>
    <w:rsid w:val="00E900B9"/>
    <w:rsid w:val="00E927C2"/>
    <w:rsid w:val="00E93A8C"/>
    <w:rsid w:val="00E97C9F"/>
    <w:rsid w:val="00E97EC5"/>
    <w:rsid w:val="00EA5C7E"/>
    <w:rsid w:val="00EA7741"/>
    <w:rsid w:val="00EB0590"/>
    <w:rsid w:val="00EB5802"/>
    <w:rsid w:val="00EB59C0"/>
    <w:rsid w:val="00EB647A"/>
    <w:rsid w:val="00EB66D7"/>
    <w:rsid w:val="00EB72C2"/>
    <w:rsid w:val="00EB775B"/>
    <w:rsid w:val="00EB7E9D"/>
    <w:rsid w:val="00EC1CC1"/>
    <w:rsid w:val="00EC3A47"/>
    <w:rsid w:val="00EC62B7"/>
    <w:rsid w:val="00EC7AB0"/>
    <w:rsid w:val="00ED0855"/>
    <w:rsid w:val="00ED21B4"/>
    <w:rsid w:val="00ED3415"/>
    <w:rsid w:val="00ED3B7E"/>
    <w:rsid w:val="00ED3F54"/>
    <w:rsid w:val="00ED61BF"/>
    <w:rsid w:val="00ED6F0C"/>
    <w:rsid w:val="00ED7C83"/>
    <w:rsid w:val="00EE06CD"/>
    <w:rsid w:val="00EE2956"/>
    <w:rsid w:val="00EE37E1"/>
    <w:rsid w:val="00EE3A7C"/>
    <w:rsid w:val="00EE497A"/>
    <w:rsid w:val="00EE4DEE"/>
    <w:rsid w:val="00EE5540"/>
    <w:rsid w:val="00EE5C79"/>
    <w:rsid w:val="00EF0831"/>
    <w:rsid w:val="00EF1305"/>
    <w:rsid w:val="00EF6492"/>
    <w:rsid w:val="00EF64B5"/>
    <w:rsid w:val="00EF6C63"/>
    <w:rsid w:val="00EF6E85"/>
    <w:rsid w:val="00F00A50"/>
    <w:rsid w:val="00F0105B"/>
    <w:rsid w:val="00F017B8"/>
    <w:rsid w:val="00F01B8A"/>
    <w:rsid w:val="00F0227E"/>
    <w:rsid w:val="00F04A50"/>
    <w:rsid w:val="00F0550C"/>
    <w:rsid w:val="00F12C67"/>
    <w:rsid w:val="00F1368F"/>
    <w:rsid w:val="00F139A5"/>
    <w:rsid w:val="00F13C49"/>
    <w:rsid w:val="00F15431"/>
    <w:rsid w:val="00F25100"/>
    <w:rsid w:val="00F26EF3"/>
    <w:rsid w:val="00F270D4"/>
    <w:rsid w:val="00F27E33"/>
    <w:rsid w:val="00F306E5"/>
    <w:rsid w:val="00F32F31"/>
    <w:rsid w:val="00F330BD"/>
    <w:rsid w:val="00F3764F"/>
    <w:rsid w:val="00F41A43"/>
    <w:rsid w:val="00F441BC"/>
    <w:rsid w:val="00F44932"/>
    <w:rsid w:val="00F50974"/>
    <w:rsid w:val="00F50AE6"/>
    <w:rsid w:val="00F50E7C"/>
    <w:rsid w:val="00F50E80"/>
    <w:rsid w:val="00F5277B"/>
    <w:rsid w:val="00F53F19"/>
    <w:rsid w:val="00F553FD"/>
    <w:rsid w:val="00F5650D"/>
    <w:rsid w:val="00F605B7"/>
    <w:rsid w:val="00F61E6A"/>
    <w:rsid w:val="00F63058"/>
    <w:rsid w:val="00F6439C"/>
    <w:rsid w:val="00F65D51"/>
    <w:rsid w:val="00F66757"/>
    <w:rsid w:val="00F67184"/>
    <w:rsid w:val="00F6792A"/>
    <w:rsid w:val="00F7034E"/>
    <w:rsid w:val="00F70B66"/>
    <w:rsid w:val="00F711CC"/>
    <w:rsid w:val="00F71E75"/>
    <w:rsid w:val="00F71F56"/>
    <w:rsid w:val="00F72765"/>
    <w:rsid w:val="00F73D37"/>
    <w:rsid w:val="00F7528E"/>
    <w:rsid w:val="00F7644B"/>
    <w:rsid w:val="00F76481"/>
    <w:rsid w:val="00F76569"/>
    <w:rsid w:val="00F80495"/>
    <w:rsid w:val="00F81290"/>
    <w:rsid w:val="00F84CC1"/>
    <w:rsid w:val="00F86769"/>
    <w:rsid w:val="00F868C7"/>
    <w:rsid w:val="00F875CA"/>
    <w:rsid w:val="00F91EB8"/>
    <w:rsid w:val="00F9233E"/>
    <w:rsid w:val="00F93EC2"/>
    <w:rsid w:val="00F95B61"/>
    <w:rsid w:val="00FA3784"/>
    <w:rsid w:val="00FA6509"/>
    <w:rsid w:val="00FA6E88"/>
    <w:rsid w:val="00FB0AF6"/>
    <w:rsid w:val="00FB34E9"/>
    <w:rsid w:val="00FB3D83"/>
    <w:rsid w:val="00FB4B8D"/>
    <w:rsid w:val="00FB5384"/>
    <w:rsid w:val="00FB6DD0"/>
    <w:rsid w:val="00FC0B75"/>
    <w:rsid w:val="00FC0E45"/>
    <w:rsid w:val="00FC1392"/>
    <w:rsid w:val="00FC3AF8"/>
    <w:rsid w:val="00FC3C37"/>
    <w:rsid w:val="00FC43B2"/>
    <w:rsid w:val="00FD0501"/>
    <w:rsid w:val="00FD2059"/>
    <w:rsid w:val="00FD531A"/>
    <w:rsid w:val="00FD5994"/>
    <w:rsid w:val="00FD67BE"/>
    <w:rsid w:val="00FD7C75"/>
    <w:rsid w:val="00FE1ED1"/>
    <w:rsid w:val="00FE3629"/>
    <w:rsid w:val="00FE795C"/>
    <w:rsid w:val="00FE7E7F"/>
    <w:rsid w:val="00FF15D4"/>
    <w:rsid w:val="00FF2CB2"/>
    <w:rsid w:val="00FF4703"/>
    <w:rsid w:val="00FF5250"/>
    <w:rsid w:val="00FF6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2A47FA58-FA30-41F4-806E-5DFE2ED6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34"/>
    <w:locked/>
    <w:rsid w:val="00822595"/>
    <w:rPr>
      <w:rFonts w:eastAsia="Calibri" w:cs="Calibri"/>
      <w:kern w:val="1"/>
      <w:sz w:val="24"/>
      <w:szCs w:val="22"/>
      <w:lang w:eastAsia="ar-SA"/>
    </w:rPr>
  </w:style>
  <w:style w:type="table" w:styleId="Lentelstinklelis">
    <w:name w:val="Table Grid"/>
    <w:basedOn w:val="prastojilentel"/>
    <w:uiPriority w:val="39"/>
    <w:rsid w:val="0082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22595"/>
    <w:rPr>
      <w:rFonts w:eastAsia="Calibri" w:cs="Calibri"/>
      <w:kern w:val="1"/>
      <w:sz w:val="24"/>
      <w:szCs w:val="22"/>
      <w:lang w:eastAsia="ar-SA"/>
    </w:rPr>
  </w:style>
  <w:style w:type="character" w:customStyle="1" w:styleId="BetarpDiagrama">
    <w:name w:val="Be tarpų Diagrama"/>
    <w:basedOn w:val="Numatytasispastraiposriftas"/>
    <w:link w:val="Betarp"/>
    <w:uiPriority w:val="1"/>
    <w:locked/>
    <w:rsid w:val="00DF474A"/>
    <w:rPr>
      <w:rFonts w:asciiTheme="minorHAnsi" w:eastAsiaTheme="minorEastAsia" w:hAnsiTheme="minorHAnsi" w:cstheme="minorBidi"/>
      <w:sz w:val="21"/>
      <w:szCs w:val="21"/>
    </w:rPr>
  </w:style>
  <w:style w:type="paragraph" w:styleId="Betarp">
    <w:name w:val="No Spacing"/>
    <w:link w:val="BetarpDiagrama"/>
    <w:uiPriority w:val="1"/>
    <w:qFormat/>
    <w:rsid w:val="00DF474A"/>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DF474A"/>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DF474A"/>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DF4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21BA-0941-4E0F-B842-DA6E20C6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23</Pages>
  <Words>48114</Words>
  <Characters>27426</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75390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 Bakanov</dc:creator>
  <cp:lastModifiedBy>Jolanta Ignotienė</cp:lastModifiedBy>
  <cp:revision>37</cp:revision>
  <cp:lastPrinted>2025-11-21T11:23:00Z</cp:lastPrinted>
  <dcterms:created xsi:type="dcterms:W3CDTF">2025-11-20T14:14:00Z</dcterms:created>
  <dcterms:modified xsi:type="dcterms:W3CDTF">2025-11-21T11:56:00Z</dcterms:modified>
</cp:coreProperties>
</file>