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D441142"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VY</w:t>
      </w:r>
      <w:r w:rsidR="00483C99" w:rsidRPr="00ED42D9">
        <w:rPr>
          <w:rFonts w:ascii="Tahoma" w:hAnsi="Tahoma" w:cs="Tahoma"/>
          <w:b/>
          <w:color w:val="000000" w:themeColor="text1"/>
        </w:rPr>
        <w:t>KDYTI</w:t>
      </w:r>
      <w:r w:rsidRPr="00ED42D9">
        <w:rPr>
          <w:rFonts w:ascii="Tahoma" w:hAnsi="Tahoma" w:cs="Tahoma"/>
          <w:b/>
          <w:color w:val="000000" w:themeColor="text1"/>
        </w:rPr>
        <w:t xml:space="preserve"> </w:t>
      </w:r>
      <w:r w:rsidR="00483C99" w:rsidRPr="00ED42D9">
        <w:rPr>
          <w:rFonts w:ascii="Tahoma" w:hAnsi="Tahoma" w:cs="Tahoma"/>
          <w:b/>
          <w:color w:val="000000" w:themeColor="text1"/>
        </w:rPr>
        <w:t>TARPTAUTINIO PIRKIMO</w:t>
      </w:r>
    </w:p>
    <w:p w14:paraId="76343F46" w14:textId="6CC10B2A" w:rsidR="00A12F2C" w:rsidRPr="00B610E3" w:rsidRDefault="00483C99" w:rsidP="00A12F2C">
      <w:pPr>
        <w:spacing w:after="0" w:line="360" w:lineRule="auto"/>
        <w:jc w:val="center"/>
        <w:rPr>
          <w:rFonts w:ascii="Tahoma" w:hAnsi="Tahoma" w:cs="Tahoma"/>
          <w:b/>
        </w:rPr>
      </w:pPr>
      <w:r w:rsidRPr="00B610E3">
        <w:rPr>
          <w:rFonts w:ascii="Tahoma" w:hAnsi="Tahoma" w:cs="Tahoma"/>
          <w:b/>
        </w:rPr>
        <w:t>„</w:t>
      </w:r>
      <w:r w:rsidR="001F1CFD">
        <w:rPr>
          <w:rFonts w:ascii="Tahoma" w:hAnsi="Tahoma" w:cs="Tahoma"/>
          <w:b/>
          <w:color w:val="000000" w:themeColor="text1"/>
        </w:rPr>
        <w:t>NEKILNOJAMOJO TURTO REGISTRO POSISTEMIO NEKILNOJAMOJO TURTO SANDORIŲ VIEŠOSIOS ELEKTRONINĖS PASLAUGOS (NETSVEP) VYSTYMO IR</w:t>
      </w:r>
      <w:r w:rsidR="00463144" w:rsidRPr="00463144">
        <w:rPr>
          <w:rFonts w:ascii="Tahoma" w:hAnsi="Tahoma" w:cs="Tahoma"/>
          <w:b/>
          <w:color w:val="000000" w:themeColor="text1"/>
        </w:rPr>
        <w:t xml:space="preserve"> PRIEŽIŪROS PASLAUGOS</w:t>
      </w:r>
      <w:r w:rsidRPr="00B610E3">
        <w:rPr>
          <w:rFonts w:ascii="Tahoma" w:hAnsi="Tahoma" w:cs="Tahoma"/>
          <w:b/>
        </w:rPr>
        <w:t>“</w:t>
      </w:r>
    </w:p>
    <w:p w14:paraId="55E0243D" w14:textId="64CC913E"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B7F16" w:rsidRDefault="00A12F2C" w:rsidP="00A12F2C">
      <w:pPr>
        <w:spacing w:after="0" w:line="360" w:lineRule="auto"/>
        <w:jc w:val="center"/>
        <w:rPr>
          <w:rFonts w:ascii="Tahoma" w:hAnsi="Tahoma" w:cs="Tahoma"/>
          <w:color w:val="000000" w:themeColor="text1"/>
        </w:rPr>
      </w:pPr>
    </w:p>
    <w:p w14:paraId="32911984" w14:textId="1D8B20F5" w:rsidR="007D0963" w:rsidRPr="00C3461F" w:rsidRDefault="00A12F2C" w:rsidP="00A12F2C">
      <w:pPr>
        <w:spacing w:after="0" w:line="360" w:lineRule="auto"/>
        <w:ind w:firstLine="567"/>
        <w:jc w:val="both"/>
        <w:rPr>
          <w:rFonts w:ascii="Tahoma" w:hAnsi="Tahoma" w:cs="Tahoma"/>
          <w:color w:val="0070C0"/>
          <w:lang w:val="en-US"/>
        </w:rPr>
      </w:pPr>
      <w:r w:rsidRPr="00BB7F16">
        <w:rPr>
          <w:rFonts w:ascii="Tahoma" w:hAnsi="Tahoma" w:cs="Tahoma"/>
          <w:color w:val="000000" w:themeColor="text1"/>
        </w:rPr>
        <w:t xml:space="preserve">Valstybės įmonė Registrų centras (toliau – </w:t>
      </w:r>
      <w:r w:rsidR="00126DA4" w:rsidRPr="00BB7F16">
        <w:rPr>
          <w:rFonts w:ascii="Tahoma" w:hAnsi="Tahoma" w:cs="Tahoma"/>
          <w:color w:val="000000" w:themeColor="text1"/>
        </w:rPr>
        <w:t>Perkančioji organizacija</w:t>
      </w:r>
      <w:r w:rsidRPr="00BB7F16">
        <w:rPr>
          <w:rFonts w:ascii="Tahoma" w:hAnsi="Tahoma" w:cs="Tahoma"/>
          <w:color w:val="000000" w:themeColor="text1"/>
        </w:rPr>
        <w:t>, Registrų centras)</w:t>
      </w:r>
      <w:r w:rsidR="00483C99" w:rsidRPr="00BB7F16">
        <w:rPr>
          <w:rFonts w:ascii="Tahoma" w:hAnsi="Tahoma" w:cs="Tahoma"/>
          <w:color w:val="000000" w:themeColor="text1"/>
        </w:rPr>
        <w:t xml:space="preserve">, </w:t>
      </w:r>
      <w:r w:rsidRPr="00BB7F16">
        <w:rPr>
          <w:rFonts w:ascii="Tahoma" w:hAnsi="Tahoma" w:cs="Tahoma"/>
          <w:color w:val="000000" w:themeColor="text1"/>
        </w:rPr>
        <w:t xml:space="preserve"> </w:t>
      </w:r>
      <w:r w:rsidR="00483C99" w:rsidRPr="00BB7F16">
        <w:rPr>
          <w:rFonts w:ascii="Tahoma" w:hAnsi="Tahoma" w:cs="Tahoma"/>
          <w:color w:val="000000" w:themeColor="text1"/>
        </w:rPr>
        <w:t>siekdama tinkamai pasirengt</w:t>
      </w:r>
      <w:r w:rsidR="007D0963" w:rsidRPr="00BB7F16">
        <w:rPr>
          <w:rFonts w:ascii="Tahoma" w:hAnsi="Tahoma" w:cs="Tahoma"/>
          <w:color w:val="000000" w:themeColor="text1"/>
        </w:rPr>
        <w:t>i viešajam pirkimui „</w:t>
      </w:r>
      <w:r w:rsidR="001F1CFD" w:rsidRPr="001F1CFD">
        <w:rPr>
          <w:rFonts w:ascii="Tahoma" w:hAnsi="Tahoma" w:cs="Tahoma"/>
          <w:color w:val="000000" w:themeColor="text1"/>
        </w:rPr>
        <w:t>Nekilnojamojo turto registro posistemio Nekilnojamojo turto sandorių viešosios elektroninės paslaugos sistemos</w:t>
      </w:r>
      <w:r w:rsidR="001F1CFD">
        <w:rPr>
          <w:rFonts w:ascii="Tahoma" w:hAnsi="Tahoma" w:cs="Tahoma"/>
          <w:color w:val="000000" w:themeColor="text1"/>
        </w:rPr>
        <w:t xml:space="preserve"> (NETSVEP) vystymo ir</w:t>
      </w:r>
      <w:r w:rsidR="00463144" w:rsidRPr="00BB7F16">
        <w:rPr>
          <w:rFonts w:ascii="Tahoma" w:hAnsi="Tahoma" w:cs="Tahoma"/>
          <w:color w:val="000000" w:themeColor="text1"/>
        </w:rPr>
        <w:t xml:space="preserve"> priežiūros paslaugos</w:t>
      </w:r>
      <w:r w:rsidR="007D0963" w:rsidRPr="00BB7F16">
        <w:rPr>
          <w:rFonts w:ascii="Tahoma" w:hAnsi="Tahoma" w:cs="Tahoma"/>
          <w:color w:val="000000" w:themeColor="text1"/>
        </w:rPr>
        <w:t>“ (toliau – Pirkimas)</w:t>
      </w:r>
      <w:r w:rsidR="00DD47A6" w:rsidRPr="00BB7F16">
        <w:rPr>
          <w:rFonts w:ascii="Tahoma" w:hAnsi="Tahoma" w:cs="Tahoma"/>
          <w:color w:val="000000" w:themeColor="text1"/>
        </w:rPr>
        <w:t>,</w:t>
      </w:r>
      <w:r w:rsidR="00483C99" w:rsidRPr="00BB7F16">
        <w:rPr>
          <w:rFonts w:ascii="Tahoma" w:hAnsi="Tahoma" w:cs="Tahoma"/>
          <w:color w:val="000000" w:themeColor="text1"/>
        </w:rPr>
        <w:t xml:space="preserve"> vadovaudamasi Lietuvos Respublikos Viešųjų pirkimo įstatymo 27 str., kviečia nepriklausomus ekspertus ir rinkos dalyvius, turinčius patirtį ir kompetencijas srityje, su kuria susijęs numatomas </w:t>
      </w:r>
      <w:r w:rsidR="00483C99" w:rsidRPr="00B610E3">
        <w:rPr>
          <w:rFonts w:ascii="Tahoma" w:hAnsi="Tahoma" w:cs="Tahoma"/>
        </w:rPr>
        <w:t>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3E015FA7" w14:textId="1E6A42E5" w:rsidR="00483C99" w:rsidRPr="00BB7F16" w:rsidRDefault="00A12F2C" w:rsidP="00483C99">
      <w:pPr>
        <w:tabs>
          <w:tab w:val="left" w:pos="1134"/>
          <w:tab w:val="left" w:pos="1701"/>
        </w:tabs>
        <w:spacing w:after="0" w:line="360" w:lineRule="auto"/>
        <w:ind w:firstLine="567"/>
        <w:jc w:val="both"/>
        <w:rPr>
          <w:rFonts w:ascii="Tahoma" w:hAnsi="Tahoma" w:cs="Tahoma"/>
          <w:bCs/>
          <w:iCs/>
          <w:color w:val="000000" w:themeColor="text1"/>
          <w:lang w:eastAsia="ar-SA"/>
        </w:rPr>
      </w:pPr>
      <w:r w:rsidRPr="00BB7F16">
        <w:rPr>
          <w:rFonts w:ascii="Tahoma" w:hAnsi="Tahoma" w:cs="Tahoma"/>
          <w:b/>
          <w:color w:val="000000" w:themeColor="text1"/>
        </w:rPr>
        <w:t xml:space="preserve">Konsultacijos tikslas: </w:t>
      </w:r>
      <w:r w:rsidR="00DD47A6" w:rsidRPr="00BB7F16">
        <w:rPr>
          <w:rFonts w:ascii="Tahoma" w:hAnsi="Tahoma" w:cs="Tahoma"/>
          <w:bCs/>
          <w:color w:val="000000" w:themeColor="text1"/>
        </w:rPr>
        <w:t xml:space="preserve">informuoti rinkos dalyvius apie numatomą vykdyti Pirkimą ir </w:t>
      </w:r>
      <w:r w:rsidR="00483C99" w:rsidRPr="00BB7F16">
        <w:rPr>
          <w:rFonts w:ascii="Tahoma" w:hAnsi="Tahoma" w:cs="Tahoma"/>
          <w:bCs/>
          <w:iCs/>
          <w:color w:val="000000" w:themeColor="text1"/>
          <w:lang w:eastAsia="ar-SA"/>
        </w:rPr>
        <w:t xml:space="preserve">gauti </w:t>
      </w:r>
      <w:r w:rsidR="00DD47A6" w:rsidRPr="00BB7F16">
        <w:rPr>
          <w:rFonts w:ascii="Tahoma" w:hAnsi="Tahoma" w:cs="Tahoma"/>
          <w:bCs/>
          <w:iCs/>
          <w:color w:val="000000" w:themeColor="text1"/>
          <w:lang w:eastAsia="ar-SA"/>
        </w:rPr>
        <w:t>jų</w:t>
      </w:r>
      <w:r w:rsidR="00483C99" w:rsidRPr="00BB7F16">
        <w:rPr>
          <w:rFonts w:ascii="Tahoma" w:hAnsi="Tahoma" w:cs="Tahoma"/>
          <w:bCs/>
          <w:iCs/>
          <w:color w:val="000000" w:themeColor="text1"/>
          <w:lang w:eastAsia="ar-SA"/>
        </w:rPr>
        <w:t xml:space="preserve"> nuomonę </w:t>
      </w:r>
      <w:r w:rsidR="00DD47A6" w:rsidRPr="00BB7F16">
        <w:rPr>
          <w:rFonts w:ascii="Tahoma" w:hAnsi="Tahoma" w:cs="Tahoma"/>
          <w:bCs/>
          <w:iCs/>
          <w:color w:val="000000" w:themeColor="text1"/>
          <w:lang w:eastAsia="ar-SA"/>
        </w:rPr>
        <w:t xml:space="preserve">bei </w:t>
      </w:r>
      <w:r w:rsidR="00483C99" w:rsidRPr="00BB7F16">
        <w:rPr>
          <w:rFonts w:ascii="Tahoma" w:hAnsi="Tahoma" w:cs="Tahoma"/>
          <w:bCs/>
          <w:iCs/>
          <w:color w:val="000000" w:themeColor="text1"/>
          <w:lang w:eastAsia="ar-SA"/>
        </w:rPr>
        <w:t xml:space="preserve">pasiūlymus </w:t>
      </w:r>
      <w:r w:rsidR="00DD47A6" w:rsidRPr="00BB7F16">
        <w:rPr>
          <w:rFonts w:ascii="Tahoma" w:hAnsi="Tahoma" w:cs="Tahoma"/>
          <w:bCs/>
          <w:iCs/>
          <w:color w:val="000000" w:themeColor="text1"/>
          <w:lang w:eastAsia="ar-SA"/>
        </w:rPr>
        <w:t>dėl</w:t>
      </w:r>
      <w:r w:rsidR="00483C99" w:rsidRPr="00BB7F16">
        <w:rPr>
          <w:rFonts w:ascii="Tahoma" w:hAnsi="Tahoma" w:cs="Tahoma"/>
          <w:bCs/>
          <w:iCs/>
          <w:color w:val="000000" w:themeColor="text1"/>
          <w:lang w:eastAsia="ar-SA"/>
        </w:rPr>
        <w:t>:</w:t>
      </w:r>
    </w:p>
    <w:p w14:paraId="296C6786" w14:textId="77B2A797" w:rsidR="00483C99"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color w:val="000000" w:themeColor="text1"/>
        </w:rPr>
      </w:pPr>
      <w:r w:rsidRPr="00BB7F16">
        <w:rPr>
          <w:rFonts w:ascii="Tahoma" w:hAnsi="Tahoma" w:cs="Tahoma"/>
          <w:iCs/>
          <w:color w:val="000000" w:themeColor="text1"/>
          <w:lang w:eastAsia="ar-SA"/>
        </w:rPr>
        <w:t>Pirkimo techninės specifikacijos projekto;</w:t>
      </w:r>
    </w:p>
    <w:p w14:paraId="72CC767E" w14:textId="47BB634D" w:rsidR="00CB1063" w:rsidRDefault="00CB1063" w:rsidP="00483C99">
      <w:pPr>
        <w:pStyle w:val="Sraopastraipa"/>
        <w:numPr>
          <w:ilvl w:val="0"/>
          <w:numId w:val="7"/>
        </w:numPr>
        <w:tabs>
          <w:tab w:val="left" w:pos="1134"/>
          <w:tab w:val="left" w:pos="1701"/>
        </w:tabs>
        <w:spacing w:after="0" w:line="360" w:lineRule="auto"/>
        <w:ind w:left="0" w:firstLine="567"/>
        <w:jc w:val="both"/>
        <w:rPr>
          <w:rFonts w:ascii="Tahoma" w:hAnsi="Tahoma" w:cs="Tahoma"/>
          <w:iCs/>
          <w:color w:val="000000" w:themeColor="text1"/>
        </w:rPr>
      </w:pPr>
      <w:r>
        <w:rPr>
          <w:rFonts w:ascii="Tahoma" w:hAnsi="Tahoma" w:cs="Tahoma"/>
          <w:iCs/>
          <w:color w:val="000000" w:themeColor="text1"/>
          <w:lang w:eastAsia="ar-SA"/>
        </w:rPr>
        <w:t>Pasiūlymų vertinimo kriterijų;</w:t>
      </w:r>
    </w:p>
    <w:p w14:paraId="7CBDA190" w14:textId="7ADD4DC5" w:rsidR="00CB1063" w:rsidRPr="00BB7F16" w:rsidRDefault="00CB1063" w:rsidP="00483C99">
      <w:pPr>
        <w:pStyle w:val="Sraopastraipa"/>
        <w:numPr>
          <w:ilvl w:val="0"/>
          <w:numId w:val="7"/>
        </w:numPr>
        <w:tabs>
          <w:tab w:val="left" w:pos="1134"/>
          <w:tab w:val="left" w:pos="1701"/>
        </w:tabs>
        <w:spacing w:after="0" w:line="360" w:lineRule="auto"/>
        <w:ind w:left="0" w:firstLine="567"/>
        <w:jc w:val="both"/>
        <w:rPr>
          <w:rFonts w:ascii="Tahoma" w:hAnsi="Tahoma" w:cs="Tahoma"/>
          <w:iCs/>
          <w:color w:val="000000" w:themeColor="text1"/>
        </w:rPr>
      </w:pPr>
      <w:r>
        <w:rPr>
          <w:rFonts w:ascii="Tahoma" w:hAnsi="Tahoma" w:cs="Tahoma"/>
          <w:iCs/>
          <w:color w:val="000000" w:themeColor="text1"/>
          <w:lang w:eastAsia="ar-SA"/>
        </w:rPr>
        <w:t>Pirkimo sutarties sąlygų;</w:t>
      </w:r>
    </w:p>
    <w:p w14:paraId="60595CA2" w14:textId="345E07F2" w:rsidR="00A12F2C" w:rsidRPr="00BB7F16" w:rsidRDefault="00126DA4" w:rsidP="00483C99">
      <w:pPr>
        <w:pStyle w:val="Sraopastraipa"/>
        <w:numPr>
          <w:ilvl w:val="0"/>
          <w:numId w:val="7"/>
        </w:numPr>
        <w:tabs>
          <w:tab w:val="left" w:pos="1134"/>
          <w:tab w:val="left" w:pos="1701"/>
        </w:tabs>
        <w:spacing w:after="0" w:line="360" w:lineRule="auto"/>
        <w:ind w:left="0" w:firstLine="567"/>
        <w:jc w:val="both"/>
        <w:rPr>
          <w:rFonts w:ascii="Tahoma" w:hAnsi="Tahoma" w:cs="Tahoma"/>
          <w:iCs/>
          <w:color w:val="000000" w:themeColor="text1"/>
        </w:rPr>
      </w:pPr>
      <w:r w:rsidRPr="00BB7F16">
        <w:rPr>
          <w:rFonts w:ascii="Tahoma" w:hAnsi="Tahoma" w:cs="Tahoma"/>
          <w:iCs/>
          <w:color w:val="000000" w:themeColor="text1"/>
          <w:lang w:eastAsia="ar-SA"/>
        </w:rPr>
        <w:t>P</w:t>
      </w:r>
      <w:r w:rsidR="00483C99" w:rsidRPr="00BB7F16">
        <w:rPr>
          <w:rFonts w:ascii="Tahoma" w:hAnsi="Tahoma" w:cs="Tahoma"/>
          <w:iCs/>
          <w:color w:val="000000" w:themeColor="text1"/>
          <w:lang w:eastAsia="ar-SA"/>
        </w:rPr>
        <w:t>reliminari</w:t>
      </w:r>
      <w:r w:rsidRPr="00BB7F16">
        <w:rPr>
          <w:rFonts w:ascii="Tahoma" w:hAnsi="Tahoma" w:cs="Tahoma"/>
          <w:iCs/>
          <w:color w:val="000000" w:themeColor="text1"/>
          <w:lang w:eastAsia="ar-SA"/>
        </w:rPr>
        <w:t>os Pirkimo objekto kainos</w:t>
      </w:r>
      <w:r w:rsidR="00483C99" w:rsidRPr="00BB7F16">
        <w:rPr>
          <w:rFonts w:ascii="Tahoma" w:hAnsi="Tahoma" w:cs="Tahoma"/>
          <w:iCs/>
          <w:color w:val="000000" w:themeColor="text1"/>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44E867DF"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Perkančioji organizacija prašo teikti konkrečius siūlymus</w:t>
      </w:r>
      <w:r w:rsidR="00D17B4D">
        <w:rPr>
          <w:rFonts w:ascii="Tahoma" w:hAnsi="Tahoma" w:cs="Tahoma"/>
        </w:rPr>
        <w:t>, pastabas</w:t>
      </w:r>
      <w:r w:rsidRPr="00B610E3">
        <w:rPr>
          <w:rFonts w:ascii="Tahoma" w:hAnsi="Tahoma" w:cs="Tahoma"/>
        </w:rPr>
        <w:t xml:space="preserve">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001CD190"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Siūlymai</w:t>
      </w:r>
      <w:r w:rsidR="00D17B4D">
        <w:rPr>
          <w:rFonts w:ascii="Tahoma" w:hAnsi="Tahoma" w:cs="Tahoma"/>
        </w:rPr>
        <w:t>, pastabos</w:t>
      </w:r>
      <w:r w:rsidRPr="00B610E3">
        <w:rPr>
          <w:rFonts w:ascii="Tahoma" w:hAnsi="Tahoma" w:cs="Tahoma"/>
        </w:rPr>
        <w:t xml:space="preserve"> ir rekomendacijos turi būti pateikti ne vėliau kaip </w:t>
      </w:r>
      <w:r w:rsidRPr="006C1210">
        <w:rPr>
          <w:rFonts w:ascii="Tahoma" w:hAnsi="Tahoma" w:cs="Tahoma"/>
        </w:rPr>
        <w:t xml:space="preserve">iki </w:t>
      </w:r>
      <w:r w:rsidRPr="006C1210">
        <w:rPr>
          <w:rFonts w:ascii="Tahoma" w:hAnsi="Tahoma" w:cs="Tahoma"/>
          <w:b/>
          <w:bCs/>
        </w:rPr>
        <w:t>202</w:t>
      </w:r>
      <w:r w:rsidR="008C6BB5" w:rsidRPr="006C1210">
        <w:rPr>
          <w:rFonts w:ascii="Tahoma" w:hAnsi="Tahoma" w:cs="Tahoma"/>
          <w:b/>
          <w:bCs/>
        </w:rPr>
        <w:t>5</w:t>
      </w:r>
      <w:r w:rsidR="005C5888" w:rsidRPr="006C1210">
        <w:rPr>
          <w:rFonts w:ascii="Tahoma" w:hAnsi="Tahoma" w:cs="Tahoma"/>
          <w:b/>
          <w:bCs/>
        </w:rPr>
        <w:t>-</w:t>
      </w:r>
      <w:r w:rsidR="001F1CFD">
        <w:rPr>
          <w:rFonts w:ascii="Tahoma" w:hAnsi="Tahoma" w:cs="Tahoma"/>
          <w:b/>
          <w:bCs/>
        </w:rPr>
        <w:t>11</w:t>
      </w:r>
      <w:r w:rsidR="005C5888" w:rsidRPr="006C1210">
        <w:rPr>
          <w:rFonts w:ascii="Tahoma" w:hAnsi="Tahoma" w:cs="Tahoma"/>
          <w:b/>
          <w:bCs/>
        </w:rPr>
        <w:t>-</w:t>
      </w:r>
      <w:r w:rsidR="001F1CFD">
        <w:rPr>
          <w:rFonts w:ascii="Tahoma" w:hAnsi="Tahoma" w:cs="Tahoma"/>
          <w:b/>
          <w:bCs/>
        </w:rPr>
        <w:t>28</w:t>
      </w:r>
      <w:r w:rsidR="00486473">
        <w:rPr>
          <w:rFonts w:ascii="Tahoma" w:hAnsi="Tahoma" w:cs="Tahoma"/>
          <w:b/>
          <w:bCs/>
        </w:rPr>
        <w:t xml:space="preserve"> imtinai</w:t>
      </w:r>
      <w:r w:rsidRPr="00B610E3">
        <w:rPr>
          <w:rFonts w:ascii="Tahoma" w:hAnsi="Tahoma" w:cs="Tahoma"/>
          <w:b/>
          <w:bCs/>
        </w:rPr>
        <w:t>.</w:t>
      </w:r>
    </w:p>
    <w:p w14:paraId="11D127A8" w14:textId="757F694E"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00D17B4D">
        <w:rPr>
          <w:rFonts w:ascii="Tahoma" w:hAnsi="Tahoma" w:cs="Tahoma"/>
        </w:rPr>
        <w:t xml:space="preserve"> / pastabų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00D17B4D">
        <w:rPr>
          <w:rFonts w:ascii="Tahoma" w:hAnsi="Tahoma" w:cs="Tahoma"/>
        </w:rPr>
        <w:t xml:space="preserve"> / pastabą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lastRenderedPageBreak/>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3357EB8F" w14:textId="12B2CADF" w:rsidR="00B40DBA" w:rsidRPr="00905375" w:rsidRDefault="00B40DBA" w:rsidP="00B40DBA">
      <w:pPr>
        <w:tabs>
          <w:tab w:val="left" w:pos="1134"/>
        </w:tabs>
        <w:spacing w:after="0" w:line="360" w:lineRule="auto"/>
        <w:ind w:firstLine="567"/>
        <w:jc w:val="both"/>
        <w:rPr>
          <w:rFonts w:ascii="Tahoma" w:hAnsi="Tahoma" w:cs="Tahoma"/>
          <w:color w:val="000000" w:themeColor="text1"/>
        </w:rPr>
      </w:pPr>
      <w:r w:rsidRPr="00905375">
        <w:rPr>
          <w:rFonts w:ascii="Tahoma" w:hAnsi="Tahoma" w:cs="Tahoma"/>
          <w:color w:val="000000" w:themeColor="text1"/>
        </w:rPr>
        <w:t>2.</w:t>
      </w:r>
      <w:r w:rsidRPr="00905375">
        <w:rPr>
          <w:rFonts w:ascii="Tahoma" w:hAnsi="Tahoma" w:cs="Tahoma"/>
          <w:color w:val="000000" w:themeColor="text1"/>
        </w:rPr>
        <w:tab/>
        <w:t>Techninė specifikacija (projektas)</w:t>
      </w:r>
      <w:r w:rsidR="001F1CFD">
        <w:rPr>
          <w:rFonts w:ascii="Tahoma" w:hAnsi="Tahoma" w:cs="Tahoma"/>
          <w:color w:val="000000" w:themeColor="text1"/>
        </w:rPr>
        <w:t>.</w:t>
      </w:r>
    </w:p>
    <w:p w14:paraId="036DF001" w14:textId="498A2BAE" w:rsidR="000306CC" w:rsidRPr="00905375" w:rsidRDefault="000306CC" w:rsidP="001F1CFD">
      <w:pPr>
        <w:tabs>
          <w:tab w:val="left" w:pos="1134"/>
        </w:tabs>
        <w:spacing w:after="0" w:line="360" w:lineRule="auto"/>
        <w:jc w:val="both"/>
        <w:rPr>
          <w:rFonts w:ascii="Tahoma" w:hAnsi="Tahoma" w:cs="Tahoma"/>
          <w:color w:val="000000" w:themeColor="text1"/>
        </w:rPr>
        <w:sectPr w:rsidR="000306CC" w:rsidRPr="00905375" w:rsidSect="000306CC">
          <w:headerReference w:type="default" r:id="rId11"/>
          <w:pgSz w:w="11906" w:h="16838"/>
          <w:pgMar w:top="990" w:right="567" w:bottom="1134" w:left="1701" w:header="567" w:footer="567" w:gutter="0"/>
          <w:pgNumType w:start="1"/>
          <w:cols w:space="1296"/>
          <w:titlePg/>
          <w:docGrid w:linePitch="360"/>
        </w:sectPr>
      </w:pPr>
    </w:p>
    <w:p w14:paraId="0BF16B7D" w14:textId="77777777" w:rsidR="000306CC" w:rsidRPr="00B610E3" w:rsidRDefault="000306CC" w:rsidP="000306CC">
      <w:pPr>
        <w:pStyle w:val="Sraopastraipa"/>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Puslapioinaosnuoroda"/>
          <w:rFonts w:ascii="Tahoma" w:hAnsi="Tahoma" w:cs="Tahoma"/>
          <w:b/>
        </w:rPr>
        <w:footnoteReference w:id="1"/>
      </w:r>
    </w:p>
    <w:p w14:paraId="47B548B7" w14:textId="77777777" w:rsidR="000306CC" w:rsidRPr="00B610E3" w:rsidRDefault="000306CC" w:rsidP="000306CC">
      <w:pPr>
        <w:pStyle w:val="Sraopastraipa"/>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Sraopastraipa"/>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Lentelstinklelis"/>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905375" w:rsidRDefault="00914CF1" w:rsidP="00E833B1">
            <w:pPr>
              <w:spacing w:line="276" w:lineRule="auto"/>
              <w:jc w:val="both"/>
              <w:rPr>
                <w:rFonts w:ascii="Tahoma" w:hAnsi="Tahoma" w:cs="Tahoma"/>
                <w:color w:val="000000" w:themeColor="text1"/>
              </w:rPr>
            </w:pPr>
            <w:r w:rsidRPr="00905375">
              <w:rPr>
                <w:rFonts w:ascii="Tahoma" w:hAnsi="Tahoma" w:cs="Tahoma"/>
                <w:color w:val="000000" w:themeColor="text1"/>
              </w:rPr>
              <w:t>Ar techninėje specifikacijoje numatyti tikslai ir planuojami pasiekti rezultatai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7372A926"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r w:rsidR="001F1CFD">
              <w:rPr>
                <w:rFonts w:ascii="Tahoma" w:hAnsi="Tahoma" w:cs="Tahoma"/>
              </w:rPr>
              <w:t xml:space="preserve"> techninės specifikacijos reikalavimams</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Sraopastraipa"/>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Lentelstinklelis"/>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Sraopastraipa"/>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Lentelstinklelis"/>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lastRenderedPageBreak/>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Lentelstinklelis"/>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3BB516AE" w14:textId="26AF4172" w:rsidR="000306CC" w:rsidRPr="00B610E3" w:rsidRDefault="00914CF1" w:rsidP="00E833B1">
            <w:pPr>
              <w:spacing w:line="276" w:lineRule="auto"/>
              <w:jc w:val="both"/>
              <w:rPr>
                <w:rFonts w:ascii="Tahoma" w:hAnsi="Tahoma" w:cs="Tahoma"/>
                <w:i/>
              </w:rPr>
            </w:pPr>
            <w:r w:rsidRPr="00B610E3">
              <w:rPr>
                <w:rFonts w:ascii="Tahoma" w:hAnsi="Tahoma" w:cs="Tahoma"/>
              </w:rPr>
              <w:t>Siekdami tinkamai įvertinti planuojamo pirkimo biudžetą, prašome n</w:t>
            </w:r>
            <w:r w:rsidR="000306CC" w:rsidRPr="00B610E3">
              <w:rPr>
                <w:rFonts w:ascii="Tahoma" w:hAnsi="Tahoma" w:cs="Tahoma"/>
              </w:rPr>
              <w:t>urody</w:t>
            </w:r>
            <w:r w:rsidRPr="00B610E3">
              <w:rPr>
                <w:rFonts w:ascii="Tahoma" w:hAnsi="Tahoma" w:cs="Tahoma"/>
              </w:rPr>
              <w:t>ti</w:t>
            </w:r>
            <w:r w:rsidR="000306CC" w:rsidRPr="00B610E3">
              <w:rPr>
                <w:rFonts w:ascii="Tahoma" w:hAnsi="Tahoma" w:cs="Tahoma"/>
              </w:rPr>
              <w:t xml:space="preserve"> kokia būtų Jūsų siūloma </w:t>
            </w:r>
            <w:r w:rsidR="000306CC" w:rsidRPr="00B07BC2">
              <w:rPr>
                <w:rFonts w:ascii="Tahoma" w:hAnsi="Tahoma" w:cs="Tahoma"/>
                <w:color w:val="000000" w:themeColor="text1"/>
              </w:rPr>
              <w:t>preliminari</w:t>
            </w:r>
            <w:r w:rsidRPr="00B07BC2">
              <w:rPr>
                <w:rFonts w:ascii="Tahoma" w:hAnsi="Tahoma" w:cs="Tahoma"/>
                <w:color w:val="000000" w:themeColor="text1"/>
              </w:rPr>
              <w:t xml:space="preserve"> / orientacinė</w:t>
            </w:r>
            <w:r w:rsidR="000306CC" w:rsidRPr="00B07BC2">
              <w:rPr>
                <w:rFonts w:ascii="Tahoma" w:hAnsi="Tahoma" w:cs="Tahoma"/>
                <w:color w:val="000000" w:themeColor="text1"/>
              </w:rPr>
              <w:t xml:space="preserve"> </w:t>
            </w:r>
            <w:r w:rsidR="000C1BBA" w:rsidRPr="00B07BC2">
              <w:rPr>
                <w:rFonts w:ascii="Tahoma" w:eastAsia="Calibri" w:hAnsi="Tahoma" w:cs="Tahoma"/>
                <w:color w:val="000000" w:themeColor="text1"/>
              </w:rPr>
              <w:t>Pirkimo objekto</w:t>
            </w:r>
            <w:r w:rsidR="000306CC" w:rsidRPr="00B07BC2">
              <w:rPr>
                <w:rFonts w:ascii="Tahoma" w:eastAsia="Calibri" w:hAnsi="Tahoma" w:cs="Tahoma"/>
                <w:color w:val="000000" w:themeColor="text1"/>
              </w:rPr>
              <w:t xml:space="preserve"> (1 </w:t>
            </w:r>
            <w:r w:rsidR="00D17B4D">
              <w:rPr>
                <w:rFonts w:ascii="Tahoma" w:eastAsia="Calibri" w:hAnsi="Tahoma" w:cs="Tahoma"/>
                <w:color w:val="000000" w:themeColor="text1"/>
              </w:rPr>
              <w:t>valandos</w:t>
            </w:r>
            <w:r w:rsidR="000306CC" w:rsidRPr="00B07BC2">
              <w:rPr>
                <w:rFonts w:ascii="Tahoma" w:eastAsia="Calibri" w:hAnsi="Tahoma" w:cs="Tahoma"/>
                <w:color w:val="000000" w:themeColor="text1"/>
              </w:rPr>
              <w:t xml:space="preserve">) </w:t>
            </w:r>
            <w:r w:rsidR="000306CC" w:rsidRPr="00B07BC2">
              <w:rPr>
                <w:rFonts w:ascii="Tahoma" w:hAnsi="Tahoma" w:cs="Tahoma"/>
                <w:color w:val="000000" w:themeColor="text1"/>
              </w:rPr>
              <w:t xml:space="preserve">kaina </w:t>
            </w:r>
            <w:r w:rsidR="000306CC" w:rsidRPr="00B610E3">
              <w:rPr>
                <w:rFonts w:ascii="Tahoma" w:hAnsi="Tahoma" w:cs="Tahoma"/>
              </w:rPr>
              <w:t>Eur be PVM.</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D17B4D" w:rsidRPr="00B610E3" w14:paraId="6DC306C9" w14:textId="77777777" w:rsidTr="00FA67DF">
        <w:tc>
          <w:tcPr>
            <w:tcW w:w="704" w:type="dxa"/>
          </w:tcPr>
          <w:p w14:paraId="0F9E37DC" w14:textId="77777777" w:rsidR="00D17B4D" w:rsidRPr="00B610E3" w:rsidRDefault="00D17B4D"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43D1A3C6" w14:textId="5B9057C0" w:rsidR="00D17B4D" w:rsidRPr="00B610E3" w:rsidRDefault="00D17B4D" w:rsidP="00E833B1">
            <w:pPr>
              <w:spacing w:line="276" w:lineRule="auto"/>
              <w:jc w:val="both"/>
              <w:rPr>
                <w:rFonts w:ascii="Tahoma" w:hAnsi="Tahoma" w:cs="Tahoma"/>
              </w:rPr>
            </w:pPr>
            <w:r>
              <w:rPr>
                <w:rFonts w:ascii="Tahoma" w:hAnsi="Tahoma" w:cs="Tahoma"/>
              </w:rPr>
              <w:t>Jei už informacinės sistemos priežiūros paslaugas būtų atsiskaitoma kas mėnesį mokant fiksuotą mokestį mokesti, koks, Jūsų nuomone, (preliminariai) mokesčio dydis turėtų būti mokamas?</w:t>
            </w:r>
          </w:p>
        </w:tc>
        <w:tc>
          <w:tcPr>
            <w:tcW w:w="4394" w:type="dxa"/>
            <w:vAlign w:val="center"/>
          </w:tcPr>
          <w:p w14:paraId="5C84CD40" w14:textId="77777777" w:rsidR="00D17B4D" w:rsidRPr="00B610E3" w:rsidRDefault="00D17B4D" w:rsidP="00E833B1">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040D06B9" w14:textId="7F86041D"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w:t>
            </w:r>
            <w:r w:rsidR="00D17B4D">
              <w:rPr>
                <w:rFonts w:ascii="Tahoma" w:hAnsi="Tahoma" w:cs="Tahoma"/>
              </w:rPr>
              <w:t xml:space="preserve"> (vystymo paslaugų ir priežiūros paslaugų)</w:t>
            </w:r>
            <w:r w:rsidRPr="00B610E3">
              <w:rPr>
                <w:rFonts w:ascii="Tahoma" w:hAnsi="Tahoma" w:cs="Tahoma"/>
              </w:rPr>
              <w:t xml:space="preserve">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Lentelstinklelis"/>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Sraopastraipa"/>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7A44D463" w14:textId="462A3A83" w:rsidR="000306CC" w:rsidRPr="00B610E3" w:rsidRDefault="000306CC" w:rsidP="00E833B1">
            <w:pPr>
              <w:spacing w:line="276" w:lineRule="auto"/>
              <w:jc w:val="both"/>
              <w:rPr>
                <w:rFonts w:ascii="Tahoma" w:hAnsi="Tahoma" w:cs="Tahoma"/>
              </w:rPr>
            </w:pPr>
            <w:bookmarkStart w:id="1"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yra pagrindiniai sėkmės faktoriai siekiant įgyvendinti tokio pobūdžio </w:t>
            </w:r>
            <w:r w:rsidR="00D17B4D">
              <w:rPr>
                <w:rFonts w:ascii="Tahoma" w:hAnsi="Tahoma" w:cs="Tahoma"/>
              </w:rPr>
              <w:t>sutartį</w:t>
            </w:r>
            <w:r w:rsidRPr="00B610E3">
              <w:rPr>
                <w:rFonts w:ascii="Tahoma" w:hAnsi="Tahoma" w:cs="Tahoma"/>
              </w:rPr>
              <w:t>?</w:t>
            </w:r>
            <w:bookmarkEnd w:id="1"/>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95D0" w14:textId="77777777" w:rsidR="00A94F05" w:rsidRDefault="00A94F05" w:rsidP="003B5CEC">
      <w:pPr>
        <w:spacing w:after="0" w:line="240" w:lineRule="auto"/>
      </w:pPr>
      <w:r>
        <w:separator/>
      </w:r>
    </w:p>
  </w:endnote>
  <w:endnote w:type="continuationSeparator" w:id="0">
    <w:p w14:paraId="5F2E21D3" w14:textId="77777777" w:rsidR="00A94F05" w:rsidRDefault="00A94F05"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C63FF9">
        <w:pPr>
          <w:pStyle w:val="Porat"/>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Porat"/>
      <w:jc w:val="right"/>
    </w:pPr>
  </w:p>
  <w:p w14:paraId="1546B626" w14:textId="77777777" w:rsidR="009E6C79" w:rsidRDefault="009E6C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1995" w14:textId="77777777" w:rsidR="00A94F05" w:rsidRDefault="00A94F05" w:rsidP="003B5CEC">
      <w:pPr>
        <w:spacing w:after="0" w:line="240" w:lineRule="auto"/>
      </w:pPr>
      <w:r>
        <w:separator/>
      </w:r>
    </w:p>
  </w:footnote>
  <w:footnote w:type="continuationSeparator" w:id="0">
    <w:p w14:paraId="361088DA" w14:textId="77777777" w:rsidR="00A94F05" w:rsidRDefault="00A94F05" w:rsidP="003B5CEC">
      <w:pPr>
        <w:spacing w:after="0" w:line="240" w:lineRule="auto"/>
      </w:pPr>
      <w:r>
        <w:continuationSeparator/>
      </w:r>
    </w:p>
  </w:footnote>
  <w:footnote w:id="1">
    <w:p w14:paraId="6EA87B4E" w14:textId="77777777" w:rsidR="000306CC" w:rsidRPr="00FB269F" w:rsidRDefault="000306CC" w:rsidP="000306CC">
      <w:pPr>
        <w:pStyle w:val="Puslapioinaostekstas"/>
      </w:pPr>
      <w:r>
        <w:rPr>
          <w:rStyle w:val="Puslapioinaosnuoroda"/>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Antrats"/>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70AC1"/>
    <w:rsid w:val="001723C6"/>
    <w:rsid w:val="00185F2D"/>
    <w:rsid w:val="001C4B41"/>
    <w:rsid w:val="001E1E0B"/>
    <w:rsid w:val="001E4591"/>
    <w:rsid w:val="001F1CFD"/>
    <w:rsid w:val="001F367E"/>
    <w:rsid w:val="002253DE"/>
    <w:rsid w:val="00240046"/>
    <w:rsid w:val="0025324A"/>
    <w:rsid w:val="00256607"/>
    <w:rsid w:val="0027148B"/>
    <w:rsid w:val="002C61B6"/>
    <w:rsid w:val="002F2F68"/>
    <w:rsid w:val="00313FF5"/>
    <w:rsid w:val="00341645"/>
    <w:rsid w:val="003500EE"/>
    <w:rsid w:val="003B5CEC"/>
    <w:rsid w:val="003C56FE"/>
    <w:rsid w:val="003F6D70"/>
    <w:rsid w:val="004118C5"/>
    <w:rsid w:val="00412C32"/>
    <w:rsid w:val="00435521"/>
    <w:rsid w:val="00444212"/>
    <w:rsid w:val="0045008C"/>
    <w:rsid w:val="00463144"/>
    <w:rsid w:val="00483C99"/>
    <w:rsid w:val="00483FD4"/>
    <w:rsid w:val="00486473"/>
    <w:rsid w:val="00487784"/>
    <w:rsid w:val="00491645"/>
    <w:rsid w:val="004A679E"/>
    <w:rsid w:val="004C30DC"/>
    <w:rsid w:val="0052518F"/>
    <w:rsid w:val="00530E0B"/>
    <w:rsid w:val="00531EAF"/>
    <w:rsid w:val="00535A23"/>
    <w:rsid w:val="005919FF"/>
    <w:rsid w:val="005B6583"/>
    <w:rsid w:val="005C5888"/>
    <w:rsid w:val="00643C14"/>
    <w:rsid w:val="00692085"/>
    <w:rsid w:val="006C1210"/>
    <w:rsid w:val="006F118A"/>
    <w:rsid w:val="00711468"/>
    <w:rsid w:val="0075173A"/>
    <w:rsid w:val="007905F5"/>
    <w:rsid w:val="007A05F2"/>
    <w:rsid w:val="007D0963"/>
    <w:rsid w:val="008014C0"/>
    <w:rsid w:val="008159AF"/>
    <w:rsid w:val="00836A76"/>
    <w:rsid w:val="00892877"/>
    <w:rsid w:val="008C2092"/>
    <w:rsid w:val="008C6BB5"/>
    <w:rsid w:val="00905375"/>
    <w:rsid w:val="00914CF1"/>
    <w:rsid w:val="00943297"/>
    <w:rsid w:val="00953426"/>
    <w:rsid w:val="00956445"/>
    <w:rsid w:val="00967FA6"/>
    <w:rsid w:val="009E6C79"/>
    <w:rsid w:val="00A12F2C"/>
    <w:rsid w:val="00A220D9"/>
    <w:rsid w:val="00A23895"/>
    <w:rsid w:val="00A3292F"/>
    <w:rsid w:val="00A94F05"/>
    <w:rsid w:val="00AB1E6F"/>
    <w:rsid w:val="00AB31AB"/>
    <w:rsid w:val="00B010FE"/>
    <w:rsid w:val="00B07BC2"/>
    <w:rsid w:val="00B12D38"/>
    <w:rsid w:val="00B12ECD"/>
    <w:rsid w:val="00B17F03"/>
    <w:rsid w:val="00B40DBA"/>
    <w:rsid w:val="00B41098"/>
    <w:rsid w:val="00B53681"/>
    <w:rsid w:val="00B610E3"/>
    <w:rsid w:val="00B63012"/>
    <w:rsid w:val="00BB7E6E"/>
    <w:rsid w:val="00BB7F16"/>
    <w:rsid w:val="00BC2136"/>
    <w:rsid w:val="00BF76FD"/>
    <w:rsid w:val="00C061D4"/>
    <w:rsid w:val="00C31AF7"/>
    <w:rsid w:val="00C3461F"/>
    <w:rsid w:val="00C43DAB"/>
    <w:rsid w:val="00C63FF9"/>
    <w:rsid w:val="00CA38AD"/>
    <w:rsid w:val="00CB1063"/>
    <w:rsid w:val="00CB2A2E"/>
    <w:rsid w:val="00CE38EE"/>
    <w:rsid w:val="00CF0FE1"/>
    <w:rsid w:val="00D17B4D"/>
    <w:rsid w:val="00DD47A6"/>
    <w:rsid w:val="00DE0324"/>
    <w:rsid w:val="00E822CB"/>
    <w:rsid w:val="00ED42D9"/>
    <w:rsid w:val="00ED5EB8"/>
    <w:rsid w:val="00F429EC"/>
    <w:rsid w:val="00F460EC"/>
    <w:rsid w:val="00F53351"/>
    <w:rsid w:val="00F77FBF"/>
    <w:rsid w:val="00F9719E"/>
    <w:rsid w:val="00FA4FD6"/>
    <w:rsid w:val="00FA67DF"/>
    <w:rsid w:val="00FB269F"/>
    <w:rsid w:val="00FC12AC"/>
    <w:rsid w:val="00FC2C51"/>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Antrats">
    <w:name w:val="header"/>
    <w:basedOn w:val="prastasis"/>
    <w:link w:val="AntratsDiagrama"/>
    <w:uiPriority w:val="99"/>
    <w:unhideWhenUsed/>
    <w:rsid w:val="000306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6CC"/>
  </w:style>
  <w:style w:type="paragraph" w:styleId="Porat">
    <w:name w:val="footer"/>
    <w:basedOn w:val="prastasis"/>
    <w:link w:val="PoratDiagrama"/>
    <w:uiPriority w:val="99"/>
    <w:unhideWhenUsed/>
    <w:rsid w:val="000306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6CC"/>
  </w:style>
  <w:style w:type="paragraph" w:styleId="Puslapioinaostekstas">
    <w:name w:val="footnote text"/>
    <w:basedOn w:val="prastasis"/>
    <w:link w:val="PuslapioinaostekstasDiagrama"/>
    <w:uiPriority w:val="99"/>
    <w:semiHidden/>
    <w:unhideWhenUsed/>
    <w:rsid w:val="000306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306CC"/>
    <w:rPr>
      <w:sz w:val="20"/>
      <w:szCs w:val="20"/>
    </w:rPr>
  </w:style>
  <w:style w:type="character" w:styleId="Puslapioinaosnuoroda">
    <w:name w:val="footnote reference"/>
    <w:basedOn w:val="Numatytasispastraiposriftas"/>
    <w:uiPriority w:val="99"/>
    <w:semiHidden/>
    <w:unhideWhenUsed/>
    <w:rsid w:val="000306CC"/>
    <w:rPr>
      <w:vertAlign w:val="superscript"/>
    </w:rPr>
  </w:style>
  <w:style w:type="character" w:styleId="Neapdorotaspaminjimas">
    <w:name w:val="Unresolved Mention"/>
    <w:basedOn w:val="Numatytasispastraiposriftas"/>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3396</Words>
  <Characters>1936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Rima Račkauskienė</cp:lastModifiedBy>
  <cp:revision>6</cp:revision>
  <dcterms:created xsi:type="dcterms:W3CDTF">2025-11-21T11:54:00Z</dcterms:created>
  <dcterms:modified xsi:type="dcterms:W3CDTF">2025-11-21T12:29:00Z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