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E354" w14:textId="77777777" w:rsidR="005A5832" w:rsidRDefault="00A10867">
      <w:pPr>
        <w:widowControl w:val="0"/>
        <w:pBdr>
          <w:top w:val="nil"/>
          <w:left w:val="nil"/>
          <w:bottom w:val="nil"/>
          <w:right w:val="nil"/>
          <w:between w:val="nil"/>
        </w:pBdr>
        <w:tabs>
          <w:tab w:val="left" w:pos="567"/>
          <w:tab w:val="left" w:pos="851"/>
        </w:tabs>
        <w:jc w:val="center"/>
        <w:rPr>
          <w:caps/>
          <w:szCs w:val="24"/>
        </w:rPr>
      </w:pPr>
      <w:r w:rsidRPr="00286989">
        <w:rPr>
          <w:b/>
          <w:caps/>
          <w:szCs w:val="24"/>
        </w:rPr>
        <w:t xml:space="preserve">Prekių pirkimo-pardavimo sutarties </w:t>
      </w:r>
      <w:r w:rsidRPr="00286989">
        <w:rPr>
          <w:b/>
          <w:bCs/>
          <w:caps/>
          <w:szCs w:val="24"/>
        </w:rPr>
        <w:t>Specialiosios</w:t>
      </w:r>
      <w:r w:rsidRPr="00286989">
        <w:rPr>
          <w:b/>
          <w:caps/>
          <w:szCs w:val="24"/>
        </w:rPr>
        <w:t xml:space="preserve"> sąlygos</w:t>
      </w:r>
      <w:r>
        <w:rPr>
          <w:caps/>
          <w:szCs w:val="24"/>
        </w:rPr>
        <w:t xml:space="preserve"> </w:t>
      </w:r>
    </w:p>
    <w:p w14:paraId="4E42E45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4F5058" w14:textId="77777777">
        <w:tc>
          <w:tcPr>
            <w:tcW w:w="2448" w:type="dxa"/>
          </w:tcPr>
          <w:p w14:paraId="773F64E7" w14:textId="77777777" w:rsidR="005A5832" w:rsidRDefault="00A10867">
            <w:pPr>
              <w:jc w:val="both"/>
              <w:rPr>
                <w:b/>
                <w:bCs/>
                <w:kern w:val="2"/>
                <w:szCs w:val="24"/>
              </w:rPr>
            </w:pPr>
            <w:r>
              <w:rPr>
                <w:b/>
                <w:bCs/>
                <w:kern w:val="2"/>
                <w:szCs w:val="24"/>
              </w:rPr>
              <w:t>Sutarties pavadinimas</w:t>
            </w:r>
          </w:p>
        </w:tc>
        <w:tc>
          <w:tcPr>
            <w:tcW w:w="7110" w:type="dxa"/>
            <w:gridSpan w:val="3"/>
          </w:tcPr>
          <w:p w14:paraId="560ED6B2" w14:textId="1937AC91" w:rsidR="005A5832" w:rsidRDefault="003D5B9A">
            <w:pPr>
              <w:jc w:val="both"/>
              <w:rPr>
                <w:kern w:val="2"/>
                <w:szCs w:val="24"/>
              </w:rPr>
            </w:pPr>
            <w:r w:rsidRPr="00600281">
              <w:t>Lengvųjų automobilių (be vairuotojų) nuomos (SUV klasė) pirkimas</w:t>
            </w:r>
          </w:p>
        </w:tc>
      </w:tr>
      <w:tr w:rsidR="005A5832" w14:paraId="06DE2765" w14:textId="77777777">
        <w:tc>
          <w:tcPr>
            <w:tcW w:w="2448" w:type="dxa"/>
          </w:tcPr>
          <w:p w14:paraId="07CA061B" w14:textId="77777777" w:rsidR="005A5832" w:rsidRDefault="00A10867">
            <w:pPr>
              <w:jc w:val="both"/>
              <w:rPr>
                <w:b/>
                <w:bCs/>
                <w:kern w:val="2"/>
                <w:szCs w:val="24"/>
              </w:rPr>
            </w:pPr>
            <w:r>
              <w:rPr>
                <w:b/>
                <w:bCs/>
                <w:kern w:val="2"/>
                <w:szCs w:val="24"/>
              </w:rPr>
              <w:t>Sutarties data</w:t>
            </w:r>
          </w:p>
        </w:tc>
        <w:tc>
          <w:tcPr>
            <w:tcW w:w="2177" w:type="dxa"/>
          </w:tcPr>
          <w:p w14:paraId="6C58EDE2" w14:textId="77777777" w:rsidR="005A5832" w:rsidRDefault="005A5832">
            <w:pPr>
              <w:jc w:val="both"/>
              <w:rPr>
                <w:kern w:val="2"/>
                <w:szCs w:val="24"/>
              </w:rPr>
            </w:pPr>
          </w:p>
        </w:tc>
        <w:tc>
          <w:tcPr>
            <w:tcW w:w="2362" w:type="dxa"/>
          </w:tcPr>
          <w:p w14:paraId="2AAADA29" w14:textId="77777777" w:rsidR="005A5832" w:rsidRDefault="00A10867">
            <w:pPr>
              <w:jc w:val="both"/>
              <w:rPr>
                <w:b/>
                <w:bCs/>
                <w:kern w:val="2"/>
                <w:szCs w:val="24"/>
              </w:rPr>
            </w:pPr>
            <w:r>
              <w:rPr>
                <w:b/>
                <w:bCs/>
                <w:kern w:val="2"/>
                <w:szCs w:val="24"/>
              </w:rPr>
              <w:t>Sutarties numeris</w:t>
            </w:r>
          </w:p>
        </w:tc>
        <w:tc>
          <w:tcPr>
            <w:tcW w:w="2571" w:type="dxa"/>
          </w:tcPr>
          <w:p w14:paraId="77800F76" w14:textId="77777777" w:rsidR="005A5832" w:rsidRDefault="005A5832">
            <w:pPr>
              <w:jc w:val="both"/>
              <w:rPr>
                <w:kern w:val="2"/>
                <w:szCs w:val="24"/>
              </w:rPr>
            </w:pPr>
          </w:p>
        </w:tc>
      </w:tr>
    </w:tbl>
    <w:p w14:paraId="1399F5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AF0821" w14:textId="77777777">
        <w:tc>
          <w:tcPr>
            <w:tcW w:w="9558" w:type="dxa"/>
            <w:gridSpan w:val="3"/>
          </w:tcPr>
          <w:p w14:paraId="145FB4FD" w14:textId="77777777" w:rsidR="005A5832" w:rsidRDefault="00A10867">
            <w:pPr>
              <w:jc w:val="center"/>
              <w:rPr>
                <w:b/>
                <w:bCs/>
                <w:kern w:val="2"/>
                <w:szCs w:val="24"/>
              </w:rPr>
            </w:pPr>
            <w:r>
              <w:rPr>
                <w:b/>
                <w:bCs/>
                <w:kern w:val="2"/>
                <w:szCs w:val="24"/>
              </w:rPr>
              <w:t>1. SUTARTIES ŠALYS</w:t>
            </w:r>
          </w:p>
        </w:tc>
      </w:tr>
      <w:tr w:rsidR="005A5832" w14:paraId="4CC03866" w14:textId="77777777">
        <w:tc>
          <w:tcPr>
            <w:tcW w:w="2808" w:type="dxa"/>
            <w:vMerge w:val="restart"/>
          </w:tcPr>
          <w:p w14:paraId="73D7B8FF" w14:textId="77777777" w:rsidR="005A5832" w:rsidRDefault="005A5832">
            <w:pPr>
              <w:jc w:val="center"/>
              <w:rPr>
                <w:b/>
                <w:bCs/>
                <w:kern w:val="2"/>
                <w:szCs w:val="24"/>
              </w:rPr>
            </w:pPr>
          </w:p>
          <w:p w14:paraId="35E0F4C4" w14:textId="77777777" w:rsidR="005A5832" w:rsidRDefault="005A5832">
            <w:pPr>
              <w:jc w:val="center"/>
              <w:rPr>
                <w:b/>
                <w:bCs/>
                <w:kern w:val="2"/>
                <w:szCs w:val="24"/>
              </w:rPr>
            </w:pPr>
          </w:p>
          <w:p w14:paraId="121ACCDC" w14:textId="77777777" w:rsidR="005A5832" w:rsidRDefault="005A5832">
            <w:pPr>
              <w:jc w:val="center"/>
              <w:rPr>
                <w:b/>
                <w:bCs/>
                <w:kern w:val="2"/>
                <w:szCs w:val="24"/>
              </w:rPr>
            </w:pPr>
          </w:p>
          <w:p w14:paraId="2931DC9B" w14:textId="77777777" w:rsidR="005A5832" w:rsidRDefault="005A5832">
            <w:pPr>
              <w:rPr>
                <w:b/>
                <w:bCs/>
                <w:kern w:val="2"/>
                <w:szCs w:val="24"/>
              </w:rPr>
            </w:pPr>
          </w:p>
          <w:p w14:paraId="78E8E120" w14:textId="77777777" w:rsidR="005A5832" w:rsidRDefault="00A10867">
            <w:pPr>
              <w:rPr>
                <w:b/>
                <w:bCs/>
                <w:kern w:val="2"/>
                <w:szCs w:val="24"/>
              </w:rPr>
            </w:pPr>
            <w:r>
              <w:rPr>
                <w:b/>
                <w:bCs/>
                <w:kern w:val="2"/>
                <w:szCs w:val="24"/>
              </w:rPr>
              <w:t>1.1. Pirkėjas</w:t>
            </w:r>
          </w:p>
        </w:tc>
        <w:tc>
          <w:tcPr>
            <w:tcW w:w="3240" w:type="dxa"/>
          </w:tcPr>
          <w:p w14:paraId="19117905" w14:textId="77777777" w:rsidR="005A5832" w:rsidRDefault="00A10867">
            <w:pPr>
              <w:rPr>
                <w:kern w:val="2"/>
                <w:szCs w:val="24"/>
              </w:rPr>
            </w:pPr>
            <w:r>
              <w:rPr>
                <w:kern w:val="2"/>
                <w:szCs w:val="24"/>
              </w:rPr>
              <w:t>1.1.1. Pavadinimas</w:t>
            </w:r>
          </w:p>
        </w:tc>
        <w:tc>
          <w:tcPr>
            <w:tcW w:w="3510" w:type="dxa"/>
          </w:tcPr>
          <w:p w14:paraId="4E5C79FA" w14:textId="2B1E855B" w:rsidR="005A5832" w:rsidRDefault="00CD5AD8">
            <w:pPr>
              <w:jc w:val="center"/>
              <w:rPr>
                <w:kern w:val="2"/>
                <w:szCs w:val="24"/>
              </w:rPr>
            </w:pPr>
            <w:r w:rsidRPr="00CD5AD8">
              <w:rPr>
                <w:kern w:val="2"/>
                <w:szCs w:val="24"/>
              </w:rPr>
              <w:t>Valstybės vaiko teisių apsaugos ir įvaikinimo tarnyba prie Socialinės apsaugos ir darbo ministerijos</w:t>
            </w:r>
          </w:p>
        </w:tc>
      </w:tr>
      <w:tr w:rsidR="005A5832" w14:paraId="71BF445B" w14:textId="77777777">
        <w:tc>
          <w:tcPr>
            <w:tcW w:w="2808" w:type="dxa"/>
            <w:vMerge/>
          </w:tcPr>
          <w:p w14:paraId="05406CF6" w14:textId="77777777" w:rsidR="005A5832" w:rsidRDefault="005A5832">
            <w:pPr>
              <w:rPr>
                <w:kern w:val="2"/>
                <w:szCs w:val="24"/>
              </w:rPr>
            </w:pPr>
          </w:p>
        </w:tc>
        <w:tc>
          <w:tcPr>
            <w:tcW w:w="3240" w:type="dxa"/>
          </w:tcPr>
          <w:p w14:paraId="13A0CCEC" w14:textId="77777777" w:rsidR="005A5832" w:rsidRDefault="00A10867">
            <w:pPr>
              <w:rPr>
                <w:kern w:val="2"/>
                <w:szCs w:val="24"/>
              </w:rPr>
            </w:pPr>
            <w:r>
              <w:rPr>
                <w:kern w:val="2"/>
                <w:szCs w:val="24"/>
              </w:rPr>
              <w:t>1.1.2. Juridinio asmens kodas</w:t>
            </w:r>
          </w:p>
        </w:tc>
        <w:tc>
          <w:tcPr>
            <w:tcW w:w="3510" w:type="dxa"/>
          </w:tcPr>
          <w:p w14:paraId="1AE22C04" w14:textId="2150BF95" w:rsidR="005A5832" w:rsidRDefault="00CD5AD8">
            <w:pPr>
              <w:jc w:val="center"/>
              <w:rPr>
                <w:kern w:val="2"/>
                <w:szCs w:val="24"/>
              </w:rPr>
            </w:pPr>
            <w:r w:rsidRPr="00CD5AD8">
              <w:rPr>
                <w:kern w:val="2"/>
                <w:szCs w:val="24"/>
              </w:rPr>
              <w:t>188752021</w:t>
            </w:r>
          </w:p>
        </w:tc>
      </w:tr>
      <w:tr w:rsidR="005A5832" w14:paraId="3289B363" w14:textId="77777777">
        <w:tc>
          <w:tcPr>
            <w:tcW w:w="2808" w:type="dxa"/>
            <w:vMerge/>
          </w:tcPr>
          <w:p w14:paraId="51AE4C05" w14:textId="77777777" w:rsidR="005A5832" w:rsidRDefault="005A5832">
            <w:pPr>
              <w:rPr>
                <w:kern w:val="2"/>
                <w:szCs w:val="24"/>
              </w:rPr>
            </w:pPr>
          </w:p>
        </w:tc>
        <w:tc>
          <w:tcPr>
            <w:tcW w:w="3240" w:type="dxa"/>
          </w:tcPr>
          <w:p w14:paraId="26A74A7D" w14:textId="77777777" w:rsidR="005A5832" w:rsidRDefault="00A10867">
            <w:pPr>
              <w:rPr>
                <w:kern w:val="2"/>
                <w:szCs w:val="24"/>
              </w:rPr>
            </w:pPr>
            <w:r>
              <w:rPr>
                <w:kern w:val="2"/>
                <w:szCs w:val="24"/>
              </w:rPr>
              <w:t>1.1.3. Adresas</w:t>
            </w:r>
          </w:p>
        </w:tc>
        <w:tc>
          <w:tcPr>
            <w:tcW w:w="3510" w:type="dxa"/>
          </w:tcPr>
          <w:p w14:paraId="7AE15BBF" w14:textId="2B5D43CF" w:rsidR="005A5832" w:rsidRDefault="00CD5AD8">
            <w:pPr>
              <w:jc w:val="center"/>
              <w:rPr>
                <w:kern w:val="2"/>
                <w:szCs w:val="24"/>
              </w:rPr>
            </w:pPr>
            <w:r w:rsidRPr="00CD5AD8">
              <w:rPr>
                <w:kern w:val="2"/>
                <w:szCs w:val="24"/>
              </w:rPr>
              <w:t>Labdarių g. 8, LT-01120 Vilnius</w:t>
            </w:r>
          </w:p>
        </w:tc>
      </w:tr>
      <w:tr w:rsidR="005A5832" w14:paraId="39DCC0DF" w14:textId="77777777">
        <w:tc>
          <w:tcPr>
            <w:tcW w:w="2808" w:type="dxa"/>
            <w:vMerge/>
          </w:tcPr>
          <w:p w14:paraId="67B3A053" w14:textId="77777777" w:rsidR="005A5832" w:rsidRDefault="005A5832">
            <w:pPr>
              <w:rPr>
                <w:kern w:val="2"/>
                <w:szCs w:val="24"/>
              </w:rPr>
            </w:pPr>
          </w:p>
        </w:tc>
        <w:tc>
          <w:tcPr>
            <w:tcW w:w="3240" w:type="dxa"/>
          </w:tcPr>
          <w:p w14:paraId="711A754E" w14:textId="77777777" w:rsidR="005A5832" w:rsidRDefault="00A10867">
            <w:pPr>
              <w:rPr>
                <w:kern w:val="2"/>
                <w:szCs w:val="24"/>
              </w:rPr>
            </w:pPr>
            <w:r>
              <w:rPr>
                <w:kern w:val="2"/>
                <w:szCs w:val="24"/>
              </w:rPr>
              <w:t>1.1.4. PVM mokėtojo kodas</w:t>
            </w:r>
          </w:p>
        </w:tc>
        <w:tc>
          <w:tcPr>
            <w:tcW w:w="3510" w:type="dxa"/>
          </w:tcPr>
          <w:p w14:paraId="1F13136B" w14:textId="77777777" w:rsidR="005A5832" w:rsidRDefault="005A5832">
            <w:pPr>
              <w:jc w:val="center"/>
              <w:rPr>
                <w:kern w:val="2"/>
                <w:szCs w:val="24"/>
              </w:rPr>
            </w:pPr>
          </w:p>
        </w:tc>
      </w:tr>
      <w:tr w:rsidR="005A5832" w14:paraId="4659F0E4" w14:textId="77777777">
        <w:tc>
          <w:tcPr>
            <w:tcW w:w="2808" w:type="dxa"/>
            <w:vMerge/>
          </w:tcPr>
          <w:p w14:paraId="64DFEC0C" w14:textId="77777777" w:rsidR="005A5832" w:rsidRDefault="005A5832">
            <w:pPr>
              <w:rPr>
                <w:kern w:val="2"/>
                <w:szCs w:val="24"/>
              </w:rPr>
            </w:pPr>
          </w:p>
        </w:tc>
        <w:tc>
          <w:tcPr>
            <w:tcW w:w="3240" w:type="dxa"/>
          </w:tcPr>
          <w:p w14:paraId="7D6F7BAC" w14:textId="77777777" w:rsidR="005A5832" w:rsidRDefault="00A10867">
            <w:pPr>
              <w:rPr>
                <w:kern w:val="2"/>
                <w:szCs w:val="24"/>
              </w:rPr>
            </w:pPr>
            <w:r>
              <w:rPr>
                <w:kern w:val="2"/>
                <w:szCs w:val="24"/>
              </w:rPr>
              <w:t>1.1.5. Atsiskaitomoji sąskaita</w:t>
            </w:r>
          </w:p>
        </w:tc>
        <w:tc>
          <w:tcPr>
            <w:tcW w:w="3510" w:type="dxa"/>
          </w:tcPr>
          <w:p w14:paraId="38E8643B" w14:textId="4D3DFA48" w:rsidR="005A5832" w:rsidRDefault="00CD5AD8">
            <w:pPr>
              <w:jc w:val="center"/>
              <w:rPr>
                <w:kern w:val="2"/>
                <w:szCs w:val="24"/>
              </w:rPr>
            </w:pPr>
            <w:r w:rsidRPr="00CD5AD8">
              <w:rPr>
                <w:kern w:val="2"/>
                <w:szCs w:val="24"/>
              </w:rPr>
              <w:t>LT714040063610001207</w:t>
            </w:r>
          </w:p>
        </w:tc>
      </w:tr>
      <w:tr w:rsidR="005A5832" w14:paraId="18CCF27B" w14:textId="77777777">
        <w:tc>
          <w:tcPr>
            <w:tcW w:w="2808" w:type="dxa"/>
            <w:vMerge/>
          </w:tcPr>
          <w:p w14:paraId="037B4348" w14:textId="77777777" w:rsidR="005A5832" w:rsidRDefault="005A5832">
            <w:pPr>
              <w:rPr>
                <w:kern w:val="2"/>
                <w:szCs w:val="24"/>
              </w:rPr>
            </w:pPr>
          </w:p>
        </w:tc>
        <w:tc>
          <w:tcPr>
            <w:tcW w:w="3240" w:type="dxa"/>
          </w:tcPr>
          <w:p w14:paraId="2AD0DC93" w14:textId="77777777" w:rsidR="005A5832" w:rsidRDefault="00A10867">
            <w:pPr>
              <w:rPr>
                <w:kern w:val="2"/>
                <w:szCs w:val="24"/>
              </w:rPr>
            </w:pPr>
            <w:r>
              <w:rPr>
                <w:kern w:val="2"/>
                <w:szCs w:val="24"/>
              </w:rPr>
              <w:t>1.1.6. Bankas, banko kodas</w:t>
            </w:r>
          </w:p>
        </w:tc>
        <w:tc>
          <w:tcPr>
            <w:tcW w:w="3510" w:type="dxa"/>
          </w:tcPr>
          <w:p w14:paraId="29AACED1" w14:textId="6412BF24" w:rsidR="005A5832" w:rsidRDefault="00CD5AD8">
            <w:pPr>
              <w:jc w:val="center"/>
              <w:rPr>
                <w:kern w:val="2"/>
                <w:szCs w:val="24"/>
              </w:rPr>
            </w:pPr>
            <w:r w:rsidRPr="00CD5AD8">
              <w:rPr>
                <w:kern w:val="2"/>
                <w:szCs w:val="24"/>
              </w:rPr>
              <w:t>Valstybės iždo konsoliduoto sąskaitų valdymo informacinė sistema „VIKSVA“</w:t>
            </w:r>
          </w:p>
        </w:tc>
      </w:tr>
      <w:tr w:rsidR="005A5832" w14:paraId="0DBCFC71" w14:textId="77777777">
        <w:tc>
          <w:tcPr>
            <w:tcW w:w="2808" w:type="dxa"/>
            <w:vMerge/>
          </w:tcPr>
          <w:p w14:paraId="097F2843" w14:textId="77777777" w:rsidR="005A5832" w:rsidRDefault="005A5832">
            <w:pPr>
              <w:rPr>
                <w:kern w:val="2"/>
                <w:szCs w:val="24"/>
              </w:rPr>
            </w:pPr>
          </w:p>
        </w:tc>
        <w:tc>
          <w:tcPr>
            <w:tcW w:w="3240" w:type="dxa"/>
          </w:tcPr>
          <w:p w14:paraId="6E384211" w14:textId="77777777" w:rsidR="005A5832" w:rsidRDefault="00A10867">
            <w:pPr>
              <w:rPr>
                <w:kern w:val="2"/>
                <w:szCs w:val="24"/>
              </w:rPr>
            </w:pPr>
            <w:r>
              <w:rPr>
                <w:kern w:val="2"/>
                <w:szCs w:val="24"/>
              </w:rPr>
              <w:t>1.1.7. Telefonas</w:t>
            </w:r>
          </w:p>
        </w:tc>
        <w:tc>
          <w:tcPr>
            <w:tcW w:w="3510" w:type="dxa"/>
          </w:tcPr>
          <w:p w14:paraId="7F4B7B0F" w14:textId="0722606B" w:rsidR="005A5832" w:rsidRDefault="00CD5AD8">
            <w:pPr>
              <w:jc w:val="center"/>
              <w:rPr>
                <w:kern w:val="2"/>
                <w:szCs w:val="24"/>
              </w:rPr>
            </w:pPr>
            <w:r w:rsidRPr="00CD5AD8">
              <w:rPr>
                <w:kern w:val="2"/>
                <w:szCs w:val="24"/>
              </w:rPr>
              <w:t>+370 800 10 800</w:t>
            </w:r>
          </w:p>
        </w:tc>
      </w:tr>
      <w:tr w:rsidR="005A5832" w14:paraId="72DF7222" w14:textId="77777777">
        <w:tc>
          <w:tcPr>
            <w:tcW w:w="2808" w:type="dxa"/>
            <w:vMerge/>
          </w:tcPr>
          <w:p w14:paraId="262D369F" w14:textId="77777777" w:rsidR="005A5832" w:rsidRDefault="005A5832">
            <w:pPr>
              <w:rPr>
                <w:kern w:val="2"/>
                <w:szCs w:val="24"/>
              </w:rPr>
            </w:pPr>
          </w:p>
        </w:tc>
        <w:tc>
          <w:tcPr>
            <w:tcW w:w="3240" w:type="dxa"/>
          </w:tcPr>
          <w:p w14:paraId="2F9534C0" w14:textId="77777777" w:rsidR="005A5832" w:rsidRDefault="00A10867">
            <w:pPr>
              <w:rPr>
                <w:kern w:val="2"/>
                <w:szCs w:val="24"/>
              </w:rPr>
            </w:pPr>
            <w:r>
              <w:rPr>
                <w:kern w:val="2"/>
                <w:szCs w:val="24"/>
              </w:rPr>
              <w:t>1.1.8. El. paštas</w:t>
            </w:r>
          </w:p>
        </w:tc>
        <w:tc>
          <w:tcPr>
            <w:tcW w:w="3510" w:type="dxa"/>
          </w:tcPr>
          <w:p w14:paraId="0A156C11" w14:textId="74492823" w:rsidR="005A5832" w:rsidRDefault="00CD5AD8">
            <w:pPr>
              <w:jc w:val="center"/>
              <w:rPr>
                <w:kern w:val="2"/>
                <w:szCs w:val="24"/>
              </w:rPr>
            </w:pPr>
            <w:r w:rsidRPr="00CD5AD8">
              <w:rPr>
                <w:kern w:val="2"/>
                <w:szCs w:val="24"/>
              </w:rPr>
              <w:t>info@vaikoteises.lt</w:t>
            </w:r>
          </w:p>
        </w:tc>
      </w:tr>
      <w:tr w:rsidR="005A5832" w14:paraId="68641087" w14:textId="77777777">
        <w:tc>
          <w:tcPr>
            <w:tcW w:w="2808" w:type="dxa"/>
            <w:vMerge/>
          </w:tcPr>
          <w:p w14:paraId="012A77C5" w14:textId="77777777" w:rsidR="005A5832" w:rsidRDefault="005A5832">
            <w:pPr>
              <w:rPr>
                <w:kern w:val="2"/>
                <w:szCs w:val="24"/>
              </w:rPr>
            </w:pPr>
          </w:p>
        </w:tc>
        <w:tc>
          <w:tcPr>
            <w:tcW w:w="3240" w:type="dxa"/>
          </w:tcPr>
          <w:p w14:paraId="554165F4" w14:textId="77777777" w:rsidR="005A5832" w:rsidRDefault="00A10867">
            <w:pPr>
              <w:rPr>
                <w:kern w:val="2"/>
                <w:szCs w:val="24"/>
              </w:rPr>
            </w:pPr>
            <w:r>
              <w:rPr>
                <w:kern w:val="2"/>
                <w:szCs w:val="24"/>
              </w:rPr>
              <w:t>1.1.9. Šalies atstovas</w:t>
            </w:r>
          </w:p>
        </w:tc>
        <w:tc>
          <w:tcPr>
            <w:tcW w:w="3510" w:type="dxa"/>
          </w:tcPr>
          <w:p w14:paraId="48F133FB" w14:textId="171DD144" w:rsidR="005A5832" w:rsidRPr="005F3AC0" w:rsidRDefault="00CD5AD8">
            <w:pPr>
              <w:jc w:val="center"/>
              <w:rPr>
                <w:color w:val="4472C4" w:themeColor="accent1"/>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5A5832" w14:paraId="4E1AE7BD" w14:textId="77777777">
        <w:tc>
          <w:tcPr>
            <w:tcW w:w="2808" w:type="dxa"/>
            <w:vMerge/>
          </w:tcPr>
          <w:p w14:paraId="61DAFDE8" w14:textId="77777777" w:rsidR="005A5832" w:rsidRDefault="005A5832">
            <w:pPr>
              <w:rPr>
                <w:kern w:val="2"/>
                <w:szCs w:val="24"/>
              </w:rPr>
            </w:pPr>
          </w:p>
        </w:tc>
        <w:tc>
          <w:tcPr>
            <w:tcW w:w="3240" w:type="dxa"/>
          </w:tcPr>
          <w:p w14:paraId="294B9895" w14:textId="77777777" w:rsidR="005A5832" w:rsidRDefault="00A10867">
            <w:pPr>
              <w:rPr>
                <w:kern w:val="2"/>
                <w:szCs w:val="24"/>
              </w:rPr>
            </w:pPr>
            <w:r>
              <w:rPr>
                <w:kern w:val="2"/>
                <w:szCs w:val="24"/>
              </w:rPr>
              <w:t>1.1.10. Atstovavimo pagrindas</w:t>
            </w:r>
          </w:p>
        </w:tc>
        <w:tc>
          <w:tcPr>
            <w:tcW w:w="3510" w:type="dxa"/>
          </w:tcPr>
          <w:p w14:paraId="542943CD" w14:textId="5208A028" w:rsidR="005A5832" w:rsidRPr="005F3AC0" w:rsidRDefault="00CD5AD8">
            <w:pPr>
              <w:jc w:val="center"/>
              <w:rPr>
                <w:color w:val="4472C4" w:themeColor="accent1"/>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r w:rsidR="005A5832" w14:paraId="307E4AF5" w14:textId="77777777">
        <w:tc>
          <w:tcPr>
            <w:tcW w:w="2808" w:type="dxa"/>
            <w:vMerge w:val="restart"/>
          </w:tcPr>
          <w:p w14:paraId="79391672" w14:textId="77777777" w:rsidR="005A5832" w:rsidRDefault="005A5832">
            <w:pPr>
              <w:rPr>
                <w:b/>
                <w:bCs/>
                <w:kern w:val="2"/>
                <w:szCs w:val="24"/>
              </w:rPr>
            </w:pPr>
          </w:p>
          <w:p w14:paraId="1E1F1CFC" w14:textId="77777777" w:rsidR="005A5832" w:rsidRDefault="005A5832">
            <w:pPr>
              <w:rPr>
                <w:b/>
                <w:bCs/>
                <w:kern w:val="2"/>
                <w:szCs w:val="24"/>
              </w:rPr>
            </w:pPr>
          </w:p>
          <w:p w14:paraId="2AA7B5E8" w14:textId="77777777" w:rsidR="005A5832" w:rsidRDefault="005A5832">
            <w:pPr>
              <w:rPr>
                <w:b/>
                <w:bCs/>
                <w:kern w:val="2"/>
                <w:szCs w:val="24"/>
              </w:rPr>
            </w:pPr>
          </w:p>
          <w:p w14:paraId="7EFA4E42" w14:textId="77777777" w:rsidR="005A5832" w:rsidRDefault="00A10867">
            <w:pPr>
              <w:rPr>
                <w:b/>
                <w:bCs/>
                <w:kern w:val="2"/>
                <w:szCs w:val="24"/>
              </w:rPr>
            </w:pPr>
            <w:r>
              <w:rPr>
                <w:b/>
                <w:bCs/>
                <w:kern w:val="2"/>
                <w:szCs w:val="24"/>
              </w:rPr>
              <w:t>1.2. Tiekėjas</w:t>
            </w:r>
          </w:p>
          <w:p w14:paraId="618262EA" w14:textId="77777777" w:rsidR="003D5B9A" w:rsidRDefault="00A10867">
            <w:pPr>
              <w:rPr>
                <w:color w:val="4472C4"/>
                <w:kern w:val="2"/>
                <w:szCs w:val="24"/>
              </w:rPr>
            </w:pPr>
            <w:r>
              <w:rPr>
                <w:color w:val="4472C4"/>
                <w:kern w:val="2"/>
                <w:szCs w:val="24"/>
              </w:rPr>
              <w:t>(jei Tiekėjas yra fizinis asmuo, skiltys atitinkamai pakoreguojamos</w:t>
            </w:r>
            <w:r w:rsidR="003D5B9A">
              <w:rPr>
                <w:color w:val="4472C4"/>
                <w:kern w:val="2"/>
                <w:szCs w:val="24"/>
              </w:rPr>
              <w:t>.</w:t>
            </w:r>
          </w:p>
          <w:p w14:paraId="63993708" w14:textId="326D8E7B" w:rsidR="005A5832" w:rsidRDefault="003D5B9A" w:rsidP="003D5B9A">
            <w:pPr>
              <w:rPr>
                <w:color w:val="4472C4"/>
                <w:kern w:val="2"/>
                <w:szCs w:val="24"/>
              </w:rPr>
            </w:pPr>
            <w:r>
              <w:rPr>
                <w:color w:val="4472C4"/>
                <w:kern w:val="2"/>
                <w:szCs w:val="24"/>
              </w:rPr>
              <w:t>Jei Tiekėjas yra tiekėjų grupė, skiltys pildomos įterpiant kiekvieno grupės nario informaciją</w:t>
            </w:r>
            <w:r w:rsidR="00A10867">
              <w:rPr>
                <w:color w:val="4472C4"/>
                <w:kern w:val="2"/>
                <w:szCs w:val="24"/>
              </w:rPr>
              <w:t>)</w:t>
            </w:r>
          </w:p>
          <w:p w14:paraId="07E10DE5" w14:textId="77777777" w:rsidR="005A5832" w:rsidRDefault="005A5832">
            <w:pPr>
              <w:rPr>
                <w:b/>
                <w:bCs/>
                <w:kern w:val="2"/>
                <w:szCs w:val="24"/>
              </w:rPr>
            </w:pPr>
          </w:p>
        </w:tc>
        <w:tc>
          <w:tcPr>
            <w:tcW w:w="3240" w:type="dxa"/>
          </w:tcPr>
          <w:p w14:paraId="5FDEB174" w14:textId="77777777" w:rsidR="005A5832" w:rsidRDefault="00A10867">
            <w:pPr>
              <w:rPr>
                <w:kern w:val="2"/>
                <w:szCs w:val="24"/>
              </w:rPr>
            </w:pPr>
            <w:r>
              <w:rPr>
                <w:kern w:val="2"/>
                <w:szCs w:val="24"/>
              </w:rPr>
              <w:t>1.2.1. Pavadinimas</w:t>
            </w:r>
          </w:p>
        </w:tc>
        <w:tc>
          <w:tcPr>
            <w:tcW w:w="3510" w:type="dxa"/>
          </w:tcPr>
          <w:p w14:paraId="7D4A8FDF" w14:textId="77777777" w:rsidR="005A5832" w:rsidRDefault="005A5832">
            <w:pPr>
              <w:jc w:val="center"/>
              <w:rPr>
                <w:kern w:val="2"/>
                <w:szCs w:val="24"/>
              </w:rPr>
            </w:pPr>
          </w:p>
        </w:tc>
      </w:tr>
      <w:tr w:rsidR="005A5832" w14:paraId="78ED84E9" w14:textId="77777777">
        <w:tc>
          <w:tcPr>
            <w:tcW w:w="2808" w:type="dxa"/>
            <w:vMerge/>
          </w:tcPr>
          <w:p w14:paraId="780E7709" w14:textId="77777777" w:rsidR="005A5832" w:rsidRDefault="005A5832">
            <w:pPr>
              <w:rPr>
                <w:b/>
                <w:bCs/>
                <w:kern w:val="2"/>
                <w:szCs w:val="24"/>
              </w:rPr>
            </w:pPr>
          </w:p>
        </w:tc>
        <w:tc>
          <w:tcPr>
            <w:tcW w:w="3240" w:type="dxa"/>
          </w:tcPr>
          <w:p w14:paraId="5DF992E6" w14:textId="77777777" w:rsidR="005A5832" w:rsidRDefault="00A10867">
            <w:pPr>
              <w:rPr>
                <w:kern w:val="2"/>
                <w:szCs w:val="24"/>
              </w:rPr>
            </w:pPr>
            <w:r>
              <w:rPr>
                <w:kern w:val="2"/>
                <w:szCs w:val="24"/>
              </w:rPr>
              <w:t>1.2.2. Juridinio asmens kodas</w:t>
            </w:r>
          </w:p>
        </w:tc>
        <w:tc>
          <w:tcPr>
            <w:tcW w:w="3510" w:type="dxa"/>
          </w:tcPr>
          <w:p w14:paraId="4A855A7F" w14:textId="77777777" w:rsidR="005A5832" w:rsidRDefault="005A5832">
            <w:pPr>
              <w:jc w:val="center"/>
              <w:rPr>
                <w:kern w:val="2"/>
                <w:szCs w:val="24"/>
              </w:rPr>
            </w:pPr>
          </w:p>
        </w:tc>
      </w:tr>
      <w:tr w:rsidR="005A5832" w14:paraId="17110486" w14:textId="77777777">
        <w:tc>
          <w:tcPr>
            <w:tcW w:w="2808" w:type="dxa"/>
            <w:vMerge/>
          </w:tcPr>
          <w:p w14:paraId="4B10E97C" w14:textId="77777777" w:rsidR="005A5832" w:rsidRDefault="005A5832">
            <w:pPr>
              <w:rPr>
                <w:b/>
                <w:bCs/>
                <w:kern w:val="2"/>
                <w:szCs w:val="24"/>
              </w:rPr>
            </w:pPr>
          </w:p>
        </w:tc>
        <w:tc>
          <w:tcPr>
            <w:tcW w:w="3240" w:type="dxa"/>
          </w:tcPr>
          <w:p w14:paraId="62DA2A36" w14:textId="77777777" w:rsidR="005A5832" w:rsidRDefault="00A10867">
            <w:pPr>
              <w:rPr>
                <w:kern w:val="2"/>
                <w:szCs w:val="24"/>
              </w:rPr>
            </w:pPr>
            <w:r>
              <w:rPr>
                <w:kern w:val="2"/>
                <w:szCs w:val="24"/>
              </w:rPr>
              <w:t>1.2.3. Adresas</w:t>
            </w:r>
          </w:p>
        </w:tc>
        <w:tc>
          <w:tcPr>
            <w:tcW w:w="3510" w:type="dxa"/>
          </w:tcPr>
          <w:p w14:paraId="66925698" w14:textId="77777777" w:rsidR="005A5832" w:rsidRDefault="005A5832">
            <w:pPr>
              <w:jc w:val="center"/>
              <w:rPr>
                <w:kern w:val="2"/>
                <w:szCs w:val="24"/>
              </w:rPr>
            </w:pPr>
          </w:p>
        </w:tc>
      </w:tr>
      <w:tr w:rsidR="005A5832" w14:paraId="025E2E86" w14:textId="77777777">
        <w:tc>
          <w:tcPr>
            <w:tcW w:w="2808" w:type="dxa"/>
            <w:vMerge/>
          </w:tcPr>
          <w:p w14:paraId="02E75376" w14:textId="77777777" w:rsidR="005A5832" w:rsidRDefault="005A5832">
            <w:pPr>
              <w:rPr>
                <w:b/>
                <w:bCs/>
                <w:kern w:val="2"/>
                <w:szCs w:val="24"/>
              </w:rPr>
            </w:pPr>
          </w:p>
        </w:tc>
        <w:tc>
          <w:tcPr>
            <w:tcW w:w="3240" w:type="dxa"/>
          </w:tcPr>
          <w:p w14:paraId="7F7993FB" w14:textId="77777777" w:rsidR="005A5832" w:rsidRDefault="00A10867">
            <w:pPr>
              <w:rPr>
                <w:kern w:val="2"/>
                <w:szCs w:val="24"/>
              </w:rPr>
            </w:pPr>
            <w:r>
              <w:rPr>
                <w:kern w:val="2"/>
                <w:szCs w:val="24"/>
              </w:rPr>
              <w:t>1.2.4. PVM mokėtojo kodas</w:t>
            </w:r>
          </w:p>
        </w:tc>
        <w:tc>
          <w:tcPr>
            <w:tcW w:w="3510" w:type="dxa"/>
          </w:tcPr>
          <w:p w14:paraId="762EF447" w14:textId="77777777" w:rsidR="005A5832" w:rsidRDefault="005A5832">
            <w:pPr>
              <w:jc w:val="center"/>
              <w:rPr>
                <w:kern w:val="2"/>
                <w:szCs w:val="24"/>
              </w:rPr>
            </w:pPr>
          </w:p>
        </w:tc>
      </w:tr>
      <w:tr w:rsidR="005A5832" w14:paraId="1EC84DCC" w14:textId="77777777">
        <w:tc>
          <w:tcPr>
            <w:tcW w:w="2808" w:type="dxa"/>
            <w:vMerge/>
          </w:tcPr>
          <w:p w14:paraId="722B7F5A" w14:textId="77777777" w:rsidR="005A5832" w:rsidRDefault="005A5832">
            <w:pPr>
              <w:rPr>
                <w:b/>
                <w:bCs/>
                <w:kern w:val="2"/>
                <w:szCs w:val="24"/>
              </w:rPr>
            </w:pPr>
          </w:p>
        </w:tc>
        <w:tc>
          <w:tcPr>
            <w:tcW w:w="3240" w:type="dxa"/>
          </w:tcPr>
          <w:p w14:paraId="09C19424" w14:textId="77777777" w:rsidR="005A5832" w:rsidRDefault="00A10867">
            <w:pPr>
              <w:rPr>
                <w:kern w:val="2"/>
                <w:szCs w:val="24"/>
              </w:rPr>
            </w:pPr>
            <w:r>
              <w:rPr>
                <w:kern w:val="2"/>
                <w:szCs w:val="24"/>
              </w:rPr>
              <w:t>1.2.5. Atsiskaitomoji sąskaita</w:t>
            </w:r>
          </w:p>
        </w:tc>
        <w:tc>
          <w:tcPr>
            <w:tcW w:w="3510" w:type="dxa"/>
          </w:tcPr>
          <w:p w14:paraId="625CD79B" w14:textId="77777777" w:rsidR="005A5832" w:rsidRDefault="005A5832">
            <w:pPr>
              <w:jc w:val="center"/>
              <w:rPr>
                <w:kern w:val="2"/>
                <w:szCs w:val="24"/>
              </w:rPr>
            </w:pPr>
          </w:p>
        </w:tc>
      </w:tr>
      <w:tr w:rsidR="005A5832" w14:paraId="6B732CA3" w14:textId="77777777">
        <w:tc>
          <w:tcPr>
            <w:tcW w:w="2808" w:type="dxa"/>
            <w:vMerge/>
          </w:tcPr>
          <w:p w14:paraId="055D4196" w14:textId="77777777" w:rsidR="005A5832" w:rsidRDefault="005A5832">
            <w:pPr>
              <w:rPr>
                <w:b/>
                <w:bCs/>
                <w:kern w:val="2"/>
                <w:szCs w:val="24"/>
              </w:rPr>
            </w:pPr>
          </w:p>
        </w:tc>
        <w:tc>
          <w:tcPr>
            <w:tcW w:w="3240" w:type="dxa"/>
          </w:tcPr>
          <w:p w14:paraId="65A9CCFD" w14:textId="77777777" w:rsidR="005A5832" w:rsidRDefault="00A10867">
            <w:pPr>
              <w:rPr>
                <w:kern w:val="2"/>
                <w:szCs w:val="24"/>
              </w:rPr>
            </w:pPr>
            <w:r>
              <w:rPr>
                <w:kern w:val="2"/>
                <w:szCs w:val="24"/>
              </w:rPr>
              <w:t>1.2.6. Bankas, banko kodas</w:t>
            </w:r>
          </w:p>
        </w:tc>
        <w:tc>
          <w:tcPr>
            <w:tcW w:w="3510" w:type="dxa"/>
          </w:tcPr>
          <w:p w14:paraId="3E29FA46" w14:textId="77777777" w:rsidR="005A5832" w:rsidRDefault="005A5832">
            <w:pPr>
              <w:jc w:val="center"/>
              <w:rPr>
                <w:kern w:val="2"/>
                <w:szCs w:val="24"/>
              </w:rPr>
            </w:pPr>
          </w:p>
        </w:tc>
      </w:tr>
      <w:tr w:rsidR="005A5832" w14:paraId="0AA00887" w14:textId="77777777">
        <w:tc>
          <w:tcPr>
            <w:tcW w:w="2808" w:type="dxa"/>
            <w:vMerge/>
          </w:tcPr>
          <w:p w14:paraId="3C8467EB" w14:textId="77777777" w:rsidR="005A5832" w:rsidRDefault="005A5832">
            <w:pPr>
              <w:rPr>
                <w:b/>
                <w:bCs/>
                <w:kern w:val="2"/>
                <w:szCs w:val="24"/>
              </w:rPr>
            </w:pPr>
          </w:p>
        </w:tc>
        <w:tc>
          <w:tcPr>
            <w:tcW w:w="3240" w:type="dxa"/>
          </w:tcPr>
          <w:p w14:paraId="3E938234" w14:textId="77777777" w:rsidR="005A5832" w:rsidRDefault="00A10867">
            <w:pPr>
              <w:rPr>
                <w:kern w:val="2"/>
                <w:szCs w:val="24"/>
              </w:rPr>
            </w:pPr>
            <w:r>
              <w:rPr>
                <w:kern w:val="2"/>
                <w:szCs w:val="24"/>
              </w:rPr>
              <w:t>1.2.7. Telefonas</w:t>
            </w:r>
          </w:p>
        </w:tc>
        <w:tc>
          <w:tcPr>
            <w:tcW w:w="3510" w:type="dxa"/>
          </w:tcPr>
          <w:p w14:paraId="3BF6EAF2" w14:textId="77777777" w:rsidR="005A5832" w:rsidRDefault="005A5832">
            <w:pPr>
              <w:jc w:val="center"/>
              <w:rPr>
                <w:kern w:val="2"/>
                <w:szCs w:val="24"/>
              </w:rPr>
            </w:pPr>
          </w:p>
        </w:tc>
      </w:tr>
      <w:tr w:rsidR="005A5832" w14:paraId="23B015E1" w14:textId="77777777">
        <w:tc>
          <w:tcPr>
            <w:tcW w:w="2808" w:type="dxa"/>
            <w:vMerge/>
          </w:tcPr>
          <w:p w14:paraId="3873E8E0" w14:textId="77777777" w:rsidR="005A5832" w:rsidRDefault="005A5832">
            <w:pPr>
              <w:rPr>
                <w:b/>
                <w:bCs/>
                <w:kern w:val="2"/>
                <w:szCs w:val="24"/>
              </w:rPr>
            </w:pPr>
          </w:p>
        </w:tc>
        <w:tc>
          <w:tcPr>
            <w:tcW w:w="3240" w:type="dxa"/>
          </w:tcPr>
          <w:p w14:paraId="51B9BE4D" w14:textId="77777777" w:rsidR="005A5832" w:rsidRDefault="00A10867">
            <w:pPr>
              <w:rPr>
                <w:kern w:val="2"/>
                <w:szCs w:val="24"/>
              </w:rPr>
            </w:pPr>
            <w:r>
              <w:rPr>
                <w:kern w:val="2"/>
                <w:szCs w:val="24"/>
              </w:rPr>
              <w:t>1.2.8. El. paštas</w:t>
            </w:r>
          </w:p>
        </w:tc>
        <w:tc>
          <w:tcPr>
            <w:tcW w:w="3510" w:type="dxa"/>
          </w:tcPr>
          <w:p w14:paraId="5DC68383" w14:textId="77777777" w:rsidR="005A5832" w:rsidRDefault="005A5832">
            <w:pPr>
              <w:jc w:val="center"/>
              <w:rPr>
                <w:kern w:val="2"/>
                <w:szCs w:val="24"/>
              </w:rPr>
            </w:pPr>
          </w:p>
        </w:tc>
      </w:tr>
      <w:tr w:rsidR="005A5832" w14:paraId="20244F7B" w14:textId="77777777">
        <w:tc>
          <w:tcPr>
            <w:tcW w:w="2808" w:type="dxa"/>
            <w:vMerge/>
          </w:tcPr>
          <w:p w14:paraId="354411AF" w14:textId="77777777" w:rsidR="005A5832" w:rsidRDefault="005A5832">
            <w:pPr>
              <w:rPr>
                <w:b/>
                <w:bCs/>
                <w:kern w:val="2"/>
                <w:szCs w:val="24"/>
              </w:rPr>
            </w:pPr>
          </w:p>
        </w:tc>
        <w:tc>
          <w:tcPr>
            <w:tcW w:w="3240" w:type="dxa"/>
          </w:tcPr>
          <w:p w14:paraId="0F674237" w14:textId="77777777" w:rsidR="005A5832" w:rsidRDefault="00A10867">
            <w:pPr>
              <w:rPr>
                <w:kern w:val="2"/>
                <w:szCs w:val="24"/>
              </w:rPr>
            </w:pPr>
            <w:r>
              <w:rPr>
                <w:kern w:val="2"/>
                <w:szCs w:val="24"/>
              </w:rPr>
              <w:t>1.2.9. Šalies atstovas</w:t>
            </w:r>
          </w:p>
        </w:tc>
        <w:tc>
          <w:tcPr>
            <w:tcW w:w="3510" w:type="dxa"/>
          </w:tcPr>
          <w:p w14:paraId="0763F114" w14:textId="31B235E8" w:rsidR="005A5832" w:rsidRDefault="005F3AC0">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5A5832" w14:paraId="0A42764F" w14:textId="77777777">
        <w:tc>
          <w:tcPr>
            <w:tcW w:w="2808" w:type="dxa"/>
            <w:vMerge/>
          </w:tcPr>
          <w:p w14:paraId="2C09D28A" w14:textId="77777777" w:rsidR="005A5832" w:rsidRDefault="005A5832">
            <w:pPr>
              <w:rPr>
                <w:b/>
                <w:bCs/>
                <w:kern w:val="2"/>
                <w:szCs w:val="24"/>
              </w:rPr>
            </w:pPr>
          </w:p>
        </w:tc>
        <w:tc>
          <w:tcPr>
            <w:tcW w:w="3240" w:type="dxa"/>
          </w:tcPr>
          <w:p w14:paraId="0FDEBC19" w14:textId="77777777" w:rsidR="005A5832" w:rsidRDefault="00A10867">
            <w:pPr>
              <w:rPr>
                <w:kern w:val="2"/>
                <w:szCs w:val="24"/>
              </w:rPr>
            </w:pPr>
            <w:r>
              <w:rPr>
                <w:kern w:val="2"/>
                <w:szCs w:val="24"/>
              </w:rPr>
              <w:t>1.2.10. Atstovavimo pagrindas</w:t>
            </w:r>
          </w:p>
        </w:tc>
        <w:tc>
          <w:tcPr>
            <w:tcW w:w="3510" w:type="dxa"/>
          </w:tcPr>
          <w:p w14:paraId="6EE2B4E4" w14:textId="5B695561" w:rsidR="005A5832" w:rsidRDefault="005940B4">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bl>
    <w:p w14:paraId="32C1625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AB74DBB" w14:textId="77777777">
        <w:trPr>
          <w:trHeight w:val="300"/>
        </w:trPr>
        <w:tc>
          <w:tcPr>
            <w:tcW w:w="9535" w:type="dxa"/>
            <w:gridSpan w:val="4"/>
          </w:tcPr>
          <w:p w14:paraId="3FE6221B" w14:textId="77777777" w:rsidR="005A5832" w:rsidRDefault="00A10867">
            <w:pPr>
              <w:jc w:val="center"/>
              <w:rPr>
                <w:b/>
                <w:bCs/>
                <w:kern w:val="2"/>
                <w:szCs w:val="24"/>
              </w:rPr>
            </w:pPr>
            <w:r>
              <w:rPr>
                <w:b/>
                <w:bCs/>
                <w:kern w:val="2"/>
                <w:szCs w:val="24"/>
              </w:rPr>
              <w:t>2. ATSAKINGI ASMENYS</w:t>
            </w:r>
          </w:p>
        </w:tc>
      </w:tr>
      <w:tr w:rsidR="005A5832" w14:paraId="0F5DCFB5" w14:textId="77777777">
        <w:trPr>
          <w:trHeight w:val="300"/>
        </w:trPr>
        <w:tc>
          <w:tcPr>
            <w:tcW w:w="2704" w:type="dxa"/>
            <w:gridSpan w:val="2"/>
          </w:tcPr>
          <w:p w14:paraId="652DFCA9"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3042D7CE" w14:textId="77777777" w:rsidR="005A5832" w:rsidRDefault="00A10867">
            <w:pPr>
              <w:rPr>
                <w:color w:val="4472C4"/>
                <w:kern w:val="2"/>
                <w:szCs w:val="24"/>
              </w:rPr>
            </w:pPr>
            <w:r w:rsidRPr="005F3AC0">
              <w:rPr>
                <w:color w:val="4472C4" w:themeColor="accent1"/>
                <w:kern w:val="2"/>
                <w:szCs w:val="24"/>
              </w:rPr>
              <w:lastRenderedPageBreak/>
              <w:t>(nurodyti padalinį / skyrių, pareigas, vardą, pavardę, tel., el. paštą)</w:t>
            </w:r>
          </w:p>
        </w:tc>
      </w:tr>
      <w:tr w:rsidR="005A5832" w14:paraId="552BEB3B" w14:textId="77777777">
        <w:trPr>
          <w:trHeight w:val="300"/>
        </w:trPr>
        <w:tc>
          <w:tcPr>
            <w:tcW w:w="2704" w:type="dxa"/>
            <w:gridSpan w:val="2"/>
          </w:tcPr>
          <w:p w14:paraId="1CF60C60"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458C81"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E161E1F" w14:textId="77777777">
        <w:trPr>
          <w:trHeight w:val="300"/>
        </w:trPr>
        <w:tc>
          <w:tcPr>
            <w:tcW w:w="9535" w:type="dxa"/>
            <w:gridSpan w:val="4"/>
          </w:tcPr>
          <w:p w14:paraId="10EC2362" w14:textId="77777777" w:rsidR="005A5832" w:rsidRDefault="00A10867">
            <w:pPr>
              <w:jc w:val="center"/>
              <w:rPr>
                <w:b/>
                <w:bCs/>
                <w:kern w:val="2"/>
                <w:szCs w:val="24"/>
              </w:rPr>
            </w:pPr>
            <w:r>
              <w:rPr>
                <w:b/>
                <w:bCs/>
                <w:kern w:val="2"/>
                <w:szCs w:val="24"/>
              </w:rPr>
              <w:t>3. SUTARTIES DALYKAS</w:t>
            </w:r>
          </w:p>
        </w:tc>
      </w:tr>
      <w:tr w:rsidR="005A5832" w14:paraId="574B12F3" w14:textId="77777777">
        <w:trPr>
          <w:trHeight w:val="300"/>
        </w:trPr>
        <w:tc>
          <w:tcPr>
            <w:tcW w:w="2704" w:type="dxa"/>
            <w:gridSpan w:val="2"/>
          </w:tcPr>
          <w:p w14:paraId="418E7BF4" w14:textId="77777777" w:rsidR="005A5832" w:rsidRDefault="00A10867">
            <w:pPr>
              <w:rPr>
                <w:b/>
                <w:bCs/>
                <w:kern w:val="2"/>
                <w:szCs w:val="24"/>
              </w:rPr>
            </w:pPr>
            <w:r>
              <w:rPr>
                <w:b/>
                <w:bCs/>
                <w:kern w:val="2"/>
                <w:szCs w:val="24"/>
              </w:rPr>
              <w:t xml:space="preserve">3.1. Sutarties dalykas </w:t>
            </w:r>
          </w:p>
        </w:tc>
        <w:tc>
          <w:tcPr>
            <w:tcW w:w="6831" w:type="dxa"/>
            <w:gridSpan w:val="2"/>
          </w:tcPr>
          <w:p w14:paraId="72646FB5" w14:textId="03D55855" w:rsidR="005C592C" w:rsidRPr="003059BC" w:rsidRDefault="005C592C" w:rsidP="005C592C">
            <w:pPr>
              <w:jc w:val="both"/>
              <w:rPr>
                <w:color w:val="000000" w:themeColor="text1"/>
                <w:szCs w:val="24"/>
              </w:rPr>
            </w:pPr>
            <w:r w:rsidRPr="003059BC">
              <w:rPr>
                <w:szCs w:val="24"/>
              </w:rPr>
              <w:t xml:space="preserve">Tiekėjas įsipareigoja Sutartyje numatytomis sąlygomis </w:t>
            </w:r>
            <w:r w:rsidR="00C337A7" w:rsidRPr="003059BC">
              <w:rPr>
                <w:szCs w:val="24"/>
              </w:rPr>
              <w:t>išnuomoti</w:t>
            </w:r>
            <w:r w:rsidRPr="003059BC">
              <w:rPr>
                <w:szCs w:val="24"/>
              </w:rPr>
              <w:t xml:space="preserve"> Pirkėjui </w:t>
            </w:r>
            <w:r w:rsidR="00C337A7" w:rsidRPr="003059BC">
              <w:rPr>
                <w:szCs w:val="24"/>
              </w:rPr>
              <w:t>l</w:t>
            </w:r>
            <w:r w:rsidR="003D5B9A" w:rsidRPr="003059BC">
              <w:rPr>
                <w:szCs w:val="24"/>
              </w:rPr>
              <w:t>engv</w:t>
            </w:r>
            <w:r w:rsidR="00C337A7" w:rsidRPr="003059BC">
              <w:rPr>
                <w:szCs w:val="24"/>
              </w:rPr>
              <w:t>uosius</w:t>
            </w:r>
            <w:r w:rsidR="003D5B9A" w:rsidRPr="003059BC">
              <w:rPr>
                <w:szCs w:val="24"/>
              </w:rPr>
              <w:t xml:space="preserve"> automobili</w:t>
            </w:r>
            <w:r w:rsidR="00C337A7" w:rsidRPr="003059BC">
              <w:rPr>
                <w:szCs w:val="24"/>
              </w:rPr>
              <w:t>us</w:t>
            </w:r>
            <w:r w:rsidR="003D5B9A" w:rsidRPr="003059BC">
              <w:rPr>
                <w:szCs w:val="24"/>
              </w:rPr>
              <w:t xml:space="preserve"> (be vairuotojų) (SUV klasė)</w:t>
            </w:r>
            <w:r w:rsidRPr="003059BC">
              <w:rPr>
                <w:color w:val="000000"/>
                <w:szCs w:val="24"/>
              </w:rPr>
              <w:t xml:space="preserve"> (toliau – Prekė (-ės)).</w:t>
            </w:r>
          </w:p>
          <w:p w14:paraId="419048F1" w14:textId="5A5C8F53" w:rsidR="005A5832" w:rsidRDefault="005C592C" w:rsidP="005C592C">
            <w:pPr>
              <w:jc w:val="both"/>
              <w:rPr>
                <w:color w:val="000000"/>
                <w:kern w:val="2"/>
                <w:szCs w:val="24"/>
              </w:rPr>
            </w:pPr>
            <w:r w:rsidRPr="003059BC">
              <w:rPr>
                <w:color w:val="000000" w:themeColor="text1"/>
                <w:szCs w:val="24"/>
              </w:rPr>
              <w:t>Išsamus Prekės (-</w:t>
            </w:r>
            <w:proofErr w:type="spellStart"/>
            <w:r w:rsidRPr="003059BC">
              <w:rPr>
                <w:color w:val="000000" w:themeColor="text1"/>
                <w:szCs w:val="24"/>
              </w:rPr>
              <w:t>ių</w:t>
            </w:r>
            <w:proofErr w:type="spellEnd"/>
            <w:r w:rsidRPr="003059BC">
              <w:rPr>
                <w:color w:val="000000" w:themeColor="text1"/>
                <w:szCs w:val="24"/>
              </w:rPr>
              <w:t>) aprašymas ir kiti reikalavimai tiekiamai (-</w:t>
            </w:r>
            <w:proofErr w:type="spellStart"/>
            <w:r w:rsidRPr="003059BC">
              <w:rPr>
                <w:color w:val="000000" w:themeColor="text1"/>
                <w:szCs w:val="24"/>
              </w:rPr>
              <w:t>oms</w:t>
            </w:r>
            <w:proofErr w:type="spellEnd"/>
            <w:r w:rsidRPr="003059BC">
              <w:rPr>
                <w:color w:val="000000" w:themeColor="text1"/>
                <w:szCs w:val="24"/>
              </w:rPr>
              <w:t>) Prekei (-</w:t>
            </w:r>
            <w:proofErr w:type="spellStart"/>
            <w:r w:rsidRPr="003059BC">
              <w:rPr>
                <w:color w:val="000000" w:themeColor="text1"/>
                <w:szCs w:val="24"/>
              </w:rPr>
              <w:t>ėms</w:t>
            </w:r>
            <w:proofErr w:type="spellEnd"/>
            <w:r w:rsidRPr="003059BC">
              <w:rPr>
                <w:color w:val="000000" w:themeColor="text1"/>
                <w:szCs w:val="24"/>
              </w:rPr>
              <w:t>)</w:t>
            </w:r>
            <w:r w:rsidRPr="005C592C">
              <w:rPr>
                <w:color w:val="000000" w:themeColor="text1"/>
                <w:szCs w:val="24"/>
              </w:rPr>
              <w:t xml:space="preserve"> nustatyti Sutarties priede Nr. 1 „Techninė specifikacija“ (toliau – Techninė specifikacija) ir Sutarties priede Nr. 2 „Pasiūlymas“</w:t>
            </w:r>
            <w:r>
              <w:rPr>
                <w:color w:val="000000" w:themeColor="text1"/>
                <w:szCs w:val="24"/>
              </w:rPr>
              <w:t>.</w:t>
            </w:r>
          </w:p>
        </w:tc>
      </w:tr>
      <w:tr w:rsidR="005A5832" w14:paraId="271AF6F9" w14:textId="77777777">
        <w:trPr>
          <w:trHeight w:val="300"/>
        </w:trPr>
        <w:tc>
          <w:tcPr>
            <w:tcW w:w="2704" w:type="dxa"/>
            <w:gridSpan w:val="2"/>
          </w:tcPr>
          <w:p w14:paraId="7622E677" w14:textId="77777777" w:rsidR="005A5832" w:rsidRDefault="00A10867">
            <w:pPr>
              <w:rPr>
                <w:b/>
                <w:bCs/>
                <w:kern w:val="2"/>
                <w:szCs w:val="24"/>
              </w:rPr>
            </w:pPr>
            <w:r>
              <w:rPr>
                <w:b/>
                <w:bCs/>
                <w:kern w:val="2"/>
                <w:szCs w:val="24"/>
              </w:rPr>
              <w:t>3.2. Pirkimo numeris</w:t>
            </w:r>
          </w:p>
        </w:tc>
        <w:tc>
          <w:tcPr>
            <w:tcW w:w="6831" w:type="dxa"/>
            <w:gridSpan w:val="2"/>
          </w:tcPr>
          <w:p w14:paraId="33F05C8A" w14:textId="77777777" w:rsidR="005A5832" w:rsidRDefault="005A5832">
            <w:pPr>
              <w:rPr>
                <w:kern w:val="2"/>
                <w:szCs w:val="24"/>
              </w:rPr>
            </w:pPr>
          </w:p>
        </w:tc>
      </w:tr>
      <w:tr w:rsidR="005A5832" w14:paraId="4E11762F" w14:textId="77777777">
        <w:trPr>
          <w:trHeight w:val="300"/>
        </w:trPr>
        <w:tc>
          <w:tcPr>
            <w:tcW w:w="2704" w:type="dxa"/>
            <w:gridSpan w:val="2"/>
          </w:tcPr>
          <w:p w14:paraId="508163F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F8AE21E" w14:textId="5DDF3B3A" w:rsidR="005A5832" w:rsidRDefault="00A10867" w:rsidP="00983B42">
            <w:pPr>
              <w:rPr>
                <w:kern w:val="2"/>
                <w:szCs w:val="24"/>
              </w:rPr>
            </w:pPr>
            <w:r>
              <w:rPr>
                <w:kern w:val="2"/>
                <w:szCs w:val="24"/>
              </w:rPr>
              <w:t>Netaikoma</w:t>
            </w:r>
            <w:r w:rsidR="00983B42">
              <w:rPr>
                <w:kern w:val="2"/>
                <w:szCs w:val="24"/>
              </w:rPr>
              <w:t>.</w:t>
            </w:r>
          </w:p>
        </w:tc>
      </w:tr>
      <w:tr w:rsidR="005A5832" w14:paraId="1FE7333E" w14:textId="77777777">
        <w:trPr>
          <w:trHeight w:val="300"/>
        </w:trPr>
        <w:tc>
          <w:tcPr>
            <w:tcW w:w="9535" w:type="dxa"/>
            <w:gridSpan w:val="4"/>
          </w:tcPr>
          <w:p w14:paraId="0EEFC86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ADEE8B5" w14:textId="77777777">
        <w:trPr>
          <w:trHeight w:val="300"/>
        </w:trPr>
        <w:tc>
          <w:tcPr>
            <w:tcW w:w="2704" w:type="dxa"/>
            <w:gridSpan w:val="2"/>
          </w:tcPr>
          <w:p w14:paraId="7621C60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9882CE" w14:textId="6EC212D9" w:rsidR="005A5832" w:rsidRPr="005F3AC0" w:rsidRDefault="0089563F" w:rsidP="0089563F">
            <w:pPr>
              <w:rPr>
                <w:color w:val="4472C4"/>
                <w:kern w:val="2"/>
                <w:szCs w:val="24"/>
              </w:rPr>
            </w:pPr>
            <w:r w:rsidRPr="005F3AC0">
              <w:rPr>
                <w:color w:val="000000" w:themeColor="text1"/>
              </w:rPr>
              <w:t xml:space="preserve">Tiekėjas </w:t>
            </w:r>
            <w:r w:rsidRPr="00983B42">
              <w:t>įsipareigoja pristatyti Prekes Techninėje specifikacijoje nustatytais terminais ir sąlygomis.</w:t>
            </w:r>
          </w:p>
        </w:tc>
      </w:tr>
      <w:tr w:rsidR="005A5832" w14:paraId="20B0877F" w14:textId="77777777">
        <w:trPr>
          <w:trHeight w:val="300"/>
        </w:trPr>
        <w:tc>
          <w:tcPr>
            <w:tcW w:w="2704" w:type="dxa"/>
            <w:gridSpan w:val="2"/>
          </w:tcPr>
          <w:p w14:paraId="349259B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C367844" w14:textId="6800B796" w:rsidR="005A5832" w:rsidRPr="005F3AC0" w:rsidRDefault="00A10867" w:rsidP="00983B42">
            <w:pPr>
              <w:jc w:val="both"/>
              <w:rPr>
                <w:kern w:val="2"/>
                <w:szCs w:val="24"/>
              </w:rPr>
            </w:pPr>
            <w:r w:rsidRPr="005F3AC0">
              <w:rPr>
                <w:kern w:val="2"/>
                <w:szCs w:val="24"/>
              </w:rPr>
              <w:t>Netaikoma</w:t>
            </w:r>
          </w:p>
        </w:tc>
      </w:tr>
      <w:tr w:rsidR="005A5832" w14:paraId="4E90E71E" w14:textId="77777777">
        <w:trPr>
          <w:trHeight w:val="300"/>
        </w:trPr>
        <w:tc>
          <w:tcPr>
            <w:tcW w:w="2704" w:type="dxa"/>
            <w:gridSpan w:val="2"/>
          </w:tcPr>
          <w:p w14:paraId="2F4ACEDB" w14:textId="77777777" w:rsidR="005A5832" w:rsidRDefault="00A10867">
            <w:pPr>
              <w:rPr>
                <w:b/>
                <w:bCs/>
                <w:kern w:val="2"/>
                <w:szCs w:val="24"/>
              </w:rPr>
            </w:pPr>
            <w:r>
              <w:rPr>
                <w:b/>
                <w:bCs/>
                <w:kern w:val="2"/>
                <w:szCs w:val="24"/>
              </w:rPr>
              <w:t>4.3. Užsakymų teikimo tvarka</w:t>
            </w:r>
          </w:p>
        </w:tc>
        <w:tc>
          <w:tcPr>
            <w:tcW w:w="6831" w:type="dxa"/>
            <w:gridSpan w:val="2"/>
          </w:tcPr>
          <w:p w14:paraId="63EE787B" w14:textId="73056884" w:rsidR="005A5832" w:rsidRPr="00983B42" w:rsidRDefault="00CC2586" w:rsidP="00983B42">
            <w:pPr>
              <w:jc w:val="both"/>
            </w:pPr>
            <w:r w:rsidRPr="005F3AC0">
              <w:t>Netaikoma</w:t>
            </w:r>
          </w:p>
        </w:tc>
      </w:tr>
      <w:tr w:rsidR="00CC2586" w14:paraId="6EE6FAE2" w14:textId="77777777">
        <w:trPr>
          <w:trHeight w:val="300"/>
        </w:trPr>
        <w:tc>
          <w:tcPr>
            <w:tcW w:w="2704" w:type="dxa"/>
            <w:gridSpan w:val="2"/>
          </w:tcPr>
          <w:p w14:paraId="27FF3AF9" w14:textId="77777777" w:rsidR="00CC2586" w:rsidRDefault="00CC2586" w:rsidP="00CC2586">
            <w:pPr>
              <w:rPr>
                <w:b/>
                <w:bCs/>
                <w:kern w:val="2"/>
                <w:szCs w:val="24"/>
              </w:rPr>
            </w:pPr>
            <w:r>
              <w:rPr>
                <w:b/>
                <w:bCs/>
                <w:kern w:val="2"/>
                <w:szCs w:val="24"/>
              </w:rPr>
              <w:t>4.4. Dėl Prekių pristatymo dalimis vertės / apimties</w:t>
            </w:r>
          </w:p>
        </w:tc>
        <w:tc>
          <w:tcPr>
            <w:tcW w:w="6831" w:type="dxa"/>
            <w:gridSpan w:val="2"/>
          </w:tcPr>
          <w:p w14:paraId="6CD628C5" w14:textId="3E9FB3EA" w:rsidR="00CC2586" w:rsidRPr="0027013F" w:rsidRDefault="00CC2586" w:rsidP="0027013F">
            <w:pPr>
              <w:jc w:val="both"/>
            </w:pPr>
            <w:r w:rsidRPr="005F3AC0">
              <w:t>Netaikoma</w:t>
            </w:r>
          </w:p>
        </w:tc>
      </w:tr>
      <w:tr w:rsidR="00CC2586" w14:paraId="0FB0E402" w14:textId="77777777">
        <w:trPr>
          <w:trHeight w:val="300"/>
        </w:trPr>
        <w:tc>
          <w:tcPr>
            <w:tcW w:w="2704" w:type="dxa"/>
            <w:gridSpan w:val="2"/>
          </w:tcPr>
          <w:p w14:paraId="2E33B0E8" w14:textId="77777777" w:rsidR="00CC2586" w:rsidRPr="00524703" w:rsidRDefault="00CC2586" w:rsidP="00CC2586">
            <w:pPr>
              <w:rPr>
                <w:b/>
                <w:bCs/>
                <w:kern w:val="2"/>
                <w:szCs w:val="24"/>
              </w:rPr>
            </w:pPr>
            <w:r w:rsidRPr="00524703">
              <w:rPr>
                <w:b/>
                <w:bCs/>
                <w:kern w:val="2"/>
                <w:szCs w:val="24"/>
              </w:rPr>
              <w:t xml:space="preserve">4.5. Kartu su Prekėmis pateikiami dokumentai </w:t>
            </w:r>
          </w:p>
        </w:tc>
        <w:tc>
          <w:tcPr>
            <w:tcW w:w="6831" w:type="dxa"/>
            <w:gridSpan w:val="2"/>
          </w:tcPr>
          <w:p w14:paraId="058663D7" w14:textId="1C08A4DA" w:rsidR="00CC2586" w:rsidRPr="00524703" w:rsidRDefault="00CC2586" w:rsidP="00524703">
            <w:pPr>
              <w:jc w:val="both"/>
            </w:pPr>
            <w:r w:rsidRPr="00524703">
              <w:t>Netaikoma</w:t>
            </w:r>
          </w:p>
        </w:tc>
      </w:tr>
      <w:tr w:rsidR="005A5832" w14:paraId="646350C8" w14:textId="77777777">
        <w:trPr>
          <w:trHeight w:val="300"/>
        </w:trPr>
        <w:tc>
          <w:tcPr>
            <w:tcW w:w="9535" w:type="dxa"/>
            <w:gridSpan w:val="4"/>
          </w:tcPr>
          <w:p w14:paraId="1027DD59" w14:textId="77777777" w:rsidR="005A5832" w:rsidRDefault="00A10867">
            <w:pPr>
              <w:jc w:val="center"/>
              <w:rPr>
                <w:b/>
                <w:bCs/>
                <w:kern w:val="2"/>
                <w:szCs w:val="24"/>
              </w:rPr>
            </w:pPr>
            <w:r>
              <w:rPr>
                <w:b/>
                <w:bCs/>
                <w:kern w:val="2"/>
                <w:szCs w:val="24"/>
              </w:rPr>
              <w:t>5. SUTARTIES KAINA IR ATSISKAITYMO TVARKA</w:t>
            </w:r>
          </w:p>
        </w:tc>
      </w:tr>
      <w:tr w:rsidR="005A5832" w14:paraId="65B0F365" w14:textId="77777777">
        <w:trPr>
          <w:trHeight w:val="300"/>
        </w:trPr>
        <w:tc>
          <w:tcPr>
            <w:tcW w:w="2704" w:type="dxa"/>
            <w:gridSpan w:val="2"/>
          </w:tcPr>
          <w:p w14:paraId="511F045D" w14:textId="77777777" w:rsidR="005A5832" w:rsidRPr="00FB2037" w:rsidRDefault="00A10867">
            <w:pPr>
              <w:rPr>
                <w:b/>
                <w:bCs/>
                <w:kern w:val="2"/>
                <w:szCs w:val="24"/>
              </w:rPr>
            </w:pPr>
            <w:r w:rsidRPr="00FB2037">
              <w:rPr>
                <w:b/>
                <w:bCs/>
                <w:kern w:val="2"/>
                <w:szCs w:val="24"/>
              </w:rPr>
              <w:t>5.1. Sutarčiai taikomas kainos apskaičiavimo būdas</w:t>
            </w:r>
          </w:p>
        </w:tc>
        <w:tc>
          <w:tcPr>
            <w:tcW w:w="6831" w:type="dxa"/>
            <w:gridSpan w:val="2"/>
          </w:tcPr>
          <w:p w14:paraId="400D9F9C" w14:textId="6B8FA316" w:rsidR="005A5832" w:rsidRPr="00FB2037" w:rsidRDefault="00A10867" w:rsidP="00FB2037">
            <w:pPr>
              <w:rPr>
                <w:kern w:val="2"/>
                <w:szCs w:val="24"/>
              </w:rPr>
            </w:pPr>
            <w:r w:rsidRPr="00FB2037">
              <w:rPr>
                <w:kern w:val="2"/>
                <w:szCs w:val="24"/>
              </w:rPr>
              <w:t>Fiksuotos kainos kainodara</w:t>
            </w:r>
          </w:p>
        </w:tc>
      </w:tr>
      <w:tr w:rsidR="005A5832" w14:paraId="43465E74" w14:textId="77777777">
        <w:trPr>
          <w:trHeight w:val="300"/>
        </w:trPr>
        <w:tc>
          <w:tcPr>
            <w:tcW w:w="2704" w:type="dxa"/>
            <w:gridSpan w:val="2"/>
          </w:tcPr>
          <w:p w14:paraId="50764DB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933E531" w14:textId="77777777" w:rsidR="005A5832" w:rsidRDefault="005A5832" w:rsidP="00C1553F">
            <w:pPr>
              <w:jc w:val="both"/>
              <w:rPr>
                <w:b/>
                <w:bCs/>
                <w:kern w:val="2"/>
                <w:szCs w:val="24"/>
              </w:rPr>
            </w:pPr>
          </w:p>
        </w:tc>
        <w:tc>
          <w:tcPr>
            <w:tcW w:w="6831" w:type="dxa"/>
            <w:gridSpan w:val="2"/>
          </w:tcPr>
          <w:p w14:paraId="76EC3588" w14:textId="77777777" w:rsidR="005A5832" w:rsidRDefault="00A10867" w:rsidP="005F3AC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CE8D1A" w14:textId="77777777" w:rsidR="005A5832" w:rsidRDefault="00A10867" w:rsidP="005F3AC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081176" w14:textId="77777777" w:rsidR="005A5832" w:rsidRDefault="00A10867" w:rsidP="005F3AC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192AEBE" w14:textId="77777777" w:rsidR="005A5832" w:rsidRDefault="00A10867" w:rsidP="005F3AC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25E9B0C8" w14:textId="77777777">
        <w:trPr>
          <w:trHeight w:val="300"/>
        </w:trPr>
        <w:tc>
          <w:tcPr>
            <w:tcW w:w="2704" w:type="dxa"/>
            <w:gridSpan w:val="2"/>
          </w:tcPr>
          <w:p w14:paraId="6E937F36" w14:textId="0BAA629E" w:rsidR="005A5832" w:rsidRDefault="00A10867" w:rsidP="003059BC">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69A99BE7" w14:textId="2482229E" w:rsidR="003B45D8" w:rsidRPr="003059BC" w:rsidRDefault="003B45D8" w:rsidP="003B45D8">
            <w:r w:rsidRPr="003059BC">
              <w:t>Sutarties kaina bus perskaičiuojam</w:t>
            </w:r>
            <w:r w:rsidR="003059BC" w:rsidRPr="003059BC">
              <w:t>a</w:t>
            </w:r>
            <w:r w:rsidRPr="003059BC">
              <w:t>:</w:t>
            </w:r>
          </w:p>
          <w:p w14:paraId="2ACED4FF" w14:textId="77777777" w:rsidR="003B45D8" w:rsidRPr="003059BC" w:rsidRDefault="003B45D8" w:rsidP="003B45D8">
            <w:r w:rsidRPr="003059BC">
              <w:t>5.3.1. dėl PVM tarifo pasikeitimo</w:t>
            </w:r>
          </w:p>
          <w:p w14:paraId="085AFEB2" w14:textId="2633D1A8" w:rsidR="005A5832" w:rsidRPr="00CE42AB" w:rsidRDefault="003B45D8" w:rsidP="003059BC">
            <w:pPr>
              <w:rPr>
                <w:color w:val="FF0000"/>
              </w:rPr>
            </w:pPr>
            <w:r w:rsidRPr="003059BC">
              <w:t xml:space="preserve">5.3.2. </w:t>
            </w:r>
            <w:r w:rsidR="003059BC" w:rsidRPr="003059BC">
              <w:rPr>
                <w:kern w:val="2"/>
                <w:szCs w:val="24"/>
              </w:rPr>
              <w:t>dėl kainų lygio pokyčio.</w:t>
            </w:r>
          </w:p>
        </w:tc>
      </w:tr>
      <w:tr w:rsidR="005A5832" w14:paraId="29B665FB" w14:textId="77777777">
        <w:trPr>
          <w:trHeight w:val="300"/>
        </w:trPr>
        <w:tc>
          <w:tcPr>
            <w:tcW w:w="2704" w:type="dxa"/>
            <w:gridSpan w:val="2"/>
          </w:tcPr>
          <w:p w14:paraId="112FB264" w14:textId="079FE2E1" w:rsidR="005A5832" w:rsidRDefault="00A10867">
            <w:pPr>
              <w:rPr>
                <w:b/>
                <w:bCs/>
                <w:kern w:val="2"/>
                <w:szCs w:val="24"/>
              </w:rPr>
            </w:pPr>
            <w:r>
              <w:rPr>
                <w:b/>
                <w:bCs/>
                <w:kern w:val="2"/>
                <w:szCs w:val="24"/>
              </w:rPr>
              <w:t>5.3.1. Sutarties kainos peržiūra dėl PVM tarifo pasikeitimo</w:t>
            </w:r>
          </w:p>
        </w:tc>
        <w:tc>
          <w:tcPr>
            <w:tcW w:w="6831" w:type="dxa"/>
            <w:gridSpan w:val="2"/>
          </w:tcPr>
          <w:p w14:paraId="6DDB4F9C" w14:textId="1496C4F7" w:rsidR="005A5832" w:rsidRPr="005F3AC0" w:rsidRDefault="00A10867">
            <w:pPr>
              <w:rPr>
                <w:kern w:val="2"/>
                <w:szCs w:val="24"/>
              </w:rPr>
            </w:pPr>
            <w:r w:rsidRPr="005F3AC0">
              <w:rPr>
                <w:kern w:val="2"/>
                <w:szCs w:val="24"/>
              </w:rPr>
              <w:t>Jeigu Sutarties vykdymo metu pasikeičia PVM mokėjimą reglamentuojantys teisės aktai, darantys tiesioginę įtaką Tiekėjo tiekiamų Prekių Sutartyje nurodytai kainai, Sutarties kaina perskaičiuojam</w:t>
            </w:r>
            <w:r w:rsidR="00701DFF">
              <w:rPr>
                <w:kern w:val="2"/>
                <w:szCs w:val="24"/>
              </w:rPr>
              <w:t>a</w:t>
            </w:r>
            <w:r w:rsidRPr="005F3AC0">
              <w:rPr>
                <w:kern w:val="2"/>
                <w:szCs w:val="24"/>
              </w:rPr>
              <w:t xml:space="preserve"> nekeičiant Prekių kainos be PVM. </w:t>
            </w:r>
          </w:p>
          <w:p w14:paraId="118A1719" w14:textId="77777777" w:rsidR="005A5832" w:rsidRPr="005F3AC0" w:rsidRDefault="005A5832">
            <w:pPr>
              <w:rPr>
                <w:kern w:val="2"/>
                <w:szCs w:val="24"/>
              </w:rPr>
            </w:pPr>
          </w:p>
          <w:p w14:paraId="76049ADF" w14:textId="08F6367D" w:rsidR="005A5832" w:rsidRPr="005F3AC0" w:rsidRDefault="00A10867" w:rsidP="00567EB4">
            <w:pPr>
              <w:rPr>
                <w:color w:val="FF0000"/>
                <w:kern w:val="2"/>
              </w:rPr>
            </w:pPr>
            <w:r w:rsidRPr="005F3AC0">
              <w:rPr>
                <w:kern w:val="2"/>
              </w:rPr>
              <w:t xml:space="preserve">Perskaičiavimas įforminamas Susitarimu, kuris tampa neatskiriama Sutarties dalimi. </w:t>
            </w:r>
            <w:r w:rsidRPr="0087551C">
              <w:rPr>
                <w:kern w:val="2"/>
              </w:rPr>
              <w:t>Perskaičiuota Sutarties kaina taikoma už tą Prekių dalį, kurios bus tiekiamos nuo Šalių pasirašyto Susitarimo įsigaliojimo dienos.</w:t>
            </w:r>
          </w:p>
        </w:tc>
      </w:tr>
      <w:tr w:rsidR="005A5832" w14:paraId="4556B3CB" w14:textId="77777777">
        <w:trPr>
          <w:trHeight w:val="300"/>
        </w:trPr>
        <w:tc>
          <w:tcPr>
            <w:tcW w:w="2704" w:type="dxa"/>
            <w:gridSpan w:val="2"/>
          </w:tcPr>
          <w:p w14:paraId="55732985" w14:textId="68950F5B"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6C6DA4C3" w14:textId="09F5D9EC" w:rsidR="005A5832" w:rsidRPr="0087551C" w:rsidRDefault="00A10867" w:rsidP="0087551C">
            <w:pPr>
              <w:jc w:val="both"/>
              <w:rPr>
                <w:kern w:val="2"/>
                <w:szCs w:val="24"/>
              </w:rPr>
            </w:pPr>
            <w:r>
              <w:rPr>
                <w:kern w:val="2"/>
                <w:szCs w:val="24"/>
              </w:rPr>
              <w:t>Netaikoma</w:t>
            </w:r>
          </w:p>
        </w:tc>
      </w:tr>
      <w:tr w:rsidR="005A5832" w14:paraId="414F635D" w14:textId="77777777">
        <w:trPr>
          <w:trHeight w:val="300"/>
        </w:trPr>
        <w:tc>
          <w:tcPr>
            <w:tcW w:w="2704" w:type="dxa"/>
            <w:gridSpan w:val="2"/>
          </w:tcPr>
          <w:p w14:paraId="0A381445" w14:textId="397B0DDF" w:rsidR="005A5832" w:rsidRPr="00B10E58" w:rsidRDefault="00A10867" w:rsidP="000B21D1">
            <w:pPr>
              <w:rPr>
                <w:b/>
                <w:bCs/>
                <w:kern w:val="2"/>
                <w:szCs w:val="24"/>
              </w:rPr>
            </w:pPr>
            <w:r>
              <w:rPr>
                <w:b/>
                <w:bCs/>
                <w:kern w:val="2"/>
                <w:szCs w:val="24"/>
              </w:rPr>
              <w:t>5.3.3. Sutarties kainos peržiūra dėl kainų lygio pokyčio</w:t>
            </w:r>
          </w:p>
        </w:tc>
        <w:tc>
          <w:tcPr>
            <w:tcW w:w="6831" w:type="dxa"/>
            <w:gridSpan w:val="2"/>
          </w:tcPr>
          <w:p w14:paraId="684AD851" w14:textId="3BF49DE2" w:rsidR="005A5832" w:rsidRPr="000B21D1" w:rsidRDefault="00A10867" w:rsidP="006A71A4">
            <w:pPr>
              <w:jc w:val="both"/>
              <w:rPr>
                <w:kern w:val="2"/>
                <w:szCs w:val="24"/>
              </w:rPr>
            </w:pPr>
            <w:r>
              <w:rPr>
                <w:color w:val="000000"/>
                <w:kern w:val="2"/>
                <w:szCs w:val="24"/>
              </w:rPr>
              <w:t>5.3.3.1 Bet</w:t>
            </w:r>
            <w:r>
              <w:rPr>
                <w:kern w:val="2"/>
                <w:szCs w:val="24"/>
              </w:rPr>
              <w:t xml:space="preserve"> kuri </w:t>
            </w:r>
            <w:r w:rsidRPr="000B21D1">
              <w:rPr>
                <w:kern w:val="2"/>
                <w:szCs w:val="24"/>
              </w:rPr>
              <w:t>Sutarties šalis Sutarties galiojimo metu turi teisę inicijuoti Sutarties kainos peržiūrą (keitimą) ne anksčiau kaip po</w:t>
            </w:r>
            <w:r w:rsidR="00255217" w:rsidRPr="000B21D1">
              <w:rPr>
                <w:kern w:val="2"/>
                <w:szCs w:val="24"/>
              </w:rPr>
              <w:t xml:space="preserve"> </w:t>
            </w:r>
            <w:r w:rsidR="00255217" w:rsidRPr="000B21D1">
              <w:rPr>
                <w:rFonts w:asciiTheme="majorBidi" w:hAnsiTheme="majorBidi" w:cstheme="majorBidi"/>
                <w:szCs w:val="24"/>
              </w:rPr>
              <w:t>6 (šešių) mėnesių</w:t>
            </w:r>
            <w:r w:rsidRPr="000B21D1">
              <w:rPr>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255217" w:rsidRPr="000B21D1">
              <w:rPr>
                <w:rFonts w:asciiTheme="majorBidi" w:hAnsiTheme="majorBidi" w:cstheme="majorBidi"/>
                <w:szCs w:val="24"/>
              </w:rPr>
              <w:t xml:space="preserve">šeši </w:t>
            </w:r>
            <w:r w:rsidRPr="000B21D1">
              <w:rPr>
                <w:kern w:val="2"/>
                <w:szCs w:val="24"/>
              </w:rPr>
              <w:t>mėnesiai.</w:t>
            </w:r>
          </w:p>
          <w:p w14:paraId="1A599A6F" w14:textId="32E3E345" w:rsidR="005A5832" w:rsidRPr="000B21D1" w:rsidRDefault="00A10867" w:rsidP="006A71A4">
            <w:pPr>
              <w:jc w:val="both"/>
              <w:rPr>
                <w:kern w:val="2"/>
                <w:szCs w:val="24"/>
                <w:shd w:val="clear" w:color="auto" w:fill="FFFFFF"/>
              </w:rPr>
            </w:pPr>
            <w:r w:rsidRPr="000B21D1">
              <w:rPr>
                <w:kern w:val="2"/>
                <w:szCs w:val="24"/>
              </w:rPr>
              <w:t>5.3.3.2. Sutarties k</w:t>
            </w:r>
            <w:r w:rsidRPr="000B21D1">
              <w:rPr>
                <w:kern w:val="2"/>
                <w:szCs w:val="24"/>
                <w:shd w:val="clear" w:color="auto" w:fill="FFFFFF"/>
              </w:rPr>
              <w:t>aina peržiūrim</w:t>
            </w:r>
            <w:r w:rsidR="0032290D" w:rsidRPr="000B21D1">
              <w:rPr>
                <w:kern w:val="2"/>
                <w:szCs w:val="24"/>
                <w:shd w:val="clear" w:color="auto" w:fill="FFFFFF"/>
              </w:rPr>
              <w:t>a</w:t>
            </w:r>
            <w:r w:rsidRPr="000B21D1">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A86433A" w14:textId="4A622EB0" w:rsidR="005A5832" w:rsidRPr="000B21D1" w:rsidRDefault="00A10867" w:rsidP="006A71A4">
            <w:pPr>
              <w:jc w:val="both"/>
              <w:rPr>
                <w:kern w:val="2"/>
                <w:szCs w:val="24"/>
                <w:shd w:val="clear" w:color="auto" w:fill="FFFFFF"/>
              </w:rPr>
            </w:pPr>
            <w:r w:rsidRPr="000B21D1">
              <w:rPr>
                <w:kern w:val="2"/>
                <w:szCs w:val="24"/>
              </w:rPr>
              <w:t xml:space="preserve">5.3.3.3. </w:t>
            </w:r>
            <w:r w:rsidRPr="000B21D1">
              <w:rPr>
                <w:kern w:val="2"/>
                <w:szCs w:val="24"/>
                <w:shd w:val="clear" w:color="auto" w:fill="FFFFFF"/>
              </w:rPr>
              <w:t>Jeigu Prekių tiekimas vėluoja dėl Tiekėjo kaltės, uždelstų pristatyti Prekių kaina nėra perskaičiuojam</w:t>
            </w:r>
            <w:r w:rsidR="0032290D" w:rsidRPr="000B21D1">
              <w:rPr>
                <w:kern w:val="2"/>
                <w:szCs w:val="24"/>
                <w:shd w:val="clear" w:color="auto" w:fill="FFFFFF"/>
              </w:rPr>
              <w:t>a</w:t>
            </w:r>
            <w:r w:rsidRPr="000B21D1">
              <w:rPr>
                <w:kern w:val="2"/>
                <w:szCs w:val="24"/>
                <w:shd w:val="clear" w:color="auto" w:fill="FFFFFF"/>
              </w:rPr>
              <w:t xml:space="preserve"> dėl kainų lygio kilimo (negali būti didinami).</w:t>
            </w:r>
          </w:p>
          <w:p w14:paraId="0BCDFD09" w14:textId="4A160652" w:rsidR="005A5832" w:rsidRPr="000B21D1" w:rsidRDefault="00A10867" w:rsidP="006A71A4">
            <w:pPr>
              <w:jc w:val="both"/>
              <w:rPr>
                <w:kern w:val="2"/>
                <w:szCs w:val="24"/>
                <w:shd w:val="clear" w:color="auto" w:fill="FFFFFF"/>
              </w:rPr>
            </w:pPr>
            <w:r w:rsidRPr="000B21D1">
              <w:rPr>
                <w:kern w:val="2"/>
                <w:szCs w:val="24"/>
              </w:rPr>
              <w:t xml:space="preserve">5.3.3.4. Atlikdamos Sutarties kainos peržiūrą </w:t>
            </w:r>
            <w:r w:rsidRPr="000B2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710A92" w14:textId="269F9E29" w:rsidR="005A5832" w:rsidRPr="000B21D1" w:rsidRDefault="00A10867" w:rsidP="006A71A4">
            <w:pPr>
              <w:jc w:val="both"/>
              <w:rPr>
                <w:kern w:val="2"/>
                <w:szCs w:val="24"/>
                <w:shd w:val="clear" w:color="auto" w:fill="FFFFFF"/>
              </w:rPr>
            </w:pPr>
            <w:r w:rsidRPr="000B21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AF8E1C" w14:textId="40CFE87F" w:rsidR="005A5832" w:rsidRPr="000B21D1" w:rsidRDefault="00A10867" w:rsidP="006A71A4">
            <w:pPr>
              <w:jc w:val="both"/>
              <w:rPr>
                <w:kern w:val="2"/>
                <w:szCs w:val="24"/>
                <w:shd w:val="clear" w:color="auto" w:fill="FFFFFF"/>
              </w:rPr>
            </w:pPr>
            <w:r w:rsidRPr="000B21D1">
              <w:rPr>
                <w:kern w:val="2"/>
                <w:szCs w:val="24"/>
                <w:shd w:val="clear" w:color="auto" w:fill="FFFFFF"/>
              </w:rPr>
              <w:t>5.3.3.6. Nauja Sutarties kaina apskaičiuojam</w:t>
            </w:r>
            <w:r w:rsidR="0032290D" w:rsidRPr="000B21D1">
              <w:rPr>
                <w:kern w:val="2"/>
                <w:szCs w:val="24"/>
                <w:shd w:val="clear" w:color="auto" w:fill="FFFFFF"/>
              </w:rPr>
              <w:t>a</w:t>
            </w:r>
            <w:r w:rsidRPr="000B21D1">
              <w:rPr>
                <w:kern w:val="2"/>
                <w:szCs w:val="24"/>
                <w:shd w:val="clear" w:color="auto" w:fill="FFFFFF"/>
              </w:rPr>
              <w:t xml:space="preserve"> pagal žemiau pateiktą formulę (arba nurodyti kitą Sutarties kainos perskaičiavimo formulę):</w:t>
            </w:r>
          </w:p>
          <w:p w14:paraId="20EB8072" w14:textId="686B446F" w:rsidR="005A5832" w:rsidRPr="000B21D1" w:rsidRDefault="001F06F0" w:rsidP="006A71A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B21D1">
              <w:rPr>
                <w:kern w:val="2"/>
                <w:szCs w:val="24"/>
              </w:rPr>
              <w:t>, kur a – kaina</w:t>
            </w:r>
            <w:r w:rsidR="0032290D" w:rsidRPr="000B21D1">
              <w:rPr>
                <w:kern w:val="2"/>
                <w:szCs w:val="24"/>
              </w:rPr>
              <w:t xml:space="preserve"> </w:t>
            </w:r>
            <w:r w:rsidR="00A10867" w:rsidRPr="000B21D1">
              <w:rPr>
                <w:kern w:val="2"/>
                <w:szCs w:val="24"/>
              </w:rPr>
              <w:t>(Eur be PVM)) (jei peržiūra jau buvo atlikta, tai po paskutinio perskaičiavimo) </w:t>
            </w:r>
          </w:p>
          <w:p w14:paraId="05AB58B4" w14:textId="762D4D75" w:rsidR="005A5832" w:rsidRPr="000B21D1" w:rsidRDefault="00A10867" w:rsidP="006A71A4">
            <w:pPr>
              <w:jc w:val="both"/>
              <w:textAlignment w:val="baseline"/>
              <w:rPr>
                <w:kern w:val="2"/>
                <w:szCs w:val="24"/>
              </w:rPr>
            </w:pPr>
            <w:r w:rsidRPr="000B21D1">
              <w:rPr>
                <w:kern w:val="2"/>
                <w:szCs w:val="24"/>
              </w:rPr>
              <w:t>a</w:t>
            </w:r>
            <w:r w:rsidRPr="000B21D1">
              <w:rPr>
                <w:kern w:val="2"/>
                <w:szCs w:val="24"/>
                <w:vertAlign w:val="subscript"/>
              </w:rPr>
              <w:t>1</w:t>
            </w:r>
            <w:r w:rsidRPr="000B21D1">
              <w:rPr>
                <w:kern w:val="2"/>
                <w:szCs w:val="24"/>
              </w:rPr>
              <w:t xml:space="preserve"> – perskaičiuota (pakeista) kaina (Eur be PVM) </w:t>
            </w:r>
          </w:p>
          <w:p w14:paraId="1976A937" w14:textId="40240DC1" w:rsidR="005A5832" w:rsidRPr="000B21D1" w:rsidRDefault="00A10867" w:rsidP="006A71A4">
            <w:pPr>
              <w:jc w:val="both"/>
              <w:textAlignment w:val="baseline"/>
              <w:rPr>
                <w:kern w:val="2"/>
                <w:szCs w:val="24"/>
              </w:rPr>
            </w:pPr>
            <w:r w:rsidRPr="000B21D1">
              <w:rPr>
                <w:kern w:val="2"/>
                <w:szCs w:val="24"/>
              </w:rPr>
              <w:t xml:space="preserve">k – </w:t>
            </w:r>
            <w:r w:rsidR="0032290D" w:rsidRPr="000B21D1">
              <w:rPr>
                <w:rFonts w:asciiTheme="majorBidi" w:hAnsiTheme="majorBidi" w:cstheme="majorBidi"/>
                <w:kern w:val="2"/>
                <w:szCs w:val="24"/>
              </w:rPr>
              <w:t xml:space="preserve">pagal vartotojų kainų indeksą „Vartojimo prekių ir paslaugų“ apskaičiuotas Vartojimo prekių ir paslaugų kainų pokytis </w:t>
            </w:r>
            <w:r w:rsidR="0032290D" w:rsidRPr="000B21D1">
              <w:rPr>
                <w:rFonts w:asciiTheme="majorBidi" w:hAnsiTheme="majorBidi" w:cstheme="majorBidi"/>
                <w:kern w:val="2"/>
                <w:szCs w:val="24"/>
              </w:rPr>
              <w:lastRenderedPageBreak/>
              <w:t>(padidėjimas arba sumažėjimas) (%). „k“ reikšmė skaičiuojama pagal formulę</w:t>
            </w:r>
            <w:r w:rsidRPr="000B21D1">
              <w:rPr>
                <w:kern w:val="2"/>
                <w:szCs w:val="24"/>
              </w:rPr>
              <w:t>:</w:t>
            </w:r>
          </w:p>
          <w:p w14:paraId="784662D1" w14:textId="77777777" w:rsidR="005A5832" w:rsidRPr="000B21D1" w:rsidRDefault="00A10867" w:rsidP="006A71A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B21D1">
              <w:rPr>
                <w:kern w:val="2"/>
                <w:szCs w:val="24"/>
              </w:rPr>
              <w:t>, (proc.) kur</w:t>
            </w:r>
          </w:p>
          <w:p w14:paraId="3F49E2D6" w14:textId="1566F175" w:rsidR="005A5832" w:rsidRPr="000B21D1" w:rsidRDefault="00A10867" w:rsidP="006A71A4">
            <w:pPr>
              <w:jc w:val="both"/>
              <w:textAlignment w:val="baseline"/>
              <w:rPr>
                <w:kern w:val="2"/>
                <w:szCs w:val="24"/>
              </w:rPr>
            </w:pPr>
            <w:proofErr w:type="spellStart"/>
            <w:r w:rsidRPr="000B21D1">
              <w:rPr>
                <w:kern w:val="2"/>
                <w:szCs w:val="24"/>
              </w:rPr>
              <w:t>Ind</w:t>
            </w:r>
            <w:r w:rsidRPr="000B21D1">
              <w:rPr>
                <w:kern w:val="2"/>
                <w:szCs w:val="24"/>
                <w:vertAlign w:val="subscript"/>
              </w:rPr>
              <w:t>naujausias</w:t>
            </w:r>
            <w:proofErr w:type="spellEnd"/>
            <w:r w:rsidRPr="000B21D1">
              <w:rPr>
                <w:kern w:val="2"/>
                <w:szCs w:val="24"/>
              </w:rPr>
              <w:t xml:space="preserve"> – </w:t>
            </w:r>
            <w:r w:rsidR="0032290D" w:rsidRPr="000B21D1">
              <w:rPr>
                <w:rFonts w:asciiTheme="majorBidi" w:hAnsiTheme="majorBidi" w:cstheme="majorBidi"/>
                <w:kern w:val="2"/>
                <w:szCs w:val="24"/>
              </w:rPr>
              <w:t xml:space="preserve">kreipimosi dėl </w:t>
            </w:r>
            <w:r w:rsidR="00701DFF">
              <w:rPr>
                <w:rFonts w:asciiTheme="majorBidi" w:hAnsiTheme="majorBidi" w:cstheme="majorBidi"/>
                <w:kern w:val="2"/>
                <w:szCs w:val="24"/>
              </w:rPr>
              <w:t>kainos</w:t>
            </w:r>
            <w:r w:rsidR="0032290D" w:rsidRPr="000B21D1">
              <w:rPr>
                <w:rFonts w:asciiTheme="majorBidi" w:hAnsiTheme="majorBidi" w:cstheme="majorBidi"/>
                <w:kern w:val="2"/>
                <w:szCs w:val="24"/>
              </w:rPr>
              <w:t xml:space="preserve"> peržiūros išsiuntimo kitai Šaliai dieną paskelbtas naujausias vartojimo prekių ir paslaugų indeksas „Vartojimo prekės ir paslaugos“</w:t>
            </w:r>
            <w:r w:rsidRPr="000B21D1">
              <w:rPr>
                <w:kern w:val="2"/>
                <w:szCs w:val="24"/>
              </w:rPr>
              <w:t>.</w:t>
            </w:r>
          </w:p>
          <w:p w14:paraId="10900FC6" w14:textId="29768253" w:rsidR="005A5832" w:rsidRPr="000B21D1" w:rsidRDefault="00A10867" w:rsidP="006A71A4">
            <w:pPr>
              <w:jc w:val="both"/>
              <w:rPr>
                <w:kern w:val="2"/>
                <w:szCs w:val="24"/>
              </w:rPr>
            </w:pPr>
            <w:proofErr w:type="spellStart"/>
            <w:r w:rsidRPr="000B21D1">
              <w:rPr>
                <w:kern w:val="2"/>
                <w:szCs w:val="24"/>
              </w:rPr>
              <w:t>Ind</w:t>
            </w:r>
            <w:r w:rsidRPr="000B21D1">
              <w:rPr>
                <w:kern w:val="2"/>
                <w:szCs w:val="24"/>
                <w:vertAlign w:val="subscript"/>
              </w:rPr>
              <w:t>pradžia</w:t>
            </w:r>
            <w:proofErr w:type="spellEnd"/>
            <w:r w:rsidRPr="000B21D1">
              <w:rPr>
                <w:kern w:val="2"/>
                <w:szCs w:val="24"/>
              </w:rPr>
              <w:t xml:space="preserve"> – </w:t>
            </w:r>
            <w:r w:rsidR="000B21D1" w:rsidRPr="000B21D1">
              <w:rPr>
                <w:rFonts w:asciiTheme="majorBidi" w:hAnsiTheme="majorBidi" w:cstheme="majorBidi"/>
                <w:kern w:val="2"/>
                <w:szCs w:val="24"/>
              </w:rPr>
              <w:t>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0B21D1">
              <w:rPr>
                <w:kern w:val="2"/>
                <w:szCs w:val="24"/>
              </w:rPr>
              <w:t>.</w:t>
            </w:r>
          </w:p>
          <w:p w14:paraId="01B9E537" w14:textId="13475F8F" w:rsidR="005A5832" w:rsidRPr="000B21D1" w:rsidRDefault="00A10867" w:rsidP="006A71A4">
            <w:pPr>
              <w:jc w:val="both"/>
              <w:rPr>
                <w:kern w:val="2"/>
                <w:szCs w:val="24"/>
                <w:shd w:val="clear" w:color="auto" w:fill="FFFFFF"/>
              </w:rPr>
            </w:pPr>
            <w:r w:rsidRPr="000B21D1">
              <w:rPr>
                <w:kern w:val="2"/>
                <w:szCs w:val="24"/>
              </w:rPr>
              <w:t xml:space="preserve">5.3.3.7. </w:t>
            </w:r>
            <w:r w:rsidRPr="000B21D1">
              <w:rPr>
                <w:kern w:val="2"/>
                <w:szCs w:val="24"/>
                <w:shd w:val="clear" w:color="auto" w:fill="FFFFFF"/>
              </w:rPr>
              <w:t xml:space="preserve">Skaičiavimams indeksų reikšmės imamos </w:t>
            </w:r>
            <w:r w:rsidRPr="000B21D1">
              <w:rPr>
                <w:b/>
                <w:bCs/>
                <w:kern w:val="2"/>
                <w:szCs w:val="24"/>
                <w:shd w:val="clear" w:color="auto" w:fill="FFFFFF"/>
              </w:rPr>
              <w:t>keturių</w:t>
            </w:r>
            <w:r w:rsidRPr="000B21D1">
              <w:rPr>
                <w:kern w:val="2"/>
                <w:szCs w:val="24"/>
                <w:shd w:val="clear" w:color="auto" w:fill="FFFFFF"/>
              </w:rPr>
              <w:t xml:space="preserve"> skaitmenų po kablelio tikslumu. Apskaičiuotas pokytis (k) tolimesniems skaičiavimams naudojamas suapvalinus iki </w:t>
            </w:r>
            <w:r w:rsidRPr="000B21D1">
              <w:rPr>
                <w:b/>
                <w:bCs/>
                <w:kern w:val="2"/>
                <w:szCs w:val="24"/>
                <w:shd w:val="clear" w:color="auto" w:fill="FFFFFF"/>
              </w:rPr>
              <w:t>vieno</w:t>
            </w:r>
            <w:r w:rsidRPr="000B21D1">
              <w:rPr>
                <w:kern w:val="2"/>
                <w:szCs w:val="24"/>
                <w:shd w:val="clear" w:color="auto" w:fill="FFFFFF"/>
              </w:rPr>
              <w:t xml:space="preserve"> skaitmens po kablelio, o apskaičiuotas įkainis „a</w:t>
            </w:r>
            <w:r w:rsidRPr="000B21D1">
              <w:rPr>
                <w:kern w:val="2"/>
                <w:szCs w:val="24"/>
                <w:shd w:val="clear" w:color="auto" w:fill="FFFFFF"/>
                <w:vertAlign w:val="subscript"/>
              </w:rPr>
              <w:t>1</w:t>
            </w:r>
            <w:r w:rsidRPr="000B21D1">
              <w:rPr>
                <w:kern w:val="2"/>
                <w:szCs w:val="24"/>
                <w:shd w:val="clear" w:color="auto" w:fill="FFFFFF"/>
              </w:rPr>
              <w:t xml:space="preserve">“ suapvalinamas iki </w:t>
            </w:r>
            <w:r w:rsidRPr="000B21D1">
              <w:rPr>
                <w:b/>
                <w:bCs/>
                <w:kern w:val="2"/>
                <w:szCs w:val="24"/>
                <w:shd w:val="clear" w:color="auto" w:fill="FFFFFF"/>
              </w:rPr>
              <w:t xml:space="preserve">dviejų </w:t>
            </w:r>
            <w:r w:rsidRPr="000B21D1">
              <w:rPr>
                <w:kern w:val="2"/>
                <w:szCs w:val="24"/>
                <w:shd w:val="clear" w:color="auto" w:fill="FFFFFF"/>
              </w:rPr>
              <w:t>skaitmenų po kablelio.</w:t>
            </w:r>
          </w:p>
          <w:p w14:paraId="539B30FE" w14:textId="3FEB74DC" w:rsidR="005A5832" w:rsidRPr="000B21D1" w:rsidRDefault="00A10867" w:rsidP="006A71A4">
            <w:pPr>
              <w:jc w:val="both"/>
              <w:rPr>
                <w:kern w:val="2"/>
                <w:szCs w:val="24"/>
                <w:shd w:val="clear" w:color="auto" w:fill="FFFFFF"/>
              </w:rPr>
            </w:pPr>
            <w:r w:rsidRPr="000B21D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B21D1">
              <w:rPr>
                <w:kern w:val="2"/>
                <w:szCs w:val="24"/>
                <w:bdr w:val="none" w:sz="0" w:space="0" w:color="auto" w:frame="1"/>
              </w:rPr>
              <w:t>kitus oficialius šaltinių duomenis</w:t>
            </w:r>
            <w:r w:rsidRPr="000B21D1">
              <w:rPr>
                <w:kern w:val="2"/>
                <w:szCs w:val="24"/>
                <w:shd w:val="clear" w:color="auto" w:fill="FFFFFF"/>
              </w:rPr>
              <w:t>, kita svarbi informacija. Prašyme Šalis neturi teisės nurodyti kito Indekso ar prašyti perskaičiavimo pagal kitą Indeksą nei nurodytas šioje procedūroje.</w:t>
            </w:r>
          </w:p>
          <w:p w14:paraId="03B35B18" w14:textId="1C9C8DF9" w:rsidR="005A5832" w:rsidRPr="000B21D1" w:rsidRDefault="00A10867" w:rsidP="006A71A4">
            <w:pPr>
              <w:jc w:val="both"/>
              <w:rPr>
                <w:kern w:val="2"/>
                <w:szCs w:val="24"/>
                <w:shd w:val="clear" w:color="auto" w:fill="FFFFFF"/>
              </w:rPr>
            </w:pPr>
            <w:r w:rsidRPr="000B21D1">
              <w:rPr>
                <w:kern w:val="2"/>
                <w:szCs w:val="24"/>
                <w:shd w:val="clear" w:color="auto" w:fill="FFFFFF"/>
              </w:rPr>
              <w:t>5</w:t>
            </w:r>
            <w:r w:rsidRPr="000B21D1">
              <w:rPr>
                <w:kern w:val="2"/>
                <w:szCs w:val="24"/>
              </w:rPr>
              <w:t xml:space="preserve">.3.3.9. </w:t>
            </w:r>
            <w:r w:rsidRPr="000B21D1">
              <w:rPr>
                <w:kern w:val="2"/>
                <w:szCs w:val="24"/>
                <w:shd w:val="clear" w:color="auto" w:fill="FFFFFF"/>
              </w:rPr>
              <w:t xml:space="preserve">Susitarimas turi būti sudarytas per </w:t>
            </w:r>
            <w:r w:rsidR="000B21D1" w:rsidRPr="000B21D1">
              <w:rPr>
                <w:rFonts w:asciiTheme="majorBidi" w:hAnsiTheme="majorBidi" w:cstheme="majorBidi"/>
                <w:kern w:val="2"/>
                <w:szCs w:val="24"/>
                <w:shd w:val="clear" w:color="auto" w:fill="FFFFFF"/>
              </w:rPr>
              <w:t xml:space="preserve">30 (trisdešimt) kalendorinių dienų </w:t>
            </w:r>
            <w:r w:rsidRPr="000B21D1">
              <w:rPr>
                <w:kern w:val="2"/>
                <w:szCs w:val="24"/>
                <w:shd w:val="clear" w:color="auto" w:fill="FFFFFF"/>
              </w:rPr>
              <w:t>nuo Šalies pateikto tinkamo prašymo perskaičiuoti S</w:t>
            </w:r>
            <w:r w:rsidRPr="000B21D1">
              <w:rPr>
                <w:kern w:val="2"/>
                <w:szCs w:val="24"/>
              </w:rPr>
              <w:t xml:space="preserve">utarties </w:t>
            </w:r>
            <w:r w:rsidRPr="000B21D1">
              <w:rPr>
                <w:kern w:val="2"/>
                <w:szCs w:val="24"/>
                <w:shd w:val="clear" w:color="auto" w:fill="FFFFFF"/>
              </w:rPr>
              <w:t>kainą gavimo dienos.</w:t>
            </w:r>
          </w:p>
          <w:p w14:paraId="3D5D59EB" w14:textId="2B3B1BAC" w:rsidR="005A5832" w:rsidRPr="000B21D1" w:rsidRDefault="00A10867" w:rsidP="000B21D1">
            <w:pPr>
              <w:jc w:val="both"/>
              <w:rPr>
                <w:color w:val="000000"/>
                <w:kern w:val="2"/>
                <w:szCs w:val="24"/>
                <w:bdr w:val="none" w:sz="0" w:space="0" w:color="auto" w:frame="1"/>
              </w:rPr>
            </w:pPr>
            <w:r w:rsidRPr="000B21D1">
              <w:rPr>
                <w:kern w:val="2"/>
                <w:szCs w:val="24"/>
                <w:shd w:val="clear" w:color="auto" w:fill="FFFFFF"/>
              </w:rPr>
              <w:t xml:space="preserve">5.3.3.10. </w:t>
            </w:r>
            <w:r w:rsidRPr="000B21D1">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40F0F8A6" w14:textId="77777777">
        <w:trPr>
          <w:trHeight w:val="300"/>
        </w:trPr>
        <w:tc>
          <w:tcPr>
            <w:tcW w:w="2704" w:type="dxa"/>
            <w:gridSpan w:val="2"/>
          </w:tcPr>
          <w:p w14:paraId="1DA3BC35" w14:textId="4B84D03C" w:rsidR="005A5832" w:rsidRDefault="00A10867">
            <w:pPr>
              <w:rPr>
                <w:b/>
                <w:bCs/>
                <w:kern w:val="2"/>
                <w:szCs w:val="24"/>
              </w:rPr>
            </w:pPr>
            <w:r>
              <w:rPr>
                <w:b/>
                <w:bCs/>
                <w:kern w:val="2"/>
                <w:szCs w:val="24"/>
              </w:rPr>
              <w:lastRenderedPageBreak/>
              <w:t>5.3.4. Sutarties kainos peržiūra dėl kainų lygio pokyčio pagal Prekių grupių kainų pokyčius</w:t>
            </w:r>
          </w:p>
        </w:tc>
        <w:tc>
          <w:tcPr>
            <w:tcW w:w="6831" w:type="dxa"/>
            <w:gridSpan w:val="2"/>
          </w:tcPr>
          <w:p w14:paraId="6C9C3D85" w14:textId="6A88C587" w:rsidR="005A5832" w:rsidRDefault="00A10867" w:rsidP="00385DB2">
            <w:pPr>
              <w:jc w:val="both"/>
              <w:rPr>
                <w:kern w:val="2"/>
                <w:szCs w:val="24"/>
              </w:rPr>
            </w:pPr>
            <w:r>
              <w:rPr>
                <w:kern w:val="2"/>
                <w:szCs w:val="24"/>
              </w:rPr>
              <w:t>Netaikoma</w:t>
            </w:r>
          </w:p>
        </w:tc>
      </w:tr>
      <w:tr w:rsidR="005A5832" w14:paraId="6E745DC2" w14:textId="77777777">
        <w:trPr>
          <w:trHeight w:val="300"/>
        </w:trPr>
        <w:tc>
          <w:tcPr>
            <w:tcW w:w="2704" w:type="dxa"/>
            <w:gridSpan w:val="2"/>
          </w:tcPr>
          <w:p w14:paraId="777FD058" w14:textId="3F40D389"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26BAFC78" w14:textId="7B5D257B" w:rsidR="005A5832" w:rsidRDefault="00A10867" w:rsidP="00385DB2">
            <w:pPr>
              <w:jc w:val="both"/>
              <w:rPr>
                <w:kern w:val="2"/>
                <w:szCs w:val="24"/>
              </w:rPr>
            </w:pPr>
            <w:r>
              <w:rPr>
                <w:kern w:val="2"/>
                <w:szCs w:val="24"/>
              </w:rPr>
              <w:t>Netaikoma</w:t>
            </w:r>
          </w:p>
        </w:tc>
      </w:tr>
      <w:tr w:rsidR="005A5832" w14:paraId="350F8536" w14:textId="77777777">
        <w:trPr>
          <w:trHeight w:val="300"/>
        </w:trPr>
        <w:tc>
          <w:tcPr>
            <w:tcW w:w="2704" w:type="dxa"/>
            <w:gridSpan w:val="2"/>
          </w:tcPr>
          <w:p w14:paraId="013DD75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C7ABB76" w14:textId="048C49BC" w:rsidR="005A5832" w:rsidRPr="00AD17DE" w:rsidRDefault="00A10867" w:rsidP="006A71A4">
            <w:pPr>
              <w:jc w:val="both"/>
              <w:rPr>
                <w:kern w:val="2"/>
                <w:szCs w:val="24"/>
              </w:rPr>
            </w:pPr>
            <w:r>
              <w:rPr>
                <w:kern w:val="2"/>
                <w:szCs w:val="24"/>
              </w:rPr>
              <w:t xml:space="preserve">Pirkėjas atsiskaito su </w:t>
            </w:r>
            <w:r w:rsidRPr="00AD17DE">
              <w:rPr>
                <w:kern w:val="2"/>
                <w:szCs w:val="24"/>
              </w:rPr>
              <w:t xml:space="preserve">Tiekėju ne vėliau kaip per </w:t>
            </w:r>
            <w:r w:rsidR="008D2D3F" w:rsidRPr="00AD17DE">
              <w:rPr>
                <w:kern w:val="2"/>
                <w:szCs w:val="24"/>
                <w:shd w:val="clear" w:color="auto" w:fill="FFFFFF"/>
              </w:rPr>
              <w:t>30 kalendorinių dienų</w:t>
            </w:r>
            <w:r w:rsidR="008D2D3F" w:rsidRPr="00AD17DE">
              <w:rPr>
                <w:kern w:val="2"/>
                <w:szCs w:val="24"/>
              </w:rPr>
              <w:t xml:space="preserve"> </w:t>
            </w:r>
            <w:r w:rsidRPr="00AD17DE">
              <w:rPr>
                <w:kern w:val="2"/>
                <w:szCs w:val="24"/>
              </w:rPr>
              <w:t>nuo Sąskaitos gavimo dienos.</w:t>
            </w:r>
          </w:p>
          <w:p w14:paraId="4B7660B4" w14:textId="77777777" w:rsidR="005A5832" w:rsidRPr="00AD17DE" w:rsidRDefault="005A5832" w:rsidP="006A71A4">
            <w:pPr>
              <w:jc w:val="both"/>
              <w:rPr>
                <w:kern w:val="2"/>
                <w:szCs w:val="24"/>
              </w:rPr>
            </w:pPr>
          </w:p>
          <w:p w14:paraId="76C31528" w14:textId="589450D0" w:rsidR="005A5832" w:rsidRDefault="00A10867" w:rsidP="00AD17DE">
            <w:pPr>
              <w:jc w:val="both"/>
              <w:rPr>
                <w:color w:val="000000"/>
                <w:kern w:val="2"/>
                <w:szCs w:val="24"/>
                <w:shd w:val="clear" w:color="auto" w:fill="FFFFFF"/>
              </w:rPr>
            </w:pPr>
            <w:r w:rsidRPr="00AD17DE">
              <w:rPr>
                <w:kern w:val="2"/>
                <w:szCs w:val="24"/>
                <w:shd w:val="clear" w:color="auto" w:fill="FFFFFF"/>
              </w:rPr>
              <w:t xml:space="preserve">Apmokėjimo sąlygos: už </w:t>
            </w:r>
            <w:r w:rsidR="00AD17DE" w:rsidRPr="00AD17DE">
              <w:rPr>
                <w:kern w:val="2"/>
                <w:szCs w:val="24"/>
                <w:shd w:val="clear" w:color="auto" w:fill="FFFFFF"/>
              </w:rPr>
              <w:t xml:space="preserve">Prekes </w:t>
            </w:r>
            <w:r w:rsidRPr="00AD17DE">
              <w:rPr>
                <w:kern w:val="2"/>
                <w:szCs w:val="24"/>
                <w:shd w:val="clear" w:color="auto" w:fill="FFFFFF"/>
              </w:rPr>
              <w:t>mokama kartą per mėnesį.</w:t>
            </w:r>
          </w:p>
        </w:tc>
      </w:tr>
      <w:tr w:rsidR="005A5832" w14:paraId="0C77C0FD" w14:textId="77777777">
        <w:trPr>
          <w:trHeight w:val="300"/>
        </w:trPr>
        <w:tc>
          <w:tcPr>
            <w:tcW w:w="2704" w:type="dxa"/>
            <w:gridSpan w:val="2"/>
          </w:tcPr>
          <w:p w14:paraId="2F762ED4" w14:textId="77777777" w:rsidR="005A5832" w:rsidRDefault="00A10867">
            <w:pPr>
              <w:rPr>
                <w:b/>
                <w:bCs/>
                <w:kern w:val="2"/>
                <w:szCs w:val="24"/>
              </w:rPr>
            </w:pPr>
            <w:r>
              <w:rPr>
                <w:b/>
                <w:bCs/>
                <w:kern w:val="2"/>
                <w:szCs w:val="24"/>
              </w:rPr>
              <w:t>5.6. Avansas</w:t>
            </w:r>
          </w:p>
        </w:tc>
        <w:tc>
          <w:tcPr>
            <w:tcW w:w="6831" w:type="dxa"/>
            <w:gridSpan w:val="2"/>
          </w:tcPr>
          <w:p w14:paraId="6E88AD93" w14:textId="3986E783" w:rsidR="005A5832" w:rsidRPr="005A3FC9" w:rsidRDefault="00A10867" w:rsidP="005A3FC9">
            <w:pPr>
              <w:jc w:val="both"/>
              <w:rPr>
                <w:kern w:val="2"/>
                <w:szCs w:val="24"/>
              </w:rPr>
            </w:pPr>
            <w:r>
              <w:rPr>
                <w:kern w:val="2"/>
                <w:szCs w:val="24"/>
              </w:rPr>
              <w:t>Netaikoma</w:t>
            </w:r>
          </w:p>
        </w:tc>
      </w:tr>
      <w:tr w:rsidR="005A5832" w14:paraId="6E628383" w14:textId="77777777">
        <w:trPr>
          <w:trHeight w:val="300"/>
        </w:trPr>
        <w:tc>
          <w:tcPr>
            <w:tcW w:w="2704" w:type="dxa"/>
            <w:gridSpan w:val="2"/>
          </w:tcPr>
          <w:p w14:paraId="693362A1" w14:textId="77777777" w:rsidR="005A5832" w:rsidRDefault="00A10867">
            <w:pPr>
              <w:rPr>
                <w:b/>
                <w:bCs/>
                <w:kern w:val="2"/>
                <w:szCs w:val="24"/>
              </w:rPr>
            </w:pPr>
            <w:r>
              <w:rPr>
                <w:b/>
                <w:bCs/>
                <w:kern w:val="2"/>
                <w:szCs w:val="24"/>
              </w:rPr>
              <w:t>5.7. Avanso užtikrinimas</w:t>
            </w:r>
          </w:p>
        </w:tc>
        <w:tc>
          <w:tcPr>
            <w:tcW w:w="6831" w:type="dxa"/>
            <w:gridSpan w:val="2"/>
          </w:tcPr>
          <w:p w14:paraId="411F71EE" w14:textId="56F6F115" w:rsidR="005A5832" w:rsidRDefault="00A10867" w:rsidP="005A3FC9">
            <w:pPr>
              <w:jc w:val="both"/>
              <w:rPr>
                <w:kern w:val="2"/>
                <w:szCs w:val="24"/>
              </w:rPr>
            </w:pPr>
            <w:r>
              <w:rPr>
                <w:kern w:val="2"/>
                <w:szCs w:val="24"/>
              </w:rPr>
              <w:t>Netaikoma</w:t>
            </w:r>
            <w:r>
              <w:rPr>
                <w:color w:val="000000"/>
                <w:kern w:val="2"/>
                <w:szCs w:val="24"/>
                <w:shd w:val="clear" w:color="auto" w:fill="FFFFFF"/>
              </w:rPr>
              <w:t xml:space="preserve"> </w:t>
            </w:r>
          </w:p>
        </w:tc>
      </w:tr>
      <w:tr w:rsidR="005A5832" w14:paraId="6D555F99" w14:textId="77777777">
        <w:trPr>
          <w:trHeight w:val="300"/>
        </w:trPr>
        <w:tc>
          <w:tcPr>
            <w:tcW w:w="9535" w:type="dxa"/>
            <w:gridSpan w:val="4"/>
          </w:tcPr>
          <w:p w14:paraId="545C2071" w14:textId="77777777" w:rsidR="005A5832" w:rsidRDefault="00A10867">
            <w:pPr>
              <w:jc w:val="center"/>
              <w:rPr>
                <w:b/>
                <w:bCs/>
                <w:kern w:val="2"/>
                <w:szCs w:val="24"/>
              </w:rPr>
            </w:pPr>
            <w:r>
              <w:rPr>
                <w:b/>
                <w:bCs/>
                <w:kern w:val="2"/>
                <w:szCs w:val="24"/>
              </w:rPr>
              <w:t>6. PREKIŲ KOKYBĖ IR GARANTINIAI ĮSIPAREIGOJIMAI</w:t>
            </w:r>
          </w:p>
        </w:tc>
      </w:tr>
      <w:tr w:rsidR="005A5832" w14:paraId="5F25BED3" w14:textId="77777777">
        <w:trPr>
          <w:trHeight w:val="300"/>
        </w:trPr>
        <w:tc>
          <w:tcPr>
            <w:tcW w:w="2704" w:type="dxa"/>
            <w:gridSpan w:val="2"/>
          </w:tcPr>
          <w:p w14:paraId="7F415488"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5F58724C" w14:textId="3434C051" w:rsidR="005A5832" w:rsidRDefault="00A10867" w:rsidP="00466443">
            <w:pPr>
              <w:jc w:val="both"/>
              <w:rPr>
                <w:kern w:val="2"/>
                <w:szCs w:val="24"/>
              </w:rPr>
            </w:pPr>
            <w:r>
              <w:rPr>
                <w:kern w:val="2"/>
                <w:szCs w:val="24"/>
              </w:rPr>
              <w:t xml:space="preserve">Prekėms nustatomas Prekių gamintojo taikomas Garantinis terminas, tačiau bet kokiu atveju </w:t>
            </w:r>
            <w:r>
              <w:rPr>
                <w:b/>
                <w:bCs/>
                <w:kern w:val="2"/>
                <w:szCs w:val="24"/>
              </w:rPr>
              <w:t>ne trumpesnis kaip</w:t>
            </w:r>
            <w:r>
              <w:rPr>
                <w:kern w:val="2"/>
                <w:szCs w:val="24"/>
              </w:rPr>
              <w:t xml:space="preserve"> </w:t>
            </w:r>
            <w:r w:rsidR="006D758C">
              <w:rPr>
                <w:kern w:val="2"/>
                <w:szCs w:val="24"/>
              </w:rPr>
              <w:t>12</w:t>
            </w:r>
            <w:r w:rsidR="00466443">
              <w:rPr>
                <w:kern w:val="2"/>
                <w:szCs w:val="24"/>
              </w:rPr>
              <w:t xml:space="preserve"> mėnesiai</w:t>
            </w:r>
            <w:r>
              <w:rPr>
                <w:kern w:val="2"/>
                <w:szCs w:val="24"/>
              </w:rPr>
              <w:t>. Garantinis terminas, skaičiuojamas nuo Prekių perdavimo–priėmimo akto ar Sąskaitos (kai Prekių perdavimo–priėmimo aktas nėra pasirašomas) pasirašymo dienos.</w:t>
            </w:r>
          </w:p>
        </w:tc>
      </w:tr>
      <w:tr w:rsidR="005A5832" w14:paraId="2D6BFA16" w14:textId="77777777">
        <w:trPr>
          <w:trHeight w:val="300"/>
        </w:trPr>
        <w:tc>
          <w:tcPr>
            <w:tcW w:w="2704" w:type="dxa"/>
            <w:gridSpan w:val="2"/>
          </w:tcPr>
          <w:p w14:paraId="46169019" w14:textId="77777777" w:rsidR="005A5832" w:rsidRDefault="00A10867">
            <w:pPr>
              <w:rPr>
                <w:b/>
                <w:bCs/>
                <w:kern w:val="2"/>
                <w:szCs w:val="24"/>
              </w:rPr>
            </w:pPr>
            <w:r>
              <w:rPr>
                <w:b/>
                <w:bCs/>
                <w:kern w:val="2"/>
                <w:szCs w:val="24"/>
              </w:rPr>
              <w:t>6.2. Garantinė priežiūra</w:t>
            </w:r>
          </w:p>
        </w:tc>
        <w:tc>
          <w:tcPr>
            <w:tcW w:w="6831" w:type="dxa"/>
            <w:gridSpan w:val="2"/>
          </w:tcPr>
          <w:p w14:paraId="430BFA21" w14:textId="1FCDC8A2" w:rsidR="00071BE9" w:rsidRDefault="00071BE9" w:rsidP="00ED6192">
            <w:pPr>
              <w:jc w:val="both"/>
              <w:rPr>
                <w:kern w:val="2"/>
                <w:szCs w:val="24"/>
              </w:rPr>
            </w:pPr>
            <w:r w:rsidRPr="00071BE9">
              <w:rPr>
                <w:kern w:val="2"/>
                <w:szCs w:val="24"/>
              </w:rPr>
              <w:t>Tiekėjas įsipareigoja</w:t>
            </w:r>
            <w:r>
              <w:t xml:space="preserve"> </w:t>
            </w:r>
            <w:r w:rsidRPr="00071BE9">
              <w:rPr>
                <w:kern w:val="2"/>
                <w:szCs w:val="24"/>
              </w:rPr>
              <w:t xml:space="preserve">užtikrinti ir vykdyti Automobilio garantinį aptarnavimą </w:t>
            </w:r>
            <w:r>
              <w:rPr>
                <w:kern w:val="2"/>
                <w:szCs w:val="24"/>
              </w:rPr>
              <w:t>S</w:t>
            </w:r>
            <w:r w:rsidRPr="00071BE9">
              <w:rPr>
                <w:kern w:val="2"/>
                <w:szCs w:val="24"/>
              </w:rPr>
              <w:t xml:space="preserve">utartyje </w:t>
            </w:r>
            <w:r w:rsidR="00ED6192">
              <w:rPr>
                <w:kern w:val="2"/>
                <w:szCs w:val="24"/>
              </w:rPr>
              <w:t xml:space="preserve">ir </w:t>
            </w:r>
            <w:r w:rsidR="00ED6192" w:rsidRPr="005C592C">
              <w:rPr>
                <w:color w:val="000000" w:themeColor="text1"/>
                <w:szCs w:val="24"/>
              </w:rPr>
              <w:t>Techninė</w:t>
            </w:r>
            <w:r w:rsidR="00ED6192">
              <w:rPr>
                <w:color w:val="000000" w:themeColor="text1"/>
                <w:szCs w:val="24"/>
              </w:rPr>
              <w:t>je</w:t>
            </w:r>
            <w:r w:rsidR="00ED6192" w:rsidRPr="005C592C">
              <w:rPr>
                <w:color w:val="000000" w:themeColor="text1"/>
                <w:szCs w:val="24"/>
              </w:rPr>
              <w:t xml:space="preserve"> specifikacij</w:t>
            </w:r>
            <w:r w:rsidR="00ED6192">
              <w:rPr>
                <w:color w:val="000000" w:themeColor="text1"/>
                <w:szCs w:val="24"/>
              </w:rPr>
              <w:t>oje</w:t>
            </w:r>
            <w:r w:rsidR="00ED6192" w:rsidRPr="005C592C">
              <w:rPr>
                <w:color w:val="000000" w:themeColor="text1"/>
                <w:szCs w:val="24"/>
              </w:rPr>
              <w:t xml:space="preserve"> </w:t>
            </w:r>
            <w:r w:rsidRPr="00071BE9">
              <w:rPr>
                <w:kern w:val="2"/>
                <w:szCs w:val="24"/>
              </w:rPr>
              <w:t>nurodytomis sąlygomis</w:t>
            </w:r>
            <w:r w:rsidR="00ED6192">
              <w:rPr>
                <w:kern w:val="2"/>
                <w:szCs w:val="24"/>
              </w:rPr>
              <w:t>.</w:t>
            </w:r>
          </w:p>
          <w:p w14:paraId="150113BC" w14:textId="77777777" w:rsidR="00071BE9" w:rsidRDefault="00071BE9" w:rsidP="00ED6192">
            <w:pPr>
              <w:jc w:val="both"/>
              <w:rPr>
                <w:kern w:val="2"/>
                <w:szCs w:val="24"/>
              </w:rPr>
            </w:pPr>
          </w:p>
          <w:p w14:paraId="41607B6E" w14:textId="2C148D21" w:rsidR="005A5832" w:rsidRDefault="008B2549" w:rsidP="00ED6192">
            <w:pPr>
              <w:jc w:val="both"/>
              <w:rPr>
                <w:kern w:val="2"/>
                <w:szCs w:val="24"/>
              </w:rPr>
            </w:pPr>
            <w:r w:rsidRPr="008B2549">
              <w:rPr>
                <w:kern w:val="2"/>
                <w:szCs w:val="24"/>
              </w:rPr>
              <w:t xml:space="preserve">Jei Tiekėjas nepašalina defekto ar gedimo per </w:t>
            </w:r>
            <w:r w:rsidR="00ED6192">
              <w:rPr>
                <w:kern w:val="2"/>
                <w:szCs w:val="24"/>
              </w:rPr>
              <w:t>Pirkėjo</w:t>
            </w:r>
            <w:r w:rsidRPr="008B2549">
              <w:rPr>
                <w:kern w:val="2"/>
                <w:szCs w:val="24"/>
              </w:rPr>
              <w:t xml:space="preserve"> pateiktame įspėjime nurodytą protingą terminą, </w:t>
            </w:r>
            <w:r w:rsidR="00ED6192">
              <w:rPr>
                <w:kern w:val="2"/>
                <w:szCs w:val="24"/>
              </w:rPr>
              <w:t>Pirkėjas</w:t>
            </w:r>
            <w:r w:rsidRPr="008B2549">
              <w:rPr>
                <w:kern w:val="2"/>
                <w:szCs w:val="24"/>
              </w:rPr>
              <w:t xml:space="preserve"> turi teisę savo ar trečiųjų asmenų jėgomis atlikti šio defekto ar gedimo darbus Tiekėjo atsakomybe ir jo sąskaita</w:t>
            </w:r>
            <w:r w:rsidR="00ED6192">
              <w:rPr>
                <w:kern w:val="2"/>
                <w:szCs w:val="24"/>
              </w:rPr>
              <w:t>.</w:t>
            </w:r>
          </w:p>
        </w:tc>
      </w:tr>
      <w:tr w:rsidR="00F51797" w14:paraId="4DBD9546" w14:textId="77777777">
        <w:trPr>
          <w:trHeight w:val="300"/>
        </w:trPr>
        <w:tc>
          <w:tcPr>
            <w:tcW w:w="2704" w:type="dxa"/>
            <w:gridSpan w:val="2"/>
          </w:tcPr>
          <w:p w14:paraId="50CCE3F0" w14:textId="5B7AEF08" w:rsidR="00F51797" w:rsidRDefault="00F51797" w:rsidP="00F51797">
            <w:pPr>
              <w:rPr>
                <w:b/>
                <w:bCs/>
                <w:kern w:val="2"/>
                <w:szCs w:val="24"/>
              </w:rPr>
            </w:pPr>
            <w:r w:rsidRPr="00A85B3E">
              <w:rPr>
                <w:b/>
                <w:bCs/>
              </w:rPr>
              <w:t>6.3. Prekių trūkumai ir jų šalinimo tvarka</w:t>
            </w:r>
          </w:p>
        </w:tc>
        <w:tc>
          <w:tcPr>
            <w:tcW w:w="6831" w:type="dxa"/>
            <w:gridSpan w:val="2"/>
          </w:tcPr>
          <w:p w14:paraId="5F5151D7" w14:textId="645A7EDD" w:rsidR="00F51797" w:rsidRPr="005A3FC9" w:rsidRDefault="00F51797" w:rsidP="005A3FC9">
            <w:pPr>
              <w:jc w:val="both"/>
            </w:pPr>
            <w:r w:rsidRPr="00A85B3E">
              <w:t>Prekių trūkumų nustatymo bei šalinimo tvarka nustatyta Bendrųjų sąlygų 7 skyriuje.</w:t>
            </w:r>
          </w:p>
        </w:tc>
      </w:tr>
      <w:tr w:rsidR="00F51797" w14:paraId="3BCD8477" w14:textId="77777777">
        <w:trPr>
          <w:trHeight w:val="300"/>
        </w:trPr>
        <w:tc>
          <w:tcPr>
            <w:tcW w:w="9535" w:type="dxa"/>
            <w:gridSpan w:val="4"/>
          </w:tcPr>
          <w:p w14:paraId="2265F0A4" w14:textId="77777777" w:rsidR="00F51797" w:rsidRDefault="00F51797" w:rsidP="00F51797">
            <w:pPr>
              <w:jc w:val="center"/>
              <w:rPr>
                <w:b/>
                <w:bCs/>
                <w:kern w:val="2"/>
                <w:szCs w:val="24"/>
              </w:rPr>
            </w:pPr>
            <w:r>
              <w:rPr>
                <w:b/>
                <w:bCs/>
                <w:kern w:val="2"/>
                <w:szCs w:val="24"/>
              </w:rPr>
              <w:t>7. SUTARTIES VYKDYMUI PASITELKIAMI SUBTIEKĖJAI</w:t>
            </w:r>
          </w:p>
        </w:tc>
      </w:tr>
      <w:tr w:rsidR="00F51797" w14:paraId="6A810CA8" w14:textId="77777777">
        <w:trPr>
          <w:trHeight w:val="300"/>
        </w:trPr>
        <w:tc>
          <w:tcPr>
            <w:tcW w:w="2704" w:type="dxa"/>
            <w:gridSpan w:val="2"/>
          </w:tcPr>
          <w:p w14:paraId="565FAE9B" w14:textId="77777777" w:rsidR="00F51797" w:rsidRDefault="00F51797" w:rsidP="00F51797">
            <w:pPr>
              <w:rPr>
                <w:b/>
                <w:bCs/>
                <w:kern w:val="2"/>
                <w:szCs w:val="24"/>
              </w:rPr>
            </w:pPr>
            <w:r>
              <w:rPr>
                <w:b/>
                <w:bCs/>
                <w:kern w:val="2"/>
                <w:szCs w:val="24"/>
              </w:rPr>
              <w:t>Sutarties vykdymui pasitelkiami subtiekėjai ir (ar) specialistai</w:t>
            </w:r>
          </w:p>
        </w:tc>
        <w:tc>
          <w:tcPr>
            <w:tcW w:w="6831" w:type="dxa"/>
            <w:gridSpan w:val="2"/>
          </w:tcPr>
          <w:p w14:paraId="2FBA674C" w14:textId="77777777" w:rsidR="00F51797" w:rsidRDefault="00F51797" w:rsidP="00F51797">
            <w:pPr>
              <w:rPr>
                <w:kern w:val="2"/>
                <w:szCs w:val="24"/>
              </w:rPr>
            </w:pPr>
            <w:r>
              <w:rPr>
                <w:kern w:val="2"/>
                <w:szCs w:val="24"/>
              </w:rPr>
              <w:t>Sutarties vykdymui subtiekėjai ir (ar) specialistai nepasitelkiami.</w:t>
            </w:r>
          </w:p>
          <w:p w14:paraId="1D19932C" w14:textId="77777777" w:rsidR="00F51797" w:rsidRDefault="00F51797" w:rsidP="00F51797">
            <w:pPr>
              <w:rPr>
                <w:kern w:val="2"/>
                <w:szCs w:val="24"/>
              </w:rPr>
            </w:pPr>
          </w:p>
          <w:p w14:paraId="792FBA2D" w14:textId="77777777" w:rsidR="00F51797" w:rsidRDefault="00F51797" w:rsidP="00F51797">
            <w:pPr>
              <w:rPr>
                <w:color w:val="FF0000"/>
                <w:kern w:val="2"/>
                <w:szCs w:val="24"/>
              </w:rPr>
            </w:pPr>
            <w:r>
              <w:rPr>
                <w:color w:val="FF0000"/>
                <w:kern w:val="2"/>
                <w:szCs w:val="24"/>
              </w:rPr>
              <w:t>arba</w:t>
            </w:r>
          </w:p>
          <w:p w14:paraId="37063D38" w14:textId="77777777" w:rsidR="00F51797" w:rsidRDefault="00F51797" w:rsidP="00F51797">
            <w:pPr>
              <w:rPr>
                <w:kern w:val="2"/>
                <w:szCs w:val="24"/>
              </w:rPr>
            </w:pPr>
          </w:p>
          <w:p w14:paraId="05676457" w14:textId="5D348878" w:rsidR="00F51797" w:rsidRDefault="00AD17DE" w:rsidP="00F51797">
            <w:pPr>
              <w:rPr>
                <w:b/>
                <w:bCs/>
                <w:kern w:val="2"/>
                <w:szCs w:val="24"/>
              </w:rPr>
            </w:pPr>
            <w:r>
              <w:rPr>
                <w:kern w:val="2"/>
                <w:szCs w:val="24"/>
              </w:rPr>
              <w:t>Sutarties vykdymui pasitelkiami subtiekėjai ir (ar) specialistai yra nurodyti Sutarties priede Nr. 2 „Pasiūlymas“.</w:t>
            </w:r>
          </w:p>
        </w:tc>
      </w:tr>
      <w:tr w:rsidR="00F51797" w14:paraId="7C380FCF" w14:textId="77777777">
        <w:trPr>
          <w:trHeight w:val="300"/>
        </w:trPr>
        <w:tc>
          <w:tcPr>
            <w:tcW w:w="9535" w:type="dxa"/>
            <w:gridSpan w:val="4"/>
          </w:tcPr>
          <w:p w14:paraId="73CF8BEE" w14:textId="77777777" w:rsidR="00F51797" w:rsidRDefault="00F51797" w:rsidP="00F51797">
            <w:pPr>
              <w:jc w:val="center"/>
              <w:rPr>
                <w:b/>
                <w:bCs/>
                <w:kern w:val="2"/>
                <w:szCs w:val="24"/>
              </w:rPr>
            </w:pPr>
            <w:r>
              <w:rPr>
                <w:b/>
                <w:bCs/>
                <w:kern w:val="2"/>
                <w:szCs w:val="24"/>
              </w:rPr>
              <w:t>8. PRIEVOLIŲ PAGAL SUTARTĮ ĮVYKDYMO UŽTIKRINIMAS</w:t>
            </w:r>
          </w:p>
        </w:tc>
      </w:tr>
      <w:tr w:rsidR="00F51797" w14:paraId="04D6C71A" w14:textId="77777777">
        <w:trPr>
          <w:trHeight w:val="300"/>
        </w:trPr>
        <w:tc>
          <w:tcPr>
            <w:tcW w:w="2704" w:type="dxa"/>
            <w:gridSpan w:val="2"/>
          </w:tcPr>
          <w:p w14:paraId="0DC37D33" w14:textId="77777777" w:rsidR="00F51797" w:rsidRDefault="00F51797" w:rsidP="00F51797">
            <w:pPr>
              <w:rPr>
                <w:b/>
                <w:bCs/>
                <w:kern w:val="2"/>
                <w:szCs w:val="24"/>
              </w:rPr>
            </w:pPr>
            <w:r>
              <w:rPr>
                <w:b/>
                <w:bCs/>
                <w:kern w:val="2"/>
                <w:szCs w:val="24"/>
              </w:rPr>
              <w:t>8.1. Prievolių pagal Sutartį įvykdymo užtikrinimas</w:t>
            </w:r>
          </w:p>
        </w:tc>
        <w:tc>
          <w:tcPr>
            <w:tcW w:w="6831" w:type="dxa"/>
            <w:gridSpan w:val="2"/>
          </w:tcPr>
          <w:p w14:paraId="1FA6D0E4" w14:textId="7CF326D9" w:rsidR="00F51797" w:rsidRDefault="00F51797" w:rsidP="00E0240A">
            <w:pPr>
              <w:jc w:val="both"/>
              <w:rPr>
                <w:kern w:val="2"/>
                <w:szCs w:val="24"/>
              </w:rPr>
            </w:pPr>
            <w:r>
              <w:rPr>
                <w:kern w:val="2"/>
                <w:szCs w:val="24"/>
              </w:rPr>
              <w:t>Prievolių pagal Sutartį įvykdymas užtikrinamas:</w:t>
            </w:r>
          </w:p>
          <w:p w14:paraId="5DA8799E" w14:textId="30F3B88F" w:rsidR="00F51797" w:rsidRDefault="00F51797" w:rsidP="00E0240A">
            <w:pPr>
              <w:jc w:val="both"/>
              <w:rPr>
                <w:kern w:val="2"/>
                <w:szCs w:val="24"/>
              </w:rPr>
            </w:pPr>
            <w:r>
              <w:rPr>
                <w:kern w:val="2"/>
                <w:szCs w:val="24"/>
              </w:rPr>
              <w:t>Netesybomis (delspinigiais, bauda)</w:t>
            </w:r>
            <w:r w:rsidR="00E43A4A">
              <w:rPr>
                <w:kern w:val="2"/>
                <w:szCs w:val="24"/>
              </w:rPr>
              <w:t>.</w:t>
            </w:r>
          </w:p>
          <w:p w14:paraId="44F1A1BE" w14:textId="348F6A70" w:rsidR="00F51797" w:rsidRDefault="00F51797" w:rsidP="00E0240A">
            <w:pPr>
              <w:jc w:val="both"/>
              <w:rPr>
                <w:kern w:val="2"/>
                <w:szCs w:val="24"/>
              </w:rPr>
            </w:pPr>
          </w:p>
        </w:tc>
      </w:tr>
      <w:tr w:rsidR="00F51797" w14:paraId="6B973950" w14:textId="77777777">
        <w:trPr>
          <w:trHeight w:val="300"/>
        </w:trPr>
        <w:tc>
          <w:tcPr>
            <w:tcW w:w="2704" w:type="dxa"/>
            <w:gridSpan w:val="2"/>
          </w:tcPr>
          <w:p w14:paraId="3EA0D217" w14:textId="77777777" w:rsidR="00F51797" w:rsidRDefault="00F51797" w:rsidP="00F51797">
            <w:pPr>
              <w:rPr>
                <w:b/>
                <w:bCs/>
                <w:kern w:val="2"/>
                <w:szCs w:val="24"/>
              </w:rPr>
            </w:pPr>
            <w:r>
              <w:rPr>
                <w:b/>
                <w:bCs/>
                <w:kern w:val="2"/>
                <w:szCs w:val="24"/>
              </w:rPr>
              <w:t xml:space="preserve">8.2. Sutarties įvykdymo užtikrinimo pateikimas </w:t>
            </w:r>
          </w:p>
        </w:tc>
        <w:tc>
          <w:tcPr>
            <w:tcW w:w="6831" w:type="dxa"/>
            <w:gridSpan w:val="2"/>
          </w:tcPr>
          <w:p w14:paraId="070BD280" w14:textId="55E60181" w:rsidR="00F51797" w:rsidRDefault="00F51797" w:rsidP="00E43A4A">
            <w:pPr>
              <w:jc w:val="both"/>
              <w:rPr>
                <w:kern w:val="2"/>
                <w:szCs w:val="24"/>
              </w:rPr>
            </w:pPr>
            <w:r>
              <w:rPr>
                <w:kern w:val="2"/>
                <w:szCs w:val="24"/>
              </w:rPr>
              <w:t>Netaikoma</w:t>
            </w:r>
            <w:r w:rsidR="00E43A4A">
              <w:rPr>
                <w:kern w:val="2"/>
                <w:szCs w:val="24"/>
              </w:rPr>
              <w:t>.</w:t>
            </w:r>
          </w:p>
        </w:tc>
      </w:tr>
      <w:tr w:rsidR="00F51797" w14:paraId="497946B3" w14:textId="77777777">
        <w:trPr>
          <w:trHeight w:val="300"/>
        </w:trPr>
        <w:tc>
          <w:tcPr>
            <w:tcW w:w="9535" w:type="dxa"/>
            <w:gridSpan w:val="4"/>
          </w:tcPr>
          <w:p w14:paraId="237E9079" w14:textId="77777777" w:rsidR="00F51797" w:rsidRDefault="00F51797" w:rsidP="00F51797">
            <w:pPr>
              <w:ind w:firstLine="720"/>
              <w:jc w:val="center"/>
              <w:rPr>
                <w:b/>
                <w:bCs/>
                <w:kern w:val="2"/>
                <w:szCs w:val="24"/>
              </w:rPr>
            </w:pPr>
            <w:r>
              <w:rPr>
                <w:b/>
                <w:bCs/>
                <w:kern w:val="2"/>
                <w:szCs w:val="24"/>
              </w:rPr>
              <w:t>9. ŠALIŲ ATSAKOMYBĖ</w:t>
            </w:r>
            <w:r>
              <w:rPr>
                <w:b/>
                <w:bCs/>
                <w:kern w:val="2"/>
                <w:szCs w:val="24"/>
              </w:rPr>
              <w:tab/>
            </w:r>
          </w:p>
        </w:tc>
      </w:tr>
      <w:tr w:rsidR="000E19A6" w14:paraId="711D6A5E" w14:textId="77777777">
        <w:trPr>
          <w:trHeight w:val="300"/>
        </w:trPr>
        <w:tc>
          <w:tcPr>
            <w:tcW w:w="2704" w:type="dxa"/>
            <w:gridSpan w:val="2"/>
          </w:tcPr>
          <w:p w14:paraId="4C9A2B93" w14:textId="77777777" w:rsidR="000E19A6" w:rsidRPr="009773BD" w:rsidRDefault="000E19A6" w:rsidP="000E19A6">
            <w:pPr>
              <w:rPr>
                <w:b/>
                <w:bCs/>
                <w:kern w:val="2"/>
                <w:szCs w:val="24"/>
              </w:rPr>
            </w:pPr>
            <w:r w:rsidRPr="009773BD">
              <w:rPr>
                <w:b/>
                <w:bCs/>
                <w:kern w:val="2"/>
                <w:szCs w:val="24"/>
              </w:rPr>
              <w:t>9.1. Pirkėjui taikomos netesybos už mokėjimų pagal Sutartį vėlavimą</w:t>
            </w:r>
          </w:p>
        </w:tc>
        <w:tc>
          <w:tcPr>
            <w:tcW w:w="6831" w:type="dxa"/>
            <w:gridSpan w:val="2"/>
          </w:tcPr>
          <w:p w14:paraId="25BA24AB" w14:textId="1E6B11E7" w:rsidR="000E19A6" w:rsidRPr="009773BD" w:rsidRDefault="000E19A6" w:rsidP="009773BD">
            <w:pPr>
              <w:rPr>
                <w:kern w:val="2"/>
                <w:szCs w:val="24"/>
              </w:rPr>
            </w:pPr>
            <w:r w:rsidRPr="009773B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60D47">
              <w:rPr>
                <w:kern w:val="2"/>
                <w:szCs w:val="24"/>
              </w:rPr>
              <w:t>3</w:t>
            </w:r>
            <w:r w:rsidRPr="009773BD">
              <w:rPr>
                <w:kern w:val="2"/>
                <w:szCs w:val="24"/>
              </w:rPr>
              <w:t xml:space="preserve"> (</w:t>
            </w:r>
            <w:r w:rsidR="00F60D47">
              <w:rPr>
                <w:kern w:val="2"/>
                <w:szCs w:val="24"/>
              </w:rPr>
              <w:t>trys</w:t>
            </w:r>
            <w:r w:rsidRPr="009773BD">
              <w:rPr>
                <w:kern w:val="2"/>
                <w:szCs w:val="24"/>
              </w:rPr>
              <w:t xml:space="preserve"> šimtosios) procento dydžio delspinigius nuo neapmokėtos sumos be PVM už kiekvieną vėlavimo dieną. </w:t>
            </w:r>
          </w:p>
        </w:tc>
      </w:tr>
      <w:tr w:rsidR="000E19A6" w14:paraId="6ABB3563" w14:textId="77777777">
        <w:trPr>
          <w:trHeight w:val="300"/>
        </w:trPr>
        <w:tc>
          <w:tcPr>
            <w:tcW w:w="2704" w:type="dxa"/>
            <w:gridSpan w:val="2"/>
          </w:tcPr>
          <w:p w14:paraId="10868579" w14:textId="77777777" w:rsidR="000E19A6" w:rsidRPr="00F0126F" w:rsidRDefault="000E19A6" w:rsidP="000E19A6">
            <w:pPr>
              <w:rPr>
                <w:b/>
                <w:bCs/>
                <w:kern w:val="2"/>
                <w:szCs w:val="24"/>
              </w:rPr>
            </w:pPr>
            <w:r w:rsidRPr="00F0126F">
              <w:rPr>
                <w:b/>
                <w:bCs/>
                <w:kern w:val="2"/>
                <w:szCs w:val="24"/>
              </w:rPr>
              <w:t>9.2. Tiekėjui taikomos netesybos</w:t>
            </w:r>
          </w:p>
        </w:tc>
        <w:tc>
          <w:tcPr>
            <w:tcW w:w="6831" w:type="dxa"/>
            <w:gridSpan w:val="2"/>
          </w:tcPr>
          <w:p w14:paraId="598C2425" w14:textId="4330CA95" w:rsidR="000E19A6" w:rsidRPr="00F0126F" w:rsidRDefault="000E19A6" w:rsidP="000E19A6">
            <w:pPr>
              <w:rPr>
                <w:kern w:val="2"/>
                <w:szCs w:val="24"/>
              </w:rPr>
            </w:pPr>
            <w:r w:rsidRPr="00F0126F">
              <w:rPr>
                <w:kern w:val="2"/>
                <w:szCs w:val="24"/>
              </w:rPr>
              <w:t>9.2.1. Jeigu Tiekėjas vėluoja vykdyti užsakymą, tiekti Prekes ar ištaisyti jų trūkumus arba nevykdo kitų sutartinių įsipareigojimų, Pirkėjas nuo kitos nei nustatytas terminas dienos Tiekėjui skaičiuoja 0,0</w:t>
            </w:r>
            <w:r w:rsidR="00F0126F" w:rsidRPr="00F0126F">
              <w:rPr>
                <w:kern w:val="2"/>
                <w:szCs w:val="24"/>
              </w:rPr>
              <w:t>3</w:t>
            </w:r>
            <w:r w:rsidRPr="00F0126F">
              <w:rPr>
                <w:kern w:val="2"/>
                <w:szCs w:val="24"/>
              </w:rPr>
              <w:t xml:space="preserve"> (</w:t>
            </w:r>
            <w:r w:rsidR="00F0126F" w:rsidRPr="00F0126F">
              <w:rPr>
                <w:kern w:val="2"/>
                <w:szCs w:val="24"/>
              </w:rPr>
              <w:t>trys</w:t>
            </w:r>
            <w:r w:rsidRPr="00F0126F">
              <w:rPr>
                <w:kern w:val="2"/>
                <w:szCs w:val="24"/>
              </w:rPr>
              <w:t xml:space="preserve"> šimtosios) procento dydžio delspinigius už kiekvieną uždelstą dieną nuo laiku neperduotų Prekių ar Prekių, turinčių trūkumų, kainos be PVM. </w:t>
            </w:r>
          </w:p>
          <w:p w14:paraId="7053905B" w14:textId="77777777" w:rsidR="000E19A6" w:rsidRPr="00F0126F" w:rsidRDefault="000E19A6" w:rsidP="000E19A6">
            <w:pPr>
              <w:rPr>
                <w:kern w:val="2"/>
                <w:szCs w:val="24"/>
              </w:rPr>
            </w:pPr>
          </w:p>
          <w:p w14:paraId="4929FC27" w14:textId="2CD82868" w:rsidR="000E19A6" w:rsidRPr="00F0126F" w:rsidRDefault="000E19A6" w:rsidP="000E19A6">
            <w:pPr>
              <w:jc w:val="both"/>
              <w:rPr>
                <w:b/>
                <w:bCs/>
                <w:kern w:val="2"/>
                <w:szCs w:val="24"/>
              </w:rPr>
            </w:pPr>
            <w:r w:rsidRPr="00F0126F">
              <w:rPr>
                <w:kern w:val="2"/>
                <w:szCs w:val="24"/>
              </w:rPr>
              <w:t xml:space="preserve">9.2.2. Tiekėjas privalo sumokėti Pirkėjui netesybas per </w:t>
            </w:r>
            <w:r w:rsidR="00F0126F" w:rsidRPr="00F0126F">
              <w:rPr>
                <w:kern w:val="2"/>
                <w:szCs w:val="24"/>
              </w:rPr>
              <w:t xml:space="preserve">10 (dešimt) darbo dienų </w:t>
            </w:r>
            <w:r w:rsidRPr="00F0126F">
              <w:rPr>
                <w:kern w:val="2"/>
                <w:szCs w:val="24"/>
              </w:rPr>
              <w:t xml:space="preserve">nuo Pirkėjo pareikalavimo. </w:t>
            </w:r>
          </w:p>
        </w:tc>
      </w:tr>
      <w:tr w:rsidR="000E19A6" w14:paraId="651538EE" w14:textId="77777777">
        <w:trPr>
          <w:trHeight w:val="300"/>
        </w:trPr>
        <w:tc>
          <w:tcPr>
            <w:tcW w:w="2704" w:type="dxa"/>
            <w:gridSpan w:val="2"/>
          </w:tcPr>
          <w:p w14:paraId="2AFC1346" w14:textId="77777777" w:rsidR="000E19A6" w:rsidRDefault="000E19A6" w:rsidP="000E19A6">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7E643369" w14:textId="24F110E9" w:rsidR="000E19A6" w:rsidRDefault="000E19A6" w:rsidP="00A6754A">
            <w:pPr>
              <w:rPr>
                <w:kern w:val="2"/>
                <w:szCs w:val="24"/>
              </w:rPr>
            </w:pPr>
            <w:r>
              <w:rPr>
                <w:kern w:val="2"/>
                <w:szCs w:val="24"/>
              </w:rPr>
              <w:lastRenderedPageBreak/>
              <w:t xml:space="preserve">Nutraukus Sutartį dėl esminio Sutarties pažeidimo, nustatyto Sutarties Specialiosiose sąlygose, mokama </w:t>
            </w:r>
            <w:r w:rsidR="00F0126F" w:rsidRPr="00FB5379">
              <w:rPr>
                <w:kern w:val="2"/>
                <w:szCs w:val="24"/>
              </w:rPr>
              <w:t xml:space="preserve">10 (dešimt) procentų </w:t>
            </w:r>
            <w:r>
              <w:rPr>
                <w:kern w:val="2"/>
                <w:szCs w:val="24"/>
              </w:rPr>
              <w:t>dydžio bauda nuo Pradinės Sutarties vertės be PVM, nurodytos Specialiųjų sąlygų 5.2 punkte.</w:t>
            </w:r>
          </w:p>
        </w:tc>
      </w:tr>
      <w:tr w:rsidR="000E19A6" w14:paraId="6D110581" w14:textId="77777777">
        <w:trPr>
          <w:trHeight w:val="300"/>
        </w:trPr>
        <w:tc>
          <w:tcPr>
            <w:tcW w:w="2704" w:type="dxa"/>
            <w:gridSpan w:val="2"/>
          </w:tcPr>
          <w:p w14:paraId="7A35F0FA" w14:textId="77777777" w:rsidR="000E19A6" w:rsidRDefault="000E19A6" w:rsidP="000E19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C26F1A5" w14:textId="0071474C" w:rsidR="000E19A6" w:rsidRPr="00F0126F" w:rsidRDefault="000E19A6" w:rsidP="00F0126F">
            <w:pPr>
              <w:rPr>
                <w:color w:val="000000"/>
                <w:kern w:val="2"/>
                <w:szCs w:val="24"/>
              </w:rPr>
            </w:pPr>
            <w:r>
              <w:rPr>
                <w:color w:val="000000"/>
                <w:kern w:val="2"/>
                <w:szCs w:val="24"/>
              </w:rPr>
              <w:t>Netaikoma</w:t>
            </w:r>
          </w:p>
        </w:tc>
      </w:tr>
      <w:tr w:rsidR="000E19A6" w14:paraId="4BC74A34" w14:textId="77777777">
        <w:trPr>
          <w:trHeight w:val="300"/>
        </w:trPr>
        <w:tc>
          <w:tcPr>
            <w:tcW w:w="2704" w:type="dxa"/>
            <w:gridSpan w:val="2"/>
          </w:tcPr>
          <w:p w14:paraId="410D1967" w14:textId="77777777" w:rsidR="000E19A6" w:rsidRDefault="000E19A6" w:rsidP="000E19A6">
            <w:pPr>
              <w:rPr>
                <w:b/>
                <w:bCs/>
                <w:kern w:val="2"/>
                <w:szCs w:val="24"/>
              </w:rPr>
            </w:pPr>
            <w:r>
              <w:rPr>
                <w:b/>
                <w:bCs/>
                <w:kern w:val="2"/>
                <w:szCs w:val="24"/>
              </w:rPr>
              <w:t>9.5. Tiekėjui taikomos baudos dėl aplinkosauginių ir (arba) socialinių kriterijų nesilaikymo</w:t>
            </w:r>
          </w:p>
        </w:tc>
        <w:tc>
          <w:tcPr>
            <w:tcW w:w="6831" w:type="dxa"/>
            <w:gridSpan w:val="2"/>
          </w:tcPr>
          <w:p w14:paraId="2E13E1B9" w14:textId="446CB4AB" w:rsidR="000E19A6" w:rsidRPr="00EE5374" w:rsidRDefault="00EE5374" w:rsidP="00EE5374">
            <w:r w:rsidRPr="00E03FF8">
              <w:t>Tiekėjui už  kiekvieną aplinkosauginių reikalavimų, numatytų Sutarties Specialiųjų sąlygų 1</w:t>
            </w:r>
            <w:r>
              <w:t>2</w:t>
            </w:r>
            <w:r w:rsidRPr="00E03FF8">
              <w:t>.</w:t>
            </w:r>
            <w:r>
              <w:t>3.</w:t>
            </w:r>
            <w:r w:rsidRPr="00E03FF8">
              <w:t xml:space="preserve"> punkte</w:t>
            </w:r>
            <w:r>
              <w:t>,</w:t>
            </w:r>
            <w:r w:rsidRPr="00E03FF8">
              <w:t xml:space="preserve"> pažeidimo atvejį bus taikoma </w:t>
            </w:r>
            <w:r>
              <w:t>20</w:t>
            </w:r>
            <w:r w:rsidRPr="00E03FF8">
              <w:t>0 E</w:t>
            </w:r>
            <w:r>
              <w:t>ur (dviejų šimtų eurų, 00 euro ct)</w:t>
            </w:r>
            <w:r w:rsidRPr="00E03FF8">
              <w:t xml:space="preserve"> bauda</w:t>
            </w:r>
            <w:r>
              <w:t>.</w:t>
            </w:r>
          </w:p>
        </w:tc>
      </w:tr>
      <w:tr w:rsidR="000E19A6" w14:paraId="1DCC37BE" w14:textId="77777777">
        <w:trPr>
          <w:trHeight w:val="300"/>
        </w:trPr>
        <w:tc>
          <w:tcPr>
            <w:tcW w:w="2704" w:type="dxa"/>
            <w:gridSpan w:val="2"/>
          </w:tcPr>
          <w:p w14:paraId="3776781F" w14:textId="77777777" w:rsidR="000E19A6" w:rsidRDefault="000E19A6" w:rsidP="000E19A6">
            <w:pPr>
              <w:rPr>
                <w:b/>
                <w:bCs/>
                <w:kern w:val="2"/>
                <w:szCs w:val="24"/>
              </w:rPr>
            </w:pPr>
            <w:r>
              <w:rPr>
                <w:b/>
                <w:bCs/>
                <w:kern w:val="2"/>
                <w:szCs w:val="24"/>
              </w:rPr>
              <w:t>9.6. Tiekėjui / Pirkėjui taikoma bauda dėl konfidencialumo reikalavimų nesilaikymo</w:t>
            </w:r>
          </w:p>
        </w:tc>
        <w:tc>
          <w:tcPr>
            <w:tcW w:w="6831" w:type="dxa"/>
            <w:gridSpan w:val="2"/>
          </w:tcPr>
          <w:p w14:paraId="2636C264" w14:textId="4F142203" w:rsidR="000E19A6" w:rsidRPr="005174F9" w:rsidRDefault="000E19A6" w:rsidP="005174F9">
            <w:pPr>
              <w:rPr>
                <w:kern w:val="2"/>
                <w:szCs w:val="24"/>
              </w:rPr>
            </w:pPr>
            <w:r>
              <w:rPr>
                <w:kern w:val="2"/>
                <w:szCs w:val="24"/>
              </w:rPr>
              <w:t>Netaikoma</w:t>
            </w:r>
          </w:p>
        </w:tc>
      </w:tr>
      <w:tr w:rsidR="000E19A6" w14:paraId="29403AE5" w14:textId="77777777">
        <w:trPr>
          <w:trHeight w:val="300"/>
        </w:trPr>
        <w:tc>
          <w:tcPr>
            <w:tcW w:w="2704" w:type="dxa"/>
            <w:gridSpan w:val="2"/>
          </w:tcPr>
          <w:p w14:paraId="3E833D74" w14:textId="77777777" w:rsidR="000E19A6" w:rsidRDefault="000E19A6" w:rsidP="000E19A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B828A2" w14:textId="394F50F4" w:rsidR="00321FC9" w:rsidRDefault="000E19A6" w:rsidP="00321FC9">
            <w:pPr>
              <w:rPr>
                <w:color w:val="4472C4"/>
                <w:kern w:val="2"/>
                <w:szCs w:val="24"/>
              </w:rPr>
            </w:pPr>
            <w:r>
              <w:rPr>
                <w:kern w:val="2"/>
                <w:szCs w:val="24"/>
              </w:rPr>
              <w:t>Netaikoma</w:t>
            </w:r>
          </w:p>
          <w:p w14:paraId="43D6F9F6" w14:textId="1EC9DC00" w:rsidR="000E19A6" w:rsidRDefault="000E19A6" w:rsidP="000E19A6">
            <w:pPr>
              <w:jc w:val="both"/>
              <w:rPr>
                <w:color w:val="4472C4"/>
                <w:kern w:val="2"/>
                <w:szCs w:val="24"/>
              </w:rPr>
            </w:pPr>
          </w:p>
        </w:tc>
      </w:tr>
      <w:tr w:rsidR="000E19A6" w14:paraId="19588DAF" w14:textId="77777777">
        <w:trPr>
          <w:trHeight w:val="300"/>
        </w:trPr>
        <w:tc>
          <w:tcPr>
            <w:tcW w:w="2704" w:type="dxa"/>
            <w:gridSpan w:val="2"/>
          </w:tcPr>
          <w:p w14:paraId="20202595" w14:textId="77777777" w:rsidR="000E19A6" w:rsidRPr="00B10E58" w:rsidRDefault="000E19A6" w:rsidP="000E19A6">
            <w:pPr>
              <w:rPr>
                <w:b/>
                <w:bCs/>
                <w:kern w:val="2"/>
                <w:szCs w:val="24"/>
              </w:rPr>
            </w:pPr>
            <w:r w:rsidRPr="00B10E58">
              <w:rPr>
                <w:b/>
                <w:bCs/>
                <w:kern w:val="2"/>
                <w:szCs w:val="24"/>
              </w:rPr>
              <w:t xml:space="preserve">9.8. </w:t>
            </w:r>
            <w:r>
              <w:rPr>
                <w:b/>
                <w:bCs/>
                <w:kern w:val="2"/>
                <w:szCs w:val="24"/>
              </w:rPr>
              <w:t>Tiekėjui taikomos netesybos dėl Sutarties įvykdymo užtikrinimo nepratęsimo</w:t>
            </w:r>
          </w:p>
        </w:tc>
        <w:tc>
          <w:tcPr>
            <w:tcW w:w="6831" w:type="dxa"/>
            <w:gridSpan w:val="2"/>
          </w:tcPr>
          <w:p w14:paraId="466E87B2" w14:textId="0E97B8B2" w:rsidR="000E19A6" w:rsidRPr="00321FC9" w:rsidRDefault="000E19A6" w:rsidP="00321FC9">
            <w:pPr>
              <w:rPr>
                <w:kern w:val="2"/>
                <w:szCs w:val="24"/>
              </w:rPr>
            </w:pPr>
            <w:r>
              <w:rPr>
                <w:kern w:val="2"/>
                <w:szCs w:val="24"/>
              </w:rPr>
              <w:t>Netaikoma</w:t>
            </w:r>
          </w:p>
        </w:tc>
      </w:tr>
      <w:tr w:rsidR="000E19A6" w14:paraId="57B3E0ED" w14:textId="77777777">
        <w:trPr>
          <w:trHeight w:val="300"/>
        </w:trPr>
        <w:tc>
          <w:tcPr>
            <w:tcW w:w="2704" w:type="dxa"/>
            <w:gridSpan w:val="2"/>
          </w:tcPr>
          <w:p w14:paraId="75403A21" w14:textId="77777777" w:rsidR="000E19A6" w:rsidRDefault="000E19A6" w:rsidP="000E19A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C02EFBC" w14:textId="54CD4A58" w:rsidR="000E19A6" w:rsidRDefault="000E19A6" w:rsidP="000E19A6">
            <w:pPr>
              <w:rPr>
                <w:color w:val="4472C4"/>
                <w:kern w:val="2"/>
                <w:szCs w:val="24"/>
              </w:rPr>
            </w:pPr>
          </w:p>
        </w:tc>
      </w:tr>
      <w:tr w:rsidR="00F51797" w14:paraId="7610E4FB" w14:textId="77777777">
        <w:trPr>
          <w:trHeight w:val="300"/>
        </w:trPr>
        <w:tc>
          <w:tcPr>
            <w:tcW w:w="9535" w:type="dxa"/>
            <w:gridSpan w:val="4"/>
          </w:tcPr>
          <w:p w14:paraId="2AC8D7F0" w14:textId="77777777" w:rsidR="00F51797" w:rsidRDefault="00F51797" w:rsidP="00F51797">
            <w:pPr>
              <w:jc w:val="center"/>
              <w:rPr>
                <w:b/>
                <w:bCs/>
                <w:kern w:val="2"/>
                <w:szCs w:val="24"/>
              </w:rPr>
            </w:pPr>
            <w:r>
              <w:rPr>
                <w:b/>
                <w:bCs/>
                <w:kern w:val="2"/>
                <w:szCs w:val="24"/>
              </w:rPr>
              <w:t>10. SUTARTIES GALIOJIMAS IR KEITIMAS</w:t>
            </w:r>
          </w:p>
        </w:tc>
      </w:tr>
      <w:tr w:rsidR="00F51797" w14:paraId="174A416C" w14:textId="77777777">
        <w:trPr>
          <w:trHeight w:val="300"/>
        </w:trPr>
        <w:tc>
          <w:tcPr>
            <w:tcW w:w="2704" w:type="dxa"/>
            <w:gridSpan w:val="2"/>
          </w:tcPr>
          <w:p w14:paraId="012D6660" w14:textId="77777777" w:rsidR="00F51797" w:rsidRDefault="00F51797" w:rsidP="00F51797">
            <w:pPr>
              <w:rPr>
                <w:b/>
                <w:bCs/>
                <w:kern w:val="2"/>
                <w:szCs w:val="24"/>
              </w:rPr>
            </w:pPr>
            <w:r>
              <w:rPr>
                <w:b/>
                <w:bCs/>
                <w:kern w:val="2"/>
                <w:szCs w:val="24"/>
              </w:rPr>
              <w:t>10.1. Sutarties sudarymas ir įsigaliojimas</w:t>
            </w:r>
          </w:p>
        </w:tc>
        <w:tc>
          <w:tcPr>
            <w:tcW w:w="6831" w:type="dxa"/>
            <w:gridSpan w:val="2"/>
          </w:tcPr>
          <w:p w14:paraId="3848D67E" w14:textId="77777777" w:rsidR="00F51797" w:rsidRDefault="00F51797" w:rsidP="009A5071">
            <w:pPr>
              <w:jc w:val="both"/>
              <w:rPr>
                <w:kern w:val="2"/>
                <w:szCs w:val="24"/>
              </w:rPr>
            </w:pPr>
            <w:r>
              <w:rPr>
                <w:kern w:val="2"/>
                <w:szCs w:val="24"/>
              </w:rPr>
              <w:t>Ši Sutartis laikoma sudaryta ir įsigalioja nuo Sutarties pasirašymo dienos (antrosios Šalies pasirašymo dieną).</w:t>
            </w:r>
          </w:p>
          <w:p w14:paraId="5D597FAE" w14:textId="7002AA62" w:rsidR="00F51797" w:rsidRDefault="00F51797" w:rsidP="009A5071">
            <w:pPr>
              <w:jc w:val="both"/>
              <w:rPr>
                <w:color w:val="4472C4"/>
                <w:kern w:val="2"/>
                <w:szCs w:val="24"/>
              </w:rPr>
            </w:pPr>
            <w:r>
              <w:rPr>
                <w:color w:val="000000"/>
                <w:kern w:val="2"/>
                <w:szCs w:val="24"/>
              </w:rPr>
              <w:t>Sutartis galioja iki visiško prievolių įvykdymo</w:t>
            </w:r>
            <w:r>
              <w:rPr>
                <w:kern w:val="2"/>
                <w:szCs w:val="24"/>
              </w:rPr>
              <w:t>.</w:t>
            </w:r>
          </w:p>
          <w:p w14:paraId="4D84233B" w14:textId="77777777" w:rsidR="00F51797" w:rsidRDefault="00F51797" w:rsidP="009A5071">
            <w:pPr>
              <w:jc w:val="both"/>
              <w:rPr>
                <w:color w:val="4472C4"/>
                <w:kern w:val="2"/>
                <w:szCs w:val="24"/>
              </w:rPr>
            </w:pPr>
          </w:p>
          <w:p w14:paraId="51C896B3" w14:textId="5F77E750" w:rsidR="00F51797" w:rsidRDefault="00F51797" w:rsidP="009A5071">
            <w:pPr>
              <w:jc w:val="both"/>
              <w:rPr>
                <w:color w:val="4472C4"/>
                <w:kern w:val="2"/>
                <w:szCs w:val="24"/>
              </w:rPr>
            </w:pPr>
          </w:p>
        </w:tc>
      </w:tr>
      <w:tr w:rsidR="00F51797" w14:paraId="6B066187" w14:textId="77777777">
        <w:trPr>
          <w:trHeight w:val="300"/>
        </w:trPr>
        <w:tc>
          <w:tcPr>
            <w:tcW w:w="2704" w:type="dxa"/>
            <w:gridSpan w:val="2"/>
          </w:tcPr>
          <w:p w14:paraId="16BC9165" w14:textId="77777777" w:rsidR="00F51797" w:rsidRDefault="00F51797" w:rsidP="00F51797">
            <w:pPr>
              <w:rPr>
                <w:b/>
                <w:bCs/>
                <w:kern w:val="2"/>
                <w:szCs w:val="24"/>
              </w:rPr>
            </w:pPr>
            <w:r>
              <w:rPr>
                <w:b/>
                <w:bCs/>
                <w:kern w:val="2"/>
                <w:szCs w:val="24"/>
              </w:rPr>
              <w:t>10.2. Sutarties galiojimo termino pratęsimas</w:t>
            </w:r>
          </w:p>
        </w:tc>
        <w:tc>
          <w:tcPr>
            <w:tcW w:w="6831" w:type="dxa"/>
            <w:gridSpan w:val="2"/>
          </w:tcPr>
          <w:p w14:paraId="2E937BF0" w14:textId="76E7C9BE" w:rsidR="00F51797" w:rsidRDefault="00F51797" w:rsidP="00674A98">
            <w:pPr>
              <w:jc w:val="both"/>
              <w:rPr>
                <w:kern w:val="2"/>
                <w:szCs w:val="24"/>
              </w:rPr>
            </w:pPr>
            <w:r>
              <w:rPr>
                <w:kern w:val="2"/>
                <w:szCs w:val="24"/>
              </w:rPr>
              <w:t>Netaikoma</w:t>
            </w:r>
          </w:p>
        </w:tc>
      </w:tr>
      <w:tr w:rsidR="00F51797" w14:paraId="00BAE3F3" w14:textId="77777777">
        <w:trPr>
          <w:trHeight w:val="300"/>
        </w:trPr>
        <w:tc>
          <w:tcPr>
            <w:tcW w:w="9535" w:type="dxa"/>
            <w:gridSpan w:val="4"/>
          </w:tcPr>
          <w:p w14:paraId="6ED872D9" w14:textId="77777777" w:rsidR="00F51797" w:rsidRDefault="00F51797" w:rsidP="00F51797">
            <w:pPr>
              <w:jc w:val="center"/>
              <w:rPr>
                <w:b/>
                <w:bCs/>
                <w:kern w:val="2"/>
                <w:szCs w:val="24"/>
              </w:rPr>
            </w:pPr>
            <w:r>
              <w:rPr>
                <w:b/>
                <w:bCs/>
                <w:kern w:val="2"/>
                <w:szCs w:val="24"/>
              </w:rPr>
              <w:t>11. SUTARTIES NUTRAUKIMAS</w:t>
            </w:r>
          </w:p>
        </w:tc>
      </w:tr>
      <w:tr w:rsidR="00F51797" w14:paraId="3B60DF88" w14:textId="77777777">
        <w:trPr>
          <w:trHeight w:val="300"/>
        </w:trPr>
        <w:tc>
          <w:tcPr>
            <w:tcW w:w="2532" w:type="dxa"/>
          </w:tcPr>
          <w:p w14:paraId="1CC79129" w14:textId="77777777" w:rsidR="00F51797" w:rsidRDefault="00F51797" w:rsidP="00F51797">
            <w:pPr>
              <w:rPr>
                <w:b/>
                <w:bCs/>
                <w:kern w:val="2"/>
                <w:szCs w:val="24"/>
              </w:rPr>
            </w:pPr>
            <w:r>
              <w:rPr>
                <w:b/>
                <w:bCs/>
                <w:kern w:val="2"/>
                <w:szCs w:val="24"/>
              </w:rPr>
              <w:t>11.1. Sutarties nutraukimo pagrindai</w:t>
            </w:r>
          </w:p>
        </w:tc>
        <w:tc>
          <w:tcPr>
            <w:tcW w:w="7003" w:type="dxa"/>
            <w:gridSpan w:val="3"/>
          </w:tcPr>
          <w:p w14:paraId="100B4994" w14:textId="77777777" w:rsidR="00EB31D9" w:rsidRPr="00944541" w:rsidRDefault="00EB31D9" w:rsidP="009A5071">
            <w:pPr>
              <w:jc w:val="both"/>
            </w:pPr>
            <w:r w:rsidRPr="00944541">
              <w:t>Sutartis gali būti nutraukiama rašytiniu Šalių susitarimu arba vienašališkai, Bendrosiose sąlygose ir šiais Specialiosiose sąlygose nurodytais atvejais ir nustatyta tvarka:</w:t>
            </w:r>
          </w:p>
          <w:p w14:paraId="1C126BA4" w14:textId="77777777" w:rsidR="00EB31D9" w:rsidRPr="00944541" w:rsidRDefault="00EB31D9" w:rsidP="009A5071">
            <w:pPr>
              <w:jc w:val="both"/>
            </w:pPr>
            <w:r w:rsidRPr="00944541">
              <w:t>11.1.1. Pirkėjas turi teisę vienašališkai nutraukti sutartį įspėjęs tiekėją prieš 15 (penkiolika) kalendorinių dienų jei:</w:t>
            </w:r>
          </w:p>
          <w:p w14:paraId="09B820E3" w14:textId="77777777" w:rsidR="00EB31D9" w:rsidRPr="00944541" w:rsidRDefault="00EB31D9" w:rsidP="009A5071">
            <w:pPr>
              <w:jc w:val="both"/>
            </w:pPr>
            <w:r w:rsidRPr="00944541">
              <w:lastRenderedPageBreak/>
              <w:t>11.1.1.1. Tiekėjas vėluoja pristatyti visas ar dalį Prekių ilgiau kaip 14 (keturiolika) kalendorinių dienų;</w:t>
            </w:r>
          </w:p>
          <w:p w14:paraId="77D261AE" w14:textId="77777777" w:rsidR="00EB31D9" w:rsidRPr="00944541" w:rsidRDefault="00EB31D9" w:rsidP="009A5071">
            <w:pPr>
              <w:jc w:val="both"/>
            </w:pPr>
            <w:r w:rsidRPr="00944541">
              <w:t>11.1.1.2. Tiekėjas per 3 (tris) kalendorines dienas nepakeičia nekokybiškos Prekės į Sutarties sąlygas atitinkančią Prekę arba nepašalina Prekės trūkumų (defektų) ar gedimų;</w:t>
            </w:r>
          </w:p>
          <w:p w14:paraId="5CFA3969" w14:textId="77777777" w:rsidR="00EB31D9" w:rsidRPr="00944541" w:rsidRDefault="00EB31D9" w:rsidP="009A5071">
            <w:pPr>
              <w:jc w:val="both"/>
            </w:pPr>
            <w:r w:rsidRPr="00944541">
              <w:t>11.1.3. Sutartis buvo pakeista pažeidžiant Viešųjų pirkimų įstatymo 89 straipsnį;</w:t>
            </w:r>
          </w:p>
          <w:p w14:paraId="06794BE3" w14:textId="77777777" w:rsidR="00EB31D9" w:rsidRPr="00944541" w:rsidRDefault="00EB31D9" w:rsidP="009A5071">
            <w:pPr>
              <w:jc w:val="both"/>
            </w:pPr>
            <w:r w:rsidRPr="00944541">
              <w:t>11.1.4. Tiekėjas pažeidžia darbuotojų (specialistų), vykdančių Sutartį, pakeitimo tvarką arba nepakeičia darbuotojų (specialistų) Pirkėjo reikalavimu;</w:t>
            </w:r>
          </w:p>
          <w:p w14:paraId="7660F5AA" w14:textId="77777777" w:rsidR="00EB31D9" w:rsidRPr="00944541" w:rsidRDefault="00EB31D9" w:rsidP="009A5071">
            <w:pPr>
              <w:jc w:val="both"/>
            </w:pPr>
            <w:r w:rsidRPr="00944541">
              <w:t>11.1.5. Tiekėjas pažeidžia subteikėjo (-ų) keitimo ir naujo pasitelkimo tvarką ir sąlygas;</w:t>
            </w:r>
          </w:p>
          <w:p w14:paraId="00BD6F6D" w14:textId="77777777" w:rsidR="00EB31D9" w:rsidRPr="00944541" w:rsidRDefault="00EB31D9" w:rsidP="009A5071">
            <w:pPr>
              <w:jc w:val="both"/>
            </w:pPr>
            <w:r w:rsidRPr="00944541">
              <w:t>11.1.6. Tiekėjas iš esmės pažeidžia Sutarties bendrųjų sąlygų 13-14 skyrius (Konfidencialumas ir asmens duomenų apsauga) sąlygas.</w:t>
            </w:r>
          </w:p>
          <w:p w14:paraId="2B7179F8" w14:textId="2746AADD" w:rsidR="00F51797" w:rsidRPr="00944541" w:rsidRDefault="00EB31D9" w:rsidP="009A5071">
            <w:pPr>
              <w:jc w:val="both"/>
              <w:rPr>
                <w:color w:val="4472C4"/>
                <w:kern w:val="2"/>
                <w:szCs w:val="24"/>
              </w:rPr>
            </w:pPr>
            <w:r w:rsidRPr="00944541">
              <w:t xml:space="preserve">11.1.2.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w:t>
            </w:r>
            <w:r w:rsidR="00E925E4" w:rsidRPr="00944541">
              <w:t>Pirkėjui</w:t>
            </w:r>
            <w:r w:rsidRPr="00944541">
              <w:t xml:space="preserve"> prievolės atlyginti Tiekėjui bet kokias dėl tokio nutraukimo patirtas išlaidas.</w:t>
            </w:r>
          </w:p>
        </w:tc>
      </w:tr>
      <w:tr w:rsidR="00F51797" w14:paraId="7B5DC37D" w14:textId="77777777">
        <w:trPr>
          <w:trHeight w:val="300"/>
        </w:trPr>
        <w:tc>
          <w:tcPr>
            <w:tcW w:w="2532" w:type="dxa"/>
          </w:tcPr>
          <w:p w14:paraId="0E6C4657" w14:textId="77777777" w:rsidR="00F51797" w:rsidRPr="00122E14" w:rsidRDefault="00F51797" w:rsidP="00F51797">
            <w:pPr>
              <w:rPr>
                <w:b/>
                <w:bCs/>
                <w:kern w:val="2"/>
                <w:szCs w:val="24"/>
              </w:rPr>
            </w:pPr>
            <w:r w:rsidRPr="00122E14">
              <w:rPr>
                <w:b/>
                <w:bCs/>
                <w:kern w:val="2"/>
                <w:szCs w:val="24"/>
              </w:rPr>
              <w:lastRenderedPageBreak/>
              <w:t>11.2. Esminiai Sutarties pažeidimai</w:t>
            </w:r>
          </w:p>
          <w:p w14:paraId="6AD33A97" w14:textId="77777777" w:rsidR="00F51797" w:rsidRPr="00122E14" w:rsidRDefault="00F51797" w:rsidP="00F51797">
            <w:pPr>
              <w:rPr>
                <w:b/>
                <w:bCs/>
                <w:kern w:val="2"/>
                <w:szCs w:val="24"/>
              </w:rPr>
            </w:pPr>
          </w:p>
        </w:tc>
        <w:tc>
          <w:tcPr>
            <w:tcW w:w="7003" w:type="dxa"/>
            <w:gridSpan w:val="3"/>
          </w:tcPr>
          <w:p w14:paraId="447B9B88" w14:textId="316E5EB6" w:rsidR="00F51797" w:rsidRPr="00122E14" w:rsidRDefault="00D57F2B" w:rsidP="009A5071">
            <w:pPr>
              <w:jc w:val="both"/>
              <w:rPr>
                <w:kern w:val="2"/>
                <w:szCs w:val="24"/>
              </w:rPr>
            </w:pPr>
            <w:r w:rsidRPr="00122E14">
              <w:t xml:space="preserve">Esminiais Sutarties pažeidimais laikomi pažeidimai, nurodyti Bendrosiose sąlygose ir šie Specialiosiose sąlygose numatyti atvejai: </w:t>
            </w:r>
          </w:p>
          <w:p w14:paraId="550A80CE" w14:textId="3500047D" w:rsidR="00F51797" w:rsidRPr="00122E14" w:rsidRDefault="00F51797" w:rsidP="009A5071">
            <w:pPr>
              <w:jc w:val="both"/>
              <w:rPr>
                <w:kern w:val="2"/>
                <w:szCs w:val="24"/>
              </w:rPr>
            </w:pPr>
            <w:r w:rsidRPr="00122E14">
              <w:rPr>
                <w:kern w:val="2"/>
                <w:szCs w:val="24"/>
              </w:rPr>
              <w:t>11.2.1. jeigu Tiekėjas nevykdo prisiimtų įsipareigojimų už Sutartyje nustatytą Sutarties kainą;</w:t>
            </w:r>
          </w:p>
          <w:p w14:paraId="0EFC34DB" w14:textId="77777777" w:rsidR="00F51797" w:rsidRPr="00122E14" w:rsidRDefault="00F51797" w:rsidP="009A5071">
            <w:pPr>
              <w:jc w:val="both"/>
              <w:rPr>
                <w:kern w:val="2"/>
                <w:szCs w:val="24"/>
              </w:rPr>
            </w:pPr>
            <w:r w:rsidRPr="00122E1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C847D1D" w14:textId="5465DBA4" w:rsidR="00F51797" w:rsidRPr="00122E14" w:rsidRDefault="00F51797" w:rsidP="009A5071">
            <w:pPr>
              <w:jc w:val="both"/>
              <w:rPr>
                <w:kern w:val="2"/>
                <w:szCs w:val="24"/>
              </w:rPr>
            </w:pPr>
            <w:r w:rsidRPr="00122E14">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22E14" w:rsidRPr="00122E14">
              <w:rPr>
                <w:rFonts w:eastAsia="Arial"/>
                <w:kern w:val="2"/>
                <w:szCs w:val="24"/>
                <w:lang w:val="lt"/>
              </w:rPr>
              <w:t xml:space="preserve">10 (dešimt) kalendorinių </w:t>
            </w:r>
            <w:r w:rsidRPr="00122E14">
              <w:rPr>
                <w:kern w:val="2"/>
                <w:szCs w:val="24"/>
              </w:rPr>
              <w:t>dienų neištaiso pažeidimų;</w:t>
            </w:r>
          </w:p>
          <w:p w14:paraId="01C0AD49" w14:textId="205121E2" w:rsidR="00F51797" w:rsidRPr="00122E14" w:rsidRDefault="00F51797" w:rsidP="009A5071">
            <w:pPr>
              <w:spacing w:line="257" w:lineRule="auto"/>
              <w:jc w:val="both"/>
              <w:rPr>
                <w:rFonts w:eastAsia="Arial"/>
                <w:kern w:val="2"/>
                <w:szCs w:val="24"/>
                <w:lang w:val="lt"/>
              </w:rPr>
            </w:pPr>
            <w:r w:rsidRPr="00122E14">
              <w:rPr>
                <w:rFonts w:eastAsia="Arial"/>
                <w:kern w:val="2"/>
                <w:szCs w:val="24"/>
                <w:lang w:val="lt"/>
              </w:rPr>
              <w:t xml:space="preserve">11.2.4. jeigu Tiekėjas nesilaiko Sutartyje nustatytų Prekių tiekimo terminų 2 (du) kartus iš eilės arba vėluoja pristatyti Prekes daugiau nei </w:t>
            </w:r>
            <w:r w:rsidR="00122E14" w:rsidRPr="00122E14">
              <w:rPr>
                <w:rFonts w:eastAsia="Arial"/>
                <w:kern w:val="2"/>
                <w:szCs w:val="24"/>
                <w:lang w:val="lt"/>
              </w:rPr>
              <w:t xml:space="preserve">10 (dešimt) kalendorinių </w:t>
            </w:r>
            <w:r w:rsidRPr="00122E14">
              <w:rPr>
                <w:rFonts w:eastAsia="Arial"/>
                <w:kern w:val="2"/>
                <w:szCs w:val="24"/>
                <w:lang w:val="lt"/>
              </w:rPr>
              <w:t>Sutartyje nustatytas Prekių pristatymo terminas;</w:t>
            </w:r>
          </w:p>
          <w:p w14:paraId="57C484C9"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11.2.5. jeigu Tiekėjas pažeidžia Prekių pristatymo terminus ir priskaičiuotų netesybų už vėlavimą suma viršija 20 (dvidešimt) proc. Pradinės sutarties vertės;</w:t>
            </w:r>
          </w:p>
          <w:p w14:paraId="292706DD"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11.2.6. Tiekėjas pažeidžia Prekių pristatymo terminus ir dėl Prekių pristatymo vėlavimo Prekės tampa nebereikalingos;</w:t>
            </w:r>
          </w:p>
          <w:p w14:paraId="593F0FB8"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11.2.7. Tiekėjas daugiau kaip 2 (du) kartus pristato Prekes, kurios neatitinka Sutartyje ir (ar) Įstatymuose nustatytų reikalavimų Prekėms;</w:t>
            </w:r>
          </w:p>
          <w:p w14:paraId="634AF1F7"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 xml:space="preserve">11.2.8. Tiekėjo kvalifikacija tapo nebeatitinkančia pirkimo dokumentuose nustatytų Sutarties tinkamam vykdymui būtinų </w:t>
            </w:r>
            <w:r w:rsidRPr="00122E14">
              <w:rPr>
                <w:rFonts w:eastAsia="Arial"/>
                <w:kern w:val="2"/>
                <w:szCs w:val="24"/>
                <w:lang w:val="lt"/>
              </w:rPr>
              <w:lastRenderedPageBreak/>
              <w:t>reikalavimų ir šie neatitikimai nebuvo ištaisyti per 14 (keturiolika) kalendorinių dienų nuo kvalifikacijos tapimo neatitinkančia dienos;</w:t>
            </w:r>
          </w:p>
          <w:p w14:paraId="4D316EB1"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11.2.9. Tiekėjas pažeidžia šios Sutarties nuostatas, reglamentuojančias konkurenciją, intelektinės nuosavybės ar konfidencialios informacijos valdymą;</w:t>
            </w:r>
          </w:p>
          <w:p w14:paraId="7C704D98" w14:textId="77777777" w:rsidR="00F51797" w:rsidRPr="00122E14" w:rsidRDefault="00F51797" w:rsidP="009A5071">
            <w:pPr>
              <w:spacing w:line="257" w:lineRule="auto"/>
              <w:jc w:val="both"/>
              <w:rPr>
                <w:rFonts w:eastAsia="Arial"/>
                <w:kern w:val="2"/>
                <w:szCs w:val="24"/>
              </w:rPr>
            </w:pPr>
            <w:r w:rsidRPr="00122E14">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F51797" w14:paraId="3F5B5343" w14:textId="77777777">
        <w:trPr>
          <w:trHeight w:val="300"/>
        </w:trPr>
        <w:tc>
          <w:tcPr>
            <w:tcW w:w="9535" w:type="dxa"/>
            <w:gridSpan w:val="4"/>
          </w:tcPr>
          <w:p w14:paraId="57219B9A" w14:textId="4D26D69A" w:rsidR="00F51797" w:rsidRDefault="00F51797" w:rsidP="00F51797">
            <w:pPr>
              <w:jc w:val="center"/>
              <w:rPr>
                <w:kern w:val="2"/>
                <w:szCs w:val="24"/>
              </w:rPr>
            </w:pPr>
            <w:r>
              <w:rPr>
                <w:b/>
                <w:bCs/>
                <w:kern w:val="2"/>
                <w:szCs w:val="24"/>
              </w:rPr>
              <w:lastRenderedPageBreak/>
              <w:t>12. APLINKOSAUGINIAI IR SOCIALINIAI KRITERIJAI</w:t>
            </w:r>
          </w:p>
        </w:tc>
      </w:tr>
      <w:tr w:rsidR="00F51797" w14:paraId="3D8B705B" w14:textId="77777777">
        <w:trPr>
          <w:trHeight w:val="300"/>
        </w:trPr>
        <w:tc>
          <w:tcPr>
            <w:tcW w:w="2532" w:type="dxa"/>
          </w:tcPr>
          <w:p w14:paraId="2D9615E5" w14:textId="77777777" w:rsidR="00F51797" w:rsidRPr="00F449CD" w:rsidRDefault="00F51797" w:rsidP="00F51797">
            <w:pPr>
              <w:rPr>
                <w:b/>
                <w:bCs/>
                <w:kern w:val="2"/>
                <w:szCs w:val="24"/>
              </w:rPr>
            </w:pPr>
            <w:r w:rsidRPr="00F449CD">
              <w:rPr>
                <w:b/>
                <w:bCs/>
                <w:kern w:val="2"/>
                <w:szCs w:val="24"/>
              </w:rPr>
              <w:t>12.1. Aplinkosauginių kriterijų nustatymo teisinis pagrindas</w:t>
            </w:r>
          </w:p>
        </w:tc>
        <w:tc>
          <w:tcPr>
            <w:tcW w:w="7003" w:type="dxa"/>
            <w:gridSpan w:val="3"/>
          </w:tcPr>
          <w:p w14:paraId="71D2C2E3" w14:textId="7C3F6454" w:rsidR="00F51797" w:rsidRPr="00F449CD" w:rsidRDefault="00F51797" w:rsidP="00291642">
            <w:pPr>
              <w:jc w:val="both"/>
              <w:rPr>
                <w:b/>
                <w:bCs/>
                <w:kern w:val="2"/>
                <w:szCs w:val="24"/>
              </w:rPr>
            </w:pPr>
            <w:r w:rsidRPr="00F449CD">
              <w:rPr>
                <w:color w:val="000000"/>
                <w:kern w:val="2"/>
                <w:szCs w:val="24"/>
                <w:shd w:val="clear" w:color="auto" w:fill="FFFFFF"/>
              </w:rPr>
              <w:t xml:space="preserve">Aplinkosauginiai kriterijai Prekėms nustatomi vadovaujantis </w:t>
            </w:r>
            <w:r w:rsidRPr="00F449CD">
              <w:rPr>
                <w:color w:val="000000"/>
                <w:kern w:val="2"/>
                <w:szCs w:val="24"/>
              </w:rPr>
              <w:t>Aplinkos apsaugos kriterijų taikymo, vykdant žaliuosius pirkimus, tvarkos apraš</w:t>
            </w:r>
            <w:r w:rsidR="00811BC4" w:rsidRPr="00F449CD">
              <w:rPr>
                <w:color w:val="000000"/>
                <w:kern w:val="2"/>
                <w:szCs w:val="24"/>
              </w:rPr>
              <w:t>u</w:t>
            </w:r>
            <w:r w:rsidRPr="00F449CD">
              <w:rPr>
                <w:color w:val="000000"/>
                <w:kern w:val="2"/>
                <w:szCs w:val="24"/>
              </w:rPr>
              <w:t>, patvirtint</w:t>
            </w:r>
            <w:r w:rsidR="00811BC4" w:rsidRPr="00F449CD">
              <w:rPr>
                <w:color w:val="000000"/>
                <w:kern w:val="2"/>
                <w:szCs w:val="24"/>
              </w:rPr>
              <w:t>u</w:t>
            </w:r>
            <w:r w:rsidRPr="00F449CD">
              <w:rPr>
                <w:color w:val="000000"/>
                <w:kern w:val="2"/>
                <w:szCs w:val="24"/>
              </w:rPr>
              <w:t xml:space="preserve"> 2011 m. birželio 28 d. įsakymu D1-508</w:t>
            </w:r>
            <w:r w:rsidRPr="00F449CD">
              <w:rPr>
                <w:color w:val="000000"/>
                <w:kern w:val="2"/>
                <w:szCs w:val="24"/>
                <w:shd w:val="clear" w:color="auto" w:fill="FFFFFF"/>
              </w:rPr>
              <w:t xml:space="preserve"> „Dėl Aplinkos apsaugos kriterijų taikymo, vykdant žaliuosius pirkimus, tvarkos aprašo patvirtinimo“ (toliau – Tvarkos aprašas).</w:t>
            </w:r>
            <w:r w:rsidRPr="00F449CD">
              <w:rPr>
                <w:color w:val="000000"/>
                <w:kern w:val="2"/>
                <w:szCs w:val="24"/>
              </w:rPr>
              <w:t> </w:t>
            </w:r>
          </w:p>
        </w:tc>
      </w:tr>
      <w:tr w:rsidR="00F51797" w14:paraId="73B9F902" w14:textId="77777777">
        <w:trPr>
          <w:trHeight w:val="300"/>
        </w:trPr>
        <w:tc>
          <w:tcPr>
            <w:tcW w:w="2532" w:type="dxa"/>
          </w:tcPr>
          <w:p w14:paraId="2962307F" w14:textId="77777777" w:rsidR="00F51797" w:rsidRDefault="00F51797" w:rsidP="00F5179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C7955E" w14:textId="0225646E" w:rsidR="00F51797" w:rsidRPr="0023180C" w:rsidRDefault="00F51797" w:rsidP="0023180C">
            <w:pPr>
              <w:jc w:val="both"/>
              <w:rPr>
                <w:kern w:val="2"/>
                <w:szCs w:val="24"/>
                <w:shd w:val="clear" w:color="auto" w:fill="FFFFFF"/>
              </w:rPr>
            </w:pPr>
            <w:r>
              <w:rPr>
                <w:kern w:val="2"/>
                <w:szCs w:val="24"/>
                <w:shd w:val="clear" w:color="auto" w:fill="FFFFFF"/>
              </w:rPr>
              <w:t>Netaikoma</w:t>
            </w:r>
          </w:p>
        </w:tc>
      </w:tr>
      <w:tr w:rsidR="008D01CD" w14:paraId="0AFC37CC" w14:textId="77777777">
        <w:trPr>
          <w:trHeight w:val="300"/>
        </w:trPr>
        <w:tc>
          <w:tcPr>
            <w:tcW w:w="2532" w:type="dxa"/>
          </w:tcPr>
          <w:p w14:paraId="4092B4F7" w14:textId="7A13EE94" w:rsidR="008D01CD" w:rsidRDefault="008D01CD" w:rsidP="008D01C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8128EC7" w14:textId="05D88213" w:rsidR="000230DA" w:rsidRPr="00940626" w:rsidRDefault="008D01CD" w:rsidP="00940626">
            <w:pPr>
              <w:jc w:val="both"/>
              <w:rPr>
                <w:color w:val="000000"/>
                <w:kern w:val="2"/>
                <w:szCs w:val="24"/>
                <w:shd w:val="clear" w:color="auto" w:fill="FFFFFF"/>
              </w:rPr>
            </w:pPr>
            <w:r w:rsidRPr="001443A5">
              <w:rPr>
                <w:kern w:val="2"/>
                <w:szCs w:val="24"/>
                <w:shd w:val="clear" w:color="auto" w:fill="FFFFFF"/>
              </w:rPr>
              <w:t xml:space="preserve">Tiekėjas privalo Prekes atvežti Pirkėjui ne kelių eismo piko valandomis, pirmadieniais − ketvirtadieniais nuo 9:30 iki 11:00 val. arba nuo 14:30 iki 16:00 val., penktadieniais ir švenčių dienų išvakarėse </w:t>
            </w:r>
            <w:r w:rsidR="001443A5" w:rsidRPr="001443A5">
              <w:rPr>
                <w:kern w:val="2"/>
                <w:szCs w:val="24"/>
                <w:shd w:val="clear" w:color="auto" w:fill="FFFFFF"/>
              </w:rPr>
              <w:t xml:space="preserve">nuo 10:00 iki 11:00 val. arba </w:t>
            </w:r>
            <w:r w:rsidRPr="001443A5">
              <w:rPr>
                <w:kern w:val="2"/>
                <w:szCs w:val="24"/>
                <w:shd w:val="clear" w:color="auto" w:fill="FFFFFF"/>
              </w:rPr>
              <w:t xml:space="preserve">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Pr>
                <w:kern w:val="2"/>
                <w:szCs w:val="24"/>
                <w:shd w:val="clear" w:color="auto" w:fill="FFFFFF"/>
              </w:rPr>
              <w:t xml:space="preserve">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F51797" w14:paraId="41358189" w14:textId="77777777">
        <w:trPr>
          <w:trHeight w:val="300"/>
        </w:trPr>
        <w:tc>
          <w:tcPr>
            <w:tcW w:w="2532" w:type="dxa"/>
          </w:tcPr>
          <w:p w14:paraId="08F535E0" w14:textId="77777777" w:rsidR="00F51797" w:rsidRDefault="00F51797" w:rsidP="00F5179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ECE7399" w14:textId="70965876" w:rsidR="00F51797" w:rsidRDefault="00F51797" w:rsidP="00821A56">
            <w:pPr>
              <w:jc w:val="both"/>
              <w:rPr>
                <w:kern w:val="2"/>
                <w:szCs w:val="24"/>
              </w:rPr>
            </w:pPr>
            <w:r>
              <w:rPr>
                <w:kern w:val="2"/>
                <w:szCs w:val="24"/>
              </w:rPr>
              <w:t>Netaikoma</w:t>
            </w:r>
          </w:p>
        </w:tc>
      </w:tr>
      <w:tr w:rsidR="00291642" w14:paraId="2481E04A" w14:textId="77777777">
        <w:trPr>
          <w:trHeight w:val="300"/>
        </w:trPr>
        <w:tc>
          <w:tcPr>
            <w:tcW w:w="2532" w:type="dxa"/>
          </w:tcPr>
          <w:p w14:paraId="124FDE52" w14:textId="24AE8BAC" w:rsidR="00291642" w:rsidRDefault="00291642" w:rsidP="00291642">
            <w:pPr>
              <w:rPr>
                <w:b/>
                <w:bCs/>
                <w:kern w:val="2"/>
                <w:szCs w:val="24"/>
              </w:rPr>
            </w:pPr>
            <w:r w:rsidRPr="00A85B3E">
              <w:rPr>
                <w:b/>
                <w:bCs/>
              </w:rPr>
              <w:t xml:space="preserve">12.5. </w:t>
            </w:r>
            <w:r w:rsidRPr="00A85B3E">
              <w:rPr>
                <w:b/>
                <w:bCs/>
                <w:shd w:val="clear" w:color="auto" w:fill="FFFFFF"/>
              </w:rPr>
              <w:t>Su Prekių garantinio termino laikotarpiu ar techniniu aptarnavimu susiję aplinkosauginiai kriterijai</w:t>
            </w:r>
          </w:p>
        </w:tc>
        <w:tc>
          <w:tcPr>
            <w:tcW w:w="7003" w:type="dxa"/>
            <w:gridSpan w:val="3"/>
          </w:tcPr>
          <w:p w14:paraId="1D10B1CE" w14:textId="63B33A37" w:rsidR="00291642" w:rsidRPr="00E5318A" w:rsidRDefault="00291642" w:rsidP="00E5318A">
            <w:pPr>
              <w:jc w:val="both"/>
              <w:rPr>
                <w:color w:val="000000"/>
              </w:rPr>
            </w:pPr>
            <w:r w:rsidRPr="00A85B3E">
              <w:rPr>
                <w:color w:val="000000"/>
              </w:rPr>
              <w:t>Netaikoma</w:t>
            </w:r>
          </w:p>
        </w:tc>
      </w:tr>
      <w:tr w:rsidR="00291642" w14:paraId="35CB9DA4" w14:textId="77777777">
        <w:trPr>
          <w:trHeight w:val="300"/>
        </w:trPr>
        <w:tc>
          <w:tcPr>
            <w:tcW w:w="2532" w:type="dxa"/>
          </w:tcPr>
          <w:p w14:paraId="3CB72D27" w14:textId="2A1C7A60" w:rsidR="00291642" w:rsidRDefault="00291642" w:rsidP="00291642">
            <w:pPr>
              <w:rPr>
                <w:b/>
                <w:bCs/>
                <w:kern w:val="2"/>
                <w:szCs w:val="24"/>
              </w:rPr>
            </w:pPr>
            <w:r>
              <w:rPr>
                <w:b/>
                <w:bCs/>
                <w:kern w:val="2"/>
                <w:szCs w:val="24"/>
              </w:rPr>
              <w:lastRenderedPageBreak/>
              <w:t>12.6. Su perkamomis Prekėmis susiję socialiniai kriterijai</w:t>
            </w:r>
          </w:p>
        </w:tc>
        <w:tc>
          <w:tcPr>
            <w:tcW w:w="7003" w:type="dxa"/>
            <w:gridSpan w:val="3"/>
          </w:tcPr>
          <w:p w14:paraId="5A06111E" w14:textId="609BA92D" w:rsidR="00291642" w:rsidRPr="00283391" w:rsidRDefault="00291642" w:rsidP="00283391">
            <w:pPr>
              <w:jc w:val="both"/>
              <w:rPr>
                <w:color w:val="000000"/>
                <w:kern w:val="2"/>
                <w:szCs w:val="24"/>
                <w:shd w:val="clear" w:color="auto" w:fill="FFFFFF"/>
              </w:rPr>
            </w:pPr>
            <w:r>
              <w:rPr>
                <w:color w:val="000000"/>
                <w:kern w:val="2"/>
                <w:szCs w:val="24"/>
                <w:shd w:val="clear" w:color="auto" w:fill="FFFFFF"/>
              </w:rPr>
              <w:t>Netaikoma</w:t>
            </w:r>
          </w:p>
        </w:tc>
      </w:tr>
      <w:tr w:rsidR="00291642" w14:paraId="168170FA" w14:textId="77777777">
        <w:trPr>
          <w:trHeight w:val="300"/>
        </w:trPr>
        <w:tc>
          <w:tcPr>
            <w:tcW w:w="9535" w:type="dxa"/>
            <w:gridSpan w:val="4"/>
          </w:tcPr>
          <w:p w14:paraId="5F6B6C13" w14:textId="77777777" w:rsidR="00291642" w:rsidRDefault="00291642" w:rsidP="00291642">
            <w:pPr>
              <w:jc w:val="center"/>
              <w:rPr>
                <w:b/>
                <w:bCs/>
                <w:kern w:val="2"/>
                <w:szCs w:val="24"/>
              </w:rPr>
            </w:pPr>
            <w:r>
              <w:rPr>
                <w:b/>
                <w:bCs/>
                <w:kern w:val="2"/>
                <w:szCs w:val="24"/>
              </w:rPr>
              <w:t xml:space="preserve">13. BENDRŲJŲ SĄLYGŲ PAKEITIMAI IR PAPILDYMAI </w:t>
            </w:r>
          </w:p>
          <w:p w14:paraId="371E0A64" w14:textId="77777777" w:rsidR="00291642" w:rsidRDefault="00291642" w:rsidP="00291642">
            <w:pPr>
              <w:jc w:val="center"/>
              <w:rPr>
                <w:kern w:val="2"/>
                <w:szCs w:val="24"/>
              </w:rPr>
            </w:pPr>
            <w:r>
              <w:rPr>
                <w:kern w:val="2"/>
                <w:szCs w:val="24"/>
              </w:rPr>
              <w:t xml:space="preserve">(jeigu būtina dėl konkretaus Sutarties dalyko specifikos) </w:t>
            </w:r>
          </w:p>
        </w:tc>
      </w:tr>
      <w:tr w:rsidR="00291642" w14:paraId="3DF2D340" w14:textId="77777777">
        <w:trPr>
          <w:trHeight w:val="300"/>
        </w:trPr>
        <w:tc>
          <w:tcPr>
            <w:tcW w:w="2532" w:type="dxa"/>
          </w:tcPr>
          <w:p w14:paraId="7ED7E7B4" w14:textId="77777777" w:rsidR="00291642" w:rsidRDefault="00291642" w:rsidP="00291642">
            <w:pPr>
              <w:rPr>
                <w:b/>
                <w:bCs/>
                <w:kern w:val="2"/>
                <w:szCs w:val="24"/>
              </w:rPr>
            </w:pPr>
            <w:r>
              <w:rPr>
                <w:b/>
                <w:bCs/>
                <w:kern w:val="2"/>
                <w:szCs w:val="24"/>
              </w:rPr>
              <w:t xml:space="preserve">13.1. </w:t>
            </w:r>
          </w:p>
        </w:tc>
        <w:tc>
          <w:tcPr>
            <w:tcW w:w="7003" w:type="dxa"/>
            <w:gridSpan w:val="3"/>
          </w:tcPr>
          <w:p w14:paraId="03DC7D21" w14:textId="77777777" w:rsidR="00122E14" w:rsidRDefault="00291642" w:rsidP="00122E14">
            <w:pPr>
              <w:rPr>
                <w:kern w:val="2"/>
                <w:szCs w:val="24"/>
              </w:rPr>
            </w:pPr>
            <w:r w:rsidRPr="00286989">
              <w:rPr>
                <w:kern w:val="2"/>
                <w:szCs w:val="24"/>
              </w:rPr>
              <w:t xml:space="preserve">Šalys susitaria pakeisti nurodytą Sutarties Bendrųjų sąlygų punktą ir išdėstyti jį nauja redakcija: </w:t>
            </w:r>
          </w:p>
          <w:p w14:paraId="3F69190D" w14:textId="16F659B7" w:rsidR="00291642" w:rsidRPr="00286989" w:rsidRDefault="00122E14" w:rsidP="00122E14">
            <w:pPr>
              <w:rPr>
                <w:kern w:val="2"/>
                <w:szCs w:val="24"/>
              </w:rPr>
            </w:pPr>
            <w:r>
              <w:rPr>
                <w:rFonts w:eastAsia="Arial Unicode MS"/>
                <w:szCs w:val="24"/>
                <w:lang w:eastAsia="lt-LT"/>
              </w:rPr>
              <w:t>Netaikoma</w:t>
            </w:r>
            <w:r w:rsidR="00291642" w:rsidRPr="00286989">
              <w:rPr>
                <w:kern w:val="2"/>
                <w:szCs w:val="24"/>
              </w:rPr>
              <w:t>.</w:t>
            </w:r>
          </w:p>
        </w:tc>
      </w:tr>
      <w:tr w:rsidR="00291642" w14:paraId="745EB5C7" w14:textId="77777777">
        <w:trPr>
          <w:trHeight w:val="300"/>
        </w:trPr>
        <w:tc>
          <w:tcPr>
            <w:tcW w:w="2532" w:type="dxa"/>
          </w:tcPr>
          <w:p w14:paraId="279F1BB0" w14:textId="77777777" w:rsidR="00291642" w:rsidRPr="00965A08" w:rsidRDefault="00291642" w:rsidP="00291642">
            <w:pPr>
              <w:rPr>
                <w:b/>
                <w:bCs/>
                <w:kern w:val="2"/>
                <w:szCs w:val="24"/>
              </w:rPr>
            </w:pPr>
            <w:r w:rsidRPr="00965A08">
              <w:rPr>
                <w:b/>
                <w:bCs/>
                <w:kern w:val="2"/>
                <w:szCs w:val="24"/>
              </w:rPr>
              <w:t>13.2.</w:t>
            </w:r>
          </w:p>
        </w:tc>
        <w:tc>
          <w:tcPr>
            <w:tcW w:w="7003" w:type="dxa"/>
            <w:gridSpan w:val="3"/>
          </w:tcPr>
          <w:p w14:paraId="3C6FA9C7" w14:textId="77777777" w:rsidR="00291642" w:rsidRPr="00965A08" w:rsidRDefault="00291642" w:rsidP="00E925E4">
            <w:pPr>
              <w:jc w:val="both"/>
              <w:rPr>
                <w:kern w:val="2"/>
                <w:szCs w:val="24"/>
              </w:rPr>
            </w:pPr>
            <w:r w:rsidRPr="00965A08">
              <w:rPr>
                <w:kern w:val="2"/>
                <w:szCs w:val="24"/>
              </w:rPr>
              <w:t>Šalys susitaria papildyti Sutarties Bendrąsias sąlygas nurodytu punktu, tačiau kitų punktų numeracijos nekeisti:</w:t>
            </w:r>
          </w:p>
          <w:p w14:paraId="04615BD0" w14:textId="24E581F1" w:rsidR="00291642" w:rsidRPr="00965A08" w:rsidRDefault="00291642" w:rsidP="008B2FAF">
            <w:pPr>
              <w:jc w:val="both"/>
            </w:pPr>
            <w:r w:rsidRPr="00965A08">
              <w:t>12.3.5.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60BE3A0" w14:textId="58DEBB32" w:rsidR="00291642" w:rsidRPr="00965A08" w:rsidRDefault="00291642" w:rsidP="00E925E4">
            <w:pPr>
              <w:jc w:val="both"/>
            </w:pPr>
            <w:r w:rsidRPr="00965A08">
              <w:t>12.3.</w:t>
            </w:r>
            <w:r w:rsidR="00B0393A">
              <w:t>6</w:t>
            </w:r>
            <w:r w:rsidRPr="00965A08">
              <w:t>. Tiekėjo išrašoma sąskaita faktūra privalo atitikti galiojančių teisės aktų reikalavimus. Sąskaitų faktūrų formatas - .</w:t>
            </w:r>
            <w:proofErr w:type="spellStart"/>
            <w:r w:rsidRPr="00965A08">
              <w:t>xls</w:t>
            </w:r>
            <w:proofErr w:type="spellEnd"/>
            <w:r w:rsidRPr="00965A08">
              <w:t xml:space="preserve"> arba .</w:t>
            </w:r>
            <w:proofErr w:type="spellStart"/>
            <w:r w:rsidRPr="00965A08">
              <w:t>xml</w:t>
            </w:r>
            <w:proofErr w:type="spellEnd"/>
            <w:r w:rsidRPr="00965A08">
              <w:t xml:space="preserve"> (arba lygiavertis). Tiekėjo išrašomoje sąskaitoje papildomai privalo būti nurodytas Tiekėjo PVM mokėtojo kodas, Sutarties numeris, pasirašyto (-ų) </w:t>
            </w:r>
            <w:r w:rsidR="008B2FAF">
              <w:t>Prekių</w:t>
            </w:r>
            <w:r w:rsidRPr="00965A08">
              <w:t xml:space="preserve">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31283948" w14:textId="58691EA0" w:rsidR="00291642" w:rsidRPr="00965A08" w:rsidRDefault="00291642" w:rsidP="00E925E4">
            <w:pPr>
              <w:jc w:val="both"/>
            </w:pPr>
            <w:r w:rsidRPr="00965A08">
              <w:t>12.3.</w:t>
            </w:r>
            <w:r w:rsidR="00B0393A">
              <w:t>7</w:t>
            </w:r>
            <w:r w:rsidRPr="00965A08">
              <w:t xml:space="preserve">. Jei bet kuriuo sutarties vykdymo metu Pirkėjas sumokėjo Tiekėjui už tiektinas prekes ir (ar) </w:t>
            </w:r>
            <w:proofErr w:type="spellStart"/>
            <w:r w:rsidRPr="00965A08">
              <w:t>teiktinas</w:t>
            </w:r>
            <w:proofErr w:type="spellEnd"/>
            <w:r w:rsidRPr="00965A08">
              <w:t xml:space="preserve"> paslaugas daugiau, nei turėjo sumokėti pagal Sutartį, Tiekėjas pastebėjęs tai ir (ar) gavęs pirmą rašytinį pareikalavimą iš Pirkėjo, šią permoką nedelsiant, tačiau visais atvejais ne vėliau, nei per 3 (tris) darbo dienas privalo grąžinti </w:t>
            </w:r>
            <w:r w:rsidR="00E925E4" w:rsidRPr="00965A08">
              <w:t>Pir</w:t>
            </w:r>
            <w:r w:rsidR="00BB73C0" w:rsidRPr="00965A08">
              <w:t>k</w:t>
            </w:r>
            <w:r w:rsidR="00E925E4" w:rsidRPr="00965A08">
              <w:t>ėjui</w:t>
            </w:r>
            <w:r w:rsidRPr="00965A08">
              <w:t xml:space="preserve">. </w:t>
            </w:r>
          </w:p>
          <w:p w14:paraId="7FE44CAE" w14:textId="55FAB141" w:rsidR="00291642" w:rsidRPr="006D758C" w:rsidRDefault="00291642" w:rsidP="006D758C">
            <w:pPr>
              <w:jc w:val="both"/>
            </w:pPr>
            <w:r w:rsidRPr="00965A08">
              <w:t>12.3.</w:t>
            </w:r>
            <w:r w:rsidR="00B0393A">
              <w:t>8</w:t>
            </w:r>
            <w:r w:rsidRPr="00965A08">
              <w:t xml:space="preserve">.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turi tiksliai sutapti su Sutartyje nurodytomis kainoms. Tuo atveju, jeigu Tiekėjo pateikta PVM sąskaita-faktūra neatitinka šio Sutarties punkto  reikalavimų, </w:t>
            </w:r>
            <w:r w:rsidR="0043789D" w:rsidRPr="00965A08">
              <w:t>Pirkėjas</w:t>
            </w:r>
            <w:r w:rsidRPr="00965A08">
              <w:t xml:space="preserve"> tokią PVM sąskaitą-faktūrą grąžina tikslinti Tiekėjui, nurodydamas nedelsiant pateikti PVM sąskaitą-faktūrą, atitinkančią šio Sutarties punkto reikalavimus.</w:t>
            </w:r>
          </w:p>
        </w:tc>
      </w:tr>
      <w:tr w:rsidR="00291642" w14:paraId="6E25F65C" w14:textId="77777777">
        <w:trPr>
          <w:trHeight w:val="300"/>
        </w:trPr>
        <w:tc>
          <w:tcPr>
            <w:tcW w:w="2532" w:type="dxa"/>
          </w:tcPr>
          <w:p w14:paraId="70709C2F" w14:textId="77777777" w:rsidR="00291642" w:rsidRDefault="00291642" w:rsidP="00291642">
            <w:pPr>
              <w:rPr>
                <w:b/>
                <w:bCs/>
                <w:kern w:val="2"/>
                <w:szCs w:val="24"/>
              </w:rPr>
            </w:pPr>
            <w:r>
              <w:rPr>
                <w:b/>
                <w:bCs/>
                <w:kern w:val="2"/>
                <w:szCs w:val="24"/>
              </w:rPr>
              <w:t>13.3.</w:t>
            </w:r>
          </w:p>
        </w:tc>
        <w:tc>
          <w:tcPr>
            <w:tcW w:w="7003" w:type="dxa"/>
            <w:gridSpan w:val="3"/>
          </w:tcPr>
          <w:p w14:paraId="02A6F85E" w14:textId="77777777" w:rsidR="00291642" w:rsidRDefault="00291642" w:rsidP="00E925E4">
            <w:pPr>
              <w:jc w:val="both"/>
              <w:rPr>
                <w:kern w:val="2"/>
                <w:szCs w:val="24"/>
              </w:rPr>
            </w:pPr>
            <w:r>
              <w:rPr>
                <w:kern w:val="2"/>
                <w:szCs w:val="24"/>
              </w:rPr>
              <w:t>Šalys susitaria išbraukti nurodytą Sutarties Bendrųjų sąlygų punktą, tačiau kitų punktų numeracijos nekeisti:</w:t>
            </w:r>
          </w:p>
          <w:p w14:paraId="39C8F9DA" w14:textId="6DF9BD41" w:rsidR="00671280" w:rsidRDefault="00671280" w:rsidP="00E925E4">
            <w:pPr>
              <w:jc w:val="both"/>
              <w:rPr>
                <w:kern w:val="2"/>
                <w:szCs w:val="24"/>
              </w:rPr>
            </w:pPr>
            <w:r>
              <w:rPr>
                <w:rFonts w:eastAsia="Arial Unicode MS"/>
                <w:szCs w:val="24"/>
                <w:lang w:eastAsia="lt-LT"/>
              </w:rPr>
              <w:t>Netaikoma.</w:t>
            </w:r>
          </w:p>
        </w:tc>
      </w:tr>
      <w:tr w:rsidR="00291642" w14:paraId="7B1CA0D1" w14:textId="77777777">
        <w:trPr>
          <w:trHeight w:val="300"/>
        </w:trPr>
        <w:tc>
          <w:tcPr>
            <w:tcW w:w="2532" w:type="dxa"/>
          </w:tcPr>
          <w:p w14:paraId="1CFA8D20" w14:textId="77777777" w:rsidR="00291642" w:rsidRDefault="00291642" w:rsidP="00291642">
            <w:pPr>
              <w:rPr>
                <w:b/>
                <w:bCs/>
                <w:kern w:val="2"/>
                <w:szCs w:val="24"/>
              </w:rPr>
            </w:pPr>
            <w:r>
              <w:rPr>
                <w:b/>
                <w:bCs/>
                <w:kern w:val="2"/>
                <w:szCs w:val="24"/>
              </w:rPr>
              <w:t>13.5.</w:t>
            </w:r>
          </w:p>
        </w:tc>
        <w:tc>
          <w:tcPr>
            <w:tcW w:w="7003" w:type="dxa"/>
            <w:gridSpan w:val="3"/>
          </w:tcPr>
          <w:p w14:paraId="5304D2ED" w14:textId="77777777" w:rsidR="00291642" w:rsidRDefault="00291642" w:rsidP="009A507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91642" w14:paraId="373F4CC6" w14:textId="77777777">
        <w:trPr>
          <w:trHeight w:val="300"/>
        </w:trPr>
        <w:tc>
          <w:tcPr>
            <w:tcW w:w="9535" w:type="dxa"/>
            <w:gridSpan w:val="4"/>
          </w:tcPr>
          <w:p w14:paraId="14526026" w14:textId="77777777" w:rsidR="00291642" w:rsidRDefault="00291642" w:rsidP="00291642">
            <w:pPr>
              <w:jc w:val="center"/>
              <w:rPr>
                <w:b/>
                <w:bCs/>
                <w:kern w:val="2"/>
                <w:szCs w:val="24"/>
              </w:rPr>
            </w:pPr>
            <w:r>
              <w:rPr>
                <w:b/>
                <w:bCs/>
                <w:kern w:val="2"/>
                <w:szCs w:val="24"/>
              </w:rPr>
              <w:t>14. SUTARTIES PRIEDAI</w:t>
            </w:r>
          </w:p>
        </w:tc>
      </w:tr>
      <w:tr w:rsidR="00C8394B" w14:paraId="1CB12A49" w14:textId="77777777">
        <w:trPr>
          <w:trHeight w:val="300"/>
        </w:trPr>
        <w:tc>
          <w:tcPr>
            <w:tcW w:w="2532" w:type="dxa"/>
          </w:tcPr>
          <w:p w14:paraId="12711FE6" w14:textId="77777777" w:rsidR="00C8394B" w:rsidRDefault="00C8394B" w:rsidP="00C8394B">
            <w:pPr>
              <w:jc w:val="center"/>
              <w:rPr>
                <w:b/>
                <w:bCs/>
                <w:kern w:val="2"/>
                <w:szCs w:val="24"/>
              </w:rPr>
            </w:pPr>
            <w:r>
              <w:rPr>
                <w:b/>
                <w:bCs/>
                <w:kern w:val="2"/>
                <w:szCs w:val="24"/>
              </w:rPr>
              <w:lastRenderedPageBreak/>
              <w:t>14.1. Priedas Nr. 1</w:t>
            </w:r>
          </w:p>
        </w:tc>
        <w:tc>
          <w:tcPr>
            <w:tcW w:w="7003" w:type="dxa"/>
            <w:gridSpan w:val="3"/>
          </w:tcPr>
          <w:p w14:paraId="18E17779" w14:textId="3DF51EC5" w:rsidR="00C8394B" w:rsidRDefault="00C8394B" w:rsidP="00C8394B">
            <w:pPr>
              <w:jc w:val="both"/>
              <w:rPr>
                <w:b/>
                <w:bCs/>
                <w:kern w:val="2"/>
                <w:szCs w:val="24"/>
              </w:rPr>
            </w:pPr>
            <w:r w:rsidRPr="00A85B3E">
              <w:rPr>
                <w:rFonts w:eastAsia="Arial"/>
              </w:rPr>
              <w:t>Techninė specifikacija</w:t>
            </w:r>
          </w:p>
        </w:tc>
      </w:tr>
      <w:tr w:rsidR="00C8394B" w14:paraId="6BCE5BB8" w14:textId="77777777">
        <w:trPr>
          <w:trHeight w:val="300"/>
        </w:trPr>
        <w:tc>
          <w:tcPr>
            <w:tcW w:w="2532" w:type="dxa"/>
          </w:tcPr>
          <w:p w14:paraId="53AFF761" w14:textId="77777777" w:rsidR="00C8394B" w:rsidRDefault="00C8394B" w:rsidP="00C8394B">
            <w:pPr>
              <w:jc w:val="center"/>
              <w:rPr>
                <w:b/>
                <w:bCs/>
                <w:kern w:val="2"/>
                <w:szCs w:val="24"/>
              </w:rPr>
            </w:pPr>
            <w:r>
              <w:rPr>
                <w:b/>
                <w:bCs/>
                <w:kern w:val="2"/>
                <w:szCs w:val="24"/>
              </w:rPr>
              <w:t>14.2. Priedas Nr. 2</w:t>
            </w:r>
          </w:p>
        </w:tc>
        <w:tc>
          <w:tcPr>
            <w:tcW w:w="7003" w:type="dxa"/>
            <w:gridSpan w:val="3"/>
          </w:tcPr>
          <w:p w14:paraId="20B21B4F" w14:textId="7FAA2EA0" w:rsidR="00C8394B" w:rsidRDefault="00C8394B" w:rsidP="00C8394B">
            <w:pPr>
              <w:jc w:val="both"/>
              <w:rPr>
                <w:b/>
                <w:bCs/>
                <w:kern w:val="2"/>
                <w:szCs w:val="24"/>
              </w:rPr>
            </w:pPr>
            <w:r w:rsidRPr="00A85B3E">
              <w:t>Pasiūlymas</w:t>
            </w:r>
          </w:p>
        </w:tc>
      </w:tr>
      <w:tr w:rsidR="00C8394B" w14:paraId="3319C860" w14:textId="77777777">
        <w:trPr>
          <w:trHeight w:val="300"/>
        </w:trPr>
        <w:tc>
          <w:tcPr>
            <w:tcW w:w="2532" w:type="dxa"/>
          </w:tcPr>
          <w:p w14:paraId="66A1A09F" w14:textId="77777777" w:rsidR="00C8394B" w:rsidRDefault="00C8394B" w:rsidP="00C8394B">
            <w:pPr>
              <w:jc w:val="center"/>
              <w:rPr>
                <w:b/>
                <w:bCs/>
                <w:kern w:val="2"/>
                <w:szCs w:val="24"/>
              </w:rPr>
            </w:pPr>
            <w:r>
              <w:rPr>
                <w:b/>
                <w:bCs/>
                <w:kern w:val="2"/>
                <w:szCs w:val="24"/>
              </w:rPr>
              <w:t>14.3. Priedas Nr. 3</w:t>
            </w:r>
          </w:p>
        </w:tc>
        <w:tc>
          <w:tcPr>
            <w:tcW w:w="7003" w:type="dxa"/>
            <w:gridSpan w:val="3"/>
          </w:tcPr>
          <w:p w14:paraId="619BDA7D" w14:textId="29C87919" w:rsidR="00C8394B" w:rsidRDefault="00C8394B" w:rsidP="00C8394B">
            <w:pPr>
              <w:jc w:val="both"/>
              <w:rPr>
                <w:b/>
                <w:bCs/>
                <w:kern w:val="2"/>
                <w:szCs w:val="24"/>
              </w:rPr>
            </w:pPr>
          </w:p>
        </w:tc>
      </w:tr>
      <w:tr w:rsidR="00C8394B" w14:paraId="6490D2E4" w14:textId="77777777">
        <w:trPr>
          <w:trHeight w:val="300"/>
        </w:trPr>
        <w:tc>
          <w:tcPr>
            <w:tcW w:w="2532" w:type="dxa"/>
          </w:tcPr>
          <w:p w14:paraId="7F28D1FA" w14:textId="77777777" w:rsidR="00C8394B" w:rsidRDefault="00C8394B" w:rsidP="00C8394B">
            <w:pPr>
              <w:jc w:val="center"/>
              <w:rPr>
                <w:b/>
                <w:bCs/>
                <w:kern w:val="2"/>
                <w:szCs w:val="24"/>
              </w:rPr>
            </w:pPr>
            <w:r>
              <w:rPr>
                <w:b/>
                <w:bCs/>
                <w:kern w:val="2"/>
                <w:szCs w:val="24"/>
              </w:rPr>
              <w:t>14.4. Priedas Nr. 4</w:t>
            </w:r>
          </w:p>
        </w:tc>
        <w:tc>
          <w:tcPr>
            <w:tcW w:w="7003" w:type="dxa"/>
            <w:gridSpan w:val="3"/>
          </w:tcPr>
          <w:p w14:paraId="5C0C727B" w14:textId="3ACFC322" w:rsidR="00C8394B" w:rsidRDefault="00C8394B" w:rsidP="00C8394B">
            <w:pPr>
              <w:jc w:val="center"/>
              <w:rPr>
                <w:b/>
                <w:bCs/>
                <w:kern w:val="2"/>
                <w:szCs w:val="24"/>
              </w:rPr>
            </w:pPr>
          </w:p>
        </w:tc>
      </w:tr>
      <w:tr w:rsidR="00C8394B" w14:paraId="55B2BFD0" w14:textId="77777777">
        <w:trPr>
          <w:trHeight w:val="300"/>
        </w:trPr>
        <w:tc>
          <w:tcPr>
            <w:tcW w:w="2532" w:type="dxa"/>
          </w:tcPr>
          <w:p w14:paraId="22F7587C" w14:textId="77777777" w:rsidR="00C8394B" w:rsidRDefault="00C8394B" w:rsidP="00C8394B">
            <w:pPr>
              <w:jc w:val="center"/>
              <w:rPr>
                <w:b/>
                <w:bCs/>
                <w:kern w:val="2"/>
                <w:szCs w:val="24"/>
              </w:rPr>
            </w:pPr>
            <w:r>
              <w:rPr>
                <w:b/>
                <w:bCs/>
                <w:kern w:val="2"/>
                <w:szCs w:val="24"/>
              </w:rPr>
              <w:t>14.5. Priedas Nr. 5</w:t>
            </w:r>
          </w:p>
        </w:tc>
        <w:tc>
          <w:tcPr>
            <w:tcW w:w="7003" w:type="dxa"/>
            <w:gridSpan w:val="3"/>
          </w:tcPr>
          <w:p w14:paraId="060A56DB" w14:textId="77777777" w:rsidR="00C8394B" w:rsidRDefault="00C8394B" w:rsidP="00C8394B">
            <w:pPr>
              <w:jc w:val="center"/>
              <w:rPr>
                <w:b/>
                <w:bCs/>
                <w:kern w:val="2"/>
                <w:szCs w:val="24"/>
              </w:rPr>
            </w:pPr>
          </w:p>
        </w:tc>
      </w:tr>
      <w:tr w:rsidR="00C8394B" w14:paraId="44108AA4" w14:textId="77777777">
        <w:tc>
          <w:tcPr>
            <w:tcW w:w="9535" w:type="dxa"/>
            <w:gridSpan w:val="4"/>
          </w:tcPr>
          <w:p w14:paraId="45756781" w14:textId="77777777" w:rsidR="00C8394B" w:rsidRDefault="00C8394B" w:rsidP="00C8394B">
            <w:pPr>
              <w:jc w:val="center"/>
              <w:rPr>
                <w:b/>
                <w:bCs/>
                <w:kern w:val="2"/>
                <w:szCs w:val="24"/>
              </w:rPr>
            </w:pPr>
            <w:r>
              <w:rPr>
                <w:b/>
                <w:bCs/>
                <w:kern w:val="2"/>
                <w:szCs w:val="24"/>
              </w:rPr>
              <w:t>15. ŠALIŲ ATSTOVŲ PARAŠAI</w:t>
            </w:r>
          </w:p>
        </w:tc>
      </w:tr>
      <w:tr w:rsidR="00C8394B" w14:paraId="2B05E35C" w14:textId="77777777">
        <w:tc>
          <w:tcPr>
            <w:tcW w:w="4788" w:type="dxa"/>
            <w:gridSpan w:val="3"/>
          </w:tcPr>
          <w:p w14:paraId="49A39A0F" w14:textId="77777777" w:rsidR="00C8394B" w:rsidRDefault="00C8394B" w:rsidP="00C8394B">
            <w:pPr>
              <w:jc w:val="center"/>
              <w:rPr>
                <w:b/>
                <w:bCs/>
                <w:kern w:val="2"/>
                <w:szCs w:val="24"/>
              </w:rPr>
            </w:pPr>
            <w:r>
              <w:rPr>
                <w:b/>
                <w:bCs/>
                <w:kern w:val="2"/>
                <w:szCs w:val="24"/>
              </w:rPr>
              <w:t>PIRKĖJAS</w:t>
            </w:r>
          </w:p>
        </w:tc>
        <w:tc>
          <w:tcPr>
            <w:tcW w:w="4747" w:type="dxa"/>
          </w:tcPr>
          <w:p w14:paraId="2459FB2E" w14:textId="77777777" w:rsidR="00C8394B" w:rsidRDefault="00C8394B" w:rsidP="00C8394B">
            <w:pPr>
              <w:jc w:val="center"/>
              <w:rPr>
                <w:b/>
                <w:bCs/>
                <w:kern w:val="2"/>
                <w:szCs w:val="24"/>
              </w:rPr>
            </w:pPr>
            <w:r>
              <w:rPr>
                <w:b/>
                <w:bCs/>
                <w:kern w:val="2"/>
                <w:szCs w:val="24"/>
              </w:rPr>
              <w:t>TIEKĖJAS</w:t>
            </w:r>
          </w:p>
        </w:tc>
      </w:tr>
      <w:tr w:rsidR="00C8394B" w14:paraId="758D6BC6" w14:textId="77777777">
        <w:tc>
          <w:tcPr>
            <w:tcW w:w="4788" w:type="dxa"/>
            <w:gridSpan w:val="3"/>
          </w:tcPr>
          <w:p w14:paraId="1BF01D7C" w14:textId="77777777" w:rsidR="00C8394B" w:rsidRDefault="00C8394B" w:rsidP="00C8394B">
            <w:pPr>
              <w:jc w:val="center"/>
              <w:rPr>
                <w:color w:val="4472C4"/>
                <w:kern w:val="2"/>
                <w:szCs w:val="24"/>
              </w:rPr>
            </w:pPr>
            <w:r>
              <w:rPr>
                <w:color w:val="4472C4"/>
                <w:kern w:val="2"/>
                <w:szCs w:val="24"/>
              </w:rPr>
              <w:t>(nurodomos atstovo pareigos, vardas, pavardė)</w:t>
            </w:r>
          </w:p>
        </w:tc>
        <w:tc>
          <w:tcPr>
            <w:tcW w:w="4747" w:type="dxa"/>
          </w:tcPr>
          <w:p w14:paraId="65A7E873" w14:textId="77777777" w:rsidR="00C8394B" w:rsidRDefault="00C8394B" w:rsidP="00C8394B">
            <w:pPr>
              <w:jc w:val="center"/>
              <w:rPr>
                <w:b/>
                <w:bCs/>
                <w:kern w:val="2"/>
                <w:szCs w:val="24"/>
              </w:rPr>
            </w:pPr>
            <w:r>
              <w:rPr>
                <w:color w:val="4472C4"/>
                <w:kern w:val="2"/>
                <w:szCs w:val="24"/>
              </w:rPr>
              <w:t>(nurodomos atstovo pareigos, vardas, pavardė)</w:t>
            </w:r>
          </w:p>
        </w:tc>
      </w:tr>
      <w:tr w:rsidR="00C8394B" w14:paraId="6E658ABD" w14:textId="77777777">
        <w:tc>
          <w:tcPr>
            <w:tcW w:w="4788" w:type="dxa"/>
            <w:gridSpan w:val="3"/>
          </w:tcPr>
          <w:p w14:paraId="4D6C8FA1" w14:textId="77777777" w:rsidR="00C8394B" w:rsidRDefault="00C8394B" w:rsidP="00C8394B">
            <w:pPr>
              <w:jc w:val="center"/>
              <w:rPr>
                <w:b/>
                <w:bCs/>
                <w:color w:val="4472C4"/>
                <w:kern w:val="2"/>
                <w:szCs w:val="24"/>
              </w:rPr>
            </w:pPr>
          </w:p>
          <w:p w14:paraId="58CEE156" w14:textId="77777777" w:rsidR="00C8394B" w:rsidRDefault="00C8394B" w:rsidP="00C8394B">
            <w:pPr>
              <w:jc w:val="center"/>
              <w:rPr>
                <w:b/>
                <w:bCs/>
                <w:color w:val="4472C4"/>
                <w:kern w:val="2"/>
                <w:szCs w:val="24"/>
              </w:rPr>
            </w:pPr>
            <w:r>
              <w:rPr>
                <w:b/>
                <w:bCs/>
                <w:color w:val="4472C4"/>
                <w:kern w:val="2"/>
                <w:szCs w:val="24"/>
              </w:rPr>
              <w:t>(parašas)</w:t>
            </w:r>
          </w:p>
          <w:p w14:paraId="13A795E2" w14:textId="77777777" w:rsidR="00C8394B" w:rsidRDefault="00C8394B" w:rsidP="00C8394B">
            <w:pPr>
              <w:jc w:val="center"/>
              <w:rPr>
                <w:b/>
                <w:bCs/>
                <w:color w:val="4472C4"/>
                <w:kern w:val="2"/>
                <w:szCs w:val="24"/>
              </w:rPr>
            </w:pPr>
          </w:p>
          <w:p w14:paraId="1F2DB953" w14:textId="77777777" w:rsidR="00C8394B" w:rsidRDefault="00C8394B" w:rsidP="00C8394B">
            <w:pPr>
              <w:jc w:val="center"/>
              <w:rPr>
                <w:b/>
                <w:bCs/>
                <w:color w:val="4472C4"/>
                <w:kern w:val="2"/>
                <w:szCs w:val="24"/>
              </w:rPr>
            </w:pPr>
          </w:p>
        </w:tc>
        <w:tc>
          <w:tcPr>
            <w:tcW w:w="4747" w:type="dxa"/>
          </w:tcPr>
          <w:p w14:paraId="382B5DCD" w14:textId="77777777" w:rsidR="00C8394B" w:rsidRDefault="00C8394B" w:rsidP="00C8394B">
            <w:pPr>
              <w:jc w:val="center"/>
              <w:rPr>
                <w:b/>
                <w:bCs/>
                <w:color w:val="4472C4"/>
                <w:kern w:val="2"/>
                <w:szCs w:val="24"/>
              </w:rPr>
            </w:pPr>
          </w:p>
          <w:p w14:paraId="72BA413C" w14:textId="77777777" w:rsidR="00C8394B" w:rsidRDefault="00C8394B" w:rsidP="00C8394B">
            <w:pPr>
              <w:jc w:val="center"/>
              <w:rPr>
                <w:b/>
                <w:bCs/>
                <w:color w:val="4472C4"/>
                <w:kern w:val="2"/>
                <w:szCs w:val="24"/>
              </w:rPr>
            </w:pPr>
            <w:r>
              <w:rPr>
                <w:b/>
                <w:bCs/>
                <w:color w:val="4472C4"/>
                <w:kern w:val="2"/>
                <w:szCs w:val="24"/>
              </w:rPr>
              <w:t>(parašas)</w:t>
            </w:r>
          </w:p>
        </w:tc>
      </w:tr>
    </w:tbl>
    <w:p w14:paraId="48885CE3" w14:textId="77777777" w:rsidR="005A5832" w:rsidRDefault="00A10867">
      <w:pPr>
        <w:jc w:val="center"/>
        <w:rPr>
          <w:szCs w:val="24"/>
        </w:rPr>
      </w:pPr>
      <w:r>
        <w:rPr>
          <w:color w:val="000000"/>
          <w:szCs w:val="24"/>
        </w:rPr>
        <w:t>_______________</w:t>
      </w:r>
    </w:p>
    <w:sectPr w:rsidR="005A5832" w:rsidSect="007909E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6D75" w14:textId="77777777" w:rsidR="001F06F0" w:rsidRDefault="001F06F0">
      <w:pPr>
        <w:rPr>
          <w:kern w:val="2"/>
          <w:sz w:val="22"/>
          <w:szCs w:val="22"/>
          <w:lang w:val="en-US"/>
        </w:rPr>
      </w:pPr>
      <w:r>
        <w:rPr>
          <w:kern w:val="2"/>
          <w:sz w:val="22"/>
          <w:szCs w:val="22"/>
          <w:lang w:val="en-US"/>
        </w:rPr>
        <w:separator/>
      </w:r>
    </w:p>
  </w:endnote>
  <w:endnote w:type="continuationSeparator" w:id="0">
    <w:p w14:paraId="505E423A" w14:textId="77777777" w:rsidR="001F06F0" w:rsidRDefault="001F06F0">
      <w:pPr>
        <w:rPr>
          <w:kern w:val="2"/>
          <w:sz w:val="22"/>
          <w:szCs w:val="22"/>
          <w:lang w:val="en-US"/>
        </w:rPr>
      </w:pPr>
      <w:r>
        <w:rPr>
          <w:kern w:val="2"/>
          <w:sz w:val="22"/>
          <w:szCs w:val="22"/>
          <w:lang w:val="en-US"/>
        </w:rPr>
        <w:continuationSeparator/>
      </w:r>
    </w:p>
  </w:endnote>
  <w:endnote w:type="continuationNotice" w:id="1">
    <w:p w14:paraId="16AA48BF" w14:textId="77777777" w:rsidR="001F06F0" w:rsidRDefault="001F06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FAB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9D1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79DA" w14:textId="77777777" w:rsidR="001F06F0" w:rsidRDefault="001F06F0">
      <w:pPr>
        <w:rPr>
          <w:kern w:val="2"/>
          <w:sz w:val="22"/>
          <w:szCs w:val="22"/>
          <w:lang w:val="en-US"/>
        </w:rPr>
      </w:pPr>
      <w:r>
        <w:rPr>
          <w:kern w:val="2"/>
          <w:sz w:val="22"/>
          <w:szCs w:val="22"/>
          <w:lang w:val="en-US"/>
        </w:rPr>
        <w:separator/>
      </w:r>
    </w:p>
  </w:footnote>
  <w:footnote w:type="continuationSeparator" w:id="0">
    <w:p w14:paraId="330B1667" w14:textId="77777777" w:rsidR="001F06F0" w:rsidRDefault="001F06F0">
      <w:pPr>
        <w:rPr>
          <w:kern w:val="2"/>
          <w:sz w:val="22"/>
          <w:szCs w:val="22"/>
          <w:lang w:val="en-US"/>
        </w:rPr>
      </w:pPr>
      <w:r>
        <w:rPr>
          <w:kern w:val="2"/>
          <w:sz w:val="22"/>
          <w:szCs w:val="22"/>
          <w:lang w:val="en-US"/>
        </w:rPr>
        <w:continuationSeparator/>
      </w:r>
    </w:p>
  </w:footnote>
  <w:footnote w:type="continuationNotice" w:id="1">
    <w:p w14:paraId="54030233" w14:textId="77777777" w:rsidR="001F06F0" w:rsidRDefault="001F06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E430" w14:textId="77777777" w:rsidR="005A5832" w:rsidRDefault="005A5832">
    <w:pPr>
      <w:tabs>
        <w:tab w:val="center" w:pos="4680"/>
        <w:tab w:val="right" w:pos="9360"/>
      </w:tabs>
      <w:spacing w:after="160" w:line="259" w:lineRule="auto"/>
      <w:rPr>
        <w:kern w:val="2"/>
        <w:sz w:val="22"/>
        <w:szCs w:val="22"/>
        <w:lang w:val="en-US"/>
      </w:rPr>
    </w:pPr>
  </w:p>
  <w:p w14:paraId="2C43C47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31C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3B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DA"/>
    <w:rsid w:val="000230DA"/>
    <w:rsid w:val="00030975"/>
    <w:rsid w:val="00071BE9"/>
    <w:rsid w:val="00092EEC"/>
    <w:rsid w:val="000A7660"/>
    <w:rsid w:val="000B21D1"/>
    <w:rsid w:val="000E19A6"/>
    <w:rsid w:val="00122E14"/>
    <w:rsid w:val="00125FEE"/>
    <w:rsid w:val="001443A5"/>
    <w:rsid w:val="00194FCB"/>
    <w:rsid w:val="001A66CA"/>
    <w:rsid w:val="001C70FC"/>
    <w:rsid w:val="001F06F0"/>
    <w:rsid w:val="00201B44"/>
    <w:rsid w:val="002076D1"/>
    <w:rsid w:val="00212AAF"/>
    <w:rsid w:val="0023180C"/>
    <w:rsid w:val="00255217"/>
    <w:rsid w:val="0027013F"/>
    <w:rsid w:val="00283391"/>
    <w:rsid w:val="00286989"/>
    <w:rsid w:val="00291642"/>
    <w:rsid w:val="003059BC"/>
    <w:rsid w:val="00314EEA"/>
    <w:rsid w:val="00321FC9"/>
    <w:rsid w:val="0032290D"/>
    <w:rsid w:val="00341846"/>
    <w:rsid w:val="00385DB2"/>
    <w:rsid w:val="003B45D8"/>
    <w:rsid w:val="003D5B9A"/>
    <w:rsid w:val="003D6E82"/>
    <w:rsid w:val="004118BB"/>
    <w:rsid w:val="0043789D"/>
    <w:rsid w:val="00466443"/>
    <w:rsid w:val="00493DF7"/>
    <w:rsid w:val="004A6BCF"/>
    <w:rsid w:val="004D4DC6"/>
    <w:rsid w:val="005174F9"/>
    <w:rsid w:val="00524703"/>
    <w:rsid w:val="00567EB4"/>
    <w:rsid w:val="0057610F"/>
    <w:rsid w:val="005940B4"/>
    <w:rsid w:val="005A3FC9"/>
    <w:rsid w:val="005A5832"/>
    <w:rsid w:val="005C592C"/>
    <w:rsid w:val="005F3AC0"/>
    <w:rsid w:val="005F5B23"/>
    <w:rsid w:val="00604EBF"/>
    <w:rsid w:val="00671280"/>
    <w:rsid w:val="00674A98"/>
    <w:rsid w:val="006A71A4"/>
    <w:rsid w:val="006D758C"/>
    <w:rsid w:val="00701A15"/>
    <w:rsid w:val="00701DFF"/>
    <w:rsid w:val="007909EF"/>
    <w:rsid w:val="007B5E3B"/>
    <w:rsid w:val="00811BC4"/>
    <w:rsid w:val="00813B43"/>
    <w:rsid w:val="00821A56"/>
    <w:rsid w:val="00866D7F"/>
    <w:rsid w:val="0087551C"/>
    <w:rsid w:val="00893256"/>
    <w:rsid w:val="0089563F"/>
    <w:rsid w:val="008B2549"/>
    <w:rsid w:val="008B2FAF"/>
    <w:rsid w:val="008D01CD"/>
    <w:rsid w:val="008D2D3F"/>
    <w:rsid w:val="008E046A"/>
    <w:rsid w:val="008F3107"/>
    <w:rsid w:val="00903EEB"/>
    <w:rsid w:val="00920798"/>
    <w:rsid w:val="00940626"/>
    <w:rsid w:val="00944541"/>
    <w:rsid w:val="00965A08"/>
    <w:rsid w:val="009773BD"/>
    <w:rsid w:val="00983B42"/>
    <w:rsid w:val="009971F6"/>
    <w:rsid w:val="009A5071"/>
    <w:rsid w:val="009A5D8F"/>
    <w:rsid w:val="009D6170"/>
    <w:rsid w:val="00A10867"/>
    <w:rsid w:val="00A6754A"/>
    <w:rsid w:val="00AD17DE"/>
    <w:rsid w:val="00B0393A"/>
    <w:rsid w:val="00B10068"/>
    <w:rsid w:val="00B10E58"/>
    <w:rsid w:val="00B148C8"/>
    <w:rsid w:val="00B1584A"/>
    <w:rsid w:val="00B323F2"/>
    <w:rsid w:val="00B525B5"/>
    <w:rsid w:val="00BB60BB"/>
    <w:rsid w:val="00BB73C0"/>
    <w:rsid w:val="00BC1051"/>
    <w:rsid w:val="00C1553F"/>
    <w:rsid w:val="00C337A7"/>
    <w:rsid w:val="00C40EC9"/>
    <w:rsid w:val="00C43247"/>
    <w:rsid w:val="00C8394B"/>
    <w:rsid w:val="00CB1C97"/>
    <w:rsid w:val="00CC2586"/>
    <w:rsid w:val="00CD54E7"/>
    <w:rsid w:val="00CD5AD8"/>
    <w:rsid w:val="00CE42AB"/>
    <w:rsid w:val="00CE7751"/>
    <w:rsid w:val="00D57F2B"/>
    <w:rsid w:val="00D80061"/>
    <w:rsid w:val="00DB48EC"/>
    <w:rsid w:val="00E0240A"/>
    <w:rsid w:val="00E43A4A"/>
    <w:rsid w:val="00E5318A"/>
    <w:rsid w:val="00E925E4"/>
    <w:rsid w:val="00EB1D68"/>
    <w:rsid w:val="00EB31D9"/>
    <w:rsid w:val="00ED6192"/>
    <w:rsid w:val="00EE5374"/>
    <w:rsid w:val="00F0126F"/>
    <w:rsid w:val="00F449CD"/>
    <w:rsid w:val="00F5019F"/>
    <w:rsid w:val="00F51797"/>
    <w:rsid w:val="00F60D47"/>
    <w:rsid w:val="00F92369"/>
    <w:rsid w:val="00FB2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C9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1797"/>
    <w:rPr>
      <w:sz w:val="16"/>
      <w:szCs w:val="16"/>
    </w:rPr>
  </w:style>
  <w:style w:type="paragraph" w:styleId="Komentarotekstas">
    <w:name w:val="annotation text"/>
    <w:basedOn w:val="prastasis"/>
    <w:link w:val="KomentarotekstasDiagrama"/>
    <w:unhideWhenUsed/>
    <w:rsid w:val="00F51797"/>
    <w:rPr>
      <w:sz w:val="20"/>
    </w:rPr>
  </w:style>
  <w:style w:type="character" w:customStyle="1" w:styleId="KomentarotekstasDiagrama">
    <w:name w:val="Komentaro tekstas Diagrama"/>
    <w:basedOn w:val="Numatytasispastraiposriftas"/>
    <w:link w:val="Komentarotekstas"/>
    <w:rsid w:val="00F51797"/>
    <w:rPr>
      <w:sz w:val="20"/>
    </w:rPr>
  </w:style>
  <w:style w:type="paragraph" w:styleId="Komentarotema">
    <w:name w:val="annotation subject"/>
    <w:basedOn w:val="Komentarotekstas"/>
    <w:next w:val="Komentarotekstas"/>
    <w:link w:val="KomentarotemaDiagrama"/>
    <w:semiHidden/>
    <w:unhideWhenUsed/>
    <w:rsid w:val="00F51797"/>
    <w:rPr>
      <w:b/>
      <w:bCs/>
    </w:rPr>
  </w:style>
  <w:style w:type="character" w:customStyle="1" w:styleId="KomentarotemaDiagrama">
    <w:name w:val="Komentaro tema Diagrama"/>
    <w:basedOn w:val="KomentarotekstasDiagrama"/>
    <w:link w:val="Komentarotema"/>
    <w:semiHidden/>
    <w:rsid w:val="00F51797"/>
    <w:rPr>
      <w:b/>
      <w:bCs/>
      <w:sz w:val="20"/>
    </w:rPr>
  </w:style>
  <w:style w:type="character" w:styleId="Hipersaitas">
    <w:name w:val="Hyperlink"/>
    <w:basedOn w:val="Numatytasispastraiposriftas"/>
    <w:uiPriority w:val="99"/>
    <w:unhideWhenUsed/>
    <w:rsid w:val="00C83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10</Pages>
  <Words>13129</Words>
  <Characters>7485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KRIŠTOLAITIS, Edmundas | Turto bankas</cp:lastModifiedBy>
  <cp:revision>101</cp:revision>
  <dcterms:created xsi:type="dcterms:W3CDTF">2025-01-29T07:41:00Z</dcterms:created>
  <dcterms:modified xsi:type="dcterms:W3CDTF">2025-11-19T08:23:00Z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