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6BBF" w14:textId="77777777" w:rsidR="00790E3B"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GYNYBOS RESURSŲ AGENTŪR</w:t>
      </w:r>
      <w:r w:rsidR="00566075">
        <w:rPr>
          <w:rFonts w:ascii="Times New Roman" w:hAnsi="Times New Roman" w:cs="Times New Roman"/>
          <w:b/>
          <w:bCs/>
        </w:rPr>
        <w:t>A</w:t>
      </w:r>
      <w:r w:rsidRPr="00180AFD">
        <w:rPr>
          <w:rFonts w:ascii="Times New Roman" w:hAnsi="Times New Roman" w:cs="Times New Roman"/>
          <w:b/>
          <w:bCs/>
        </w:rPr>
        <w:t xml:space="preserve"> PRIE KRAŠTO APSAUGOS MINISTERIJOS</w:t>
      </w:r>
    </w:p>
    <w:p w14:paraId="31D9293F" w14:textId="77777777" w:rsidR="009C01D4"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VIEŠOJO PIRKIMO ,,AVALYNĖS PIRKIMAS“ KOMISIJA</w:t>
      </w:r>
    </w:p>
    <w:p w14:paraId="73102BD4" w14:textId="77777777" w:rsidR="009C01D4" w:rsidRDefault="009C01D4">
      <w:pPr>
        <w:rPr>
          <w:rFonts w:ascii="Times New Roman" w:hAnsi="Times New Roman" w:cs="Times New Roman"/>
          <w:b/>
          <w:bCs/>
        </w:rPr>
      </w:pPr>
    </w:p>
    <w:p w14:paraId="4E6E4AF7" w14:textId="48AAA71C" w:rsidR="009C01D4" w:rsidRPr="009C01D4" w:rsidRDefault="009C01D4">
      <w:pPr>
        <w:rPr>
          <w:rFonts w:ascii="Times New Roman" w:hAnsi="Times New Roman" w:cs="Times New Roman"/>
        </w:rPr>
      </w:pPr>
      <w:r>
        <w:rPr>
          <w:rFonts w:ascii="Times New Roman" w:hAnsi="Times New Roman" w:cs="Times New Roman"/>
          <w:b/>
          <w:bCs/>
        </w:rPr>
        <w:t>Pirkimo dalyviams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9C01D4">
        <w:rPr>
          <w:rFonts w:ascii="Times New Roman" w:hAnsi="Times New Roman" w:cs="Times New Roman"/>
        </w:rPr>
        <w:t>2025</w:t>
      </w:r>
      <w:r w:rsidRPr="001912D5">
        <w:rPr>
          <w:rFonts w:ascii="Times New Roman" w:hAnsi="Times New Roman" w:cs="Times New Roman"/>
        </w:rPr>
        <w:t>-11-</w:t>
      </w:r>
      <w:r w:rsidR="00892E20" w:rsidRPr="001912D5">
        <w:rPr>
          <w:rFonts w:ascii="Times New Roman" w:hAnsi="Times New Roman" w:cs="Times New Roman"/>
        </w:rPr>
        <w:t>24</w:t>
      </w:r>
    </w:p>
    <w:p w14:paraId="783ED5BF" w14:textId="77777777" w:rsidR="009C01D4" w:rsidRDefault="009C01D4">
      <w:pPr>
        <w:rPr>
          <w:rFonts w:ascii="Times New Roman" w:hAnsi="Times New Roman" w:cs="Times New Roman"/>
          <w:b/>
          <w:bCs/>
        </w:rPr>
      </w:pPr>
    </w:p>
    <w:p w14:paraId="1D9AEF6F" w14:textId="6D915A9A" w:rsidR="009C01D4" w:rsidRDefault="00566075">
      <w:pPr>
        <w:rPr>
          <w:rFonts w:ascii="Times New Roman" w:hAnsi="Times New Roman" w:cs="Times New Roman"/>
          <w:b/>
          <w:bCs/>
        </w:rPr>
      </w:pPr>
      <w:r>
        <w:rPr>
          <w:rFonts w:ascii="Times New Roman" w:hAnsi="Times New Roman" w:cs="Times New Roman"/>
          <w:b/>
          <w:bCs/>
        </w:rPr>
        <w:t>DĖL TIEKĖJO PAKLAUSIM</w:t>
      </w:r>
      <w:r w:rsidR="00A41588">
        <w:rPr>
          <w:rFonts w:ascii="Times New Roman" w:hAnsi="Times New Roman" w:cs="Times New Roman"/>
          <w:b/>
          <w:bCs/>
        </w:rPr>
        <w:t>O</w:t>
      </w:r>
      <w:r>
        <w:rPr>
          <w:rFonts w:ascii="Times New Roman" w:hAnsi="Times New Roman" w:cs="Times New Roman"/>
          <w:b/>
          <w:bCs/>
        </w:rPr>
        <w:t xml:space="preserve"> IR PARENGTO ATSAKYMO</w:t>
      </w:r>
    </w:p>
    <w:p w14:paraId="5BE0304B" w14:textId="77777777" w:rsidR="00163106" w:rsidRPr="00163106" w:rsidRDefault="00163106" w:rsidP="00163106">
      <w:pPr>
        <w:rPr>
          <w:rFonts w:ascii="Times New Roman" w:hAnsi="Times New Roman" w:cs="Times New Roman"/>
        </w:rPr>
      </w:pPr>
    </w:p>
    <w:p w14:paraId="42A98536" w14:textId="77777777" w:rsidR="00163106" w:rsidRPr="00163106" w:rsidRDefault="00163106" w:rsidP="00163106">
      <w:pPr>
        <w:tabs>
          <w:tab w:val="left" w:pos="993"/>
          <w:tab w:val="left" w:pos="1276"/>
        </w:tabs>
        <w:spacing w:line="240" w:lineRule="auto"/>
        <w:ind w:firstLine="567"/>
        <w:contextualSpacing/>
        <w:jc w:val="both"/>
        <w:outlineLvl w:val="0"/>
        <w:rPr>
          <w:rFonts w:ascii="Times New Roman" w:hAnsi="Times New Roman" w:cs="Times New Roman"/>
          <w:bCs/>
          <w:kern w:val="0"/>
          <w14:ligatures w14:val="none"/>
        </w:rPr>
      </w:pPr>
      <w:r w:rsidRPr="00163106">
        <w:rPr>
          <w:rFonts w:ascii="Times New Roman" w:hAnsi="Times New Roman" w:cs="Times New Roman"/>
          <w:bCs/>
          <w:kern w:val="0"/>
          <w14:ligatures w14:val="none"/>
        </w:rPr>
        <w:t xml:space="preserve">Gynybos resursų agentūra prie Krašto apsaugos ministerijos (toliau – perkančioji organizacija) 2025 m. lapkričio 5 d. Centrinėje viešųjų pirkimų informacinėje sistemoje (toliau – CVP IS) (pirkimo Nr. 5244298) paskelbė </w:t>
      </w:r>
      <w:bookmarkStart w:id="0" w:name="_Hlk210825340"/>
      <w:r w:rsidRPr="00163106">
        <w:rPr>
          <w:rFonts w:ascii="Times New Roman" w:hAnsi="Times New Roman" w:cs="Times New Roman"/>
          <w:bCs/>
          <w:kern w:val="0"/>
          <w14:ligatures w14:val="none"/>
        </w:rPr>
        <w:t>Avalynės pirkimo atvirą konkursą (toliau – pirkimas), kuris vykdomas CVP IS priemonėmis, pasiekiamomis adresu https://pirkimai.eviesiejipirkimai.lt/. Pirkimas skaidomas į 2 (dvi) pirkimo dalis:</w:t>
      </w:r>
    </w:p>
    <w:p w14:paraId="7C684BE5" w14:textId="77777777" w:rsidR="00163106" w:rsidRPr="00163106" w:rsidRDefault="00163106" w:rsidP="00163106">
      <w:pPr>
        <w:tabs>
          <w:tab w:val="left" w:pos="993"/>
          <w:tab w:val="left" w:pos="1276"/>
        </w:tabs>
        <w:spacing w:line="240" w:lineRule="auto"/>
        <w:ind w:firstLine="567"/>
        <w:contextualSpacing/>
        <w:jc w:val="both"/>
        <w:outlineLvl w:val="0"/>
        <w:rPr>
          <w:rFonts w:ascii="Times New Roman" w:hAnsi="Times New Roman" w:cs="Times New Roman"/>
          <w:bCs/>
          <w:kern w:val="0"/>
          <w14:ligatures w14:val="none"/>
        </w:rPr>
      </w:pPr>
      <w:r w:rsidRPr="00163106">
        <w:rPr>
          <w:rFonts w:ascii="Times New Roman" w:hAnsi="Times New Roman" w:cs="Times New Roman"/>
          <w:bCs/>
          <w:kern w:val="0"/>
          <w14:ligatures w14:val="none"/>
        </w:rPr>
        <w:t xml:space="preserve">1-a pirkimo dalis - ,,Šlepetės“ </w:t>
      </w:r>
    </w:p>
    <w:p w14:paraId="483483E1" w14:textId="77777777" w:rsidR="00163106" w:rsidRPr="00163106" w:rsidRDefault="00163106" w:rsidP="00C61E85">
      <w:pPr>
        <w:tabs>
          <w:tab w:val="left" w:pos="993"/>
          <w:tab w:val="left" w:pos="1276"/>
        </w:tabs>
        <w:spacing w:after="0" w:line="240" w:lineRule="auto"/>
        <w:ind w:firstLine="567"/>
        <w:contextualSpacing/>
        <w:jc w:val="both"/>
        <w:outlineLvl w:val="0"/>
        <w:rPr>
          <w:rFonts w:ascii="Times New Roman" w:hAnsi="Times New Roman" w:cs="Times New Roman"/>
          <w:bCs/>
          <w:kern w:val="0"/>
          <w14:ligatures w14:val="none"/>
        </w:rPr>
      </w:pPr>
      <w:r w:rsidRPr="00163106">
        <w:rPr>
          <w:rFonts w:ascii="Times New Roman" w:hAnsi="Times New Roman" w:cs="Times New Roman"/>
          <w:bCs/>
          <w:kern w:val="0"/>
          <w14:ligatures w14:val="none"/>
        </w:rPr>
        <w:t>2-a pirkimo dalis - ,,Batai laivo įgulos nario.</w:t>
      </w:r>
    </w:p>
    <w:bookmarkEnd w:id="0"/>
    <w:p w14:paraId="11D54D6C" w14:textId="77777777" w:rsidR="003B64FF" w:rsidRDefault="003B64FF" w:rsidP="00C61E85">
      <w:pPr>
        <w:spacing w:after="0"/>
        <w:ind w:firstLine="567"/>
        <w:rPr>
          <w:rFonts w:ascii="Times New Roman" w:hAnsi="Times New Roman" w:cs="Times New Roman"/>
          <w:bCs/>
        </w:rPr>
      </w:pPr>
    </w:p>
    <w:p w14:paraId="4762F47B" w14:textId="5923CD86" w:rsidR="003B64FF" w:rsidRDefault="00163106" w:rsidP="001912D5">
      <w:pPr>
        <w:spacing w:after="0"/>
        <w:ind w:firstLine="567"/>
        <w:rPr>
          <w:rFonts w:ascii="Times New Roman" w:hAnsi="Times New Roman" w:cs="Times New Roman"/>
          <w:bCs/>
        </w:rPr>
      </w:pPr>
      <w:r w:rsidRPr="00163106">
        <w:rPr>
          <w:rFonts w:ascii="Times New Roman" w:hAnsi="Times New Roman" w:cs="Times New Roman"/>
          <w:bCs/>
        </w:rPr>
        <w:t>Perkančioji organizacija</w:t>
      </w:r>
      <w:r>
        <w:rPr>
          <w:rFonts w:ascii="Times New Roman" w:hAnsi="Times New Roman" w:cs="Times New Roman"/>
          <w:bCs/>
        </w:rPr>
        <w:t xml:space="preserve"> gavo pirkimo dalyvio</w:t>
      </w:r>
      <w:r w:rsidR="003B64FF">
        <w:rPr>
          <w:rFonts w:ascii="Times New Roman" w:hAnsi="Times New Roman" w:cs="Times New Roman"/>
          <w:bCs/>
        </w:rPr>
        <w:t xml:space="preserve"> </w:t>
      </w:r>
      <w:r w:rsidR="003B64FF" w:rsidRPr="00A41588">
        <w:rPr>
          <w:rFonts w:ascii="Times New Roman" w:hAnsi="Times New Roman" w:cs="Times New Roman"/>
          <w:b/>
        </w:rPr>
        <w:t>paklausim</w:t>
      </w:r>
      <w:r w:rsidR="00A41588" w:rsidRPr="00A41588">
        <w:rPr>
          <w:rFonts w:ascii="Times New Roman" w:hAnsi="Times New Roman" w:cs="Times New Roman"/>
          <w:b/>
        </w:rPr>
        <w:t>ą</w:t>
      </w:r>
      <w:r w:rsidR="003B64FF">
        <w:rPr>
          <w:rFonts w:ascii="Times New Roman" w:hAnsi="Times New Roman" w:cs="Times New Roman"/>
          <w:bCs/>
        </w:rPr>
        <w:t>:</w:t>
      </w:r>
    </w:p>
    <w:p w14:paraId="6879A3B5" w14:textId="7E4AAD18" w:rsidR="002C73E5" w:rsidRDefault="00A41588" w:rsidP="001912D5">
      <w:pPr>
        <w:spacing w:after="0"/>
        <w:ind w:firstLine="567"/>
        <w:jc w:val="both"/>
        <w:rPr>
          <w:rFonts w:ascii="Times New Roman" w:hAnsi="Times New Roman" w:cs="Times New Roman"/>
          <w:b/>
          <w:i/>
          <w:iCs/>
        </w:rPr>
      </w:pPr>
      <w:r w:rsidRPr="00A41588">
        <w:rPr>
          <w:rFonts w:ascii="Times New Roman" w:hAnsi="Times New Roman" w:cs="Times New Roman"/>
          <w:b/>
          <w:i/>
          <w:iCs/>
        </w:rPr>
        <w:t>,,</w:t>
      </w:r>
      <w:r w:rsidR="002F01F9">
        <w:rPr>
          <w:rFonts w:ascii="Times New Roman" w:hAnsi="Times New Roman" w:cs="Times New Roman"/>
          <w:b/>
          <w:i/>
          <w:iCs/>
        </w:rPr>
        <w:t>K</w:t>
      </w:r>
      <w:r w:rsidR="002F01F9" w:rsidRPr="002F01F9">
        <w:rPr>
          <w:rFonts w:ascii="Times New Roman" w:hAnsi="Times New Roman" w:cs="Times New Roman"/>
          <w:b/>
          <w:i/>
          <w:iCs/>
        </w:rPr>
        <w:t>lausimas dėl 2 PD 24 punkto: 24. Batų suvarstymui turi būti įstatytos iškilios, nemetalinės, juodos spalvos kilputės. Kilputės turi būti patvarios, neaštriais kraštais, įstatytos tvarkingai, tvirtai ir neiškristi visą gaminio eksploatacijos laikotarpį. Ar galima siūlyti kokybiškas metalines kilputes?“</w:t>
      </w:r>
    </w:p>
    <w:p w14:paraId="659CA0C4" w14:textId="77777777" w:rsidR="00A41588" w:rsidRPr="00A41588" w:rsidRDefault="00A41588" w:rsidP="001912D5">
      <w:pPr>
        <w:spacing w:after="0"/>
        <w:ind w:firstLine="567"/>
        <w:jc w:val="both"/>
        <w:rPr>
          <w:rFonts w:ascii="Times New Roman" w:hAnsi="Times New Roman" w:cs="Times New Roman"/>
          <w:b/>
          <w:i/>
          <w:iCs/>
        </w:rPr>
      </w:pPr>
    </w:p>
    <w:p w14:paraId="1D8A5589" w14:textId="01563430" w:rsidR="00C61E85" w:rsidRPr="008F5F6B" w:rsidRDefault="00C61E85" w:rsidP="001912D5">
      <w:pPr>
        <w:spacing w:after="0"/>
        <w:ind w:firstLine="567"/>
        <w:jc w:val="both"/>
        <w:rPr>
          <w:rFonts w:ascii="Times New Roman" w:hAnsi="Times New Roman" w:cs="Times New Roman"/>
          <w:b/>
        </w:rPr>
      </w:pPr>
      <w:bookmarkStart w:id="1" w:name="_Hlk213312548"/>
      <w:r w:rsidRPr="008F5F6B">
        <w:rPr>
          <w:rFonts w:ascii="Times New Roman" w:hAnsi="Times New Roman" w:cs="Times New Roman"/>
          <w:b/>
        </w:rPr>
        <w:t xml:space="preserve">Perkančiosios organizacijos </w:t>
      </w:r>
      <w:r w:rsidR="002C73E5" w:rsidRPr="008F5F6B">
        <w:rPr>
          <w:rFonts w:ascii="Times New Roman" w:hAnsi="Times New Roman" w:cs="Times New Roman"/>
          <w:b/>
        </w:rPr>
        <w:t>ATSAKYMA</w:t>
      </w:r>
      <w:r w:rsidR="00A41588">
        <w:rPr>
          <w:rFonts w:ascii="Times New Roman" w:hAnsi="Times New Roman" w:cs="Times New Roman"/>
          <w:b/>
        </w:rPr>
        <w:t>S</w:t>
      </w:r>
      <w:r w:rsidRPr="008F5F6B">
        <w:rPr>
          <w:rFonts w:ascii="Times New Roman" w:hAnsi="Times New Roman" w:cs="Times New Roman"/>
          <w:b/>
        </w:rPr>
        <w:t>:</w:t>
      </w:r>
    </w:p>
    <w:bookmarkEnd w:id="1"/>
    <w:p w14:paraId="67423B81" w14:textId="39848575" w:rsidR="002F01F9" w:rsidRPr="002F01F9" w:rsidRDefault="002F01F9" w:rsidP="001912D5">
      <w:pPr>
        <w:tabs>
          <w:tab w:val="left" w:pos="0"/>
          <w:tab w:val="left" w:pos="426"/>
          <w:tab w:val="left" w:pos="851"/>
        </w:tabs>
        <w:spacing w:after="0" w:line="240" w:lineRule="auto"/>
        <w:ind w:firstLine="567"/>
        <w:jc w:val="both"/>
        <w:rPr>
          <w:rFonts w:ascii="Times New Roman" w:hAnsi="Times New Roman" w:cs="Times New Roman"/>
          <w:bCs/>
          <w:color w:val="000000" w:themeColor="text1"/>
          <w:kern w:val="0"/>
          <w14:ligatures w14:val="none"/>
        </w:rPr>
      </w:pPr>
      <w:r w:rsidRPr="002F01F9">
        <w:rPr>
          <w:rFonts w:ascii="Times New Roman" w:hAnsi="Times New Roman" w:cs="Times New Roman"/>
          <w:bCs/>
          <w:color w:val="000000" w:themeColor="text1"/>
          <w:kern w:val="0"/>
          <w14:ligatures w14:val="none"/>
        </w:rPr>
        <w:t>Pirkimo sąlygų 1 priedo ,,Techninė specifikacija batams laivo įgulos nario (2-ai pirkimo daliai)“ 24 punkte nustatyta:</w:t>
      </w:r>
    </w:p>
    <w:p w14:paraId="589639EE" w14:textId="77777777" w:rsidR="002F01F9" w:rsidRDefault="002F01F9" w:rsidP="002F01F9">
      <w:pPr>
        <w:tabs>
          <w:tab w:val="left" w:pos="0"/>
          <w:tab w:val="left" w:pos="426"/>
          <w:tab w:val="left" w:pos="851"/>
        </w:tabs>
        <w:spacing w:after="0" w:line="240" w:lineRule="auto"/>
        <w:jc w:val="both"/>
        <w:rPr>
          <w:rFonts w:ascii="Times New Roman" w:hAnsi="Times New Roman" w:cs="Times New Roman"/>
          <w:bCs/>
          <w:color w:val="000000" w:themeColor="text1"/>
          <w:kern w:val="0"/>
          <w14:ligatures w14:val="none"/>
        </w:rPr>
      </w:pPr>
      <w:r w:rsidRPr="002F01F9">
        <w:rPr>
          <w:rFonts w:ascii="Times New Roman" w:hAnsi="Times New Roman" w:cs="Times New Roman"/>
          <w:bCs/>
          <w:color w:val="000000" w:themeColor="text1"/>
          <w:kern w:val="0"/>
          <w14:ligatures w14:val="none"/>
        </w:rPr>
        <w:tab/>
        <w:t>,,24.</w:t>
      </w:r>
      <w:r w:rsidRPr="002F01F9">
        <w:rPr>
          <w:rFonts w:ascii="Times New Roman" w:hAnsi="Times New Roman" w:cs="Times New Roman"/>
          <w:bCs/>
          <w:color w:val="000000" w:themeColor="text1"/>
          <w:kern w:val="0"/>
          <w14:ligatures w14:val="none"/>
        </w:rPr>
        <w:tab/>
        <w:t xml:space="preserve">Batų suvarstymui turi būti įstatytos iškilios, nemetalinės, juodos spalvos kilputės. Kilputės turi būti patvarios, neaštriais kraštais, įstatytos tvarkingai, tvirtai ir neiškristi visą gaminio eksploatacijos laikotarpį.“  </w:t>
      </w:r>
    </w:p>
    <w:p w14:paraId="04B62656" w14:textId="7058E8A2" w:rsidR="00C402D3" w:rsidRDefault="00C402D3" w:rsidP="002F01F9">
      <w:pPr>
        <w:tabs>
          <w:tab w:val="left" w:pos="0"/>
          <w:tab w:val="left" w:pos="426"/>
          <w:tab w:val="left" w:pos="851"/>
        </w:tabs>
        <w:spacing w:after="0" w:line="240" w:lineRule="auto"/>
        <w:jc w:val="both"/>
        <w:rPr>
          <w:rFonts w:ascii="Times New Roman" w:hAnsi="Times New Roman" w:cs="Times New Roman"/>
          <w:bCs/>
          <w:color w:val="000000" w:themeColor="text1"/>
          <w:kern w:val="0"/>
          <w14:ligatures w14:val="none"/>
        </w:rPr>
      </w:pPr>
      <w:r>
        <w:rPr>
          <w:rFonts w:ascii="Times New Roman" w:hAnsi="Times New Roman" w:cs="Times New Roman"/>
          <w:bCs/>
          <w:color w:val="000000" w:themeColor="text1"/>
          <w:kern w:val="0"/>
          <w14:ligatures w14:val="none"/>
        </w:rPr>
        <w:tab/>
        <w:t xml:space="preserve">Techninė specifikacija pirkimo objektui parengta atsižvelgiant į perkančiosios organizacijos poreikį ir pirkimo objekto specifiką. Dėl norimų įsigyti batų specifikos metalinės </w:t>
      </w:r>
      <w:r w:rsidRPr="00312AF4">
        <w:rPr>
          <w:rFonts w:ascii="Times New Roman" w:hAnsi="Times New Roman" w:cs="Times New Roman"/>
          <w:bCs/>
          <w:color w:val="000000" w:themeColor="text1"/>
          <w:kern w:val="0"/>
          <w14:ligatures w14:val="none"/>
        </w:rPr>
        <w:t xml:space="preserve">kilputės </w:t>
      </w:r>
      <w:r>
        <w:rPr>
          <w:rFonts w:ascii="Times New Roman" w:hAnsi="Times New Roman" w:cs="Times New Roman"/>
          <w:bCs/>
          <w:color w:val="000000" w:themeColor="text1"/>
          <w:kern w:val="0"/>
          <w14:ligatures w14:val="none"/>
        </w:rPr>
        <w:t>negali būti siūlomos.</w:t>
      </w:r>
      <w:r w:rsidR="0062753F" w:rsidRPr="0062753F">
        <w:t xml:space="preserve"> </w:t>
      </w:r>
      <w:r w:rsidR="0062753F">
        <w:rPr>
          <w:rFonts w:ascii="Times New Roman" w:hAnsi="Times New Roman" w:cs="Times New Roman"/>
          <w:bCs/>
          <w:color w:val="000000" w:themeColor="text1"/>
          <w:kern w:val="0"/>
          <w14:ligatures w14:val="none"/>
        </w:rPr>
        <w:t>S</w:t>
      </w:r>
      <w:r w:rsidR="0062753F" w:rsidRPr="0062753F">
        <w:rPr>
          <w:rFonts w:ascii="Times New Roman" w:hAnsi="Times New Roman" w:cs="Times New Roman"/>
          <w:bCs/>
          <w:color w:val="000000" w:themeColor="text1"/>
          <w:kern w:val="0"/>
          <w14:ligatures w14:val="none"/>
        </w:rPr>
        <w:t xml:space="preserve">iūloma pirkimui avalynė turi atitikti </w:t>
      </w:r>
      <w:r w:rsidR="003E6C52">
        <w:rPr>
          <w:rFonts w:ascii="Times New Roman" w:hAnsi="Times New Roman" w:cs="Times New Roman"/>
          <w:bCs/>
          <w:color w:val="000000" w:themeColor="text1"/>
          <w:kern w:val="0"/>
          <w14:ligatures w14:val="none"/>
        </w:rPr>
        <w:t>Techninėje specifikacijoje</w:t>
      </w:r>
      <w:r w:rsidR="0062753F" w:rsidRPr="0062753F">
        <w:rPr>
          <w:rFonts w:ascii="Times New Roman" w:hAnsi="Times New Roman" w:cs="Times New Roman"/>
          <w:bCs/>
          <w:color w:val="000000" w:themeColor="text1"/>
          <w:kern w:val="0"/>
          <w14:ligatures w14:val="none"/>
        </w:rPr>
        <w:t xml:space="preserve"> nurodytus reikalavimus.</w:t>
      </w:r>
    </w:p>
    <w:p w14:paraId="29ED5FD2" w14:textId="166512C6" w:rsidR="00A41588" w:rsidRPr="00A41588" w:rsidRDefault="00A41588" w:rsidP="002F01F9">
      <w:pPr>
        <w:tabs>
          <w:tab w:val="left" w:pos="0"/>
          <w:tab w:val="left" w:pos="426"/>
          <w:tab w:val="left" w:pos="851"/>
        </w:tabs>
        <w:spacing w:after="0" w:line="240" w:lineRule="auto"/>
        <w:jc w:val="both"/>
        <w:rPr>
          <w:rFonts w:ascii="Times New Roman" w:hAnsi="Times New Roman" w:cs="Times New Roman"/>
          <w:bCs/>
          <w:color w:val="000000" w:themeColor="text1"/>
          <w:kern w:val="0"/>
          <w14:ligatures w14:val="none"/>
        </w:rPr>
      </w:pPr>
      <w:r w:rsidRPr="00A41588">
        <w:rPr>
          <w:rFonts w:ascii="Times New Roman" w:hAnsi="Times New Roman" w:cs="Times New Roman"/>
          <w:bCs/>
          <w:color w:val="000000" w:themeColor="text1"/>
          <w:kern w:val="0"/>
          <w14:ligatures w14:val="none"/>
        </w:rPr>
        <w:tab/>
      </w:r>
    </w:p>
    <w:p w14:paraId="160BB081" w14:textId="77777777" w:rsidR="00A41588" w:rsidRDefault="00A41588" w:rsidP="00476B4D">
      <w:pPr>
        <w:tabs>
          <w:tab w:val="left" w:pos="0"/>
          <w:tab w:val="left" w:pos="426"/>
          <w:tab w:val="left" w:pos="851"/>
        </w:tabs>
        <w:spacing w:after="0" w:line="240" w:lineRule="auto"/>
        <w:jc w:val="both"/>
        <w:rPr>
          <w:rFonts w:ascii="Times New Roman" w:hAnsi="Times New Roman" w:cs="Times New Roman"/>
          <w:bCs/>
          <w:i/>
          <w:iCs/>
          <w:color w:val="000000" w:themeColor="text1"/>
          <w:kern w:val="0"/>
          <w14:ligatures w14:val="none"/>
        </w:rPr>
      </w:pPr>
    </w:p>
    <w:p w14:paraId="795CF881" w14:textId="77777777" w:rsidR="00A41588" w:rsidRDefault="00A41588" w:rsidP="00476B4D">
      <w:pPr>
        <w:tabs>
          <w:tab w:val="left" w:pos="0"/>
          <w:tab w:val="left" w:pos="426"/>
          <w:tab w:val="left" w:pos="851"/>
        </w:tabs>
        <w:spacing w:after="0" w:line="240" w:lineRule="auto"/>
        <w:jc w:val="both"/>
        <w:rPr>
          <w:rFonts w:ascii="Times New Roman" w:hAnsi="Times New Roman" w:cs="Times New Roman"/>
          <w:bCs/>
          <w:i/>
          <w:iCs/>
          <w:color w:val="000000" w:themeColor="text1"/>
          <w:kern w:val="0"/>
          <w14:ligatures w14:val="none"/>
        </w:rPr>
      </w:pPr>
    </w:p>
    <w:p w14:paraId="7E9237AD" w14:textId="77777777" w:rsidR="008F5F6B" w:rsidRPr="008F5F6B" w:rsidRDefault="008F5F6B" w:rsidP="009C25E7">
      <w:pPr>
        <w:spacing w:after="0"/>
        <w:jc w:val="both"/>
        <w:rPr>
          <w:rFonts w:ascii="Times New Roman" w:hAnsi="Times New Roman" w:cs="Times New Roman"/>
        </w:rPr>
      </w:pPr>
      <w:r>
        <w:rPr>
          <w:rFonts w:ascii="Times New Roman" w:hAnsi="Times New Roman" w:cs="Times New Roman"/>
        </w:rPr>
        <w:t>Viešojo pirkimo komisija</w:t>
      </w:r>
    </w:p>
    <w:sectPr w:rsidR="008F5F6B" w:rsidRPr="008F5F6B" w:rsidSect="000D58F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6107" w14:textId="77777777" w:rsidR="00CD4EE9" w:rsidRDefault="00CD4EE9" w:rsidP="000D58F1">
      <w:pPr>
        <w:spacing w:after="0" w:line="240" w:lineRule="auto"/>
      </w:pPr>
      <w:r>
        <w:separator/>
      </w:r>
    </w:p>
  </w:endnote>
  <w:endnote w:type="continuationSeparator" w:id="0">
    <w:p w14:paraId="13C40DBF" w14:textId="77777777" w:rsidR="00CD4EE9" w:rsidRDefault="00CD4EE9" w:rsidP="000D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10CE" w14:textId="77777777" w:rsidR="00CD4EE9" w:rsidRDefault="00CD4EE9" w:rsidP="000D58F1">
      <w:pPr>
        <w:spacing w:after="0" w:line="240" w:lineRule="auto"/>
      </w:pPr>
      <w:r>
        <w:separator/>
      </w:r>
    </w:p>
  </w:footnote>
  <w:footnote w:type="continuationSeparator" w:id="0">
    <w:p w14:paraId="26A6265B" w14:textId="77777777" w:rsidR="00CD4EE9" w:rsidRDefault="00CD4EE9" w:rsidP="000D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964048"/>
      <w:docPartObj>
        <w:docPartGallery w:val="Page Numbers (Top of Page)"/>
        <w:docPartUnique/>
      </w:docPartObj>
    </w:sdtPr>
    <w:sdtContent>
      <w:p w14:paraId="445B3694" w14:textId="6ED776D1" w:rsidR="000D58F1" w:rsidRDefault="000D58F1">
        <w:pPr>
          <w:pStyle w:val="Header"/>
          <w:jc w:val="center"/>
        </w:pPr>
        <w:r>
          <w:fldChar w:fldCharType="begin"/>
        </w:r>
        <w:r>
          <w:instrText>PAGE   \* MERGEFORMAT</w:instrText>
        </w:r>
        <w:r>
          <w:fldChar w:fldCharType="separate"/>
        </w:r>
        <w:r>
          <w:t>2</w:t>
        </w:r>
        <w:r>
          <w:fldChar w:fldCharType="end"/>
        </w:r>
      </w:p>
    </w:sdtContent>
  </w:sdt>
  <w:p w14:paraId="48B6CB6E" w14:textId="77777777" w:rsidR="000D58F1" w:rsidRDefault="000D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52"/>
    <w:multiLevelType w:val="multilevel"/>
    <w:tmpl w:val="3AE2591A"/>
    <w:lvl w:ilvl="0">
      <w:start w:val="2"/>
      <w:numFmt w:val="decimal"/>
      <w:lvlText w:val="%1."/>
      <w:lvlJc w:val="left"/>
      <w:pPr>
        <w:ind w:left="540" w:hanging="54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num w:numId="1" w16cid:durableId="1078863225">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37"/>
    <w:rsid w:val="00033CBB"/>
    <w:rsid w:val="00043257"/>
    <w:rsid w:val="00096AA5"/>
    <w:rsid w:val="000A4971"/>
    <w:rsid w:val="000D58F1"/>
    <w:rsid w:val="000D7AC8"/>
    <w:rsid w:val="001503CA"/>
    <w:rsid w:val="00163106"/>
    <w:rsid w:val="001773A0"/>
    <w:rsid w:val="00180AFD"/>
    <w:rsid w:val="001912D5"/>
    <w:rsid w:val="001E78DE"/>
    <w:rsid w:val="002309F4"/>
    <w:rsid w:val="002C73E5"/>
    <w:rsid w:val="002E3F4F"/>
    <w:rsid w:val="002F01F9"/>
    <w:rsid w:val="002F7959"/>
    <w:rsid w:val="00312AF4"/>
    <w:rsid w:val="0034442A"/>
    <w:rsid w:val="00394889"/>
    <w:rsid w:val="003A3234"/>
    <w:rsid w:val="003B64FF"/>
    <w:rsid w:val="003E6C52"/>
    <w:rsid w:val="0042358D"/>
    <w:rsid w:val="00476B4D"/>
    <w:rsid w:val="004970AF"/>
    <w:rsid w:val="00566075"/>
    <w:rsid w:val="00580A22"/>
    <w:rsid w:val="00581D1D"/>
    <w:rsid w:val="005D661C"/>
    <w:rsid w:val="0062753F"/>
    <w:rsid w:val="00672937"/>
    <w:rsid w:val="0074152B"/>
    <w:rsid w:val="00760F2D"/>
    <w:rsid w:val="00790E3B"/>
    <w:rsid w:val="00812678"/>
    <w:rsid w:val="008860FB"/>
    <w:rsid w:val="00892E20"/>
    <w:rsid w:val="008F1F90"/>
    <w:rsid w:val="008F5F6B"/>
    <w:rsid w:val="009420E1"/>
    <w:rsid w:val="00994130"/>
    <w:rsid w:val="009A76FE"/>
    <w:rsid w:val="009C01D4"/>
    <w:rsid w:val="009C25E7"/>
    <w:rsid w:val="009C6F7B"/>
    <w:rsid w:val="009D3E81"/>
    <w:rsid w:val="00A333B8"/>
    <w:rsid w:val="00A4120E"/>
    <w:rsid w:val="00A41588"/>
    <w:rsid w:val="00B11D74"/>
    <w:rsid w:val="00C227F8"/>
    <w:rsid w:val="00C402D3"/>
    <w:rsid w:val="00C61E85"/>
    <w:rsid w:val="00CD4EE9"/>
    <w:rsid w:val="00CF0F7C"/>
    <w:rsid w:val="00CF3D96"/>
    <w:rsid w:val="00E815E7"/>
    <w:rsid w:val="00ED78A2"/>
    <w:rsid w:val="00F22CAC"/>
    <w:rsid w:val="00F76D10"/>
    <w:rsid w:val="00F94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7715"/>
  <w15:chartTrackingRefBased/>
  <w15:docId w15:val="{A6F3DCF3-02F1-4DF9-937F-A270E6F4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37"/>
    <w:rPr>
      <w:rFonts w:eastAsiaTheme="majorEastAsia" w:cstheme="majorBidi"/>
      <w:color w:val="272727" w:themeColor="text1" w:themeTint="D8"/>
    </w:rPr>
  </w:style>
  <w:style w:type="paragraph" w:styleId="Title">
    <w:name w:val="Title"/>
    <w:basedOn w:val="Normal"/>
    <w:next w:val="Normal"/>
    <w:link w:val="TitleChar"/>
    <w:uiPriority w:val="10"/>
    <w:qFormat/>
    <w:rsid w:val="0067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29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672937"/>
    <w:pPr>
      <w:ind w:left="720"/>
      <w:contextualSpacing/>
    </w:pPr>
  </w:style>
  <w:style w:type="character" w:styleId="IntenseEmphasis">
    <w:name w:val="Intense Emphasis"/>
    <w:basedOn w:val="DefaultParagraphFont"/>
    <w:uiPriority w:val="21"/>
    <w:qFormat/>
    <w:rsid w:val="00672937"/>
    <w:rPr>
      <w:i/>
      <w:iCs/>
      <w:color w:val="0F4761" w:themeColor="accent1" w:themeShade="BF"/>
    </w:rPr>
  </w:style>
  <w:style w:type="paragraph" w:styleId="IntenseQuote">
    <w:name w:val="Intense Quote"/>
    <w:basedOn w:val="Normal"/>
    <w:next w:val="Normal"/>
    <w:link w:val="IntenseQuoteChar"/>
    <w:uiPriority w:val="30"/>
    <w:qFormat/>
    <w:rsid w:val="0067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37"/>
    <w:rPr>
      <w:i/>
      <w:iCs/>
      <w:color w:val="0F4761" w:themeColor="accent1" w:themeShade="BF"/>
    </w:rPr>
  </w:style>
  <w:style w:type="character" w:styleId="IntenseReference">
    <w:name w:val="Intense Reference"/>
    <w:basedOn w:val="DefaultParagraphFont"/>
    <w:uiPriority w:val="32"/>
    <w:qFormat/>
    <w:rsid w:val="006729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5F6B"/>
  </w:style>
  <w:style w:type="paragraph" w:styleId="Revision">
    <w:name w:val="Revision"/>
    <w:hidden/>
    <w:uiPriority w:val="99"/>
    <w:semiHidden/>
    <w:rsid w:val="009A76FE"/>
    <w:pPr>
      <w:spacing w:after="0" w:line="240" w:lineRule="auto"/>
    </w:pPr>
  </w:style>
  <w:style w:type="paragraph" w:styleId="Header">
    <w:name w:val="header"/>
    <w:basedOn w:val="Normal"/>
    <w:link w:val="HeaderChar"/>
    <w:uiPriority w:val="99"/>
    <w:unhideWhenUsed/>
    <w:rsid w:val="000D58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F1"/>
  </w:style>
  <w:style w:type="paragraph" w:styleId="Footer">
    <w:name w:val="footer"/>
    <w:basedOn w:val="Normal"/>
    <w:link w:val="FooterChar"/>
    <w:uiPriority w:val="99"/>
    <w:unhideWhenUsed/>
    <w:rsid w:val="000D58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1119</Words>
  <Characters>639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Skliaustienė</dc:creator>
  <cp:keywords/>
  <dc:description/>
  <cp:lastModifiedBy>Ramunė Skliaustienė</cp:lastModifiedBy>
  <cp:revision>33</cp:revision>
  <dcterms:created xsi:type="dcterms:W3CDTF">2025-11-05T13:20:00Z</dcterms:created>
  <dcterms:modified xsi:type="dcterms:W3CDTF">2025-11-24T05:57:00Z</dcterms:modified>
</cp:coreProperties>
</file>