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7AE0B81B"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C8125C">
              <w:rPr>
                <w:sz w:val="24"/>
                <w:szCs w:val="24"/>
                <w:highlight w:val="lightGray"/>
              </w:rPr>
              <w:t>1</w:t>
            </w:r>
            <w:r w:rsidR="001F23D3">
              <w:rPr>
                <w:sz w:val="24"/>
                <w:szCs w:val="24"/>
                <w:highlight w:val="lightGray"/>
              </w:rPr>
              <w:t>1</w:t>
            </w:r>
            <w:r>
              <w:rPr>
                <w:sz w:val="24"/>
                <w:szCs w:val="24"/>
                <w:highlight w:val="lightGray"/>
              </w:rPr>
              <w:t>-</w:t>
            </w:r>
            <w:r w:rsidR="001F23D3">
              <w:rPr>
                <w:sz w:val="24"/>
                <w:szCs w:val="24"/>
                <w:highlight w:val="lightGray"/>
              </w:rPr>
              <w:t>24</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76970862" w:rsidR="00A57A4C" w:rsidRPr="00A57A4C" w:rsidRDefault="003D67BA" w:rsidP="007A40FD">
      <w:pPr>
        <w:ind w:firstLine="567"/>
        <w:jc w:val="both"/>
        <w:rPr>
          <w:rFonts w:ascii="Arial" w:hAnsi="Arial" w:cs="Arial"/>
          <w:sz w:val="22"/>
          <w:szCs w:val="22"/>
          <w:lang w:val="lt-LT"/>
        </w:rPr>
      </w:pPr>
      <w:r w:rsidRPr="007A40FD">
        <w:rPr>
          <w:rFonts w:ascii="Arial" w:hAnsi="Arial" w:cs="Arial"/>
          <w:sz w:val="22"/>
          <w:szCs w:val="22"/>
          <w:lang w:val="lt-LT"/>
        </w:rPr>
        <w:t>Akcinė bendrovė „Via Lietuva“</w:t>
      </w:r>
      <w:r w:rsidR="00A57A4C" w:rsidRPr="007A40FD">
        <w:rPr>
          <w:rFonts w:ascii="Arial" w:hAnsi="Arial" w:cs="Arial"/>
          <w:sz w:val="22"/>
          <w:szCs w:val="22"/>
          <w:lang w:val="lt-LT"/>
        </w:rPr>
        <w:t xml:space="preserve"> siekdama  tinkamai pasirengti </w:t>
      </w:r>
      <w:r w:rsidR="00A57A4C" w:rsidRPr="000813C4">
        <w:rPr>
          <w:rFonts w:ascii="Arial" w:hAnsi="Arial" w:cs="Arial"/>
          <w:sz w:val="22"/>
          <w:szCs w:val="22"/>
          <w:lang w:val="lt-LT"/>
        </w:rPr>
        <w:t>pirkimui</w:t>
      </w:r>
      <w:r w:rsidR="006B5495" w:rsidRPr="000813C4">
        <w:rPr>
          <w:rFonts w:ascii="Arial" w:hAnsi="Arial" w:cs="Arial"/>
          <w:sz w:val="22"/>
          <w:szCs w:val="22"/>
          <w:lang w:val="lt-LT"/>
        </w:rPr>
        <w:t xml:space="preserve"> </w:t>
      </w:r>
      <w:r w:rsidR="00B51D7D" w:rsidRPr="000813C4">
        <w:rPr>
          <w:rFonts w:ascii="Arial" w:hAnsi="Arial" w:cs="Arial"/>
          <w:sz w:val="22"/>
          <w:szCs w:val="22"/>
          <w:lang w:val="lt-LT"/>
        </w:rPr>
        <w:t>„</w:t>
      </w:r>
      <w:r w:rsidR="007A40FD" w:rsidRPr="000813C4">
        <w:rPr>
          <w:rFonts w:ascii="Arial" w:hAnsi="Arial" w:cs="Arial"/>
          <w:b/>
          <w:bCs/>
          <w:i/>
          <w:iCs/>
          <w:sz w:val="22"/>
          <w:szCs w:val="22"/>
          <w:lang w:val="lt-LT"/>
        </w:rPr>
        <w:t>Apsauginių kelio atitvarų</w:t>
      </w:r>
      <w:r w:rsidR="007A40FD" w:rsidRPr="000813C4">
        <w:rPr>
          <w:rFonts w:ascii="Arial" w:hAnsi="Arial" w:cs="Arial"/>
          <w:sz w:val="22"/>
          <w:szCs w:val="22"/>
          <w:lang w:val="lt-LT"/>
        </w:rPr>
        <w:t xml:space="preserve"> </w:t>
      </w:r>
      <w:r w:rsidR="007A40FD" w:rsidRPr="000813C4">
        <w:rPr>
          <w:rFonts w:ascii="Arial" w:hAnsi="Arial" w:cs="Arial"/>
          <w:b/>
          <w:bCs/>
          <w:i/>
          <w:iCs/>
          <w:sz w:val="22"/>
          <w:szCs w:val="22"/>
          <w:lang w:val="lt-LT"/>
        </w:rPr>
        <w:t>įrengimas valstybinės reikšmės keliuose</w:t>
      </w:r>
      <w:r w:rsidR="007A40FD" w:rsidRPr="000813C4">
        <w:rPr>
          <w:rFonts w:ascii="Arial" w:hAnsi="Arial" w:cs="Arial"/>
          <w:sz w:val="22"/>
          <w:szCs w:val="22"/>
          <w:lang w:val="lt-LT"/>
        </w:rPr>
        <w:t>”</w:t>
      </w:r>
      <w:r w:rsidR="00A57A4C" w:rsidRPr="007A40FD">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772F5BA"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w:t>
      </w:r>
      <w:r w:rsidR="00645F23">
        <w:rPr>
          <w:rFonts w:ascii="Arial" w:hAnsi="Arial" w:cs="Arial"/>
          <w:color w:val="000000"/>
          <w:sz w:val="22"/>
          <w:szCs w:val="22"/>
          <w:lang w:val="lt-LT"/>
        </w:rPr>
        <w:t xml:space="preserve">su priedais </w:t>
      </w:r>
      <w:r w:rsidRPr="00A57A4C">
        <w:rPr>
          <w:rFonts w:ascii="Arial" w:hAnsi="Arial" w:cs="Arial"/>
          <w:color w:val="000000"/>
          <w:sz w:val="22"/>
          <w:szCs w:val="22"/>
          <w:lang w:val="lt-LT"/>
        </w:rPr>
        <w:t xml:space="preserve">projektas,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ir aplinkos apsaugos vadybos sistemos reikalavimai</w:t>
      </w:r>
      <w:r w:rsidR="00925A1D">
        <w:rPr>
          <w:rFonts w:ascii="Arial" w:hAnsi="Arial" w:cs="Arial"/>
          <w:color w:val="000000"/>
          <w:sz w:val="22"/>
          <w:szCs w:val="22"/>
          <w:lang w:val="lt-LT"/>
        </w:rPr>
        <w:t xml:space="preserve">, </w:t>
      </w:r>
      <w:r w:rsidR="005B6F48" w:rsidRPr="005B6F48">
        <w:rPr>
          <w:rFonts w:ascii="Arial" w:hAnsi="Arial" w:cs="Arial"/>
          <w:i/>
          <w:iCs/>
          <w:color w:val="000000"/>
          <w:sz w:val="22"/>
          <w:szCs w:val="22"/>
          <w:lang w:val="lt-LT"/>
        </w:rPr>
        <w:t>p</w:t>
      </w:r>
      <w:r w:rsidR="003922D7" w:rsidRPr="005B6F48">
        <w:rPr>
          <w:rFonts w:ascii="Arial" w:hAnsi="Arial" w:cs="Arial"/>
          <w:i/>
          <w:iCs/>
          <w:color w:val="000000"/>
          <w:sz w:val="22"/>
          <w:szCs w:val="22"/>
          <w:lang w:val="lt-LT"/>
        </w:rPr>
        <w:t xml:space="preserve">irkimo </w:t>
      </w:r>
      <w:r w:rsidR="005B6F48" w:rsidRPr="005B6F48">
        <w:rPr>
          <w:rFonts w:ascii="Arial" w:hAnsi="Arial" w:cs="Arial"/>
          <w:i/>
          <w:iCs/>
          <w:color w:val="000000"/>
          <w:sz w:val="22"/>
          <w:szCs w:val="22"/>
          <w:lang w:val="lt-LT"/>
        </w:rPr>
        <w:t>sutarties</w:t>
      </w:r>
      <w:r w:rsidR="003922D7" w:rsidRPr="005B6F48">
        <w:rPr>
          <w:rFonts w:ascii="Arial" w:hAnsi="Arial" w:cs="Arial"/>
          <w:i/>
          <w:iCs/>
          <w:color w:val="000000"/>
          <w:sz w:val="22"/>
          <w:szCs w:val="22"/>
          <w:lang w:val="lt-LT"/>
        </w:rPr>
        <w:t xml:space="preserve"> </w:t>
      </w:r>
      <w:r w:rsidR="005B6F48" w:rsidRPr="005B6F48">
        <w:rPr>
          <w:rFonts w:ascii="Arial" w:hAnsi="Arial" w:cs="Arial"/>
          <w:i/>
          <w:iCs/>
          <w:color w:val="000000"/>
          <w:sz w:val="22"/>
          <w:szCs w:val="22"/>
          <w:lang w:val="lt-LT"/>
        </w:rPr>
        <w:t>projektas</w:t>
      </w:r>
      <w:r w:rsidR="003922D7">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79F9A3E5"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7E68C9">
        <w:rPr>
          <w:rFonts w:ascii="Arial" w:hAnsi="Arial" w:cs="Arial"/>
          <w:b/>
          <w:color w:val="000000" w:themeColor="text1"/>
          <w:sz w:val="22"/>
          <w:szCs w:val="22"/>
          <w:lang w:val="lt-LT"/>
        </w:rPr>
        <w:t>12</w:t>
      </w:r>
      <w:r w:rsidRPr="00A57A4C">
        <w:rPr>
          <w:rFonts w:ascii="Arial" w:hAnsi="Arial" w:cs="Arial"/>
          <w:b/>
          <w:color w:val="000000" w:themeColor="text1"/>
          <w:sz w:val="22"/>
          <w:szCs w:val="22"/>
          <w:lang w:val="lt-LT"/>
        </w:rPr>
        <w:t>-</w:t>
      </w:r>
      <w:r w:rsidR="007E68C9">
        <w:rPr>
          <w:rFonts w:ascii="Arial" w:hAnsi="Arial" w:cs="Arial"/>
          <w:b/>
          <w:color w:val="000000" w:themeColor="text1"/>
          <w:sz w:val="22"/>
          <w:szCs w:val="22"/>
          <w:lang w:val="lt-LT"/>
        </w:rPr>
        <w:t>01</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7D5AFE" w:rsidRDefault="00A57A4C" w:rsidP="00A57A4C">
      <w:pPr>
        <w:spacing w:before="120"/>
        <w:ind w:firstLine="568"/>
        <w:jc w:val="both"/>
        <w:rPr>
          <w:rFonts w:ascii="Arial" w:hAnsi="Arial" w:cs="Arial"/>
          <w:sz w:val="22"/>
          <w:szCs w:val="22"/>
          <w:lang w:val="lt-LT"/>
        </w:rPr>
      </w:pPr>
      <w:r w:rsidRPr="007D5AFE">
        <w:rPr>
          <w:rFonts w:ascii="Arial" w:hAnsi="Arial" w:cs="Arial"/>
          <w:sz w:val="22"/>
          <w:szCs w:val="22"/>
          <w:lang w:val="lt-LT"/>
        </w:rPr>
        <w:t xml:space="preserve">Pridedama: </w:t>
      </w:r>
    </w:p>
    <w:p w14:paraId="570E21A0" w14:textId="06CFAD3E" w:rsidR="00A57A4C" w:rsidRPr="007D5AFE" w:rsidRDefault="00A57A4C" w:rsidP="00B437D3">
      <w:pPr>
        <w:ind w:firstLine="568"/>
        <w:jc w:val="both"/>
        <w:rPr>
          <w:rFonts w:ascii="Arial" w:hAnsi="Arial" w:cs="Arial"/>
          <w:sz w:val="22"/>
          <w:szCs w:val="22"/>
          <w:lang w:val="lt-LT"/>
        </w:rPr>
      </w:pPr>
      <w:r w:rsidRPr="007D5AFE">
        <w:rPr>
          <w:rFonts w:ascii="Arial" w:hAnsi="Arial" w:cs="Arial"/>
          <w:sz w:val="22"/>
          <w:szCs w:val="22"/>
          <w:lang w:val="lt-LT"/>
        </w:rPr>
        <w:t xml:space="preserve">1 priedas. </w:t>
      </w:r>
      <w:r w:rsidR="00A6763C" w:rsidRPr="007D5AFE">
        <w:rPr>
          <w:rFonts w:ascii="Arial" w:hAnsi="Arial" w:cs="Arial"/>
          <w:sz w:val="22"/>
          <w:szCs w:val="22"/>
          <w:lang w:val="lt-LT"/>
        </w:rPr>
        <w:t>Te</w:t>
      </w:r>
      <w:r w:rsidR="00925A1D" w:rsidRPr="007D5AFE">
        <w:rPr>
          <w:rFonts w:ascii="Arial" w:hAnsi="Arial" w:cs="Arial"/>
          <w:sz w:val="22"/>
          <w:szCs w:val="22"/>
          <w:lang w:val="lt-LT"/>
        </w:rPr>
        <w:t>chninė specifikacij</w:t>
      </w:r>
      <w:r w:rsidR="00405DE3" w:rsidRPr="007D5AFE">
        <w:rPr>
          <w:rFonts w:ascii="Arial" w:hAnsi="Arial" w:cs="Arial"/>
          <w:sz w:val="22"/>
          <w:szCs w:val="22"/>
          <w:lang w:val="lt-LT"/>
        </w:rPr>
        <w:t>a</w:t>
      </w:r>
      <w:r w:rsidR="00832B13" w:rsidRPr="007D5AFE">
        <w:rPr>
          <w:rFonts w:ascii="Arial" w:hAnsi="Arial" w:cs="Arial"/>
          <w:sz w:val="22"/>
          <w:szCs w:val="22"/>
          <w:lang w:val="lt-LT"/>
        </w:rPr>
        <w:t xml:space="preserve"> su priedais</w:t>
      </w:r>
      <w:r w:rsidRPr="007D5AFE">
        <w:rPr>
          <w:rFonts w:ascii="Arial" w:hAnsi="Arial" w:cs="Arial"/>
          <w:sz w:val="22"/>
          <w:szCs w:val="22"/>
          <w:lang w:val="lt-LT"/>
        </w:rPr>
        <w:t>.</w:t>
      </w:r>
      <w:r w:rsidR="00832B13" w:rsidRPr="007D5AFE">
        <w:rPr>
          <w:rFonts w:ascii="Arial" w:hAnsi="Arial" w:cs="Arial"/>
          <w:sz w:val="22"/>
          <w:szCs w:val="22"/>
          <w:lang w:val="lt-LT"/>
        </w:rPr>
        <w:t>zip</w:t>
      </w:r>
      <w:r w:rsidR="00405DE3" w:rsidRPr="007D5AFE">
        <w:rPr>
          <w:rFonts w:ascii="Arial" w:hAnsi="Arial" w:cs="Arial"/>
          <w:sz w:val="22"/>
          <w:szCs w:val="22"/>
          <w:lang w:val="lt-LT"/>
        </w:rPr>
        <w:t>;</w:t>
      </w:r>
    </w:p>
    <w:p w14:paraId="542CDD8D" w14:textId="4A255A5A" w:rsidR="00A57A4C" w:rsidRPr="007D5AFE" w:rsidRDefault="00A57A4C"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2 priedas. Klausimynas.</w:t>
      </w:r>
      <w:r w:rsidR="00405DE3" w:rsidRPr="007D5AFE">
        <w:rPr>
          <w:rFonts w:ascii="Arial" w:hAnsi="Arial" w:cs="Arial"/>
          <w:sz w:val="22"/>
          <w:szCs w:val="22"/>
          <w:lang w:val="lt-LT"/>
        </w:rPr>
        <w:t>docx;</w:t>
      </w:r>
    </w:p>
    <w:p w14:paraId="74858E33" w14:textId="769665AF" w:rsidR="00405DE3" w:rsidRPr="007D5AFE" w:rsidRDefault="00405DE3"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3 priedas. Kvalifikacijos reikalavimai</w:t>
      </w:r>
      <w:r w:rsidR="000B491D" w:rsidRPr="007D5AFE">
        <w:rPr>
          <w:rFonts w:ascii="Arial" w:hAnsi="Arial" w:cs="Arial"/>
          <w:sz w:val="22"/>
          <w:szCs w:val="22"/>
          <w:lang w:val="lt-LT"/>
        </w:rPr>
        <w:t xml:space="preserve"> ir aplinkos apsaugos vadybos sistemos reikalavimai</w:t>
      </w:r>
      <w:r w:rsidRPr="007D5AFE">
        <w:rPr>
          <w:rFonts w:ascii="Arial" w:hAnsi="Arial" w:cs="Arial"/>
          <w:sz w:val="22"/>
          <w:szCs w:val="22"/>
          <w:lang w:val="lt-LT"/>
        </w:rPr>
        <w:t>.docx</w:t>
      </w:r>
      <w:r w:rsidR="009C4873" w:rsidRPr="007D5AFE">
        <w:rPr>
          <w:rFonts w:ascii="Arial" w:hAnsi="Arial" w:cs="Arial"/>
          <w:sz w:val="22"/>
          <w:szCs w:val="22"/>
          <w:lang w:val="lt-LT"/>
        </w:rPr>
        <w:t>;</w:t>
      </w:r>
    </w:p>
    <w:p w14:paraId="4BB75855" w14:textId="4F9BC596" w:rsidR="009C4873" w:rsidRPr="007D5AFE" w:rsidRDefault="007D5AFE"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4 priedas. Sutarties projektas.docx.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7D5AFE" w14:paraId="04CBF79A" w14:textId="77777777" w:rsidTr="00497052">
        <w:tc>
          <w:tcPr>
            <w:tcW w:w="5027" w:type="dxa"/>
          </w:tcPr>
          <w:p w14:paraId="348EDEEC" w14:textId="5B606695" w:rsidR="00497052" w:rsidRPr="007D5AFE"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7D5AFE"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8EC6" w14:textId="77777777" w:rsidR="008F12DB" w:rsidRDefault="008F12DB">
      <w:r>
        <w:separator/>
      </w:r>
    </w:p>
  </w:endnote>
  <w:endnote w:type="continuationSeparator" w:id="0">
    <w:p w14:paraId="6DA853B4" w14:textId="77777777" w:rsidR="008F12DB" w:rsidRDefault="008F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97FD" w14:textId="77777777" w:rsidR="008F12DB" w:rsidRDefault="008F12DB">
      <w:r>
        <w:separator/>
      </w:r>
    </w:p>
  </w:footnote>
  <w:footnote w:type="continuationSeparator" w:id="0">
    <w:p w14:paraId="556194A5" w14:textId="77777777" w:rsidR="008F12DB" w:rsidRDefault="008F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813C4"/>
    <w:rsid w:val="000B491D"/>
    <w:rsid w:val="000D22DB"/>
    <w:rsid w:val="0013298D"/>
    <w:rsid w:val="001B5531"/>
    <w:rsid w:val="001C3BA3"/>
    <w:rsid w:val="001F23D3"/>
    <w:rsid w:val="00263B95"/>
    <w:rsid w:val="00280633"/>
    <w:rsid w:val="002E07B0"/>
    <w:rsid w:val="0034229E"/>
    <w:rsid w:val="0034750B"/>
    <w:rsid w:val="00360FA3"/>
    <w:rsid w:val="00361427"/>
    <w:rsid w:val="003850F6"/>
    <w:rsid w:val="003922D7"/>
    <w:rsid w:val="003D67BA"/>
    <w:rsid w:val="00405DE3"/>
    <w:rsid w:val="00433DFD"/>
    <w:rsid w:val="004461C0"/>
    <w:rsid w:val="00451D26"/>
    <w:rsid w:val="004944D2"/>
    <w:rsid w:val="00497052"/>
    <w:rsid w:val="004B2B66"/>
    <w:rsid w:val="005011CE"/>
    <w:rsid w:val="00523EEC"/>
    <w:rsid w:val="00554B38"/>
    <w:rsid w:val="005B6F48"/>
    <w:rsid w:val="0060007C"/>
    <w:rsid w:val="0063417A"/>
    <w:rsid w:val="00640992"/>
    <w:rsid w:val="00643984"/>
    <w:rsid w:val="00645F23"/>
    <w:rsid w:val="00664788"/>
    <w:rsid w:val="006B5495"/>
    <w:rsid w:val="00757FE9"/>
    <w:rsid w:val="00794768"/>
    <w:rsid w:val="007A4073"/>
    <w:rsid w:val="007A40FD"/>
    <w:rsid w:val="007B6F84"/>
    <w:rsid w:val="007D5AFE"/>
    <w:rsid w:val="007E68C9"/>
    <w:rsid w:val="00832B13"/>
    <w:rsid w:val="00850CD6"/>
    <w:rsid w:val="008C325B"/>
    <w:rsid w:val="008D7E7B"/>
    <w:rsid w:val="008F12DB"/>
    <w:rsid w:val="00925A1D"/>
    <w:rsid w:val="009C4873"/>
    <w:rsid w:val="009E50EF"/>
    <w:rsid w:val="009F0151"/>
    <w:rsid w:val="00A57A4C"/>
    <w:rsid w:val="00A6763C"/>
    <w:rsid w:val="00A759B3"/>
    <w:rsid w:val="00A97A7C"/>
    <w:rsid w:val="00B12765"/>
    <w:rsid w:val="00B437D3"/>
    <w:rsid w:val="00B51D7D"/>
    <w:rsid w:val="00B672CF"/>
    <w:rsid w:val="00B75CEE"/>
    <w:rsid w:val="00B76653"/>
    <w:rsid w:val="00BE3D84"/>
    <w:rsid w:val="00C56257"/>
    <w:rsid w:val="00C663C7"/>
    <w:rsid w:val="00C8125C"/>
    <w:rsid w:val="00C87DAF"/>
    <w:rsid w:val="00CB4339"/>
    <w:rsid w:val="00D169B4"/>
    <w:rsid w:val="00D40FE5"/>
    <w:rsid w:val="00D5748E"/>
    <w:rsid w:val="00DB6F32"/>
    <w:rsid w:val="00DE3ABB"/>
    <w:rsid w:val="00E618FA"/>
    <w:rsid w:val="00F46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1922</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13</cp:revision>
  <dcterms:created xsi:type="dcterms:W3CDTF">2025-11-24T11:50:00Z</dcterms:created>
  <dcterms:modified xsi:type="dcterms:W3CDTF">2025-11-24T11:58:00Z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