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7E52F0"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7E52F0">
        <w:rPr>
          <w:rFonts w:ascii="Times New Roman" w:eastAsia="Arial Unicode MS" w:hAnsi="Times New Roman" w:cs="Times New Roman"/>
          <w:spacing w:val="16"/>
          <w:sz w:val="24"/>
          <w:szCs w:val="24"/>
          <w:bdr w:val="nil"/>
          <w:lang w:eastAsia="en-GB"/>
        </w:rPr>
        <w:br w:type="textWrapping" w:clear="all"/>
      </w:r>
    </w:p>
    <w:p w14:paraId="099FE360" w14:textId="77777777" w:rsidR="00842E2D" w:rsidRPr="007E52F0"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sidRPr="007E52F0">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7E52F0" w:rsidRDefault="00842E2D" w:rsidP="00842E2D">
      <w:pPr>
        <w:pStyle w:val="xmsonormal"/>
        <w:shd w:val="clear" w:color="auto" w:fill="FFFFFF"/>
        <w:spacing w:before="0" w:beforeAutospacing="0" w:after="0" w:afterAutospacing="0"/>
        <w:jc w:val="center"/>
        <w:rPr>
          <w:color w:val="000000"/>
          <w:sz w:val="18"/>
          <w:szCs w:val="18"/>
          <w:bdr w:val="none" w:sz="0" w:space="0" w:color="auto" w:frame="1"/>
        </w:rPr>
      </w:pPr>
      <w:r w:rsidRPr="007E52F0">
        <w:rPr>
          <w:color w:val="000000"/>
          <w:sz w:val="18"/>
          <w:szCs w:val="18"/>
          <w:bdr w:val="none" w:sz="0" w:space="0" w:color="auto" w:frame="1"/>
        </w:rPr>
        <w:t>Viešoji įstaiga, Karaliaus Mindaugo pr. 11, LT-44287 Kaunas, </w:t>
      </w:r>
    </w:p>
    <w:p w14:paraId="71C26B6E" w14:textId="77777777" w:rsidR="00842E2D" w:rsidRPr="007E52F0" w:rsidRDefault="00842E2D" w:rsidP="00842E2D">
      <w:pPr>
        <w:pStyle w:val="xmsonormal"/>
        <w:shd w:val="clear" w:color="auto" w:fill="FFFFFF"/>
        <w:spacing w:before="0" w:beforeAutospacing="0" w:after="0" w:afterAutospacing="0"/>
        <w:jc w:val="center"/>
        <w:rPr>
          <w:color w:val="000000"/>
          <w:sz w:val="18"/>
          <w:szCs w:val="18"/>
        </w:rPr>
      </w:pPr>
      <w:r w:rsidRPr="007E52F0">
        <w:rPr>
          <w:color w:val="000000"/>
          <w:sz w:val="18"/>
          <w:szCs w:val="18"/>
          <w:bdr w:val="none" w:sz="0" w:space="0" w:color="auto" w:frame="1"/>
        </w:rPr>
        <w:t>tel. +370 37 221 723, el. p. </w:t>
      </w:r>
      <w:proofErr w:type="spellStart"/>
      <w:r w:rsidRPr="007E52F0">
        <w:rPr>
          <w:sz w:val="18"/>
          <w:szCs w:val="18"/>
          <w:bdr w:val="none" w:sz="0" w:space="0" w:color="auto" w:frame="1"/>
        </w:rPr>
        <w:t>rastine@kaupa.lt</w:t>
      </w:r>
      <w:proofErr w:type="spellEnd"/>
      <w:r w:rsidRPr="007E52F0">
        <w:rPr>
          <w:color w:val="000000"/>
          <w:sz w:val="18"/>
          <w:szCs w:val="18"/>
          <w:bdr w:val="none" w:sz="0" w:space="0" w:color="auto" w:frame="1"/>
        </w:rPr>
        <w:t> </w:t>
      </w:r>
    </w:p>
    <w:p w14:paraId="4AA052EC" w14:textId="77777777" w:rsidR="00842E2D" w:rsidRPr="007E52F0"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7E52F0">
        <w:rPr>
          <w:rFonts w:ascii="Times New Roman" w:hAnsi="Times New Roman" w:cs="Times New Roman"/>
          <w:color w:val="000000"/>
          <w:sz w:val="18"/>
          <w:szCs w:val="18"/>
          <w:bdr w:val="none" w:sz="0" w:space="0" w:color="auto" w:frame="1"/>
        </w:rPr>
        <w:t>Duomenys kaupiami ir saugomi Juridinių asmenų registre, kodas 111961453 </w:t>
      </w:r>
    </w:p>
    <w:p w14:paraId="0399FA3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52182C0"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1A1C702"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65C679A"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1FF4A8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9DBC143" w14:textId="77777777" w:rsidR="00842E2D" w:rsidRPr="007E52F0"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7E52F0">
        <w:rPr>
          <w:rFonts w:ascii="Times New Roman" w:eastAsia="Arial Unicode MS" w:hAnsi="Times New Roman" w:cs="Times New Roman"/>
          <w:b/>
          <w:sz w:val="24"/>
          <w:szCs w:val="24"/>
          <w:bdr w:val="nil"/>
        </w:rPr>
        <w:t>SKELBIAMOS APKLAUSOS SĄLYGOS</w:t>
      </w:r>
    </w:p>
    <w:p w14:paraId="7E921076" w14:textId="4BD09676" w:rsidR="00842E2D" w:rsidRPr="007E52F0" w:rsidRDefault="00842E2D" w:rsidP="00842E2D">
      <w:pPr>
        <w:spacing w:after="0" w:line="360" w:lineRule="auto"/>
        <w:jc w:val="center"/>
        <w:rPr>
          <w:rFonts w:ascii="Times New Roman" w:eastAsia="Times New Roman" w:hAnsi="Times New Roman" w:cs="Times New Roman"/>
          <w:b/>
          <w:bCs/>
          <w:caps/>
          <w:sz w:val="24"/>
          <w:szCs w:val="24"/>
          <w:lang w:eastAsia="lt-LT"/>
        </w:rPr>
      </w:pPr>
      <w:r w:rsidRPr="007E52F0">
        <w:rPr>
          <w:rFonts w:ascii="Times New Roman" w:eastAsia="Calibri" w:hAnsi="Times New Roman" w:cs="Times New Roman"/>
          <w:b/>
          <w:bCs/>
          <w:sz w:val="24"/>
          <w:szCs w:val="24"/>
        </w:rPr>
        <w:t xml:space="preserve">ĮRANGOS PARAMEDIKAMS </w:t>
      </w:r>
      <w:r w:rsidRPr="007E52F0">
        <w:rPr>
          <w:rFonts w:ascii="Times New Roman" w:eastAsia="Times New Roman" w:hAnsi="Times New Roman" w:cs="Times New Roman"/>
          <w:b/>
          <w:bCs/>
          <w:caps/>
          <w:sz w:val="24"/>
          <w:szCs w:val="24"/>
          <w:lang w:eastAsia="lt-LT"/>
        </w:rPr>
        <w:t>PIRKIMAS</w:t>
      </w:r>
    </w:p>
    <w:p w14:paraId="448E7913" w14:textId="77777777" w:rsidR="00842E2D" w:rsidRPr="007E52F0"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28C7B1A2"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FF664A1" w14:textId="77777777" w:rsidR="00842E2D" w:rsidRPr="007E52F0"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7E52F0">
        <w:rPr>
          <w:rFonts w:ascii="Times New Roman" w:eastAsia="Arial Unicode MS" w:hAnsi="Times New Roman" w:cs="Times New Roman"/>
          <w:b/>
          <w:sz w:val="24"/>
          <w:szCs w:val="24"/>
          <w:bdr w:val="nil"/>
        </w:rPr>
        <w:t>Versija Nr. 1</w:t>
      </w:r>
    </w:p>
    <w:p w14:paraId="7A7F209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A134D13"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80BF86"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4047A1"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408BE0F"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E7025BC"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F64606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8D45292"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4709990"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EBFD9CA"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13083A"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2F7DFF"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01932D"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7802A1"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D09E029"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EE96088"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A2920D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DEA7DC"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6DA7A24"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68C7B09" w14:textId="77777777" w:rsidR="00842E2D" w:rsidRPr="007E52F0"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7E52F0">
        <w:rPr>
          <w:rFonts w:ascii="Times New Roman" w:eastAsia="Arial Unicode MS" w:hAnsi="Times New Roman" w:cs="Times New Roman"/>
          <w:iCs/>
          <w:sz w:val="24"/>
          <w:szCs w:val="24"/>
          <w:bdr w:val="nil"/>
          <w:lang w:eastAsia="lt-LT"/>
        </w:rPr>
        <w:t>Skelbimas apie pirkimą paskelbtas CVP IS interneto adresu:</w:t>
      </w:r>
    </w:p>
    <w:p w14:paraId="0658FECF" w14:textId="77777777" w:rsidR="00842E2D" w:rsidRPr="007E52F0" w:rsidRDefault="005E03A1"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00842E2D" w:rsidRPr="007E52F0">
          <w:rPr>
            <w:rStyle w:val="Hipersaitas"/>
            <w:rFonts w:ascii="Times New Roman" w:hAnsi="Times New Roman" w:cs="Times New Roman"/>
            <w:i/>
            <w:iCs/>
            <w:sz w:val="24"/>
            <w:szCs w:val="24"/>
          </w:rPr>
          <w:t>https://viesiejipirkimai.lt/</w:t>
        </w:r>
      </w:hyperlink>
      <w:r w:rsidR="00842E2D" w:rsidRPr="007E52F0">
        <w:rPr>
          <w:rFonts w:ascii="Times New Roman" w:hAnsi="Times New Roman" w:cs="Times New Roman"/>
          <w:i/>
          <w:iCs/>
          <w:sz w:val="24"/>
          <w:szCs w:val="24"/>
        </w:rPr>
        <w:t xml:space="preserve"> </w:t>
      </w:r>
    </w:p>
    <w:p w14:paraId="1F340C77" w14:textId="77777777" w:rsidR="00842E2D" w:rsidRPr="007E52F0" w:rsidRDefault="00842E2D" w:rsidP="00842E2D">
      <w:pPr>
        <w:rPr>
          <w:rFonts w:ascii="Times New Roman" w:eastAsia="Arial Unicode MS" w:hAnsi="Times New Roman" w:cs="Times New Roman"/>
          <w:iCs/>
          <w:sz w:val="24"/>
          <w:szCs w:val="24"/>
          <w:bdr w:val="nil"/>
          <w:lang w:eastAsia="lt-LT"/>
        </w:rPr>
      </w:pPr>
      <w:r w:rsidRPr="007E52F0">
        <w:rPr>
          <w:rFonts w:ascii="Times New Roman" w:eastAsia="Arial Unicode MS" w:hAnsi="Times New Roman" w:cs="Times New Roman"/>
          <w:iCs/>
          <w:sz w:val="24"/>
          <w:szCs w:val="24"/>
          <w:bdr w:val="nil"/>
          <w:lang w:eastAsia="lt-LT"/>
        </w:rPr>
        <w:br w:type="page"/>
      </w:r>
    </w:p>
    <w:p w14:paraId="2ACEECBA" w14:textId="77777777" w:rsidR="00842E2D" w:rsidRPr="007E52F0" w:rsidRDefault="00842E2D" w:rsidP="00842E2D">
      <w:pPr>
        <w:numPr>
          <w:ilvl w:val="0"/>
          <w:numId w:val="1"/>
        </w:numPr>
        <w:spacing w:after="0" w:line="276" w:lineRule="auto"/>
        <w:jc w:val="center"/>
        <w:rPr>
          <w:rFonts w:ascii="Times New Roman" w:eastAsia="Times New Roman" w:hAnsi="Times New Roman" w:cs="Times New Roman"/>
          <w:b/>
          <w:bCs/>
          <w:sz w:val="24"/>
          <w:szCs w:val="24"/>
          <w:lang w:eastAsia="lt-LT"/>
        </w:rPr>
      </w:pPr>
      <w:r w:rsidRPr="007E52F0">
        <w:rPr>
          <w:rFonts w:ascii="Times New Roman" w:eastAsia="Times New Roman" w:hAnsi="Times New Roman" w:cs="Times New Roman"/>
          <w:b/>
          <w:bCs/>
          <w:sz w:val="24"/>
          <w:szCs w:val="24"/>
          <w:lang w:eastAsia="lt-LT"/>
        </w:rPr>
        <w:lastRenderedPageBreak/>
        <w:t>BENDROSIOS NUOSTATOS</w:t>
      </w:r>
    </w:p>
    <w:p w14:paraId="5F5C5796" w14:textId="77777777" w:rsidR="00842E2D" w:rsidRPr="007E52F0" w:rsidRDefault="00842E2D" w:rsidP="00842E2D">
      <w:pPr>
        <w:spacing w:after="0" w:line="276" w:lineRule="auto"/>
        <w:ind w:left="720"/>
        <w:rPr>
          <w:rFonts w:ascii="Times New Roman" w:eastAsia="Times New Roman" w:hAnsi="Times New Roman" w:cs="Times New Roman"/>
          <w:sz w:val="24"/>
          <w:szCs w:val="24"/>
          <w:lang w:eastAsia="lt-LT"/>
        </w:rPr>
      </w:pPr>
    </w:p>
    <w:p w14:paraId="74990249" w14:textId="77777777" w:rsidR="00842E2D" w:rsidRPr="007E52F0" w:rsidRDefault="00842E2D" w:rsidP="00842E2D">
      <w:pPr>
        <w:tabs>
          <w:tab w:val="right" w:leader="underscore" w:pos="8505"/>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1.1.</w:t>
      </w:r>
      <w:r w:rsidRPr="007E52F0">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7E52F0">
        <w:rPr>
          <w:rFonts w:ascii="Times New Roman" w:hAnsi="Times New Roman" w:cs="Times New Roman"/>
        </w:rPr>
        <w:t>111961453</w:t>
      </w:r>
      <w:r w:rsidRPr="007E52F0">
        <w:rPr>
          <w:rFonts w:ascii="Times New Roman" w:eastAsia="Times New Roman" w:hAnsi="Times New Roman" w:cs="Times New Roman"/>
        </w:rPr>
        <w:t xml:space="preserve">, buveinė </w:t>
      </w:r>
      <w:r w:rsidRPr="007E52F0">
        <w:rPr>
          <w:rFonts w:ascii="Times New Roman" w:hAnsi="Times New Roman" w:cs="Times New Roman"/>
        </w:rPr>
        <w:t>Karaliaus Mindaugo pr. 11, 44287 Kaunas</w:t>
      </w:r>
      <w:r w:rsidRPr="007E52F0">
        <w:rPr>
          <w:rFonts w:ascii="Times New Roman" w:eastAsia="Times New Roman" w:hAnsi="Times New Roman" w:cs="Times New Roman"/>
        </w:rPr>
        <w:t>,</w:t>
      </w:r>
      <w:r w:rsidRPr="007E52F0">
        <w:rPr>
          <w:rFonts w:ascii="Times New Roman" w:eastAsia="Calibri" w:hAnsi="Times New Roman" w:cs="Times New Roman"/>
        </w:rPr>
        <w:t xml:space="preserve"> darbo laikas nuo 8:00 iki 17:00 val. (I-IV) ir nuo 8:00 iki 15:45 val. (V).</w:t>
      </w:r>
    </w:p>
    <w:p w14:paraId="2CF9A0D5" w14:textId="77777777" w:rsidR="00842E2D" w:rsidRPr="007E52F0" w:rsidRDefault="00842E2D" w:rsidP="00842E2D">
      <w:pPr>
        <w:spacing w:after="0" w:line="276" w:lineRule="auto"/>
        <w:jc w:val="both"/>
        <w:rPr>
          <w:rFonts w:ascii="Times New Roman" w:eastAsia="Arial Unicode MS" w:hAnsi="Times New Roman" w:cs="Times New Roman"/>
          <w:noProof/>
          <w:bdr w:val="nil"/>
        </w:rPr>
      </w:pPr>
      <w:r w:rsidRPr="007E52F0">
        <w:rPr>
          <w:rFonts w:ascii="Times New Roman" w:eastAsia="Times New Roman" w:hAnsi="Times New Roman" w:cs="Times New Roman"/>
          <w:lang w:eastAsia="lt-LT"/>
        </w:rPr>
        <w:t xml:space="preserve">1.2. </w:t>
      </w:r>
      <w:r w:rsidRPr="007E52F0">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1.4. </w:t>
      </w:r>
      <w:r w:rsidRPr="007E52F0">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7E52F0">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7E52F0">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7E52F0" w:rsidRDefault="00842E2D" w:rsidP="00842E2D">
      <w:pPr>
        <w:spacing w:after="0" w:line="276" w:lineRule="auto"/>
        <w:jc w:val="both"/>
        <w:rPr>
          <w:rFonts w:ascii="Times New Roman" w:eastAsia="Times New Roman" w:hAnsi="Times New Roman" w:cs="Times New Roman"/>
          <w:b/>
        </w:rPr>
      </w:pPr>
      <w:r w:rsidRPr="007E52F0">
        <w:rPr>
          <w:rFonts w:ascii="Times New Roman" w:eastAsia="Times New Roman" w:hAnsi="Times New Roman" w:cs="Times New Roman"/>
          <w:lang w:eastAsia="lt-LT"/>
        </w:rPr>
        <w:t xml:space="preserve">1.5. </w:t>
      </w:r>
      <w:r w:rsidRPr="007E52F0">
        <w:rPr>
          <w:rFonts w:ascii="Times New Roman" w:eastAsia="Times New Roman" w:hAnsi="Times New Roman" w:cs="Times New Roman"/>
          <w:b/>
        </w:rPr>
        <w:t>Sąlygose naudojamos sąvokos:</w:t>
      </w:r>
    </w:p>
    <w:p w14:paraId="6FDC21F8" w14:textId="77777777" w:rsidR="00842E2D" w:rsidRPr="007E52F0" w:rsidRDefault="00842E2D" w:rsidP="00842E2D">
      <w:pPr>
        <w:suppressAutoHyphens/>
        <w:spacing w:after="0" w:line="276" w:lineRule="auto"/>
        <w:jc w:val="both"/>
        <w:textAlignment w:val="top"/>
        <w:rPr>
          <w:rFonts w:ascii="Times New Roman" w:hAnsi="Times New Roman" w:cs="Times New Roman"/>
          <w:lang w:eastAsia="lt-LT"/>
        </w:rPr>
      </w:pPr>
      <w:r w:rsidRPr="007E52F0">
        <w:rPr>
          <w:rFonts w:ascii="Times New Roman" w:hAnsi="Times New Roman" w:cs="Times New Roman"/>
          <w:lang w:eastAsia="lt-LT"/>
        </w:rPr>
        <w:t xml:space="preserve">1.5.1. </w:t>
      </w:r>
      <w:r w:rsidRPr="007E52F0">
        <w:rPr>
          <w:rFonts w:ascii="Times New Roman" w:hAnsi="Times New Roman" w:cs="Times New Roman"/>
          <w:b/>
          <w:lang w:eastAsia="lt-LT"/>
        </w:rPr>
        <w:t xml:space="preserve">Subtiekėjas, kurio pajėgumais tiekėjas nesiremia (toliau – Subtiekėjas) </w:t>
      </w:r>
      <w:r w:rsidRPr="007E52F0">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7E52F0" w:rsidRDefault="00842E2D" w:rsidP="00842E2D">
      <w:pPr>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1.6. </w:t>
      </w:r>
      <w:r w:rsidRPr="007E52F0">
        <w:rPr>
          <w:rFonts w:ascii="Times New Roman" w:hAnsi="Times New Roman" w:cs="Times New Roman"/>
        </w:rPr>
        <w:t xml:space="preserve">Skelbimas apie pirkimą, pirkimo dokumentai ir jų paaiškinimai bei papildymai skelbiami CVP IS interneto adresu: </w:t>
      </w:r>
      <w:hyperlink r:id="rId9" w:history="1">
        <w:r w:rsidRPr="007E52F0">
          <w:rPr>
            <w:rStyle w:val="Hipersaitas"/>
            <w:rFonts w:ascii="Times New Roman" w:eastAsia="Times New Roman" w:hAnsi="Times New Roman" w:cs="Times New Roman"/>
          </w:rPr>
          <w:t>https://viesiejipirkimai.lt</w:t>
        </w:r>
      </w:hyperlink>
      <w:r w:rsidRPr="007E52F0">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7E52F0">
          <w:rPr>
            <w:rStyle w:val="Hipersaitas"/>
            <w:rFonts w:ascii="Times New Roman" w:hAnsi="Times New Roman" w:cs="Times New Roman"/>
            <w:color w:val="0070C0"/>
          </w:rPr>
          <w:t>https://viesiejipirkimai.lt</w:t>
        </w:r>
      </w:hyperlink>
      <w:r w:rsidRPr="007E52F0">
        <w:rPr>
          <w:rFonts w:ascii="Times New Roman" w:hAnsi="Times New Roman" w:cs="Times New Roman"/>
        </w:rPr>
        <w:t>.</w:t>
      </w:r>
    </w:p>
    <w:p w14:paraId="6153D34F"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1.8. </w:t>
      </w:r>
      <w:r w:rsidRPr="007E52F0">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7E52F0">
        <w:rPr>
          <w:rFonts w:ascii="Times New Roman" w:hAnsi="Times New Roman" w:cs="Times New Roman"/>
        </w:rPr>
        <w:t xml:space="preserve"> kontaktinė informacija pateikta skelbime</w:t>
      </w:r>
      <w:r w:rsidRPr="007E52F0">
        <w:rPr>
          <w:rFonts w:ascii="Times New Roman" w:eastAsia="Times New Roman" w:hAnsi="Times New Roman" w:cs="Times New Roman"/>
        </w:rPr>
        <w:t xml:space="preserve">. </w:t>
      </w:r>
    </w:p>
    <w:p w14:paraId="5AAB39F4"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7E52F0" w:rsidRDefault="00842E2D" w:rsidP="00842E2D">
      <w:pPr>
        <w:spacing w:after="0" w:line="276" w:lineRule="auto"/>
        <w:jc w:val="both"/>
        <w:rPr>
          <w:rFonts w:ascii="Times New Roman" w:eastAsia="Times New Roman" w:hAnsi="Times New Roman" w:cs="Times New Roman"/>
          <w:highlight w:val="green"/>
        </w:rPr>
      </w:pPr>
      <w:r w:rsidRPr="007E52F0">
        <w:rPr>
          <w:rFonts w:ascii="Times New Roman" w:eastAsia="Times New Roman" w:hAnsi="Times New Roman" w:cs="Times New Roman"/>
        </w:rPr>
        <w:t xml:space="preserve">1.10. Perkančioji organizacija nevykdė rinkos konsultacijos susijusios su šiuo pirkimu. </w:t>
      </w:r>
    </w:p>
    <w:p w14:paraId="33B0DA1B" w14:textId="44006089" w:rsidR="00842E2D" w:rsidRPr="007E52F0" w:rsidRDefault="00842E2D" w:rsidP="00842E2D">
      <w:pPr>
        <w:pStyle w:val="Sraopastraipa"/>
        <w:spacing w:after="0" w:line="276" w:lineRule="auto"/>
        <w:ind w:left="0"/>
        <w:jc w:val="both"/>
        <w:rPr>
          <w:rFonts w:ascii="Times New Roman" w:eastAsia="Times New Roman" w:hAnsi="Times New Roman" w:cs="Times New Roman"/>
        </w:rPr>
      </w:pPr>
      <w:r w:rsidRPr="007E52F0">
        <w:rPr>
          <w:rFonts w:ascii="Times New Roman" w:eastAsia="Times New Roman" w:hAnsi="Times New Roman" w:cs="Times New Roman"/>
        </w:rPr>
        <w:t>1.11.</w:t>
      </w:r>
      <w:r w:rsidRPr="007E52F0">
        <w:rPr>
          <w:rStyle w:val="Emfaz"/>
          <w:rFonts w:ascii="Times New Roman" w:hAnsi="Times New Roman" w:cs="Times New Roman"/>
          <w:bCs/>
          <w:shd w:val="clear" w:color="auto" w:fill="FFFFFF"/>
        </w:rPr>
        <w:t>Pirkimas</w:t>
      </w:r>
      <w:r w:rsidRPr="007E52F0">
        <w:rPr>
          <w:rFonts w:ascii="Times New Roman" w:hAnsi="Times New Roman" w:cs="Times New Roman"/>
          <w:i/>
          <w:shd w:val="clear" w:color="auto" w:fill="FFFFFF"/>
        </w:rPr>
        <w:t xml:space="preserve"> </w:t>
      </w:r>
      <w:r w:rsidRPr="007E52F0">
        <w:rPr>
          <w:rFonts w:ascii="Times New Roman" w:hAnsi="Times New Roman" w:cs="Times New Roman"/>
          <w:shd w:val="clear" w:color="auto" w:fill="FFFFFF"/>
        </w:rPr>
        <w:t>nėra</w:t>
      </w:r>
      <w:r w:rsidRPr="007E52F0">
        <w:rPr>
          <w:rFonts w:ascii="Times New Roman" w:hAnsi="Times New Roman" w:cs="Times New Roman"/>
          <w:i/>
          <w:shd w:val="clear" w:color="auto" w:fill="FFFFFF"/>
        </w:rPr>
        <w:t xml:space="preserve"> </w:t>
      </w:r>
      <w:r w:rsidRPr="007E52F0">
        <w:rPr>
          <w:rStyle w:val="Emfaz"/>
          <w:rFonts w:ascii="Times New Roman" w:hAnsi="Times New Roman" w:cs="Times New Roman"/>
          <w:bCs/>
          <w:shd w:val="clear" w:color="auto" w:fill="FFFFFF"/>
        </w:rPr>
        <w:t>atliekamas naudojantis</w:t>
      </w:r>
      <w:r w:rsidRPr="007E52F0">
        <w:rPr>
          <w:rFonts w:ascii="Times New Roman" w:hAnsi="Times New Roman" w:cs="Times New Roman"/>
          <w:shd w:val="clear" w:color="auto" w:fill="FFFFFF"/>
        </w:rPr>
        <w:t xml:space="preserve"> Centrinės perkančiosios organizacijos elektroniniu </w:t>
      </w:r>
      <w:r w:rsidRPr="007E52F0">
        <w:rPr>
          <w:rStyle w:val="Emfaz"/>
          <w:rFonts w:ascii="Times New Roman" w:hAnsi="Times New Roman" w:cs="Times New Roman"/>
          <w:bCs/>
          <w:shd w:val="clear" w:color="auto" w:fill="FFFFFF"/>
        </w:rPr>
        <w:t>katalogu</w:t>
      </w:r>
      <w:r w:rsidRPr="007E52F0">
        <w:rPr>
          <w:rFonts w:ascii="Times New Roman" w:hAnsi="Times New Roman" w:cs="Times New Roman"/>
          <w:shd w:val="clear" w:color="auto" w:fill="FFFFFF"/>
        </w:rPr>
        <w:t>, kadangi kataloge tokios</w:t>
      </w:r>
      <w:r w:rsidRPr="007E52F0">
        <w:rPr>
          <w:rFonts w:ascii="Times New Roman" w:eastAsia="Times New Roman" w:hAnsi="Times New Roman" w:cs="Times New Roman"/>
        </w:rPr>
        <w:t xml:space="preserve"> medicininės įrangos (paramedikams) CPO kataloge nėra.</w:t>
      </w:r>
    </w:p>
    <w:p w14:paraId="1BE7FC3D" w14:textId="7166B2C6" w:rsidR="00842E2D" w:rsidRPr="007E52F0" w:rsidRDefault="00842E2D" w:rsidP="00842E2D">
      <w:pPr>
        <w:tabs>
          <w:tab w:val="left" w:pos="426"/>
          <w:tab w:val="left" w:pos="567"/>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7E52F0" w:rsidRDefault="00842E2D" w:rsidP="00842E2D">
      <w:pPr>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7E52F0">
        <w:rPr>
          <w:rFonts w:ascii="Times New Roman" w:hAnsi="Times New Roman" w:cs="Times New Roman"/>
        </w:rPr>
        <w:t xml:space="preserve"> </w:t>
      </w:r>
      <w:r w:rsidRPr="007E52F0">
        <w:rPr>
          <w:rFonts w:ascii="Times New Roman" w:eastAsia="Times New Roman" w:hAnsi="Times New Roman" w:cs="Times New Roman"/>
        </w:rPr>
        <w:t>ir naujausiais pirkimo dokumentų paaiškinimais bei patikslinimais.</w:t>
      </w:r>
    </w:p>
    <w:p w14:paraId="65820F9B" w14:textId="77777777"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lastRenderedPageBreak/>
        <w:t>1.14.</w:t>
      </w:r>
      <w:r w:rsidRPr="007E52F0">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1.15.</w:t>
      </w:r>
      <w:r w:rsidRPr="007E52F0">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F4337" w14:textId="1EFE2801"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sz w:val="24"/>
          <w:szCs w:val="24"/>
        </w:rPr>
      </w:pPr>
      <w:r w:rsidRPr="007E52F0">
        <w:rPr>
          <w:rFonts w:ascii="Times New Roman" w:eastAsia="Times New Roman" w:hAnsi="Times New Roman" w:cs="Times New Roman"/>
        </w:rPr>
        <w:t xml:space="preserve">1.16. </w:t>
      </w:r>
      <w:bookmarkStart w:id="0" w:name="_Hlk214453251"/>
      <w:r w:rsidRPr="007E52F0">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bookmarkEnd w:id="0"/>
    </w:p>
    <w:p w14:paraId="2CA260E2" w14:textId="77777777" w:rsidR="00842E2D" w:rsidRPr="007E52F0" w:rsidRDefault="00842E2D" w:rsidP="00842E2D">
      <w:pPr>
        <w:numPr>
          <w:ilvl w:val="0"/>
          <w:numId w:val="1"/>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PIRKIMO OBJEKTAS</w:t>
      </w:r>
    </w:p>
    <w:p w14:paraId="6C6B9803" w14:textId="77777777" w:rsidR="00842E2D" w:rsidRPr="007E52F0"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0568C314"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sz w:val="22"/>
          <w:szCs w:val="22"/>
        </w:rPr>
        <w:t>2.1. Perkančioji organizacija vykdo pirkimą ir numato įsigyti Įrangą paramedikams su pristatymu</w:t>
      </w:r>
      <w:r w:rsidRPr="007E52F0">
        <w:rPr>
          <w:b/>
          <w:bCs/>
          <w:sz w:val="22"/>
          <w:szCs w:val="22"/>
        </w:rPr>
        <w:t>.</w:t>
      </w:r>
      <w:r w:rsidRPr="007E52F0">
        <w:rPr>
          <w:sz w:val="22"/>
          <w:szCs w:val="22"/>
        </w:rPr>
        <w:t xml:space="preserve"> </w:t>
      </w:r>
      <w:r w:rsidRPr="007E52F0">
        <w:rPr>
          <w:rFonts w:eastAsia="Calibri"/>
          <w:sz w:val="22"/>
          <w:szCs w:val="22"/>
        </w:rPr>
        <w:t xml:space="preserve">Pagrindinis BVPŽ kodas </w:t>
      </w:r>
      <w:r w:rsidR="00174AE8" w:rsidRPr="007E52F0">
        <w:rPr>
          <w:rFonts w:eastAsia="Calibri"/>
          <w:sz w:val="22"/>
          <w:szCs w:val="22"/>
        </w:rPr>
        <w:t xml:space="preserve">33100000-1 </w:t>
      </w:r>
      <w:r w:rsidRPr="007E52F0">
        <w:rPr>
          <w:rFonts w:eastAsia="Calibri"/>
          <w:sz w:val="22"/>
          <w:szCs w:val="22"/>
        </w:rPr>
        <w:t xml:space="preserve">Medicinos įranga. </w:t>
      </w:r>
      <w:r w:rsidRPr="007E52F0">
        <w:rPr>
          <w:rFonts w:eastAsia="Times New Roman"/>
          <w:sz w:val="22"/>
          <w:szCs w:val="22"/>
        </w:rPr>
        <w:t>Pirkimo objektas apibūdintas ir reikalavimai jam nustatyti 1 priede „Techninė specifikacija“, 1-1 priede „Techninė specifikacija ir kainos pasiūlymas (Excel)“ ir 3 priede „Viešojo pirkimo sutarties projektas“.</w:t>
      </w:r>
    </w:p>
    <w:p w14:paraId="6591300F" w14:textId="77777777" w:rsidR="00842E2D" w:rsidRPr="007E52F0" w:rsidRDefault="00842E2D" w:rsidP="00842E2D">
      <w:pPr>
        <w:spacing w:after="0" w:line="276" w:lineRule="auto"/>
        <w:contextualSpacing/>
        <w:jc w:val="both"/>
        <w:rPr>
          <w:rFonts w:ascii="Times New Roman" w:eastAsiaTheme="minorEastAsia" w:hAnsi="Times New Roman" w:cs="Times New Roman"/>
          <w:lang w:eastAsia="lt-LT"/>
        </w:rPr>
      </w:pPr>
      <w:r w:rsidRPr="007E52F0">
        <w:rPr>
          <w:rFonts w:ascii="Times New Roman" w:eastAsia="Times New Roman" w:hAnsi="Times New Roman" w:cs="Times New Roman"/>
          <w:color w:val="000000"/>
          <w:lang w:eastAsia="lt-LT"/>
        </w:rPr>
        <w:t xml:space="preserve">2.2. </w:t>
      </w:r>
      <w:r w:rsidRPr="007E52F0">
        <w:rPr>
          <w:rFonts w:ascii="Times New Roman" w:eastAsia="Calibri" w:hAnsi="Times New Roman" w:cs="Times New Roman"/>
        </w:rPr>
        <w:t>Pirkimo objektas į dalis neskaidomas</w:t>
      </w:r>
      <w:r w:rsidRPr="007E52F0">
        <w:rPr>
          <w:rFonts w:ascii="Times New Roman" w:eastAsiaTheme="minorEastAsia" w:hAnsi="Times New Roman" w:cs="Times New Roman"/>
          <w:lang w:eastAsia="lt-LT"/>
        </w:rPr>
        <w:t>. Tiekėjas gali teikti tik vieną pasiūlymą visai pirkimo objekto apimčiai.</w:t>
      </w:r>
    </w:p>
    <w:p w14:paraId="71D77294" w14:textId="36608849" w:rsidR="00842E2D" w:rsidRPr="007E52F0"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1" w:name="_Hlk65138909"/>
      <w:r w:rsidRPr="007E52F0">
        <w:rPr>
          <w:rFonts w:ascii="Times New Roman" w:eastAsia="Calibri" w:hAnsi="Times New Roman" w:cs="Times New Roman"/>
          <w:bCs/>
        </w:rPr>
        <w:t>2.</w:t>
      </w:r>
      <w:r w:rsidR="00E126AF" w:rsidRPr="007E52F0">
        <w:rPr>
          <w:rFonts w:ascii="Times New Roman" w:eastAsia="Calibri" w:hAnsi="Times New Roman" w:cs="Times New Roman"/>
          <w:bCs/>
        </w:rPr>
        <w:t>3</w:t>
      </w:r>
      <w:r w:rsidRPr="007E52F0">
        <w:rPr>
          <w:rFonts w:ascii="Times New Roman" w:eastAsia="Calibri" w:hAnsi="Times New Roman" w:cs="Times New Roman"/>
          <w:bCs/>
        </w:rPr>
        <w:t>. Prekių pristatymo vieta</w:t>
      </w:r>
      <w:r w:rsidR="00E126AF" w:rsidRPr="007E52F0">
        <w:rPr>
          <w:rFonts w:ascii="Times New Roman" w:eastAsia="Calibri" w:hAnsi="Times New Roman" w:cs="Times New Roman"/>
          <w:bCs/>
        </w:rPr>
        <w:t>: V. Krėvės pr. 84, Kaunas</w:t>
      </w:r>
      <w:r w:rsidR="00BA5AC0">
        <w:rPr>
          <w:rFonts w:ascii="Times New Roman" w:eastAsia="Calibri" w:hAnsi="Times New Roman" w:cs="Times New Roman"/>
          <w:bCs/>
        </w:rPr>
        <w:t>.</w:t>
      </w:r>
    </w:p>
    <w:p w14:paraId="7153981D" w14:textId="5CE35FE1" w:rsidR="00842E2D" w:rsidRPr="007E52F0"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7E52F0">
        <w:rPr>
          <w:rFonts w:ascii="Times New Roman" w:eastAsia="Calibri" w:hAnsi="Times New Roman" w:cs="Times New Roman"/>
          <w:bCs/>
        </w:rPr>
        <w:t>2.</w:t>
      </w:r>
      <w:r w:rsidR="00E126AF" w:rsidRPr="007E52F0">
        <w:rPr>
          <w:rFonts w:ascii="Times New Roman" w:eastAsia="Calibri" w:hAnsi="Times New Roman" w:cs="Times New Roman"/>
          <w:bCs/>
        </w:rPr>
        <w:t>4</w:t>
      </w:r>
      <w:r w:rsidRPr="007E52F0">
        <w:rPr>
          <w:rFonts w:ascii="Times New Roman" w:eastAsia="Calibri" w:hAnsi="Times New Roman" w:cs="Times New Roman"/>
          <w:bCs/>
        </w:rPr>
        <w:t xml:space="preserve">. Prekių pristatymo terminas: Tiekėjas prekes savo sąskaita pristato ne vėliau, kaip per  </w:t>
      </w:r>
      <w:r w:rsidR="00BA5AC0">
        <w:rPr>
          <w:rFonts w:ascii="Times New Roman" w:eastAsia="Calibri" w:hAnsi="Times New Roman" w:cs="Times New Roman"/>
          <w:bCs/>
        </w:rPr>
        <w:t>14 kalendorinių dienų</w:t>
      </w:r>
      <w:r w:rsidR="00E126AF" w:rsidRPr="007E52F0">
        <w:rPr>
          <w:rFonts w:ascii="Times New Roman" w:eastAsia="Calibri" w:hAnsi="Times New Roman" w:cs="Times New Roman"/>
          <w:bCs/>
        </w:rPr>
        <w:t xml:space="preserve"> </w:t>
      </w:r>
      <w:r w:rsidRPr="007E52F0">
        <w:rPr>
          <w:rFonts w:ascii="Times New Roman" w:eastAsia="Calibri" w:hAnsi="Times New Roman" w:cs="Times New Roman"/>
          <w:bCs/>
        </w:rPr>
        <w:t>po užsakymo pateikimo. </w:t>
      </w:r>
    </w:p>
    <w:bookmarkEnd w:id="1"/>
    <w:p w14:paraId="2EFF9695" w14:textId="2D09AF51" w:rsidR="00842E2D" w:rsidRPr="007E52F0" w:rsidRDefault="00842E2D" w:rsidP="00842E2D">
      <w:pPr>
        <w:tabs>
          <w:tab w:val="left" w:pos="0"/>
        </w:tabs>
        <w:spacing w:after="0" w:line="276" w:lineRule="auto"/>
        <w:jc w:val="both"/>
        <w:rPr>
          <w:rFonts w:ascii="Times New Roman" w:hAnsi="Times New Roman" w:cs="Times New Roman"/>
          <w:lang w:eastAsia="lt-LT"/>
        </w:rPr>
      </w:pPr>
      <w:r w:rsidRPr="007E52F0">
        <w:rPr>
          <w:rFonts w:ascii="Times New Roman" w:hAnsi="Times New Roman" w:cs="Times New Roman"/>
        </w:rPr>
        <w:t>2</w:t>
      </w:r>
      <w:r w:rsidRPr="007E52F0">
        <w:rPr>
          <w:rFonts w:ascii="Times New Roman" w:eastAsiaTheme="minorEastAsia" w:hAnsi="Times New Roman" w:cs="Times New Roman"/>
          <w:lang w:eastAsia="lt-LT"/>
        </w:rPr>
        <w:t>.</w:t>
      </w:r>
      <w:r w:rsidR="00E126AF" w:rsidRPr="007E52F0">
        <w:rPr>
          <w:rFonts w:ascii="Times New Roman" w:eastAsiaTheme="minorEastAsia" w:hAnsi="Times New Roman" w:cs="Times New Roman"/>
          <w:lang w:eastAsia="lt-LT"/>
        </w:rPr>
        <w:t>5</w:t>
      </w:r>
      <w:r w:rsidRPr="007E52F0">
        <w:rPr>
          <w:rFonts w:ascii="Times New Roman" w:hAnsi="Times New Roman" w:cs="Times New Roman"/>
          <w:u w:val="single"/>
        </w:rPr>
        <w:t>.</w:t>
      </w:r>
      <w:r w:rsidR="00E126AF" w:rsidRPr="007E52F0">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7E52F0" w:rsidRDefault="00842E2D" w:rsidP="00E126AF">
      <w:pPr>
        <w:spacing w:after="0" w:line="276" w:lineRule="auto"/>
        <w:jc w:val="both"/>
        <w:rPr>
          <w:rFonts w:ascii="Times New Roman" w:eastAsiaTheme="minorEastAsia" w:hAnsi="Times New Roman" w:cs="Times New Roman"/>
          <w:color w:val="000000" w:themeColor="text1"/>
        </w:rPr>
      </w:pPr>
      <w:r w:rsidRPr="007E52F0">
        <w:rPr>
          <w:rFonts w:ascii="Times New Roman" w:eastAsiaTheme="minorEastAsia" w:hAnsi="Times New Roman" w:cs="Times New Roman"/>
          <w:color w:val="000000" w:themeColor="text1"/>
        </w:rPr>
        <w:t>2.</w:t>
      </w:r>
      <w:r w:rsidR="00E126AF" w:rsidRPr="007E52F0">
        <w:rPr>
          <w:rFonts w:ascii="Times New Roman" w:eastAsiaTheme="minorEastAsia" w:hAnsi="Times New Roman" w:cs="Times New Roman"/>
          <w:color w:val="000000" w:themeColor="text1"/>
        </w:rPr>
        <w:t>6</w:t>
      </w:r>
      <w:r w:rsidRPr="007E52F0">
        <w:rPr>
          <w:rFonts w:ascii="Times New Roman" w:eastAsiaTheme="minorEastAsia" w:hAnsi="Times New Roman" w:cs="Times New Roman"/>
          <w:color w:val="000000" w:themeColor="text1"/>
        </w:rPr>
        <w:t xml:space="preserve">. </w:t>
      </w:r>
      <w:r w:rsidR="00E126AF" w:rsidRPr="007E52F0">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7E52F0" w:rsidRDefault="00842E2D" w:rsidP="00E126AF">
      <w:pPr>
        <w:spacing w:after="0" w:line="276" w:lineRule="auto"/>
        <w:jc w:val="both"/>
        <w:rPr>
          <w:rFonts w:ascii="Times New Roman" w:eastAsia="Times New Roman" w:hAnsi="Times New Roman" w:cs="Times New Roman"/>
          <w:lang w:eastAsia="lt-LT"/>
        </w:rPr>
      </w:pPr>
      <w:r w:rsidRPr="007E52F0">
        <w:rPr>
          <w:rFonts w:ascii="Times New Roman" w:eastAsiaTheme="minorEastAsia" w:hAnsi="Times New Roman" w:cs="Times New Roman"/>
          <w:color w:val="000000" w:themeColor="text1"/>
        </w:rPr>
        <w:t>2.</w:t>
      </w:r>
      <w:r w:rsidR="00E126AF" w:rsidRPr="007E52F0">
        <w:rPr>
          <w:rFonts w:ascii="Times New Roman" w:eastAsiaTheme="minorEastAsia" w:hAnsi="Times New Roman" w:cs="Times New Roman"/>
          <w:color w:val="000000" w:themeColor="text1"/>
        </w:rPr>
        <w:t>7</w:t>
      </w:r>
      <w:r w:rsidRPr="007E52F0">
        <w:rPr>
          <w:rFonts w:ascii="Times New Roman" w:eastAsiaTheme="minorEastAsia" w:hAnsi="Times New Roman" w:cs="Times New Roman"/>
          <w:color w:val="000000" w:themeColor="text1"/>
        </w:rPr>
        <w:t xml:space="preserve">. </w:t>
      </w:r>
      <w:r w:rsidR="00E126AF" w:rsidRPr="007E52F0">
        <w:rPr>
          <w:rFonts w:ascii="Times New Roman" w:eastAsia="Times New Roman" w:hAnsi="Times New Roman" w:cs="Times New Roman"/>
          <w:b/>
          <w:bCs/>
          <w:lang w:eastAsia="lt-LT"/>
        </w:rPr>
        <w:t xml:space="preserve">Su tiekėju bus sudaryta rašytinė pirkimo-pardavimo sutartis </w:t>
      </w:r>
      <w:r w:rsidR="00E126AF" w:rsidRPr="007E52F0">
        <w:rPr>
          <w:rFonts w:ascii="Times New Roman" w:eastAsia="Times New Roman" w:hAnsi="Times New Roman" w:cs="Times New Roman"/>
          <w:lang w:eastAsia="lt-LT"/>
        </w:rPr>
        <w:t xml:space="preserve">(toliau – Sutartis)( Priedas Nr. 3). </w:t>
      </w:r>
    </w:p>
    <w:p w14:paraId="42860851" w14:textId="77777777" w:rsidR="00E126AF" w:rsidRPr="007E52F0" w:rsidRDefault="00842E2D" w:rsidP="00E126AF">
      <w:pPr>
        <w:spacing w:after="0" w:line="276" w:lineRule="auto"/>
        <w:jc w:val="both"/>
        <w:rPr>
          <w:rFonts w:ascii="Times New Roman" w:eastAsia="Times New Roman" w:hAnsi="Times New Roman" w:cs="Times New Roman"/>
          <w:lang w:eastAsia="ru-RU"/>
        </w:rPr>
      </w:pPr>
      <w:r w:rsidRPr="007E52F0">
        <w:rPr>
          <w:rFonts w:ascii="Times New Roman" w:eastAsia="Calibri" w:hAnsi="Times New Roman" w:cs="Times New Roman"/>
        </w:rPr>
        <w:t>2.8.</w:t>
      </w:r>
      <w:r w:rsidRPr="007E52F0">
        <w:rPr>
          <w:rFonts w:ascii="Times New Roman" w:eastAsia="Times New Roman" w:hAnsi="Times New Roman" w:cs="Times New Roman"/>
          <w:lang w:eastAsia="ru-RU"/>
        </w:rPr>
        <w:t xml:space="preserve"> </w:t>
      </w:r>
      <w:r w:rsidR="00E126AF" w:rsidRPr="007E52F0">
        <w:rPr>
          <w:rFonts w:ascii="Times New Roman" w:eastAsia="Times New Roman" w:hAnsi="Times New Roman" w:cs="Times New Roman"/>
          <w:lang w:eastAsia="ru-RU"/>
        </w:rPr>
        <w:t>Sutarties trukmė, prekių pristatymo terminai nurodyti Sutarties projekte.</w:t>
      </w:r>
    </w:p>
    <w:p w14:paraId="3E8B1991" w14:textId="57ADE350" w:rsidR="00E126AF" w:rsidRPr="007E52F0" w:rsidRDefault="00E126AF" w:rsidP="00E126AF">
      <w:pPr>
        <w:spacing w:after="0" w:line="276" w:lineRule="auto"/>
        <w:jc w:val="both"/>
        <w:rPr>
          <w:rFonts w:ascii="Times New Roman" w:eastAsia="Times New Roman" w:hAnsi="Times New Roman" w:cs="Times New Roman"/>
          <w:lang w:eastAsia="ru-RU"/>
        </w:rPr>
      </w:pPr>
    </w:p>
    <w:p w14:paraId="7F4B9528" w14:textId="4A12D34A" w:rsidR="00842E2D" w:rsidRPr="007E52F0" w:rsidRDefault="00842E2D" w:rsidP="00E126AF">
      <w:pPr>
        <w:pStyle w:val="Sraopastraipa"/>
        <w:numPr>
          <w:ilvl w:val="0"/>
          <w:numId w:val="1"/>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7E52F0"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lastRenderedPageBreak/>
        <w:t xml:space="preserve">3.2. Jeigu </w:t>
      </w:r>
      <w:r w:rsidRPr="007E52F0">
        <w:rPr>
          <w:rFonts w:ascii="Times New Roman" w:eastAsia="Arial Unicode MS" w:hAnsi="Times New Roman" w:cs="Times New Roman"/>
          <w:b/>
          <w:bdr w:val="nil"/>
        </w:rPr>
        <w:t xml:space="preserve">Tiekėjo kvalifikacija dėl teisės verstis atitinkama veikla nebuvo tikrinama arba tikrinama ne visa apimtimi, </w:t>
      </w:r>
      <w:r w:rsidRPr="007E52F0">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50CFCAC2" w14:textId="77777777" w:rsidR="00842E2D" w:rsidRPr="007E52F0" w:rsidRDefault="00842E2D" w:rsidP="00842E2D">
      <w:pPr>
        <w:pStyle w:val="Sraopastraipa"/>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4.PIRKIMO DOKUMENTŲ PAAIŠKINIMAI IR PATIKSLINIMAI</w:t>
      </w:r>
    </w:p>
    <w:p w14:paraId="4EA25402" w14:textId="77777777" w:rsidR="00842E2D" w:rsidRPr="007E52F0"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7E52F0"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E52F0">
        <w:rPr>
          <w:rFonts w:ascii="Times New Roman" w:eastAsiaTheme="minorEastAsia" w:hAnsi="Times New Roman" w:cs="Times New Roman"/>
          <w:b/>
          <w:bCs/>
          <w:lang w:eastAsia="lt-LT"/>
        </w:rPr>
        <w:t>2 darbo dienoms</w:t>
      </w:r>
      <w:r w:rsidRPr="007E52F0">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7E52F0"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7E52F0">
        <w:rPr>
          <w:rFonts w:ascii="Times New Roman" w:hAnsi="Times New Roman" w:cs="Times New Roman"/>
        </w:rPr>
        <w:t xml:space="preserve"> </w:t>
      </w:r>
      <w:r w:rsidRPr="007E52F0">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7E52F0">
        <w:rPr>
          <w:rFonts w:ascii="Times New Roman" w:eastAsiaTheme="minorEastAsia" w:hAnsi="Times New Roman" w:cs="Times New Roman"/>
          <w:b/>
          <w:bCs/>
          <w:lang w:eastAsia="lt-LT"/>
        </w:rPr>
        <w:t>1 darbo dienai</w:t>
      </w:r>
      <w:r w:rsidRPr="007E52F0">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heme="minorEastAsia" w:hAnsi="Times New Roman" w:cs="Times New Roman"/>
          <w:lang w:eastAsia="lt-LT"/>
        </w:rPr>
        <w:t>4.6. Perkančioji organizacija nerengs susitikimo su tiekėjais dėl pirkimo dokumentų</w:t>
      </w:r>
      <w:r w:rsidRPr="007E52F0">
        <w:rPr>
          <w:rFonts w:ascii="Times New Roman" w:hAnsi="Times New Roman" w:cs="Times New Roman"/>
        </w:rPr>
        <w:t xml:space="preserve"> </w:t>
      </w:r>
      <w:r w:rsidRPr="007E52F0">
        <w:rPr>
          <w:rFonts w:ascii="Times New Roman" w:eastAsiaTheme="minorEastAsia" w:hAnsi="Times New Roman" w:cs="Times New Roman"/>
          <w:lang w:eastAsia="lt-LT"/>
        </w:rPr>
        <w:t>paaiškinimo ir (ar) objekto apžiūros.</w:t>
      </w:r>
    </w:p>
    <w:p w14:paraId="3BD95919" w14:textId="77777777" w:rsidR="00842E2D" w:rsidRPr="007E52F0"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PASIŪLYMŲ RENGIMAS IR TEIKIMAS</w:t>
      </w:r>
    </w:p>
    <w:p w14:paraId="1C3BE648" w14:textId="77777777" w:rsidR="00842E2D" w:rsidRPr="007E52F0" w:rsidRDefault="00842E2D" w:rsidP="00842E2D">
      <w:pPr>
        <w:spacing w:after="0" w:line="276" w:lineRule="auto"/>
        <w:rPr>
          <w:rFonts w:ascii="Times New Roman" w:eastAsiaTheme="minorEastAsia" w:hAnsi="Times New Roman" w:cs="Times New Roman"/>
          <w:sz w:val="24"/>
          <w:szCs w:val="24"/>
          <w:lang w:eastAsia="lt-LT"/>
        </w:rPr>
      </w:pPr>
    </w:p>
    <w:p w14:paraId="40FE159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 Tiekėjas gali pateikti tik vieną pasiūlymą (pilnai pirkimo objekto apimčiai) </w:t>
      </w:r>
      <w:r w:rsidRPr="007E52F0">
        <w:rPr>
          <w:rFonts w:ascii="Times New Roman" w:eastAsia="Calibri" w:hAnsi="Times New Roman" w:cs="Times New Roman"/>
          <w:bdr w:val="nil"/>
          <w:lang w:eastAsia="lt-LT"/>
        </w:rPr>
        <w:t>– individualiai arba kaip Tiekėjų grupės narys.</w:t>
      </w:r>
      <w:r w:rsidRPr="007E52F0">
        <w:rPr>
          <w:rFonts w:ascii="Times New Roman" w:hAnsi="Times New Roman" w:cs="Times New Roman"/>
        </w:rPr>
        <w:t xml:space="preserve"> </w:t>
      </w:r>
      <w:r w:rsidRPr="007E52F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b/>
          <w:lang w:eastAsia="lt-LT"/>
        </w:rPr>
        <w:t xml:space="preserve">5.2. </w:t>
      </w:r>
      <w:r w:rsidRPr="007E52F0">
        <w:rPr>
          <w:rFonts w:ascii="Times New Roman" w:eastAsia="Calibri" w:hAnsi="Times New Roman" w:cs="Times New Roman"/>
          <w:b/>
          <w:lang w:eastAsia="lt-LT"/>
        </w:rPr>
        <w:t>Jei pasiūlymą teikia Tiekėjų grupė</w:t>
      </w:r>
      <w:r w:rsidRPr="007E52F0">
        <w:rPr>
          <w:rFonts w:ascii="Times New Roman" w:eastAsia="Calibri" w:hAnsi="Times New Roman" w:cs="Times New Roman"/>
          <w:lang w:eastAsia="lt-LT"/>
        </w:rPr>
        <w:t>:</w:t>
      </w:r>
    </w:p>
    <w:p w14:paraId="0E554C88"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w:t>
      </w:r>
      <w:r w:rsidRPr="007E52F0">
        <w:rPr>
          <w:rFonts w:ascii="Times New Roman" w:eastAsia="Calibri" w:hAnsi="Times New Roman" w:cs="Times New Roman"/>
          <w:lang w:eastAsia="lt-LT"/>
        </w:rPr>
        <w:lastRenderedPageBreak/>
        <w:t>jungtinės veiklos sutarties dalyvių), pasirašyti su sutarties vykdymu susijusius dokumentus (įgaliotas dalyvis) ir kt.). Jungtinės veiklos sutarties nuostatos negali būti keičiamos be perkančiosios organizacijos sutikimo.</w:t>
      </w:r>
    </w:p>
    <w:p w14:paraId="7965B0E1"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7E52F0"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7E52F0">
        <w:rPr>
          <w:rFonts w:ascii="Times New Roman" w:eastAsia="Calibri" w:hAnsi="Times New Roman" w:cs="Times New Roman"/>
          <w:lang w:eastAsia="lt-LT"/>
        </w:rPr>
        <w:t xml:space="preserve">5.3. </w:t>
      </w:r>
      <w:r w:rsidRPr="007E52F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7E52F0">
        <w:rPr>
          <w:rFonts w:ascii="Times New Roman" w:hAnsi="Times New Roman" w:cs="Times New Roman"/>
        </w:rPr>
        <w:t xml:space="preserve"> </w:t>
      </w:r>
      <w:r w:rsidRPr="007E52F0">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7E52F0">
        <w:rPr>
          <w:rFonts w:ascii="Times New Roman" w:eastAsia="Times New Roman" w:hAnsi="Times New Roman" w:cs="Times New Roman"/>
          <w:lang w:eastAsia="lt-LT"/>
        </w:rPr>
        <w:t>pdf</w:t>
      </w:r>
      <w:proofErr w:type="spellEnd"/>
      <w:r w:rsidRPr="007E52F0">
        <w:rPr>
          <w:rFonts w:ascii="Times New Roman" w:eastAsia="Times New Roman" w:hAnsi="Times New Roman" w:cs="Times New Roman"/>
          <w:lang w:eastAsia="lt-LT"/>
        </w:rPr>
        <w:t xml:space="preserve">, </w:t>
      </w:r>
      <w:proofErr w:type="spellStart"/>
      <w:r w:rsidRPr="007E52F0">
        <w:rPr>
          <w:rFonts w:ascii="Times New Roman" w:eastAsia="Times New Roman" w:hAnsi="Times New Roman" w:cs="Times New Roman"/>
          <w:lang w:eastAsia="lt-LT"/>
        </w:rPr>
        <w:t>docx</w:t>
      </w:r>
      <w:proofErr w:type="spellEnd"/>
      <w:r w:rsidRPr="007E52F0">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lang w:eastAsia="lt-LT"/>
        </w:rPr>
        <w:t xml:space="preserve">5.4. </w:t>
      </w:r>
      <w:r w:rsidRPr="007E52F0">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7E52F0">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7E52F0">
        <w:rPr>
          <w:rFonts w:ascii="Times New Roman" w:eastAsia="Times New Roman" w:hAnsi="Times New Roman" w:cs="Times New Roman"/>
          <w:lang w:eastAsia="lt-LT"/>
        </w:rPr>
        <w:t xml:space="preserve">5.6. </w:t>
      </w:r>
      <w:r w:rsidRPr="007E52F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7E52F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5.7. </w:t>
      </w:r>
      <w:r w:rsidRPr="007E52F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7E52F0">
        <w:rPr>
          <w:rFonts w:ascii="Times New Roman" w:eastAsia="Calibri" w:hAnsi="Times New Roman" w:cs="Times New Roman"/>
          <w:lang w:eastAsia="lt-LT"/>
        </w:rPr>
        <w:t>.</w:t>
      </w:r>
    </w:p>
    <w:p w14:paraId="3D3603FD"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7E52F0" w:rsidRDefault="00842E2D" w:rsidP="00842E2D">
      <w:pPr>
        <w:spacing w:after="0" w:line="276" w:lineRule="auto"/>
        <w:ind w:firstLine="720"/>
        <w:jc w:val="right"/>
        <w:rPr>
          <w:rFonts w:ascii="Times New Roman" w:eastAsia="Times New Roman" w:hAnsi="Times New Roman" w:cs="Times New Roman"/>
          <w:i/>
          <w:iCs/>
          <w:lang w:eastAsia="lt-LT"/>
        </w:rPr>
      </w:pPr>
      <w:r w:rsidRPr="007E52F0">
        <w:rPr>
          <w:rFonts w:ascii="Times New Roman" w:eastAsia="Times New Roman" w:hAnsi="Times New Roman" w:cs="Times New Roman"/>
          <w:i/>
          <w:iCs/>
          <w:lang w:val="en-US" w:eastAsia="lt-LT"/>
        </w:rPr>
        <w:t>1</w:t>
      </w:r>
      <w:r w:rsidRPr="007E52F0">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7E52F0" w14:paraId="0D1BA2F8" w14:textId="77777777" w:rsidTr="00D61576">
        <w:tc>
          <w:tcPr>
            <w:tcW w:w="988" w:type="dxa"/>
          </w:tcPr>
          <w:p w14:paraId="01213CE1"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7E52F0">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7E52F0">
              <w:rPr>
                <w:rFonts w:ascii="Times New Roman" w:eastAsia="Arial Unicode MS" w:hAnsi="Times New Roman" w:cs="Times New Roman"/>
                <w:b/>
                <w:bdr w:val="nil"/>
                <w:lang w:eastAsia="lt-LT"/>
              </w:rPr>
              <w:t>Dokumentas</w:t>
            </w:r>
          </w:p>
        </w:tc>
      </w:tr>
      <w:tr w:rsidR="00842E2D" w:rsidRPr="007E52F0" w14:paraId="5CCF0D8A" w14:textId="77777777" w:rsidTr="00D61576">
        <w:tc>
          <w:tcPr>
            <w:tcW w:w="988" w:type="dxa"/>
          </w:tcPr>
          <w:p w14:paraId="7847CA26"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5.8.1.</w:t>
            </w:r>
          </w:p>
        </w:tc>
        <w:tc>
          <w:tcPr>
            <w:tcW w:w="9213" w:type="dxa"/>
          </w:tcPr>
          <w:p w14:paraId="75230DA3"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7E52F0">
              <w:rPr>
                <w:rFonts w:ascii="Times New Roman" w:eastAsia="Arial Unicode MS" w:hAnsi="Times New Roman" w:cs="Times New Roman"/>
                <w:b/>
                <w:bdr w:val="nil"/>
                <w:lang w:eastAsia="lt-LT"/>
              </w:rPr>
              <w:t>Užpildyta pasiūlymo forma, parengta pagal šių pirkimo sąlygų 2 priedą (Word dokumentas)</w:t>
            </w:r>
          </w:p>
        </w:tc>
      </w:tr>
      <w:tr w:rsidR="00842E2D" w:rsidRPr="007E52F0" w14:paraId="51BBFA43" w14:textId="77777777" w:rsidTr="00D61576">
        <w:tc>
          <w:tcPr>
            <w:tcW w:w="988" w:type="dxa"/>
          </w:tcPr>
          <w:p w14:paraId="0E47538F"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5.8.2.</w:t>
            </w:r>
          </w:p>
        </w:tc>
        <w:tc>
          <w:tcPr>
            <w:tcW w:w="9213" w:type="dxa"/>
          </w:tcPr>
          <w:p w14:paraId="615D420E"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7E52F0">
              <w:rPr>
                <w:rFonts w:ascii="Times New Roman" w:hAnsi="Times New Roman" w:cs="Times New Roman"/>
                <w:lang w:eastAsia="lt-LT"/>
              </w:rPr>
              <w:t xml:space="preserve">Jungtinės veiklos sutartis (jei pasiūlymą teikia tiekėjų grupė, kuri yra sudariusi jungtinės veiklos sutartį) </w:t>
            </w:r>
            <w:r w:rsidRPr="007E52F0">
              <w:rPr>
                <w:rFonts w:ascii="Times New Roman" w:eastAsia="Calibri" w:hAnsi="Times New Roman" w:cs="Times New Roman"/>
                <w:lang w:eastAsia="lt-LT"/>
              </w:rPr>
              <w:t>(pagal pirkimo sąlygų 5.2.1 p.).</w:t>
            </w:r>
            <w:r w:rsidRPr="007E52F0">
              <w:rPr>
                <w:rFonts w:ascii="Times New Roman" w:hAnsi="Times New Roman" w:cs="Times New Roman"/>
                <w:lang w:eastAsia="lt-LT"/>
              </w:rPr>
              <w:t xml:space="preserve"> </w:t>
            </w:r>
            <w:r w:rsidRPr="007E52F0">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7E52F0" w14:paraId="6E58C852" w14:textId="77777777" w:rsidTr="00D61576">
        <w:tc>
          <w:tcPr>
            <w:tcW w:w="988" w:type="dxa"/>
          </w:tcPr>
          <w:p w14:paraId="337CBAC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7E52F0">
              <w:rPr>
                <w:rFonts w:ascii="Times New Roman" w:eastAsia="Arial Unicode MS" w:hAnsi="Times New Roman" w:cs="Times New Roman"/>
                <w:bdr w:val="nil"/>
                <w:lang w:eastAsia="lt-LT"/>
              </w:rPr>
              <w:t>5.8.3.</w:t>
            </w:r>
          </w:p>
        </w:tc>
        <w:tc>
          <w:tcPr>
            <w:tcW w:w="9213" w:type="dxa"/>
          </w:tcPr>
          <w:p w14:paraId="53152C7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7E52F0">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7E52F0" w14:paraId="5F3F36C1" w14:textId="77777777" w:rsidTr="00D61576">
        <w:tc>
          <w:tcPr>
            <w:tcW w:w="988" w:type="dxa"/>
          </w:tcPr>
          <w:p w14:paraId="5F09D6D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5.8.4.</w:t>
            </w:r>
          </w:p>
        </w:tc>
        <w:tc>
          <w:tcPr>
            <w:tcW w:w="9213" w:type="dxa"/>
          </w:tcPr>
          <w:p w14:paraId="1784DDD7"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7E52F0">
              <w:rPr>
                <w:rFonts w:ascii="Times New Roman" w:eastAsia="Arial Unicode MS" w:hAnsi="Times New Roman" w:cs="Times New Roman"/>
                <w:i/>
                <w:u w:val="single"/>
                <w:bdr w:val="nil"/>
                <w:lang w:eastAsia="lt-LT"/>
              </w:rPr>
              <w:t>Pirkimo sąlygų 5.4. punkte nurodyti vertimai į lietuvių kalbą</w:t>
            </w:r>
          </w:p>
        </w:tc>
      </w:tr>
      <w:tr w:rsidR="00842E2D" w:rsidRPr="007E52F0" w14:paraId="45F1C064" w14:textId="77777777" w:rsidTr="00D61576">
        <w:tc>
          <w:tcPr>
            <w:tcW w:w="988" w:type="dxa"/>
          </w:tcPr>
          <w:p w14:paraId="1724660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highlight w:val="yellow"/>
                <w:bdr w:val="nil"/>
                <w:lang w:eastAsia="lt-LT"/>
              </w:rPr>
            </w:pPr>
            <w:r w:rsidRPr="007E52F0">
              <w:rPr>
                <w:rFonts w:ascii="Times New Roman" w:eastAsia="Arial Unicode MS" w:hAnsi="Times New Roman" w:cs="Times New Roman"/>
                <w:highlight w:val="yellow"/>
                <w:bdr w:val="nil"/>
                <w:lang w:eastAsia="lt-LT"/>
              </w:rPr>
              <w:t>5.8.5.</w:t>
            </w:r>
          </w:p>
        </w:tc>
        <w:tc>
          <w:tcPr>
            <w:tcW w:w="9213" w:type="dxa"/>
          </w:tcPr>
          <w:p w14:paraId="6A6BD5B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7E52F0">
              <w:rPr>
                <w:rFonts w:ascii="Times New Roman" w:eastAsia="Arial Unicode MS" w:hAnsi="Times New Roman" w:cs="Times New Roman"/>
                <w:b/>
                <w:highlight w:val="yellow"/>
                <w:bdr w:val="none" w:sz="0" w:space="0" w:color="auto" w:frame="1"/>
                <w:lang w:eastAsia="lt-LT"/>
              </w:rPr>
              <w:t>Užpildyta techninė specifikacija, parengta pagal šių pirkimo sąlygų 1-1 priedą (Excel lentelė)</w:t>
            </w:r>
            <w:r w:rsidRPr="007E52F0">
              <w:rPr>
                <w:rFonts w:ascii="Times New Roman" w:eastAsia="Times New Roman" w:hAnsi="Times New Roman" w:cs="Times New Roman"/>
                <w:b/>
                <w:highlight w:val="yellow"/>
              </w:rPr>
              <w:t xml:space="preserve"> </w:t>
            </w:r>
          </w:p>
        </w:tc>
      </w:tr>
      <w:tr w:rsidR="00842E2D" w:rsidRPr="007E52F0" w14:paraId="527AFF46" w14:textId="77777777" w:rsidTr="00D61576">
        <w:tc>
          <w:tcPr>
            <w:tcW w:w="988" w:type="dxa"/>
          </w:tcPr>
          <w:p w14:paraId="666E950B"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5.8.6.</w:t>
            </w:r>
          </w:p>
        </w:tc>
        <w:tc>
          <w:tcPr>
            <w:tcW w:w="9213" w:type="dxa"/>
          </w:tcPr>
          <w:p w14:paraId="3B58A33C"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7E52F0">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7E52F0" w:rsidRDefault="00842E2D" w:rsidP="00842E2D">
      <w:pPr>
        <w:spacing w:after="0" w:line="240" w:lineRule="auto"/>
        <w:jc w:val="both"/>
        <w:rPr>
          <w:rFonts w:ascii="Times New Roman" w:eastAsia="Calibri" w:hAnsi="Times New Roman" w:cs="Times New Roman"/>
          <w:b/>
          <w:i/>
          <w:sz w:val="20"/>
          <w:szCs w:val="20"/>
        </w:rPr>
      </w:pPr>
    </w:p>
    <w:p w14:paraId="3E7B964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5.9. Pasiūlymas turi galioti </w:t>
      </w:r>
      <w:r w:rsidRPr="007E52F0">
        <w:rPr>
          <w:rFonts w:ascii="Times New Roman" w:eastAsia="Calibri" w:hAnsi="Times New Roman" w:cs="Times New Roman"/>
          <w:b/>
          <w:lang w:eastAsia="lt-LT"/>
        </w:rPr>
        <w:t>ne trumpiau nei 90 (devyniasdešimt) dienų nuo pasiūlymų pateikimo galutinio termino pabaigos.</w:t>
      </w:r>
      <w:r w:rsidRPr="007E52F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7E52F0" w:rsidRDefault="00842E2D" w:rsidP="00842E2D">
      <w:pPr>
        <w:spacing w:after="0" w:line="276" w:lineRule="auto"/>
        <w:jc w:val="both"/>
        <w:rPr>
          <w:rFonts w:ascii="Times New Roman" w:hAnsi="Times New Roman" w:cs="Times New Roman"/>
        </w:rPr>
      </w:pPr>
      <w:r w:rsidRPr="007E52F0">
        <w:rPr>
          <w:rFonts w:ascii="Times New Roman" w:eastAsia="Times New Roman" w:hAnsi="Times New Roman" w:cs="Times New Roman"/>
          <w:lang w:eastAsia="lt-LT"/>
        </w:rPr>
        <w:t xml:space="preserve">5.10. </w:t>
      </w:r>
      <w:r w:rsidRPr="007E52F0">
        <w:rPr>
          <w:rFonts w:ascii="Times New Roman" w:hAnsi="Times New Roman" w:cs="Times New Roman"/>
        </w:rPr>
        <w:t xml:space="preserve">Pasiūlymas turi būti pateiktas iki skelbime nurodyto </w:t>
      </w:r>
      <w:r w:rsidRPr="007E52F0">
        <w:rPr>
          <w:rFonts w:ascii="Times New Roman" w:hAnsi="Times New Roman" w:cs="Times New Roman"/>
          <w:b/>
          <w:bCs/>
        </w:rPr>
        <w:t>pasiūlymų pateikimo termino pabaigos</w:t>
      </w:r>
      <w:r w:rsidRPr="007E52F0">
        <w:rPr>
          <w:rFonts w:ascii="Times New Roman" w:hAnsi="Times New Roman" w:cs="Times New Roman"/>
        </w:rPr>
        <w:t xml:space="preserve">, o jeigu skelbime nurodytas pasiūlymų pateikimo terminas buvo pratęstas – iki pratęsto termino pabaigos, </w:t>
      </w:r>
      <w:r w:rsidRPr="007E52F0">
        <w:rPr>
          <w:rFonts w:ascii="Times New Roman" w:eastAsia="Times New Roman" w:hAnsi="Times New Roman" w:cs="Times New Roman"/>
          <w:lang w:eastAsia="lt-LT"/>
        </w:rPr>
        <w:t xml:space="preserve">tik elektroninėmis priemonėmis, </w:t>
      </w:r>
      <w:r w:rsidRPr="007E52F0">
        <w:rPr>
          <w:rFonts w:ascii="Times New Roman" w:eastAsia="Arial Unicode MS" w:hAnsi="Times New Roman" w:cs="Times New Roman"/>
          <w:b/>
          <w:bdr w:val="none" w:sz="0" w:space="0" w:color="auto" w:frame="1"/>
          <w:lang w:eastAsia="lt-LT"/>
        </w:rPr>
        <w:t xml:space="preserve">naudojant CVP IS, adresu </w:t>
      </w:r>
      <w:hyperlink r:id="rId11" w:history="1">
        <w:r w:rsidRPr="007E52F0">
          <w:rPr>
            <w:rStyle w:val="Hipersaitas"/>
            <w:rFonts w:ascii="Times New Roman" w:eastAsia="Times New Roman" w:hAnsi="Times New Roman" w:cs="Times New Roman"/>
          </w:rPr>
          <w:t>https://viesiejipirkimai.lt</w:t>
        </w:r>
      </w:hyperlink>
      <w:r w:rsidRPr="007E52F0">
        <w:rPr>
          <w:rFonts w:ascii="Times New Roman" w:hAnsi="Times New Roman" w:cs="Times New Roman"/>
        </w:rPr>
        <w:t xml:space="preserve">. </w:t>
      </w:r>
    </w:p>
    <w:p w14:paraId="18C26021"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5.11. </w:t>
      </w:r>
      <w:r w:rsidRPr="007E52F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7E52F0" w:rsidRDefault="00842E2D" w:rsidP="00842E2D">
      <w:pPr>
        <w:spacing w:after="0" w:line="276" w:lineRule="auto"/>
        <w:jc w:val="both"/>
        <w:rPr>
          <w:rFonts w:ascii="Times New Roman" w:hAnsi="Times New Roman" w:cs="Times New Roman"/>
        </w:rPr>
      </w:pPr>
      <w:r w:rsidRPr="007E52F0">
        <w:rPr>
          <w:rFonts w:ascii="Times New Roman" w:eastAsia="Times New Roman" w:hAnsi="Times New Roman" w:cs="Times New Roman"/>
          <w:lang w:eastAsia="lt-LT"/>
        </w:rPr>
        <w:t xml:space="preserve">5.14. </w:t>
      </w:r>
      <w:r w:rsidRPr="007E52F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7E52F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7E52F0">
        <w:rPr>
          <w:rFonts w:ascii="Times New Roman" w:hAnsi="Times New Roman" w:cs="Times New Roman"/>
          <w:shd w:val="clear" w:color="auto" w:fill="FFFFFF"/>
        </w:rPr>
        <w:t>, patvirtintose</w:t>
      </w:r>
      <w:r w:rsidRPr="007E52F0">
        <w:rPr>
          <w:rFonts w:ascii="Times New Roman" w:hAnsi="Times New Roman" w:cs="Times New Roman"/>
        </w:rPr>
        <w:t xml:space="preserve"> </w:t>
      </w:r>
      <w:r w:rsidRPr="007E52F0">
        <w:rPr>
          <w:rFonts w:ascii="Times New Roman" w:hAnsi="Times New Roman" w:cs="Times New Roman"/>
          <w:shd w:val="clear" w:color="auto" w:fill="FFFFFF"/>
        </w:rPr>
        <w:t>Viešųjų pirkimų tarnybos direktoriaus 2018 m. kovo 15 d. įsakymu Nr. 1S-31.</w:t>
      </w:r>
    </w:p>
    <w:p w14:paraId="730F7C61"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7E52F0"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7E52F0"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PASIŪLYMŲ ŠIFRAVIMAS</w:t>
      </w:r>
    </w:p>
    <w:p w14:paraId="1E5B5BBE" w14:textId="77777777" w:rsidR="00842E2D" w:rsidRPr="007E52F0" w:rsidRDefault="00842E2D" w:rsidP="00842E2D">
      <w:pPr>
        <w:spacing w:after="0" w:line="276" w:lineRule="auto"/>
        <w:contextualSpacing/>
        <w:rPr>
          <w:rFonts w:ascii="Times New Roman" w:eastAsiaTheme="minorEastAsia" w:hAnsi="Times New Roman" w:cs="Times New Roman"/>
          <w:sz w:val="24"/>
          <w:szCs w:val="24"/>
          <w:lang w:eastAsia="lt-LT"/>
        </w:rPr>
      </w:pPr>
    </w:p>
    <w:p w14:paraId="31DB4BAF"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7E52F0" w:rsidRDefault="00842E2D" w:rsidP="00842E2D">
      <w:pPr>
        <w:spacing w:after="4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6.1.1. </w:t>
      </w:r>
      <w:r w:rsidRPr="007E52F0">
        <w:rPr>
          <w:rFonts w:ascii="Times New Roman" w:eastAsia="Times New Roman" w:hAnsi="Times New Roman" w:cs="Times New Roman"/>
          <w:u w:val="single"/>
          <w:lang w:eastAsia="lt-LT"/>
        </w:rPr>
        <w:t>iki pasiūlymų pateikimo termino pabaigos</w:t>
      </w:r>
      <w:r w:rsidRPr="007E52F0">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7E52F0">
        <w:rPr>
          <w:rFonts w:ascii="Times New Roman" w:eastAsia="Arial Unicode MS" w:hAnsi="Times New Roman" w:cs="Times New Roman"/>
          <w:color w:val="000000" w:themeColor="text1"/>
          <w:lang w:eastAsia="lt-LT"/>
        </w:rPr>
        <w:t xml:space="preserve"> </w:t>
      </w:r>
      <w:r w:rsidRPr="007E52F0">
        <w:rPr>
          <w:rFonts w:ascii="Times New Roman" w:eastAsia="Arial Unicode MS" w:hAnsi="Times New Roman" w:cs="Times New Roman"/>
          <w:color w:val="000000" w:themeColor="text1"/>
          <w:lang w:eastAsia="lt-LT"/>
        </w:rPr>
        <w:lastRenderedPageBreak/>
        <w:t xml:space="preserve">Instrukciją, kaip tiekėjui užšifruoti pasiūlymą, galima rasti adresu </w:t>
      </w:r>
      <w:hyperlink r:id="rId12" w:history="1">
        <w:r w:rsidRPr="007E52F0">
          <w:rPr>
            <w:rStyle w:val="Hipersaitas"/>
            <w:rFonts w:ascii="Times New Roman" w:eastAsia="Arial Unicode MS" w:hAnsi="Times New Roman" w:cs="Times New Roman"/>
            <w:lang w:eastAsia="lt-LT"/>
          </w:rPr>
          <w:t>https://vpt.lrv.lt/uploads/vpt/documents/files/uzssisfravimo%20instrukcija(1).pdf</w:t>
        </w:r>
      </w:hyperlink>
      <w:r w:rsidRPr="007E52F0">
        <w:rPr>
          <w:rFonts w:ascii="Times New Roman" w:eastAsia="Arial Unicode MS" w:hAnsi="Times New Roman" w:cs="Times New Roman"/>
          <w:color w:val="000000" w:themeColor="text1"/>
          <w:lang w:eastAsia="lt-LT"/>
        </w:rPr>
        <w:t>;</w:t>
      </w:r>
    </w:p>
    <w:p w14:paraId="45CD1CC2"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6.1.2. </w:t>
      </w:r>
      <w:r w:rsidRPr="007E52F0">
        <w:rPr>
          <w:rFonts w:ascii="Times New Roman" w:eastAsia="Times New Roman" w:hAnsi="Times New Roman" w:cs="Times New Roman"/>
          <w:u w:val="single"/>
          <w:lang w:eastAsia="lt-LT"/>
        </w:rPr>
        <w:t>per 30 min. nuo pasiūlymų pateikimo termino pabaigos CVP IS susirašinėjimo priemonėmis</w:t>
      </w:r>
      <w:r w:rsidRPr="007E52F0">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Times New Roman" w:hAnsi="Times New Roman" w:cs="Times New Roman"/>
          <w:lang w:eastAsia="lt-LT"/>
        </w:rPr>
        <w:t xml:space="preserve">6.1.3. </w:t>
      </w:r>
      <w:r w:rsidRPr="007E52F0">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E52F0">
        <w:rPr>
          <w:rFonts w:ascii="Times New Roman" w:hAnsi="Times New Roman" w:cs="Times New Roman"/>
        </w:rPr>
        <w:t xml:space="preserve"> </w:t>
      </w:r>
      <w:hyperlink r:id="rId13" w:history="1">
        <w:r w:rsidRPr="007E52F0">
          <w:rPr>
            <w:rStyle w:val="Hipersaitas"/>
            <w:rFonts w:ascii="Times New Roman" w:eastAsia="Calibri" w:hAnsi="Times New Roman" w:cs="Times New Roman"/>
          </w:rPr>
          <w:t>martyna.valackiene@kaupa.lt</w:t>
        </w:r>
      </w:hyperlink>
      <w:r w:rsidRPr="007E52F0">
        <w:rPr>
          <w:rFonts w:ascii="Times New Roman" w:eastAsia="Calibri" w:hAnsi="Times New Roman" w:cs="Times New Roman"/>
        </w:rPr>
        <w:t xml:space="preserve">, nurodant pirkimo pavadinimą, numerį ir datą. </w:t>
      </w:r>
      <w:r w:rsidRPr="007E52F0">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7E52F0"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7E52F0"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7E52F0">
        <w:rPr>
          <w:rFonts w:ascii="Times New Roman" w:eastAsia="Times New Roman" w:hAnsi="Times New Roman" w:cs="Times New Roman"/>
          <w:b/>
          <w:color w:val="000000" w:themeColor="text1"/>
        </w:rPr>
        <w:t>PASIŪLYMO GALIOJIMO UŽTIKRINIMAS</w:t>
      </w:r>
    </w:p>
    <w:p w14:paraId="2D82764C" w14:textId="77777777" w:rsidR="00842E2D" w:rsidRPr="007E52F0" w:rsidRDefault="00842E2D" w:rsidP="00842E2D">
      <w:pPr>
        <w:spacing w:after="0" w:line="240" w:lineRule="auto"/>
        <w:ind w:firstLine="709"/>
        <w:jc w:val="both"/>
        <w:rPr>
          <w:rFonts w:ascii="Times New Roman" w:eastAsia="Times New Roman" w:hAnsi="Times New Roman" w:cs="Times New Roman"/>
          <w:color w:val="000000" w:themeColor="text1"/>
          <w:sz w:val="24"/>
          <w:szCs w:val="24"/>
        </w:rPr>
      </w:pPr>
    </w:p>
    <w:p w14:paraId="01011442" w14:textId="77777777" w:rsidR="00842E2D" w:rsidRPr="007E52F0" w:rsidRDefault="00842E2D" w:rsidP="00842E2D">
      <w:pPr>
        <w:spacing w:line="276" w:lineRule="auto"/>
        <w:jc w:val="both"/>
        <w:rPr>
          <w:rFonts w:ascii="Times New Roman" w:hAnsi="Times New Roman" w:cs="Times New Roman"/>
          <w:color w:val="000000" w:themeColor="text1"/>
        </w:rPr>
      </w:pPr>
      <w:r w:rsidRPr="007E52F0">
        <w:rPr>
          <w:rFonts w:ascii="Times New Roman" w:eastAsia="Times New Roman" w:hAnsi="Times New Roman" w:cs="Times New Roman"/>
          <w:color w:val="000000" w:themeColor="text1"/>
          <w:sz w:val="24"/>
          <w:szCs w:val="24"/>
        </w:rPr>
        <w:t>7.1. </w:t>
      </w:r>
      <w:r w:rsidRPr="007E52F0">
        <w:rPr>
          <w:rFonts w:ascii="Times New Roman" w:eastAsia="Times New Roman" w:hAnsi="Times New Roman" w:cs="Times New Roman"/>
          <w:color w:val="000000" w:themeColor="text1"/>
        </w:rPr>
        <w:t>Perkančioji organizacija pasiūlymo galiojimo užtikrinimo nereikalauja,</w:t>
      </w:r>
      <w:r w:rsidRPr="007E52F0">
        <w:rPr>
          <w:rFonts w:ascii="Times New Roman" w:eastAsia="Calibri" w:hAnsi="Times New Roman" w:cs="Times New Roman"/>
          <w:lang w:eastAsia="lt-LT"/>
        </w:rPr>
        <w:t xml:space="preserve"> </w:t>
      </w:r>
      <w:r w:rsidRPr="007E52F0">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7E52F0"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SUSIPAŽINIMAS SU PASIŪLYMAIS IR JŲ VERTINIMAS</w:t>
      </w:r>
    </w:p>
    <w:p w14:paraId="505C4BAA" w14:textId="77777777" w:rsidR="00842E2D" w:rsidRPr="007E52F0" w:rsidRDefault="00842E2D" w:rsidP="00842E2D">
      <w:pPr>
        <w:spacing w:after="0" w:line="276" w:lineRule="auto"/>
        <w:rPr>
          <w:rFonts w:ascii="Times New Roman" w:eastAsiaTheme="minorEastAsia" w:hAnsi="Times New Roman" w:cs="Times New Roman"/>
          <w:sz w:val="24"/>
          <w:szCs w:val="24"/>
          <w:lang w:eastAsia="lt-LT"/>
        </w:rPr>
      </w:pPr>
    </w:p>
    <w:p w14:paraId="7FCF94E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lang w:eastAsia="lt-LT"/>
        </w:rPr>
        <w:t xml:space="preserve">8.1. </w:t>
      </w:r>
      <w:r w:rsidRPr="007E52F0">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7E52F0">
        <w:rPr>
          <w:rFonts w:ascii="Times New Roman" w:eastAsia="Calibri" w:hAnsi="Times New Roman" w:cs="Times New Roman"/>
          <w:lang w:eastAsia="lt-LT"/>
        </w:rPr>
        <w:t>.</w:t>
      </w:r>
    </w:p>
    <w:p w14:paraId="598F754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7E52F0">
        <w:rPr>
          <w:rFonts w:ascii="Times New Roman" w:eastAsia="Calibri" w:hAnsi="Times New Roman" w:cs="Times New Roman"/>
          <w:lang w:eastAsia="lt-LT"/>
        </w:rPr>
        <w:t xml:space="preserve">8.2. </w:t>
      </w:r>
      <w:r w:rsidRPr="007E52F0">
        <w:rPr>
          <w:rFonts w:ascii="Times New Roman" w:eastAsia="Calibri" w:hAnsi="Times New Roman" w:cs="Times New Roman"/>
          <w:b/>
          <w:lang w:eastAsia="lt-LT"/>
        </w:rPr>
        <w:t xml:space="preserve">Kadangi pirkimas vykdomas CVP IS priemonėmis, </w:t>
      </w:r>
      <w:r w:rsidRPr="007E52F0">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7E52F0">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lang w:eastAsia="lt-LT"/>
        </w:rPr>
        <w:t xml:space="preserve">8.5. </w:t>
      </w:r>
      <w:r w:rsidRPr="007E52F0">
        <w:rPr>
          <w:rFonts w:ascii="Times New Roman" w:eastAsia="Calibri" w:hAnsi="Times New Roman" w:cs="Times New Roman"/>
          <w:b/>
          <w:bCs/>
          <w:lang w:eastAsia="lt-LT"/>
        </w:rPr>
        <w:t>Pasiūlymų vertinimo metu</w:t>
      </w:r>
      <w:r w:rsidRPr="007E52F0">
        <w:rPr>
          <w:rFonts w:ascii="Times New Roman" w:eastAsia="Calibri" w:hAnsi="Times New Roman" w:cs="Times New Roman"/>
          <w:lang w:eastAsia="lt-LT"/>
        </w:rPr>
        <w:t>:</w:t>
      </w:r>
    </w:p>
    <w:p w14:paraId="40A9F5D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7E52F0">
        <w:rPr>
          <w:rFonts w:ascii="Times New Roman" w:eastAsia="Calibri" w:hAnsi="Times New Roman" w:cs="Times New Roman"/>
          <w:lang w:val="pt-BR" w:eastAsia="lt-LT"/>
        </w:rPr>
        <w:t>8.5</w:t>
      </w:r>
      <w:r w:rsidRPr="007E52F0">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rPr>
        <w:t>8.5.2. vertinama ar pasiūlyme nėra kainos apskaičiavimo klaidų</w:t>
      </w:r>
      <w:r w:rsidRPr="007E52F0">
        <w:rPr>
          <w:rFonts w:ascii="Times New Roman" w:eastAsia="Calibri" w:hAnsi="Times New Roman" w:cs="Times New Roman"/>
          <w:lang w:eastAsia="lt-LT"/>
        </w:rPr>
        <w:t>;</w:t>
      </w:r>
    </w:p>
    <w:p w14:paraId="2B33B525"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rPr>
        <w:t xml:space="preserve">8.5.3. </w:t>
      </w:r>
      <w:r w:rsidRPr="007E52F0">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w:t>
      </w:r>
      <w:r w:rsidRPr="007E52F0">
        <w:rPr>
          <w:rFonts w:ascii="Times New Roman" w:eastAsia="Calibri" w:hAnsi="Times New Roman" w:cs="Times New Roman"/>
          <w:lang w:eastAsia="lt-LT"/>
        </w:rPr>
        <w:lastRenderedPageBreak/>
        <w:t>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614F84F5"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7E52F0">
        <w:rPr>
          <w:rFonts w:ascii="Times New Roman" w:hAnsi="Times New Roman" w:cs="Times New Roman"/>
        </w:rPr>
        <w:t xml:space="preserve"> o</w:t>
      </w:r>
      <w:r w:rsidRPr="007E52F0">
        <w:rPr>
          <w:rFonts w:ascii="Times New Roman" w:eastAsia="Calibri" w:hAnsi="Times New Roman" w:cs="Times New Roman"/>
          <w:lang w:eastAsia="lt-LT"/>
        </w:rPr>
        <w:t>rganizatoriui kreiptis ir daugiau kartų.</w:t>
      </w:r>
    </w:p>
    <w:p w14:paraId="736AB65B"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7E52F0" w:rsidRDefault="00842E2D" w:rsidP="00842E2D">
      <w:pPr>
        <w:spacing w:after="0" w:line="276" w:lineRule="auto"/>
        <w:jc w:val="both"/>
        <w:rPr>
          <w:rFonts w:ascii="Times New Roman" w:eastAsia="Calibri" w:hAnsi="Times New Roman" w:cs="Times New Roman"/>
          <w:b/>
          <w:bCs/>
        </w:rPr>
      </w:pPr>
      <w:r w:rsidRPr="007E52F0">
        <w:rPr>
          <w:rFonts w:ascii="Times New Roman" w:eastAsia="Calibri" w:hAnsi="Times New Roman" w:cs="Times New Roman"/>
          <w:lang w:eastAsia="lt-LT"/>
        </w:rPr>
        <w:t xml:space="preserve">8.10. </w:t>
      </w:r>
      <w:r w:rsidRPr="007E52F0">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7E52F0">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bCs/>
        </w:rPr>
        <w:t xml:space="preserve">8.12. </w:t>
      </w:r>
      <w:r w:rsidRPr="007E52F0">
        <w:rPr>
          <w:rFonts w:ascii="Times New Roman" w:eastAsia="Calibri" w:hAnsi="Times New Roman" w:cs="Times New Roman"/>
          <w:lang w:eastAsia="lt-LT"/>
        </w:rPr>
        <w:t xml:space="preserve">Pirkimo organizatorius </w:t>
      </w:r>
      <w:r w:rsidRPr="007E52F0">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4" w:tgtFrame="_blank" w:history="1">
        <w:r w:rsidRPr="007E52F0">
          <w:rPr>
            <w:rFonts w:ascii="Times New Roman" w:eastAsia="Times New Roman" w:hAnsi="Times New Roman" w:cs="Times New Roman"/>
            <w:lang w:eastAsia="lt-LT"/>
          </w:rPr>
          <w:t>VPĮ 58 straipsnio 2 dalyje</w:t>
        </w:r>
      </w:hyperlink>
      <w:r w:rsidRPr="007E52F0">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7E52F0"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7E52F0">
        <w:rPr>
          <w:rFonts w:ascii="Times New Roman" w:eastAsia="Times New Roman" w:hAnsi="Times New Roman" w:cs="Times New Roman"/>
          <w:b/>
          <w:lang w:eastAsia="lt-LT"/>
        </w:rPr>
        <w:t xml:space="preserve">7.14. </w:t>
      </w:r>
      <w:r w:rsidRPr="007E52F0">
        <w:rPr>
          <w:rFonts w:ascii="Times New Roman" w:eastAsia="Arial Unicode MS" w:hAnsi="Times New Roman" w:cs="Times New Roman"/>
          <w:b/>
          <w:bdr w:val="nil"/>
          <w:lang w:eastAsia="en-GB"/>
        </w:rPr>
        <w:t>Perkančioji organizacija atmeta pasiūlymą, jeigu:</w:t>
      </w:r>
    </w:p>
    <w:p w14:paraId="6563B145"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Arial Unicode MS" w:hAnsi="Times New Roman" w:cs="Times New Roman"/>
          <w:bdr w:val="nil"/>
          <w:lang w:eastAsia="en-GB"/>
        </w:rPr>
        <w:t xml:space="preserve">8.14.2. </w:t>
      </w:r>
      <w:r w:rsidRPr="007E52F0">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7E52F0">
        <w:rPr>
          <w:rFonts w:ascii="Times New Roman" w:eastAsia="Calibri" w:hAnsi="Times New Roman" w:cs="Times New Roman"/>
          <w:vertAlign w:val="superscript"/>
        </w:rPr>
        <w:footnoteReference w:id="1"/>
      </w:r>
      <w:r w:rsidRPr="007E52F0">
        <w:rPr>
          <w:rFonts w:ascii="Times New Roman" w:eastAsia="Calibri" w:hAnsi="Times New Roman" w:cs="Times New Roman"/>
        </w:rPr>
        <w:t>;</w:t>
      </w:r>
    </w:p>
    <w:p w14:paraId="2B88F299"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 xml:space="preserve">8.14.3. </w:t>
      </w:r>
      <w:r w:rsidRPr="007E52F0">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8.14.4.</w:t>
      </w:r>
      <w:r w:rsidRPr="007E52F0">
        <w:rPr>
          <w:rFonts w:ascii="Times New Roman" w:hAnsi="Times New Roman" w:cs="Times New Roman"/>
        </w:rPr>
        <w:t xml:space="preserve"> </w:t>
      </w:r>
      <w:r w:rsidRPr="007E52F0">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7E52F0">
        <w:rPr>
          <w:rFonts w:ascii="Times New Roman" w:eastAsia="Arial Unicode MS" w:hAnsi="Times New Roman" w:cs="Times New Roman"/>
          <w:b/>
          <w:bCs/>
          <w:bdr w:val="nil"/>
          <w:lang w:eastAsia="en-GB"/>
        </w:rPr>
        <w:t>VPĮ 46 straipsnio 4 dalies 1 punktas</w:t>
      </w:r>
      <w:r w:rsidRPr="007E52F0">
        <w:rPr>
          <w:rFonts w:ascii="Times New Roman" w:eastAsia="Arial Unicode MS" w:hAnsi="Times New Roman" w:cs="Times New Roman"/>
          <w:bdr w:val="nil"/>
          <w:lang w:eastAsia="en-GB"/>
        </w:rPr>
        <w:t>).</w:t>
      </w:r>
    </w:p>
    <w:p w14:paraId="69E4C1FB"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E52F0">
        <w:rPr>
          <w:rFonts w:ascii="Times New Roman" w:eastAsia="Arial Unicode MS" w:hAnsi="Times New Roman" w:cs="Times New Roman"/>
          <w:b/>
          <w:bCs/>
          <w:bdr w:val="nil"/>
          <w:lang w:eastAsia="en-GB"/>
        </w:rPr>
        <w:t>VPĮ 46 straipsnio 4 dalies 2 punktas</w:t>
      </w:r>
      <w:r w:rsidRPr="007E52F0">
        <w:rPr>
          <w:rFonts w:ascii="Times New Roman" w:eastAsia="Arial Unicode MS" w:hAnsi="Times New Roman" w:cs="Times New Roman"/>
          <w:bdr w:val="nil"/>
          <w:lang w:eastAsia="en-GB"/>
        </w:rPr>
        <w:t>).</w:t>
      </w:r>
    </w:p>
    <w:p w14:paraId="07F2A9AE"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7E52F0">
        <w:rPr>
          <w:rFonts w:ascii="Times New Roman" w:eastAsia="Arial Unicode MS" w:hAnsi="Times New Roman" w:cs="Times New Roman"/>
          <w:b/>
          <w:bCs/>
          <w:bdr w:val="nil"/>
          <w:lang w:eastAsia="en-GB"/>
        </w:rPr>
        <w:t>VPĮ 46 straipsnio 4 dalies 3 punktas</w:t>
      </w:r>
      <w:r w:rsidRPr="007E52F0">
        <w:rPr>
          <w:rFonts w:ascii="Times New Roman" w:eastAsia="Arial Unicode MS" w:hAnsi="Times New Roman" w:cs="Times New Roman"/>
          <w:bdr w:val="nil"/>
          <w:lang w:eastAsia="en-GB"/>
        </w:rPr>
        <w:t>).</w:t>
      </w:r>
    </w:p>
    <w:p w14:paraId="0364367B"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E52F0">
        <w:rPr>
          <w:rFonts w:ascii="Times New Roman" w:eastAsia="Arial Unicode MS" w:hAnsi="Times New Roman" w:cs="Times New Roman"/>
          <w:b/>
          <w:bCs/>
          <w:bdr w:val="nil"/>
          <w:lang w:eastAsia="en-GB"/>
        </w:rPr>
        <w:t>VPĮ 46 straipsnio 4 dalies 5 punktas</w:t>
      </w:r>
      <w:r w:rsidRPr="007E52F0">
        <w:rPr>
          <w:rFonts w:ascii="Times New Roman" w:eastAsia="Arial Unicode MS" w:hAnsi="Times New Roman" w:cs="Times New Roman"/>
          <w:bdr w:val="nil"/>
          <w:lang w:eastAsia="en-GB"/>
        </w:rPr>
        <w:t>).</w:t>
      </w:r>
    </w:p>
    <w:p w14:paraId="03A75A52"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8.14.17.</w:t>
      </w:r>
      <w:r w:rsidRPr="007E52F0">
        <w:rPr>
          <w:rFonts w:ascii="Times New Roman" w:hAnsi="Times New Roman" w:cs="Times New Roman"/>
        </w:rPr>
        <w:t xml:space="preserve"> </w:t>
      </w:r>
      <w:r w:rsidRPr="007E52F0">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7E52F0"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KITOS SĄLYGOS IR INFORMACIJA</w:t>
      </w:r>
    </w:p>
    <w:p w14:paraId="123662AE" w14:textId="77777777" w:rsidR="00842E2D" w:rsidRPr="007E52F0"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9.1. Sutarties sudarymo atidėjimo terminas netaikomas.</w:t>
      </w:r>
    </w:p>
    <w:p w14:paraId="49580100" w14:textId="77777777" w:rsidR="00842E2D" w:rsidRPr="007E52F0" w:rsidRDefault="00842E2D" w:rsidP="00842E2D">
      <w:pPr>
        <w:spacing w:after="0" w:line="276" w:lineRule="auto"/>
        <w:jc w:val="both"/>
        <w:rPr>
          <w:rFonts w:ascii="Times New Roman" w:eastAsia="Times New Roman" w:hAnsi="Times New Roman" w:cs="Times New Roman"/>
          <w:lang w:eastAsia="lt-LT"/>
        </w:rPr>
      </w:pPr>
      <w:bookmarkStart w:id="2" w:name="_Hlk125710363"/>
      <w:r w:rsidRPr="007E52F0">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239356E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7E52F0"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7E52F0"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SUTARTIES SĄLYGOS</w:t>
      </w:r>
    </w:p>
    <w:p w14:paraId="2DD700EA" w14:textId="77777777" w:rsidR="00842E2D" w:rsidRPr="007E52F0"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sz w:val="24"/>
          <w:szCs w:val="24"/>
          <w:lang w:eastAsia="lt-LT"/>
        </w:rPr>
        <w:t xml:space="preserve">10.1. </w:t>
      </w:r>
      <w:r w:rsidRPr="007E52F0">
        <w:rPr>
          <w:rFonts w:ascii="Times New Roman" w:eastAsiaTheme="minorEastAsia" w:hAnsi="Times New Roman" w:cs="Times New Roman"/>
          <w:lang w:eastAsia="lt-LT"/>
        </w:rPr>
        <w:t>Sutarties projektas pateikiamas pirkimo sąlygų priede Nr. 3.</w:t>
      </w:r>
    </w:p>
    <w:p w14:paraId="4D6043B3" w14:textId="77777777" w:rsidR="00842E2D" w:rsidRPr="007E52F0" w:rsidRDefault="00842E2D" w:rsidP="00842E2D">
      <w:pPr>
        <w:spacing w:after="0" w:line="276" w:lineRule="auto"/>
        <w:jc w:val="both"/>
        <w:rPr>
          <w:rFonts w:ascii="Times New Roman" w:eastAsiaTheme="minorEastAsia" w:hAnsi="Times New Roman" w:cs="Times New Roman"/>
          <w:sz w:val="24"/>
          <w:szCs w:val="24"/>
          <w:lang w:eastAsia="lt-LT"/>
        </w:rPr>
      </w:pPr>
    </w:p>
    <w:p w14:paraId="0111FEC7" w14:textId="77777777" w:rsidR="00842E2D" w:rsidRPr="007E52F0"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7E52F0">
        <w:rPr>
          <w:rFonts w:ascii="Times New Roman" w:eastAsia="Arial Unicode MS" w:hAnsi="Times New Roman" w:cs="Times New Roman"/>
          <w:b/>
          <w:bCs/>
          <w:caps/>
          <w:spacing w:val="4"/>
          <w:lang w:eastAsia="en-GB"/>
        </w:rPr>
        <w:t>PIRKIMO SĄLYGŲ PRIEDAI</w:t>
      </w:r>
    </w:p>
    <w:p w14:paraId="2A67B61E" w14:textId="77777777" w:rsidR="00842E2D" w:rsidRPr="007E52F0"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11.1. Techninė specifikacija – Priedas Nr.1; Priedas Nr. 1-1(Excel lentelė)</w:t>
      </w:r>
    </w:p>
    <w:p w14:paraId="26417CA7"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11.2. Pasiūlymo forma – Priedas Nr.2</w:t>
      </w:r>
    </w:p>
    <w:p w14:paraId="3957CFF6"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11.3. Sutarties projektas – Priedas Nr. 3.</w:t>
      </w:r>
    </w:p>
    <w:p w14:paraId="78D1DA2B"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sz w:val="24"/>
          <w:szCs w:val="24"/>
          <w:bdr w:val="nil"/>
          <w:lang w:eastAsia="lt-LT"/>
        </w:rPr>
        <w:br w:type="page"/>
      </w:r>
      <w:r w:rsidRPr="007E52F0">
        <w:rPr>
          <w:rFonts w:ascii="Times New Roman" w:eastAsia="Calibri" w:hAnsi="Times New Roman" w:cs="Times New Roman"/>
          <w:lang w:eastAsia="lt-LT"/>
        </w:rPr>
        <w:lastRenderedPageBreak/>
        <w:t>Pirkimo sąlygų</w:t>
      </w:r>
    </w:p>
    <w:p w14:paraId="25ABA09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1</w:t>
      </w:r>
    </w:p>
    <w:p w14:paraId="443D0CE3" w14:textId="77777777" w:rsidR="00842E2D" w:rsidRPr="007E52F0" w:rsidRDefault="00842E2D" w:rsidP="00842E2D">
      <w:pPr>
        <w:keepNext/>
        <w:spacing w:after="0" w:line="240" w:lineRule="auto"/>
        <w:outlineLvl w:val="0"/>
        <w:rPr>
          <w:rFonts w:ascii="Times New Roman" w:eastAsia="Calibri" w:hAnsi="Times New Roman" w:cs="Times New Roman"/>
          <w:bCs/>
        </w:rPr>
      </w:pPr>
    </w:p>
    <w:p w14:paraId="75242B3E" w14:textId="6EB66B1E" w:rsidR="00842E2D" w:rsidRPr="007E52F0" w:rsidRDefault="00842E2D" w:rsidP="00842E2D">
      <w:pPr>
        <w:spacing w:after="0" w:line="360" w:lineRule="auto"/>
        <w:jc w:val="center"/>
        <w:rPr>
          <w:rFonts w:ascii="Times New Roman" w:eastAsia="Calibri" w:hAnsi="Times New Roman" w:cs="Times New Roman"/>
          <w:b/>
          <w:caps/>
        </w:rPr>
      </w:pPr>
      <w:bookmarkStart w:id="3" w:name="_Hlk14939711"/>
      <w:bookmarkStart w:id="4" w:name="_Hlk27052662"/>
      <w:r w:rsidRPr="007E52F0">
        <w:rPr>
          <w:rFonts w:ascii="Times New Roman" w:eastAsia="Calibri" w:hAnsi="Times New Roman" w:cs="Times New Roman"/>
          <w:b/>
          <w:bCs/>
        </w:rPr>
        <w:t xml:space="preserve">ĮRANGOS PARAMEDIKAMS </w:t>
      </w:r>
      <w:r w:rsidRPr="007E52F0">
        <w:rPr>
          <w:rFonts w:ascii="Times New Roman" w:eastAsia="Calibri" w:hAnsi="Times New Roman" w:cs="Times New Roman"/>
          <w:b/>
          <w:caps/>
        </w:rPr>
        <w:t>techninė specifikacija</w:t>
      </w:r>
    </w:p>
    <w:p w14:paraId="079BCE02" w14:textId="77777777" w:rsidR="00842E2D" w:rsidRPr="007E52F0" w:rsidRDefault="00842E2D" w:rsidP="00842E2D">
      <w:pPr>
        <w:spacing w:after="0" w:line="360" w:lineRule="auto"/>
        <w:jc w:val="center"/>
        <w:rPr>
          <w:rFonts w:ascii="Times New Roman" w:eastAsia="Calibri" w:hAnsi="Times New Roman" w:cs="Times New Roman"/>
          <w:b/>
          <w:caps/>
        </w:rPr>
      </w:pPr>
    </w:p>
    <w:p w14:paraId="7F3AC62A" w14:textId="51C19BDC"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sz w:val="22"/>
          <w:szCs w:val="22"/>
        </w:rPr>
        <w:t>1. Perkančioji organizacija numato įsigyti Įrangą paramedikams su pristatymu</w:t>
      </w:r>
      <w:r w:rsidRPr="007E52F0">
        <w:rPr>
          <w:b/>
          <w:bCs/>
          <w:sz w:val="22"/>
          <w:szCs w:val="22"/>
        </w:rPr>
        <w:t>.</w:t>
      </w:r>
      <w:r w:rsidRPr="007E52F0">
        <w:rPr>
          <w:rFonts w:eastAsia="Calibri"/>
          <w:sz w:val="22"/>
          <w:szCs w:val="22"/>
        </w:rPr>
        <w:t xml:space="preserve"> </w:t>
      </w:r>
    </w:p>
    <w:p w14:paraId="0CD1363E" w14:textId="77777777"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rFonts w:eastAsia="Times New Roman"/>
          <w:color w:val="000000"/>
          <w:sz w:val="22"/>
          <w:szCs w:val="22"/>
        </w:rPr>
        <w:t xml:space="preserve">2. </w:t>
      </w:r>
      <w:r w:rsidRPr="007E52F0">
        <w:rPr>
          <w:rFonts w:eastAsia="Calibri"/>
          <w:sz w:val="22"/>
          <w:szCs w:val="22"/>
        </w:rPr>
        <w:t>Pirkimo objektas į dalis neskaidomas</w:t>
      </w:r>
      <w:r w:rsidRPr="007E52F0">
        <w:rPr>
          <w:sz w:val="22"/>
          <w:szCs w:val="22"/>
        </w:rPr>
        <w:t>. Tiekėjas gali teikti tik vieną pasiūlymą visai pirkimo objekto apimčiai.</w:t>
      </w:r>
    </w:p>
    <w:p w14:paraId="56BBE89E" w14:textId="54724FDF" w:rsidR="00E126AF" w:rsidRPr="007E52F0" w:rsidRDefault="00842E2D" w:rsidP="00E126AF">
      <w:pPr>
        <w:tabs>
          <w:tab w:val="left" w:pos="993"/>
          <w:tab w:val="left" w:pos="1134"/>
        </w:tabs>
        <w:suppressAutoHyphens/>
        <w:spacing w:after="0" w:line="276" w:lineRule="auto"/>
        <w:jc w:val="both"/>
        <w:rPr>
          <w:rFonts w:ascii="Times New Roman" w:eastAsia="Calibri" w:hAnsi="Times New Roman" w:cs="Times New Roman"/>
          <w:bCs/>
        </w:rPr>
      </w:pPr>
      <w:r w:rsidRPr="00C40A2A">
        <w:rPr>
          <w:rFonts w:ascii="Times New Roman" w:eastAsia="Calibri" w:hAnsi="Times New Roman" w:cs="Times New Roman"/>
        </w:rPr>
        <w:t xml:space="preserve">3. </w:t>
      </w:r>
      <w:r w:rsidRPr="00C40A2A">
        <w:rPr>
          <w:rFonts w:ascii="Times New Roman" w:eastAsia="Calibri" w:hAnsi="Times New Roman" w:cs="Times New Roman"/>
          <w:bCs/>
        </w:rPr>
        <w:t>Prekių pristatymo vieta:</w:t>
      </w:r>
      <w:r w:rsidR="00E126AF" w:rsidRPr="00C40A2A">
        <w:rPr>
          <w:rFonts w:ascii="Times New Roman" w:eastAsia="Calibri" w:hAnsi="Times New Roman" w:cs="Times New Roman"/>
          <w:bCs/>
        </w:rPr>
        <w:t xml:space="preserve"> V. Krėvės pr. 84, Kaunas.</w:t>
      </w:r>
    </w:p>
    <w:p w14:paraId="6198122F" w14:textId="1EB23BF9" w:rsidR="00842E2D" w:rsidRPr="007E52F0" w:rsidRDefault="00C40A2A" w:rsidP="00842E2D">
      <w:pPr>
        <w:tabs>
          <w:tab w:val="left" w:pos="993"/>
          <w:tab w:val="left" w:pos="1134"/>
        </w:tabs>
        <w:suppressAutoHyphens/>
        <w:spacing w:after="0" w:line="276" w:lineRule="auto"/>
        <w:jc w:val="both"/>
        <w:rPr>
          <w:rFonts w:ascii="Times New Roman" w:eastAsia="Calibri" w:hAnsi="Times New Roman" w:cs="Times New Roman"/>
          <w:bCs/>
        </w:rPr>
      </w:pPr>
      <w:r>
        <w:rPr>
          <w:rFonts w:ascii="Times New Roman" w:eastAsia="Calibri" w:hAnsi="Times New Roman" w:cs="Times New Roman"/>
          <w:bCs/>
        </w:rPr>
        <w:t>4</w:t>
      </w:r>
      <w:r w:rsidR="00842E2D" w:rsidRPr="007E52F0">
        <w:rPr>
          <w:rFonts w:ascii="Times New Roman" w:eastAsia="Calibri" w:hAnsi="Times New Roman" w:cs="Times New Roman"/>
          <w:bCs/>
        </w:rPr>
        <w:t xml:space="preserve">. Prekių pristatymo terminas: Tiekėjas prekes savo sąskaita pristato ne vėliau, kaip per </w:t>
      </w:r>
      <w:r>
        <w:rPr>
          <w:rFonts w:ascii="Times New Roman" w:eastAsia="Calibri" w:hAnsi="Times New Roman" w:cs="Times New Roman"/>
          <w:bCs/>
        </w:rPr>
        <w:t xml:space="preserve">14 kalendorinių dienų </w:t>
      </w:r>
      <w:r w:rsidR="00E126AF" w:rsidRPr="007E52F0">
        <w:rPr>
          <w:rFonts w:ascii="Times New Roman" w:eastAsia="Calibri" w:hAnsi="Times New Roman" w:cs="Times New Roman"/>
          <w:bCs/>
        </w:rPr>
        <w:t xml:space="preserve"> </w:t>
      </w:r>
      <w:r w:rsidR="00842E2D" w:rsidRPr="007E52F0">
        <w:rPr>
          <w:rFonts w:ascii="Times New Roman" w:eastAsia="Calibri" w:hAnsi="Times New Roman" w:cs="Times New Roman"/>
          <w:bCs/>
        </w:rPr>
        <w:t>po užsakymo pateikimo. </w:t>
      </w:r>
    </w:p>
    <w:p w14:paraId="3C479245" w14:textId="21D9381F" w:rsidR="00842E2D" w:rsidRPr="007E52F0" w:rsidRDefault="00C40A2A" w:rsidP="00842E2D">
      <w:pPr>
        <w:tabs>
          <w:tab w:val="left" w:pos="993"/>
          <w:tab w:val="left" w:pos="1134"/>
        </w:tabs>
        <w:suppressAutoHyphens/>
        <w:spacing w:after="0" w:line="276" w:lineRule="auto"/>
        <w:jc w:val="both"/>
        <w:rPr>
          <w:rFonts w:ascii="Times New Roman" w:hAnsi="Times New Roman" w:cs="Times New Roman"/>
          <w:lang w:eastAsia="lt-LT"/>
        </w:rPr>
      </w:pPr>
      <w:r>
        <w:rPr>
          <w:rFonts w:ascii="Times New Roman" w:eastAsiaTheme="minorEastAsia" w:hAnsi="Times New Roman" w:cs="Times New Roman"/>
          <w:lang w:eastAsia="lt-LT"/>
        </w:rPr>
        <w:t>5</w:t>
      </w:r>
      <w:r w:rsidR="00842E2D" w:rsidRPr="007E52F0">
        <w:rPr>
          <w:rFonts w:ascii="Times New Roman" w:eastAsiaTheme="minorEastAsia" w:hAnsi="Times New Roman" w:cs="Times New Roman"/>
          <w:lang w:eastAsia="lt-LT"/>
        </w:rPr>
        <w:t>.</w:t>
      </w:r>
      <w:r w:rsidR="00842E2D" w:rsidRPr="007E52F0">
        <w:rPr>
          <w:rFonts w:ascii="Times New Roman" w:hAnsi="Times New Roman" w:cs="Times New Roman"/>
          <w:lang w:eastAsia="lt-LT"/>
        </w:rPr>
        <w:t xml:space="preserve"> </w:t>
      </w:r>
      <w:r w:rsidR="00842E2D" w:rsidRPr="007E52F0">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C33E21" w14:textId="40311464" w:rsidR="00842E2D" w:rsidRPr="007E52F0" w:rsidRDefault="00C40A2A" w:rsidP="00842E2D">
      <w:pPr>
        <w:spacing w:after="0" w:line="276"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w:t>
      </w:r>
      <w:r w:rsidR="00842E2D" w:rsidRPr="007E52F0">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FFF772" w14:textId="211EB961" w:rsidR="00174AE8" w:rsidRPr="007E52F0" w:rsidRDefault="00C40A2A" w:rsidP="00174AE8">
      <w:pPr>
        <w:tabs>
          <w:tab w:val="left" w:pos="284"/>
          <w:tab w:val="left" w:pos="709"/>
        </w:tabs>
        <w:spacing w:after="0" w:line="276" w:lineRule="auto"/>
        <w:jc w:val="both"/>
        <w:rPr>
          <w:rFonts w:ascii="Times New Roman" w:hAnsi="Times New Roman" w:cs="Times New Roman"/>
        </w:rPr>
      </w:pPr>
      <w:r w:rsidRPr="00C40A2A">
        <w:rPr>
          <w:rFonts w:ascii="Times New Roman" w:eastAsiaTheme="minorEastAsia" w:hAnsi="Times New Roman" w:cs="Times New Roman"/>
          <w:color w:val="000000" w:themeColor="text1"/>
        </w:rPr>
        <w:t>7</w:t>
      </w:r>
      <w:r w:rsidR="00174AE8" w:rsidRPr="00C40A2A">
        <w:rPr>
          <w:rFonts w:ascii="Times New Roman" w:eastAsiaTheme="minorEastAsia" w:hAnsi="Times New Roman" w:cs="Times New Roman"/>
          <w:color w:val="000000" w:themeColor="text1"/>
        </w:rPr>
        <w:t>.</w:t>
      </w:r>
      <w:r w:rsidR="00174AE8" w:rsidRPr="00C40A2A">
        <w:rPr>
          <w:rFonts w:ascii="Times New Roman" w:eastAsia="Times New Roman" w:hAnsi="Times New Roman" w:cs="Times New Roman"/>
        </w:rPr>
        <w:t xml:space="preserve"> </w:t>
      </w:r>
      <w:r w:rsidR="00174AE8" w:rsidRPr="00C40A2A">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p>
    <w:p w14:paraId="75033BA4" w14:textId="1813EA5B" w:rsidR="00E126AF" w:rsidRPr="007E52F0" w:rsidRDefault="00E126AF" w:rsidP="00174AE8">
      <w:pPr>
        <w:tabs>
          <w:tab w:val="left" w:pos="284"/>
          <w:tab w:val="left" w:pos="709"/>
        </w:tabs>
        <w:spacing w:after="0" w:line="276" w:lineRule="auto"/>
        <w:jc w:val="both"/>
        <w:rPr>
          <w:rFonts w:ascii="Times New Roman" w:hAnsi="Times New Roman" w:cs="Times New Roman"/>
        </w:rPr>
      </w:pPr>
    </w:p>
    <w:p w14:paraId="5D5079E9"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bookmarkStart w:id="5" w:name="_Hlk27394514"/>
      <w:bookmarkEnd w:id="3"/>
      <w:bookmarkEnd w:id="4"/>
    </w:p>
    <w:p w14:paraId="7361CA0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990DF24"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15CD2526"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7A16D7B3"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595DF75F"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4E7CF68"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4C0C7EBB"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16669D62" w14:textId="77777777" w:rsidR="00842E2D" w:rsidRPr="007E52F0" w:rsidRDefault="00842E2D" w:rsidP="00842E2D">
      <w:pPr>
        <w:rPr>
          <w:rFonts w:ascii="Times New Roman" w:eastAsia="Calibri" w:hAnsi="Times New Roman" w:cs="Times New Roman"/>
          <w:lang w:eastAsia="lt-LT"/>
        </w:rPr>
      </w:pPr>
      <w:r w:rsidRPr="007E52F0">
        <w:rPr>
          <w:rFonts w:ascii="Times New Roman" w:eastAsia="Calibri" w:hAnsi="Times New Roman" w:cs="Times New Roman"/>
          <w:lang w:eastAsia="lt-LT"/>
        </w:rPr>
        <w:br w:type="page"/>
      </w:r>
    </w:p>
    <w:p w14:paraId="79B07D15"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lastRenderedPageBreak/>
        <w:t>Pirkimo sąlygų</w:t>
      </w:r>
    </w:p>
    <w:p w14:paraId="02BB8F96"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2</w:t>
      </w:r>
    </w:p>
    <w:bookmarkEnd w:id="5"/>
    <w:p w14:paraId="708011D4"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2B57BD2B"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Herbas arba prekių ženklas</w:t>
      </w:r>
    </w:p>
    <w:p w14:paraId="6000DA62"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p w14:paraId="1BC6D18C"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(Tiekėjo pavadinimas)</w:t>
      </w:r>
    </w:p>
    <w:p w14:paraId="3561A993"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p w14:paraId="7EB32B57"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9298A0" w14:textId="77777777" w:rsidR="007E52F0" w:rsidRPr="007E52F0" w:rsidRDefault="007E52F0" w:rsidP="007E52F0">
      <w:pPr>
        <w:spacing w:after="0" w:line="240" w:lineRule="auto"/>
        <w:ind w:firstLine="720"/>
        <w:jc w:val="both"/>
        <w:rPr>
          <w:rFonts w:ascii="Times New Roman" w:eastAsia="Calibri" w:hAnsi="Times New Roman" w:cs="Times New Roman"/>
          <w:b/>
          <w:bCs/>
          <w:noProof/>
          <w:lang w:eastAsia="lt-LT"/>
        </w:rPr>
      </w:pPr>
    </w:p>
    <w:p w14:paraId="24F5FAE2" w14:textId="77777777" w:rsidR="007E52F0" w:rsidRPr="007E52F0" w:rsidRDefault="007E52F0" w:rsidP="007E52F0">
      <w:pPr>
        <w:spacing w:after="0" w:line="240" w:lineRule="auto"/>
        <w:ind w:firstLine="720"/>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_______________________________</w:t>
      </w:r>
    </w:p>
    <w:p w14:paraId="0BA671E4" w14:textId="77777777" w:rsidR="007E52F0" w:rsidRPr="007E52F0" w:rsidRDefault="007E52F0" w:rsidP="007E52F0">
      <w:pPr>
        <w:tabs>
          <w:tab w:val="center" w:pos="2520"/>
        </w:tabs>
        <w:spacing w:after="0" w:line="240" w:lineRule="auto"/>
        <w:ind w:firstLine="720"/>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(Adresatas (perkančioji organizacija))</w:t>
      </w:r>
    </w:p>
    <w:p w14:paraId="0B6BFDBD" w14:textId="77777777" w:rsidR="007E52F0" w:rsidRPr="007E52F0" w:rsidRDefault="007E52F0" w:rsidP="007E52F0">
      <w:pPr>
        <w:spacing w:after="0" w:line="240" w:lineRule="auto"/>
        <w:ind w:firstLine="720"/>
        <w:jc w:val="both"/>
        <w:rPr>
          <w:rFonts w:ascii="Times New Roman" w:eastAsia="Calibri" w:hAnsi="Times New Roman" w:cs="Times New Roman"/>
          <w:b/>
          <w:noProof/>
          <w:lang w:eastAsia="lt-LT"/>
        </w:rPr>
      </w:pPr>
    </w:p>
    <w:p w14:paraId="48F20132" w14:textId="77777777" w:rsidR="007E52F0" w:rsidRPr="007E52F0" w:rsidRDefault="007E52F0" w:rsidP="007E52F0">
      <w:pPr>
        <w:pStyle w:val="Standard"/>
        <w:jc w:val="center"/>
        <w:rPr>
          <w:rFonts w:eastAsia="Arial Unicode MS" w:cs="Times New Roman"/>
          <w:b/>
          <w:noProof/>
          <w:sz w:val="22"/>
          <w:szCs w:val="22"/>
          <w:bdr w:val="none" w:sz="0" w:space="0" w:color="auto" w:frame="1"/>
        </w:rPr>
      </w:pPr>
      <w:r w:rsidRPr="007E52F0">
        <w:rPr>
          <w:rFonts w:eastAsia="Calibri" w:cs="Times New Roman"/>
          <w:b/>
          <w:noProof/>
          <w:sz w:val="22"/>
          <w:szCs w:val="22"/>
          <w:lang w:eastAsia="lt-LT"/>
        </w:rPr>
        <w:t xml:space="preserve">PASIŪLYMAS </w:t>
      </w:r>
      <w:r w:rsidRPr="007E52F0">
        <w:rPr>
          <w:rFonts w:eastAsia="Times New Roman" w:cs="Times New Roman"/>
          <w:b/>
          <w:noProof/>
          <w:sz w:val="22"/>
          <w:szCs w:val="22"/>
          <w:lang w:eastAsia="lt-LT"/>
        </w:rPr>
        <w:t xml:space="preserve">ĮRANGOS PARAMEDIKAMS </w:t>
      </w:r>
      <w:r w:rsidRPr="007E52F0">
        <w:rPr>
          <w:rFonts w:eastAsia="Calibri" w:cs="Times New Roman"/>
          <w:b/>
          <w:caps/>
          <w:noProof/>
          <w:sz w:val="22"/>
          <w:szCs w:val="22"/>
        </w:rPr>
        <w:t>PIRKIMui</w:t>
      </w:r>
      <w:r w:rsidRPr="007E52F0">
        <w:rPr>
          <w:rFonts w:eastAsia="Arial Unicode MS" w:cs="Times New Roman"/>
          <w:b/>
          <w:noProof/>
          <w:sz w:val="22"/>
          <w:szCs w:val="22"/>
          <w:bdr w:val="none" w:sz="0" w:space="0" w:color="auto" w:frame="1"/>
        </w:rPr>
        <w:tab/>
      </w:r>
    </w:p>
    <w:p w14:paraId="0724A439" w14:textId="77777777" w:rsidR="007E52F0" w:rsidRPr="007E52F0" w:rsidRDefault="007E52F0" w:rsidP="007E52F0">
      <w:pPr>
        <w:pStyle w:val="Standard"/>
        <w:jc w:val="center"/>
        <w:rPr>
          <w:rFonts w:eastAsia="Arial Unicode MS" w:cs="Times New Roman"/>
          <w:b/>
          <w:noProof/>
          <w:sz w:val="22"/>
          <w:szCs w:val="22"/>
          <w:bdr w:val="none" w:sz="0" w:space="0" w:color="auto" w:frame="1"/>
        </w:rPr>
      </w:pPr>
    </w:p>
    <w:p w14:paraId="23BCD602" w14:textId="77777777" w:rsidR="007E52F0" w:rsidRPr="007E52F0" w:rsidRDefault="007E52F0" w:rsidP="007E52F0">
      <w:pPr>
        <w:spacing w:after="0" w:line="276" w:lineRule="auto"/>
        <w:jc w:val="both"/>
        <w:rPr>
          <w:rFonts w:ascii="Times New Roman" w:eastAsia="Times New Roman" w:hAnsi="Times New Roman" w:cs="Times New Roman"/>
          <w:lang w:eastAsia="lt-LT"/>
        </w:rPr>
      </w:pPr>
      <w:r w:rsidRPr="007E52F0">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sidRPr="007E52F0">
        <w:rPr>
          <w:rFonts w:ascii="Times New Roman" w:eastAsia="Calibri" w:hAnsi="Times New Roman" w:cs="Times New Roman"/>
          <w:b/>
          <w:i/>
          <w:color w:val="002060"/>
        </w:rPr>
        <w:t>https://vpt.lrv.lt/uploads/vpt/documents/files/mp/tiekejo_abc.pdf</w:t>
      </w:r>
      <w:r w:rsidRPr="007E52F0">
        <w:rPr>
          <w:rFonts w:ascii="Times New Roman" w:eastAsia="Times New Roman" w:hAnsi="Times New Roman" w:cs="Times New Roman"/>
          <w:lang w:eastAsia="lt-LT"/>
        </w:rPr>
        <w:t xml:space="preserve"> </w:t>
      </w:r>
    </w:p>
    <w:p w14:paraId="1E6AC027" w14:textId="77777777" w:rsidR="007E52F0" w:rsidRPr="007E52F0" w:rsidRDefault="007E52F0" w:rsidP="007E52F0">
      <w:pPr>
        <w:pStyle w:val="Standard"/>
        <w:jc w:val="center"/>
        <w:rPr>
          <w:rFonts w:eastAsia="Arial Unicode MS" w:cs="Times New Roman"/>
          <w:b/>
          <w:noProof/>
          <w:bdr w:val="none" w:sz="0" w:space="0" w:color="auto" w:frame="1"/>
        </w:rPr>
      </w:pPr>
    </w:p>
    <w:p w14:paraId="005A5F34" w14:textId="77777777" w:rsidR="007E52F0" w:rsidRPr="007E52F0" w:rsidRDefault="007E52F0" w:rsidP="007E52F0">
      <w:pPr>
        <w:shd w:val="clear" w:color="auto" w:fill="FFFFFF"/>
        <w:spacing w:after="0" w:line="240" w:lineRule="auto"/>
        <w:rPr>
          <w:rFonts w:ascii="Times New Roman" w:eastAsia="Calibri" w:hAnsi="Times New Roman" w:cs="Times New Roman"/>
          <w:noProof/>
          <w:lang w:eastAsia="lt-LT"/>
        </w:rPr>
      </w:pPr>
    </w:p>
    <w:p w14:paraId="260308DC" w14:textId="77777777" w:rsidR="007E52F0" w:rsidRPr="007E52F0" w:rsidRDefault="007E52F0" w:rsidP="007E52F0">
      <w:pPr>
        <w:tabs>
          <w:tab w:val="right" w:leader="underscore" w:pos="8505"/>
        </w:tabs>
        <w:spacing w:after="0" w:line="240" w:lineRule="auto"/>
        <w:jc w:val="center"/>
        <w:rPr>
          <w:rFonts w:ascii="Times New Roman" w:eastAsia="Calibri" w:hAnsi="Times New Roman" w:cs="Times New Roman"/>
        </w:rPr>
      </w:pPr>
    </w:p>
    <w:p w14:paraId="5D77B7E3" w14:textId="77777777" w:rsidR="007E52F0" w:rsidRPr="007E52F0" w:rsidRDefault="007E52F0" w:rsidP="007E52F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7E52F0">
        <w:rPr>
          <w:rFonts w:ascii="Times New Roman" w:eastAsia="Calibri" w:hAnsi="Times New Roman" w:cs="Times New Roman"/>
          <w:bCs/>
        </w:rPr>
        <w:t xml:space="preserve">Pildydamas šią formą tiekėjas turi pateikti visą žemiau prašomą informaciją. </w:t>
      </w:r>
      <w:r w:rsidRPr="007E52F0">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4D67121" w14:textId="77777777" w:rsidR="007E52F0" w:rsidRPr="007E52F0" w:rsidRDefault="007E52F0" w:rsidP="007E52F0">
      <w:pPr>
        <w:shd w:val="clear" w:color="auto" w:fill="FFFFFF"/>
        <w:spacing w:after="0" w:line="240" w:lineRule="auto"/>
        <w:rPr>
          <w:rFonts w:ascii="Times New Roman" w:eastAsia="Calibri" w:hAnsi="Times New Roman" w:cs="Times New Roman"/>
          <w:noProof/>
          <w:lang w:eastAsia="lt-LT"/>
        </w:rPr>
      </w:pPr>
    </w:p>
    <w:p w14:paraId="41BEEDE2"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
          <w:bCs/>
          <w:noProof/>
          <w:lang w:eastAsia="lt-LT"/>
        </w:rPr>
      </w:pPr>
      <w:r w:rsidRPr="007E52F0">
        <w:rPr>
          <w:rFonts w:ascii="Times New Roman" w:eastAsia="Calibri" w:hAnsi="Times New Roman" w:cs="Times New Roman"/>
          <w:noProof/>
          <w:lang w:eastAsia="lt-LT"/>
        </w:rPr>
        <w:t>____________</w:t>
      </w:r>
      <w:r w:rsidRPr="007E52F0">
        <w:rPr>
          <w:rFonts w:ascii="Times New Roman" w:eastAsia="Calibri" w:hAnsi="Times New Roman" w:cs="Times New Roman"/>
          <w:b/>
          <w:bCs/>
          <w:noProof/>
          <w:lang w:eastAsia="lt-LT"/>
        </w:rPr>
        <w:t xml:space="preserve"> Nr.</w:t>
      </w:r>
      <w:r w:rsidRPr="007E52F0">
        <w:rPr>
          <w:rFonts w:ascii="Times New Roman" w:eastAsia="Calibri" w:hAnsi="Times New Roman" w:cs="Times New Roman"/>
          <w:noProof/>
          <w:lang w:eastAsia="lt-LT"/>
        </w:rPr>
        <w:t xml:space="preserve"> ______</w:t>
      </w:r>
    </w:p>
    <w:p w14:paraId="54B8CA59"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(Data)</w:t>
      </w:r>
    </w:p>
    <w:p w14:paraId="50378A9A"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_____________</w:t>
      </w:r>
    </w:p>
    <w:p w14:paraId="7DCD20B7"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(Sudarymo vieta)</w:t>
      </w:r>
    </w:p>
    <w:p w14:paraId="416D0677"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7E52F0" w:rsidRPr="007E52F0" w14:paraId="4CF82884"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0E9DD1FC"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noProof/>
                <w:lang w:eastAsia="lt-LT"/>
              </w:rPr>
              <w:t xml:space="preserve">Tiekėjo pavadinimas </w:t>
            </w:r>
            <w:r w:rsidRPr="007E52F0">
              <w:rPr>
                <w:rFonts w:ascii="Times New Roman" w:eastAsia="Calibri" w:hAnsi="Times New Roman" w:cs="Times New Roman"/>
                <w:i/>
                <w:noProof/>
                <w:lang w:eastAsia="lt-LT"/>
              </w:rPr>
              <w:t>(Jeigu dalyvauja tiekėjų grupė, surašomi visi dalyvių pavadinimai:</w:t>
            </w:r>
          </w:p>
          <w:p w14:paraId="578D605A"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 xml:space="preserve">Atsakingasis partneris: </w:t>
            </w:r>
          </w:p>
          <w:p w14:paraId="65B63230"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Partneris Nr. 1:</w:t>
            </w:r>
          </w:p>
          <w:p w14:paraId="19B03EF2"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196B85C9"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456722AA"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67372824"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 xml:space="preserve">Tiekėjo adresas </w:t>
            </w:r>
            <w:r w:rsidRPr="007E52F0">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4A0BE543"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284EFA00"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20A9C01B"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Tiekėjo juridinio asmens kodas (</w:t>
            </w:r>
            <w:r w:rsidRPr="007E52F0">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2B3B9850"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679695B0"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78D989AB"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Asmuo, atsakingas už pasiūlymą – vardas, pavardė arba Tiekėjų grupės narys, atstovaujantis grupei (</w:t>
            </w:r>
            <w:r w:rsidRPr="007E52F0">
              <w:rPr>
                <w:rFonts w:ascii="Times New Roman" w:eastAsia="Calibri" w:hAnsi="Times New Roman" w:cs="Times New Roman"/>
                <w:i/>
                <w:noProof/>
                <w:lang w:eastAsia="lt-LT"/>
              </w:rPr>
              <w:t>jei pasiūlymą teikia tiekėjų grupė</w:t>
            </w:r>
            <w:r w:rsidRPr="007E52F0">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4C8363C0"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0CA5621F"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16F97215"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Asmens, atsakingo už pasiūlymą – telefono numeris ir el. paštas arba Tiekėjų grupės nario, atstovaujančio grupei (</w:t>
            </w:r>
            <w:r w:rsidRPr="007E52F0">
              <w:rPr>
                <w:rFonts w:ascii="Times New Roman" w:eastAsia="Calibri" w:hAnsi="Times New Roman" w:cs="Times New Roman"/>
                <w:i/>
                <w:noProof/>
                <w:lang w:eastAsia="lt-LT"/>
              </w:rPr>
              <w:t>jei pasiūlymą teikia tiekėjų grupė</w:t>
            </w:r>
            <w:r w:rsidRPr="007E52F0">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7A9A4DBE"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bl>
    <w:p w14:paraId="3FB1E88C" w14:textId="77777777" w:rsidR="007E52F0" w:rsidRPr="007E52F0" w:rsidRDefault="007E52F0" w:rsidP="007E52F0">
      <w:pPr>
        <w:numPr>
          <w:ilvl w:val="0"/>
          <w:numId w:val="7"/>
        </w:numPr>
        <w:spacing w:after="0" w:line="254" w:lineRule="auto"/>
        <w:contextualSpacing/>
        <w:rPr>
          <w:rFonts w:ascii="Times New Roman" w:eastAsia="Calibri" w:hAnsi="Times New Roman" w:cs="Times New Roman"/>
          <w:b/>
          <w:noProof/>
          <w:lang w:eastAsia="lt-LT"/>
        </w:rPr>
      </w:pPr>
      <w:r w:rsidRPr="007E52F0">
        <w:rPr>
          <w:rFonts w:ascii="Times New Roman" w:eastAsia="Calibri" w:hAnsi="Times New Roman" w:cs="Times New Roman"/>
          <w:b/>
          <w:noProof/>
          <w:lang w:eastAsia="lt-LT"/>
        </w:rPr>
        <w:t>Šiuo pasiūlymu pažymime, kad sutinkame su visomis pirkimo sąlygomis, nustatytomis:</w:t>
      </w:r>
    </w:p>
    <w:p w14:paraId="27331FEC" w14:textId="77777777" w:rsidR="007E52F0" w:rsidRPr="007E52F0" w:rsidRDefault="007E52F0" w:rsidP="007E52F0">
      <w:pPr>
        <w:spacing w:after="0" w:line="240" w:lineRule="auto"/>
        <w:ind w:left="426"/>
        <w:rPr>
          <w:rFonts w:ascii="Times New Roman" w:eastAsia="Calibri" w:hAnsi="Times New Roman" w:cs="Times New Roman"/>
          <w:bCs/>
          <w:noProof/>
        </w:rPr>
      </w:pPr>
      <w:r w:rsidRPr="007E52F0">
        <w:rPr>
          <w:rFonts w:ascii="Times New Roman" w:eastAsia="Calibri" w:hAnsi="Times New Roman" w:cs="Times New Roman"/>
          <w:bCs/>
          <w:noProof/>
        </w:rPr>
        <w:t>1.1. skelbime apie pirkimą;</w:t>
      </w:r>
    </w:p>
    <w:p w14:paraId="6F5C6B23" w14:textId="77777777" w:rsidR="007E52F0" w:rsidRPr="007E52F0" w:rsidRDefault="007E52F0" w:rsidP="007E52F0">
      <w:pPr>
        <w:spacing w:after="0" w:line="240" w:lineRule="auto"/>
        <w:ind w:left="426"/>
        <w:rPr>
          <w:rFonts w:ascii="Times New Roman" w:eastAsia="Calibri" w:hAnsi="Times New Roman" w:cs="Times New Roman"/>
          <w:bCs/>
          <w:noProof/>
        </w:rPr>
      </w:pPr>
      <w:r w:rsidRPr="007E52F0">
        <w:rPr>
          <w:rFonts w:ascii="Times New Roman" w:eastAsia="Calibri" w:hAnsi="Times New Roman" w:cs="Times New Roman"/>
          <w:bCs/>
          <w:noProof/>
        </w:rPr>
        <w:t xml:space="preserve">1.2. šiose pirkimo sąlygose; </w:t>
      </w:r>
    </w:p>
    <w:p w14:paraId="478705B7" w14:textId="77777777" w:rsidR="007E52F0" w:rsidRPr="007E52F0" w:rsidRDefault="007E52F0" w:rsidP="007E52F0">
      <w:pPr>
        <w:spacing w:after="0" w:line="240" w:lineRule="auto"/>
        <w:ind w:firstLine="426"/>
        <w:jc w:val="both"/>
        <w:rPr>
          <w:rFonts w:ascii="Times New Roman" w:eastAsia="Calibri" w:hAnsi="Times New Roman" w:cs="Times New Roman"/>
          <w:bCs/>
          <w:noProof/>
        </w:rPr>
      </w:pPr>
      <w:r w:rsidRPr="007E52F0">
        <w:rPr>
          <w:rFonts w:ascii="Times New Roman" w:eastAsia="Calibri" w:hAnsi="Times New Roman" w:cs="Times New Roman"/>
          <w:bCs/>
          <w:noProof/>
        </w:rPr>
        <w:t>1.3. kituose pirkimo dokumentuose (jų paaiškinimuose, papildymuose (jei tokių yra));</w:t>
      </w:r>
    </w:p>
    <w:p w14:paraId="21F31BD1" w14:textId="77777777" w:rsidR="007E52F0" w:rsidRPr="007E52F0" w:rsidRDefault="007E52F0" w:rsidP="007E52F0">
      <w:pPr>
        <w:spacing w:after="0" w:line="240" w:lineRule="auto"/>
        <w:ind w:firstLine="426"/>
        <w:jc w:val="both"/>
        <w:rPr>
          <w:rFonts w:ascii="Times New Roman" w:eastAsia="Calibri" w:hAnsi="Times New Roman" w:cs="Times New Roman"/>
          <w:bCs/>
          <w:noProof/>
        </w:rPr>
      </w:pPr>
      <w:r w:rsidRPr="007E52F0">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067EEEB5" w14:textId="77777777" w:rsidR="007E52F0" w:rsidRPr="007E52F0" w:rsidRDefault="007E52F0" w:rsidP="007E52F0">
      <w:pPr>
        <w:spacing w:after="0" w:line="240" w:lineRule="auto"/>
        <w:ind w:firstLine="426"/>
        <w:rPr>
          <w:rFonts w:ascii="Times New Roman" w:eastAsia="Calibri" w:hAnsi="Times New Roman" w:cs="Times New Roman"/>
          <w:bCs/>
          <w:noProof/>
        </w:rPr>
      </w:pPr>
    </w:p>
    <w:p w14:paraId="4E9837B2" w14:textId="77777777" w:rsidR="007E52F0" w:rsidRPr="007E52F0" w:rsidRDefault="007E52F0" w:rsidP="007E52F0">
      <w:pPr>
        <w:ind w:firstLine="426"/>
        <w:jc w:val="both"/>
        <w:rPr>
          <w:rFonts w:ascii="Times New Roman" w:eastAsia="Calibri" w:hAnsi="Times New Roman" w:cs="Times New Roman"/>
          <w:b/>
        </w:rPr>
      </w:pPr>
      <w:r w:rsidRPr="007E52F0">
        <w:rPr>
          <w:rFonts w:ascii="Times New Roman" w:eastAsia="Calibri" w:hAnsi="Times New Roman" w:cs="Times New Roman"/>
          <w:b/>
          <w:lang w:eastAsia="lt-LT"/>
        </w:rPr>
        <w:t xml:space="preserve">2. </w:t>
      </w:r>
      <w:r w:rsidRPr="007E52F0">
        <w:rPr>
          <w:rFonts w:ascii="Times New Roman" w:eastAsia="Calibri" w:hAnsi="Times New Roman" w:cs="Times New Roman"/>
          <w:b/>
          <w:u w:val="single"/>
        </w:rPr>
        <w:t>Patvirtiname, kad:</w:t>
      </w:r>
    </w:p>
    <w:p w14:paraId="409D8C5E"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lang w:eastAsia="lt-LT"/>
        </w:rPr>
      </w:pPr>
      <w:r w:rsidRPr="007E52F0">
        <w:rPr>
          <w:rFonts w:ascii="Times New Roman" w:eastAsia="Calibri" w:hAnsi="Times New Roman" w:cs="Times New Roman"/>
          <w:b/>
          <w:lang w:eastAsia="lt-LT"/>
        </w:rPr>
        <w:t xml:space="preserve">2.1. </w:t>
      </w:r>
      <w:r w:rsidRPr="007E52F0">
        <w:rPr>
          <w:rFonts w:ascii="Times New Roman" w:eastAsia="Times New Roman" w:hAnsi="Times New Roman" w:cs="Times New Roman"/>
          <w:b/>
          <w:u w:val="single"/>
        </w:rPr>
        <w:t>sutarties vykdymui pasitelksiu subtiekėjus* (jei jie yra žinomi)</w:t>
      </w:r>
      <w:r w:rsidRPr="007E52F0">
        <w:rPr>
          <w:rFonts w:ascii="Times New Roman" w:eastAsia="Times New Roman" w:hAnsi="Times New Roman" w:cs="Times New Roman"/>
          <w:lang w:eastAsia="lt-LT"/>
        </w:rPr>
        <w:t>:</w:t>
      </w:r>
    </w:p>
    <w:p w14:paraId="771ED0C8"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7E52F0" w:rsidRPr="007E52F0" w14:paraId="7F712E83" w14:textId="77777777" w:rsidTr="00A02119">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3C724D"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DF9F8AC"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9C5AC57"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7E52F0" w:rsidRPr="007E52F0" w14:paraId="268B26B5"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125E89"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C18CDB"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Kita (</w:t>
            </w:r>
            <w:r w:rsidRPr="007E52F0">
              <w:rPr>
                <w:rFonts w:ascii="Times New Roman" w:eastAsia="Calibri" w:hAnsi="Times New Roman" w:cs="Times New Roman"/>
                <w:i/>
              </w:rPr>
              <w:t>pildoma, jei pasitelkiama</w:t>
            </w:r>
            <w:r w:rsidRPr="007E52F0">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5744A"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12ECE17F"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58AFEA" w14:textId="77777777" w:rsidR="007E52F0" w:rsidRPr="007E52F0" w:rsidRDefault="007E52F0" w:rsidP="00A02119">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618CC2" w14:textId="77777777" w:rsidR="007E52F0" w:rsidRPr="007E52F0" w:rsidRDefault="007E52F0" w:rsidP="00A02119">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1C5C6"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4277012D"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939131" w14:textId="77777777" w:rsidR="007E52F0" w:rsidRPr="007E52F0" w:rsidRDefault="007E52F0" w:rsidP="00A02119">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C64A" w14:textId="77777777" w:rsidR="007E52F0" w:rsidRPr="007E52F0" w:rsidRDefault="007E52F0" w:rsidP="00A02119">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04D548" w14:textId="77777777" w:rsidR="007E52F0" w:rsidRPr="007E52F0" w:rsidRDefault="007E52F0" w:rsidP="00A02119">
            <w:pPr>
              <w:spacing w:after="0" w:line="240" w:lineRule="auto"/>
              <w:jc w:val="both"/>
              <w:rPr>
                <w:rFonts w:ascii="Times New Roman" w:eastAsia="Calibri" w:hAnsi="Times New Roman" w:cs="Times New Roman"/>
              </w:rPr>
            </w:pPr>
          </w:p>
        </w:tc>
      </w:tr>
    </w:tbl>
    <w:p w14:paraId="6A74E2E7"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r w:rsidRPr="007E52F0">
        <w:rPr>
          <w:rFonts w:ascii="Times New Roman" w:hAnsi="Times New Roman" w:cs="Times New Roman"/>
          <w:b/>
          <w:i/>
          <w:lang w:eastAsia="lt-LT"/>
        </w:rPr>
        <w:t xml:space="preserve">*- Subtiekėjas </w:t>
      </w:r>
      <w:r w:rsidRPr="007E52F0">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131A3AB"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p>
    <w:p w14:paraId="0860923E"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lang w:eastAsia="lt-LT"/>
        </w:rPr>
      </w:pPr>
      <w:r w:rsidRPr="007E52F0">
        <w:rPr>
          <w:rFonts w:ascii="Times New Roman" w:eastAsia="Calibri" w:hAnsi="Times New Roman" w:cs="Times New Roman"/>
          <w:b/>
          <w:lang w:eastAsia="lt-LT"/>
        </w:rPr>
        <w:t xml:space="preserve">2.2. </w:t>
      </w:r>
      <w:r w:rsidRPr="007E52F0">
        <w:rPr>
          <w:rFonts w:ascii="Times New Roman" w:eastAsia="Times New Roman" w:hAnsi="Times New Roman" w:cs="Times New Roman"/>
          <w:b/>
          <w:u w:val="single"/>
        </w:rPr>
        <w:t xml:space="preserve">sutarties vykdymui </w:t>
      </w:r>
      <w:r w:rsidRPr="007E52F0">
        <w:rPr>
          <w:rFonts w:ascii="Times New Roman" w:hAnsi="Times New Roman" w:cs="Times New Roman"/>
          <w:color w:val="000000"/>
        </w:rPr>
        <w:t>naudosiuosi trečiųjų asmenų** (jei jie yra žinomi) priemonėmis</w:t>
      </w:r>
      <w:r w:rsidRPr="007E52F0">
        <w:rPr>
          <w:rFonts w:ascii="Times New Roman" w:eastAsia="Times New Roman" w:hAnsi="Times New Roman" w:cs="Times New Roman"/>
          <w:lang w:eastAsia="lt-LT"/>
        </w:rPr>
        <w:t>:</w:t>
      </w:r>
    </w:p>
    <w:p w14:paraId="7BD7140F"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7E52F0" w:rsidRPr="007E52F0" w14:paraId="5887B2FF" w14:textId="77777777" w:rsidTr="00A02119">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52984DB"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4DA6D59"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AA1B41D"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7E52F0" w:rsidRPr="007E52F0" w14:paraId="54881207"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EAC124"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00807C"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Kita (</w:t>
            </w:r>
            <w:r w:rsidRPr="007E52F0">
              <w:rPr>
                <w:rFonts w:ascii="Times New Roman" w:eastAsia="Calibri" w:hAnsi="Times New Roman" w:cs="Times New Roman"/>
                <w:i/>
              </w:rPr>
              <w:t>pildoma, jei pasitelkiama</w:t>
            </w:r>
            <w:r w:rsidRPr="007E52F0">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4DD8EE"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44305493"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288225" w14:textId="77777777" w:rsidR="007E52F0" w:rsidRPr="007E52F0" w:rsidRDefault="007E52F0" w:rsidP="00A02119">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1572A0" w14:textId="77777777" w:rsidR="007E52F0" w:rsidRPr="007E52F0" w:rsidRDefault="007E52F0" w:rsidP="00A02119">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DB2BEA"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6A550080"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295775" w14:textId="77777777" w:rsidR="007E52F0" w:rsidRPr="007E52F0" w:rsidRDefault="007E52F0" w:rsidP="00A02119">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0CE4FF" w14:textId="77777777" w:rsidR="007E52F0" w:rsidRPr="007E52F0" w:rsidRDefault="007E52F0" w:rsidP="00A02119">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B9B4AC" w14:textId="77777777" w:rsidR="007E52F0" w:rsidRPr="007E52F0" w:rsidRDefault="007E52F0" w:rsidP="00A02119">
            <w:pPr>
              <w:spacing w:after="0" w:line="240" w:lineRule="auto"/>
              <w:jc w:val="both"/>
              <w:rPr>
                <w:rFonts w:ascii="Times New Roman" w:eastAsia="Calibri" w:hAnsi="Times New Roman" w:cs="Times New Roman"/>
              </w:rPr>
            </w:pPr>
          </w:p>
        </w:tc>
      </w:tr>
    </w:tbl>
    <w:p w14:paraId="5A011C6B"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r w:rsidRPr="007E52F0">
        <w:rPr>
          <w:rFonts w:ascii="Times New Roman" w:hAnsi="Times New Roman" w:cs="Times New Roman"/>
          <w:i/>
          <w:color w:val="000000"/>
        </w:rPr>
        <w:t xml:space="preserve">**- </w:t>
      </w:r>
      <w:r w:rsidRPr="007E52F0">
        <w:rPr>
          <w:rFonts w:ascii="Times New Roman" w:hAnsi="Times New Roman" w:cs="Times New Roman"/>
          <w:b/>
          <w:i/>
          <w:color w:val="000000"/>
        </w:rPr>
        <w:t>Tretieji asmenys</w:t>
      </w:r>
      <w:r w:rsidRPr="007E52F0">
        <w:rPr>
          <w:rFonts w:ascii="Times New Roman" w:hAnsi="Times New Roman" w:cs="Times New Roman"/>
          <w:i/>
          <w:color w:val="000000"/>
        </w:rPr>
        <w:t xml:space="preserve">, kurie tiesiogiai </w:t>
      </w:r>
      <w:r w:rsidRPr="007E52F0">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7E52F0">
        <w:rPr>
          <w:rFonts w:ascii="Times New Roman" w:hAnsi="Times New Roman" w:cs="Times New Roman"/>
          <w:i/>
          <w:color w:val="000000"/>
        </w:rPr>
        <w:t>, priemonėmis (pavyzdžiui, tik išnuomos patalpas, išnuomos įrangą ar pan.).</w:t>
      </w:r>
    </w:p>
    <w:p w14:paraId="77AC209D" w14:textId="77777777" w:rsidR="007E52F0" w:rsidRPr="007E52F0" w:rsidRDefault="007E52F0" w:rsidP="007E52F0">
      <w:pPr>
        <w:tabs>
          <w:tab w:val="left" w:pos="810"/>
        </w:tabs>
        <w:spacing w:after="0" w:line="240" w:lineRule="auto"/>
        <w:jc w:val="both"/>
        <w:rPr>
          <w:rFonts w:ascii="Times New Roman" w:eastAsia="Calibri" w:hAnsi="Times New Roman" w:cs="Times New Roman"/>
          <w:b/>
          <w:lang w:eastAsia="lt-LT"/>
        </w:rPr>
      </w:pPr>
    </w:p>
    <w:p w14:paraId="216C2EE2" w14:textId="77777777" w:rsidR="007E52F0" w:rsidRPr="007E52F0" w:rsidRDefault="007E52F0" w:rsidP="007E52F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7E52F0">
        <w:rPr>
          <w:rFonts w:ascii="Times New Roman" w:eastAsia="Calibri" w:hAnsi="Times New Roman" w:cs="Times New Roman"/>
          <w:b/>
        </w:rPr>
        <w:t>3.</w:t>
      </w:r>
      <w:r w:rsidRPr="007E52F0">
        <w:rPr>
          <w:rFonts w:ascii="Times New Roman" w:eastAsia="Calibri" w:hAnsi="Times New Roman" w:cs="Times New Roman"/>
        </w:rPr>
        <w:t xml:space="preserve"> Šiame pasiūlyme pateikta ši konfidenciali informacija (</w:t>
      </w:r>
      <w:r w:rsidRPr="007E52F0">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7E52F0" w:rsidRPr="007E52F0" w14:paraId="43229474" w14:textId="77777777" w:rsidTr="00A02119">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F53B7" w14:textId="77777777" w:rsidR="007E52F0" w:rsidRPr="007E52F0" w:rsidRDefault="007E52F0" w:rsidP="00A02119">
            <w:pPr>
              <w:widowControl w:val="0"/>
              <w:autoSpaceDE w:val="0"/>
              <w:autoSpaceDN w:val="0"/>
              <w:adjustRightInd w:val="0"/>
              <w:spacing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Eil. Nr.</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4B757C" w14:textId="77777777" w:rsidR="007E52F0" w:rsidRPr="007E52F0" w:rsidRDefault="007E52F0" w:rsidP="00A02119">
            <w:pPr>
              <w:widowControl w:val="0"/>
              <w:autoSpaceDE w:val="0"/>
              <w:autoSpaceDN w:val="0"/>
              <w:adjustRightInd w:val="0"/>
              <w:spacing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Pateikto 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E7065D" w14:textId="77777777" w:rsidR="007E52F0" w:rsidRPr="007E52F0" w:rsidRDefault="007E52F0" w:rsidP="00A02119">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Lapų skaičius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EC0257" w14:textId="77777777" w:rsidR="007E52F0" w:rsidRPr="007E52F0" w:rsidRDefault="007E52F0" w:rsidP="00A02119">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sidRPr="007E52F0">
              <w:rPr>
                <w:rFonts w:ascii="Times New Roman" w:eastAsia="Calibri" w:hAnsi="Times New Roman" w:cs="Times New Roman"/>
                <w:b/>
                <w:lang w:eastAsia="lt-LT"/>
              </w:rPr>
              <w:t>Paaiškinimas kokia konkrečiai informacija, esanti dokumente yra konfidenciali ir kodėl</w:t>
            </w:r>
            <w:r w:rsidRPr="007E52F0">
              <w:rPr>
                <w:rFonts w:ascii="Times New Roman" w:eastAsia="Calibri" w:hAnsi="Times New Roman" w:cs="Times New Roman"/>
                <w:b/>
                <w:vertAlign w:val="superscript"/>
                <w:lang w:eastAsia="lt-LT"/>
              </w:rPr>
              <w:t>1</w:t>
            </w:r>
          </w:p>
        </w:tc>
      </w:tr>
      <w:tr w:rsidR="007E52F0" w:rsidRPr="007E52F0" w14:paraId="759412C5" w14:textId="77777777" w:rsidTr="00A02119">
        <w:tc>
          <w:tcPr>
            <w:tcW w:w="851" w:type="dxa"/>
            <w:tcBorders>
              <w:top w:val="single" w:sz="4" w:space="0" w:color="auto"/>
              <w:left w:val="single" w:sz="4" w:space="0" w:color="auto"/>
              <w:bottom w:val="single" w:sz="4" w:space="0" w:color="auto"/>
              <w:right w:val="single" w:sz="4" w:space="0" w:color="auto"/>
            </w:tcBorders>
          </w:tcPr>
          <w:p w14:paraId="20A5FF9B"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1B4BB281"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420BC67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58CAC27D"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r w:rsidR="007E52F0" w:rsidRPr="007E52F0" w14:paraId="5E33AC22" w14:textId="77777777" w:rsidTr="00A02119">
        <w:tc>
          <w:tcPr>
            <w:tcW w:w="851" w:type="dxa"/>
            <w:tcBorders>
              <w:top w:val="single" w:sz="4" w:space="0" w:color="auto"/>
              <w:left w:val="single" w:sz="4" w:space="0" w:color="auto"/>
              <w:bottom w:val="single" w:sz="4" w:space="0" w:color="auto"/>
              <w:right w:val="single" w:sz="4" w:space="0" w:color="auto"/>
            </w:tcBorders>
          </w:tcPr>
          <w:p w14:paraId="4CA0F5D8"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5604370F" w14:textId="77777777" w:rsidR="007E52F0" w:rsidRPr="007E52F0" w:rsidRDefault="007E52F0" w:rsidP="00A02119">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7AC1213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5E25762E"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r w:rsidR="007E52F0" w:rsidRPr="007E52F0" w14:paraId="704E35F8" w14:textId="77777777" w:rsidTr="00A02119">
        <w:tc>
          <w:tcPr>
            <w:tcW w:w="851" w:type="dxa"/>
            <w:tcBorders>
              <w:top w:val="single" w:sz="4" w:space="0" w:color="auto"/>
              <w:left w:val="single" w:sz="4" w:space="0" w:color="auto"/>
              <w:bottom w:val="single" w:sz="4" w:space="0" w:color="auto"/>
              <w:right w:val="single" w:sz="4" w:space="0" w:color="auto"/>
            </w:tcBorders>
          </w:tcPr>
          <w:p w14:paraId="7F5F83FE"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0E5799D8"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51B59C9B"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3F45B56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bl>
    <w:p w14:paraId="03795259" w14:textId="77777777" w:rsidR="007E52F0" w:rsidRPr="007E52F0" w:rsidRDefault="007E52F0" w:rsidP="007E52F0">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7E52F0">
        <w:rPr>
          <w:rFonts w:ascii="Times New Roman" w:eastAsia="Times New Roman" w:hAnsi="Times New Roman" w:cs="Times New Roman"/>
          <w:b/>
          <w:i/>
          <w:lang w:eastAsia="lt-LT"/>
        </w:rPr>
        <w:t>Pastaba:</w:t>
      </w:r>
      <w:r w:rsidRPr="007E52F0">
        <w:rPr>
          <w:rFonts w:ascii="Times New Roman" w:eastAsia="Times New Roman" w:hAnsi="Times New Roman" w:cs="Times New Roman"/>
          <w:i/>
          <w:lang w:eastAsia="lt-LT"/>
        </w:rPr>
        <w:t xml:space="preserve"> </w:t>
      </w:r>
      <w:r w:rsidRPr="007E52F0">
        <w:rPr>
          <w:rFonts w:ascii="Times New Roman" w:eastAsia="Times New Roman" w:hAnsi="Times New Roman" w:cs="Times New Roman"/>
          <w:i/>
          <w:vertAlign w:val="superscript"/>
          <w:lang w:eastAsia="lt-LT"/>
        </w:rPr>
        <w:t>1</w:t>
      </w:r>
      <w:r w:rsidRPr="007E52F0">
        <w:rPr>
          <w:rFonts w:ascii="Times New Roman" w:eastAsia="Times New Roman" w:hAnsi="Times New Roman" w:cs="Times New Roman"/>
          <w:i/>
          <w:lang w:eastAsia="lt-LT"/>
        </w:rPr>
        <w:t xml:space="preserve">- </w:t>
      </w:r>
      <w:r w:rsidRPr="007E52F0">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058DF7F" w14:textId="77777777" w:rsidR="007E52F0" w:rsidRPr="007E52F0" w:rsidRDefault="007E52F0" w:rsidP="007E52F0">
      <w:pPr>
        <w:spacing w:line="240" w:lineRule="auto"/>
        <w:jc w:val="both"/>
        <w:rPr>
          <w:rFonts w:ascii="Times New Roman" w:eastAsiaTheme="minorEastAsia" w:hAnsi="Times New Roman" w:cs="Times New Roman"/>
          <w:i/>
          <w:lang w:eastAsia="lt-LT"/>
        </w:rPr>
      </w:pPr>
      <w:r w:rsidRPr="007E52F0">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w:t>
      </w:r>
      <w:r w:rsidRPr="007E52F0">
        <w:rPr>
          <w:rFonts w:ascii="Times New Roman" w:eastAsiaTheme="minorEastAsia" w:hAnsi="Times New Roman" w:cs="Times New Roman"/>
          <w:i/>
          <w:lang w:eastAsia="lt-LT"/>
        </w:rPr>
        <w:lastRenderedPageBreak/>
        <w:t>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4C82E9B2" w14:textId="77777777" w:rsidR="007E52F0" w:rsidRPr="007E52F0" w:rsidRDefault="007E52F0" w:rsidP="007E52F0">
      <w:pPr>
        <w:spacing w:after="0" w:line="276" w:lineRule="auto"/>
        <w:jc w:val="both"/>
        <w:rPr>
          <w:rFonts w:ascii="Times New Roman" w:eastAsia="Times New Roman" w:hAnsi="Times New Roman" w:cs="Times New Roman"/>
          <w:b/>
          <w:bCs/>
          <w:lang w:eastAsia="lt-LT"/>
        </w:rPr>
      </w:pPr>
      <w:r w:rsidRPr="007E52F0">
        <w:rPr>
          <w:rFonts w:ascii="Times New Roman" w:eastAsia="Times New Roman" w:hAnsi="Times New Roman" w:cs="Times New Roman"/>
          <w:b/>
          <w:lang w:eastAsia="lt-LT"/>
        </w:rPr>
        <w:t>Mes siūlome pirkimo</w:t>
      </w:r>
      <w:r w:rsidRPr="007E52F0">
        <w:rPr>
          <w:rFonts w:ascii="Times New Roman" w:eastAsia="Times New Roman" w:hAnsi="Times New Roman" w:cs="Times New Roman"/>
          <w:b/>
          <w:bCs/>
          <w:lang w:eastAsia="lt-LT"/>
        </w:rPr>
        <w:t xml:space="preserve"> objektą už šią kainą: </w:t>
      </w:r>
      <w:r w:rsidRPr="007E52F0">
        <w:rPr>
          <w:rFonts w:ascii="Times New Roman" w:eastAsia="Times New Roman" w:hAnsi="Times New Roman" w:cs="Times New Roman"/>
          <w:b/>
          <w:highlight w:val="yellow"/>
          <w:lang w:eastAsia="lt-LT"/>
        </w:rPr>
        <w:t>Mes siūlome pirkimo objektą už šią kainą, kurios detalizacija yra nurodyta „</w:t>
      </w:r>
      <w:r w:rsidRPr="007E52F0">
        <w:rPr>
          <w:rFonts w:ascii="Times New Roman" w:eastAsia="Times New Roman" w:hAnsi="Times New Roman" w:cs="Times New Roman"/>
          <w:b/>
          <w:i/>
          <w:highlight w:val="yellow"/>
          <w:lang w:eastAsia="lt-LT"/>
        </w:rPr>
        <w:t>Techninė specifikacija ir kainos pasiūlymas</w:t>
      </w:r>
      <w:r w:rsidRPr="007E52F0">
        <w:rPr>
          <w:rFonts w:ascii="Times New Roman" w:eastAsia="Times New Roman" w:hAnsi="Times New Roman" w:cs="Times New Roman"/>
          <w:b/>
          <w:highlight w:val="yellow"/>
          <w:lang w:eastAsia="lt-LT"/>
        </w:rPr>
        <w:t>“ (Excel formatu) Priedas Nr.1-1.</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7E52F0" w:rsidRPr="007E52F0" w14:paraId="0BD5DF62" w14:textId="77777777" w:rsidTr="00A02119">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C3458" w14:textId="77777777" w:rsidR="007E52F0" w:rsidRPr="007E52F0" w:rsidRDefault="007E52F0" w:rsidP="00A02119">
            <w:pPr>
              <w:spacing w:after="0" w:line="240" w:lineRule="auto"/>
              <w:jc w:val="center"/>
              <w:rPr>
                <w:rFonts w:ascii="Times New Roman" w:eastAsia="Times New Roman" w:hAnsi="Times New Roman" w:cs="Times New Roman"/>
                <w:b/>
                <w:color w:val="D9D9D9"/>
              </w:rPr>
            </w:pPr>
            <w:r w:rsidRPr="007E52F0">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6780F646"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Pirkimo objekto pavadinimas</w:t>
            </w:r>
          </w:p>
          <w:p w14:paraId="5974C142" w14:textId="77777777" w:rsidR="007E52F0" w:rsidRPr="007E52F0" w:rsidRDefault="007E52F0" w:rsidP="00A0211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F26D50B"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FC7FF8E" w14:textId="77777777" w:rsidR="007E52F0" w:rsidRPr="007E52F0" w:rsidRDefault="007E52F0" w:rsidP="00A02119">
            <w:pPr>
              <w:spacing w:after="0" w:line="240" w:lineRule="auto"/>
              <w:jc w:val="center"/>
              <w:rPr>
                <w:rFonts w:ascii="Times New Roman" w:eastAsia="Calibri" w:hAnsi="Times New Roman" w:cs="Times New Roman"/>
                <w:b/>
              </w:rPr>
            </w:pPr>
            <w:r w:rsidRPr="007E52F0">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3CE76"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Vieneto kaina, (eurais be PVM)</w:t>
            </w:r>
          </w:p>
          <w:p w14:paraId="053489F2"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rPr>
              <w:t>(</w:t>
            </w:r>
            <w:r w:rsidRPr="007E52F0">
              <w:rPr>
                <w:rFonts w:ascii="Times New Roman" w:eastAsia="Calibri" w:hAnsi="Times New Roman" w:cs="Times New Roman"/>
                <w:i/>
              </w:rPr>
              <w:t>pildo tiekėjas</w:t>
            </w:r>
            <w:r w:rsidRPr="007E52F0">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CACCE"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Bendra kaina, (eurais be PVM)</w:t>
            </w:r>
          </w:p>
          <w:p w14:paraId="549E34E6" w14:textId="77777777" w:rsidR="007E52F0" w:rsidRPr="007E52F0" w:rsidRDefault="007E52F0" w:rsidP="00A02119">
            <w:pPr>
              <w:spacing w:after="0" w:line="252" w:lineRule="auto"/>
              <w:jc w:val="center"/>
              <w:rPr>
                <w:rFonts w:ascii="Times New Roman" w:eastAsia="Calibri" w:hAnsi="Times New Roman" w:cs="Times New Roman"/>
              </w:rPr>
            </w:pPr>
          </w:p>
          <w:p w14:paraId="54604221" w14:textId="77777777" w:rsidR="007E52F0" w:rsidRPr="007E52F0" w:rsidRDefault="007E52F0" w:rsidP="00A02119">
            <w:pPr>
              <w:spacing w:after="0" w:line="252" w:lineRule="auto"/>
              <w:jc w:val="center"/>
              <w:rPr>
                <w:rFonts w:ascii="Times New Roman" w:eastAsia="Calibri" w:hAnsi="Times New Roman" w:cs="Times New Roman"/>
              </w:rPr>
            </w:pPr>
            <w:r w:rsidRPr="007E52F0">
              <w:rPr>
                <w:rFonts w:ascii="Times New Roman" w:eastAsia="Calibri" w:hAnsi="Times New Roman" w:cs="Times New Roman"/>
              </w:rPr>
              <w:t>(</w:t>
            </w:r>
            <w:r w:rsidRPr="007E52F0">
              <w:rPr>
                <w:rFonts w:ascii="Times New Roman" w:eastAsia="Calibri" w:hAnsi="Times New Roman" w:cs="Times New Roman"/>
                <w:i/>
              </w:rPr>
              <w:t>pildo tiekėjas</w:t>
            </w:r>
            <w:r w:rsidRPr="007E52F0">
              <w:rPr>
                <w:rFonts w:ascii="Times New Roman" w:eastAsia="Calibri" w:hAnsi="Times New Roman" w:cs="Times New Roman"/>
              </w:rPr>
              <w:t>)</w:t>
            </w:r>
          </w:p>
        </w:tc>
      </w:tr>
      <w:tr w:rsidR="007E52F0" w:rsidRPr="007E52F0" w14:paraId="24672A94" w14:textId="77777777" w:rsidTr="00A02119">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75B97"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14B1710C"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64A8DE2" w14:textId="77777777" w:rsidR="007E52F0" w:rsidRPr="007E52F0" w:rsidRDefault="007E52F0" w:rsidP="00A02119">
            <w:pPr>
              <w:spacing w:after="0" w:line="240" w:lineRule="auto"/>
              <w:jc w:val="center"/>
              <w:rPr>
                <w:rFonts w:ascii="Times New Roman" w:eastAsia="Calibri" w:hAnsi="Times New Roman" w:cs="Times New Roman"/>
                <w:b/>
              </w:rPr>
            </w:pPr>
            <w:r w:rsidRPr="007E52F0">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531FD9B" w14:textId="77777777" w:rsidR="007E52F0" w:rsidRPr="007E52F0" w:rsidRDefault="007E52F0" w:rsidP="00A02119">
            <w:pPr>
              <w:spacing w:after="0"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AE95F"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378E9F"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6</w:t>
            </w:r>
          </w:p>
        </w:tc>
      </w:tr>
      <w:tr w:rsidR="007E52F0" w:rsidRPr="007E52F0" w14:paraId="39D92B4F" w14:textId="77777777" w:rsidTr="00A02119">
        <w:trPr>
          <w:gridAfter w:val="1"/>
          <w:wAfter w:w="8" w:type="dxa"/>
          <w:trHeight w:val="424"/>
        </w:trPr>
        <w:tc>
          <w:tcPr>
            <w:tcW w:w="98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D927D0" w14:textId="77777777" w:rsidR="007E52F0" w:rsidRPr="007E52F0" w:rsidRDefault="007E52F0" w:rsidP="00A02119">
            <w:pPr>
              <w:spacing w:after="0" w:line="252" w:lineRule="auto"/>
              <w:rPr>
                <w:rFonts w:ascii="Times New Roman" w:eastAsia="Calibri" w:hAnsi="Times New Roman" w:cs="Times New Roman"/>
                <w:b/>
              </w:rPr>
            </w:pPr>
            <w:r w:rsidRPr="007E52F0">
              <w:rPr>
                <w:rFonts w:ascii="Times New Roman" w:eastAsia="Calibri" w:hAnsi="Times New Roman" w:cs="Times New Roman"/>
                <w:b/>
              </w:rPr>
              <w:t>Įranga paramedikams</w:t>
            </w:r>
          </w:p>
        </w:tc>
      </w:tr>
      <w:tr w:rsidR="007E52F0" w:rsidRPr="007E52F0" w14:paraId="7DDB57D2" w14:textId="77777777" w:rsidTr="00C40A2A">
        <w:trPr>
          <w:trHeight w:val="418"/>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F39E2" w14:textId="77777777" w:rsidR="007E52F0" w:rsidRPr="007E52F0" w:rsidRDefault="007E52F0" w:rsidP="00A02119">
            <w:pPr>
              <w:spacing w:after="0" w:line="240" w:lineRule="auto"/>
              <w:jc w:val="right"/>
              <w:rPr>
                <w:rFonts w:ascii="Times New Roman" w:eastAsia="Calibri" w:hAnsi="Times New Roman" w:cs="Times New Roman"/>
              </w:rPr>
            </w:pPr>
            <w:r w:rsidRPr="007E52F0">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C782D"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r w:rsidR="007E52F0" w:rsidRPr="007E52F0" w14:paraId="515F47AC" w14:textId="77777777" w:rsidTr="00C40A2A">
        <w:trPr>
          <w:trHeight w:val="421"/>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50EB2" w14:textId="77777777" w:rsidR="007E52F0" w:rsidRPr="007E52F0" w:rsidRDefault="007E52F0" w:rsidP="00A02119">
            <w:pPr>
              <w:spacing w:after="0" w:line="240" w:lineRule="auto"/>
              <w:jc w:val="right"/>
              <w:rPr>
                <w:rFonts w:ascii="Times New Roman" w:eastAsia="Calibri" w:hAnsi="Times New Roman" w:cs="Times New Roman"/>
                <w:b/>
              </w:rPr>
            </w:pPr>
            <w:r w:rsidRPr="007E52F0">
              <w:rPr>
                <w:rFonts w:ascii="Times New Roman" w:eastAsia="Calibri" w:hAnsi="Times New Roman" w:cs="Times New Roman"/>
                <w:b/>
              </w:rPr>
              <w:t>PVM suma (skaičiais)</w:t>
            </w:r>
            <w:r w:rsidRPr="007E52F0">
              <w:rPr>
                <w:rFonts w:ascii="Times New Roman" w:hAnsi="Times New Roman" w:cs="Times New Roman"/>
                <w:i/>
                <w:sz w:val="24"/>
                <w:szCs w:val="24"/>
              </w:rPr>
              <w:t xml:space="preserve"> </w:t>
            </w:r>
            <w:r w:rsidRPr="007E52F0">
              <w:rPr>
                <w:rFonts w:ascii="Times New Roman" w:hAnsi="Times New Roman" w:cs="Times New Roman"/>
                <w:b/>
                <w:i/>
              </w:rPr>
              <w:t>(pildoma, jei taikoma</w:t>
            </w:r>
            <w:r w:rsidRPr="007E52F0">
              <w:rPr>
                <w:rFonts w:ascii="Times New Roman" w:hAnsi="Times New Roman" w:cs="Times New Roman"/>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1A2CC"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r w:rsidR="007E52F0" w:rsidRPr="007E52F0" w14:paraId="32D3A603" w14:textId="77777777" w:rsidTr="00C40A2A">
        <w:trPr>
          <w:trHeight w:val="412"/>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D69F9" w14:textId="77777777" w:rsidR="007E52F0" w:rsidRPr="007E52F0" w:rsidRDefault="007E52F0" w:rsidP="00A02119">
            <w:pPr>
              <w:spacing w:after="0" w:line="240" w:lineRule="auto"/>
              <w:jc w:val="right"/>
              <w:rPr>
                <w:rFonts w:ascii="Times New Roman" w:eastAsia="Calibri" w:hAnsi="Times New Roman" w:cs="Times New Roman"/>
              </w:rPr>
            </w:pPr>
            <w:r w:rsidRPr="007E52F0">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76326"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bl>
    <w:p w14:paraId="7C948891" w14:textId="77777777" w:rsidR="007E52F0" w:rsidRPr="00C40A2A" w:rsidRDefault="007E52F0" w:rsidP="007E52F0">
      <w:pPr>
        <w:spacing w:after="0" w:line="276" w:lineRule="auto"/>
        <w:jc w:val="both"/>
        <w:rPr>
          <w:rFonts w:ascii="Times New Roman" w:eastAsia="Calibri" w:hAnsi="Times New Roman" w:cs="Times New Roman"/>
          <w:sz w:val="20"/>
          <w:szCs w:val="20"/>
        </w:rPr>
      </w:pPr>
      <w:r w:rsidRPr="00C40A2A">
        <w:rPr>
          <w:rFonts w:ascii="Times New Roman" w:eastAsia="Times New Roman" w:hAnsi="Times New Roman" w:cs="Times New Roman"/>
          <w:b/>
          <w:sz w:val="20"/>
          <w:szCs w:val="20"/>
          <w:lang w:eastAsia="lt-LT"/>
        </w:rPr>
        <w:t>Pastabos:</w:t>
      </w:r>
      <w:r w:rsidRPr="00C40A2A">
        <w:rPr>
          <w:rFonts w:ascii="Times New Roman" w:eastAsia="Calibri" w:hAnsi="Times New Roman" w:cs="Times New Roman"/>
          <w:sz w:val="20"/>
          <w:szCs w:val="20"/>
        </w:rPr>
        <w:t xml:space="preserve"> </w:t>
      </w:r>
    </w:p>
    <w:p w14:paraId="69482DD1" w14:textId="77777777" w:rsidR="007E52F0" w:rsidRPr="00C40A2A" w:rsidRDefault="007E52F0" w:rsidP="00C40A2A">
      <w:pPr>
        <w:spacing w:after="0" w:line="240" w:lineRule="auto"/>
        <w:jc w:val="both"/>
        <w:rPr>
          <w:rFonts w:ascii="Times New Roman" w:eastAsia="Calibri" w:hAnsi="Times New Roman" w:cs="Times New Roman"/>
          <w:b/>
          <w:i/>
          <w:sz w:val="20"/>
          <w:szCs w:val="20"/>
        </w:rPr>
      </w:pPr>
      <w:r w:rsidRPr="00C40A2A">
        <w:rPr>
          <w:rFonts w:ascii="Times New Roman" w:eastAsia="Calibri" w:hAnsi="Times New Roman" w:cs="Times New Roman"/>
          <w:i/>
          <w:sz w:val="20"/>
          <w:szCs w:val="20"/>
        </w:rPr>
        <w:t xml:space="preserve">a) </w:t>
      </w:r>
      <w:r w:rsidRPr="00C40A2A">
        <w:rPr>
          <w:rFonts w:ascii="Times New Roman" w:eastAsia="Calibri" w:hAnsi="Times New Roman" w:cs="Times New Roman"/>
          <w:b/>
          <w:i/>
          <w:sz w:val="20"/>
          <w:szCs w:val="20"/>
        </w:rPr>
        <w:t>Bendra pasiūlymo kaina su PVM pasiūlyme nurodoma suapvalinta, paliekant  du skaitmenis po kablelio;</w:t>
      </w:r>
    </w:p>
    <w:p w14:paraId="1112909B" w14:textId="77777777" w:rsidR="007E52F0" w:rsidRPr="00C40A2A" w:rsidRDefault="007E52F0" w:rsidP="00C40A2A">
      <w:pPr>
        <w:spacing w:after="0" w:line="240" w:lineRule="auto"/>
        <w:jc w:val="both"/>
        <w:rPr>
          <w:rFonts w:ascii="Times New Roman" w:eastAsia="Calibri" w:hAnsi="Times New Roman" w:cs="Times New Roman"/>
          <w:b/>
          <w:i/>
          <w:sz w:val="20"/>
          <w:szCs w:val="20"/>
        </w:rPr>
      </w:pPr>
      <w:r w:rsidRPr="00C40A2A">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C40A2A">
        <w:rPr>
          <w:rFonts w:ascii="Times New Roman" w:eastAsia="Calibri" w:hAnsi="Times New Roman" w:cs="Times New Roman"/>
          <w:b/>
          <w:i/>
          <w:sz w:val="20"/>
          <w:szCs w:val="20"/>
          <w:u w:val="single"/>
        </w:rPr>
        <w:t xml:space="preserve">tačiau turi nurodyti priežastis, dėl kurių PVM nemoka:___________(nurodomos </w:t>
      </w:r>
      <w:r w:rsidRPr="00C40A2A">
        <w:rPr>
          <w:rFonts w:ascii="Times New Roman" w:eastAsia="Calibri" w:hAnsi="Times New Roman" w:cs="Times New Roman"/>
          <w:b/>
          <w:i/>
          <w:iCs/>
          <w:sz w:val="20"/>
          <w:szCs w:val="20"/>
          <w:u w:val="single"/>
        </w:rPr>
        <w:t>priežastys</w:t>
      </w:r>
      <w:r w:rsidRPr="00C40A2A">
        <w:rPr>
          <w:rFonts w:ascii="Times New Roman" w:eastAsia="Calibri" w:hAnsi="Times New Roman" w:cs="Times New Roman"/>
          <w:b/>
          <w:i/>
          <w:sz w:val="20"/>
          <w:szCs w:val="20"/>
          <w:u w:val="single"/>
        </w:rPr>
        <w:t>)</w:t>
      </w:r>
      <w:r w:rsidRPr="00C40A2A">
        <w:rPr>
          <w:rFonts w:ascii="Times New Roman" w:eastAsia="Calibri" w:hAnsi="Times New Roman" w:cs="Times New Roman"/>
          <w:b/>
          <w:i/>
          <w:sz w:val="20"/>
          <w:szCs w:val="20"/>
        </w:rPr>
        <w:t>;</w:t>
      </w:r>
    </w:p>
    <w:p w14:paraId="10425072" w14:textId="77777777" w:rsidR="007E52F0" w:rsidRPr="00C40A2A" w:rsidRDefault="007E52F0" w:rsidP="00C40A2A">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C40A2A">
        <w:rPr>
          <w:rFonts w:ascii="Times New Roman" w:eastAsia="Calibri" w:hAnsi="Times New Roman" w:cs="Times New Roman"/>
          <w:b/>
          <w:i/>
          <w:sz w:val="20"/>
          <w:szCs w:val="20"/>
        </w:rPr>
        <w:t>c) bendra pasiūlymo kaina turi atitikti sudėtinių dalių sumą;</w:t>
      </w:r>
    </w:p>
    <w:p w14:paraId="5B14D97D" w14:textId="77777777" w:rsidR="007E52F0" w:rsidRPr="00C40A2A" w:rsidRDefault="007E52F0" w:rsidP="00C40A2A">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lang w:eastAsia="lt-LT"/>
        </w:rPr>
      </w:pPr>
      <w:r w:rsidRPr="00C40A2A">
        <w:rPr>
          <w:rFonts w:ascii="Times New Roman" w:eastAsia="Calibri" w:hAnsi="Times New Roman" w:cs="Times New Roman"/>
          <w:b/>
          <w:i/>
          <w:sz w:val="20"/>
          <w:szCs w:val="20"/>
          <w:lang w:eastAsia="lt-LT"/>
        </w:rPr>
        <w:t>d) jei bendra pasiūlymo kaina</w:t>
      </w:r>
      <w:bookmarkStart w:id="6" w:name="_Hlk65141825"/>
      <w:r w:rsidRPr="00C40A2A">
        <w:rPr>
          <w:rFonts w:ascii="Times New Roman" w:eastAsia="Calibri" w:hAnsi="Times New Roman" w:cs="Times New Roman"/>
          <w:b/>
          <w:i/>
          <w:sz w:val="20"/>
          <w:szCs w:val="20"/>
          <w:lang w:eastAsia="lt-LT"/>
        </w:rPr>
        <w:t xml:space="preserve"> </w:t>
      </w:r>
      <w:bookmarkEnd w:id="6"/>
      <w:r w:rsidRPr="00C40A2A">
        <w:rPr>
          <w:rFonts w:ascii="Times New Roman" w:eastAsia="Calibri" w:hAnsi="Times New Roman" w:cs="Times New Roman"/>
          <w:b/>
          <w:i/>
          <w:sz w:val="20"/>
          <w:szCs w:val="20"/>
          <w:lang w:eastAsia="lt-LT"/>
        </w:rPr>
        <w:t xml:space="preserve">yra didesnė už pirkimui skirtą lėšų sumą, numatytą perkančiosios organizacijos prieš pradedant pirkimo procedūras. </w:t>
      </w:r>
    </w:p>
    <w:p w14:paraId="49E87377" w14:textId="77777777" w:rsidR="007E52F0" w:rsidRPr="00C40A2A" w:rsidRDefault="007E52F0" w:rsidP="00C40A2A">
      <w:pPr>
        <w:autoSpaceDE w:val="0"/>
        <w:autoSpaceDN w:val="0"/>
        <w:spacing w:after="0" w:line="240" w:lineRule="auto"/>
        <w:jc w:val="both"/>
        <w:rPr>
          <w:rFonts w:ascii="Times New Roman" w:eastAsia="Calibri" w:hAnsi="Times New Roman" w:cs="Times New Roman"/>
          <w:b/>
          <w:sz w:val="20"/>
          <w:szCs w:val="20"/>
        </w:rPr>
      </w:pPr>
      <w:r w:rsidRPr="00C40A2A">
        <w:rPr>
          <w:rFonts w:ascii="Times New Roman" w:eastAsia="Calibri" w:hAnsi="Times New Roman" w:cs="Times New Roman"/>
          <w:b/>
          <w:sz w:val="20"/>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A27B03" w14:textId="77777777" w:rsidR="007E52F0" w:rsidRPr="007E52F0" w:rsidRDefault="007E52F0" w:rsidP="00C40A2A">
      <w:pPr>
        <w:numPr>
          <w:ilvl w:val="0"/>
          <w:numId w:val="6"/>
        </w:numPr>
        <w:tabs>
          <w:tab w:val="left" w:pos="0"/>
          <w:tab w:val="left" w:pos="284"/>
        </w:tabs>
        <w:spacing w:after="0" w:line="240" w:lineRule="auto"/>
        <w:ind w:left="0" w:firstLine="0"/>
        <w:contextualSpacing/>
        <w:jc w:val="both"/>
        <w:rPr>
          <w:rFonts w:ascii="Times New Roman" w:hAnsi="Times New Roman" w:cs="Times New Roman"/>
          <w:lang w:eastAsia="lt-LT"/>
        </w:rPr>
      </w:pPr>
      <w:r w:rsidRPr="007E52F0">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7E52F0">
        <w:rPr>
          <w:rFonts w:ascii="Times New Roman" w:eastAsia="Calibri" w:hAnsi="Times New Roman" w:cs="Times New Roman"/>
          <w:lang w:eastAsia="lt-LT"/>
        </w:rPr>
        <w:t>;</w:t>
      </w:r>
      <w:bookmarkStart w:id="7" w:name="_Hlk48135520"/>
    </w:p>
    <w:p w14:paraId="755619AC" w14:textId="77777777" w:rsidR="007E52F0" w:rsidRPr="007E52F0" w:rsidRDefault="007E52F0" w:rsidP="00C40A2A">
      <w:pPr>
        <w:numPr>
          <w:ilvl w:val="0"/>
          <w:numId w:val="6"/>
        </w:numPr>
        <w:tabs>
          <w:tab w:val="left" w:pos="0"/>
          <w:tab w:val="left" w:pos="284"/>
        </w:tabs>
        <w:spacing w:after="0" w:line="240" w:lineRule="auto"/>
        <w:ind w:left="0" w:firstLine="0"/>
        <w:contextualSpacing/>
        <w:jc w:val="both"/>
        <w:rPr>
          <w:rFonts w:ascii="Times New Roman" w:hAnsi="Times New Roman" w:cs="Times New Roman"/>
          <w:lang w:eastAsia="lt-LT"/>
        </w:rPr>
      </w:pPr>
      <w:r w:rsidRPr="007E52F0">
        <w:rPr>
          <w:rFonts w:ascii="Times New Roman" w:eastAsia="Calibri" w:hAnsi="Times New Roman" w:cs="Times New Roman"/>
          <w:lang w:eastAsia="lt-LT"/>
        </w:rPr>
        <w:t>Patvirtiname, kad pirkimo objektas atitinka konkurso sąlygų priede Nr. 1 pateiktoje techninėje specifikacijoje nurodytus reikalavimus.</w:t>
      </w:r>
    </w:p>
    <w:p w14:paraId="0323D7CB" w14:textId="77777777" w:rsidR="007E52F0" w:rsidRPr="00C40A2A" w:rsidRDefault="007E52F0" w:rsidP="007E52F0">
      <w:pPr>
        <w:numPr>
          <w:ilvl w:val="0"/>
          <w:numId w:val="6"/>
        </w:numPr>
        <w:tabs>
          <w:tab w:val="left" w:pos="0"/>
        </w:tabs>
        <w:spacing w:after="0" w:line="240" w:lineRule="auto"/>
        <w:ind w:left="0" w:firstLine="0"/>
        <w:contextualSpacing/>
        <w:jc w:val="both"/>
        <w:rPr>
          <w:rFonts w:ascii="Times New Roman" w:hAnsi="Times New Roman" w:cs="Times New Roman"/>
          <w:lang w:eastAsia="lt-LT"/>
        </w:rPr>
      </w:pPr>
      <w:r w:rsidRPr="00C40A2A">
        <w:rPr>
          <w:rFonts w:ascii="Times New Roman" w:eastAsia="Calibri" w:hAnsi="Times New Roman" w:cs="Times New Roman"/>
          <w:b/>
          <w:u w:val="single"/>
          <w:lang w:eastAsia="lt-LT"/>
        </w:rPr>
        <w:t>Techninės specifikacijos atitikties įrodymui pateikiame užpildytą konkurso sąlygų priedą Nr. 1, kurio 4 -5 stulpelyje yra nurodytos siūlomo pirkimo objekto techninės charakteristikos.</w:t>
      </w:r>
    </w:p>
    <w:bookmarkEnd w:id="7"/>
    <w:p w14:paraId="111A476A" w14:textId="77777777" w:rsidR="007E52F0" w:rsidRPr="007E52F0" w:rsidRDefault="007E52F0" w:rsidP="007E52F0">
      <w:pPr>
        <w:widowControl w:val="0"/>
        <w:numPr>
          <w:ilvl w:val="0"/>
          <w:numId w:val="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7E52F0">
        <w:rPr>
          <w:rFonts w:ascii="Times New Roman" w:eastAsia="Calibri" w:hAnsi="Times New Roman" w:cs="Times New Roman"/>
          <w:lang w:eastAsia="lt-LT"/>
        </w:rPr>
        <w:t>Patvirtiname, kad pirkimo sutartį vykdys tik teisę verstis atitinkama veikla turintys asmenys.</w:t>
      </w:r>
    </w:p>
    <w:p w14:paraId="3832579F" w14:textId="77777777" w:rsidR="007E52F0" w:rsidRPr="007E52F0" w:rsidRDefault="007E52F0" w:rsidP="007E52F0">
      <w:pPr>
        <w:tabs>
          <w:tab w:val="left" w:pos="0"/>
        </w:tabs>
        <w:spacing w:after="0" w:line="240" w:lineRule="auto"/>
        <w:jc w:val="both"/>
        <w:rPr>
          <w:rFonts w:ascii="Times New Roman" w:hAnsi="Times New Roman" w:cs="Times New Roman"/>
        </w:rPr>
      </w:pPr>
    </w:p>
    <w:p w14:paraId="7E583C62" w14:textId="77777777" w:rsidR="007E52F0" w:rsidRPr="007E52F0" w:rsidRDefault="007E52F0" w:rsidP="007E52F0">
      <w:pPr>
        <w:spacing w:after="0" w:line="240" w:lineRule="auto"/>
        <w:jc w:val="both"/>
        <w:rPr>
          <w:rFonts w:ascii="Times New Roman" w:eastAsia="Calibri" w:hAnsi="Times New Roman" w:cs="Times New Roman"/>
          <w:b/>
          <w:bCs/>
          <w:noProof/>
          <w:lang w:eastAsia="lt-LT"/>
        </w:rPr>
      </w:pPr>
      <w:r w:rsidRPr="007E52F0">
        <w:rPr>
          <w:rFonts w:ascii="Times New Roman" w:eastAsia="Calibri" w:hAnsi="Times New Roman" w:cs="Times New Roman"/>
          <w:b/>
          <w:bCs/>
          <w:noProof/>
          <w:lang w:eastAsia="lt-LT"/>
        </w:rPr>
        <w:t xml:space="preserve">5. Kartu su pasiūlymu pateikiami šie dokumentai </w:t>
      </w:r>
      <w:r w:rsidRPr="007E52F0">
        <w:rPr>
          <w:rFonts w:ascii="Times New Roman" w:eastAsia="Calibri" w:hAnsi="Times New Roman" w:cs="Times New Roman"/>
          <w:noProof/>
          <w:lang w:eastAsia="lt-LT"/>
        </w:rPr>
        <w:t>(pateikdamas pasiūlymą CVPIS priemonėmis patvirtinu, kad dokumentų skaitmeninės kopijos yra tikros):</w:t>
      </w:r>
      <w:r w:rsidRPr="007E52F0">
        <w:rPr>
          <w:rFonts w:ascii="Times New Roman" w:eastAsia="Calibri" w:hAnsi="Times New Roman" w:cs="Times New Roman"/>
          <w:b/>
          <w:bCs/>
          <w:noProof/>
          <w:lang w:eastAsia="lt-LT"/>
        </w:rPr>
        <w:t xml:space="preserve"> </w:t>
      </w:r>
    </w:p>
    <w:p w14:paraId="1A1182B3" w14:textId="77777777" w:rsidR="007E52F0" w:rsidRPr="007E52F0" w:rsidRDefault="007E52F0" w:rsidP="007E52F0">
      <w:pPr>
        <w:spacing w:after="0" w:line="240" w:lineRule="auto"/>
        <w:ind w:firstLine="720"/>
        <w:jc w:val="both"/>
        <w:rPr>
          <w:rFonts w:ascii="Times New Roman" w:eastAsia="Calibri" w:hAnsi="Times New Roman" w:cs="Times New Roman"/>
          <w:b/>
          <w:bCs/>
          <w:noProof/>
          <w:lang w:eastAsia="lt-LT"/>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6"/>
        <w:gridCol w:w="2978"/>
      </w:tblGrid>
      <w:tr w:rsidR="007E52F0" w:rsidRPr="007E52F0" w14:paraId="0743FA08" w14:textId="77777777" w:rsidTr="00C40A2A">
        <w:tc>
          <w:tcPr>
            <w:tcW w:w="666" w:type="dxa"/>
            <w:tcBorders>
              <w:top w:val="single" w:sz="4" w:space="0" w:color="auto"/>
              <w:left w:val="single" w:sz="4" w:space="0" w:color="auto"/>
              <w:bottom w:val="single" w:sz="4" w:space="0" w:color="auto"/>
              <w:right w:val="single" w:sz="4" w:space="0" w:color="auto"/>
            </w:tcBorders>
            <w:hideMark/>
          </w:tcPr>
          <w:p w14:paraId="2CCFD3B0"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Eil. Nr.</w:t>
            </w:r>
          </w:p>
        </w:tc>
        <w:tc>
          <w:tcPr>
            <w:tcW w:w="4576" w:type="dxa"/>
            <w:tcBorders>
              <w:top w:val="single" w:sz="4" w:space="0" w:color="auto"/>
              <w:left w:val="single" w:sz="4" w:space="0" w:color="auto"/>
              <w:bottom w:val="single" w:sz="4" w:space="0" w:color="auto"/>
              <w:right w:val="single" w:sz="4" w:space="0" w:color="auto"/>
            </w:tcBorders>
            <w:hideMark/>
          </w:tcPr>
          <w:p w14:paraId="3BF8C56E"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Pateiktų dokumentų pavadinimas</w:t>
            </w:r>
          </w:p>
        </w:tc>
        <w:tc>
          <w:tcPr>
            <w:tcW w:w="2978" w:type="dxa"/>
            <w:tcBorders>
              <w:top w:val="single" w:sz="4" w:space="0" w:color="auto"/>
              <w:left w:val="single" w:sz="4" w:space="0" w:color="auto"/>
              <w:bottom w:val="single" w:sz="4" w:space="0" w:color="auto"/>
              <w:right w:val="single" w:sz="4" w:space="0" w:color="auto"/>
            </w:tcBorders>
            <w:hideMark/>
          </w:tcPr>
          <w:p w14:paraId="51BAD32B"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Dokumento puslapių skaičius</w:t>
            </w:r>
          </w:p>
        </w:tc>
      </w:tr>
      <w:tr w:rsidR="007E52F0" w:rsidRPr="007E52F0" w14:paraId="1C8FB34E" w14:textId="77777777" w:rsidTr="00C40A2A">
        <w:tc>
          <w:tcPr>
            <w:tcW w:w="666" w:type="dxa"/>
            <w:tcBorders>
              <w:top w:val="single" w:sz="4" w:space="0" w:color="auto"/>
              <w:left w:val="single" w:sz="4" w:space="0" w:color="auto"/>
              <w:bottom w:val="single" w:sz="4" w:space="0" w:color="auto"/>
              <w:right w:val="single" w:sz="4" w:space="0" w:color="auto"/>
            </w:tcBorders>
          </w:tcPr>
          <w:p w14:paraId="55DBBD7A"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6A00D07A"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2978" w:type="dxa"/>
            <w:tcBorders>
              <w:top w:val="single" w:sz="4" w:space="0" w:color="auto"/>
              <w:left w:val="single" w:sz="4" w:space="0" w:color="auto"/>
              <w:bottom w:val="single" w:sz="4" w:space="0" w:color="auto"/>
              <w:right w:val="single" w:sz="4" w:space="0" w:color="auto"/>
            </w:tcBorders>
          </w:tcPr>
          <w:p w14:paraId="3C4ACC63"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r>
      <w:tr w:rsidR="007E52F0" w:rsidRPr="007E52F0" w14:paraId="66643916" w14:textId="77777777" w:rsidTr="00C40A2A">
        <w:tc>
          <w:tcPr>
            <w:tcW w:w="666" w:type="dxa"/>
            <w:tcBorders>
              <w:top w:val="single" w:sz="4" w:space="0" w:color="auto"/>
              <w:left w:val="single" w:sz="4" w:space="0" w:color="auto"/>
              <w:bottom w:val="single" w:sz="4" w:space="0" w:color="auto"/>
              <w:right w:val="single" w:sz="4" w:space="0" w:color="auto"/>
            </w:tcBorders>
          </w:tcPr>
          <w:p w14:paraId="418B744F"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1DF9DCDC"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2978" w:type="dxa"/>
            <w:tcBorders>
              <w:top w:val="single" w:sz="4" w:space="0" w:color="auto"/>
              <w:left w:val="single" w:sz="4" w:space="0" w:color="auto"/>
              <w:bottom w:val="single" w:sz="4" w:space="0" w:color="auto"/>
              <w:right w:val="single" w:sz="4" w:space="0" w:color="auto"/>
            </w:tcBorders>
          </w:tcPr>
          <w:p w14:paraId="159A9574"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r>
    </w:tbl>
    <w:p w14:paraId="43CBBB52" w14:textId="77777777" w:rsidR="007E52F0" w:rsidRPr="007E52F0" w:rsidRDefault="007E52F0" w:rsidP="007E52F0">
      <w:pPr>
        <w:spacing w:after="0" w:line="252" w:lineRule="auto"/>
        <w:jc w:val="both"/>
        <w:rPr>
          <w:rFonts w:ascii="Times New Roman" w:eastAsia="Times New Roman" w:hAnsi="Times New Roman" w:cs="Times New Roman"/>
        </w:rPr>
      </w:pPr>
      <w:r w:rsidRPr="007E52F0">
        <w:rPr>
          <w:rFonts w:ascii="Times New Roman" w:eastAsia="Times New Roman" w:hAnsi="Times New Roman" w:cs="Times New Roman"/>
        </w:rPr>
        <w:t>6. Pasiūlymas galioja _________________________________</w:t>
      </w:r>
    </w:p>
    <w:p w14:paraId="79DE1360" w14:textId="77777777" w:rsidR="007E52F0" w:rsidRPr="007E52F0" w:rsidRDefault="007E52F0" w:rsidP="007E52F0">
      <w:pPr>
        <w:spacing w:line="252" w:lineRule="auto"/>
        <w:ind w:left="284"/>
        <w:jc w:val="both"/>
        <w:rPr>
          <w:rFonts w:ascii="Times New Roman" w:eastAsia="Calibri" w:hAnsi="Times New Roman" w:cs="Times New Roman"/>
          <w:i/>
          <w:lang w:eastAsia="lt-LT"/>
        </w:rPr>
      </w:pPr>
      <w:r w:rsidRPr="007E52F0">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579A3ADE" w14:textId="77777777" w:rsidR="007E52F0" w:rsidRPr="007E52F0" w:rsidRDefault="007E52F0" w:rsidP="007E52F0">
      <w:pPr>
        <w:suppressAutoHyphens/>
        <w:spacing w:after="0" w:line="240" w:lineRule="auto"/>
        <w:rPr>
          <w:rFonts w:ascii="Times New Roman" w:hAnsi="Times New Roman" w:cs="Times New Roman"/>
          <w:i/>
        </w:rPr>
      </w:pPr>
      <w:r w:rsidRPr="007E52F0">
        <w:rPr>
          <w:rFonts w:ascii="Times New Roman" w:hAnsi="Times New Roman" w:cs="Times New Roman"/>
          <w:i/>
        </w:rPr>
        <w:t xml:space="preserve"> (Dalyvio  arba jo įgalioto asmens pareigos)</w:t>
      </w:r>
      <w:r w:rsidRPr="007E52F0">
        <w:rPr>
          <w:rFonts w:ascii="Times New Roman" w:hAnsi="Times New Roman" w:cs="Times New Roman"/>
          <w:i/>
        </w:rPr>
        <w:tab/>
        <w:t>(parašas)</w:t>
      </w:r>
      <w:r w:rsidRPr="007E52F0">
        <w:rPr>
          <w:rFonts w:ascii="Times New Roman" w:hAnsi="Times New Roman" w:cs="Times New Roman"/>
          <w:i/>
        </w:rPr>
        <w:tab/>
        <w:t xml:space="preserve">            (vardas ir pavardė)</w:t>
      </w:r>
    </w:p>
    <w:p w14:paraId="52D12D31" w14:textId="77777777" w:rsidR="007E52F0" w:rsidRPr="007E52F0" w:rsidRDefault="007E52F0" w:rsidP="007E52F0">
      <w:pPr>
        <w:spacing w:after="0" w:line="240" w:lineRule="auto"/>
        <w:ind w:left="5102"/>
        <w:jc w:val="right"/>
        <w:rPr>
          <w:rFonts w:ascii="Times New Roman" w:eastAsia="Calibri" w:hAnsi="Times New Roman" w:cs="Times New Roman"/>
          <w:lang w:eastAsia="lt-LT"/>
        </w:rPr>
      </w:pPr>
    </w:p>
    <w:p w14:paraId="3DBF82C6" w14:textId="77777777" w:rsidR="007E52F0" w:rsidRPr="007E52F0" w:rsidRDefault="007E52F0" w:rsidP="007E52F0">
      <w:pPr>
        <w:rPr>
          <w:rFonts w:ascii="Times New Roman" w:hAnsi="Times New Roman" w:cs="Times New Roman"/>
        </w:rPr>
      </w:pPr>
    </w:p>
    <w:p w14:paraId="2AE42AA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E4593CD"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lastRenderedPageBreak/>
        <w:t>Pirkimo sąlygų</w:t>
      </w:r>
    </w:p>
    <w:p w14:paraId="1E43E35C"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3</w:t>
      </w:r>
    </w:p>
    <w:p w14:paraId="2D7609A1" w14:textId="77777777" w:rsidR="00842E2D" w:rsidRPr="007E52F0" w:rsidRDefault="00842E2D" w:rsidP="007E52F0">
      <w:pPr>
        <w:spacing w:after="0" w:line="240" w:lineRule="auto"/>
        <w:ind w:left="5102"/>
        <w:jc w:val="right"/>
        <w:rPr>
          <w:rFonts w:ascii="Times New Roman" w:eastAsia="Calibri" w:hAnsi="Times New Roman" w:cs="Times New Roman"/>
          <w:lang w:eastAsia="lt-LT"/>
        </w:rPr>
      </w:pPr>
    </w:p>
    <w:p w14:paraId="245C2AB9" w14:textId="77777777" w:rsidR="00842E2D" w:rsidRPr="007E52F0" w:rsidRDefault="00842E2D" w:rsidP="007E52F0">
      <w:pPr>
        <w:spacing w:after="0" w:line="240" w:lineRule="auto"/>
        <w:jc w:val="center"/>
        <w:rPr>
          <w:rFonts w:ascii="Times New Roman" w:eastAsia="Calibri" w:hAnsi="Times New Roman" w:cs="Times New Roman"/>
          <w:b/>
        </w:rPr>
      </w:pPr>
      <w:r w:rsidRPr="007E52F0">
        <w:rPr>
          <w:rFonts w:ascii="Times New Roman" w:eastAsia="Times New Roman" w:hAnsi="Times New Roman" w:cs="Times New Roman"/>
          <w:b/>
        </w:rPr>
        <w:t>Sutarties projektas</w:t>
      </w:r>
      <w:r w:rsidRPr="007E52F0">
        <w:rPr>
          <w:rFonts w:ascii="Times New Roman" w:eastAsia="Calibri" w:hAnsi="Times New Roman" w:cs="Times New Roman"/>
          <w:b/>
        </w:rPr>
        <w:t xml:space="preserve"> </w:t>
      </w:r>
    </w:p>
    <w:p w14:paraId="70F715B4" w14:textId="0BEF6586" w:rsidR="007E52F0" w:rsidRPr="007E52F0" w:rsidRDefault="007E52F0" w:rsidP="007E52F0">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cs="Times New Roman"/>
        </w:rPr>
      </w:pP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t xml:space="preserve"> </w:t>
      </w:r>
    </w:p>
    <w:p w14:paraId="5208920D" w14:textId="77777777" w:rsidR="007E52F0" w:rsidRPr="007E52F0" w:rsidRDefault="007E52F0" w:rsidP="007E52F0">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cs="Times New Roman"/>
          <w:b/>
          <w:cap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789"/>
      </w:tblGrid>
      <w:tr w:rsidR="007E52F0" w:rsidRPr="007E52F0" w14:paraId="1541BFC3" w14:textId="77777777" w:rsidTr="00352962">
        <w:tc>
          <w:tcPr>
            <w:tcW w:w="2879" w:type="dxa"/>
          </w:tcPr>
          <w:p w14:paraId="2AB1B359"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pavadinimas</w:t>
            </w:r>
          </w:p>
        </w:tc>
        <w:tc>
          <w:tcPr>
            <w:tcW w:w="7328" w:type="dxa"/>
            <w:gridSpan w:val="3"/>
          </w:tcPr>
          <w:p w14:paraId="7E3A14ED"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ĮRANGA PARAMEDIKAMS</w:t>
            </w:r>
          </w:p>
        </w:tc>
      </w:tr>
      <w:tr w:rsidR="007E52F0" w:rsidRPr="007E52F0" w14:paraId="54CADC32" w14:textId="77777777" w:rsidTr="00352962">
        <w:tc>
          <w:tcPr>
            <w:tcW w:w="2879" w:type="dxa"/>
          </w:tcPr>
          <w:p w14:paraId="16665277"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data</w:t>
            </w:r>
          </w:p>
        </w:tc>
        <w:tc>
          <w:tcPr>
            <w:tcW w:w="2177" w:type="dxa"/>
          </w:tcPr>
          <w:p w14:paraId="6E7662AA" w14:textId="77777777" w:rsidR="007E52F0" w:rsidRPr="007E52F0" w:rsidRDefault="007E52F0" w:rsidP="007E52F0">
            <w:pPr>
              <w:spacing w:after="0" w:line="240" w:lineRule="auto"/>
              <w:jc w:val="both"/>
              <w:rPr>
                <w:rFonts w:ascii="Times New Roman" w:hAnsi="Times New Roman" w:cs="Times New Roman"/>
                <w:kern w:val="2"/>
              </w:rPr>
            </w:pPr>
          </w:p>
        </w:tc>
        <w:tc>
          <w:tcPr>
            <w:tcW w:w="2362" w:type="dxa"/>
          </w:tcPr>
          <w:p w14:paraId="4EB3FFE1"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numeris</w:t>
            </w:r>
          </w:p>
        </w:tc>
        <w:tc>
          <w:tcPr>
            <w:tcW w:w="2789" w:type="dxa"/>
          </w:tcPr>
          <w:p w14:paraId="6A6C38C5" w14:textId="77777777" w:rsidR="007E52F0" w:rsidRPr="007E52F0" w:rsidRDefault="007E52F0" w:rsidP="007E52F0">
            <w:pPr>
              <w:spacing w:after="0" w:line="240" w:lineRule="auto"/>
              <w:jc w:val="both"/>
              <w:rPr>
                <w:rFonts w:ascii="Times New Roman" w:hAnsi="Times New Roman" w:cs="Times New Roman"/>
                <w:kern w:val="2"/>
              </w:rPr>
            </w:pPr>
          </w:p>
        </w:tc>
      </w:tr>
    </w:tbl>
    <w:p w14:paraId="056E42F5" w14:textId="77777777" w:rsidR="007E52F0" w:rsidRPr="007E52F0" w:rsidRDefault="007E52F0" w:rsidP="007E52F0">
      <w:pPr>
        <w:spacing w:after="0" w:line="240" w:lineRule="auto"/>
        <w:jc w:val="both"/>
        <w:rPr>
          <w:rFonts w:ascii="Times New Roman" w:hAnsi="Times New Roman" w:cs="Times New Roma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312"/>
        <w:gridCol w:w="3590"/>
      </w:tblGrid>
      <w:tr w:rsidR="007E52F0" w:rsidRPr="007E52F0" w14:paraId="3B81E431" w14:textId="77777777" w:rsidTr="00A02119">
        <w:trPr>
          <w:trHeight w:val="254"/>
        </w:trPr>
        <w:tc>
          <w:tcPr>
            <w:tcW w:w="10209" w:type="dxa"/>
            <w:gridSpan w:val="3"/>
          </w:tcPr>
          <w:p w14:paraId="720B6DD8"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 SUTARTIES ŠALYS</w:t>
            </w:r>
          </w:p>
        </w:tc>
      </w:tr>
      <w:tr w:rsidR="007E52F0" w:rsidRPr="007E52F0" w14:paraId="370DEC20" w14:textId="77777777" w:rsidTr="00A02119">
        <w:trPr>
          <w:trHeight w:val="518"/>
        </w:trPr>
        <w:tc>
          <w:tcPr>
            <w:tcW w:w="3303" w:type="dxa"/>
            <w:vMerge w:val="restart"/>
          </w:tcPr>
          <w:p w14:paraId="011BF4DC" w14:textId="77777777" w:rsidR="007E52F0" w:rsidRPr="007E52F0" w:rsidRDefault="007E52F0" w:rsidP="007E52F0">
            <w:pPr>
              <w:spacing w:after="0" w:line="240" w:lineRule="auto"/>
              <w:jc w:val="center"/>
              <w:rPr>
                <w:rFonts w:ascii="Times New Roman" w:hAnsi="Times New Roman" w:cs="Times New Roman"/>
                <w:b/>
                <w:bCs/>
                <w:kern w:val="2"/>
              </w:rPr>
            </w:pPr>
          </w:p>
          <w:p w14:paraId="288D5339" w14:textId="77777777" w:rsidR="007E52F0" w:rsidRPr="007E52F0" w:rsidRDefault="007E52F0" w:rsidP="007E52F0">
            <w:pPr>
              <w:spacing w:after="0" w:line="240" w:lineRule="auto"/>
              <w:jc w:val="center"/>
              <w:rPr>
                <w:rFonts w:ascii="Times New Roman" w:hAnsi="Times New Roman" w:cs="Times New Roman"/>
                <w:b/>
                <w:bCs/>
                <w:kern w:val="2"/>
              </w:rPr>
            </w:pPr>
          </w:p>
          <w:p w14:paraId="50BE6722" w14:textId="77777777" w:rsidR="007E52F0" w:rsidRPr="007E52F0" w:rsidRDefault="007E52F0" w:rsidP="007E52F0">
            <w:pPr>
              <w:spacing w:after="0" w:line="240" w:lineRule="auto"/>
              <w:jc w:val="center"/>
              <w:rPr>
                <w:rFonts w:ascii="Times New Roman" w:hAnsi="Times New Roman" w:cs="Times New Roman"/>
                <w:b/>
                <w:bCs/>
                <w:kern w:val="2"/>
              </w:rPr>
            </w:pPr>
          </w:p>
          <w:p w14:paraId="338755E3" w14:textId="77777777" w:rsidR="007E52F0" w:rsidRPr="007E52F0" w:rsidRDefault="007E52F0" w:rsidP="007E52F0">
            <w:pPr>
              <w:spacing w:after="0" w:line="240" w:lineRule="auto"/>
              <w:rPr>
                <w:rFonts w:ascii="Times New Roman" w:hAnsi="Times New Roman" w:cs="Times New Roman"/>
                <w:b/>
                <w:bCs/>
                <w:kern w:val="2"/>
              </w:rPr>
            </w:pPr>
          </w:p>
          <w:p w14:paraId="69F6AF0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1.1. Pirkėjas</w:t>
            </w:r>
          </w:p>
        </w:tc>
        <w:tc>
          <w:tcPr>
            <w:tcW w:w="3314" w:type="dxa"/>
          </w:tcPr>
          <w:p w14:paraId="37A6211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1.1.1. Pavadinimas</w:t>
            </w:r>
          </w:p>
        </w:tc>
        <w:tc>
          <w:tcPr>
            <w:tcW w:w="3592" w:type="dxa"/>
          </w:tcPr>
          <w:p w14:paraId="7B4F94D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VŠĮ Karaliaus Mindaugo profesinio mokymo centras</w:t>
            </w:r>
          </w:p>
        </w:tc>
      </w:tr>
      <w:tr w:rsidR="007E52F0" w:rsidRPr="007E52F0" w14:paraId="3839ACB2" w14:textId="77777777" w:rsidTr="00A02119">
        <w:trPr>
          <w:trHeight w:val="264"/>
        </w:trPr>
        <w:tc>
          <w:tcPr>
            <w:tcW w:w="3303" w:type="dxa"/>
            <w:vMerge/>
          </w:tcPr>
          <w:p w14:paraId="2C285062"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21A0816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1.1.2. Juridinio asmens kodas</w:t>
            </w:r>
          </w:p>
        </w:tc>
        <w:tc>
          <w:tcPr>
            <w:tcW w:w="3592" w:type="dxa"/>
          </w:tcPr>
          <w:p w14:paraId="25909F3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11961453</w:t>
            </w:r>
          </w:p>
        </w:tc>
      </w:tr>
      <w:tr w:rsidR="007E52F0" w:rsidRPr="007E52F0" w14:paraId="5FDDE2B3" w14:textId="77777777" w:rsidTr="00A02119">
        <w:trPr>
          <w:trHeight w:val="529"/>
        </w:trPr>
        <w:tc>
          <w:tcPr>
            <w:tcW w:w="3303" w:type="dxa"/>
            <w:vMerge/>
          </w:tcPr>
          <w:p w14:paraId="17A2F1B9"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611FFD81"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1.1.3. Adresas</w:t>
            </w:r>
          </w:p>
        </w:tc>
        <w:tc>
          <w:tcPr>
            <w:tcW w:w="3592" w:type="dxa"/>
          </w:tcPr>
          <w:p w14:paraId="234D19A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Karaliaus Mindaugo pr. 11, 44287 Kaunas</w:t>
            </w:r>
          </w:p>
        </w:tc>
      </w:tr>
      <w:tr w:rsidR="007E52F0" w:rsidRPr="007E52F0" w14:paraId="53DDE236" w14:textId="77777777" w:rsidTr="00A02119">
        <w:trPr>
          <w:trHeight w:val="264"/>
        </w:trPr>
        <w:tc>
          <w:tcPr>
            <w:tcW w:w="3303" w:type="dxa"/>
            <w:vMerge/>
          </w:tcPr>
          <w:p w14:paraId="5E4ECE5C"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04F776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1.1.4. PVM mokėtojo kodas</w:t>
            </w:r>
          </w:p>
        </w:tc>
        <w:tc>
          <w:tcPr>
            <w:tcW w:w="3592" w:type="dxa"/>
          </w:tcPr>
          <w:p w14:paraId="53A3F43E"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shd w:val="clear" w:color="auto" w:fill="FFFFFF"/>
              </w:rPr>
              <w:t>LT100003320810</w:t>
            </w:r>
          </w:p>
        </w:tc>
      </w:tr>
      <w:tr w:rsidR="007E52F0" w:rsidRPr="007E52F0" w14:paraId="34E4A2EE" w14:textId="77777777" w:rsidTr="00A02119">
        <w:trPr>
          <w:trHeight w:val="264"/>
        </w:trPr>
        <w:tc>
          <w:tcPr>
            <w:tcW w:w="3303" w:type="dxa"/>
            <w:vMerge/>
          </w:tcPr>
          <w:p w14:paraId="023C1CD8"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572B3B2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1.1.5. Atsiskaitomoji sąskaita</w:t>
            </w:r>
          </w:p>
        </w:tc>
        <w:tc>
          <w:tcPr>
            <w:tcW w:w="3592" w:type="dxa"/>
          </w:tcPr>
          <w:p w14:paraId="3089E360"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00FD3573" w14:textId="77777777" w:rsidTr="00A02119">
        <w:trPr>
          <w:trHeight w:val="274"/>
        </w:trPr>
        <w:tc>
          <w:tcPr>
            <w:tcW w:w="3303" w:type="dxa"/>
            <w:vMerge/>
          </w:tcPr>
          <w:p w14:paraId="424B621F"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61001B0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1.1.6. Bankas, banko kodas</w:t>
            </w:r>
          </w:p>
        </w:tc>
        <w:tc>
          <w:tcPr>
            <w:tcW w:w="3592" w:type="dxa"/>
          </w:tcPr>
          <w:p w14:paraId="5C1A88C1"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7D915BF2" w14:textId="77777777" w:rsidTr="00A02119">
        <w:trPr>
          <w:trHeight w:val="264"/>
        </w:trPr>
        <w:tc>
          <w:tcPr>
            <w:tcW w:w="3303" w:type="dxa"/>
            <w:vMerge/>
          </w:tcPr>
          <w:p w14:paraId="0CF82E62"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2818228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1.1.7. Telefonas</w:t>
            </w:r>
          </w:p>
        </w:tc>
        <w:tc>
          <w:tcPr>
            <w:tcW w:w="3592" w:type="dxa"/>
          </w:tcPr>
          <w:p w14:paraId="40F1212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(8–37) 221723</w:t>
            </w:r>
          </w:p>
        </w:tc>
      </w:tr>
      <w:tr w:rsidR="007E52F0" w:rsidRPr="007E52F0" w14:paraId="611F94E6" w14:textId="77777777" w:rsidTr="00A02119">
        <w:trPr>
          <w:trHeight w:val="264"/>
        </w:trPr>
        <w:tc>
          <w:tcPr>
            <w:tcW w:w="3303" w:type="dxa"/>
            <w:vMerge/>
          </w:tcPr>
          <w:p w14:paraId="4C8150CB"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8055B9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1.1.8. El. paštas</w:t>
            </w:r>
          </w:p>
        </w:tc>
        <w:tc>
          <w:tcPr>
            <w:tcW w:w="3592" w:type="dxa"/>
          </w:tcPr>
          <w:p w14:paraId="209722D2" w14:textId="77777777" w:rsidR="007E52F0" w:rsidRPr="007E52F0" w:rsidRDefault="005E03A1" w:rsidP="007E52F0">
            <w:pPr>
              <w:spacing w:after="0" w:line="240" w:lineRule="auto"/>
              <w:jc w:val="both"/>
              <w:rPr>
                <w:rFonts w:ascii="Times New Roman" w:hAnsi="Times New Roman" w:cs="Times New Roman"/>
                <w:kern w:val="2"/>
              </w:rPr>
            </w:pPr>
            <w:hyperlink r:id="rId15" w:history="1">
              <w:r w:rsidR="007E52F0" w:rsidRPr="007E52F0">
                <w:rPr>
                  <w:rStyle w:val="Hipersaitas"/>
                  <w:rFonts w:ascii="Times New Roman" w:hAnsi="Times New Roman" w:cs="Times New Roman"/>
                </w:rPr>
                <w:t>rastine@kaupa.lt</w:t>
              </w:r>
            </w:hyperlink>
          </w:p>
        </w:tc>
      </w:tr>
      <w:tr w:rsidR="007E52F0" w:rsidRPr="007E52F0" w14:paraId="4F4C5041" w14:textId="77777777" w:rsidTr="00A02119">
        <w:trPr>
          <w:trHeight w:val="274"/>
        </w:trPr>
        <w:tc>
          <w:tcPr>
            <w:tcW w:w="3303" w:type="dxa"/>
            <w:vMerge/>
          </w:tcPr>
          <w:p w14:paraId="13A027C1"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0221D5AF"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1.1.9. Šalies atstovas</w:t>
            </w:r>
          </w:p>
        </w:tc>
        <w:tc>
          <w:tcPr>
            <w:tcW w:w="3592" w:type="dxa"/>
          </w:tcPr>
          <w:p w14:paraId="670F4163"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Direktorė, Nora Pileičikienė</w:t>
            </w:r>
          </w:p>
        </w:tc>
      </w:tr>
      <w:tr w:rsidR="007E52F0" w:rsidRPr="007E52F0" w14:paraId="06B0C61B" w14:textId="77777777" w:rsidTr="00A02119">
        <w:trPr>
          <w:trHeight w:val="518"/>
        </w:trPr>
        <w:tc>
          <w:tcPr>
            <w:tcW w:w="3303" w:type="dxa"/>
            <w:vMerge/>
          </w:tcPr>
          <w:p w14:paraId="3DAF9D90"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53C6FE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1.1.10. Atstovavimo pagrindas</w:t>
            </w:r>
          </w:p>
        </w:tc>
        <w:tc>
          <w:tcPr>
            <w:tcW w:w="3592" w:type="dxa"/>
          </w:tcPr>
          <w:p w14:paraId="4A9D1162"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Pirkėjo atstovas veikia pagal įstaigos įstatus </w:t>
            </w:r>
          </w:p>
        </w:tc>
      </w:tr>
      <w:tr w:rsidR="007E52F0" w:rsidRPr="007E52F0" w14:paraId="3D3D753D" w14:textId="77777777" w:rsidTr="00A02119">
        <w:trPr>
          <w:trHeight w:val="254"/>
        </w:trPr>
        <w:tc>
          <w:tcPr>
            <w:tcW w:w="3303" w:type="dxa"/>
            <w:vMerge w:val="restart"/>
          </w:tcPr>
          <w:p w14:paraId="46ACA3B2" w14:textId="77777777" w:rsidR="007E52F0" w:rsidRPr="007E52F0" w:rsidRDefault="007E52F0" w:rsidP="007E52F0">
            <w:pPr>
              <w:spacing w:after="0" w:line="240" w:lineRule="auto"/>
              <w:rPr>
                <w:rFonts w:ascii="Times New Roman" w:hAnsi="Times New Roman" w:cs="Times New Roman"/>
                <w:b/>
                <w:bCs/>
                <w:kern w:val="2"/>
              </w:rPr>
            </w:pPr>
          </w:p>
          <w:p w14:paraId="6810ABBE" w14:textId="77777777" w:rsidR="007E52F0" w:rsidRPr="007E52F0" w:rsidRDefault="007E52F0" w:rsidP="007E52F0">
            <w:pPr>
              <w:spacing w:after="0" w:line="240" w:lineRule="auto"/>
              <w:rPr>
                <w:rFonts w:ascii="Times New Roman" w:hAnsi="Times New Roman" w:cs="Times New Roman"/>
                <w:b/>
                <w:bCs/>
                <w:kern w:val="2"/>
              </w:rPr>
            </w:pPr>
          </w:p>
          <w:p w14:paraId="62998E2F" w14:textId="77777777" w:rsidR="007E52F0" w:rsidRPr="007E52F0" w:rsidRDefault="007E52F0" w:rsidP="007E52F0">
            <w:pPr>
              <w:spacing w:after="0" w:line="240" w:lineRule="auto"/>
              <w:rPr>
                <w:rFonts w:ascii="Times New Roman" w:hAnsi="Times New Roman" w:cs="Times New Roman"/>
                <w:b/>
                <w:bCs/>
                <w:kern w:val="2"/>
              </w:rPr>
            </w:pPr>
          </w:p>
          <w:p w14:paraId="37F08C13"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1.2. Tiekėjas</w:t>
            </w:r>
          </w:p>
          <w:p w14:paraId="223A7711"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37F6899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1.2.1. Pavadinimas</w:t>
            </w:r>
          </w:p>
        </w:tc>
        <w:tc>
          <w:tcPr>
            <w:tcW w:w="3592" w:type="dxa"/>
          </w:tcPr>
          <w:p w14:paraId="0808309C"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6076D11B" w14:textId="77777777" w:rsidTr="00A02119">
        <w:trPr>
          <w:trHeight w:val="274"/>
        </w:trPr>
        <w:tc>
          <w:tcPr>
            <w:tcW w:w="3303" w:type="dxa"/>
            <w:vMerge/>
          </w:tcPr>
          <w:p w14:paraId="79C77136"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734F0C7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1.2.2. Juridinio asmens kodas</w:t>
            </w:r>
          </w:p>
        </w:tc>
        <w:tc>
          <w:tcPr>
            <w:tcW w:w="3592" w:type="dxa"/>
          </w:tcPr>
          <w:p w14:paraId="3A9E2824"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BA7ABBD" w14:textId="77777777" w:rsidTr="00A02119">
        <w:trPr>
          <w:trHeight w:val="264"/>
        </w:trPr>
        <w:tc>
          <w:tcPr>
            <w:tcW w:w="3303" w:type="dxa"/>
            <w:vMerge/>
          </w:tcPr>
          <w:p w14:paraId="4940E574"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59AF7B8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1.2.3. Adresas</w:t>
            </w:r>
          </w:p>
        </w:tc>
        <w:tc>
          <w:tcPr>
            <w:tcW w:w="3592" w:type="dxa"/>
          </w:tcPr>
          <w:p w14:paraId="3C2251C4"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5EA13AB8" w14:textId="77777777" w:rsidTr="00A02119">
        <w:trPr>
          <w:trHeight w:val="264"/>
        </w:trPr>
        <w:tc>
          <w:tcPr>
            <w:tcW w:w="3303" w:type="dxa"/>
            <w:vMerge/>
          </w:tcPr>
          <w:p w14:paraId="3A743BD7"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8287A3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1.2.4. PVM mokėtojo kodas</w:t>
            </w:r>
          </w:p>
        </w:tc>
        <w:tc>
          <w:tcPr>
            <w:tcW w:w="3592" w:type="dxa"/>
          </w:tcPr>
          <w:p w14:paraId="63E4E13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0FAB1FB" w14:textId="77777777" w:rsidTr="00A02119">
        <w:trPr>
          <w:trHeight w:val="274"/>
        </w:trPr>
        <w:tc>
          <w:tcPr>
            <w:tcW w:w="3303" w:type="dxa"/>
            <w:vMerge/>
          </w:tcPr>
          <w:p w14:paraId="6A569E13"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7FB3B1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1.2.5. Atsiskaitomoji sąskaita</w:t>
            </w:r>
          </w:p>
        </w:tc>
        <w:tc>
          <w:tcPr>
            <w:tcW w:w="3592" w:type="dxa"/>
          </w:tcPr>
          <w:p w14:paraId="1C158777"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7F01D5A6" w14:textId="77777777" w:rsidTr="00A02119">
        <w:trPr>
          <w:trHeight w:val="264"/>
        </w:trPr>
        <w:tc>
          <w:tcPr>
            <w:tcW w:w="3303" w:type="dxa"/>
            <w:vMerge/>
          </w:tcPr>
          <w:p w14:paraId="2C8AA42E"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5DC942D1"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1.2.6. Bankas, banko kodas</w:t>
            </w:r>
          </w:p>
        </w:tc>
        <w:tc>
          <w:tcPr>
            <w:tcW w:w="3592" w:type="dxa"/>
          </w:tcPr>
          <w:p w14:paraId="0D15238F"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41123EE" w14:textId="77777777" w:rsidTr="00A02119">
        <w:trPr>
          <w:trHeight w:val="264"/>
        </w:trPr>
        <w:tc>
          <w:tcPr>
            <w:tcW w:w="3303" w:type="dxa"/>
            <w:vMerge/>
          </w:tcPr>
          <w:p w14:paraId="046E440F"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535A59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1.2.7. Telefonas</w:t>
            </w:r>
          </w:p>
        </w:tc>
        <w:tc>
          <w:tcPr>
            <w:tcW w:w="3592" w:type="dxa"/>
          </w:tcPr>
          <w:p w14:paraId="461DE61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435C629C" w14:textId="77777777" w:rsidTr="00A02119">
        <w:trPr>
          <w:trHeight w:val="274"/>
        </w:trPr>
        <w:tc>
          <w:tcPr>
            <w:tcW w:w="3303" w:type="dxa"/>
            <w:vMerge/>
          </w:tcPr>
          <w:p w14:paraId="209C0295"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C1BCC8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1.2.8. El. paštas</w:t>
            </w:r>
          </w:p>
        </w:tc>
        <w:tc>
          <w:tcPr>
            <w:tcW w:w="3592" w:type="dxa"/>
          </w:tcPr>
          <w:p w14:paraId="7182D61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467FC723" w14:textId="77777777" w:rsidTr="00A02119">
        <w:trPr>
          <w:trHeight w:val="264"/>
        </w:trPr>
        <w:tc>
          <w:tcPr>
            <w:tcW w:w="3303" w:type="dxa"/>
            <w:vMerge/>
          </w:tcPr>
          <w:p w14:paraId="4A3FD94E"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0E806EFD"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1.2.9. Šalies atstovas</w:t>
            </w:r>
          </w:p>
        </w:tc>
        <w:tc>
          <w:tcPr>
            <w:tcW w:w="3592" w:type="dxa"/>
          </w:tcPr>
          <w:p w14:paraId="702E97BB"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242C443C" w14:textId="77777777" w:rsidTr="00A02119">
        <w:trPr>
          <w:trHeight w:val="264"/>
        </w:trPr>
        <w:tc>
          <w:tcPr>
            <w:tcW w:w="3303" w:type="dxa"/>
            <w:vMerge/>
          </w:tcPr>
          <w:p w14:paraId="2F075A44"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481EA04B"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1.2.10. Atstovavimo pagrindas</w:t>
            </w:r>
          </w:p>
        </w:tc>
        <w:tc>
          <w:tcPr>
            <w:tcW w:w="3592" w:type="dxa"/>
          </w:tcPr>
          <w:p w14:paraId="59F842EC" w14:textId="77777777" w:rsidR="007E52F0" w:rsidRPr="007E52F0" w:rsidRDefault="007E52F0" w:rsidP="007E52F0">
            <w:pPr>
              <w:spacing w:after="0" w:line="240" w:lineRule="auto"/>
              <w:jc w:val="center"/>
              <w:rPr>
                <w:rFonts w:ascii="Times New Roman" w:hAnsi="Times New Roman" w:cs="Times New Roman"/>
                <w:kern w:val="2"/>
              </w:rPr>
            </w:pPr>
          </w:p>
        </w:tc>
      </w:tr>
    </w:tbl>
    <w:p w14:paraId="514265DF" w14:textId="77777777" w:rsidR="007E52F0" w:rsidRPr="007E52F0" w:rsidRDefault="007E52F0" w:rsidP="007E52F0">
      <w:pPr>
        <w:spacing w:after="0" w:line="240" w:lineRule="auto"/>
        <w:jc w:val="both"/>
        <w:rPr>
          <w:rFonts w:ascii="Times New Roman" w:hAnsi="Times New Roman" w:cs="Times New Roman"/>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5256"/>
      </w:tblGrid>
      <w:tr w:rsidR="007E52F0" w:rsidRPr="007E52F0" w14:paraId="07280DF7" w14:textId="77777777" w:rsidTr="00A02119">
        <w:trPr>
          <w:trHeight w:val="300"/>
        </w:trPr>
        <w:tc>
          <w:tcPr>
            <w:tcW w:w="10207" w:type="dxa"/>
            <w:gridSpan w:val="3"/>
          </w:tcPr>
          <w:p w14:paraId="7B4AFF10"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2. ATSAKINGI ASMENYS</w:t>
            </w:r>
          </w:p>
        </w:tc>
      </w:tr>
      <w:tr w:rsidR="007E52F0" w:rsidRPr="007E52F0" w14:paraId="46207BD0" w14:textId="77777777" w:rsidTr="00A02119">
        <w:trPr>
          <w:trHeight w:val="300"/>
        </w:trPr>
        <w:tc>
          <w:tcPr>
            <w:tcW w:w="2972" w:type="dxa"/>
          </w:tcPr>
          <w:p w14:paraId="26AC67A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2.1. Pirkėjo kontaktiniai asmenys, atsakingi už Sutarties vykdymą, Prekių priėmimą, Sąskaitų per informacinę sistemą „E. sąskaita“ priėmimą</w:t>
            </w:r>
          </w:p>
        </w:tc>
        <w:tc>
          <w:tcPr>
            <w:tcW w:w="7235" w:type="dxa"/>
            <w:gridSpan w:val="2"/>
          </w:tcPr>
          <w:p w14:paraId="3F11C1AB" w14:textId="77777777" w:rsidR="007E52F0" w:rsidRPr="007E52F0" w:rsidRDefault="007E52F0" w:rsidP="007E52F0">
            <w:pPr>
              <w:spacing w:after="0" w:line="240" w:lineRule="auto"/>
              <w:jc w:val="both"/>
              <w:rPr>
                <w:rFonts w:ascii="Times New Roman" w:hAnsi="Times New Roman" w:cs="Times New Roman"/>
              </w:rPr>
            </w:pPr>
            <w:r w:rsidRPr="007E52F0">
              <w:rPr>
                <w:rFonts w:ascii="Times New Roman" w:hAnsi="Times New Roman" w:cs="Times New Roman"/>
                <w:b/>
              </w:rPr>
              <w:t>Už sutarties vykdymą atsakingas asmuo</w:t>
            </w:r>
            <w:r w:rsidRPr="007E52F0">
              <w:rPr>
                <w:rFonts w:ascii="Times New Roman" w:hAnsi="Times New Roman" w:cs="Times New Roman"/>
              </w:rPr>
              <w:t xml:space="preserve">: </w:t>
            </w:r>
          </w:p>
          <w:p w14:paraId="273F9FF4" w14:textId="77777777" w:rsidR="007E52F0" w:rsidRPr="007E52F0" w:rsidRDefault="007E52F0" w:rsidP="007E52F0">
            <w:pPr>
              <w:spacing w:after="0" w:line="240" w:lineRule="auto"/>
              <w:jc w:val="both"/>
              <w:rPr>
                <w:rFonts w:ascii="Times New Roman" w:hAnsi="Times New Roman" w:cs="Times New Roman"/>
                <w:color w:val="000000"/>
              </w:rPr>
            </w:pPr>
          </w:p>
          <w:p w14:paraId="4EE81D85" w14:textId="77777777" w:rsidR="007E52F0" w:rsidRPr="007E52F0" w:rsidRDefault="007E52F0" w:rsidP="007E52F0">
            <w:pPr>
              <w:spacing w:after="0" w:line="240" w:lineRule="auto"/>
              <w:jc w:val="both"/>
              <w:rPr>
                <w:rFonts w:ascii="Times New Roman" w:hAnsi="Times New Roman" w:cs="Times New Roman"/>
                <w:b/>
                <w:color w:val="000000"/>
              </w:rPr>
            </w:pPr>
            <w:r w:rsidRPr="007E52F0">
              <w:rPr>
                <w:rFonts w:ascii="Times New Roman" w:hAnsi="Times New Roman" w:cs="Times New Roman"/>
                <w:b/>
                <w:color w:val="000000"/>
              </w:rPr>
              <w:t>Asmuo, atsakingas už Sutarties bei jos pakeitimų paskelbimą Viešųjų pirkimų įstatymo nustatyta tvarka:</w:t>
            </w:r>
          </w:p>
          <w:p w14:paraId="39C154E7" w14:textId="77777777" w:rsidR="007E52F0" w:rsidRPr="007E52F0" w:rsidRDefault="007E52F0" w:rsidP="007E52F0">
            <w:pPr>
              <w:spacing w:after="0" w:line="240" w:lineRule="auto"/>
              <w:jc w:val="both"/>
              <w:rPr>
                <w:rFonts w:ascii="Times New Roman" w:hAnsi="Times New Roman" w:cs="Times New Roman"/>
                <w:color w:val="000000"/>
              </w:rPr>
            </w:pPr>
            <w:r w:rsidRPr="007E52F0">
              <w:rPr>
                <w:rFonts w:ascii="Times New Roman" w:hAnsi="Times New Roman" w:cs="Times New Roman"/>
                <w:color w:val="000000"/>
              </w:rPr>
              <w:t xml:space="preserve">Viešųjų pirkimų specialistė Martyna Valackienė, </w:t>
            </w:r>
            <w:hyperlink r:id="rId16" w:history="1">
              <w:r w:rsidRPr="007E52F0">
                <w:rPr>
                  <w:rStyle w:val="Hipersaitas"/>
                  <w:rFonts w:ascii="Times New Roman" w:hAnsi="Times New Roman" w:cs="Times New Roman"/>
                </w:rPr>
                <w:t>martyna.valackiene@kaupa.lt</w:t>
              </w:r>
            </w:hyperlink>
          </w:p>
          <w:p w14:paraId="48E2F6BD" w14:textId="77777777" w:rsidR="007E52F0" w:rsidRPr="007E52F0" w:rsidRDefault="007E52F0" w:rsidP="007E52F0">
            <w:pPr>
              <w:pStyle w:val="Komentarotekstas"/>
              <w:jc w:val="both"/>
              <w:rPr>
                <w:color w:val="4472C4"/>
                <w:kern w:val="2"/>
                <w:sz w:val="22"/>
                <w:szCs w:val="22"/>
              </w:rPr>
            </w:pPr>
            <w:r w:rsidRPr="007E52F0">
              <w:rPr>
                <w:color w:val="000000"/>
                <w:sz w:val="22"/>
                <w:szCs w:val="22"/>
              </w:rPr>
              <w:t xml:space="preserve">Pirkėjas elektronines sąskaitas faktūras priima ir </w:t>
            </w:r>
            <w:r w:rsidRPr="007E52F0">
              <w:rPr>
                <w:b/>
                <w:color w:val="000000"/>
                <w:sz w:val="22"/>
                <w:szCs w:val="22"/>
              </w:rPr>
              <w:t xml:space="preserve">apdoroja naudodamasis informacinės sistemos „SABIS“ priemonėmis </w:t>
            </w:r>
            <w:hyperlink r:id="rId17" w:history="1">
              <w:r w:rsidRPr="007E52F0">
                <w:rPr>
                  <w:rStyle w:val="Hipersaitas"/>
                  <w:sz w:val="22"/>
                  <w:szCs w:val="22"/>
                </w:rPr>
                <w:t>http://sabis.nbfc.lt/</w:t>
              </w:r>
            </w:hyperlink>
            <w:r w:rsidRPr="007E52F0">
              <w:rPr>
                <w:b/>
                <w:color w:val="000000"/>
                <w:sz w:val="22"/>
                <w:szCs w:val="22"/>
              </w:rPr>
              <w:t>.</w:t>
            </w:r>
          </w:p>
        </w:tc>
      </w:tr>
      <w:tr w:rsidR="007E52F0" w:rsidRPr="007E52F0" w14:paraId="594AC254" w14:textId="77777777" w:rsidTr="00A02119">
        <w:trPr>
          <w:trHeight w:val="300"/>
        </w:trPr>
        <w:tc>
          <w:tcPr>
            <w:tcW w:w="2972" w:type="dxa"/>
          </w:tcPr>
          <w:p w14:paraId="673ABB8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2.2. Tiekėjo kontaktiniai asmenys, atsakingi už Sutarties vykdymą</w:t>
            </w:r>
          </w:p>
        </w:tc>
        <w:tc>
          <w:tcPr>
            <w:tcW w:w="7235" w:type="dxa"/>
            <w:gridSpan w:val="2"/>
          </w:tcPr>
          <w:p w14:paraId="5338B8CE" w14:textId="77777777" w:rsidR="007E52F0" w:rsidRPr="007E52F0" w:rsidRDefault="007E52F0" w:rsidP="007E52F0">
            <w:pPr>
              <w:spacing w:after="0" w:line="240" w:lineRule="auto"/>
              <w:jc w:val="both"/>
              <w:rPr>
                <w:rFonts w:ascii="Times New Roman" w:hAnsi="Times New Roman" w:cs="Times New Roman"/>
                <w:i/>
                <w:color w:val="000000" w:themeColor="text1"/>
                <w:kern w:val="2"/>
                <w:highlight w:val="lightGray"/>
              </w:rPr>
            </w:pPr>
            <w:r w:rsidRPr="007E52F0">
              <w:rPr>
                <w:rFonts w:ascii="Times New Roman" w:hAnsi="Times New Roman" w:cs="Times New Roman"/>
                <w:color w:val="4472C4"/>
                <w:kern w:val="2"/>
              </w:rPr>
              <w:t>(</w:t>
            </w:r>
            <w:r w:rsidRPr="007E52F0">
              <w:rPr>
                <w:rFonts w:ascii="Times New Roman" w:hAnsi="Times New Roman" w:cs="Times New Roman"/>
                <w:i/>
                <w:color w:val="000000" w:themeColor="text1"/>
                <w:kern w:val="2"/>
                <w:highlight w:val="lightGray"/>
              </w:rPr>
              <w:t>nurodyti padalinį / skyrių, pareigas, vardą, pavardę, tel., el. paštą)</w:t>
            </w:r>
          </w:p>
          <w:p w14:paraId="4216885C" w14:textId="77777777" w:rsidR="007E52F0" w:rsidRPr="007E52F0" w:rsidRDefault="007E52F0" w:rsidP="007E52F0">
            <w:pPr>
              <w:spacing w:after="0" w:line="240" w:lineRule="auto"/>
              <w:jc w:val="both"/>
              <w:rPr>
                <w:rFonts w:ascii="Times New Roman" w:hAnsi="Times New Roman" w:cs="Times New Roman"/>
                <w:i/>
                <w:color w:val="4472C4"/>
                <w:kern w:val="2"/>
              </w:rPr>
            </w:pPr>
          </w:p>
          <w:p w14:paraId="7579FCDF" w14:textId="77777777" w:rsidR="007E52F0" w:rsidRPr="007E52F0" w:rsidRDefault="007E52F0" w:rsidP="007E52F0">
            <w:pPr>
              <w:spacing w:after="0" w:line="240" w:lineRule="auto"/>
              <w:jc w:val="both"/>
              <w:rPr>
                <w:rFonts w:ascii="Times New Roman" w:hAnsi="Times New Roman" w:cs="Times New Roman"/>
                <w:b/>
                <w:color w:val="000000" w:themeColor="text1"/>
                <w:kern w:val="2"/>
              </w:rPr>
            </w:pPr>
            <w:r w:rsidRPr="007E52F0">
              <w:rPr>
                <w:rFonts w:ascii="Times New Roman" w:hAnsi="Times New Roman" w:cs="Times New Roman"/>
                <w:color w:val="000000" w:themeColor="text1"/>
                <w:kern w:val="2"/>
              </w:rPr>
              <w:t xml:space="preserve">Tiekėjas įsipareigoja pateikti elektroninę PVM sąskaitą faktūrą </w:t>
            </w:r>
            <w:r w:rsidRPr="007E52F0">
              <w:rPr>
                <w:rFonts w:ascii="Times New Roman" w:hAnsi="Times New Roman" w:cs="Times New Roman"/>
                <w:b/>
                <w:color w:val="000000" w:themeColor="text1"/>
                <w:kern w:val="2"/>
              </w:rPr>
              <w:t>per  informacinę sistemą “SABIS”.</w:t>
            </w:r>
          </w:p>
          <w:p w14:paraId="63E6F3D7" w14:textId="77777777" w:rsidR="007E52F0" w:rsidRPr="007E52F0" w:rsidRDefault="007E52F0" w:rsidP="007E52F0">
            <w:pPr>
              <w:spacing w:after="0" w:line="240" w:lineRule="auto"/>
              <w:jc w:val="both"/>
              <w:rPr>
                <w:rFonts w:ascii="Times New Roman" w:hAnsi="Times New Roman" w:cs="Times New Roman"/>
                <w:b/>
                <w:color w:val="000000" w:themeColor="text1"/>
                <w:kern w:val="2"/>
              </w:rPr>
            </w:pPr>
            <w:r w:rsidRPr="007E52F0">
              <w:rPr>
                <w:rFonts w:ascii="Times New Roman" w:hAnsi="Times New Roman" w:cs="Times New Roman"/>
                <w:color w:val="000000" w:themeColor="text1"/>
                <w:kern w:val="2"/>
              </w:rPr>
              <w:t>Sistemos „SABIS“ „</w:t>
            </w:r>
            <w:r w:rsidRPr="007E52F0">
              <w:rPr>
                <w:rFonts w:ascii="Times New Roman" w:hAnsi="Times New Roman" w:cs="Times New Roman"/>
                <w:i/>
                <w:color w:val="000000" w:themeColor="text1"/>
                <w:kern w:val="2"/>
              </w:rPr>
              <w:t>Bendri duomenys</w:t>
            </w:r>
            <w:r w:rsidRPr="007E52F0">
              <w:rPr>
                <w:rFonts w:ascii="Times New Roman" w:hAnsi="Times New Roman" w:cs="Times New Roman"/>
                <w:color w:val="000000" w:themeColor="text1"/>
                <w:kern w:val="2"/>
              </w:rPr>
              <w:t>“ langelyje, ties skiltimi „</w:t>
            </w:r>
            <w:r w:rsidRPr="007E52F0">
              <w:rPr>
                <w:rFonts w:ascii="Times New Roman" w:hAnsi="Times New Roman" w:cs="Times New Roman"/>
                <w:i/>
                <w:color w:val="000000" w:themeColor="text1"/>
                <w:kern w:val="2"/>
              </w:rPr>
              <w:t>Pirkėjas</w:t>
            </w:r>
            <w:r w:rsidRPr="007E52F0">
              <w:rPr>
                <w:rFonts w:ascii="Times New Roman" w:hAnsi="Times New Roman" w:cs="Times New Roman"/>
                <w:color w:val="000000" w:themeColor="text1"/>
                <w:kern w:val="2"/>
              </w:rPr>
              <w:t xml:space="preserve">“, Tiekėjas turi užpildyti elektroninio pašto laukelį, jame nurodant Pirkėjui pristatytas </w:t>
            </w:r>
            <w:r w:rsidRPr="007E52F0">
              <w:rPr>
                <w:rFonts w:ascii="Times New Roman" w:hAnsi="Times New Roman" w:cs="Times New Roman"/>
                <w:b/>
                <w:color w:val="000000" w:themeColor="text1"/>
                <w:kern w:val="2"/>
              </w:rPr>
              <w:t>prekes užsakiusio (kontaktinio) asmens, iš Pirkėjo pusės, elektroninio pašto adresą.</w:t>
            </w:r>
          </w:p>
          <w:p w14:paraId="2E2570A0" w14:textId="77777777" w:rsidR="007E52F0" w:rsidRPr="007E52F0" w:rsidRDefault="007E52F0" w:rsidP="007E52F0">
            <w:pPr>
              <w:spacing w:after="0" w:line="240" w:lineRule="auto"/>
              <w:jc w:val="both"/>
              <w:rPr>
                <w:rFonts w:ascii="Times New Roman" w:hAnsi="Times New Roman" w:cs="Times New Roman"/>
                <w:color w:val="4472C4"/>
                <w:kern w:val="2"/>
              </w:rPr>
            </w:pPr>
          </w:p>
          <w:p w14:paraId="6D5E64B7" w14:textId="77777777" w:rsidR="007E52F0" w:rsidRPr="007E52F0" w:rsidRDefault="007E52F0" w:rsidP="007E52F0">
            <w:pPr>
              <w:spacing w:after="0" w:line="240" w:lineRule="auto"/>
              <w:jc w:val="both"/>
              <w:rPr>
                <w:rFonts w:ascii="Times New Roman" w:hAnsi="Times New Roman" w:cs="Times New Roman"/>
                <w:color w:val="4472C4"/>
                <w:kern w:val="2"/>
              </w:rPr>
            </w:pPr>
            <w:r w:rsidRPr="007E52F0">
              <w:rPr>
                <w:rFonts w:ascii="Times New Roman" w:hAnsi="Times New Roman" w:cs="Times New Roman"/>
                <w:i/>
                <w:color w:val="000000" w:themeColor="text1"/>
                <w:kern w:val="2"/>
                <w:u w:val="single"/>
              </w:rPr>
              <w:t>Svarbu:</w:t>
            </w:r>
            <w:r w:rsidRPr="007E52F0">
              <w:rPr>
                <w:rFonts w:ascii="Times New Roman" w:hAnsi="Times New Roman" w:cs="Times New Roman"/>
              </w:rPr>
              <w:t xml:space="preserve"> </w:t>
            </w:r>
            <w:r w:rsidRPr="007E52F0">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7E52F0" w:rsidRPr="007E52F0" w14:paraId="496802BE" w14:textId="77777777" w:rsidTr="00A02119">
        <w:trPr>
          <w:trHeight w:val="300"/>
        </w:trPr>
        <w:tc>
          <w:tcPr>
            <w:tcW w:w="10207" w:type="dxa"/>
            <w:gridSpan w:val="3"/>
          </w:tcPr>
          <w:p w14:paraId="240E087A"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lastRenderedPageBreak/>
              <w:t>3. SUTARTIES DALYKAS</w:t>
            </w:r>
          </w:p>
        </w:tc>
      </w:tr>
      <w:tr w:rsidR="007E52F0" w:rsidRPr="007E52F0" w14:paraId="126D7255" w14:textId="77777777" w:rsidTr="00A02119">
        <w:trPr>
          <w:trHeight w:val="300"/>
        </w:trPr>
        <w:tc>
          <w:tcPr>
            <w:tcW w:w="2972" w:type="dxa"/>
          </w:tcPr>
          <w:p w14:paraId="363E055F"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3.1. Sutarties dalykas </w:t>
            </w:r>
          </w:p>
        </w:tc>
        <w:tc>
          <w:tcPr>
            <w:tcW w:w="7235" w:type="dxa"/>
            <w:gridSpan w:val="2"/>
          </w:tcPr>
          <w:p w14:paraId="0460D8E5" w14:textId="77777777" w:rsidR="007E52F0" w:rsidRPr="007E52F0" w:rsidRDefault="007E52F0" w:rsidP="007E52F0">
            <w:pPr>
              <w:spacing w:after="0" w:line="240" w:lineRule="auto"/>
              <w:jc w:val="both"/>
              <w:rPr>
                <w:rFonts w:ascii="Times New Roman" w:hAnsi="Times New Roman" w:cs="Times New Roman"/>
                <w:color w:val="000000"/>
                <w:kern w:val="2"/>
              </w:rPr>
            </w:pPr>
            <w:r w:rsidRPr="007E52F0">
              <w:rPr>
                <w:rFonts w:ascii="Times New Roman" w:hAnsi="Times New Roman" w:cs="Times New Roman"/>
              </w:rPr>
              <w:t xml:space="preserve">Sutarties dalykas yra </w:t>
            </w:r>
            <w:r w:rsidRPr="007E52F0">
              <w:rPr>
                <w:rFonts w:ascii="Times New Roman" w:eastAsiaTheme="minorEastAsia" w:hAnsi="Times New Roman" w:cs="Times New Roman"/>
                <w:b/>
                <w:bCs/>
              </w:rPr>
              <w:t xml:space="preserve">įranga paramedikams </w:t>
            </w:r>
            <w:r w:rsidRPr="007E52F0">
              <w:rPr>
                <w:rFonts w:ascii="Times New Roman" w:eastAsiaTheme="minorEastAsia" w:hAnsi="Times New Roman" w:cs="Times New Roman"/>
                <w:bCs/>
              </w:rPr>
              <w:t xml:space="preserve">(toliau – Prekė), </w:t>
            </w:r>
            <w:r w:rsidRPr="007E52F0">
              <w:rPr>
                <w:rFonts w:ascii="Times New Roman" w:eastAsiaTheme="minorEastAsia" w:hAnsi="Times New Roman" w:cs="Times New Roman"/>
                <w:b/>
                <w:bCs/>
              </w:rPr>
              <w:t xml:space="preserve">įskaitant </w:t>
            </w:r>
            <w:r w:rsidRPr="007E52F0">
              <w:rPr>
                <w:rFonts w:ascii="Times New Roman" w:hAnsi="Times New Roman" w:cs="Times New Roman"/>
                <w:b/>
              </w:rPr>
              <w:t>pristatymą, garantinę priežiūrą</w:t>
            </w:r>
            <w:r w:rsidRPr="007E52F0">
              <w:rPr>
                <w:rFonts w:ascii="Times New Roman" w:hAnsi="Times New Roman" w:cs="Times New Roman"/>
              </w:rPr>
              <w:t>, kurios techninės charakteristikos ir kaina nurodyti Sutarties Prieduose (</w:t>
            </w:r>
            <w:r w:rsidRPr="007E52F0">
              <w:rPr>
                <w:rFonts w:ascii="Times New Roman" w:hAnsi="Times New Roman" w:cs="Times New Roman"/>
                <w:color w:val="000000" w:themeColor="text1"/>
                <w:kern w:val="2"/>
              </w:rPr>
              <w:t>Priedas Nr.1-1 „T</w:t>
            </w:r>
            <w:r w:rsidRPr="007E52F0">
              <w:rPr>
                <w:rFonts w:ascii="Times New Roman" w:hAnsi="Times New Roman" w:cs="Times New Roman"/>
              </w:rPr>
              <w:t>echninė specifikacija ir kainos pasiūlymas</w:t>
            </w:r>
            <w:r w:rsidRPr="007E52F0">
              <w:rPr>
                <w:rFonts w:ascii="Times New Roman" w:hAnsi="Times New Roman" w:cs="Times New Roman"/>
                <w:color w:val="000000" w:themeColor="text1"/>
                <w:kern w:val="2"/>
              </w:rPr>
              <w:t xml:space="preserve">“ ir Priedas Nr. 2 „Pasiūlymas“). </w:t>
            </w:r>
            <w:r w:rsidRPr="007E52F0">
              <w:rPr>
                <w:rFonts w:ascii="Times New Roman" w:hAnsi="Times New Roman" w:cs="Times New Roman"/>
              </w:rPr>
              <w:t>Pagrindinis BVPŽ kodas 33000000-1</w:t>
            </w:r>
            <w:r w:rsidRPr="007E52F0">
              <w:rPr>
                <w:rFonts w:ascii="Times New Roman" w:hAnsi="Times New Roman" w:cs="Times New Roman"/>
                <w:noProof/>
              </w:rPr>
              <w:t xml:space="preserve"> (</w:t>
            </w:r>
            <w:r w:rsidRPr="007E52F0">
              <w:rPr>
                <w:rFonts w:ascii="Times New Roman" w:hAnsi="Times New Roman" w:cs="Times New Roman"/>
              </w:rPr>
              <w:t>Medicinos įranga</w:t>
            </w:r>
            <w:r w:rsidRPr="007E52F0">
              <w:rPr>
                <w:rFonts w:ascii="Times New Roman" w:hAnsi="Times New Roman" w:cs="Times New Roman"/>
                <w:noProof/>
              </w:rPr>
              <w:t xml:space="preserve">). </w:t>
            </w:r>
          </w:p>
        </w:tc>
      </w:tr>
      <w:tr w:rsidR="007E52F0" w:rsidRPr="007E52F0" w14:paraId="398406F5" w14:textId="77777777" w:rsidTr="00A02119">
        <w:trPr>
          <w:trHeight w:val="300"/>
        </w:trPr>
        <w:tc>
          <w:tcPr>
            <w:tcW w:w="2972" w:type="dxa"/>
          </w:tcPr>
          <w:p w14:paraId="0BC7CFA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3.2. Pirkimo numeris</w:t>
            </w:r>
          </w:p>
        </w:tc>
        <w:tc>
          <w:tcPr>
            <w:tcW w:w="7235" w:type="dxa"/>
            <w:gridSpan w:val="2"/>
          </w:tcPr>
          <w:p w14:paraId="0B75993A"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 xml:space="preserve">Nr. </w:t>
            </w:r>
          </w:p>
        </w:tc>
      </w:tr>
      <w:tr w:rsidR="007E52F0" w:rsidRPr="007E52F0" w14:paraId="507873BD" w14:textId="77777777" w:rsidTr="00A02119">
        <w:trPr>
          <w:trHeight w:val="300"/>
        </w:trPr>
        <w:tc>
          <w:tcPr>
            <w:tcW w:w="2972" w:type="dxa"/>
          </w:tcPr>
          <w:p w14:paraId="190BCA6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3.3. Informacija apie Europos Sąjungos lėšomis finansuojamą projektą arba kitą projektą</w:t>
            </w:r>
          </w:p>
        </w:tc>
        <w:tc>
          <w:tcPr>
            <w:tcW w:w="7235" w:type="dxa"/>
            <w:gridSpan w:val="2"/>
          </w:tcPr>
          <w:p w14:paraId="745FE239"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1D768FA2" w14:textId="77777777" w:rsidR="007E52F0" w:rsidRPr="007E52F0" w:rsidRDefault="007E52F0" w:rsidP="007E52F0">
            <w:pPr>
              <w:spacing w:after="0" w:line="240" w:lineRule="auto"/>
              <w:rPr>
                <w:rFonts w:ascii="Times New Roman" w:hAnsi="Times New Roman" w:cs="Times New Roman"/>
                <w:kern w:val="2"/>
              </w:rPr>
            </w:pPr>
          </w:p>
          <w:p w14:paraId="6870F51E"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7D081353" w14:textId="77777777" w:rsidTr="00A02119">
        <w:trPr>
          <w:trHeight w:val="300"/>
        </w:trPr>
        <w:tc>
          <w:tcPr>
            <w:tcW w:w="10207" w:type="dxa"/>
            <w:gridSpan w:val="3"/>
          </w:tcPr>
          <w:p w14:paraId="37FCEC75"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4. PREKIŲ PRISTATYMO TERMINAI IR PREKIŲ PERDAVIMO - PRIĖMIMO TVARKA</w:t>
            </w:r>
          </w:p>
        </w:tc>
      </w:tr>
      <w:tr w:rsidR="007E52F0" w:rsidRPr="007E52F0" w14:paraId="1C17C584" w14:textId="77777777" w:rsidTr="00A02119">
        <w:trPr>
          <w:trHeight w:val="300"/>
        </w:trPr>
        <w:tc>
          <w:tcPr>
            <w:tcW w:w="2972" w:type="dxa"/>
          </w:tcPr>
          <w:p w14:paraId="39DA5AA7"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4.1. Prekių pristatymo terminas, kai Prekės pristatomos vienu kartu</w:t>
            </w:r>
          </w:p>
          <w:p w14:paraId="08D48A1E" w14:textId="77777777" w:rsidR="007E52F0" w:rsidRPr="007E52F0" w:rsidRDefault="007E52F0" w:rsidP="007E52F0">
            <w:pPr>
              <w:spacing w:after="0" w:line="240" w:lineRule="auto"/>
              <w:rPr>
                <w:rFonts w:ascii="Times New Roman" w:hAnsi="Times New Roman" w:cs="Times New Roman"/>
                <w:b/>
                <w:bCs/>
                <w:kern w:val="2"/>
              </w:rPr>
            </w:pPr>
          </w:p>
          <w:p w14:paraId="5CC36562" w14:textId="77777777" w:rsidR="007E52F0" w:rsidRPr="007E52F0" w:rsidRDefault="007E52F0" w:rsidP="007E52F0">
            <w:pPr>
              <w:spacing w:after="0" w:line="240" w:lineRule="auto"/>
              <w:rPr>
                <w:rFonts w:ascii="Times New Roman" w:hAnsi="Times New Roman" w:cs="Times New Roman"/>
                <w:b/>
                <w:bCs/>
                <w:kern w:val="2"/>
              </w:rPr>
            </w:pPr>
          </w:p>
          <w:p w14:paraId="4F153B30" w14:textId="77777777" w:rsidR="007E52F0" w:rsidRPr="007E52F0" w:rsidRDefault="007E52F0" w:rsidP="007E52F0">
            <w:pPr>
              <w:spacing w:after="0" w:line="240" w:lineRule="auto"/>
              <w:rPr>
                <w:rFonts w:ascii="Times New Roman" w:hAnsi="Times New Roman" w:cs="Times New Roman"/>
                <w:b/>
                <w:bCs/>
                <w:kern w:val="2"/>
              </w:rPr>
            </w:pPr>
          </w:p>
        </w:tc>
        <w:tc>
          <w:tcPr>
            <w:tcW w:w="7235" w:type="dxa"/>
            <w:gridSpan w:val="2"/>
          </w:tcPr>
          <w:p w14:paraId="7C8C916D" w14:textId="4F9FB379" w:rsidR="007E52F0" w:rsidRPr="007E52F0" w:rsidRDefault="007E52F0" w:rsidP="007E52F0">
            <w:pPr>
              <w:tabs>
                <w:tab w:val="left" w:pos="993"/>
                <w:tab w:val="left" w:pos="1134"/>
              </w:tabs>
              <w:suppressAutoHyphens/>
              <w:spacing w:after="0" w:line="240" w:lineRule="auto"/>
              <w:jc w:val="both"/>
              <w:rPr>
                <w:rFonts w:ascii="Times New Roman" w:eastAsia="Calibri" w:hAnsi="Times New Roman" w:cs="Times New Roman"/>
                <w:bCs/>
              </w:rPr>
            </w:pPr>
            <w:r w:rsidRPr="007E52F0">
              <w:rPr>
                <w:rFonts w:ascii="Times New Roman" w:eastAsia="Calibri" w:hAnsi="Times New Roman" w:cs="Times New Roman"/>
                <w:bCs/>
              </w:rPr>
              <w:t>Prekių pristatymo vieta: V. Krėvės pr. 84, Kaunas</w:t>
            </w:r>
            <w:r w:rsidR="0057627C">
              <w:rPr>
                <w:rFonts w:ascii="Times New Roman" w:eastAsia="Calibri" w:hAnsi="Times New Roman" w:cs="Times New Roman"/>
                <w:bCs/>
              </w:rPr>
              <w:t>.</w:t>
            </w:r>
          </w:p>
          <w:p w14:paraId="37B3FF81" w14:textId="7467C1D4" w:rsidR="007E52F0" w:rsidRPr="007E52F0" w:rsidRDefault="007E52F0" w:rsidP="007E52F0">
            <w:pPr>
              <w:tabs>
                <w:tab w:val="left" w:pos="993"/>
                <w:tab w:val="left" w:pos="1134"/>
              </w:tabs>
              <w:suppressAutoHyphens/>
              <w:spacing w:after="0" w:line="240" w:lineRule="auto"/>
              <w:jc w:val="both"/>
              <w:rPr>
                <w:rFonts w:ascii="Times New Roman" w:hAnsi="Times New Roman" w:cs="Times New Roman"/>
                <w:kern w:val="2"/>
              </w:rPr>
            </w:pPr>
            <w:r w:rsidRPr="007E52F0">
              <w:rPr>
                <w:rFonts w:ascii="Times New Roman" w:eastAsia="Calibri" w:hAnsi="Times New Roman" w:cs="Times New Roman"/>
                <w:bCs/>
              </w:rPr>
              <w:t xml:space="preserve">Prekių pristatymo terminas: Tiekėjas prekes savo sąskaita pristato ne vėliau, kaip per  </w:t>
            </w:r>
            <w:r w:rsidR="0057627C">
              <w:rPr>
                <w:rFonts w:ascii="Times New Roman" w:eastAsia="Calibri" w:hAnsi="Times New Roman" w:cs="Times New Roman"/>
                <w:bCs/>
              </w:rPr>
              <w:t xml:space="preserve">14 </w:t>
            </w:r>
            <w:proofErr w:type="spellStart"/>
            <w:r w:rsidR="0057627C">
              <w:rPr>
                <w:rFonts w:ascii="Times New Roman" w:eastAsia="Calibri" w:hAnsi="Times New Roman" w:cs="Times New Roman"/>
                <w:bCs/>
              </w:rPr>
              <w:t>k.d</w:t>
            </w:r>
            <w:proofErr w:type="spellEnd"/>
            <w:r w:rsidR="0057627C">
              <w:rPr>
                <w:rFonts w:ascii="Times New Roman" w:eastAsia="Calibri" w:hAnsi="Times New Roman" w:cs="Times New Roman"/>
                <w:bCs/>
              </w:rPr>
              <w:t>.</w:t>
            </w:r>
            <w:r w:rsidRPr="007E52F0">
              <w:rPr>
                <w:rFonts w:ascii="Times New Roman" w:eastAsia="Calibri" w:hAnsi="Times New Roman" w:cs="Times New Roman"/>
                <w:bCs/>
              </w:rPr>
              <w:t xml:space="preserve"> po užsakymo pateikimo. </w:t>
            </w:r>
          </w:p>
          <w:p w14:paraId="0F5DC9EA" w14:textId="77777777" w:rsidR="007E52F0" w:rsidRPr="007E52F0" w:rsidRDefault="007E52F0" w:rsidP="007E52F0">
            <w:pPr>
              <w:spacing w:after="0" w:line="240" w:lineRule="auto"/>
              <w:jc w:val="both"/>
              <w:rPr>
                <w:rFonts w:ascii="Times New Roman" w:hAnsi="Times New Roman" w:cs="Times New Roman"/>
              </w:rPr>
            </w:pPr>
          </w:p>
        </w:tc>
      </w:tr>
      <w:tr w:rsidR="007E52F0" w:rsidRPr="007E52F0" w14:paraId="4874B2C3" w14:textId="77777777" w:rsidTr="00A02119">
        <w:trPr>
          <w:trHeight w:val="300"/>
        </w:trPr>
        <w:tc>
          <w:tcPr>
            <w:tcW w:w="2972" w:type="dxa"/>
          </w:tcPr>
          <w:p w14:paraId="5701129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4.2. Prekių (ar jų dalies) pristatymo termino pratęsimas</w:t>
            </w:r>
          </w:p>
        </w:tc>
        <w:tc>
          <w:tcPr>
            <w:tcW w:w="7235" w:type="dxa"/>
            <w:gridSpan w:val="2"/>
          </w:tcPr>
          <w:p w14:paraId="5F325F0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2A747047" w14:textId="77777777" w:rsidR="007E52F0" w:rsidRPr="007E52F0" w:rsidRDefault="007E52F0" w:rsidP="007E52F0">
            <w:pPr>
              <w:spacing w:after="0" w:line="240" w:lineRule="auto"/>
              <w:rPr>
                <w:rFonts w:ascii="Times New Roman" w:hAnsi="Times New Roman" w:cs="Times New Roman"/>
                <w:kern w:val="2"/>
              </w:rPr>
            </w:pPr>
          </w:p>
          <w:p w14:paraId="50041A60"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2FE18820" w14:textId="77777777" w:rsidTr="00A02119">
        <w:trPr>
          <w:trHeight w:val="300"/>
        </w:trPr>
        <w:tc>
          <w:tcPr>
            <w:tcW w:w="2972" w:type="dxa"/>
          </w:tcPr>
          <w:p w14:paraId="3FFAAD2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4.3. Užsakymų teikimo tvarka</w:t>
            </w:r>
          </w:p>
        </w:tc>
        <w:tc>
          <w:tcPr>
            <w:tcW w:w="7235" w:type="dxa"/>
            <w:gridSpan w:val="2"/>
          </w:tcPr>
          <w:p w14:paraId="0ED22BA8"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Užsakymas laikomas pateiktu nuo Sutarties įsigaliojimo momento </w:t>
            </w:r>
          </w:p>
        </w:tc>
      </w:tr>
      <w:tr w:rsidR="007E52F0" w:rsidRPr="007E52F0" w14:paraId="4D3B7544" w14:textId="77777777" w:rsidTr="00A02119">
        <w:trPr>
          <w:trHeight w:val="300"/>
        </w:trPr>
        <w:tc>
          <w:tcPr>
            <w:tcW w:w="2972" w:type="dxa"/>
          </w:tcPr>
          <w:p w14:paraId="7A30010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4.4. Dėl Prekių pristatymo dalimis vertės / apimties</w:t>
            </w:r>
          </w:p>
        </w:tc>
        <w:tc>
          <w:tcPr>
            <w:tcW w:w="7235" w:type="dxa"/>
            <w:gridSpan w:val="2"/>
          </w:tcPr>
          <w:p w14:paraId="1EA4355F"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1CA05076"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28D36F3B" w14:textId="77777777" w:rsidTr="00A02119">
        <w:trPr>
          <w:trHeight w:val="300"/>
        </w:trPr>
        <w:tc>
          <w:tcPr>
            <w:tcW w:w="2972" w:type="dxa"/>
          </w:tcPr>
          <w:p w14:paraId="7D0E869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4.5. Kartu su Prekėmis pateikiami dokumentai </w:t>
            </w:r>
          </w:p>
        </w:tc>
        <w:tc>
          <w:tcPr>
            <w:tcW w:w="7235" w:type="dxa"/>
            <w:gridSpan w:val="2"/>
          </w:tcPr>
          <w:p w14:paraId="314E6DB4"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Kartu su Prekėmis turi būti pateikiama prekių perdavimo aktas, Priede Pr.1 „Techninėje specifikacijoje reikalaujami dokumentai“.</w:t>
            </w:r>
          </w:p>
        </w:tc>
      </w:tr>
      <w:tr w:rsidR="007E52F0" w:rsidRPr="007E52F0" w14:paraId="1CC1A1D4" w14:textId="77777777" w:rsidTr="00A02119">
        <w:trPr>
          <w:trHeight w:val="300"/>
        </w:trPr>
        <w:tc>
          <w:tcPr>
            <w:tcW w:w="10207" w:type="dxa"/>
            <w:gridSpan w:val="3"/>
          </w:tcPr>
          <w:p w14:paraId="525EDFEE"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5. SUTARTIES KAINA IR ATSISKAITYMO TVARKA</w:t>
            </w:r>
          </w:p>
        </w:tc>
      </w:tr>
      <w:tr w:rsidR="007E52F0" w:rsidRPr="007E52F0" w14:paraId="6A4D902F" w14:textId="77777777" w:rsidTr="00A02119">
        <w:trPr>
          <w:trHeight w:val="300"/>
        </w:trPr>
        <w:tc>
          <w:tcPr>
            <w:tcW w:w="2972" w:type="dxa"/>
          </w:tcPr>
          <w:p w14:paraId="4B69F8DD"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5.1. Sutarčiai taikomas kainos apskaičiavimo būdas</w:t>
            </w:r>
          </w:p>
        </w:tc>
        <w:tc>
          <w:tcPr>
            <w:tcW w:w="7235" w:type="dxa"/>
            <w:gridSpan w:val="2"/>
          </w:tcPr>
          <w:p w14:paraId="3B7D0EA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Fiksuotos kainos kainodara</w:t>
            </w:r>
          </w:p>
          <w:p w14:paraId="47A6EFE2"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6C0334E5" w14:textId="77777777" w:rsidTr="00A02119">
        <w:trPr>
          <w:trHeight w:val="300"/>
        </w:trPr>
        <w:tc>
          <w:tcPr>
            <w:tcW w:w="2972" w:type="dxa"/>
          </w:tcPr>
          <w:p w14:paraId="3CA1482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5.2. Pradinės Sutarties vertė ir Sutarties kaina, kai taikoma </w:t>
            </w:r>
            <w:r w:rsidRPr="007E52F0">
              <w:rPr>
                <w:rFonts w:ascii="Times New Roman" w:hAnsi="Times New Roman" w:cs="Times New Roman"/>
                <w:b/>
                <w:bCs/>
                <w:kern w:val="2"/>
                <w:u w:val="single"/>
              </w:rPr>
              <w:t>fiksuotos kainos</w:t>
            </w:r>
            <w:r w:rsidRPr="007E52F0">
              <w:rPr>
                <w:rFonts w:ascii="Times New Roman" w:hAnsi="Times New Roman" w:cs="Times New Roman"/>
                <w:b/>
                <w:bCs/>
                <w:kern w:val="2"/>
              </w:rPr>
              <w:t xml:space="preserve"> kainodara</w:t>
            </w:r>
          </w:p>
          <w:p w14:paraId="125A8572" w14:textId="77777777" w:rsidR="007E52F0" w:rsidRPr="007E52F0" w:rsidRDefault="007E52F0" w:rsidP="007E52F0">
            <w:pPr>
              <w:spacing w:after="0" w:line="240" w:lineRule="auto"/>
              <w:rPr>
                <w:rFonts w:ascii="Times New Roman" w:hAnsi="Times New Roman" w:cs="Times New Roman"/>
                <w:b/>
                <w:bCs/>
                <w:kern w:val="2"/>
              </w:rPr>
            </w:pPr>
          </w:p>
          <w:p w14:paraId="35BE2880" w14:textId="77777777" w:rsidR="007E52F0" w:rsidRPr="007E52F0" w:rsidRDefault="007E52F0" w:rsidP="007E52F0">
            <w:pPr>
              <w:spacing w:after="0" w:line="240" w:lineRule="auto"/>
              <w:rPr>
                <w:rFonts w:ascii="Times New Roman" w:hAnsi="Times New Roman" w:cs="Times New Roman"/>
                <w:b/>
                <w:bCs/>
                <w:kern w:val="2"/>
              </w:rPr>
            </w:pPr>
          </w:p>
          <w:p w14:paraId="5B249848" w14:textId="77777777" w:rsidR="007E52F0" w:rsidRPr="007E52F0" w:rsidRDefault="007E52F0" w:rsidP="007E52F0">
            <w:pPr>
              <w:spacing w:after="0" w:line="240" w:lineRule="auto"/>
              <w:rPr>
                <w:rFonts w:ascii="Times New Roman" w:hAnsi="Times New Roman" w:cs="Times New Roman"/>
                <w:b/>
                <w:bCs/>
                <w:kern w:val="2"/>
              </w:rPr>
            </w:pPr>
          </w:p>
          <w:p w14:paraId="25F2DD92" w14:textId="77777777" w:rsidR="007E52F0" w:rsidRPr="007E52F0" w:rsidRDefault="007E52F0" w:rsidP="007E52F0">
            <w:pPr>
              <w:spacing w:after="0" w:line="240" w:lineRule="auto"/>
              <w:jc w:val="both"/>
              <w:rPr>
                <w:rFonts w:ascii="Times New Roman" w:hAnsi="Times New Roman" w:cs="Times New Roman"/>
                <w:b/>
                <w:bCs/>
                <w:kern w:val="2"/>
              </w:rPr>
            </w:pPr>
          </w:p>
        </w:tc>
        <w:tc>
          <w:tcPr>
            <w:tcW w:w="7235" w:type="dxa"/>
            <w:gridSpan w:val="2"/>
          </w:tcPr>
          <w:p w14:paraId="712AF49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Pradinės Sutarties vertė yra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 xml:space="preserve"> be pridėtinės vertės mokesčio (toliau – PVM). </w:t>
            </w:r>
          </w:p>
          <w:p w14:paraId="17F63AC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PVM sudaro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w:t>
            </w:r>
          </w:p>
          <w:p w14:paraId="5C3A53F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Sutarties kaina yra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 xml:space="preserve"> Eur su PVM.</w:t>
            </w:r>
          </w:p>
          <w:p w14:paraId="44B4ED5F" w14:textId="77777777" w:rsidR="007E52F0" w:rsidRPr="007E52F0" w:rsidRDefault="007E52F0" w:rsidP="007E52F0">
            <w:pPr>
              <w:spacing w:after="0" w:line="240" w:lineRule="auto"/>
              <w:jc w:val="both"/>
              <w:rPr>
                <w:rFonts w:ascii="Times New Roman" w:hAnsi="Times New Roman" w:cs="Times New Roman"/>
                <w:color w:val="FF0000"/>
                <w:kern w:val="2"/>
              </w:rPr>
            </w:pPr>
            <w:r w:rsidRPr="007E52F0">
              <w:rPr>
                <w:rFonts w:ascii="Times New Roman" w:hAnsi="Times New Roman" w:cs="Times New Roman"/>
                <w:kern w:val="2"/>
              </w:rPr>
              <w:t>Šioje Sutartyje P</w:t>
            </w:r>
            <w:r w:rsidRPr="007E52F0">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7E52F0" w:rsidRPr="007E52F0" w14:paraId="547D849E" w14:textId="77777777" w:rsidTr="00A02119">
        <w:trPr>
          <w:trHeight w:val="300"/>
        </w:trPr>
        <w:tc>
          <w:tcPr>
            <w:tcW w:w="2972" w:type="dxa"/>
          </w:tcPr>
          <w:p w14:paraId="521117C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5.3. Sutarties kainos / įkainių perskaičiavimas taikant </w:t>
            </w:r>
            <w:r w:rsidRPr="007E52F0">
              <w:rPr>
                <w:rFonts w:ascii="Times New Roman" w:hAnsi="Times New Roman" w:cs="Times New Roman"/>
                <w:b/>
                <w:bCs/>
                <w:kern w:val="2"/>
                <w:u w:val="single"/>
              </w:rPr>
              <w:t>peržiūros</w:t>
            </w:r>
            <w:r w:rsidRPr="007E52F0">
              <w:rPr>
                <w:rFonts w:ascii="Times New Roman" w:hAnsi="Times New Roman" w:cs="Times New Roman"/>
                <w:b/>
                <w:bCs/>
                <w:kern w:val="2"/>
              </w:rPr>
              <w:t xml:space="preserve"> taisykles</w:t>
            </w:r>
          </w:p>
          <w:p w14:paraId="74CAC872" w14:textId="77777777" w:rsidR="007E52F0" w:rsidRPr="007E52F0" w:rsidRDefault="007E52F0" w:rsidP="007E52F0">
            <w:pPr>
              <w:spacing w:after="0" w:line="240" w:lineRule="auto"/>
              <w:rPr>
                <w:rFonts w:ascii="Times New Roman" w:hAnsi="Times New Roman" w:cs="Times New Roman"/>
                <w:b/>
                <w:bCs/>
                <w:kern w:val="2"/>
              </w:rPr>
            </w:pPr>
          </w:p>
          <w:p w14:paraId="2278A75D" w14:textId="77777777" w:rsidR="007E52F0" w:rsidRPr="007E52F0" w:rsidRDefault="007E52F0" w:rsidP="007E52F0">
            <w:pPr>
              <w:spacing w:after="0" w:line="240" w:lineRule="auto"/>
              <w:rPr>
                <w:rFonts w:ascii="Times New Roman" w:hAnsi="Times New Roman" w:cs="Times New Roman"/>
                <w:kern w:val="2"/>
              </w:rPr>
            </w:pPr>
          </w:p>
        </w:tc>
        <w:tc>
          <w:tcPr>
            <w:tcW w:w="7235" w:type="dxa"/>
            <w:gridSpan w:val="2"/>
          </w:tcPr>
          <w:p w14:paraId="09B96EA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Sutarties kaina bus perskaičiuojama:</w:t>
            </w:r>
          </w:p>
          <w:p w14:paraId="29D5FA2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5.3.1. dėl PVM tarifo pasikeitimo;</w:t>
            </w:r>
          </w:p>
          <w:p w14:paraId="10EA274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5.3.2. netaikoma;</w:t>
            </w:r>
          </w:p>
          <w:p w14:paraId="01F0728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5.3.3. Netaikoma;</w:t>
            </w:r>
          </w:p>
          <w:p w14:paraId="006597CF" w14:textId="77777777" w:rsidR="007E52F0" w:rsidRPr="007E52F0" w:rsidRDefault="007E52F0" w:rsidP="007E52F0">
            <w:pPr>
              <w:spacing w:after="0" w:line="240" w:lineRule="auto"/>
              <w:rPr>
                <w:rFonts w:ascii="Times New Roman" w:hAnsi="Times New Roman" w:cs="Times New Roman"/>
                <w:color w:val="FF0000"/>
                <w:kern w:val="2"/>
              </w:rPr>
            </w:pPr>
            <w:r w:rsidRPr="007E52F0">
              <w:rPr>
                <w:rFonts w:ascii="Times New Roman" w:hAnsi="Times New Roman" w:cs="Times New Roman"/>
                <w:kern w:val="2"/>
              </w:rPr>
              <w:t>5.3.4. netaikoma.</w:t>
            </w:r>
          </w:p>
        </w:tc>
      </w:tr>
      <w:tr w:rsidR="007E52F0" w:rsidRPr="007E52F0" w14:paraId="2D7AE638" w14:textId="77777777" w:rsidTr="00A02119">
        <w:trPr>
          <w:trHeight w:val="300"/>
        </w:trPr>
        <w:tc>
          <w:tcPr>
            <w:tcW w:w="2972" w:type="dxa"/>
          </w:tcPr>
          <w:p w14:paraId="6E55768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5.3.1. Sutarties kainos / įkainių peržiūra dėl PVM tarifo pasikeitimo</w:t>
            </w:r>
          </w:p>
        </w:tc>
        <w:tc>
          <w:tcPr>
            <w:tcW w:w="7235" w:type="dxa"/>
            <w:gridSpan w:val="2"/>
          </w:tcPr>
          <w:p w14:paraId="5FB0565B"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Jeigu Sutarties vykdymo metu pasikeičia PVM mokėjimą reglamentuojantys teisės aktai, darantys tiesioginę įtaką Tiekėjo tiekiamų Prekių Sutartyje nurodytai </w:t>
            </w:r>
            <w:r w:rsidRPr="007E52F0">
              <w:rPr>
                <w:rFonts w:ascii="Times New Roman" w:hAnsi="Times New Roman" w:cs="Times New Roman"/>
                <w:kern w:val="2"/>
              </w:rPr>
              <w:lastRenderedPageBreak/>
              <w:t xml:space="preserve">kainai/įkainiams, Sutarties kaina / įkainiai perskaičiuojami nekeičiant Prekių kainos / įkainio be PVM. </w:t>
            </w:r>
          </w:p>
          <w:p w14:paraId="5F21C47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Perskaičiavimas įforminamas Susitarimu ne vėliau kaip per 10 </w:t>
            </w:r>
            <w:r w:rsidRPr="007E52F0">
              <w:rPr>
                <w:rFonts w:ascii="Times New Roman" w:hAnsi="Times New Roman" w:cs="Times New Roman"/>
                <w:i/>
                <w:iCs/>
                <w:kern w:val="2"/>
              </w:rPr>
              <w:t xml:space="preserve">(dešimt) </w:t>
            </w:r>
            <w:r w:rsidRPr="007E52F0">
              <w:rPr>
                <w:rFonts w:ascii="Times New Roman" w:hAnsi="Times New Roman" w:cs="Times New Roman"/>
                <w:kern w:val="2"/>
              </w:rPr>
              <w:t>kalendorinių dienų nuo PVM mokėjimą reglamentuojančių teisės aktų pasikeitimo, kuris tampa neatskiriama Sutarties dalimi. Perskaičiuota (-</w:t>
            </w:r>
            <w:proofErr w:type="spellStart"/>
            <w:r w:rsidRPr="007E52F0">
              <w:rPr>
                <w:rFonts w:ascii="Times New Roman" w:hAnsi="Times New Roman" w:cs="Times New Roman"/>
                <w:kern w:val="2"/>
              </w:rPr>
              <w:t>as</w:t>
            </w:r>
            <w:proofErr w:type="spellEnd"/>
            <w:r w:rsidRPr="007E52F0">
              <w:rPr>
                <w:rFonts w:ascii="Times New Roman" w:hAnsi="Times New Roman" w:cs="Times New Roman"/>
                <w:kern w:val="2"/>
              </w:rPr>
              <w:t>) Sutarties kaina/įkainis taikoma (-</w:t>
            </w:r>
            <w:proofErr w:type="spellStart"/>
            <w:r w:rsidRPr="007E52F0">
              <w:rPr>
                <w:rFonts w:ascii="Times New Roman" w:hAnsi="Times New Roman" w:cs="Times New Roman"/>
                <w:kern w:val="2"/>
              </w:rPr>
              <w:t>as</w:t>
            </w:r>
            <w:proofErr w:type="spellEnd"/>
            <w:r w:rsidRPr="007E52F0">
              <w:rPr>
                <w:rFonts w:ascii="Times New Roman" w:hAnsi="Times New Roman" w:cs="Times New Roman"/>
                <w:kern w:val="2"/>
              </w:rPr>
              <w:t>) už tą Prekių dalį, kurios bus tiekiamos nuo Šalių pasirašyto Susitarimo įsigaliojimo dienos.</w:t>
            </w:r>
          </w:p>
        </w:tc>
      </w:tr>
      <w:tr w:rsidR="007E52F0" w:rsidRPr="007E52F0" w14:paraId="64A743E4" w14:textId="77777777" w:rsidTr="00A02119">
        <w:trPr>
          <w:trHeight w:val="300"/>
        </w:trPr>
        <w:tc>
          <w:tcPr>
            <w:tcW w:w="2972" w:type="dxa"/>
          </w:tcPr>
          <w:p w14:paraId="5EDEB5C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b/>
                <w:bCs/>
                <w:kern w:val="2"/>
              </w:rPr>
              <w:lastRenderedPageBreak/>
              <w:t>5.3.2.</w:t>
            </w:r>
            <w:r w:rsidRPr="007E52F0">
              <w:rPr>
                <w:rFonts w:ascii="Times New Roman" w:hAnsi="Times New Roman" w:cs="Times New Roman"/>
                <w:kern w:val="2"/>
              </w:rPr>
              <w:t xml:space="preserve"> </w:t>
            </w:r>
            <w:r w:rsidRPr="007E52F0">
              <w:rPr>
                <w:rFonts w:ascii="Times New Roman" w:hAnsi="Times New Roman" w:cs="Times New Roman"/>
                <w:b/>
                <w:bCs/>
                <w:kern w:val="2"/>
              </w:rPr>
              <w:t>Sutarties kainos / įkainių peržiūra dėl kitų mokesčių, lemiančių Prekių kainos pokytį, pasikeitimo</w:t>
            </w:r>
          </w:p>
        </w:tc>
        <w:tc>
          <w:tcPr>
            <w:tcW w:w="7235" w:type="dxa"/>
            <w:gridSpan w:val="2"/>
          </w:tcPr>
          <w:p w14:paraId="20F07F6B"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4554E378"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566D5633" w14:textId="77777777" w:rsidTr="00A02119">
        <w:trPr>
          <w:trHeight w:val="300"/>
        </w:trPr>
        <w:tc>
          <w:tcPr>
            <w:tcW w:w="2972" w:type="dxa"/>
          </w:tcPr>
          <w:p w14:paraId="7FE45EB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5.3.3. Sutarties kainos / įkainių peržiūra dėl kainų lygio pokyčio</w:t>
            </w:r>
          </w:p>
        </w:tc>
        <w:tc>
          <w:tcPr>
            <w:tcW w:w="7235" w:type="dxa"/>
            <w:gridSpan w:val="2"/>
          </w:tcPr>
          <w:p w14:paraId="77135B7D"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3CA9BABA"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47CF83BD" w14:textId="77777777" w:rsidTr="00A02119">
        <w:trPr>
          <w:trHeight w:val="300"/>
        </w:trPr>
        <w:tc>
          <w:tcPr>
            <w:tcW w:w="2972" w:type="dxa"/>
          </w:tcPr>
          <w:p w14:paraId="3B90BA3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5.3.4. Sutarties kainos / įkainių peržiūra dėl kainų lygio pokyčio pagal Prekių grupių kainų pokyčius</w:t>
            </w:r>
          </w:p>
        </w:tc>
        <w:tc>
          <w:tcPr>
            <w:tcW w:w="7235" w:type="dxa"/>
            <w:gridSpan w:val="2"/>
          </w:tcPr>
          <w:p w14:paraId="3A43D79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57B1D9D9" w14:textId="77777777" w:rsidR="007E52F0" w:rsidRPr="007E52F0" w:rsidRDefault="007E52F0" w:rsidP="007E52F0">
            <w:pPr>
              <w:spacing w:after="0" w:line="240" w:lineRule="auto"/>
              <w:rPr>
                <w:rFonts w:ascii="Times New Roman" w:hAnsi="Times New Roman" w:cs="Times New Roman"/>
                <w:kern w:val="2"/>
              </w:rPr>
            </w:pPr>
          </w:p>
          <w:p w14:paraId="5CFF438E"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7045F4C9" w14:textId="77777777" w:rsidTr="00A02119">
        <w:trPr>
          <w:trHeight w:val="300"/>
        </w:trPr>
        <w:tc>
          <w:tcPr>
            <w:tcW w:w="2972" w:type="dxa"/>
          </w:tcPr>
          <w:p w14:paraId="7EFDCBBD"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5.4. Sutarties kainos / įkainių apskaičiavimas taikant </w:t>
            </w:r>
            <w:r w:rsidRPr="007E52F0">
              <w:rPr>
                <w:rFonts w:ascii="Times New Roman" w:hAnsi="Times New Roman" w:cs="Times New Roman"/>
                <w:b/>
                <w:bCs/>
                <w:kern w:val="2"/>
                <w:u w:val="single"/>
              </w:rPr>
              <w:t>kiekio (apimties)</w:t>
            </w:r>
            <w:r w:rsidRPr="007E52F0">
              <w:rPr>
                <w:rFonts w:ascii="Times New Roman" w:hAnsi="Times New Roman" w:cs="Times New Roman"/>
                <w:b/>
                <w:bCs/>
                <w:kern w:val="2"/>
              </w:rPr>
              <w:t xml:space="preserve"> keitimo taisykles</w:t>
            </w:r>
          </w:p>
        </w:tc>
        <w:tc>
          <w:tcPr>
            <w:tcW w:w="7235" w:type="dxa"/>
            <w:gridSpan w:val="2"/>
          </w:tcPr>
          <w:p w14:paraId="697E08F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232A0C59" w14:textId="77777777" w:rsidR="007E52F0" w:rsidRPr="007E52F0" w:rsidRDefault="007E52F0" w:rsidP="007E52F0">
            <w:pPr>
              <w:spacing w:after="0" w:line="240" w:lineRule="auto"/>
              <w:rPr>
                <w:rFonts w:ascii="Times New Roman" w:hAnsi="Times New Roman" w:cs="Times New Roman"/>
                <w:kern w:val="2"/>
              </w:rPr>
            </w:pPr>
          </w:p>
          <w:p w14:paraId="1F288368"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4B0CA678" w14:textId="77777777" w:rsidTr="00A02119">
        <w:trPr>
          <w:trHeight w:val="300"/>
        </w:trPr>
        <w:tc>
          <w:tcPr>
            <w:tcW w:w="2972" w:type="dxa"/>
          </w:tcPr>
          <w:p w14:paraId="46CCB237"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5.5. Atsiskaitymo su Tiekėju terminas ir tvarka</w:t>
            </w:r>
          </w:p>
        </w:tc>
        <w:tc>
          <w:tcPr>
            <w:tcW w:w="7235" w:type="dxa"/>
            <w:gridSpan w:val="2"/>
          </w:tcPr>
          <w:p w14:paraId="35DDB0B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Pirkėjas atsiskaito su Tiekėju ne vėliau kaip per 30 </w:t>
            </w:r>
            <w:r w:rsidRPr="007E52F0">
              <w:rPr>
                <w:rFonts w:ascii="Times New Roman" w:hAnsi="Times New Roman" w:cs="Times New Roman"/>
                <w:i/>
                <w:iCs/>
                <w:kern w:val="2"/>
              </w:rPr>
              <w:t xml:space="preserve">(trisdešimt) </w:t>
            </w:r>
            <w:r w:rsidRPr="007E52F0">
              <w:rPr>
                <w:rFonts w:ascii="Times New Roman" w:hAnsi="Times New Roman" w:cs="Times New Roman"/>
                <w:kern w:val="2"/>
              </w:rPr>
              <w:t>kalendorinių dienių nuo Sąskaitos gavimo dienos.</w:t>
            </w:r>
          </w:p>
          <w:p w14:paraId="580175AF" w14:textId="77777777" w:rsidR="007E52F0" w:rsidRPr="007E52F0" w:rsidRDefault="007E52F0" w:rsidP="007E52F0">
            <w:pPr>
              <w:spacing w:after="0" w:line="240" w:lineRule="auto"/>
              <w:jc w:val="both"/>
              <w:rPr>
                <w:rFonts w:ascii="Times New Roman" w:hAnsi="Times New Roman" w:cs="Times New Roman"/>
                <w:color w:val="000000"/>
                <w:kern w:val="2"/>
                <w:shd w:val="clear" w:color="auto" w:fill="FFFFFF"/>
              </w:rPr>
            </w:pPr>
            <w:r w:rsidRPr="007E52F0">
              <w:rPr>
                <w:rFonts w:ascii="Times New Roman" w:hAnsi="Times New Roman" w:cs="Times New Roman"/>
                <w:color w:val="000000"/>
                <w:kern w:val="2"/>
                <w:shd w:val="clear" w:color="auto" w:fill="FFFFFF"/>
              </w:rPr>
              <w:t>Apmokėjimo sąlygos:</w:t>
            </w:r>
            <w:r w:rsidRPr="007E52F0">
              <w:rPr>
                <w:rFonts w:ascii="Times New Roman" w:hAnsi="Times New Roman" w:cs="Times New Roman"/>
                <w:kern w:val="2"/>
                <w:shd w:val="clear" w:color="auto" w:fill="FFFFFF"/>
              </w:rPr>
              <w:t xml:space="preserve"> įvykdžius visus sutartinius įsipareigojimus</w:t>
            </w:r>
            <w:r w:rsidRPr="007E52F0">
              <w:rPr>
                <w:rFonts w:ascii="Times New Roman" w:hAnsi="Times New Roman" w:cs="Times New Roman"/>
                <w:color w:val="FF0000"/>
                <w:kern w:val="2"/>
                <w:shd w:val="clear" w:color="auto" w:fill="FFFFFF"/>
              </w:rPr>
              <w:t xml:space="preserve">, </w:t>
            </w:r>
            <w:r w:rsidRPr="007E52F0">
              <w:rPr>
                <w:rFonts w:ascii="Times New Roman" w:hAnsi="Times New Roman" w:cs="Times New Roman"/>
                <w:kern w:val="2"/>
                <w:shd w:val="clear" w:color="auto" w:fill="FFFFFF"/>
              </w:rPr>
              <w:t>sumokama visa Sutarties kaina.</w:t>
            </w:r>
          </w:p>
        </w:tc>
      </w:tr>
      <w:tr w:rsidR="007E52F0" w:rsidRPr="007E52F0" w14:paraId="0794728A" w14:textId="77777777" w:rsidTr="00A02119">
        <w:trPr>
          <w:trHeight w:val="300"/>
        </w:trPr>
        <w:tc>
          <w:tcPr>
            <w:tcW w:w="2972" w:type="dxa"/>
          </w:tcPr>
          <w:p w14:paraId="3F5B3903"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5.6. Avansas</w:t>
            </w:r>
          </w:p>
        </w:tc>
        <w:tc>
          <w:tcPr>
            <w:tcW w:w="7235" w:type="dxa"/>
            <w:gridSpan w:val="2"/>
          </w:tcPr>
          <w:p w14:paraId="29A705C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tc>
      </w:tr>
      <w:tr w:rsidR="007E52F0" w:rsidRPr="007E52F0" w14:paraId="2A3E8BD3" w14:textId="77777777" w:rsidTr="00A02119">
        <w:trPr>
          <w:trHeight w:val="300"/>
        </w:trPr>
        <w:tc>
          <w:tcPr>
            <w:tcW w:w="2972" w:type="dxa"/>
          </w:tcPr>
          <w:p w14:paraId="64FADF2A"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5.7. Avanso užtikrinimas</w:t>
            </w:r>
          </w:p>
        </w:tc>
        <w:tc>
          <w:tcPr>
            <w:tcW w:w="7235" w:type="dxa"/>
            <w:gridSpan w:val="2"/>
          </w:tcPr>
          <w:p w14:paraId="07502F98"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r w:rsidRPr="007E52F0">
              <w:rPr>
                <w:rFonts w:ascii="Times New Roman" w:hAnsi="Times New Roman" w:cs="Times New Roman"/>
                <w:color w:val="000000"/>
                <w:kern w:val="2"/>
                <w:shd w:val="clear" w:color="auto" w:fill="FFFFFF"/>
              </w:rPr>
              <w:t xml:space="preserve"> </w:t>
            </w:r>
          </w:p>
        </w:tc>
      </w:tr>
      <w:tr w:rsidR="007E52F0" w:rsidRPr="007E52F0" w14:paraId="1C7BE05E" w14:textId="77777777" w:rsidTr="00A02119">
        <w:trPr>
          <w:trHeight w:val="300"/>
        </w:trPr>
        <w:tc>
          <w:tcPr>
            <w:tcW w:w="10207" w:type="dxa"/>
            <w:gridSpan w:val="3"/>
          </w:tcPr>
          <w:p w14:paraId="3C86DA92"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6. PREKIŲ KOKYBĖ IR GARANTINIAI ĮSIPAREIGOJIMAI</w:t>
            </w:r>
          </w:p>
        </w:tc>
      </w:tr>
      <w:tr w:rsidR="007E52F0" w:rsidRPr="007E52F0" w14:paraId="58535222" w14:textId="77777777" w:rsidTr="00A02119">
        <w:trPr>
          <w:trHeight w:val="300"/>
        </w:trPr>
        <w:tc>
          <w:tcPr>
            <w:tcW w:w="2972" w:type="dxa"/>
          </w:tcPr>
          <w:p w14:paraId="575B3B0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6.1. Garantinis terminas</w:t>
            </w:r>
          </w:p>
        </w:tc>
        <w:tc>
          <w:tcPr>
            <w:tcW w:w="7235" w:type="dxa"/>
            <w:gridSpan w:val="2"/>
          </w:tcPr>
          <w:p w14:paraId="61F392CB"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Nurodytas tiekėjo pasiūlyme</w:t>
            </w:r>
          </w:p>
        </w:tc>
      </w:tr>
      <w:tr w:rsidR="007E52F0" w:rsidRPr="007E52F0" w14:paraId="36BFA06D" w14:textId="77777777" w:rsidTr="00A02119">
        <w:trPr>
          <w:trHeight w:val="300"/>
        </w:trPr>
        <w:tc>
          <w:tcPr>
            <w:tcW w:w="2972" w:type="dxa"/>
          </w:tcPr>
          <w:p w14:paraId="0F82BAC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6.2. Garantinė priežiūra</w:t>
            </w:r>
          </w:p>
        </w:tc>
        <w:tc>
          <w:tcPr>
            <w:tcW w:w="7235" w:type="dxa"/>
            <w:gridSpan w:val="2"/>
          </w:tcPr>
          <w:p w14:paraId="2543D7EF" w14:textId="77777777" w:rsidR="007E52F0" w:rsidRPr="007E52F0" w:rsidRDefault="007E52F0" w:rsidP="007E52F0">
            <w:pPr>
              <w:pStyle w:val="Sraopastraipa"/>
              <w:tabs>
                <w:tab w:val="left" w:pos="567"/>
              </w:tabs>
              <w:suppressAutoHyphens/>
              <w:autoSpaceDN w:val="0"/>
              <w:spacing w:after="0" w:line="240" w:lineRule="auto"/>
              <w:ind w:left="0"/>
              <w:jc w:val="both"/>
              <w:textAlignment w:val="baseline"/>
              <w:rPr>
                <w:rFonts w:ascii="Times New Roman" w:hAnsi="Times New Roman" w:cs="Times New Roman"/>
                <w:kern w:val="2"/>
              </w:rPr>
            </w:pPr>
            <w:r w:rsidRPr="007E52F0">
              <w:rPr>
                <w:rFonts w:ascii="Times New Roman" w:hAnsi="Times New Roman" w:cs="Times New Roman"/>
                <w:kern w:val="2"/>
              </w:rPr>
              <w:t>Prekių trūkumų nustatymo bei šalinimo tvarka nustatyta Bendrųjų sąlygų 7 skyriuje</w:t>
            </w:r>
          </w:p>
        </w:tc>
      </w:tr>
      <w:tr w:rsidR="007E52F0" w:rsidRPr="007E52F0" w14:paraId="1C77ADB1" w14:textId="77777777" w:rsidTr="00A02119">
        <w:trPr>
          <w:trHeight w:val="300"/>
        </w:trPr>
        <w:tc>
          <w:tcPr>
            <w:tcW w:w="10207" w:type="dxa"/>
            <w:gridSpan w:val="3"/>
          </w:tcPr>
          <w:p w14:paraId="707A3CB4"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7. SUTARTIES VYKDYMUI PASITELKIAMI SUBTIEKĖJAI</w:t>
            </w:r>
          </w:p>
        </w:tc>
      </w:tr>
      <w:tr w:rsidR="007E52F0" w:rsidRPr="007E52F0" w14:paraId="4134D068" w14:textId="77777777" w:rsidTr="00A02119">
        <w:trPr>
          <w:trHeight w:val="300"/>
        </w:trPr>
        <w:tc>
          <w:tcPr>
            <w:tcW w:w="2972" w:type="dxa"/>
          </w:tcPr>
          <w:p w14:paraId="364F332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Sutarties vykdymui pasitelkiami subtiekėjai ir (ar) specialistai</w:t>
            </w:r>
          </w:p>
        </w:tc>
        <w:tc>
          <w:tcPr>
            <w:tcW w:w="7235" w:type="dxa"/>
            <w:gridSpan w:val="2"/>
          </w:tcPr>
          <w:p w14:paraId="1769F619"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Sutarties vykdymui subtiekėjai ir (ar) specialistai nepasitelkiami.</w:t>
            </w:r>
          </w:p>
          <w:p w14:paraId="0B306916" w14:textId="77777777" w:rsidR="007E52F0" w:rsidRPr="007E52F0" w:rsidRDefault="007E52F0" w:rsidP="007E52F0">
            <w:pPr>
              <w:spacing w:after="0" w:line="240" w:lineRule="auto"/>
              <w:rPr>
                <w:rFonts w:ascii="Times New Roman" w:hAnsi="Times New Roman" w:cs="Times New Roman"/>
                <w:color w:val="FF0000"/>
                <w:kern w:val="2"/>
              </w:rPr>
            </w:pPr>
            <w:r w:rsidRPr="007E52F0">
              <w:rPr>
                <w:rFonts w:ascii="Times New Roman" w:hAnsi="Times New Roman" w:cs="Times New Roman"/>
                <w:color w:val="FF0000"/>
                <w:kern w:val="2"/>
              </w:rPr>
              <w:t>arba</w:t>
            </w:r>
          </w:p>
          <w:p w14:paraId="2D2D62D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7E52F0" w:rsidRPr="007E52F0" w14:paraId="0A90443E" w14:textId="77777777" w:rsidTr="00A02119">
        <w:trPr>
          <w:trHeight w:val="300"/>
        </w:trPr>
        <w:tc>
          <w:tcPr>
            <w:tcW w:w="10207" w:type="dxa"/>
            <w:gridSpan w:val="3"/>
          </w:tcPr>
          <w:p w14:paraId="222BEF83"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8. PRIEVOLIŲ PAGAL SUTARTĮ ĮVYKDYMO UŽTIKRINIMAS</w:t>
            </w:r>
          </w:p>
        </w:tc>
      </w:tr>
      <w:tr w:rsidR="007E52F0" w:rsidRPr="007E52F0" w14:paraId="1F002E52" w14:textId="77777777" w:rsidTr="00A02119">
        <w:trPr>
          <w:trHeight w:val="300"/>
        </w:trPr>
        <w:tc>
          <w:tcPr>
            <w:tcW w:w="2972" w:type="dxa"/>
          </w:tcPr>
          <w:p w14:paraId="5B96B53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8.1. Prievolių pagal Sutartį įvykdymo užtikrinimas</w:t>
            </w:r>
          </w:p>
        </w:tc>
        <w:tc>
          <w:tcPr>
            <w:tcW w:w="7235" w:type="dxa"/>
            <w:gridSpan w:val="2"/>
          </w:tcPr>
          <w:p w14:paraId="3FB3161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Prievolių pagal Sutartį įvykdymas užtikrinamas:</w:t>
            </w:r>
          </w:p>
          <w:p w14:paraId="5464182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Netesybomis (delspinigiais, bauda).</w:t>
            </w:r>
          </w:p>
        </w:tc>
      </w:tr>
      <w:tr w:rsidR="007E52F0" w:rsidRPr="007E52F0" w14:paraId="79DCD319" w14:textId="77777777" w:rsidTr="00A02119">
        <w:trPr>
          <w:trHeight w:val="300"/>
        </w:trPr>
        <w:tc>
          <w:tcPr>
            <w:tcW w:w="2972" w:type="dxa"/>
          </w:tcPr>
          <w:p w14:paraId="64FDCD90"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8.2. Sutarties įvykdymo užtikrinimo pateikimas </w:t>
            </w:r>
          </w:p>
        </w:tc>
        <w:tc>
          <w:tcPr>
            <w:tcW w:w="7235" w:type="dxa"/>
            <w:gridSpan w:val="2"/>
          </w:tcPr>
          <w:p w14:paraId="77C3FBFA"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Netaikoma</w:t>
            </w:r>
          </w:p>
          <w:p w14:paraId="34A6B0E3"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3E0DFFD8" w14:textId="77777777" w:rsidTr="00A02119">
        <w:trPr>
          <w:trHeight w:val="300"/>
        </w:trPr>
        <w:tc>
          <w:tcPr>
            <w:tcW w:w="10207" w:type="dxa"/>
            <w:gridSpan w:val="3"/>
          </w:tcPr>
          <w:p w14:paraId="0C4E9746" w14:textId="77777777" w:rsidR="007E52F0" w:rsidRPr="007E52F0" w:rsidRDefault="007E52F0" w:rsidP="007E52F0">
            <w:pPr>
              <w:spacing w:after="0" w:line="240" w:lineRule="auto"/>
              <w:ind w:firstLine="720"/>
              <w:jc w:val="center"/>
              <w:rPr>
                <w:rFonts w:ascii="Times New Roman" w:hAnsi="Times New Roman" w:cs="Times New Roman"/>
                <w:b/>
                <w:bCs/>
                <w:kern w:val="2"/>
              </w:rPr>
            </w:pPr>
            <w:r w:rsidRPr="007E52F0">
              <w:rPr>
                <w:rFonts w:ascii="Times New Roman" w:hAnsi="Times New Roman" w:cs="Times New Roman"/>
                <w:b/>
                <w:bCs/>
                <w:kern w:val="2"/>
              </w:rPr>
              <w:t>9. ŠALIŲ ATSAKOMYBĖ</w:t>
            </w:r>
            <w:r w:rsidRPr="007E52F0">
              <w:rPr>
                <w:rFonts w:ascii="Times New Roman" w:hAnsi="Times New Roman" w:cs="Times New Roman"/>
                <w:b/>
                <w:bCs/>
                <w:kern w:val="2"/>
              </w:rPr>
              <w:tab/>
            </w:r>
          </w:p>
        </w:tc>
      </w:tr>
      <w:tr w:rsidR="007E52F0" w:rsidRPr="007E52F0" w14:paraId="22FA467D" w14:textId="77777777" w:rsidTr="00A02119">
        <w:trPr>
          <w:trHeight w:val="300"/>
        </w:trPr>
        <w:tc>
          <w:tcPr>
            <w:tcW w:w="2972" w:type="dxa"/>
          </w:tcPr>
          <w:p w14:paraId="3A1CC9C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9.1. Pirkėjui taikomos netesybos už mokėjimų pagal Sutartį vėlavimą</w:t>
            </w:r>
          </w:p>
        </w:tc>
        <w:tc>
          <w:tcPr>
            <w:tcW w:w="7235" w:type="dxa"/>
            <w:gridSpan w:val="2"/>
            <w:shd w:val="clear" w:color="auto" w:fill="auto"/>
          </w:tcPr>
          <w:p w14:paraId="7D7595A1"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0,05 </w:t>
            </w:r>
            <w:r w:rsidRPr="007E52F0">
              <w:rPr>
                <w:rFonts w:ascii="Times New Roman" w:hAnsi="Times New Roman" w:cs="Times New Roman"/>
                <w:i/>
                <w:iCs/>
                <w:kern w:val="2"/>
              </w:rPr>
              <w:t xml:space="preserve">(penkių šimtųjų) </w:t>
            </w:r>
            <w:r w:rsidRPr="007E52F0">
              <w:rPr>
                <w:rFonts w:ascii="Times New Roman" w:hAnsi="Times New Roman" w:cs="Times New Roman"/>
                <w:kern w:val="2"/>
              </w:rPr>
              <w:t>procento dydžio delspinigius nuo neapmokėtos sumos be PVM už kiekvieną vėlavimo dieną.</w:t>
            </w:r>
          </w:p>
        </w:tc>
      </w:tr>
      <w:tr w:rsidR="007E52F0" w:rsidRPr="007E52F0" w14:paraId="1B552708" w14:textId="77777777" w:rsidTr="00A02119">
        <w:trPr>
          <w:trHeight w:val="300"/>
        </w:trPr>
        <w:tc>
          <w:tcPr>
            <w:tcW w:w="2972" w:type="dxa"/>
          </w:tcPr>
          <w:p w14:paraId="766EECC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9.2. Tiekėjui taikomos netesybos</w:t>
            </w:r>
          </w:p>
        </w:tc>
        <w:tc>
          <w:tcPr>
            <w:tcW w:w="7235" w:type="dxa"/>
            <w:gridSpan w:val="2"/>
            <w:shd w:val="clear" w:color="auto" w:fill="auto"/>
          </w:tcPr>
          <w:p w14:paraId="187E26B9"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9.2.1. Jeigu Tiekėjas vėluoja vykdyti užsakymą, tiekti Prekes ar ištaisyti jų trūkumus arba nevykdo kitų sutartinių įsipareigojimų, Pirkėjas nuo kitos nei nustatytas terminas dienos Tiekėjui skaičiuoja 0,05 </w:t>
            </w:r>
            <w:r w:rsidRPr="007E52F0">
              <w:rPr>
                <w:rFonts w:ascii="Times New Roman" w:hAnsi="Times New Roman" w:cs="Times New Roman"/>
                <w:i/>
                <w:iCs/>
                <w:kern w:val="2"/>
              </w:rPr>
              <w:t xml:space="preserve">(penkių šimtųjų) </w:t>
            </w:r>
            <w:r w:rsidRPr="007E52F0">
              <w:rPr>
                <w:rFonts w:ascii="Times New Roman" w:hAnsi="Times New Roman" w:cs="Times New Roman"/>
                <w:kern w:val="2"/>
              </w:rPr>
              <w:t>procento dydžio delspinigius už kiekvieną uždelstą dieną nuo laiku neperduotų Prekių ar Prekių, turinčių trūkumų, kainos be PVM. </w:t>
            </w:r>
          </w:p>
          <w:p w14:paraId="313A0EC3"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kern w:val="2"/>
              </w:rPr>
              <w:t xml:space="preserve">9.2.2. Tiekėjas privalo sumokėti Pirkėjui netesybas per 30 </w:t>
            </w:r>
            <w:r w:rsidRPr="007E52F0">
              <w:rPr>
                <w:rFonts w:ascii="Times New Roman" w:hAnsi="Times New Roman" w:cs="Times New Roman"/>
                <w:i/>
                <w:iCs/>
                <w:kern w:val="2"/>
              </w:rPr>
              <w:t xml:space="preserve">(trisdešimt) </w:t>
            </w:r>
            <w:r w:rsidRPr="007E52F0">
              <w:rPr>
                <w:rFonts w:ascii="Times New Roman" w:hAnsi="Times New Roman" w:cs="Times New Roman"/>
                <w:kern w:val="2"/>
              </w:rPr>
              <w:t xml:space="preserve">kalendorinių dienų nuo Pirkėjo pareikalavimo. </w:t>
            </w:r>
          </w:p>
        </w:tc>
      </w:tr>
      <w:tr w:rsidR="007E52F0" w:rsidRPr="007E52F0" w14:paraId="4D7A128A" w14:textId="77777777" w:rsidTr="00A02119">
        <w:trPr>
          <w:trHeight w:val="300"/>
        </w:trPr>
        <w:tc>
          <w:tcPr>
            <w:tcW w:w="2972" w:type="dxa"/>
          </w:tcPr>
          <w:p w14:paraId="2CC72FB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9.3. Tiekėjui / Pirkėjui taikoma bauda nutraukus Sutartį dėl esminio Sutarties pažeidimo</w:t>
            </w:r>
          </w:p>
        </w:tc>
        <w:tc>
          <w:tcPr>
            <w:tcW w:w="7235" w:type="dxa"/>
            <w:gridSpan w:val="2"/>
            <w:shd w:val="clear" w:color="auto" w:fill="auto"/>
          </w:tcPr>
          <w:p w14:paraId="707ED9E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Nutraukus Sutartį dėl esminio Sutarties pažeidimo, nustatyto Sutarties Specialiosiose sąlygose, mokama 5 </w:t>
            </w:r>
            <w:r w:rsidRPr="007E52F0">
              <w:rPr>
                <w:rFonts w:ascii="Times New Roman" w:hAnsi="Times New Roman" w:cs="Times New Roman"/>
                <w:i/>
                <w:iCs/>
                <w:kern w:val="2"/>
              </w:rPr>
              <w:t xml:space="preserve">(penkių) </w:t>
            </w:r>
            <w:r w:rsidRPr="007E52F0">
              <w:rPr>
                <w:rFonts w:ascii="Times New Roman" w:hAnsi="Times New Roman" w:cs="Times New Roman"/>
                <w:kern w:val="2"/>
              </w:rPr>
              <w:t>procentų</w:t>
            </w:r>
            <w:r w:rsidRPr="007E52F0">
              <w:rPr>
                <w:rFonts w:ascii="Times New Roman" w:hAnsi="Times New Roman" w:cs="Times New Roman"/>
                <w:color w:val="4472C4"/>
                <w:kern w:val="2"/>
              </w:rPr>
              <w:t>)</w:t>
            </w:r>
            <w:r w:rsidRPr="007E52F0">
              <w:rPr>
                <w:rFonts w:ascii="Times New Roman" w:hAnsi="Times New Roman" w:cs="Times New Roman"/>
                <w:kern w:val="2"/>
              </w:rPr>
              <w:t xml:space="preserve"> procentų dydžio bauda nuo Pradinės Sutarties vertės be PVM, nurodytos Specialiųjų sąlygų 5.2 punkte. </w:t>
            </w:r>
          </w:p>
        </w:tc>
      </w:tr>
      <w:tr w:rsidR="007E52F0" w:rsidRPr="007E52F0" w14:paraId="24B0190B" w14:textId="77777777" w:rsidTr="00A02119">
        <w:trPr>
          <w:trHeight w:val="300"/>
        </w:trPr>
        <w:tc>
          <w:tcPr>
            <w:tcW w:w="2972" w:type="dxa"/>
          </w:tcPr>
          <w:p w14:paraId="5F2604C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7235" w:type="dxa"/>
            <w:gridSpan w:val="2"/>
          </w:tcPr>
          <w:p w14:paraId="509265E4" w14:textId="77777777" w:rsidR="007E52F0" w:rsidRPr="007E52F0" w:rsidRDefault="007E52F0" w:rsidP="007E52F0">
            <w:pPr>
              <w:spacing w:after="0" w:line="240" w:lineRule="auto"/>
              <w:rPr>
                <w:rFonts w:ascii="Times New Roman" w:hAnsi="Times New Roman" w:cs="Times New Roman"/>
                <w:color w:val="000000"/>
                <w:kern w:val="2"/>
              </w:rPr>
            </w:pPr>
            <w:r w:rsidRPr="007E52F0">
              <w:rPr>
                <w:rFonts w:ascii="Times New Roman" w:hAnsi="Times New Roman" w:cs="Times New Roman"/>
                <w:color w:val="000000"/>
                <w:kern w:val="2"/>
              </w:rPr>
              <w:t>Netaikoma</w:t>
            </w:r>
          </w:p>
          <w:p w14:paraId="1B5BB1A0" w14:textId="77777777" w:rsidR="007E52F0" w:rsidRPr="007E52F0" w:rsidRDefault="007E52F0" w:rsidP="007E52F0">
            <w:pPr>
              <w:spacing w:after="0" w:line="240" w:lineRule="auto"/>
              <w:rPr>
                <w:rFonts w:ascii="Times New Roman" w:hAnsi="Times New Roman" w:cs="Times New Roman"/>
                <w:kern w:val="2"/>
              </w:rPr>
            </w:pPr>
          </w:p>
          <w:p w14:paraId="27B9F9C7"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0AD92D9C" w14:textId="77777777" w:rsidTr="00A02119">
        <w:trPr>
          <w:trHeight w:val="300"/>
        </w:trPr>
        <w:tc>
          <w:tcPr>
            <w:tcW w:w="2972" w:type="dxa"/>
          </w:tcPr>
          <w:p w14:paraId="12BD74FE" w14:textId="77777777" w:rsidR="007E52F0" w:rsidRPr="004930E1" w:rsidRDefault="007E52F0" w:rsidP="007E52F0">
            <w:pPr>
              <w:spacing w:after="0" w:line="240" w:lineRule="auto"/>
              <w:rPr>
                <w:rFonts w:ascii="Times New Roman" w:hAnsi="Times New Roman" w:cs="Times New Roman"/>
                <w:b/>
                <w:bCs/>
                <w:kern w:val="2"/>
              </w:rPr>
            </w:pPr>
            <w:r w:rsidRPr="004930E1">
              <w:rPr>
                <w:rFonts w:ascii="Times New Roman" w:hAnsi="Times New Roman" w:cs="Times New Roman"/>
                <w:b/>
                <w:bCs/>
                <w:kern w:val="2"/>
              </w:rPr>
              <w:t>9.5. Tiekėjui taikomos baudos dėl aplinkosauginių ir (arba) socialinių kriterijų nesilaikymo</w:t>
            </w:r>
          </w:p>
        </w:tc>
        <w:tc>
          <w:tcPr>
            <w:tcW w:w="7235" w:type="dxa"/>
            <w:gridSpan w:val="2"/>
          </w:tcPr>
          <w:p w14:paraId="2A549B5E" w14:textId="51E2C7B9" w:rsidR="007E52F0" w:rsidRPr="004930E1" w:rsidRDefault="004930E1" w:rsidP="007E52F0">
            <w:pPr>
              <w:spacing w:after="0" w:line="240" w:lineRule="auto"/>
              <w:rPr>
                <w:rFonts w:ascii="Times New Roman" w:hAnsi="Times New Roman" w:cs="Times New Roman"/>
                <w:color w:val="4472C4"/>
                <w:kern w:val="2"/>
              </w:rPr>
            </w:pPr>
            <w:r w:rsidRPr="004930E1">
              <w:rPr>
                <w:rFonts w:ascii="Times New Roman" w:hAnsi="Times New Roman" w:cs="Times New Roman"/>
                <w:kern w:val="2"/>
              </w:rPr>
              <w:t>Dėl Specialiųjų sąlygų 1</w:t>
            </w:r>
            <w:r w:rsidRPr="004930E1">
              <w:rPr>
                <w:rFonts w:ascii="Times New Roman" w:hAnsi="Times New Roman" w:cs="Times New Roman"/>
                <w:kern w:val="2"/>
              </w:rPr>
              <w:t>2</w:t>
            </w:r>
            <w:r w:rsidRPr="004930E1">
              <w:rPr>
                <w:rFonts w:ascii="Times New Roman" w:hAnsi="Times New Roman" w:cs="Times New Roman"/>
                <w:kern w:val="2"/>
              </w:rPr>
              <w:t xml:space="preserve">.1. punkto nesilaikymo taikoma 200,00 Eur </w:t>
            </w:r>
            <w:r w:rsidRPr="004930E1">
              <w:rPr>
                <w:rFonts w:ascii="Times New Roman" w:hAnsi="Times New Roman" w:cs="Times New Roman"/>
                <w:i/>
                <w:iCs/>
                <w:kern w:val="2"/>
              </w:rPr>
              <w:t xml:space="preserve">(du šimtai eurų 00 ct) </w:t>
            </w:r>
            <w:r w:rsidRPr="004930E1">
              <w:rPr>
                <w:rFonts w:ascii="Times New Roman" w:hAnsi="Times New Roman" w:cs="Times New Roman"/>
                <w:kern w:val="2"/>
              </w:rPr>
              <w:t>bauda.</w:t>
            </w:r>
          </w:p>
        </w:tc>
      </w:tr>
      <w:tr w:rsidR="007E52F0" w:rsidRPr="007E52F0" w14:paraId="63066EEE" w14:textId="77777777" w:rsidTr="00A02119">
        <w:trPr>
          <w:trHeight w:val="300"/>
        </w:trPr>
        <w:tc>
          <w:tcPr>
            <w:tcW w:w="2972" w:type="dxa"/>
          </w:tcPr>
          <w:p w14:paraId="48B75F9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9.6. Tiekėjui / Pirkėjui taikoma bauda dėl konfidencialumo reikalavimų nesilaikymo</w:t>
            </w:r>
          </w:p>
        </w:tc>
        <w:tc>
          <w:tcPr>
            <w:tcW w:w="7235" w:type="dxa"/>
            <w:gridSpan w:val="2"/>
          </w:tcPr>
          <w:p w14:paraId="3DDAD3E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0EFF6F81" w14:textId="77777777" w:rsidR="007E52F0" w:rsidRPr="007E52F0" w:rsidRDefault="007E52F0" w:rsidP="007E52F0">
            <w:pPr>
              <w:spacing w:after="0" w:line="240" w:lineRule="auto"/>
              <w:rPr>
                <w:rFonts w:ascii="Times New Roman" w:hAnsi="Times New Roman" w:cs="Times New Roman"/>
                <w:color w:val="4472C4"/>
                <w:kern w:val="2"/>
              </w:rPr>
            </w:pPr>
          </w:p>
          <w:p w14:paraId="786558A3"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469EA052" w14:textId="77777777" w:rsidTr="00A02119">
        <w:trPr>
          <w:trHeight w:val="300"/>
        </w:trPr>
        <w:tc>
          <w:tcPr>
            <w:tcW w:w="2972" w:type="dxa"/>
          </w:tcPr>
          <w:p w14:paraId="08DA9B4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9.7. Tiekėjui taikomos netesybos dėl pirkimo dokumentuose nustatytų kokybinių kriterijų </w:t>
            </w:r>
            <w:proofErr w:type="spellStart"/>
            <w:r w:rsidRPr="007E52F0">
              <w:rPr>
                <w:rFonts w:ascii="Times New Roman" w:hAnsi="Times New Roman" w:cs="Times New Roman"/>
                <w:b/>
                <w:bCs/>
                <w:kern w:val="2"/>
              </w:rPr>
              <w:t>nepasiekimo</w:t>
            </w:r>
            <w:proofErr w:type="spellEnd"/>
            <w:r w:rsidRPr="007E52F0">
              <w:rPr>
                <w:rFonts w:ascii="Times New Roman" w:hAnsi="Times New Roman" w:cs="Times New Roman"/>
                <w:b/>
                <w:bCs/>
                <w:kern w:val="2"/>
              </w:rPr>
              <w:t xml:space="preserve"> Sutarties vykdymo metu</w:t>
            </w:r>
          </w:p>
        </w:tc>
        <w:tc>
          <w:tcPr>
            <w:tcW w:w="7235" w:type="dxa"/>
            <w:gridSpan w:val="2"/>
          </w:tcPr>
          <w:p w14:paraId="458374BE"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5F226C39" w14:textId="77777777" w:rsidR="007E52F0" w:rsidRPr="007E52F0" w:rsidRDefault="007E52F0" w:rsidP="007E52F0">
            <w:pPr>
              <w:spacing w:after="0" w:line="240" w:lineRule="auto"/>
              <w:jc w:val="both"/>
              <w:rPr>
                <w:rFonts w:ascii="Times New Roman" w:hAnsi="Times New Roman" w:cs="Times New Roman"/>
                <w:color w:val="4472C4"/>
                <w:kern w:val="2"/>
              </w:rPr>
            </w:pPr>
          </w:p>
        </w:tc>
      </w:tr>
      <w:tr w:rsidR="007E52F0" w:rsidRPr="007E52F0" w14:paraId="7E0B2EE2" w14:textId="77777777" w:rsidTr="00A02119">
        <w:trPr>
          <w:trHeight w:val="300"/>
        </w:trPr>
        <w:tc>
          <w:tcPr>
            <w:tcW w:w="2972" w:type="dxa"/>
          </w:tcPr>
          <w:p w14:paraId="4E794CE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9.8. Tiekėjui taikomos netesybos dėl Sutarties įvykdymo užtikrinimo nepratęsimo</w:t>
            </w:r>
          </w:p>
        </w:tc>
        <w:tc>
          <w:tcPr>
            <w:tcW w:w="7235" w:type="dxa"/>
            <w:gridSpan w:val="2"/>
          </w:tcPr>
          <w:p w14:paraId="1E88B92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7E32CDB9" w14:textId="77777777" w:rsidR="007E52F0" w:rsidRPr="007E52F0" w:rsidRDefault="007E52F0" w:rsidP="007E52F0">
            <w:pPr>
              <w:spacing w:after="0" w:line="240" w:lineRule="auto"/>
              <w:rPr>
                <w:rFonts w:ascii="Times New Roman" w:hAnsi="Times New Roman" w:cs="Times New Roman"/>
                <w:color w:val="4472C4"/>
                <w:kern w:val="2"/>
                <w:lang w:val="en-US"/>
              </w:rPr>
            </w:pPr>
          </w:p>
        </w:tc>
      </w:tr>
      <w:tr w:rsidR="007E52F0" w:rsidRPr="007E52F0" w14:paraId="191F951F" w14:textId="77777777" w:rsidTr="00A02119">
        <w:trPr>
          <w:trHeight w:val="300"/>
        </w:trPr>
        <w:tc>
          <w:tcPr>
            <w:tcW w:w="2972" w:type="dxa"/>
          </w:tcPr>
          <w:p w14:paraId="0E129DE6" w14:textId="77777777" w:rsidR="007E52F0" w:rsidRPr="007E52F0" w:rsidRDefault="007E52F0" w:rsidP="007E52F0">
            <w:pPr>
              <w:spacing w:after="0" w:line="240" w:lineRule="auto"/>
              <w:rPr>
                <w:rFonts w:ascii="Times New Roman" w:hAnsi="Times New Roman" w:cs="Times New Roman"/>
                <w:b/>
                <w:bCs/>
                <w:kern w:val="2"/>
                <w:lang w:val="en-US"/>
              </w:rPr>
            </w:pPr>
            <w:r w:rsidRPr="007E52F0">
              <w:rPr>
                <w:rFonts w:ascii="Times New Roman" w:hAnsi="Times New Roman" w:cs="Times New Roman"/>
                <w:b/>
                <w:bCs/>
                <w:kern w:val="2"/>
                <w:lang w:val="en-US"/>
              </w:rPr>
              <w:t xml:space="preserve">9.9. </w:t>
            </w:r>
            <w:r w:rsidRPr="007E52F0">
              <w:rPr>
                <w:rFonts w:ascii="Times New Roman" w:hAnsi="Times New Roman" w:cs="Times New Roman"/>
                <w:b/>
                <w:bCs/>
                <w:kern w:val="2"/>
              </w:rPr>
              <w:t>Kitos netesybos</w:t>
            </w:r>
          </w:p>
        </w:tc>
        <w:tc>
          <w:tcPr>
            <w:tcW w:w="7235" w:type="dxa"/>
            <w:gridSpan w:val="2"/>
          </w:tcPr>
          <w:p w14:paraId="7B40358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695265FD"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3ACBA864" w14:textId="77777777" w:rsidTr="00A02119">
        <w:trPr>
          <w:trHeight w:val="300"/>
        </w:trPr>
        <w:tc>
          <w:tcPr>
            <w:tcW w:w="10207" w:type="dxa"/>
            <w:gridSpan w:val="3"/>
          </w:tcPr>
          <w:p w14:paraId="6BA8838D"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10. SUTARTIES GALIOJIMAS IR KEITIMAS</w:t>
            </w:r>
          </w:p>
        </w:tc>
      </w:tr>
      <w:tr w:rsidR="007E52F0" w:rsidRPr="007E52F0" w14:paraId="0CD20201" w14:textId="77777777" w:rsidTr="00A02119">
        <w:trPr>
          <w:trHeight w:val="300"/>
        </w:trPr>
        <w:tc>
          <w:tcPr>
            <w:tcW w:w="2972" w:type="dxa"/>
          </w:tcPr>
          <w:p w14:paraId="3207DB0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10.1. Sutarties sudarymas ir įsigaliojimas</w:t>
            </w:r>
          </w:p>
        </w:tc>
        <w:tc>
          <w:tcPr>
            <w:tcW w:w="7235" w:type="dxa"/>
            <w:gridSpan w:val="2"/>
          </w:tcPr>
          <w:p w14:paraId="726A2EB9"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Ši Sutartis laikoma sudaryta ir įsigalioja nuo Sutarties pasirašymo dienos (antrosios Šalies pasirašymo dieną).</w:t>
            </w:r>
          </w:p>
          <w:p w14:paraId="6E8F5C3A" w14:textId="5E59CEF7" w:rsidR="007E52F0" w:rsidRPr="007E52F0" w:rsidRDefault="007E52F0" w:rsidP="007E52F0">
            <w:pPr>
              <w:spacing w:after="0" w:line="240" w:lineRule="auto"/>
              <w:jc w:val="both"/>
              <w:rPr>
                <w:rFonts w:ascii="Times New Roman" w:hAnsi="Times New Roman" w:cs="Times New Roman"/>
                <w:color w:val="4472C4"/>
                <w:kern w:val="2"/>
              </w:rPr>
            </w:pPr>
            <w:r w:rsidRPr="007E52F0">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57627C">
              <w:rPr>
                <w:rFonts w:ascii="Times New Roman" w:hAnsi="Times New Roman" w:cs="Times New Roman"/>
                <w:color w:val="000000"/>
                <w:kern w:val="2"/>
              </w:rPr>
              <w:t>2</w:t>
            </w:r>
            <w:r w:rsidRPr="007E52F0">
              <w:rPr>
                <w:rFonts w:ascii="Times New Roman" w:hAnsi="Times New Roman" w:cs="Times New Roman"/>
                <w:i/>
                <w:iCs/>
                <w:kern w:val="2"/>
              </w:rPr>
              <w:t xml:space="preserve"> (</w:t>
            </w:r>
            <w:r w:rsidR="0057627C">
              <w:rPr>
                <w:rFonts w:ascii="Times New Roman" w:hAnsi="Times New Roman" w:cs="Times New Roman"/>
                <w:i/>
                <w:iCs/>
                <w:kern w:val="2"/>
              </w:rPr>
              <w:t>du</w:t>
            </w:r>
            <w:r w:rsidRPr="007E52F0">
              <w:rPr>
                <w:rFonts w:ascii="Times New Roman" w:hAnsi="Times New Roman" w:cs="Times New Roman"/>
                <w:i/>
                <w:iCs/>
                <w:kern w:val="2"/>
              </w:rPr>
              <w:t>) mėnesiai (įskaitant apmokėjimo už prekes terminą)</w:t>
            </w:r>
          </w:p>
        </w:tc>
      </w:tr>
      <w:tr w:rsidR="007E52F0" w:rsidRPr="007E52F0" w14:paraId="1405348E" w14:textId="77777777" w:rsidTr="00A02119">
        <w:trPr>
          <w:trHeight w:val="300"/>
        </w:trPr>
        <w:tc>
          <w:tcPr>
            <w:tcW w:w="2972" w:type="dxa"/>
          </w:tcPr>
          <w:p w14:paraId="6FA38740"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10.2. Sutarties galiojimo termino pratęsimas</w:t>
            </w:r>
          </w:p>
        </w:tc>
        <w:tc>
          <w:tcPr>
            <w:tcW w:w="7235" w:type="dxa"/>
            <w:gridSpan w:val="2"/>
          </w:tcPr>
          <w:p w14:paraId="6F888680"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Netaikoma</w:t>
            </w:r>
          </w:p>
          <w:p w14:paraId="639CDE33"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5D42D90F" w14:textId="77777777" w:rsidTr="00A02119">
        <w:trPr>
          <w:trHeight w:val="300"/>
        </w:trPr>
        <w:tc>
          <w:tcPr>
            <w:tcW w:w="10207" w:type="dxa"/>
            <w:gridSpan w:val="3"/>
          </w:tcPr>
          <w:p w14:paraId="26BDDFE3"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11. SUTARTIES NUTRAUKIMAS</w:t>
            </w:r>
          </w:p>
        </w:tc>
      </w:tr>
      <w:tr w:rsidR="007E52F0" w:rsidRPr="007E52F0" w14:paraId="59001BD1" w14:textId="77777777" w:rsidTr="00A02119">
        <w:trPr>
          <w:trHeight w:val="300"/>
        </w:trPr>
        <w:tc>
          <w:tcPr>
            <w:tcW w:w="2972" w:type="dxa"/>
          </w:tcPr>
          <w:p w14:paraId="688E0D3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11.1. Sutarties nutraukimo pagrindai</w:t>
            </w:r>
          </w:p>
        </w:tc>
        <w:tc>
          <w:tcPr>
            <w:tcW w:w="7235" w:type="dxa"/>
            <w:gridSpan w:val="2"/>
          </w:tcPr>
          <w:p w14:paraId="2C9E892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Sutartis gali būti nutraukiama rašytiniu Šalių susitarimu arba vienašališkai, Bendrosiose sąlygose nustatyta tvarka.</w:t>
            </w:r>
          </w:p>
        </w:tc>
      </w:tr>
      <w:tr w:rsidR="007E52F0" w:rsidRPr="007E52F0" w14:paraId="615956D0" w14:textId="77777777" w:rsidTr="00A02119">
        <w:trPr>
          <w:trHeight w:val="300"/>
        </w:trPr>
        <w:tc>
          <w:tcPr>
            <w:tcW w:w="2972" w:type="dxa"/>
          </w:tcPr>
          <w:p w14:paraId="743816C9"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11.2. Esminiai Sutarties pažeidimai</w:t>
            </w:r>
          </w:p>
          <w:p w14:paraId="26CF1282" w14:textId="77777777" w:rsidR="007E52F0" w:rsidRPr="007E52F0" w:rsidRDefault="007E52F0" w:rsidP="007E52F0">
            <w:pPr>
              <w:spacing w:after="0" w:line="240" w:lineRule="auto"/>
              <w:rPr>
                <w:rFonts w:ascii="Times New Roman" w:hAnsi="Times New Roman" w:cs="Times New Roman"/>
                <w:b/>
                <w:bCs/>
                <w:kern w:val="2"/>
              </w:rPr>
            </w:pPr>
          </w:p>
        </w:tc>
        <w:tc>
          <w:tcPr>
            <w:tcW w:w="7235" w:type="dxa"/>
            <w:gridSpan w:val="2"/>
          </w:tcPr>
          <w:p w14:paraId="7105D7DF"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11.2.1. jeigu Tiekėjas nevykdo prisiimtų įsipareigojimų už Sutartyje nustatytą Sutarties kainą;</w:t>
            </w:r>
          </w:p>
          <w:p w14:paraId="08376D44"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11.2.2. netaikoma;</w:t>
            </w:r>
          </w:p>
          <w:p w14:paraId="516788DE"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11.2.3. netaikoma;</w:t>
            </w:r>
          </w:p>
          <w:p w14:paraId="0BFA8B36" w14:textId="77777777" w:rsidR="007E52F0" w:rsidRPr="007E52F0" w:rsidRDefault="007E52F0" w:rsidP="007E52F0">
            <w:pPr>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11.2.4. jeigu Tiekėjas nesilaiko Sutartyje nustatytų Prekių tiekimo terminų 2 </w:t>
            </w:r>
            <w:r w:rsidRPr="007E52F0">
              <w:rPr>
                <w:rFonts w:ascii="Times New Roman" w:eastAsia="Arial" w:hAnsi="Times New Roman" w:cs="Times New Roman"/>
                <w:i/>
                <w:iCs/>
                <w:kern w:val="2"/>
                <w:lang w:val="lt"/>
              </w:rPr>
              <w:t>(du)</w:t>
            </w:r>
            <w:r w:rsidRPr="007E52F0">
              <w:rPr>
                <w:rFonts w:ascii="Times New Roman" w:eastAsia="Arial" w:hAnsi="Times New Roman" w:cs="Times New Roman"/>
                <w:kern w:val="2"/>
                <w:lang w:val="lt"/>
              </w:rPr>
              <w:t xml:space="preserve"> kartus iš eilės arba vėluoja pristatyti Prekes daugiau nei 20 </w:t>
            </w:r>
            <w:r w:rsidRPr="007E52F0">
              <w:rPr>
                <w:rFonts w:ascii="Times New Roman" w:eastAsia="Arial" w:hAnsi="Times New Roman" w:cs="Times New Roman"/>
                <w:i/>
                <w:iCs/>
                <w:kern w:val="2"/>
                <w:lang w:val="lt"/>
              </w:rPr>
              <w:t xml:space="preserve">(dvidešimt) </w:t>
            </w:r>
            <w:r w:rsidRPr="007E52F0">
              <w:rPr>
                <w:rFonts w:ascii="Times New Roman" w:eastAsia="Arial" w:hAnsi="Times New Roman" w:cs="Times New Roman"/>
                <w:kern w:val="2"/>
                <w:lang w:val="lt"/>
              </w:rPr>
              <w:t>kalendorinių dienų Sutartyje nustatytą Prekių pristatymo terminą;</w:t>
            </w:r>
          </w:p>
          <w:p w14:paraId="25BB52F0"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11.2.5. jeigu Tiekėjas pažeidžia Prekių pristatymo terminus ir priskaičiuotų netesybų už vėlavimą suma viršija 20 </w:t>
            </w:r>
            <w:r w:rsidRPr="007E52F0">
              <w:rPr>
                <w:rFonts w:ascii="Times New Roman" w:eastAsia="Arial" w:hAnsi="Times New Roman" w:cs="Times New Roman"/>
                <w:i/>
                <w:iCs/>
                <w:kern w:val="2"/>
                <w:lang w:val="lt"/>
              </w:rPr>
              <w:t xml:space="preserve">(dvidešimt) </w:t>
            </w:r>
            <w:r w:rsidRPr="007E52F0">
              <w:rPr>
                <w:rFonts w:ascii="Times New Roman" w:eastAsia="Arial" w:hAnsi="Times New Roman" w:cs="Times New Roman"/>
                <w:kern w:val="2"/>
                <w:lang w:val="lt"/>
              </w:rPr>
              <w:t>proc. Pradinės sutarties vertės;</w:t>
            </w:r>
          </w:p>
          <w:p w14:paraId="1E697D22"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11.2.6. Tiekėjas pažeidžia Prekių pristatymo terminus ir dėl Prekių pristatymo vėlavimo Prekės tampa nebereikalingos;</w:t>
            </w:r>
          </w:p>
          <w:p w14:paraId="4FF240D1"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11.2.7. Tiekėjas daugiau kaip 2 </w:t>
            </w:r>
            <w:r w:rsidRPr="007E52F0">
              <w:rPr>
                <w:rFonts w:ascii="Times New Roman" w:eastAsia="Arial" w:hAnsi="Times New Roman" w:cs="Times New Roman"/>
                <w:i/>
                <w:iCs/>
                <w:kern w:val="2"/>
                <w:lang w:val="lt"/>
              </w:rPr>
              <w:t>(du)</w:t>
            </w:r>
            <w:r w:rsidRPr="007E52F0">
              <w:rPr>
                <w:rFonts w:ascii="Times New Roman" w:eastAsia="Arial" w:hAnsi="Times New Roman" w:cs="Times New Roman"/>
                <w:kern w:val="2"/>
                <w:lang w:val="lt"/>
              </w:rPr>
              <w:t xml:space="preserve"> kartus pristato Prekes, kurios neatitinka Sutartyje ir (ar) Įstatymuose nustatytų reikalavimų Prekėms;</w:t>
            </w:r>
          </w:p>
          <w:p w14:paraId="1BAD65FF"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11.2.8. </w:t>
            </w:r>
            <w:r w:rsidRPr="007E52F0">
              <w:rPr>
                <w:rFonts w:ascii="Times New Roman" w:hAnsi="Times New Roman" w:cs="Times New Roman"/>
                <w:kern w:val="2"/>
              </w:rPr>
              <w:t>netaikoma;</w:t>
            </w:r>
          </w:p>
          <w:p w14:paraId="662EB9D5" w14:textId="77777777" w:rsidR="007E52F0" w:rsidRPr="007E52F0" w:rsidRDefault="007E52F0" w:rsidP="007E52F0">
            <w:pPr>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11.2.9. </w:t>
            </w:r>
            <w:r w:rsidRPr="007E52F0">
              <w:rPr>
                <w:rFonts w:ascii="Times New Roman" w:hAnsi="Times New Roman" w:cs="Times New Roman"/>
                <w:kern w:val="2"/>
              </w:rPr>
              <w:t>netaikoma</w:t>
            </w:r>
            <w:r w:rsidRPr="007E52F0">
              <w:rPr>
                <w:rFonts w:ascii="Times New Roman" w:eastAsia="Arial" w:hAnsi="Times New Roman" w:cs="Times New Roman"/>
                <w:kern w:val="2"/>
                <w:lang w:val="lt"/>
              </w:rPr>
              <w:t xml:space="preserve"> </w:t>
            </w:r>
          </w:p>
          <w:p w14:paraId="299C042F" w14:textId="77777777" w:rsidR="007E52F0" w:rsidRPr="007E52F0" w:rsidRDefault="007E52F0" w:rsidP="007E52F0">
            <w:pPr>
              <w:spacing w:after="0" w:line="240" w:lineRule="auto"/>
              <w:jc w:val="both"/>
              <w:rPr>
                <w:rFonts w:ascii="Times New Roman" w:eastAsia="Arial" w:hAnsi="Times New Roman" w:cs="Times New Roman"/>
                <w:kern w:val="2"/>
              </w:rPr>
            </w:pPr>
            <w:r w:rsidRPr="007E52F0">
              <w:rPr>
                <w:rFonts w:ascii="Times New Roman" w:eastAsia="Arial" w:hAnsi="Times New Roman" w:cs="Times New Roman"/>
                <w:kern w:val="2"/>
                <w:lang w:val="lt"/>
              </w:rPr>
              <w:t xml:space="preserve">11.2.10. </w:t>
            </w:r>
            <w:r w:rsidRPr="007E52F0">
              <w:rPr>
                <w:rFonts w:ascii="Times New Roman" w:hAnsi="Times New Roman" w:cs="Times New Roman"/>
                <w:kern w:val="2"/>
              </w:rPr>
              <w:t>netaikoma</w:t>
            </w:r>
          </w:p>
        </w:tc>
      </w:tr>
      <w:tr w:rsidR="007E52F0" w:rsidRPr="007E52F0" w14:paraId="148289AA" w14:textId="77777777" w:rsidTr="00A02119">
        <w:trPr>
          <w:trHeight w:val="300"/>
        </w:trPr>
        <w:tc>
          <w:tcPr>
            <w:tcW w:w="10207" w:type="dxa"/>
            <w:gridSpan w:val="3"/>
            <w:tcBorders>
              <w:bottom w:val="single" w:sz="4" w:space="0" w:color="auto"/>
            </w:tcBorders>
          </w:tcPr>
          <w:p w14:paraId="3B645E4D" w14:textId="77777777" w:rsidR="007E52F0" w:rsidRPr="007E52F0" w:rsidRDefault="007E52F0" w:rsidP="007E52F0">
            <w:pPr>
              <w:spacing w:after="0" w:line="240" w:lineRule="auto"/>
              <w:jc w:val="center"/>
              <w:rPr>
                <w:rFonts w:ascii="Times New Roman" w:hAnsi="Times New Roman" w:cs="Times New Roman"/>
                <w:kern w:val="2"/>
              </w:rPr>
            </w:pPr>
            <w:r w:rsidRPr="007E52F0">
              <w:rPr>
                <w:rFonts w:ascii="Times New Roman" w:hAnsi="Times New Roman" w:cs="Times New Roman"/>
                <w:b/>
                <w:bCs/>
                <w:kern w:val="2"/>
              </w:rPr>
              <w:t xml:space="preserve">12. APLINKOSAUGINIAI IR SOCIALINIAI KRITERIJAI </w:t>
            </w:r>
            <w:r w:rsidRPr="007E52F0">
              <w:rPr>
                <w:rFonts w:ascii="Times New Roman" w:hAnsi="Times New Roman" w:cs="Times New Roman"/>
                <w:kern w:val="2"/>
              </w:rPr>
              <w:t>(taikoma, jeigu aplinkosauginiai ir (arba) socialiniai kriterijai nustatomi kaip Sutarties vykdymo sąlygos)</w:t>
            </w:r>
          </w:p>
        </w:tc>
      </w:tr>
      <w:tr w:rsidR="00352962" w:rsidRPr="007E52F0" w14:paraId="791AB2A4" w14:textId="77777777" w:rsidTr="00A02119">
        <w:trPr>
          <w:trHeight w:val="300"/>
        </w:trPr>
        <w:tc>
          <w:tcPr>
            <w:tcW w:w="2972" w:type="dxa"/>
            <w:tcBorders>
              <w:bottom w:val="single" w:sz="4" w:space="0" w:color="auto"/>
            </w:tcBorders>
          </w:tcPr>
          <w:p w14:paraId="6EE8027E" w14:textId="77777777" w:rsidR="00352962" w:rsidRPr="007E52F0" w:rsidRDefault="00352962" w:rsidP="00352962">
            <w:pPr>
              <w:spacing w:after="0" w:line="240" w:lineRule="auto"/>
              <w:rPr>
                <w:rFonts w:ascii="Times New Roman" w:hAnsi="Times New Roman" w:cs="Times New Roman"/>
                <w:b/>
                <w:bCs/>
                <w:kern w:val="2"/>
              </w:rPr>
            </w:pPr>
            <w:bookmarkStart w:id="8" w:name="_Hlk214453802"/>
            <w:r w:rsidRPr="007E52F0">
              <w:rPr>
                <w:rFonts w:ascii="Times New Roman" w:hAnsi="Times New Roman" w:cs="Times New Roman"/>
                <w:b/>
                <w:bCs/>
                <w:kern w:val="2"/>
              </w:rPr>
              <w:t>12.1. Aplinkosauginių kriterijų nustatymo teisinis pagrindas</w:t>
            </w:r>
          </w:p>
        </w:tc>
        <w:tc>
          <w:tcPr>
            <w:tcW w:w="7235" w:type="dxa"/>
            <w:gridSpan w:val="2"/>
            <w:tcBorders>
              <w:bottom w:val="single" w:sz="4" w:space="0" w:color="auto"/>
            </w:tcBorders>
          </w:tcPr>
          <w:p w14:paraId="5479D25B" w14:textId="17F7203A" w:rsidR="00352962" w:rsidRPr="00FE5B9D" w:rsidRDefault="00352962" w:rsidP="00352962">
            <w:pPr>
              <w:spacing w:after="0" w:line="240" w:lineRule="auto"/>
              <w:jc w:val="both"/>
              <w:rPr>
                <w:rFonts w:ascii="Times New Roman" w:hAnsi="Times New Roman" w:cs="Times New Roman"/>
                <w:color w:val="000000"/>
                <w:kern w:val="2"/>
              </w:rPr>
            </w:pPr>
            <w:r w:rsidRPr="00FE5B9D">
              <w:rPr>
                <w:rFonts w:ascii="Times New Roman" w:hAnsi="Times New Roman" w:cs="Times New Roman"/>
                <w:color w:val="000000"/>
                <w:kern w:val="2"/>
                <w:shd w:val="clear" w:color="auto" w:fill="FFFFFF"/>
              </w:rPr>
              <w:t xml:space="preserve">Aplinkosauginiai kriterijai Prekėms nustatomi vadovaujantis </w:t>
            </w:r>
            <w:r w:rsidRPr="00FE5B9D">
              <w:rPr>
                <w:rFonts w:ascii="Times New Roman" w:hAnsi="Times New Roman" w:cs="Times New Roman"/>
                <w:color w:val="000000"/>
                <w:kern w:val="2"/>
              </w:rPr>
              <w:t>Aplinkos apsaugos kriterijų taikymo, vykdant žaliuosius pirkimus, tvarkos aprašo, patvirtinto Lietuvos Respublikos aplinkos ministro 2011 m. birželio 28 d. įsakymu Nr. D1-508</w:t>
            </w:r>
            <w:r w:rsidRPr="00FE5B9D">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Pr="00FE5B9D">
              <w:rPr>
                <w:rFonts w:ascii="Times New Roman" w:hAnsi="Times New Roman" w:cs="Times New Roman"/>
                <w:b/>
                <w:bCs/>
                <w:kern w:val="2"/>
                <w:shd w:val="clear" w:color="auto" w:fill="FFFFFF"/>
              </w:rPr>
              <w:t>4.4.4.1. ir 4.4.4.</w:t>
            </w:r>
            <w:r w:rsidRPr="00FE5B9D">
              <w:rPr>
                <w:rFonts w:ascii="Times New Roman" w:hAnsi="Times New Roman" w:cs="Times New Roman"/>
                <w:b/>
                <w:bCs/>
                <w:kern w:val="2"/>
                <w:shd w:val="clear" w:color="auto" w:fill="FFFFFF"/>
              </w:rPr>
              <w:t>3</w:t>
            </w:r>
            <w:r w:rsidRPr="00FE5B9D">
              <w:rPr>
                <w:rFonts w:ascii="Times New Roman" w:hAnsi="Times New Roman" w:cs="Times New Roman"/>
                <w:color w:val="000000"/>
                <w:kern w:val="2"/>
                <w:shd w:val="clear" w:color="auto" w:fill="FFFFFF"/>
              </w:rPr>
              <w:t xml:space="preserve"> papunkčiais.</w:t>
            </w:r>
            <w:r w:rsidRPr="00FE5B9D">
              <w:rPr>
                <w:rFonts w:ascii="Times New Roman" w:hAnsi="Times New Roman" w:cs="Times New Roman"/>
                <w:color w:val="000000"/>
                <w:kern w:val="2"/>
              </w:rPr>
              <w:t> </w:t>
            </w:r>
          </w:p>
          <w:p w14:paraId="6087C3D3" w14:textId="77777777" w:rsidR="00352962" w:rsidRPr="00FE5B9D" w:rsidRDefault="00352962" w:rsidP="00352962">
            <w:pPr>
              <w:tabs>
                <w:tab w:val="left" w:pos="851"/>
              </w:tabs>
              <w:spacing w:after="0" w:line="240" w:lineRule="auto"/>
              <w:jc w:val="both"/>
              <w:rPr>
                <w:rFonts w:ascii="Times New Roman" w:hAnsi="Times New Roman" w:cs="Times New Roman"/>
              </w:rPr>
            </w:pPr>
            <w:r w:rsidRPr="00FE5B9D">
              <w:rPr>
                <w:rFonts w:ascii="Times New Roman" w:hAnsi="Times New Roman" w:cs="Times New Roman"/>
              </w:rPr>
              <w:t>Tiekėjas, vykdydamas sutartį, turi laikytis šių aplinkosaugos reikalavimų:</w:t>
            </w:r>
          </w:p>
          <w:p w14:paraId="53705C87" w14:textId="4480C859" w:rsidR="00352962" w:rsidRPr="00FE5B9D" w:rsidRDefault="00352962" w:rsidP="00352962">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w:t>
            </w:r>
            <w:r w:rsidRPr="00FE5B9D">
              <w:rPr>
                <w:rFonts w:ascii="Times New Roman" w:hAnsi="Times New Roman" w:cs="Times New Roman"/>
                <w:kern w:val="2"/>
              </w:rPr>
              <w:t>2</w:t>
            </w:r>
            <w:r w:rsidRPr="00FE5B9D">
              <w:rPr>
                <w:rFonts w:ascii="Times New Roman" w:hAnsi="Times New Roman" w:cs="Times New Roman"/>
                <w:kern w:val="2"/>
              </w:rPr>
              <w:t>.1.1. Prekių pristatymas:</w:t>
            </w:r>
          </w:p>
          <w:p w14:paraId="2086B6BB" w14:textId="77777777" w:rsidR="00352962" w:rsidRPr="00FE5B9D" w:rsidRDefault="00352962" w:rsidP="00352962">
            <w:pPr>
              <w:tabs>
                <w:tab w:val="left" w:pos="44"/>
              </w:tabs>
              <w:spacing w:after="0" w:line="240" w:lineRule="auto"/>
              <w:jc w:val="both"/>
              <w:rPr>
                <w:rFonts w:ascii="Times New Roman" w:hAnsi="Times New Roman" w:cs="Times New Roman"/>
                <w:kern w:val="2"/>
              </w:rPr>
            </w:pPr>
            <w:r w:rsidRPr="00FE5B9D">
              <w:rPr>
                <w:rFonts w:ascii="Times New Roman" w:hAnsi="Times New Roman" w:cs="Times New Roman"/>
                <w:kern w:val="2"/>
              </w:rPr>
              <w:t>12.1.1.1.</w:t>
            </w:r>
            <w:r w:rsidRPr="00FE5B9D">
              <w:rPr>
                <w:rFonts w:ascii="Times New Roman" w:hAnsi="Times New Roman" w:cs="Times New Roman"/>
                <w:kern w:val="2"/>
              </w:rPr>
              <w:t>Užtikrinti, kad prekės būtų pristatomos ne piko valandomis (nuo 10:00 iki 16:00, siekiant sumažinti transporto poveikį aplinkai, CO₂ emisijas ir oro taršą, išvengti eismo spūsčių bei pagerinti logistikos efektyvumą, sumažinti transporto sąnaudas ir energijos suvartojimą.</w:t>
            </w:r>
          </w:p>
          <w:p w14:paraId="7C90F5C7" w14:textId="13DC7A13" w:rsidR="00352962" w:rsidRPr="00FE5B9D" w:rsidRDefault="00352962" w:rsidP="00352962">
            <w:pPr>
              <w:tabs>
                <w:tab w:val="left" w:pos="44"/>
              </w:tabs>
              <w:spacing w:after="0" w:line="240" w:lineRule="auto"/>
              <w:jc w:val="both"/>
              <w:rPr>
                <w:rFonts w:ascii="Times New Roman" w:hAnsi="Times New Roman" w:cs="Times New Roman"/>
                <w:kern w:val="2"/>
              </w:rPr>
            </w:pPr>
            <w:r w:rsidRPr="00FE5B9D">
              <w:rPr>
                <w:rFonts w:ascii="Times New Roman" w:hAnsi="Times New Roman" w:cs="Times New Roman"/>
                <w:kern w:val="2"/>
              </w:rPr>
              <w:t xml:space="preserve">12.1.1.2. </w:t>
            </w:r>
            <w:r w:rsidRPr="00FE5B9D">
              <w:rPr>
                <w:rFonts w:ascii="Times New Roman" w:hAnsi="Times New Roman" w:cs="Times New Roman"/>
                <w:kern w:val="2"/>
              </w:rPr>
              <w:t>Užtikrinti grupinius pristatymus, ir, kad transporto priemonės būtų maksimaliai užpildytos, kad sumažėtų kelionių skaičius ir resursų naudojimas.</w:t>
            </w:r>
          </w:p>
          <w:p w14:paraId="6031BC57" w14:textId="51963F1E" w:rsidR="00352962" w:rsidRPr="00FE5B9D" w:rsidRDefault="00352962" w:rsidP="00352962">
            <w:pPr>
              <w:tabs>
                <w:tab w:val="left" w:pos="0"/>
              </w:tabs>
              <w:spacing w:after="0" w:line="240" w:lineRule="auto"/>
              <w:jc w:val="both"/>
              <w:rPr>
                <w:rFonts w:ascii="Times New Roman" w:hAnsi="Times New Roman" w:cs="Times New Roman"/>
                <w:kern w:val="2"/>
              </w:rPr>
            </w:pPr>
            <w:r w:rsidRPr="00FE5B9D">
              <w:rPr>
                <w:rFonts w:ascii="Times New Roman" w:hAnsi="Times New Roman" w:cs="Times New Roman"/>
                <w:kern w:val="2"/>
              </w:rPr>
              <w:t xml:space="preserve">12.1.1.3. </w:t>
            </w:r>
            <w:r w:rsidRPr="00FE5B9D">
              <w:rPr>
                <w:rFonts w:ascii="Times New Roman" w:hAnsi="Times New Roman" w:cs="Times New Roman"/>
                <w:kern w:val="2"/>
              </w:rPr>
              <w:t>Naudoti aplinkai draugiškas transporto priemones, kai tai įmanoma (elektriniai, hibridiniai ar mažo taršos transporto būdai).</w:t>
            </w:r>
          </w:p>
          <w:p w14:paraId="6F1348EB" w14:textId="3DCFC42A" w:rsidR="00352962" w:rsidRPr="00FE5B9D" w:rsidRDefault="00352962" w:rsidP="00352962">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12.1.</w:t>
            </w:r>
            <w:r w:rsidRPr="00FE5B9D">
              <w:rPr>
                <w:rFonts w:ascii="Times New Roman" w:hAnsi="Times New Roman" w:cs="Times New Roman"/>
                <w:kern w:val="2"/>
              </w:rPr>
              <w:t>2. Pakuočių ir prekių optimizavimas:</w:t>
            </w:r>
          </w:p>
          <w:p w14:paraId="51E14E1D" w14:textId="1AEFF449" w:rsidR="00352962" w:rsidRPr="00FE5B9D" w:rsidRDefault="00352962" w:rsidP="00352962">
            <w:pPr>
              <w:tabs>
                <w:tab w:val="left" w:pos="851"/>
              </w:tabs>
              <w:spacing w:after="0" w:line="240" w:lineRule="auto"/>
              <w:jc w:val="both"/>
              <w:rPr>
                <w:rFonts w:ascii="Times New Roman" w:hAnsi="Times New Roman" w:cs="Times New Roman"/>
                <w:kern w:val="2"/>
              </w:rPr>
            </w:pPr>
            <w:r w:rsidRPr="00FE5B9D">
              <w:rPr>
                <w:rFonts w:ascii="Times New Roman" w:hAnsi="Times New Roman" w:cs="Times New Roman"/>
                <w:kern w:val="2"/>
              </w:rPr>
              <w:t>12</w:t>
            </w:r>
            <w:r w:rsidRPr="00FE5B9D">
              <w:rPr>
                <w:rFonts w:ascii="Times New Roman" w:hAnsi="Times New Roman" w:cs="Times New Roman"/>
                <w:kern w:val="2"/>
              </w:rPr>
              <w:t>.1.2.1. Optimizuoti prekių ir pakuočių kiekius, kad pervežant būtų sunaudojama mažiau vietos ir energijos.</w:t>
            </w:r>
          </w:p>
          <w:p w14:paraId="4B7E9A5B" w14:textId="2393BB4C" w:rsidR="00352962" w:rsidRPr="00FE5B9D" w:rsidRDefault="00352962" w:rsidP="00352962">
            <w:pPr>
              <w:pStyle w:val="Sraopastraipa"/>
              <w:numPr>
                <w:ilvl w:val="3"/>
                <w:numId w:val="13"/>
              </w:numPr>
              <w:tabs>
                <w:tab w:val="left" w:pos="44"/>
                <w:tab w:val="left" w:pos="851"/>
              </w:tabs>
              <w:spacing w:after="0" w:line="240" w:lineRule="auto"/>
              <w:ind w:left="0" w:firstLine="0"/>
              <w:jc w:val="both"/>
              <w:rPr>
                <w:rFonts w:ascii="Times New Roman" w:hAnsi="Times New Roman" w:cs="Times New Roman"/>
                <w:kern w:val="2"/>
              </w:rPr>
            </w:pPr>
            <w:r w:rsidRPr="00FE5B9D">
              <w:rPr>
                <w:rFonts w:ascii="Times New Roman" w:hAnsi="Times New Roman" w:cs="Times New Roman"/>
                <w:kern w:val="2"/>
              </w:rPr>
              <w:t xml:space="preserve">Užtikrinti, kad pakuotės būtų perdirbamos, pagamintos iš perdirbtų medžiagų arba tinkančios pakartotiniam naudojimui, siekiant sumažinti atliekų kiekį </w:t>
            </w:r>
          </w:p>
          <w:p w14:paraId="52F47D82" w14:textId="728D6596" w:rsidR="00352962" w:rsidRPr="00FE5B9D" w:rsidRDefault="00352962" w:rsidP="00352962">
            <w:pPr>
              <w:pStyle w:val="Sraopastraipa"/>
              <w:numPr>
                <w:ilvl w:val="3"/>
                <w:numId w:val="14"/>
              </w:numPr>
              <w:tabs>
                <w:tab w:val="left" w:pos="44"/>
                <w:tab w:val="left" w:pos="851"/>
              </w:tabs>
              <w:spacing w:after="0" w:line="240" w:lineRule="auto"/>
              <w:ind w:left="0" w:firstLine="0"/>
              <w:jc w:val="both"/>
              <w:rPr>
                <w:rFonts w:ascii="Times New Roman" w:hAnsi="Times New Roman" w:cs="Times New Roman"/>
                <w:kern w:val="2"/>
              </w:rPr>
            </w:pPr>
            <w:r w:rsidRPr="00FE5B9D">
              <w:rPr>
                <w:rFonts w:ascii="Times New Roman" w:hAnsi="Times New Roman" w:cs="Times New Roman"/>
                <w:kern w:val="2"/>
              </w:rPr>
              <w:t>Užtikrinti, kad prekės ir jų pakuotės būtų tvirtos, funkcionalios ir ilgaamžės, kai įmanoma – kad jas būtų galima naudoti kelis kartus.</w:t>
            </w:r>
          </w:p>
          <w:p w14:paraId="083BCC56" w14:textId="087FC603" w:rsidR="00352962" w:rsidRPr="00FE5B9D" w:rsidRDefault="00352962" w:rsidP="00352962">
            <w:pPr>
              <w:tabs>
                <w:tab w:val="left" w:pos="851"/>
              </w:tabs>
              <w:spacing w:after="0" w:line="240" w:lineRule="auto"/>
              <w:jc w:val="both"/>
              <w:rPr>
                <w:rFonts w:ascii="Times New Roman" w:hAnsi="Times New Roman" w:cs="Times New Roman"/>
              </w:rPr>
            </w:pPr>
            <w:r w:rsidRPr="00FE5B9D">
              <w:rPr>
                <w:rFonts w:ascii="Times New Roman" w:hAnsi="Times New Roman" w:cs="Times New Roman"/>
                <w:color w:val="000000"/>
                <w:kern w:val="2"/>
                <w:shd w:val="clear" w:color="auto" w:fill="FFFFFF"/>
              </w:rPr>
              <w:t>Nustačius, kad Tiekėjas šiame papunktyje nustatyto kriterijaus (-jų) nesilaiko, Tiekėjui taikoma Specialiųjų sąlygų 9.5 punkte nurodyto dydžio bauda.</w:t>
            </w:r>
          </w:p>
        </w:tc>
      </w:tr>
      <w:bookmarkEnd w:id="8"/>
      <w:tr w:rsidR="00352962" w:rsidRPr="007E52F0" w14:paraId="51CCB957" w14:textId="77777777" w:rsidTr="00A02119">
        <w:trPr>
          <w:trHeight w:val="300"/>
        </w:trPr>
        <w:tc>
          <w:tcPr>
            <w:tcW w:w="2972" w:type="dxa"/>
            <w:tcBorders>
              <w:top w:val="single" w:sz="4" w:space="0" w:color="auto"/>
              <w:right w:val="nil"/>
            </w:tcBorders>
          </w:tcPr>
          <w:p w14:paraId="7D7C0C95" w14:textId="51C856AB" w:rsidR="00352962" w:rsidRPr="007E52F0" w:rsidRDefault="00352962" w:rsidP="00352962">
            <w:pPr>
              <w:spacing w:after="0" w:line="240" w:lineRule="auto"/>
              <w:rPr>
                <w:rFonts w:ascii="Times New Roman" w:hAnsi="Times New Roman" w:cs="Times New Roman"/>
                <w:b/>
                <w:bCs/>
                <w:kern w:val="2"/>
              </w:rPr>
            </w:pPr>
            <w:r w:rsidRPr="007E52F0">
              <w:rPr>
                <w:rFonts w:ascii="Times New Roman" w:hAnsi="Times New Roman" w:cs="Times New Roman"/>
                <w:b/>
                <w:bCs/>
                <w:kern w:val="2"/>
              </w:rPr>
              <w:t>12.</w:t>
            </w:r>
            <w:r>
              <w:rPr>
                <w:rFonts w:ascii="Times New Roman" w:hAnsi="Times New Roman" w:cs="Times New Roman"/>
                <w:b/>
                <w:bCs/>
                <w:kern w:val="2"/>
              </w:rPr>
              <w:t>2</w:t>
            </w:r>
            <w:r w:rsidRPr="007E52F0">
              <w:rPr>
                <w:rFonts w:ascii="Times New Roman" w:hAnsi="Times New Roman" w:cs="Times New Roman"/>
                <w:b/>
                <w:bCs/>
                <w:kern w:val="2"/>
              </w:rPr>
              <w:t>. Su perkamomis Prekėmis susiję socialiniai kriterijai</w:t>
            </w:r>
          </w:p>
        </w:tc>
        <w:tc>
          <w:tcPr>
            <w:tcW w:w="7235" w:type="dxa"/>
            <w:gridSpan w:val="2"/>
            <w:tcBorders>
              <w:top w:val="single" w:sz="4" w:space="0" w:color="auto"/>
              <w:left w:val="nil"/>
              <w:bottom w:val="nil"/>
              <w:right w:val="nil"/>
            </w:tcBorders>
          </w:tcPr>
          <w:p w14:paraId="1AFBB940" w14:textId="77777777" w:rsidR="00352962" w:rsidRPr="00FE5B9D" w:rsidRDefault="00352962" w:rsidP="00352962">
            <w:pPr>
              <w:spacing w:after="0" w:line="240" w:lineRule="auto"/>
              <w:rPr>
                <w:rFonts w:ascii="Times New Roman" w:hAnsi="Times New Roman" w:cs="Times New Roman"/>
                <w:color w:val="000000"/>
                <w:kern w:val="2"/>
                <w:shd w:val="clear" w:color="auto" w:fill="FFFFFF"/>
              </w:rPr>
            </w:pPr>
            <w:r w:rsidRPr="00FE5B9D">
              <w:rPr>
                <w:rFonts w:ascii="Times New Roman" w:hAnsi="Times New Roman" w:cs="Times New Roman"/>
                <w:color w:val="000000"/>
                <w:kern w:val="2"/>
                <w:shd w:val="clear" w:color="auto" w:fill="FFFFFF"/>
              </w:rPr>
              <w:t>Netaikoma</w:t>
            </w:r>
          </w:p>
          <w:p w14:paraId="45FE8F50" w14:textId="77777777" w:rsidR="00352962" w:rsidRPr="00FE5B9D" w:rsidRDefault="00352962" w:rsidP="00352962">
            <w:pPr>
              <w:spacing w:after="0" w:line="240" w:lineRule="auto"/>
              <w:rPr>
                <w:rFonts w:ascii="Times New Roman" w:hAnsi="Times New Roman" w:cs="Times New Roman"/>
                <w:color w:val="0070C0"/>
                <w:kern w:val="2"/>
              </w:rPr>
            </w:pPr>
          </w:p>
        </w:tc>
      </w:tr>
      <w:tr w:rsidR="00352962" w:rsidRPr="007E52F0" w14:paraId="516D684D" w14:textId="77777777" w:rsidTr="00A02119">
        <w:trPr>
          <w:trHeight w:val="300"/>
        </w:trPr>
        <w:tc>
          <w:tcPr>
            <w:tcW w:w="10207" w:type="dxa"/>
            <w:gridSpan w:val="3"/>
          </w:tcPr>
          <w:p w14:paraId="35EF312C"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 xml:space="preserve">13. BENDRŲJŲ SĄLYGŲ PAKEITIMAI IR PAPILDYMAI </w:t>
            </w:r>
          </w:p>
          <w:p w14:paraId="343E3469" w14:textId="77777777" w:rsidR="00352962" w:rsidRPr="007E52F0" w:rsidRDefault="00352962" w:rsidP="00352962">
            <w:pPr>
              <w:spacing w:after="0" w:line="240" w:lineRule="auto"/>
              <w:jc w:val="center"/>
              <w:rPr>
                <w:rFonts w:ascii="Times New Roman" w:hAnsi="Times New Roman" w:cs="Times New Roman"/>
                <w:kern w:val="2"/>
              </w:rPr>
            </w:pPr>
            <w:r w:rsidRPr="007E52F0">
              <w:rPr>
                <w:rFonts w:ascii="Times New Roman" w:hAnsi="Times New Roman" w:cs="Times New Roman"/>
                <w:kern w:val="2"/>
              </w:rPr>
              <w:t xml:space="preserve">(jeigu būtina dėl konkretaus Sutarties dalyko specifikos) </w:t>
            </w:r>
          </w:p>
        </w:tc>
      </w:tr>
      <w:tr w:rsidR="00352962" w:rsidRPr="007E52F0" w14:paraId="68059E38" w14:textId="77777777" w:rsidTr="00A02119">
        <w:trPr>
          <w:trHeight w:val="300"/>
        </w:trPr>
        <w:tc>
          <w:tcPr>
            <w:tcW w:w="2972" w:type="dxa"/>
          </w:tcPr>
          <w:p w14:paraId="6D4728BD" w14:textId="77777777" w:rsidR="00352962" w:rsidRPr="007E52F0" w:rsidRDefault="00352962" w:rsidP="00352962">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13.1. </w:t>
            </w:r>
          </w:p>
        </w:tc>
        <w:tc>
          <w:tcPr>
            <w:tcW w:w="7235" w:type="dxa"/>
            <w:gridSpan w:val="2"/>
          </w:tcPr>
          <w:p w14:paraId="5DF2C189" w14:textId="77777777" w:rsidR="00352962" w:rsidRPr="007E52F0" w:rsidRDefault="00352962" w:rsidP="00352962">
            <w:pPr>
              <w:spacing w:after="0" w:line="240" w:lineRule="auto"/>
              <w:jc w:val="both"/>
              <w:rPr>
                <w:rFonts w:ascii="Times New Roman" w:hAnsi="Times New Roman" w:cs="Times New Roman"/>
                <w:kern w:val="2"/>
              </w:rPr>
            </w:pPr>
            <w:r w:rsidRPr="007E52F0">
              <w:rPr>
                <w:rFonts w:ascii="Times New Roman" w:hAnsi="Times New Roman" w:cs="Times New Roman"/>
                <w:kern w:val="2"/>
              </w:rPr>
              <w:t>(pildyti jei keičiamas Sutarties Bendrųjų sąlygų punktas, jį išdėstant nauja redakcija):</w:t>
            </w:r>
          </w:p>
          <w:p w14:paraId="44F78DBE" w14:textId="77777777" w:rsidR="00352962" w:rsidRPr="007E52F0" w:rsidRDefault="00352962" w:rsidP="00352962">
            <w:pPr>
              <w:spacing w:after="0" w:line="240" w:lineRule="auto"/>
              <w:jc w:val="both"/>
              <w:rPr>
                <w:rFonts w:ascii="Times New Roman" w:hAnsi="Times New Roman" w:cs="Times New Roman"/>
                <w:kern w:val="2"/>
              </w:rPr>
            </w:pPr>
            <w:r w:rsidRPr="007E52F0">
              <w:rPr>
                <w:rFonts w:ascii="Times New Roman" w:hAnsi="Times New Roman" w:cs="Times New Roman"/>
                <w:kern w:val="2"/>
              </w:rPr>
              <w:lastRenderedPageBreak/>
              <w:t>Šalys susitaria pakeisti nurodytą Sutarties Bendrųjų sąlygų punktą ir išdėstyti jį nauja redakcija: ____.</w:t>
            </w:r>
          </w:p>
        </w:tc>
      </w:tr>
      <w:tr w:rsidR="00352962" w:rsidRPr="007E52F0" w14:paraId="4EB7DD9B" w14:textId="77777777" w:rsidTr="00A02119">
        <w:trPr>
          <w:trHeight w:val="300"/>
        </w:trPr>
        <w:tc>
          <w:tcPr>
            <w:tcW w:w="10207" w:type="dxa"/>
            <w:gridSpan w:val="3"/>
          </w:tcPr>
          <w:p w14:paraId="3A93AF46"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lastRenderedPageBreak/>
              <w:t>14. SUTARTIES PRIEDAI</w:t>
            </w:r>
          </w:p>
        </w:tc>
      </w:tr>
      <w:tr w:rsidR="00352962" w:rsidRPr="007E52F0" w14:paraId="3448C4AE" w14:textId="77777777" w:rsidTr="00A02119">
        <w:trPr>
          <w:trHeight w:val="300"/>
        </w:trPr>
        <w:tc>
          <w:tcPr>
            <w:tcW w:w="2972" w:type="dxa"/>
          </w:tcPr>
          <w:p w14:paraId="7EBD6097"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14.1. Priedas Nr. 1</w:t>
            </w:r>
          </w:p>
        </w:tc>
        <w:tc>
          <w:tcPr>
            <w:tcW w:w="7235" w:type="dxa"/>
            <w:gridSpan w:val="2"/>
          </w:tcPr>
          <w:p w14:paraId="422F8687" w14:textId="77777777" w:rsidR="00352962" w:rsidRPr="007E52F0" w:rsidRDefault="00352962" w:rsidP="00352962">
            <w:pPr>
              <w:spacing w:after="0" w:line="240" w:lineRule="auto"/>
              <w:jc w:val="center"/>
              <w:rPr>
                <w:rFonts w:ascii="Times New Roman" w:hAnsi="Times New Roman" w:cs="Times New Roman"/>
                <w:kern w:val="2"/>
              </w:rPr>
            </w:pPr>
            <w:r w:rsidRPr="007E52F0">
              <w:rPr>
                <w:rFonts w:ascii="Times New Roman" w:hAnsi="Times New Roman" w:cs="Times New Roman"/>
                <w:kern w:val="2"/>
              </w:rPr>
              <w:t>Techninė specifikacija</w:t>
            </w:r>
          </w:p>
        </w:tc>
      </w:tr>
      <w:tr w:rsidR="00352962" w:rsidRPr="007E52F0" w14:paraId="3B471EE2" w14:textId="77777777" w:rsidTr="00A02119">
        <w:trPr>
          <w:trHeight w:val="300"/>
        </w:trPr>
        <w:tc>
          <w:tcPr>
            <w:tcW w:w="2972" w:type="dxa"/>
          </w:tcPr>
          <w:p w14:paraId="66AE26AB"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14.2. Priedas Nr. 2</w:t>
            </w:r>
          </w:p>
        </w:tc>
        <w:tc>
          <w:tcPr>
            <w:tcW w:w="7235" w:type="dxa"/>
            <w:gridSpan w:val="2"/>
          </w:tcPr>
          <w:p w14:paraId="420E57B2" w14:textId="77777777" w:rsidR="00352962" w:rsidRPr="007E52F0" w:rsidRDefault="00352962" w:rsidP="00352962">
            <w:pPr>
              <w:spacing w:after="0" w:line="240" w:lineRule="auto"/>
              <w:jc w:val="center"/>
              <w:rPr>
                <w:rFonts w:ascii="Times New Roman" w:hAnsi="Times New Roman" w:cs="Times New Roman"/>
                <w:kern w:val="2"/>
              </w:rPr>
            </w:pPr>
            <w:r w:rsidRPr="007E52F0">
              <w:rPr>
                <w:rFonts w:ascii="Times New Roman" w:hAnsi="Times New Roman" w:cs="Times New Roman"/>
                <w:kern w:val="2"/>
              </w:rPr>
              <w:t>Pasiūlymas</w:t>
            </w:r>
          </w:p>
        </w:tc>
      </w:tr>
      <w:tr w:rsidR="00352962" w:rsidRPr="007E52F0" w14:paraId="55089DFC" w14:textId="77777777" w:rsidTr="00A02119">
        <w:tc>
          <w:tcPr>
            <w:tcW w:w="10207" w:type="dxa"/>
            <w:gridSpan w:val="3"/>
          </w:tcPr>
          <w:p w14:paraId="32788810"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15. ŠALIŲ ATSTOVŲ PARAŠAI</w:t>
            </w:r>
          </w:p>
        </w:tc>
      </w:tr>
      <w:tr w:rsidR="00352962" w:rsidRPr="007E52F0" w14:paraId="1B838FB5" w14:textId="77777777" w:rsidTr="00A02119">
        <w:tc>
          <w:tcPr>
            <w:tcW w:w="4951" w:type="dxa"/>
            <w:gridSpan w:val="2"/>
          </w:tcPr>
          <w:p w14:paraId="46A1B406"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PIRKĖJAS</w:t>
            </w:r>
          </w:p>
        </w:tc>
        <w:tc>
          <w:tcPr>
            <w:tcW w:w="5256" w:type="dxa"/>
          </w:tcPr>
          <w:p w14:paraId="44841E19"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TIEKĖJAS</w:t>
            </w:r>
          </w:p>
        </w:tc>
      </w:tr>
      <w:tr w:rsidR="00352962" w:rsidRPr="007E52F0" w14:paraId="2A3143A1" w14:textId="77777777" w:rsidTr="00A02119">
        <w:tc>
          <w:tcPr>
            <w:tcW w:w="4951" w:type="dxa"/>
            <w:gridSpan w:val="2"/>
          </w:tcPr>
          <w:p w14:paraId="212CD870" w14:textId="77777777" w:rsidR="00352962" w:rsidRPr="007E52F0" w:rsidRDefault="00352962" w:rsidP="00352962">
            <w:pPr>
              <w:spacing w:after="0" w:line="240" w:lineRule="auto"/>
              <w:jc w:val="center"/>
              <w:rPr>
                <w:rFonts w:ascii="Times New Roman" w:hAnsi="Times New Roman" w:cs="Times New Roman"/>
                <w:color w:val="4472C4"/>
                <w:kern w:val="2"/>
              </w:rPr>
            </w:pPr>
            <w:r w:rsidRPr="007E52F0">
              <w:rPr>
                <w:rFonts w:ascii="Times New Roman" w:hAnsi="Times New Roman" w:cs="Times New Roman"/>
                <w:color w:val="4472C4"/>
                <w:kern w:val="2"/>
              </w:rPr>
              <w:t>(nurodomos atstovo pareigos, vardas, pavardė)</w:t>
            </w:r>
          </w:p>
        </w:tc>
        <w:tc>
          <w:tcPr>
            <w:tcW w:w="5256" w:type="dxa"/>
          </w:tcPr>
          <w:p w14:paraId="507817AE" w14:textId="77777777" w:rsidR="00352962" w:rsidRPr="007E52F0" w:rsidRDefault="00352962" w:rsidP="00352962">
            <w:pPr>
              <w:spacing w:after="0" w:line="240" w:lineRule="auto"/>
              <w:jc w:val="center"/>
              <w:rPr>
                <w:rFonts w:ascii="Times New Roman" w:hAnsi="Times New Roman" w:cs="Times New Roman"/>
                <w:b/>
                <w:bCs/>
                <w:kern w:val="2"/>
              </w:rPr>
            </w:pPr>
            <w:r w:rsidRPr="007E52F0">
              <w:rPr>
                <w:rFonts w:ascii="Times New Roman" w:hAnsi="Times New Roman" w:cs="Times New Roman"/>
                <w:color w:val="4472C4"/>
                <w:kern w:val="2"/>
              </w:rPr>
              <w:t>(nurodomos atstovo pareigos, vardas, pavardė)</w:t>
            </w:r>
          </w:p>
        </w:tc>
      </w:tr>
      <w:tr w:rsidR="00352962" w:rsidRPr="007E52F0" w14:paraId="57668F36" w14:textId="77777777" w:rsidTr="00A02119">
        <w:tc>
          <w:tcPr>
            <w:tcW w:w="4951" w:type="dxa"/>
            <w:gridSpan w:val="2"/>
          </w:tcPr>
          <w:p w14:paraId="3EFC5406" w14:textId="77777777" w:rsidR="00352962" w:rsidRPr="007E52F0" w:rsidRDefault="00352962" w:rsidP="00352962">
            <w:pPr>
              <w:spacing w:after="0" w:line="240" w:lineRule="auto"/>
              <w:jc w:val="center"/>
              <w:rPr>
                <w:rFonts w:ascii="Times New Roman" w:hAnsi="Times New Roman" w:cs="Times New Roman"/>
                <w:b/>
                <w:bCs/>
                <w:color w:val="4472C4"/>
                <w:kern w:val="2"/>
              </w:rPr>
            </w:pPr>
          </w:p>
          <w:p w14:paraId="71305087" w14:textId="77777777" w:rsidR="00352962" w:rsidRPr="007E52F0" w:rsidRDefault="00352962" w:rsidP="00352962">
            <w:pPr>
              <w:spacing w:after="0" w:line="240" w:lineRule="auto"/>
              <w:jc w:val="center"/>
              <w:rPr>
                <w:rFonts w:ascii="Times New Roman" w:hAnsi="Times New Roman" w:cs="Times New Roman"/>
                <w:b/>
                <w:bCs/>
                <w:color w:val="4472C4"/>
                <w:kern w:val="2"/>
              </w:rPr>
            </w:pPr>
            <w:r w:rsidRPr="007E52F0">
              <w:rPr>
                <w:rFonts w:ascii="Times New Roman" w:hAnsi="Times New Roman" w:cs="Times New Roman"/>
                <w:b/>
                <w:bCs/>
                <w:color w:val="4472C4"/>
                <w:kern w:val="2"/>
              </w:rPr>
              <w:t>(parašas)</w:t>
            </w:r>
          </w:p>
          <w:p w14:paraId="658E4FE4" w14:textId="77777777" w:rsidR="00352962" w:rsidRPr="007E52F0" w:rsidRDefault="00352962" w:rsidP="00352962">
            <w:pPr>
              <w:spacing w:after="0" w:line="240" w:lineRule="auto"/>
              <w:jc w:val="center"/>
              <w:rPr>
                <w:rFonts w:ascii="Times New Roman" w:hAnsi="Times New Roman" w:cs="Times New Roman"/>
                <w:b/>
                <w:bCs/>
                <w:color w:val="4472C4"/>
                <w:kern w:val="2"/>
              </w:rPr>
            </w:pPr>
          </w:p>
          <w:p w14:paraId="1F9BB99E" w14:textId="77777777" w:rsidR="00352962" w:rsidRPr="007E52F0" w:rsidRDefault="00352962" w:rsidP="00352962">
            <w:pPr>
              <w:spacing w:after="0" w:line="240" w:lineRule="auto"/>
              <w:jc w:val="center"/>
              <w:rPr>
                <w:rFonts w:ascii="Times New Roman" w:hAnsi="Times New Roman" w:cs="Times New Roman"/>
                <w:b/>
                <w:bCs/>
                <w:color w:val="4472C4"/>
                <w:kern w:val="2"/>
              </w:rPr>
            </w:pPr>
          </w:p>
        </w:tc>
        <w:tc>
          <w:tcPr>
            <w:tcW w:w="5256" w:type="dxa"/>
          </w:tcPr>
          <w:p w14:paraId="342CA96E" w14:textId="77777777" w:rsidR="00352962" w:rsidRPr="007E52F0" w:rsidRDefault="00352962" w:rsidP="00352962">
            <w:pPr>
              <w:spacing w:after="0" w:line="240" w:lineRule="auto"/>
              <w:jc w:val="center"/>
              <w:rPr>
                <w:rFonts w:ascii="Times New Roman" w:hAnsi="Times New Roman" w:cs="Times New Roman"/>
                <w:b/>
                <w:bCs/>
                <w:color w:val="4472C4"/>
                <w:kern w:val="2"/>
              </w:rPr>
            </w:pPr>
          </w:p>
          <w:p w14:paraId="306CC24B" w14:textId="77777777" w:rsidR="00352962" w:rsidRPr="007E52F0" w:rsidRDefault="00352962" w:rsidP="00352962">
            <w:pPr>
              <w:spacing w:after="0" w:line="240" w:lineRule="auto"/>
              <w:jc w:val="center"/>
              <w:rPr>
                <w:rFonts w:ascii="Times New Roman" w:hAnsi="Times New Roman" w:cs="Times New Roman"/>
                <w:b/>
                <w:bCs/>
                <w:color w:val="4472C4"/>
                <w:kern w:val="2"/>
              </w:rPr>
            </w:pPr>
            <w:r w:rsidRPr="007E52F0">
              <w:rPr>
                <w:rFonts w:ascii="Times New Roman" w:hAnsi="Times New Roman" w:cs="Times New Roman"/>
                <w:b/>
                <w:bCs/>
                <w:color w:val="4472C4"/>
                <w:kern w:val="2"/>
              </w:rPr>
              <w:t>(parašas)</w:t>
            </w:r>
          </w:p>
        </w:tc>
      </w:tr>
    </w:tbl>
    <w:p w14:paraId="1490EDE6" w14:textId="77777777" w:rsidR="007E52F0" w:rsidRPr="007E52F0" w:rsidRDefault="007E52F0" w:rsidP="007E52F0">
      <w:pPr>
        <w:spacing w:after="0" w:line="240" w:lineRule="auto"/>
        <w:jc w:val="center"/>
        <w:rPr>
          <w:rFonts w:ascii="Times New Roman" w:hAnsi="Times New Roman" w:cs="Times New Roman"/>
          <w:color w:val="000000"/>
        </w:rPr>
      </w:pPr>
      <w:r w:rsidRPr="007E52F0">
        <w:rPr>
          <w:rFonts w:ascii="Times New Roman" w:hAnsi="Times New Roman" w:cs="Times New Roman"/>
          <w:color w:val="000000"/>
        </w:rPr>
        <w:t>_______________</w:t>
      </w:r>
    </w:p>
    <w:p w14:paraId="1BA04C7D" w14:textId="77777777" w:rsidR="007E52F0" w:rsidRDefault="007E52F0" w:rsidP="007E52F0">
      <w:pPr>
        <w:spacing w:after="0" w:line="240" w:lineRule="auto"/>
        <w:rPr>
          <w:rFonts w:ascii="Times New Roman" w:hAnsi="Times New Roman" w:cs="Times New Roman"/>
        </w:rPr>
      </w:pPr>
    </w:p>
    <w:p w14:paraId="5D3BB441" w14:textId="77777777" w:rsidR="007E52F0" w:rsidRPr="007E52F0" w:rsidRDefault="007E52F0" w:rsidP="007E52F0">
      <w:pPr>
        <w:spacing w:after="0" w:line="240" w:lineRule="auto"/>
        <w:rPr>
          <w:rFonts w:ascii="Times New Roman" w:hAnsi="Times New Roman" w:cs="Times New Roman"/>
        </w:rPr>
      </w:pPr>
    </w:p>
    <w:p w14:paraId="64E8301D" w14:textId="77777777" w:rsidR="007E52F0" w:rsidRDefault="007E52F0" w:rsidP="007E52F0">
      <w:pPr>
        <w:spacing w:after="0" w:line="240" w:lineRule="auto"/>
        <w:rPr>
          <w:rFonts w:ascii="Times New Roman" w:hAnsi="Times New Roman" w:cs="Times New Roman"/>
        </w:rPr>
      </w:pPr>
    </w:p>
    <w:p w14:paraId="17035DE2" w14:textId="5594F2FE" w:rsidR="007E52F0" w:rsidRPr="007E52F0" w:rsidRDefault="007E52F0" w:rsidP="007E52F0">
      <w:pPr>
        <w:tabs>
          <w:tab w:val="left" w:pos="7474"/>
        </w:tabs>
        <w:spacing w:after="0" w:line="240" w:lineRule="auto"/>
        <w:rPr>
          <w:rFonts w:ascii="Times New Roman" w:hAnsi="Times New Roman" w:cs="Times New Roman"/>
        </w:rPr>
      </w:pPr>
      <w:r>
        <w:rPr>
          <w:rFonts w:ascii="Times New Roman" w:hAnsi="Times New Roman" w:cs="Times New Roman"/>
        </w:rPr>
        <w:tab/>
      </w:r>
    </w:p>
    <w:sectPr w:rsidR="007E52F0" w:rsidRPr="007E52F0" w:rsidSect="00BA5AC0">
      <w:footerReference w:type="default" r:id="rId18"/>
      <w:pgSz w:w="12240" w:h="15840"/>
      <w:pgMar w:top="1276" w:right="758"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5568" w14:textId="77777777" w:rsidR="005E03A1" w:rsidRDefault="005E03A1" w:rsidP="00842E2D">
      <w:pPr>
        <w:spacing w:after="0" w:line="240" w:lineRule="auto"/>
      </w:pPr>
      <w:r>
        <w:separator/>
      </w:r>
    </w:p>
  </w:endnote>
  <w:endnote w:type="continuationSeparator" w:id="0">
    <w:p w14:paraId="1A42EC71" w14:textId="77777777" w:rsidR="005E03A1" w:rsidRDefault="005E03A1"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5E03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CE3F" w14:textId="77777777" w:rsidR="005E03A1" w:rsidRDefault="005E03A1" w:rsidP="00842E2D">
      <w:pPr>
        <w:spacing w:after="0" w:line="240" w:lineRule="auto"/>
      </w:pPr>
      <w:r>
        <w:separator/>
      </w:r>
    </w:p>
  </w:footnote>
  <w:footnote w:type="continuationSeparator" w:id="0">
    <w:p w14:paraId="5918FA47" w14:textId="77777777" w:rsidR="005E03A1" w:rsidRDefault="005E03A1"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3E6192F"/>
    <w:multiLevelType w:val="multilevel"/>
    <w:tmpl w:val="C2F0290E"/>
    <w:lvl w:ilvl="0">
      <w:start w:val="12"/>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368FF"/>
    <w:multiLevelType w:val="multilevel"/>
    <w:tmpl w:val="7B4472BA"/>
    <w:lvl w:ilvl="0">
      <w:start w:val="13"/>
      <w:numFmt w:val="decimal"/>
      <w:lvlText w:val="%1."/>
      <w:lvlJc w:val="left"/>
      <w:pPr>
        <w:ind w:left="810" w:hanging="810"/>
      </w:pPr>
      <w:rPr>
        <w:rFonts w:hint="default"/>
      </w:rPr>
    </w:lvl>
    <w:lvl w:ilvl="1">
      <w:start w:val="1"/>
      <w:numFmt w:val="decimal"/>
      <w:lvlText w:val="%1.%2."/>
      <w:lvlJc w:val="left"/>
      <w:pPr>
        <w:ind w:left="824" w:hanging="810"/>
      </w:pPr>
      <w:rPr>
        <w:rFonts w:hint="default"/>
      </w:rPr>
    </w:lvl>
    <w:lvl w:ilvl="2">
      <w:start w:val="2"/>
      <w:numFmt w:val="decimal"/>
      <w:lvlText w:val="%1.%2.%3."/>
      <w:lvlJc w:val="left"/>
      <w:pPr>
        <w:ind w:left="838" w:hanging="810"/>
      </w:pPr>
      <w:rPr>
        <w:rFonts w:hint="default"/>
      </w:rPr>
    </w:lvl>
    <w:lvl w:ilvl="3">
      <w:start w:val="2"/>
      <w:numFmt w:val="decimal"/>
      <w:lvlText w:val="%1.%2.%3.%4."/>
      <w:lvlJc w:val="left"/>
      <w:pPr>
        <w:ind w:left="852" w:hanging="81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4"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7E6B76"/>
    <w:multiLevelType w:val="multilevel"/>
    <w:tmpl w:val="9B3CDBC2"/>
    <w:lvl w:ilvl="0">
      <w:start w:val="12"/>
      <w:numFmt w:val="decimal"/>
      <w:lvlText w:val="%1."/>
      <w:lvlJc w:val="left"/>
      <w:pPr>
        <w:ind w:left="780" w:hanging="780"/>
      </w:pPr>
      <w:rPr>
        <w:rFonts w:hint="default"/>
      </w:rPr>
    </w:lvl>
    <w:lvl w:ilvl="1">
      <w:start w:val="1"/>
      <w:numFmt w:val="decimal"/>
      <w:lvlText w:val="%1.%2."/>
      <w:lvlJc w:val="left"/>
      <w:pPr>
        <w:ind w:left="794" w:hanging="780"/>
      </w:pPr>
      <w:rPr>
        <w:rFonts w:hint="default"/>
      </w:rPr>
    </w:lvl>
    <w:lvl w:ilvl="2">
      <w:start w:val="2"/>
      <w:numFmt w:val="decimal"/>
      <w:lvlText w:val="%1.%2.%3."/>
      <w:lvlJc w:val="left"/>
      <w:pPr>
        <w:ind w:left="808" w:hanging="780"/>
      </w:pPr>
      <w:rPr>
        <w:rFonts w:hint="default"/>
      </w:rPr>
    </w:lvl>
    <w:lvl w:ilvl="3">
      <w:start w:val="3"/>
      <w:numFmt w:val="decimal"/>
      <w:lvlText w:val="%1.%2.%3.%4."/>
      <w:lvlJc w:val="left"/>
      <w:pPr>
        <w:ind w:left="822" w:hanging="7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8"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C5C3324"/>
    <w:multiLevelType w:val="multilevel"/>
    <w:tmpl w:val="752E0828"/>
    <w:lvl w:ilvl="0">
      <w:start w:val="1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840C5E"/>
    <w:multiLevelType w:val="multilevel"/>
    <w:tmpl w:val="23B8B52C"/>
    <w:lvl w:ilvl="0">
      <w:start w:val="12"/>
      <w:numFmt w:val="decimal"/>
      <w:lvlText w:val="%1"/>
      <w:lvlJc w:val="left"/>
      <w:pPr>
        <w:ind w:left="720" w:hanging="720"/>
      </w:pPr>
      <w:rPr>
        <w:rFonts w:hint="default"/>
      </w:rPr>
    </w:lvl>
    <w:lvl w:ilvl="1">
      <w:start w:val="1"/>
      <w:numFmt w:val="decimal"/>
      <w:lvlText w:val="%1.%2"/>
      <w:lvlJc w:val="left"/>
      <w:pPr>
        <w:ind w:left="734" w:hanging="720"/>
      </w:pPr>
      <w:rPr>
        <w:rFonts w:hint="default"/>
      </w:rPr>
    </w:lvl>
    <w:lvl w:ilvl="2">
      <w:start w:val="2"/>
      <w:numFmt w:val="decimal"/>
      <w:lvlText w:val="%1.%2.%3"/>
      <w:lvlJc w:val="left"/>
      <w:pPr>
        <w:ind w:left="748" w:hanging="720"/>
      </w:pPr>
      <w:rPr>
        <w:rFonts w:hint="default"/>
      </w:rPr>
    </w:lvl>
    <w:lvl w:ilvl="3">
      <w:start w:val="2"/>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3"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8"/>
  </w:num>
  <w:num w:numId="3">
    <w:abstractNumId w:val="4"/>
  </w:num>
  <w:num w:numId="4">
    <w:abstractNumId w:val="13"/>
  </w:num>
  <w:num w:numId="5">
    <w:abstractNumId w:val="0"/>
  </w:num>
  <w:num w:numId="6">
    <w:abstractNumId w:val="6"/>
  </w:num>
  <w:num w:numId="7">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0"/>
  </w:num>
  <w:num w:numId="11">
    <w:abstractNumId w:val="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103813"/>
    <w:rsid w:val="00125D6E"/>
    <w:rsid w:val="00174AE8"/>
    <w:rsid w:val="00352962"/>
    <w:rsid w:val="003D4451"/>
    <w:rsid w:val="00444B28"/>
    <w:rsid w:val="00446187"/>
    <w:rsid w:val="004930E1"/>
    <w:rsid w:val="0057627C"/>
    <w:rsid w:val="005928F2"/>
    <w:rsid w:val="005E03A1"/>
    <w:rsid w:val="005E1757"/>
    <w:rsid w:val="00632E8D"/>
    <w:rsid w:val="0079303C"/>
    <w:rsid w:val="007E52F0"/>
    <w:rsid w:val="007F34D7"/>
    <w:rsid w:val="00842E2D"/>
    <w:rsid w:val="008B3802"/>
    <w:rsid w:val="00944E1E"/>
    <w:rsid w:val="00990FB0"/>
    <w:rsid w:val="009C08E6"/>
    <w:rsid w:val="00A11553"/>
    <w:rsid w:val="00A52177"/>
    <w:rsid w:val="00BA5AC0"/>
    <w:rsid w:val="00C40A2A"/>
    <w:rsid w:val="00E126AF"/>
    <w:rsid w:val="00E2590E"/>
    <w:rsid w:val="00EA4EAE"/>
    <w:rsid w:val="00FB2CDF"/>
    <w:rsid w:val="00FE5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 w:type="paragraph" w:customStyle="1" w:styleId="Standard">
    <w:name w:val="Standard"/>
    <w:rsid w:val="007E52F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Komentaronuoroda">
    <w:name w:val="annotation reference"/>
    <w:basedOn w:val="Numatytasispastraiposriftas"/>
    <w:semiHidden/>
    <w:unhideWhenUsed/>
    <w:rsid w:val="007E52F0"/>
    <w:rPr>
      <w:sz w:val="16"/>
      <w:szCs w:val="16"/>
    </w:rPr>
  </w:style>
  <w:style w:type="paragraph" w:styleId="Komentarotekstas">
    <w:name w:val="annotation text"/>
    <w:basedOn w:val="prastasis"/>
    <w:link w:val="KomentarotekstasDiagrama"/>
    <w:unhideWhenUsed/>
    <w:rsid w:val="007E52F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7E52F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7E52F0"/>
    <w:rPr>
      <w:b/>
      <w:bCs/>
    </w:rPr>
  </w:style>
  <w:style w:type="character" w:customStyle="1" w:styleId="KomentarotemaDiagrama">
    <w:name w:val="Komentaro tema Diagrama"/>
    <w:basedOn w:val="KomentarotekstasDiagrama"/>
    <w:link w:val="Komentarotema"/>
    <w:semiHidden/>
    <w:rsid w:val="007E52F0"/>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7E52F0"/>
    <w:rPr>
      <w:color w:val="605E5C"/>
      <w:shd w:val="clear" w:color="auto" w:fill="E1DFDD"/>
    </w:rPr>
  </w:style>
  <w:style w:type="paragraph" w:styleId="Antrats">
    <w:name w:val="header"/>
    <w:basedOn w:val="prastasis"/>
    <w:link w:val="AntratsDiagrama"/>
    <w:semiHidden/>
    <w:unhideWhenUsed/>
    <w:rsid w:val="007E52F0"/>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semiHidden/>
    <w:rsid w:val="007E52F0"/>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7E5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artyna.valackiene@kaupa.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sabis.nbfc.lt/" TargetMode="External"/><Relationship Id="rId2" Type="http://schemas.openxmlformats.org/officeDocument/2006/relationships/styles" Target="styles.xml"/><Relationship Id="rId16" Type="http://schemas.openxmlformats.org/officeDocument/2006/relationships/hyperlink" Target="mailto:martyna.valackiene@kaupa.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rastine@kaupa.lt"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58str2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20</Pages>
  <Words>33854</Words>
  <Characters>19297</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10</cp:revision>
  <cp:lastPrinted>2025-11-24T08:35:00Z</cp:lastPrinted>
  <dcterms:created xsi:type="dcterms:W3CDTF">2025-11-19T11:59:00Z</dcterms:created>
  <dcterms:modified xsi:type="dcterms:W3CDTF">2025-11-24T08:36:00Z</dcterms:modified>
</cp:coreProperties>
</file>