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2D8D5C9A"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11</w:t>
      </w:r>
      <w:r w:rsidR="007A2FB3" w:rsidRPr="007D728C">
        <w:rPr>
          <w:sz w:val="24"/>
          <w:szCs w:val="24"/>
        </w:rPr>
        <w:t>-</w:t>
      </w:r>
      <w:r w:rsidR="00695830" w:rsidRPr="007D728C">
        <w:rPr>
          <w:sz w:val="24"/>
          <w:szCs w:val="24"/>
        </w:rPr>
        <w:t>2</w:t>
      </w:r>
      <w:r w:rsidR="0053605D">
        <w:rPr>
          <w:sz w:val="24"/>
          <w:szCs w:val="24"/>
        </w:rPr>
        <w:t>4</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388670CB"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7D728C">
        <w:rPr>
          <w:b/>
          <w:bCs/>
          <w:sz w:val="24"/>
          <w:szCs w:val="24"/>
        </w:rPr>
        <w:t>Ų</w:t>
      </w:r>
      <w:r w:rsidR="007A2FB3" w:rsidRPr="007D728C">
        <w:rPr>
          <w:b/>
          <w:bCs/>
          <w:sz w:val="24"/>
          <w:szCs w:val="24"/>
        </w:rPr>
        <w:t xml:space="preserve"> KLAUSIM</w:t>
      </w:r>
      <w:r w:rsidR="007D728C">
        <w:rPr>
          <w:b/>
          <w:bCs/>
          <w:sz w:val="24"/>
          <w:szCs w:val="24"/>
        </w:rPr>
        <w:t>Ų</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DF24970"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7D728C" w:rsidRPr="007D728C">
        <w:rPr>
          <w:rFonts w:eastAsia="Times New Roman"/>
          <w:i/>
          <w:iCs/>
          <w:sz w:val="24"/>
          <w:szCs w:val="24"/>
          <w:bdr w:val="none" w:sz="0" w:space="0" w:color="auto"/>
          <w:lang w:eastAsia="lt-LT"/>
        </w:rPr>
        <w:t>Sporto paskirties pastato – žirgyno, Žuvininkų g. 30, Šiauliai, rekonstravimo darbai</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7D728C" w:rsidRPr="007D728C">
        <w:rPr>
          <w:rFonts w:eastAsia="Times New Roman"/>
          <w:sz w:val="24"/>
          <w:szCs w:val="24"/>
          <w:bdr w:val="none" w:sz="0" w:space="0" w:color="auto"/>
          <w:shd w:val="clear" w:color="auto" w:fill="FFFFFF"/>
          <w:lang w:eastAsia="lt-LT"/>
        </w:rPr>
        <w:t>5426338</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0D3BFC44" w:rsidR="00B15C7D" w:rsidRPr="007D728C" w:rsidRDefault="003C5EFB" w:rsidP="008D4FBD">
      <w:pPr>
        <w:ind w:firstLine="709"/>
        <w:rPr>
          <w:sz w:val="24"/>
          <w:szCs w:val="24"/>
        </w:rPr>
      </w:pPr>
      <w:r w:rsidRPr="007D728C">
        <w:rPr>
          <w:sz w:val="24"/>
          <w:szCs w:val="24"/>
        </w:rPr>
        <w:t>Informuojame, kad CVP IS susirašinėjimo priemonėmis gaut</w:t>
      </w:r>
      <w:r w:rsidR="007D728C">
        <w:rPr>
          <w:sz w:val="24"/>
          <w:szCs w:val="24"/>
        </w:rPr>
        <w:t>i</w:t>
      </w:r>
      <w:r w:rsidRPr="007D728C">
        <w:rPr>
          <w:sz w:val="24"/>
          <w:szCs w:val="24"/>
        </w:rPr>
        <w:t xml:space="preserve"> tiekėj</w:t>
      </w:r>
      <w:r w:rsidR="007D728C">
        <w:rPr>
          <w:sz w:val="24"/>
          <w:szCs w:val="24"/>
        </w:rPr>
        <w:t>ų</w:t>
      </w:r>
      <w:r w:rsidRPr="007D728C">
        <w:rPr>
          <w:sz w:val="24"/>
          <w:szCs w:val="24"/>
        </w:rPr>
        <w:t xml:space="preserve"> klausima</w:t>
      </w:r>
      <w:r w:rsidR="007D728C">
        <w:rPr>
          <w:sz w:val="24"/>
          <w:szCs w:val="24"/>
        </w:rPr>
        <w:t>i</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7D728C">
        <w:rPr>
          <w:sz w:val="24"/>
          <w:szCs w:val="24"/>
        </w:rPr>
        <w:t>us</w:t>
      </w:r>
      <w:r w:rsidRPr="007D728C">
        <w:rPr>
          <w:sz w:val="24"/>
          <w:szCs w:val="24"/>
        </w:rPr>
        <w:t xml:space="preserve"> klausim</w:t>
      </w:r>
      <w:r w:rsidR="007D728C">
        <w:rPr>
          <w:sz w:val="24"/>
          <w:szCs w:val="24"/>
        </w:rPr>
        <w:t>us</w:t>
      </w:r>
      <w:r w:rsidRPr="007D728C">
        <w:rPr>
          <w:sz w:val="24"/>
          <w:szCs w:val="24"/>
        </w:rPr>
        <w:t>:</w:t>
      </w:r>
    </w:p>
    <w:p w14:paraId="6C1083A7" w14:textId="77777777" w:rsidR="00695830" w:rsidRPr="007D728C" w:rsidRDefault="00695830" w:rsidP="008D4FBD">
      <w:pPr>
        <w:ind w:firstLine="709"/>
        <w:rPr>
          <w:sz w:val="24"/>
          <w:szCs w:val="24"/>
        </w:rPr>
      </w:pPr>
    </w:p>
    <w:p w14:paraId="5B9D62C2" w14:textId="77777777" w:rsidR="007D728C" w:rsidRPr="007D728C" w:rsidRDefault="007D728C" w:rsidP="007D728C">
      <w:pPr>
        <w:ind w:firstLine="709"/>
        <w:rPr>
          <w:sz w:val="24"/>
          <w:szCs w:val="24"/>
        </w:rPr>
      </w:pPr>
      <w:r w:rsidRPr="007D728C">
        <w:rPr>
          <w:b/>
          <w:bCs/>
          <w:sz w:val="24"/>
          <w:szCs w:val="24"/>
        </w:rPr>
        <w:t>1.</w:t>
      </w:r>
      <w:r w:rsidRPr="007D728C">
        <w:rPr>
          <w:sz w:val="24"/>
          <w:szCs w:val="24"/>
        </w:rPr>
        <w:t xml:space="preserve"> Pirkimo sąlygų 7 priedo 2 punkte 1 pozicijoje reikalaujama, kad statinio statybos vadovas būtų vadovavęs pastato statybai, kai darbai buvo vykdomi naudojant ir (ar) vystant statinio informacijos modelį. Manome, kad šis reikalavimas yra perteklinis ir turėtų būti panaikintas.</w:t>
      </w:r>
      <w:r w:rsidRPr="007D728C">
        <w:rPr>
          <w:sz w:val="24"/>
          <w:szCs w:val="24"/>
        </w:rPr>
        <w:br/>
        <w:t>Tiekėjo kvalifikacijos reikalavimai nustatomi pagal Viešųjų pirkimų tarnybos patvirtintą tiekėjo kvalifikacijos reikalavimų nustatymo metodiką. Metodika Perkančiajai organizacijai, vykdančiai tarptautinius ir supaprastintus pirkimus, yra privaloma. Metodikos nuostatos draudžia nepagrįstai susiaurinti kvalifikaciją pagrindžiančių veiklų sąrašą, bet koks siaurinimas turi būti motyvuotas ir skirtas tinkamiausią kvalifikaciją turinčių tiekėjų atrankai, o ne pagrįstas tik tikslu iš Pirkimo eliminuoti konkretų (-ius) tiekėją (-us).</w:t>
      </w:r>
    </w:p>
    <w:p w14:paraId="3FE29800" w14:textId="77777777" w:rsidR="007D728C" w:rsidRPr="007D728C" w:rsidRDefault="007D728C" w:rsidP="007D728C">
      <w:pPr>
        <w:rPr>
          <w:sz w:val="24"/>
          <w:szCs w:val="24"/>
        </w:rPr>
      </w:pPr>
      <w:r w:rsidRPr="007D728C">
        <w:rPr>
          <w:sz w:val="24"/>
          <w:szCs w:val="24"/>
        </w:rPr>
        <w:t>Statinio statybos vadovas vadovavęs objektui, kuriame darbai nebuvo vykdomi naudojant ir (ar) vystant statinio informacijos modelį, nebus prastesnis specialistas, nei tas, kuris vadovavo objektui, kuriame darbai buvo vykdomi naudojant ir (ar) vystant statinio informacijos modelį.</w:t>
      </w:r>
      <w:r w:rsidRPr="007D728C">
        <w:rPr>
          <w:sz w:val="24"/>
          <w:szCs w:val="24"/>
        </w:rPr>
        <w:br/>
        <w:t>Objektyviai nepagrįsti kvalifikaciniai reikalavimai siaurina visų galimų tiekėjų sąrašą tam tikrų tiekėjų nenaudai, o VPĮ tą imperatyviai draudžia, todėl prašome pakeisti Pirkimo sąlygų 7 priedo 2 punkto 1 pozicijos reikalavimą panaikinant nuostatą „kai darbai buvo vykdomi naudojant ir (ar) vystant statinio informacijos modelį“.</w:t>
      </w:r>
    </w:p>
    <w:p w14:paraId="30326DAB" w14:textId="2D625C53" w:rsidR="007D728C" w:rsidRPr="007D728C" w:rsidRDefault="007D728C" w:rsidP="007D728C">
      <w:pPr>
        <w:ind w:firstLine="709"/>
        <w:rPr>
          <w:b/>
          <w:bCs/>
          <w:sz w:val="24"/>
          <w:szCs w:val="24"/>
        </w:rPr>
      </w:pPr>
      <w:r w:rsidRPr="007D728C">
        <w:rPr>
          <w:b/>
          <w:bCs/>
          <w:sz w:val="24"/>
          <w:szCs w:val="24"/>
        </w:rPr>
        <w:t>Atsakymas.</w:t>
      </w:r>
      <w:r>
        <w:rPr>
          <w:b/>
          <w:bCs/>
          <w:sz w:val="24"/>
          <w:szCs w:val="24"/>
        </w:rPr>
        <w:t xml:space="preserve"> </w:t>
      </w:r>
      <w:r w:rsidRPr="007D728C">
        <w:rPr>
          <w:sz w:val="24"/>
          <w:szCs w:val="24"/>
        </w:rPr>
        <w:t>Perkančioji organizacija, įvertinusi Jūsų pateiktas pastabas dėl Pirkimo sąlygų 7 priedo 2 punkto 1 pozicijoje nustatyto reikalavimo, neturi pagrindo keisti minėtos nuostatos.</w:t>
      </w:r>
    </w:p>
    <w:p w14:paraId="19A6131D" w14:textId="77777777" w:rsidR="007D728C" w:rsidRPr="007D728C" w:rsidRDefault="007D728C" w:rsidP="007D728C">
      <w:pPr>
        <w:rPr>
          <w:sz w:val="24"/>
          <w:szCs w:val="24"/>
        </w:rPr>
      </w:pPr>
      <w:r w:rsidRPr="007D728C">
        <w:rPr>
          <w:sz w:val="24"/>
          <w:szCs w:val="24"/>
        </w:rPr>
        <w:t>Pažymime, kad reikalavimas, jog statinio statybos vadovas būtų vadovavęs pastato statybai, kurioje darbai buvo vykdomi naudojant ir (ar) vystant statinio informacijos modelį (BIM), yra nustatytas siekiant užtikrinti tinkamiausią specialistų kvalifikaciją konkrečiam pirkimo objektui. Šiame pirkime numatoma, kad statybos darbai bus vykdomi naudojant BIM technologijas, todėl specialistų, kurie realiai turi patirties dirbant BIM aplinkoje, praktiniai gebėjimai yra esminiai tinkamam sutarties įvykdymui.</w:t>
      </w:r>
    </w:p>
    <w:p w14:paraId="67A77998" w14:textId="77777777" w:rsidR="007D728C" w:rsidRDefault="007D728C" w:rsidP="007D728C">
      <w:pPr>
        <w:ind w:firstLine="709"/>
        <w:rPr>
          <w:sz w:val="24"/>
          <w:szCs w:val="24"/>
        </w:rPr>
      </w:pPr>
      <w:r w:rsidRPr="007D728C">
        <w:rPr>
          <w:sz w:val="24"/>
          <w:szCs w:val="24"/>
        </w:rPr>
        <w:t>Viešųjų pirkimų tarnybos patvirtinta tiekėjo kvalifikacijos reikalavimų nustatymo metodika leidžia perkančiajai organizacijai nustatyti specialius kvalifikacinius reikalavimus, kai jie yra proporcingi ir tiesiogiai susiję su pirkimo objektu. Šiuo atveju reikalavimas nėra nukreiptas prieš konkretų tiekėją ar jų grupę, bet yra objektyviai susietas su siekiu užtikrinti, kad pirkimą vykdytų tiekėjas, turintis realios, praktinės patirties analogiškoje technologinėje aplinkoje.</w:t>
      </w:r>
    </w:p>
    <w:p w14:paraId="1154711F" w14:textId="77777777" w:rsidR="007D728C" w:rsidRDefault="007D728C" w:rsidP="007D728C">
      <w:pPr>
        <w:rPr>
          <w:sz w:val="24"/>
          <w:szCs w:val="24"/>
        </w:rPr>
      </w:pPr>
    </w:p>
    <w:p w14:paraId="654FE1CD" w14:textId="1EF0A772" w:rsidR="007D728C" w:rsidRPr="007D728C" w:rsidRDefault="007D728C" w:rsidP="007D728C">
      <w:pPr>
        <w:ind w:firstLine="709"/>
        <w:rPr>
          <w:sz w:val="24"/>
          <w:szCs w:val="24"/>
        </w:rPr>
      </w:pPr>
      <w:r w:rsidRPr="007D728C">
        <w:rPr>
          <w:b/>
          <w:bCs/>
          <w:sz w:val="24"/>
          <w:szCs w:val="24"/>
        </w:rPr>
        <w:t>2.</w:t>
      </w:r>
      <w:r w:rsidRPr="007D728C">
        <w:rPr>
          <w:sz w:val="24"/>
          <w:szCs w:val="24"/>
        </w:rPr>
        <w:t xml:space="preserve"> Pirkimo sąlygų 7 priedo 2 punkte 1 pozicijoje reikalaujama, kad statinio statybos vadovas būtų vadovavęs pastato statybai.</w:t>
      </w:r>
    </w:p>
    <w:p w14:paraId="44966ACF" w14:textId="77777777" w:rsidR="007D728C" w:rsidRPr="007D728C" w:rsidRDefault="007D728C" w:rsidP="007D728C">
      <w:pPr>
        <w:ind w:firstLine="709"/>
        <w:rPr>
          <w:sz w:val="24"/>
          <w:szCs w:val="24"/>
        </w:rPr>
      </w:pPr>
      <w:r w:rsidRPr="007D728C">
        <w:rPr>
          <w:sz w:val="24"/>
          <w:szCs w:val="24"/>
        </w:rPr>
        <w:t xml:space="preserve">a) Prašome patikslinti ar objektui turi būti išduotas statybos užbaigimo aktas, ar objektas gali būti vykdomas t.y. nepabaigtas? </w:t>
      </w:r>
    </w:p>
    <w:p w14:paraId="598C7245" w14:textId="77777777" w:rsidR="007D728C" w:rsidRPr="007D728C" w:rsidRDefault="007D728C" w:rsidP="007D728C">
      <w:pPr>
        <w:ind w:firstLine="709"/>
        <w:rPr>
          <w:sz w:val="24"/>
          <w:szCs w:val="24"/>
        </w:rPr>
      </w:pPr>
      <w:r w:rsidRPr="007D728C">
        <w:rPr>
          <w:b/>
          <w:bCs/>
          <w:sz w:val="24"/>
          <w:szCs w:val="24"/>
        </w:rPr>
        <w:t>Atsakymas.</w:t>
      </w:r>
      <w:r w:rsidRPr="007D728C">
        <w:rPr>
          <w:sz w:val="24"/>
          <w:szCs w:val="24"/>
        </w:rPr>
        <w:t xml:space="preserve"> Objektas turi būti užbaigtas ir turėti statybos užbaigimo aktą.</w:t>
      </w:r>
    </w:p>
    <w:p w14:paraId="7C08B08E" w14:textId="77777777" w:rsidR="007D728C" w:rsidRPr="007D728C" w:rsidRDefault="007D728C" w:rsidP="007D728C">
      <w:pPr>
        <w:rPr>
          <w:sz w:val="24"/>
          <w:szCs w:val="24"/>
        </w:rPr>
      </w:pPr>
    </w:p>
    <w:p w14:paraId="746A4293" w14:textId="77777777" w:rsidR="007D728C" w:rsidRPr="007D728C" w:rsidRDefault="007D728C" w:rsidP="007D728C">
      <w:pPr>
        <w:ind w:firstLine="709"/>
        <w:rPr>
          <w:sz w:val="24"/>
          <w:szCs w:val="24"/>
        </w:rPr>
      </w:pPr>
      <w:r w:rsidRPr="007D728C">
        <w:rPr>
          <w:sz w:val="24"/>
          <w:szCs w:val="24"/>
        </w:rPr>
        <w:t>b) Prašome patikslinti ar statybos vadovas turi būti vadovavęs statybos darbams nuo pradžios iki pabaigos?</w:t>
      </w:r>
    </w:p>
    <w:p w14:paraId="761B0AAF" w14:textId="77777777" w:rsidR="007D728C" w:rsidRDefault="007D728C" w:rsidP="007D728C">
      <w:pPr>
        <w:ind w:firstLine="709"/>
        <w:rPr>
          <w:sz w:val="24"/>
          <w:szCs w:val="24"/>
        </w:rPr>
      </w:pPr>
      <w:r w:rsidRPr="007D728C">
        <w:rPr>
          <w:b/>
          <w:bCs/>
          <w:sz w:val="24"/>
          <w:szCs w:val="24"/>
        </w:rPr>
        <w:t>Atsakymas.</w:t>
      </w:r>
      <w:r w:rsidRPr="007D728C">
        <w:rPr>
          <w:sz w:val="24"/>
          <w:szCs w:val="24"/>
        </w:rPr>
        <w:t xml:space="preserve"> Taip, statybos vadovas turi būti vadovavęs statybos darbams nuo pradžios iki pabaigos.</w:t>
      </w:r>
    </w:p>
    <w:p w14:paraId="58167B3F" w14:textId="77777777" w:rsidR="007D728C" w:rsidRDefault="007D728C" w:rsidP="007D728C">
      <w:pPr>
        <w:ind w:firstLine="709"/>
        <w:rPr>
          <w:sz w:val="24"/>
          <w:szCs w:val="24"/>
        </w:rPr>
      </w:pPr>
      <w:r w:rsidRPr="007D728C">
        <w:rPr>
          <w:b/>
          <w:bCs/>
          <w:sz w:val="24"/>
          <w:szCs w:val="24"/>
        </w:rPr>
        <w:lastRenderedPageBreak/>
        <w:t>3.</w:t>
      </w:r>
      <w:r w:rsidRPr="007D728C">
        <w:rPr>
          <w:sz w:val="24"/>
          <w:szCs w:val="24"/>
        </w:rPr>
        <w:t xml:space="preserve"> Pirkimo sąlygų 7 priedo 4 punkte reikalaujama, kad vidutinės metinės pajamos iš veiklos (pastatų statyba) paskutiniais 3 finansiniais metais būtų ne mažesnės nei 5 000 000 Eur. Pagal Ekonominės veiklos rūšių klasifikatorių į pastatų statybos skyrių įeina bendroji visų rūšių pastatų statyba.</w:t>
      </w:r>
    </w:p>
    <w:p w14:paraId="41BEECAD" w14:textId="0E3D1334" w:rsidR="007D728C" w:rsidRPr="007D728C" w:rsidRDefault="007D728C" w:rsidP="007D728C">
      <w:pPr>
        <w:ind w:firstLine="709"/>
        <w:rPr>
          <w:sz w:val="24"/>
          <w:szCs w:val="24"/>
        </w:rPr>
      </w:pPr>
      <w:r w:rsidRPr="007D728C">
        <w:rPr>
          <w:sz w:val="24"/>
          <w:szCs w:val="24"/>
        </w:rPr>
        <w:t xml:space="preserve">a) Prašome patikslinti ar į pastatų statybos veiklą yra įskaičiuojami darbai atlikti pastato išorėje (tokie kaip kiemo, </w:t>
      </w:r>
      <w:bookmarkStart w:id="0" w:name="_Hlk214443438"/>
      <w:r w:rsidRPr="007D728C">
        <w:rPr>
          <w:sz w:val="24"/>
          <w:szCs w:val="24"/>
        </w:rPr>
        <w:t>automobilių aikštelės, šaligatviai, privažiavimo keliai, inžineriniai tinklai</w:t>
      </w:r>
      <w:bookmarkEnd w:id="0"/>
      <w:r w:rsidRPr="007D728C">
        <w:rPr>
          <w:sz w:val="24"/>
          <w:szCs w:val="24"/>
        </w:rPr>
        <w:t>), kurie priklauso tam pastatui, t.y. atliekami kartu su pastato statyba?</w:t>
      </w:r>
    </w:p>
    <w:p w14:paraId="61C9FFD7" w14:textId="177E840A" w:rsidR="007D728C" w:rsidRPr="007D728C" w:rsidRDefault="007D728C" w:rsidP="007D728C">
      <w:pPr>
        <w:ind w:firstLine="709"/>
        <w:rPr>
          <w:b/>
          <w:bCs/>
          <w:sz w:val="24"/>
          <w:szCs w:val="24"/>
        </w:rPr>
      </w:pPr>
      <w:r w:rsidRPr="007D728C">
        <w:rPr>
          <w:b/>
          <w:bCs/>
          <w:sz w:val="24"/>
          <w:szCs w:val="24"/>
        </w:rPr>
        <w:t>Atsakymas.</w:t>
      </w:r>
      <w:r>
        <w:rPr>
          <w:b/>
          <w:bCs/>
          <w:sz w:val="24"/>
          <w:szCs w:val="24"/>
        </w:rPr>
        <w:t xml:space="preserve"> </w:t>
      </w:r>
      <w:r w:rsidRPr="007D728C">
        <w:rPr>
          <w:sz w:val="24"/>
          <w:szCs w:val="24"/>
        </w:rPr>
        <w:t>Vidutinės metinės pajamos turi būti gaunamos būtent iš pastatų statybos veiklos, kaip ji suprantama pagal Ekonominės veiklos rūšių klasifikatorių (EVRK 41 skirsnis – „Pastatų statyba“).</w:t>
      </w:r>
    </w:p>
    <w:p w14:paraId="1D68BD1D" w14:textId="77777777" w:rsidR="007D728C" w:rsidRPr="007D728C" w:rsidRDefault="007D728C" w:rsidP="007D728C">
      <w:pPr>
        <w:ind w:firstLine="709"/>
        <w:rPr>
          <w:sz w:val="24"/>
          <w:szCs w:val="24"/>
        </w:rPr>
      </w:pPr>
      <w:r w:rsidRPr="007D728C">
        <w:rPr>
          <w:sz w:val="24"/>
          <w:szCs w:val="24"/>
        </w:rPr>
        <w:t>Pažymime, kad pagal EVRK struktūrą pastatų statyba apima gyvenamųjų ir negyvenamųjų pastatų statybos darbus – tai yra veiklas, tiesiogiai susijusias su statinio (pastato) statyba, rekonstravimu ar esminiu pertvarkymu.</w:t>
      </w:r>
    </w:p>
    <w:p w14:paraId="562BCB7D" w14:textId="77777777" w:rsidR="007D728C" w:rsidRPr="007D728C" w:rsidRDefault="007D728C" w:rsidP="007D728C">
      <w:pPr>
        <w:ind w:firstLine="709"/>
        <w:rPr>
          <w:sz w:val="24"/>
          <w:szCs w:val="24"/>
        </w:rPr>
      </w:pPr>
      <w:r w:rsidRPr="007D728C">
        <w:rPr>
          <w:sz w:val="24"/>
          <w:szCs w:val="24"/>
        </w:rPr>
        <w:t>Tačiau darbai, kurie yra atliekami pastato išorėje, tokie kaip:</w:t>
      </w:r>
    </w:p>
    <w:p w14:paraId="692A5EF6" w14:textId="77777777" w:rsidR="007D728C" w:rsidRPr="007D728C" w:rsidRDefault="007D728C" w:rsidP="007D728C">
      <w:pPr>
        <w:rPr>
          <w:sz w:val="24"/>
          <w:szCs w:val="24"/>
        </w:rPr>
      </w:pPr>
      <w:r w:rsidRPr="007D728C">
        <w:rPr>
          <w:sz w:val="24"/>
          <w:szCs w:val="24"/>
        </w:rPr>
        <w:t>kiemų ir automobilių aikštelių įrengimas, šaligatviai ir privažiavimo keliai, inžineriniai tinklai, nors ir gali būti atliekami kartu su pastato statyba, pagal EVRK skirstomi į kitas atskiras ekonominės veiklos kategorijas (pvz., 42 skirsnio „Inžineriniai statiniai“ veiklas).</w:t>
      </w:r>
    </w:p>
    <w:p w14:paraId="1989FA6E" w14:textId="77777777" w:rsidR="007D728C" w:rsidRPr="007D728C" w:rsidRDefault="007D728C" w:rsidP="007D728C">
      <w:pPr>
        <w:ind w:firstLine="1296"/>
        <w:rPr>
          <w:sz w:val="24"/>
          <w:szCs w:val="24"/>
        </w:rPr>
      </w:pPr>
      <w:r w:rsidRPr="007D728C">
        <w:rPr>
          <w:sz w:val="24"/>
          <w:szCs w:val="24"/>
        </w:rPr>
        <w:t>Atsižvelgiant į tai, pirkimo sąlygose, nustatant minimalų pajamų dydį, siekiama įvertinti tiekėjo realias finansines galimybes vykdyti būtent pastatų statybos darbus, kurie yra šio pirkimo esmė ir pagrindinis veiklos objektas. Todėl:</w:t>
      </w:r>
    </w:p>
    <w:p w14:paraId="5D59197D" w14:textId="77777777" w:rsidR="007D728C" w:rsidRPr="007D728C" w:rsidRDefault="007D728C" w:rsidP="007D728C">
      <w:pPr>
        <w:ind w:firstLine="709"/>
        <w:rPr>
          <w:b/>
          <w:bCs/>
          <w:sz w:val="24"/>
          <w:szCs w:val="24"/>
        </w:rPr>
      </w:pPr>
      <w:r w:rsidRPr="007D728C">
        <w:rPr>
          <w:b/>
          <w:bCs/>
          <w:sz w:val="24"/>
          <w:szCs w:val="24"/>
        </w:rPr>
        <w:t>Darbai, tokie kaip kiemo įrengimas, automobilių aikštelės, šaligatviai, privažiavimo keliai ar inžineriniai tinklai, nebus įskaitomi į pastatų statybos veiklos pajamas.</w:t>
      </w:r>
    </w:p>
    <w:p w14:paraId="3E33ADD9" w14:textId="77777777" w:rsidR="007D728C" w:rsidRPr="007D728C" w:rsidRDefault="007D728C" w:rsidP="007D728C">
      <w:pPr>
        <w:rPr>
          <w:b/>
          <w:bCs/>
          <w:sz w:val="24"/>
          <w:szCs w:val="24"/>
        </w:rPr>
      </w:pPr>
    </w:p>
    <w:p w14:paraId="5FA124B6" w14:textId="77777777" w:rsidR="007D728C" w:rsidRPr="007D728C" w:rsidRDefault="007D728C" w:rsidP="007D728C">
      <w:pPr>
        <w:ind w:firstLine="709"/>
        <w:rPr>
          <w:sz w:val="24"/>
          <w:szCs w:val="24"/>
        </w:rPr>
      </w:pPr>
      <w:r w:rsidRPr="007D728C">
        <w:rPr>
          <w:sz w:val="24"/>
          <w:szCs w:val="24"/>
        </w:rPr>
        <w:t xml:space="preserve">b) Prašome patikslinti ar į pastatų statybos veiklą yra įskaičiuojami specialieji statybos darbai (vėdinimas, šildymas, elektrotechnika ir t.t.)?    </w:t>
      </w:r>
    </w:p>
    <w:p w14:paraId="440A53E0" w14:textId="77777777" w:rsidR="007D728C" w:rsidRPr="007D728C" w:rsidRDefault="007D728C" w:rsidP="007D728C">
      <w:pPr>
        <w:ind w:firstLine="709"/>
        <w:rPr>
          <w:sz w:val="24"/>
          <w:szCs w:val="24"/>
        </w:rPr>
      </w:pPr>
      <w:r w:rsidRPr="007D728C">
        <w:rPr>
          <w:b/>
          <w:bCs/>
          <w:sz w:val="24"/>
          <w:szCs w:val="24"/>
        </w:rPr>
        <w:t xml:space="preserve">Atsakymas. </w:t>
      </w:r>
      <w:r w:rsidRPr="007D728C">
        <w:rPr>
          <w:sz w:val="24"/>
          <w:szCs w:val="24"/>
        </w:rPr>
        <w:t>Veikla nepriskiriama prie gyvenamųjų ir negyvenamųjų pastatų statybos darbų ekonominės veiklos kategorijos ir nebus įskaitoma.</w:t>
      </w:r>
    </w:p>
    <w:p w14:paraId="5B409895" w14:textId="77777777" w:rsidR="007D728C" w:rsidRPr="007D728C" w:rsidRDefault="007D728C" w:rsidP="007D728C">
      <w:pPr>
        <w:rPr>
          <w:b/>
          <w:bCs/>
          <w:sz w:val="24"/>
          <w:szCs w:val="24"/>
        </w:rPr>
      </w:pPr>
    </w:p>
    <w:p w14:paraId="582A6EA9" w14:textId="77777777" w:rsidR="007D728C" w:rsidRPr="007D728C" w:rsidRDefault="007D728C" w:rsidP="007D728C">
      <w:pPr>
        <w:ind w:firstLine="709"/>
        <w:rPr>
          <w:sz w:val="24"/>
          <w:szCs w:val="24"/>
        </w:rPr>
      </w:pPr>
      <w:r w:rsidRPr="007D728C">
        <w:rPr>
          <w:sz w:val="24"/>
          <w:szCs w:val="24"/>
        </w:rPr>
        <w:t>c) Prašome patikslinti ar į pastatų statybos veiklą yra įskaičiuojamas statomo pastato darbo projekto parengimas?</w:t>
      </w:r>
    </w:p>
    <w:p w14:paraId="5DA7DABE" w14:textId="6155C62D" w:rsidR="007D728C" w:rsidRPr="007D728C" w:rsidRDefault="007D728C" w:rsidP="007D728C">
      <w:pPr>
        <w:ind w:firstLine="709"/>
        <w:rPr>
          <w:b/>
          <w:bCs/>
          <w:sz w:val="24"/>
          <w:szCs w:val="24"/>
        </w:rPr>
      </w:pPr>
      <w:r w:rsidRPr="007D728C">
        <w:rPr>
          <w:b/>
          <w:bCs/>
          <w:sz w:val="24"/>
          <w:szCs w:val="24"/>
        </w:rPr>
        <w:t>Atsakymas.</w:t>
      </w:r>
      <w:r>
        <w:rPr>
          <w:b/>
          <w:bCs/>
          <w:sz w:val="24"/>
          <w:szCs w:val="24"/>
        </w:rPr>
        <w:t xml:space="preserve"> </w:t>
      </w:r>
      <w:r w:rsidRPr="007D728C">
        <w:rPr>
          <w:sz w:val="24"/>
          <w:szCs w:val="24"/>
        </w:rPr>
        <w:t xml:space="preserve">Projektavimo paslaugos nebus įskaitomos į pastatų statybos veiklos pajamas. Pagal EVRK 41.20 punktą architektūrinė ir inžinerinė veikla nepriskiriama prie gyvenamųjų ir negyvenamųjų pastatų statybos darbų ekonominės veiklos kategorijos. </w:t>
      </w:r>
    </w:p>
    <w:p w14:paraId="39C7B98A" w14:textId="77777777" w:rsidR="007D728C" w:rsidRDefault="007D728C" w:rsidP="007D728C">
      <w:pPr>
        <w:rPr>
          <w:sz w:val="24"/>
          <w:szCs w:val="24"/>
        </w:rPr>
      </w:pPr>
    </w:p>
    <w:p w14:paraId="58A7510A" w14:textId="0B7F9D71" w:rsidR="007D728C" w:rsidRPr="007D728C" w:rsidRDefault="007D728C" w:rsidP="007D728C">
      <w:pPr>
        <w:ind w:firstLine="709"/>
        <w:rPr>
          <w:sz w:val="24"/>
          <w:szCs w:val="24"/>
        </w:rPr>
      </w:pPr>
      <w:r w:rsidRPr="007D728C">
        <w:rPr>
          <w:b/>
          <w:bCs/>
          <w:sz w:val="24"/>
          <w:szCs w:val="24"/>
        </w:rPr>
        <w:t>4.</w:t>
      </w:r>
      <w:r w:rsidRPr="007D728C">
        <w:rPr>
          <w:sz w:val="24"/>
          <w:szCs w:val="24"/>
        </w:rPr>
        <w:t xml:space="preserve"> Pirkimo sąlygų 7 priedo 4 punkte esančiam reikalavimui pagrįsti reikalaujama vadovo ir vyriausiojo buhalterio pasirašytos deklaracijos apie, per paskutinius 3 finansinius metus, gautas metines pajamas iš pastatų statybos veiklos. Prašome paaiškinti, kaip perkančioji organizacija įsitikins, kad deklaracijoje yra nurodytos pajamos būtent ir prašomos veiklos, t.y pastatų statyba?</w:t>
      </w:r>
    </w:p>
    <w:p w14:paraId="25DCCCD8" w14:textId="77777777" w:rsidR="007D728C" w:rsidRPr="007D728C" w:rsidRDefault="007D728C" w:rsidP="007D728C">
      <w:pPr>
        <w:ind w:firstLine="709"/>
        <w:rPr>
          <w:sz w:val="24"/>
          <w:szCs w:val="24"/>
        </w:rPr>
      </w:pPr>
      <w:r w:rsidRPr="007D728C">
        <w:rPr>
          <w:b/>
          <w:bCs/>
          <w:sz w:val="24"/>
          <w:szCs w:val="24"/>
        </w:rPr>
        <w:t>Atsakymas.</w:t>
      </w:r>
      <w:r w:rsidRPr="007D728C">
        <w:rPr>
          <w:sz w:val="24"/>
          <w:szCs w:val="24"/>
        </w:rPr>
        <w:t xml:space="preserve"> Jeigu pateikta deklaracija neįrodys nustatyto reikalavimo, tai papildomai bus prašoma pateikti pirkimo vykdytojui priimtiną dokumentą, kuris įrodytų tiekėjo finansinį ir ekonominį pajėgumą.</w:t>
      </w:r>
    </w:p>
    <w:p w14:paraId="22AB36A3" w14:textId="77777777" w:rsidR="007D728C" w:rsidRPr="007D728C" w:rsidRDefault="007D728C" w:rsidP="007D728C">
      <w:pPr>
        <w:rPr>
          <w:sz w:val="24"/>
          <w:szCs w:val="24"/>
        </w:rPr>
      </w:pPr>
    </w:p>
    <w:p w14:paraId="747488D8" w14:textId="69E49DEA" w:rsidR="007D728C" w:rsidRPr="007D728C" w:rsidRDefault="007D728C" w:rsidP="007D728C">
      <w:pPr>
        <w:ind w:firstLine="709"/>
        <w:rPr>
          <w:sz w:val="24"/>
          <w:szCs w:val="24"/>
        </w:rPr>
      </w:pPr>
      <w:r w:rsidRPr="007D728C">
        <w:rPr>
          <w:b/>
          <w:bCs/>
          <w:sz w:val="24"/>
          <w:szCs w:val="24"/>
        </w:rPr>
        <w:t>5.</w:t>
      </w:r>
      <w:r>
        <w:rPr>
          <w:sz w:val="24"/>
          <w:szCs w:val="24"/>
        </w:rPr>
        <w:t xml:space="preserve"> </w:t>
      </w:r>
      <w:r w:rsidRPr="007D728C">
        <w:rPr>
          <w:sz w:val="24"/>
          <w:szCs w:val="24"/>
        </w:rPr>
        <w:t>4-as kvalifikacinis reikalavimas. “Vidutinės metinės pajamos iš veiklos, su kuria susijęs atliekamas pirkimas, paskutiniais 3 finansiniais metais, o jei ūkio subjektas įregistruotas vėliau ar veiklą atitinkamoje srityje pradėjo vėliau – nuo ūkio subjekto įregistravimo ar veiklos su pirkimu susijusioje srityje pradžios, yra ne mažesnės nei 5 000 000,00 Eur.“</w:t>
      </w:r>
    </w:p>
    <w:p w14:paraId="35B2C613" w14:textId="77777777" w:rsidR="007D728C" w:rsidRPr="007D728C" w:rsidRDefault="007D728C" w:rsidP="007D728C">
      <w:pPr>
        <w:ind w:firstLine="709"/>
        <w:rPr>
          <w:sz w:val="24"/>
          <w:szCs w:val="24"/>
        </w:rPr>
      </w:pPr>
      <w:r w:rsidRPr="007D728C">
        <w:rPr>
          <w:sz w:val="24"/>
          <w:szCs w:val="24"/>
        </w:rPr>
        <w:t>Klausimas Nr.1: Ar bus vertinamos tik „savo jėgomis“ atliktų darbų pajamos?</w:t>
      </w:r>
    </w:p>
    <w:p w14:paraId="26658745" w14:textId="77777777" w:rsidR="007D728C" w:rsidRDefault="007D728C" w:rsidP="007D728C">
      <w:pPr>
        <w:ind w:firstLine="709"/>
        <w:rPr>
          <w:sz w:val="24"/>
          <w:szCs w:val="24"/>
        </w:rPr>
      </w:pPr>
      <w:r w:rsidRPr="007D728C">
        <w:rPr>
          <w:b/>
          <w:bCs/>
          <w:sz w:val="24"/>
          <w:szCs w:val="24"/>
        </w:rPr>
        <w:t xml:space="preserve">Atsakymas. </w:t>
      </w:r>
      <w:r w:rsidRPr="007D728C">
        <w:rPr>
          <w:sz w:val="24"/>
          <w:szCs w:val="24"/>
        </w:rPr>
        <w:t>Taip, bus vertinamos tik savo jėgomis atliktų darbų pajamos.</w:t>
      </w:r>
    </w:p>
    <w:p w14:paraId="19C03D39" w14:textId="77777777" w:rsidR="009F7574" w:rsidRPr="007D728C" w:rsidRDefault="009F7574" w:rsidP="007D728C">
      <w:pPr>
        <w:ind w:firstLine="709"/>
        <w:rPr>
          <w:sz w:val="24"/>
          <w:szCs w:val="24"/>
        </w:rPr>
      </w:pPr>
    </w:p>
    <w:p w14:paraId="200316AB" w14:textId="0BCE36BE" w:rsidR="007D728C" w:rsidRPr="007D728C" w:rsidRDefault="007D728C" w:rsidP="007D728C">
      <w:pPr>
        <w:ind w:firstLine="709"/>
        <w:rPr>
          <w:sz w:val="24"/>
          <w:szCs w:val="24"/>
        </w:rPr>
      </w:pPr>
      <w:r w:rsidRPr="007D728C">
        <w:rPr>
          <w:sz w:val="24"/>
          <w:szCs w:val="24"/>
        </w:rPr>
        <w:t>Klausimas Nr.2: Už, kuriuos finansinius metus turi būti parengta pažyma, ar už 2022, 2023, 2024 m., ar už 2023, 2024, 2025 m?</w:t>
      </w:r>
    </w:p>
    <w:p w14:paraId="3189653B" w14:textId="77777777" w:rsidR="007D728C" w:rsidRPr="007D728C" w:rsidRDefault="007D728C" w:rsidP="007D728C">
      <w:pPr>
        <w:ind w:firstLine="709"/>
        <w:rPr>
          <w:sz w:val="24"/>
          <w:szCs w:val="24"/>
        </w:rPr>
      </w:pPr>
      <w:r w:rsidRPr="007D728C">
        <w:rPr>
          <w:b/>
          <w:bCs/>
          <w:sz w:val="24"/>
          <w:szCs w:val="24"/>
        </w:rPr>
        <w:t xml:space="preserve">Atsakymas. </w:t>
      </w:r>
      <w:r w:rsidRPr="007D728C">
        <w:rPr>
          <w:sz w:val="24"/>
          <w:szCs w:val="24"/>
        </w:rPr>
        <w:t>Paskutiniai finansiniai metai yra 2022,2023 ir 2024 m.</w:t>
      </w:r>
    </w:p>
    <w:p w14:paraId="7EFD4A5E" w14:textId="77777777" w:rsidR="007D728C" w:rsidRPr="007D728C" w:rsidRDefault="007D728C" w:rsidP="007D728C">
      <w:pPr>
        <w:rPr>
          <w:sz w:val="24"/>
          <w:szCs w:val="24"/>
        </w:rPr>
      </w:pPr>
    </w:p>
    <w:p w14:paraId="561AF25B" w14:textId="77777777" w:rsidR="007D728C" w:rsidRPr="007D728C" w:rsidRDefault="007D728C" w:rsidP="007D728C">
      <w:pPr>
        <w:ind w:firstLine="709"/>
        <w:rPr>
          <w:sz w:val="24"/>
          <w:szCs w:val="24"/>
        </w:rPr>
      </w:pPr>
      <w:r w:rsidRPr="007D728C">
        <w:rPr>
          <w:sz w:val="24"/>
          <w:szCs w:val="24"/>
        </w:rPr>
        <w:t>Klausimas Nr.3: ar kiekvienais vertinamais metais pajamos turi būti ne mažesnės nei 5 000 000,00 Eur?</w:t>
      </w:r>
    </w:p>
    <w:p w14:paraId="62D070C9" w14:textId="77777777" w:rsidR="007D728C" w:rsidRPr="007D728C" w:rsidRDefault="007D728C" w:rsidP="007D728C">
      <w:pPr>
        <w:ind w:firstLine="709"/>
        <w:rPr>
          <w:sz w:val="24"/>
          <w:szCs w:val="24"/>
        </w:rPr>
      </w:pPr>
      <w:r w:rsidRPr="007D728C">
        <w:rPr>
          <w:b/>
          <w:bCs/>
          <w:sz w:val="24"/>
          <w:szCs w:val="24"/>
        </w:rPr>
        <w:t xml:space="preserve">Atsakymas. </w:t>
      </w:r>
      <w:r w:rsidRPr="007D728C">
        <w:rPr>
          <w:sz w:val="24"/>
          <w:szCs w:val="24"/>
        </w:rPr>
        <w:t>Paskutinių 3 finansinių metų vidurkis turi būti ne mažesnis nei 5 000 000,00 Eur.</w:t>
      </w:r>
    </w:p>
    <w:p w14:paraId="7183C627" w14:textId="77777777" w:rsidR="007D728C" w:rsidRPr="007D728C" w:rsidRDefault="007D728C" w:rsidP="007D728C">
      <w:pPr>
        <w:ind w:left="709"/>
        <w:rPr>
          <w:sz w:val="24"/>
          <w:szCs w:val="24"/>
        </w:rPr>
      </w:pPr>
      <w:r w:rsidRPr="007D728C">
        <w:rPr>
          <w:sz w:val="24"/>
          <w:szCs w:val="24"/>
        </w:rPr>
        <w:br/>
        <w:t>Klausimas Nr.4: ar nurodyta suma yra su PVM, ar be PVM?</w:t>
      </w:r>
    </w:p>
    <w:p w14:paraId="6755BF06" w14:textId="77777777" w:rsidR="007D728C" w:rsidRPr="007D728C" w:rsidRDefault="007D728C" w:rsidP="007D728C">
      <w:pPr>
        <w:ind w:firstLine="709"/>
        <w:rPr>
          <w:sz w:val="24"/>
          <w:szCs w:val="24"/>
        </w:rPr>
      </w:pPr>
      <w:r w:rsidRPr="007D728C">
        <w:rPr>
          <w:b/>
          <w:bCs/>
          <w:sz w:val="24"/>
          <w:szCs w:val="24"/>
        </w:rPr>
        <w:t xml:space="preserve">Atsakymas. </w:t>
      </w:r>
      <w:r w:rsidRPr="007D728C">
        <w:rPr>
          <w:sz w:val="24"/>
          <w:szCs w:val="24"/>
        </w:rPr>
        <w:t xml:space="preserve"> Reikalavimas nustatytas vadovaujantis Tiekėjo kvalifikacijos reikalavimų nustatymo metodikos, patvirtintos Viešųjų pirkimo tarnybos direktoriaus įsakymu, 12.4 p. nuostatomis. Metodika kalba apie laiku gautas pajamas, t. y. įmonės apskaitoje registruotas pajamas. Apskaitoje pajamos visada fiksuojamos be PVM, nes PVM nėra įmonės pajamos – tai tik surenkamas ir valstybei perduodamas mokestis.</w:t>
      </w:r>
    </w:p>
    <w:p w14:paraId="6086B8C7" w14:textId="77777777" w:rsidR="00695830" w:rsidRPr="007D728C" w:rsidRDefault="00695830" w:rsidP="008D4FBD">
      <w:pPr>
        <w:ind w:firstLine="709"/>
        <w:rPr>
          <w:sz w:val="24"/>
          <w:szCs w:val="24"/>
        </w:rPr>
      </w:pPr>
    </w:p>
    <w:p w14:paraId="665267FE" w14:textId="77777777" w:rsidR="007C0B9B" w:rsidRPr="007D728C" w:rsidRDefault="007C0B9B" w:rsidP="00D138FC">
      <w:pPr>
        <w:pStyle w:val="prastasiniatinklio"/>
        <w:shd w:val="clear" w:color="auto" w:fill="FFFFFF"/>
        <w:spacing w:before="0" w:beforeAutospacing="0" w:after="0" w:afterAutospacing="0"/>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014F31EE" w14:textId="354F81D3" w:rsidR="00105ED4" w:rsidRPr="007D728C" w:rsidRDefault="003C5EFB" w:rsidP="00D138FC">
      <w:pPr>
        <w:ind w:firstLine="709"/>
        <w:rPr>
          <w:sz w:val="24"/>
          <w:szCs w:val="24"/>
        </w:rPr>
      </w:pPr>
      <w:r w:rsidRPr="007D728C">
        <w:rPr>
          <w:sz w:val="24"/>
          <w:szCs w:val="24"/>
        </w:rPr>
        <w:t>Atkreipiame dėmesį, kad rengiant ir teikiant pasiūlymus prašome vadovautis pateikiamais pirkimo dokumentų paaiškinimais</w:t>
      </w:r>
      <w:r w:rsidR="005A6E06" w:rsidRPr="007D728C">
        <w:rPr>
          <w:sz w:val="24"/>
          <w:szCs w:val="24"/>
        </w:rPr>
        <w:t>.</w:t>
      </w: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B42F2"/>
    <w:rsid w:val="001D07B4"/>
    <w:rsid w:val="001D4471"/>
    <w:rsid w:val="001E00D3"/>
    <w:rsid w:val="001E4F7C"/>
    <w:rsid w:val="00214498"/>
    <w:rsid w:val="00220A3C"/>
    <w:rsid w:val="002255EB"/>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500173"/>
    <w:rsid w:val="00507265"/>
    <w:rsid w:val="00531C55"/>
    <w:rsid w:val="0053233A"/>
    <w:rsid w:val="00535673"/>
    <w:rsid w:val="0053605D"/>
    <w:rsid w:val="00540D77"/>
    <w:rsid w:val="0054435A"/>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44388"/>
    <w:rsid w:val="00646B21"/>
    <w:rsid w:val="006666A2"/>
    <w:rsid w:val="006703E3"/>
    <w:rsid w:val="006768FB"/>
    <w:rsid w:val="00680D4A"/>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D7D0A"/>
    <w:rsid w:val="009F1B1A"/>
    <w:rsid w:val="009F1E19"/>
    <w:rsid w:val="009F6939"/>
    <w:rsid w:val="009F7574"/>
    <w:rsid w:val="009F776D"/>
    <w:rsid w:val="00A0613B"/>
    <w:rsid w:val="00A069FC"/>
    <w:rsid w:val="00A12BEE"/>
    <w:rsid w:val="00A15D86"/>
    <w:rsid w:val="00A727B1"/>
    <w:rsid w:val="00AA090F"/>
    <w:rsid w:val="00AA2327"/>
    <w:rsid w:val="00AA2D9F"/>
    <w:rsid w:val="00AB1FAE"/>
    <w:rsid w:val="00AC6F15"/>
    <w:rsid w:val="00AD2181"/>
    <w:rsid w:val="00B03F95"/>
    <w:rsid w:val="00B11E75"/>
    <w:rsid w:val="00B15365"/>
    <w:rsid w:val="00B15C7D"/>
    <w:rsid w:val="00B2233A"/>
    <w:rsid w:val="00B26477"/>
    <w:rsid w:val="00B4534A"/>
    <w:rsid w:val="00B62A7B"/>
    <w:rsid w:val="00B772FC"/>
    <w:rsid w:val="00B85322"/>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D76C1"/>
    <w:rsid w:val="00EF3CC1"/>
    <w:rsid w:val="00EF3F18"/>
    <w:rsid w:val="00EF6AFF"/>
    <w:rsid w:val="00F008B0"/>
    <w:rsid w:val="00F06185"/>
    <w:rsid w:val="00F10916"/>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5145</Words>
  <Characters>2934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dcterms:created xsi:type="dcterms:W3CDTF">2025-11-19T14:11:00Z</dcterms:created>
  <dcterms:modified xsi:type="dcterms:W3CDTF">2025-11-24T13:29:00Z</dcterms:modified>
</cp:coreProperties>
</file>