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087A38" w:rsidP="00B50198">
      <w:pPr>
        <w:jc w:val="center"/>
        <w:rPr>
          <w:rFonts w:asciiTheme="majorHAnsi" w:hAnsiTheme="majorHAnsi"/>
          <w:b/>
          <w:bCs/>
          <w:sz w:val="22"/>
          <w:szCs w:val="22"/>
        </w:rPr>
      </w:pPr>
      <w:bookmarkStart w:id="0" w:name="OLE_LINK1"/>
      <w:r>
        <w:rPr>
          <w:rFonts w:asciiTheme="majorHAnsi" w:hAnsiTheme="majorHAnsi"/>
          <w:b/>
          <w:bCs/>
          <w:sz w:val="22"/>
          <w:szCs w:val="22"/>
        </w:rPr>
        <w:t>ANESTEZIJOS APARATO IR GYVYBINIŲ FUNKCIJŲ MONITORIAUS SISTEMA SU PRIEDAIS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087A38">
        <w:rPr>
          <w:rFonts w:asciiTheme="majorHAnsi" w:hAnsiTheme="majorHAnsi"/>
          <w:b/>
          <w:bCs/>
          <w:color w:val="4F81BD" w:themeColor="accent1"/>
          <w:sz w:val="22"/>
          <w:szCs w:val="22"/>
          <w:lang w:val="lt-LT"/>
        </w:rPr>
        <w:t>anestezijos aparato ir gyvybinių funkvijų monitoriaus sistemą su priedais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087A38">
        <w:rPr>
          <w:rFonts w:asciiTheme="majorHAnsi" w:hAnsiTheme="majorHAnsi"/>
          <w:b/>
          <w:bCs/>
          <w:color w:val="4F81BD" w:themeColor="accent1"/>
          <w:sz w:val="22"/>
          <w:szCs w:val="22"/>
          <w:lang w:val="lt-LT"/>
        </w:rPr>
        <w:t>anestezijos aparato ir gyvybinių funkvijų monitoriaus sistema su priedais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087A38" w:rsidRPr="00087A38">
        <w:rPr>
          <w:rFonts w:asciiTheme="majorHAnsi" w:hAnsiTheme="majorHAnsi"/>
          <w:bCs/>
          <w:i/>
          <w:color w:val="4F81BD" w:themeColor="accent1"/>
        </w:rPr>
        <w:t>anestezijos aparato ir gyvybinių funkvijų monitoriaus sistemos su priedais</w:t>
      </w:r>
      <w:r w:rsidR="00527BAE">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087A38">
        <w:rPr>
          <w:rFonts w:asciiTheme="majorHAnsi" w:hAnsiTheme="majorHAnsi" w:cs="Calibri"/>
          <w:i/>
          <w:color w:val="1F497D" w:themeColor="text2"/>
          <w:shd w:val="clear" w:color="auto" w:fill="FFFFFF"/>
        </w:rPr>
        <w:t>4796696</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E52C16"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52C16">
        <w:rPr>
          <w:rFonts w:ascii="Cambria" w:hAnsi="Cambria"/>
          <w:lang w:eastAsia="lt-LT"/>
        </w:rPr>
        <w:t xml:space="preserve">Šis pirkimas nėra </w:t>
      </w:r>
      <w:r w:rsidR="005167DE" w:rsidRPr="00E52C16">
        <w:rPr>
          <w:rFonts w:ascii="Cambria" w:hAnsi="Cambria"/>
          <w:lang w:eastAsia="lt-LT"/>
        </w:rPr>
        <w:t>skaidomas</w:t>
      </w:r>
      <w:r w:rsidRPr="00E52C16">
        <w:rPr>
          <w:rFonts w:ascii="Cambria" w:hAnsi="Cambria"/>
          <w:lang w:eastAsia="lt-LT"/>
        </w:rPr>
        <w:t xml:space="preserve"> į pirkimo dalis</w:t>
      </w:r>
      <w:r w:rsidRPr="00E52C16">
        <w:rPr>
          <w:rFonts w:ascii="Cambria" w:hAnsi="Cambria"/>
          <w:lang w:eastAsia="ar-SA"/>
        </w:rPr>
        <w:t xml:space="preserve"> (viso viena pirkimo dalis). </w:t>
      </w:r>
      <w:r w:rsidRPr="00E52C16">
        <w:rPr>
          <w:rFonts w:ascii="Cambria" w:hAnsi="Cambria"/>
          <w:noProof/>
        </w:rPr>
        <w:t xml:space="preserve">Pirkimas į dalis </w:t>
      </w:r>
      <w:r w:rsidRPr="00E52C16">
        <w:rPr>
          <w:rFonts w:ascii="Cambria" w:hAnsi="Cambria"/>
          <w:noProof/>
          <w:color w:val="000000" w:themeColor="text1"/>
        </w:rPr>
        <w:t xml:space="preserve">neskaidomas, </w:t>
      </w:r>
      <w:r w:rsidRPr="00E52C16">
        <w:rPr>
          <w:rFonts w:ascii="Cambria" w:hAnsi="Cambria"/>
        </w:rPr>
        <w:t xml:space="preserve">nes </w:t>
      </w:r>
      <w:r w:rsidR="00144018" w:rsidRPr="00E52C16">
        <w:rPr>
          <w:rFonts w:ascii="Cambria" w:hAnsi="Cambria"/>
        </w:rPr>
        <w:t>perkam</w:t>
      </w:r>
      <w:r w:rsidR="00630BDF" w:rsidRPr="00E52C16">
        <w:rPr>
          <w:rFonts w:ascii="Cambria" w:hAnsi="Cambria"/>
        </w:rPr>
        <w:t>a</w:t>
      </w:r>
      <w:r w:rsidR="00E52C16" w:rsidRPr="00E52C16">
        <w:rPr>
          <w:rFonts w:ascii="Cambria" w:hAnsi="Cambria"/>
        </w:rPr>
        <w:t xml:space="preserve"> tarpusavyje susijusi, techniškai derinama įranga, sudaranti vieningą sistemą</w:t>
      </w:r>
      <w:r w:rsidRPr="00E52C16">
        <w:rPr>
          <w:rFonts w:ascii="Cambria" w:hAnsi="Cambria"/>
          <w:shd w:val="clear" w:color="auto" w:fill="FFFFFF"/>
        </w:rPr>
        <w:t xml:space="preserve">.  </w:t>
      </w:r>
      <w:r w:rsidR="00E52C16">
        <w:rPr>
          <w:rFonts w:ascii="Cambria" w:hAnsi="Cambria"/>
        </w:rPr>
        <w:t>K</w:t>
      </w:r>
      <w:r w:rsidR="00E52C16" w:rsidRPr="006A0EAE">
        <w:rPr>
          <w:rFonts w:ascii="Cambria" w:hAnsi="Cambria"/>
          <w:shd w:val="clear" w:color="auto" w:fill="FFFFFF"/>
        </w:rPr>
        <w:t>iekybiniu pagrindu skaid</w:t>
      </w:r>
      <w:r w:rsidR="00E52C16">
        <w:rPr>
          <w:rFonts w:ascii="Cambria" w:hAnsi="Cambria"/>
          <w:shd w:val="clear" w:color="auto" w:fill="FFFFFF"/>
        </w:rPr>
        <w:t>yti</w:t>
      </w:r>
      <w:r w:rsidR="00E52C16" w:rsidRPr="006A0EAE">
        <w:rPr>
          <w:rFonts w:ascii="Cambria" w:hAnsi="Cambria"/>
          <w:shd w:val="clear" w:color="auto" w:fill="FFFFFF"/>
        </w:rPr>
        <w:t xml:space="preserve">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DC192A" w:rsidRDefault="00DC192A" w:rsidP="00BE2EA3">
      <w:pPr>
        <w:suppressAutoHyphens/>
        <w:ind w:firstLine="567"/>
        <w:jc w:val="both"/>
        <w:rPr>
          <w:rFonts w:asciiTheme="majorHAnsi" w:hAnsiTheme="majorHAnsi"/>
          <w:color w:val="000000"/>
          <w:sz w:val="22"/>
          <w:szCs w:val="22"/>
          <w:lang w:eastAsia="lt-LT"/>
        </w:rPr>
      </w:pPr>
    </w:p>
    <w:p w:rsidR="00DC192A" w:rsidRDefault="00DC192A" w:rsidP="00BE2EA3">
      <w:pPr>
        <w:suppressAutoHyphens/>
        <w:ind w:firstLine="567"/>
        <w:jc w:val="both"/>
        <w:rPr>
          <w:rFonts w:asciiTheme="majorHAnsi" w:hAnsiTheme="majorHAnsi"/>
          <w:color w:val="000000"/>
          <w:sz w:val="22"/>
          <w:szCs w:val="22"/>
          <w:lang w:eastAsia="lt-LT"/>
        </w:rPr>
      </w:pPr>
    </w:p>
    <w:p w:rsidR="00DC192A" w:rsidRDefault="00DC192A" w:rsidP="00BE2EA3">
      <w:pPr>
        <w:suppressAutoHyphens/>
        <w:ind w:firstLine="567"/>
        <w:jc w:val="both"/>
        <w:rPr>
          <w:rFonts w:asciiTheme="majorHAnsi" w:hAnsiTheme="majorHAnsi"/>
          <w:color w:val="000000"/>
          <w:sz w:val="22"/>
          <w:szCs w:val="22"/>
          <w:lang w:eastAsia="lt-LT"/>
        </w:rPr>
      </w:pPr>
    </w:p>
    <w:p w:rsidR="00DC192A" w:rsidRDefault="00DC192A"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6545D0"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545D0"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6545D0"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6545D0"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6545D0"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C192A">
        <w:rPr>
          <w:rFonts w:asciiTheme="majorHAnsi" w:hAnsiTheme="majorHAnsi" w:cs="Times New Roman"/>
          <w:color w:val="auto"/>
        </w:rPr>
        <w:t xml:space="preserve">5.4. </w:t>
      </w:r>
      <w:r w:rsidRPr="00DC192A">
        <w:rPr>
          <w:rFonts w:asciiTheme="majorHAnsi" w:hAnsiTheme="majorHAnsi" w:cs="Times New Roman"/>
          <w:iCs/>
          <w:color w:val="auto"/>
        </w:rPr>
        <w:t xml:space="preserve">Pasiūlymas turi būti pateiktas iki </w:t>
      </w:r>
      <w:r w:rsidR="00AA5E63" w:rsidRPr="00DC192A">
        <w:rPr>
          <w:rFonts w:asciiTheme="majorHAnsi" w:hAnsiTheme="majorHAnsi" w:cs="Times New Roman"/>
          <w:b/>
          <w:iCs/>
          <w:color w:val="548DD4" w:themeColor="text2" w:themeTint="99"/>
        </w:rPr>
        <w:t>202</w:t>
      </w:r>
      <w:r w:rsidR="00571114" w:rsidRPr="00DC192A">
        <w:rPr>
          <w:rFonts w:asciiTheme="majorHAnsi" w:hAnsiTheme="majorHAnsi" w:cs="Times New Roman"/>
          <w:b/>
          <w:iCs/>
          <w:color w:val="548DD4" w:themeColor="text2" w:themeTint="99"/>
        </w:rPr>
        <w:t>6</w:t>
      </w:r>
      <w:r w:rsidRPr="00DC192A">
        <w:rPr>
          <w:rFonts w:asciiTheme="majorHAnsi" w:hAnsiTheme="majorHAnsi" w:cs="Times New Roman"/>
          <w:b/>
          <w:iCs/>
          <w:color w:val="548DD4" w:themeColor="text2" w:themeTint="99"/>
        </w:rPr>
        <w:t xml:space="preserve"> m. </w:t>
      </w:r>
      <w:r w:rsidR="00571114" w:rsidRPr="00DC192A">
        <w:rPr>
          <w:rFonts w:asciiTheme="majorHAnsi" w:hAnsiTheme="majorHAnsi" w:cs="Times New Roman"/>
          <w:b/>
          <w:iCs/>
          <w:color w:val="548DD4" w:themeColor="text2" w:themeTint="99"/>
        </w:rPr>
        <w:t>sausio</w:t>
      </w:r>
      <w:r w:rsidR="00152656" w:rsidRPr="00DC192A">
        <w:rPr>
          <w:rFonts w:asciiTheme="majorHAnsi" w:hAnsiTheme="majorHAnsi" w:cs="Times New Roman"/>
          <w:b/>
          <w:iCs/>
          <w:color w:val="548DD4" w:themeColor="text2" w:themeTint="99"/>
        </w:rPr>
        <w:t xml:space="preserve"> </w:t>
      </w:r>
      <w:r w:rsidR="00DC192A" w:rsidRPr="00DC192A">
        <w:rPr>
          <w:rFonts w:asciiTheme="majorHAnsi" w:hAnsiTheme="majorHAnsi" w:cs="Times New Roman"/>
          <w:b/>
          <w:iCs/>
          <w:color w:val="548DD4" w:themeColor="text2" w:themeTint="99"/>
        </w:rPr>
        <w:t xml:space="preserve">6 </w:t>
      </w:r>
      <w:r w:rsidRPr="00DC192A">
        <w:rPr>
          <w:rFonts w:asciiTheme="majorHAnsi" w:hAnsiTheme="majorHAnsi" w:cs="Times New Roman"/>
          <w:b/>
          <w:iCs/>
          <w:color w:val="548DD4" w:themeColor="text2" w:themeTint="99"/>
        </w:rPr>
        <w:t>d.</w:t>
      </w:r>
      <w:r w:rsidR="00EA06FB" w:rsidRPr="00DC192A">
        <w:rPr>
          <w:rFonts w:asciiTheme="majorHAnsi" w:hAnsiTheme="majorHAnsi" w:cs="Times New Roman"/>
          <w:b/>
          <w:iCs/>
          <w:color w:val="548DD4" w:themeColor="text2" w:themeTint="99"/>
        </w:rPr>
        <w:t xml:space="preserve"> </w:t>
      </w:r>
      <w:r w:rsidR="00BA0428" w:rsidRPr="00DC192A">
        <w:rPr>
          <w:rFonts w:asciiTheme="majorHAnsi" w:hAnsiTheme="majorHAnsi" w:cs="Times New Roman"/>
          <w:b/>
          <w:iCs/>
          <w:color w:val="548DD4" w:themeColor="text2" w:themeTint="99"/>
        </w:rPr>
        <w:t>08</w:t>
      </w:r>
      <w:r w:rsidR="005823A0" w:rsidRPr="00DC192A">
        <w:rPr>
          <w:rFonts w:asciiTheme="majorHAnsi" w:hAnsiTheme="majorHAnsi" w:cs="Times New Roman"/>
          <w:b/>
          <w:iCs/>
          <w:color w:val="548DD4" w:themeColor="text2" w:themeTint="99"/>
        </w:rPr>
        <w:t xml:space="preserve"> val. </w:t>
      </w:r>
      <w:r w:rsidR="00744499" w:rsidRPr="00DC192A">
        <w:rPr>
          <w:rFonts w:asciiTheme="majorHAnsi" w:hAnsiTheme="majorHAnsi" w:cs="Times New Roman"/>
          <w:b/>
          <w:iCs/>
          <w:color w:val="548DD4" w:themeColor="text2" w:themeTint="99"/>
        </w:rPr>
        <w:t>15</w:t>
      </w:r>
      <w:r w:rsidRPr="00DC192A">
        <w:rPr>
          <w:rFonts w:asciiTheme="majorHAnsi" w:hAnsiTheme="majorHAnsi" w:cs="Times New Roman"/>
          <w:b/>
          <w:iCs/>
          <w:color w:val="548DD4" w:themeColor="text2" w:themeTint="99"/>
        </w:rPr>
        <w:t xml:space="preserve"> min.</w:t>
      </w:r>
      <w:r w:rsidRPr="00DC192A">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C192A">
        <w:rPr>
          <w:rFonts w:asciiTheme="majorHAnsi" w:hAnsiTheme="majorHAnsi" w:cs="Times New Roman"/>
          <w:lang w:val="it-IT"/>
        </w:rPr>
        <w:t xml:space="preserve">trumpiau </w:t>
      </w:r>
      <w:r w:rsidRPr="00DC192A">
        <w:rPr>
          <w:rFonts w:asciiTheme="majorHAnsi" w:hAnsiTheme="majorHAnsi" w:cs="Times New Roman"/>
          <w:lang w:val="lt-LT"/>
        </w:rPr>
        <w:t xml:space="preserve">kaip iki </w:t>
      </w:r>
      <w:r w:rsidR="00E45025" w:rsidRPr="00DC192A">
        <w:rPr>
          <w:rFonts w:asciiTheme="majorHAnsi" w:hAnsiTheme="majorHAnsi" w:cs="Times New Roman"/>
          <w:b/>
          <w:color w:val="548DD4" w:themeColor="text2" w:themeTint="99"/>
          <w:lang w:val="lt-LT"/>
        </w:rPr>
        <w:t>202</w:t>
      </w:r>
      <w:r w:rsidR="00B73957" w:rsidRPr="00DC192A">
        <w:rPr>
          <w:rFonts w:asciiTheme="majorHAnsi" w:hAnsiTheme="majorHAnsi" w:cs="Times New Roman"/>
          <w:b/>
          <w:color w:val="548DD4" w:themeColor="text2" w:themeTint="99"/>
          <w:lang w:val="lt-LT"/>
        </w:rPr>
        <w:t>6-0</w:t>
      </w:r>
      <w:r w:rsidR="00571114" w:rsidRPr="00DC192A">
        <w:rPr>
          <w:rFonts w:asciiTheme="majorHAnsi" w:hAnsiTheme="majorHAnsi" w:cs="Times New Roman"/>
          <w:b/>
          <w:color w:val="548DD4" w:themeColor="text2" w:themeTint="99"/>
          <w:lang w:val="lt-LT"/>
        </w:rPr>
        <w:t>5</w:t>
      </w:r>
      <w:r w:rsidR="008C70EE" w:rsidRPr="00DC192A">
        <w:rPr>
          <w:rFonts w:asciiTheme="majorHAnsi" w:hAnsiTheme="majorHAnsi" w:cs="Times New Roman"/>
          <w:b/>
          <w:color w:val="548DD4" w:themeColor="text2" w:themeTint="99"/>
          <w:lang w:val="lt-LT"/>
        </w:rPr>
        <w:t>-</w:t>
      </w:r>
      <w:r w:rsidR="00DC192A" w:rsidRPr="00DC192A">
        <w:rPr>
          <w:rFonts w:asciiTheme="majorHAnsi" w:hAnsiTheme="majorHAnsi" w:cs="Times New Roman"/>
          <w:b/>
          <w:color w:val="548DD4" w:themeColor="text2" w:themeTint="99"/>
          <w:lang w:val="lt-LT"/>
        </w:rPr>
        <w:t>06</w:t>
      </w:r>
      <w:r w:rsidR="00805DD4" w:rsidRPr="00DC192A">
        <w:rPr>
          <w:rFonts w:asciiTheme="majorHAnsi" w:hAnsiTheme="majorHAnsi" w:cs="Times New Roman"/>
          <w:b/>
          <w:color w:val="548DD4" w:themeColor="text2" w:themeTint="99"/>
          <w:lang w:val="lt-LT"/>
        </w:rPr>
        <w:t>.</w:t>
      </w:r>
      <w:r w:rsidRPr="00DC192A">
        <w:rPr>
          <w:rFonts w:asciiTheme="majorHAnsi" w:hAnsiTheme="majorHAnsi" w:cs="Times New Roman"/>
          <w:lang w:val="pt-PT"/>
        </w:rPr>
        <w:t xml:space="preserve"> Jeigu pasi</w:t>
      </w:r>
      <w:r w:rsidRPr="00DC192A">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BA5FC8">
        <w:rPr>
          <w:rFonts w:asciiTheme="majorHAnsi" w:hAnsiTheme="majorHAnsi"/>
          <w:b/>
          <w:sz w:val="22"/>
          <w:szCs w:val="22"/>
          <w:u w:val="single"/>
        </w:rPr>
        <w:t>dokumentus</w:t>
      </w:r>
      <w:r w:rsidRPr="00BA5FC8">
        <w:rPr>
          <w:rFonts w:asciiTheme="majorHAnsi" w:hAnsiTheme="majorHAnsi"/>
          <w:b/>
          <w:sz w:val="22"/>
          <w:szCs w:val="22"/>
        </w:rPr>
        <w:t xml:space="preserve"> (</w:t>
      </w:r>
      <w:r w:rsidR="00BA5FC8" w:rsidRPr="00BA5FC8">
        <w:rPr>
          <w:rFonts w:asciiTheme="majorHAnsi" w:eastAsia="Times New Roman" w:hAnsiTheme="majorHAnsi"/>
          <w:b/>
          <w:noProof/>
          <w:color w:val="000000"/>
          <w:sz w:val="22"/>
          <w:szCs w:val="22"/>
        </w:rPr>
        <w:t>katalogus, prospektus ar kitą informaciją su visų siūlomų prekių aprašymais</w:t>
      </w:r>
      <w:r w:rsidRPr="00BA5FC8">
        <w:rPr>
          <w:rFonts w:asciiTheme="majorHAnsi" w:hAnsiTheme="majorHAnsi"/>
          <w:b/>
          <w:sz w:val="22"/>
          <w:szCs w:val="22"/>
        </w:rPr>
        <w:t xml:space="preserve">) originalo, o reikalaujamų parametrų – ir lietuvių kalbomis </w:t>
      </w:r>
      <w:r w:rsidRPr="00BA5FC8">
        <w:rPr>
          <w:rFonts w:asciiTheme="majorHAnsi" w:hAnsiTheme="majorHAnsi"/>
          <w:b/>
          <w:color w:val="000000"/>
          <w:sz w:val="22"/>
          <w:szCs w:val="22"/>
        </w:rPr>
        <w:t>(tais atvejais, kai parametrų teisingumą</w:t>
      </w:r>
      <w:r w:rsidRPr="00C67424">
        <w:rPr>
          <w:rFonts w:asciiTheme="majorHAnsi" w:hAnsiTheme="majorHAnsi"/>
          <w:b/>
          <w:color w:val="000000"/>
          <w:sz w:val="22"/>
          <w:szCs w:val="22"/>
        </w:rPr>
        <w:t xml:space="preserve">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DC192A" w:rsidRDefault="00DC192A"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571114" w:rsidRPr="00DB0B7E" w:rsidRDefault="00571114" w:rsidP="00571114">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571114" w:rsidRPr="00DB0B7E" w:rsidRDefault="00571114" w:rsidP="00571114">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DC192A">
        <w:rPr>
          <w:rFonts w:asciiTheme="majorHAnsi" w:hAnsiTheme="majorHAnsi"/>
          <w:sz w:val="22"/>
          <w:szCs w:val="22"/>
        </w:rPr>
        <w:t>ligoninėje Kauno klinikos</w:t>
      </w:r>
      <w:r w:rsidR="00E87AA2" w:rsidRPr="00DC192A">
        <w:rPr>
          <w:rFonts w:asciiTheme="majorHAnsi" w:hAnsiTheme="majorHAnsi"/>
          <w:sz w:val="22"/>
          <w:szCs w:val="22"/>
        </w:rPr>
        <w:t>e</w:t>
      </w:r>
      <w:r w:rsidRPr="00DC192A">
        <w:rPr>
          <w:rFonts w:asciiTheme="majorHAnsi" w:hAnsiTheme="majorHAnsi"/>
          <w:sz w:val="22"/>
          <w:szCs w:val="22"/>
        </w:rPr>
        <w:t>,</w:t>
      </w:r>
      <w:r w:rsidR="00E87AA2" w:rsidRPr="00DC192A">
        <w:rPr>
          <w:rFonts w:asciiTheme="majorHAnsi" w:hAnsiTheme="majorHAnsi"/>
          <w:sz w:val="22"/>
          <w:szCs w:val="22"/>
        </w:rPr>
        <w:t xml:space="preserve"> adresu</w:t>
      </w:r>
      <w:r w:rsidR="00D02FEE" w:rsidRPr="00DC192A">
        <w:rPr>
          <w:rFonts w:asciiTheme="majorHAnsi" w:hAnsiTheme="majorHAnsi"/>
          <w:sz w:val="22"/>
          <w:szCs w:val="22"/>
        </w:rPr>
        <w:t xml:space="preserve"> Eivenių g. 2, LT-50161 Kaunas, </w:t>
      </w:r>
      <w:r w:rsidRPr="00DC192A">
        <w:rPr>
          <w:rFonts w:asciiTheme="majorHAnsi" w:hAnsiTheme="majorHAnsi"/>
          <w:sz w:val="22"/>
          <w:szCs w:val="22"/>
        </w:rPr>
        <w:t xml:space="preserve">Viešųjų pirkimų </w:t>
      </w:r>
      <w:proofErr w:type="gramStart"/>
      <w:r w:rsidR="00D02FEE" w:rsidRPr="00DC192A">
        <w:rPr>
          <w:rFonts w:asciiTheme="majorHAnsi" w:hAnsiTheme="majorHAnsi"/>
          <w:sz w:val="22"/>
          <w:szCs w:val="22"/>
        </w:rPr>
        <w:t>tarnyboje</w:t>
      </w:r>
      <w:r w:rsidR="00E45327" w:rsidRPr="00DC192A">
        <w:rPr>
          <w:rFonts w:asciiTheme="majorHAnsi" w:hAnsiTheme="majorHAnsi"/>
          <w:sz w:val="22"/>
          <w:szCs w:val="22"/>
        </w:rPr>
        <w:t>,</w:t>
      </w:r>
      <w:r w:rsidR="00D02FEE" w:rsidRPr="00DC192A">
        <w:rPr>
          <w:rFonts w:asciiTheme="majorHAnsi" w:hAnsiTheme="majorHAnsi"/>
          <w:sz w:val="22"/>
          <w:szCs w:val="22"/>
        </w:rPr>
        <w:t xml:space="preserve">   </w:t>
      </w:r>
      <w:proofErr w:type="gramEnd"/>
      <w:r w:rsidR="00D02FEE" w:rsidRPr="00DC192A">
        <w:rPr>
          <w:rFonts w:asciiTheme="majorHAnsi" w:hAnsiTheme="majorHAnsi"/>
          <w:sz w:val="22"/>
          <w:szCs w:val="22"/>
        </w:rPr>
        <w:t xml:space="preserve">                                        </w:t>
      </w:r>
      <w:r w:rsidR="00E87AA2" w:rsidRPr="00DC192A">
        <w:rPr>
          <w:rFonts w:asciiTheme="majorHAnsi" w:hAnsiTheme="majorHAnsi"/>
          <w:sz w:val="22"/>
          <w:szCs w:val="22"/>
        </w:rPr>
        <w:t xml:space="preserve">                      </w:t>
      </w:r>
      <w:r w:rsidR="009B3BF7" w:rsidRPr="00DC192A">
        <w:rPr>
          <w:rFonts w:asciiTheme="majorHAnsi" w:hAnsiTheme="majorHAnsi"/>
          <w:b/>
          <w:iCs/>
          <w:color w:val="548DD4" w:themeColor="text2" w:themeTint="99"/>
          <w:sz w:val="22"/>
          <w:szCs w:val="22"/>
        </w:rPr>
        <w:t>202</w:t>
      </w:r>
      <w:r w:rsidR="00571114" w:rsidRPr="00DC192A">
        <w:rPr>
          <w:rFonts w:asciiTheme="majorHAnsi" w:hAnsiTheme="majorHAnsi"/>
          <w:b/>
          <w:iCs/>
          <w:color w:val="548DD4" w:themeColor="text2" w:themeTint="99"/>
          <w:sz w:val="22"/>
          <w:szCs w:val="22"/>
        </w:rPr>
        <w:t>6</w:t>
      </w:r>
      <w:r w:rsidRPr="00DC192A">
        <w:rPr>
          <w:rFonts w:asciiTheme="majorHAnsi" w:hAnsiTheme="majorHAnsi"/>
          <w:b/>
          <w:iCs/>
          <w:color w:val="548DD4" w:themeColor="text2" w:themeTint="99"/>
          <w:sz w:val="22"/>
          <w:szCs w:val="22"/>
        </w:rPr>
        <w:t xml:space="preserve"> m</w:t>
      </w:r>
      <w:r w:rsidR="00EA74E3" w:rsidRPr="00DC192A">
        <w:rPr>
          <w:rFonts w:asciiTheme="majorHAnsi" w:hAnsiTheme="majorHAnsi"/>
          <w:b/>
          <w:iCs/>
          <w:color w:val="548DD4" w:themeColor="text2" w:themeTint="99"/>
          <w:sz w:val="22"/>
          <w:szCs w:val="22"/>
        </w:rPr>
        <w:t xml:space="preserve">. </w:t>
      </w:r>
      <w:r w:rsidR="00571114" w:rsidRPr="00DC192A">
        <w:rPr>
          <w:rFonts w:asciiTheme="majorHAnsi" w:hAnsiTheme="majorHAnsi"/>
          <w:b/>
          <w:iCs/>
          <w:color w:val="548DD4" w:themeColor="text2" w:themeTint="99"/>
          <w:sz w:val="22"/>
          <w:szCs w:val="22"/>
        </w:rPr>
        <w:t>sausio</w:t>
      </w:r>
      <w:r w:rsidR="008C70EE" w:rsidRPr="00DC192A">
        <w:rPr>
          <w:rFonts w:asciiTheme="majorHAnsi" w:hAnsiTheme="majorHAnsi"/>
          <w:b/>
          <w:iCs/>
          <w:color w:val="548DD4" w:themeColor="text2" w:themeTint="99"/>
          <w:sz w:val="22"/>
          <w:szCs w:val="22"/>
        </w:rPr>
        <w:t xml:space="preserve"> </w:t>
      </w:r>
      <w:r w:rsidR="00DC192A" w:rsidRPr="00DC192A">
        <w:rPr>
          <w:rFonts w:asciiTheme="majorHAnsi" w:hAnsiTheme="majorHAnsi"/>
          <w:b/>
          <w:iCs/>
          <w:color w:val="548DD4" w:themeColor="text2" w:themeTint="99"/>
          <w:sz w:val="22"/>
          <w:szCs w:val="22"/>
        </w:rPr>
        <w:t>6</w:t>
      </w:r>
      <w:r w:rsidR="00624A79" w:rsidRPr="00DC192A">
        <w:rPr>
          <w:rFonts w:asciiTheme="majorHAnsi" w:hAnsiTheme="majorHAnsi"/>
          <w:b/>
          <w:iCs/>
          <w:color w:val="548DD4" w:themeColor="text2" w:themeTint="99"/>
          <w:sz w:val="22"/>
          <w:szCs w:val="22"/>
        </w:rPr>
        <w:t xml:space="preserve"> </w:t>
      </w:r>
      <w:r w:rsidR="00EA06FB" w:rsidRPr="00DC192A">
        <w:rPr>
          <w:rFonts w:asciiTheme="majorHAnsi" w:hAnsiTheme="majorHAnsi"/>
          <w:b/>
          <w:iCs/>
          <w:color w:val="548DD4" w:themeColor="text2" w:themeTint="99"/>
          <w:sz w:val="22"/>
          <w:szCs w:val="22"/>
        </w:rPr>
        <w:t xml:space="preserve">d. </w:t>
      </w:r>
      <w:r w:rsidR="00152656" w:rsidRPr="00DC192A">
        <w:rPr>
          <w:rFonts w:asciiTheme="majorHAnsi" w:hAnsiTheme="majorHAnsi"/>
          <w:b/>
          <w:iCs/>
          <w:color w:val="548DD4" w:themeColor="text2" w:themeTint="99"/>
          <w:sz w:val="22"/>
          <w:szCs w:val="22"/>
        </w:rPr>
        <w:t>0</w:t>
      </w:r>
      <w:r w:rsidR="00BA0428" w:rsidRPr="00DC192A">
        <w:rPr>
          <w:rFonts w:asciiTheme="majorHAnsi" w:hAnsiTheme="majorHAnsi"/>
          <w:b/>
          <w:iCs/>
          <w:color w:val="548DD4" w:themeColor="text2" w:themeTint="99"/>
          <w:sz w:val="22"/>
          <w:szCs w:val="22"/>
        </w:rPr>
        <w:t>8</w:t>
      </w:r>
      <w:r w:rsidR="005823A0" w:rsidRPr="00DC192A">
        <w:rPr>
          <w:rFonts w:asciiTheme="majorHAnsi" w:hAnsiTheme="majorHAnsi"/>
          <w:b/>
          <w:iCs/>
          <w:color w:val="548DD4" w:themeColor="text2" w:themeTint="99"/>
          <w:sz w:val="22"/>
          <w:szCs w:val="22"/>
        </w:rPr>
        <w:t xml:space="preserve"> val. </w:t>
      </w:r>
      <w:r w:rsidR="00744499" w:rsidRPr="00DC192A">
        <w:rPr>
          <w:rFonts w:asciiTheme="majorHAnsi" w:hAnsiTheme="majorHAnsi"/>
          <w:b/>
          <w:iCs/>
          <w:color w:val="548DD4" w:themeColor="text2" w:themeTint="99"/>
          <w:sz w:val="22"/>
          <w:szCs w:val="22"/>
        </w:rPr>
        <w:t>45</w:t>
      </w:r>
      <w:r w:rsidRPr="00DC192A">
        <w:rPr>
          <w:rFonts w:asciiTheme="majorHAnsi" w:hAnsiTheme="majorHAnsi"/>
          <w:b/>
          <w:iCs/>
          <w:color w:val="548DD4" w:themeColor="text2" w:themeTint="99"/>
          <w:sz w:val="22"/>
          <w:szCs w:val="22"/>
        </w:rPr>
        <w:t xml:space="preserve"> min</w:t>
      </w:r>
      <w:r w:rsidRPr="00DC192A">
        <w:rPr>
          <w:rFonts w:asciiTheme="majorHAnsi" w:hAnsiTheme="majorHAnsi"/>
          <w:b/>
          <w:iCs/>
          <w:sz w:val="22"/>
          <w:szCs w:val="22"/>
        </w:rPr>
        <w:t>.</w:t>
      </w:r>
      <w:r w:rsidRPr="00DC192A">
        <w:rPr>
          <w:rFonts w:asciiTheme="majorHAnsi" w:hAnsiTheme="majorHAnsi"/>
          <w:iCs/>
          <w:sz w:val="22"/>
          <w:szCs w:val="22"/>
        </w:rPr>
        <w:t xml:space="preserve"> </w:t>
      </w:r>
      <w:r w:rsidRPr="00DC192A">
        <w:rPr>
          <w:rFonts w:asciiTheme="majorHAnsi" w:hAnsiTheme="majorHAnsi"/>
          <w:iCs/>
          <w:sz w:val="22"/>
          <w:szCs w:val="22"/>
          <w:u w:val="single"/>
        </w:rPr>
        <w:t xml:space="preserve">Jei pasiūlymas teikiamas šifruotas, slaptažodis turi būti pateiktas </w:t>
      </w:r>
      <w:r w:rsidR="009B3BF7" w:rsidRPr="00DC192A">
        <w:rPr>
          <w:rFonts w:asciiTheme="majorHAnsi" w:hAnsiTheme="majorHAnsi"/>
          <w:b/>
          <w:iCs/>
          <w:color w:val="548DD4" w:themeColor="text2" w:themeTint="99"/>
          <w:sz w:val="22"/>
          <w:szCs w:val="22"/>
          <w:u w:val="single"/>
        </w:rPr>
        <w:t>202</w:t>
      </w:r>
      <w:r w:rsidR="00571114" w:rsidRPr="00DC192A">
        <w:rPr>
          <w:rFonts w:asciiTheme="majorHAnsi" w:hAnsiTheme="majorHAnsi"/>
          <w:b/>
          <w:iCs/>
          <w:color w:val="548DD4" w:themeColor="text2" w:themeTint="99"/>
          <w:sz w:val="22"/>
          <w:szCs w:val="22"/>
          <w:u w:val="single"/>
        </w:rPr>
        <w:t>6</w:t>
      </w:r>
      <w:r w:rsidR="005A189F" w:rsidRPr="00DC192A">
        <w:rPr>
          <w:rFonts w:asciiTheme="majorHAnsi" w:hAnsiTheme="majorHAnsi"/>
          <w:b/>
          <w:iCs/>
          <w:color w:val="548DD4" w:themeColor="text2" w:themeTint="99"/>
          <w:sz w:val="22"/>
          <w:szCs w:val="22"/>
          <w:u w:val="single"/>
        </w:rPr>
        <w:t xml:space="preserve"> m.</w:t>
      </w:r>
      <w:r w:rsidR="001E05FB" w:rsidRPr="00DC192A">
        <w:rPr>
          <w:rFonts w:asciiTheme="majorHAnsi" w:hAnsiTheme="majorHAnsi"/>
          <w:b/>
          <w:iCs/>
          <w:color w:val="548DD4" w:themeColor="text2" w:themeTint="99"/>
          <w:sz w:val="22"/>
          <w:szCs w:val="22"/>
          <w:u w:val="single"/>
        </w:rPr>
        <w:t xml:space="preserve"> </w:t>
      </w:r>
      <w:r w:rsidR="00571114" w:rsidRPr="00DC192A">
        <w:rPr>
          <w:rFonts w:asciiTheme="majorHAnsi" w:hAnsiTheme="majorHAnsi"/>
          <w:b/>
          <w:iCs/>
          <w:color w:val="548DD4" w:themeColor="text2" w:themeTint="99"/>
          <w:sz w:val="22"/>
          <w:szCs w:val="22"/>
          <w:u w:val="single"/>
        </w:rPr>
        <w:t>sausio</w:t>
      </w:r>
      <w:r w:rsidR="008C70EE" w:rsidRPr="00DC192A">
        <w:rPr>
          <w:rFonts w:asciiTheme="majorHAnsi" w:hAnsiTheme="majorHAnsi"/>
          <w:b/>
          <w:iCs/>
          <w:color w:val="548DD4" w:themeColor="text2" w:themeTint="99"/>
          <w:sz w:val="22"/>
          <w:szCs w:val="22"/>
          <w:u w:val="single"/>
        </w:rPr>
        <w:t xml:space="preserve"> </w:t>
      </w:r>
      <w:r w:rsidR="00DC192A" w:rsidRPr="00DC192A">
        <w:rPr>
          <w:rFonts w:asciiTheme="majorHAnsi" w:hAnsiTheme="majorHAnsi"/>
          <w:b/>
          <w:iCs/>
          <w:color w:val="548DD4" w:themeColor="text2" w:themeTint="99"/>
          <w:sz w:val="22"/>
          <w:szCs w:val="22"/>
          <w:u w:val="single"/>
        </w:rPr>
        <w:t>6</w:t>
      </w:r>
      <w:r w:rsidR="000137D4" w:rsidRPr="00DC192A">
        <w:rPr>
          <w:rFonts w:asciiTheme="majorHAnsi" w:hAnsiTheme="majorHAnsi"/>
          <w:b/>
          <w:iCs/>
          <w:color w:val="548DD4" w:themeColor="text2" w:themeTint="99"/>
          <w:sz w:val="22"/>
          <w:szCs w:val="22"/>
          <w:u w:val="single"/>
        </w:rPr>
        <w:t xml:space="preserve"> </w:t>
      </w:r>
      <w:r w:rsidRPr="00DC192A">
        <w:rPr>
          <w:rFonts w:asciiTheme="majorHAnsi" w:hAnsiTheme="majorHAnsi"/>
          <w:b/>
          <w:iCs/>
          <w:color w:val="548DD4" w:themeColor="text2" w:themeTint="99"/>
          <w:sz w:val="22"/>
          <w:szCs w:val="22"/>
          <w:u w:val="single"/>
        </w:rPr>
        <w:t>d.</w:t>
      </w:r>
      <w:r w:rsidRPr="00DC192A">
        <w:rPr>
          <w:rFonts w:asciiTheme="majorHAnsi" w:hAnsiTheme="majorHAnsi"/>
          <w:iCs/>
          <w:color w:val="548DD4" w:themeColor="text2" w:themeTint="99"/>
          <w:sz w:val="22"/>
          <w:szCs w:val="22"/>
          <w:u w:val="single"/>
        </w:rPr>
        <w:t xml:space="preserve"> intervale </w:t>
      </w:r>
      <w:r w:rsidR="00152656" w:rsidRPr="00DC192A">
        <w:rPr>
          <w:rFonts w:asciiTheme="majorHAnsi" w:hAnsiTheme="majorHAnsi"/>
          <w:b/>
          <w:iCs/>
          <w:color w:val="548DD4" w:themeColor="text2" w:themeTint="99"/>
          <w:sz w:val="22"/>
          <w:szCs w:val="22"/>
          <w:u w:val="single"/>
        </w:rPr>
        <w:t>0</w:t>
      </w:r>
      <w:r w:rsidR="00BA0428" w:rsidRPr="00DC192A">
        <w:rPr>
          <w:rFonts w:asciiTheme="majorHAnsi" w:hAnsiTheme="majorHAnsi"/>
          <w:b/>
          <w:iCs/>
          <w:color w:val="548DD4" w:themeColor="text2" w:themeTint="99"/>
          <w:sz w:val="22"/>
          <w:szCs w:val="22"/>
          <w:u w:val="single"/>
        </w:rPr>
        <w:t>8</w:t>
      </w:r>
      <w:r w:rsidR="005823A0" w:rsidRPr="00DC192A">
        <w:rPr>
          <w:rFonts w:asciiTheme="majorHAnsi" w:hAnsiTheme="majorHAnsi"/>
          <w:b/>
          <w:iCs/>
          <w:color w:val="548DD4" w:themeColor="text2" w:themeTint="99"/>
          <w:sz w:val="22"/>
          <w:szCs w:val="22"/>
          <w:u w:val="single"/>
        </w:rPr>
        <w:t>.</w:t>
      </w:r>
      <w:r w:rsidR="00744499" w:rsidRPr="00DC192A">
        <w:rPr>
          <w:rFonts w:asciiTheme="majorHAnsi" w:hAnsiTheme="majorHAnsi"/>
          <w:b/>
          <w:iCs/>
          <w:color w:val="548DD4" w:themeColor="text2" w:themeTint="99"/>
          <w:sz w:val="22"/>
          <w:szCs w:val="22"/>
          <w:u w:val="single"/>
        </w:rPr>
        <w:t>15</w:t>
      </w:r>
      <w:r w:rsidR="00652BA3" w:rsidRPr="00DC192A">
        <w:rPr>
          <w:rFonts w:asciiTheme="majorHAnsi" w:hAnsiTheme="majorHAnsi"/>
          <w:b/>
          <w:iCs/>
          <w:color w:val="548DD4" w:themeColor="text2" w:themeTint="99"/>
          <w:sz w:val="22"/>
          <w:szCs w:val="22"/>
          <w:u w:val="single"/>
        </w:rPr>
        <w:t xml:space="preserve"> –</w:t>
      </w:r>
      <w:r w:rsidR="009B15AA" w:rsidRPr="00DC192A">
        <w:rPr>
          <w:rFonts w:asciiTheme="majorHAnsi" w:hAnsiTheme="majorHAnsi"/>
          <w:b/>
          <w:iCs/>
          <w:color w:val="548DD4" w:themeColor="text2" w:themeTint="99"/>
          <w:sz w:val="22"/>
          <w:szCs w:val="22"/>
          <w:u w:val="single"/>
        </w:rPr>
        <w:t xml:space="preserve"> </w:t>
      </w:r>
      <w:r w:rsidR="00152656" w:rsidRPr="00DC192A">
        <w:rPr>
          <w:rFonts w:asciiTheme="majorHAnsi" w:hAnsiTheme="majorHAnsi"/>
          <w:b/>
          <w:iCs/>
          <w:color w:val="548DD4" w:themeColor="text2" w:themeTint="99"/>
          <w:sz w:val="22"/>
          <w:szCs w:val="22"/>
          <w:u w:val="single"/>
        </w:rPr>
        <w:t>0</w:t>
      </w:r>
      <w:r w:rsidR="00BA0428" w:rsidRPr="00DC192A">
        <w:rPr>
          <w:rFonts w:asciiTheme="majorHAnsi" w:hAnsiTheme="majorHAnsi"/>
          <w:b/>
          <w:iCs/>
          <w:color w:val="548DD4" w:themeColor="text2" w:themeTint="99"/>
          <w:sz w:val="22"/>
          <w:szCs w:val="22"/>
          <w:u w:val="single"/>
        </w:rPr>
        <w:t>8</w:t>
      </w:r>
      <w:r w:rsidR="005823A0" w:rsidRPr="00DC192A">
        <w:rPr>
          <w:rFonts w:asciiTheme="majorHAnsi" w:hAnsiTheme="majorHAnsi"/>
          <w:b/>
          <w:iCs/>
          <w:color w:val="548DD4" w:themeColor="text2" w:themeTint="99"/>
          <w:sz w:val="22"/>
          <w:szCs w:val="22"/>
          <w:u w:val="single"/>
        </w:rPr>
        <w:t>.</w:t>
      </w:r>
      <w:r w:rsidR="00744499" w:rsidRPr="00DC192A">
        <w:rPr>
          <w:rFonts w:asciiTheme="majorHAnsi" w:hAnsiTheme="majorHAnsi"/>
          <w:b/>
          <w:iCs/>
          <w:color w:val="548DD4" w:themeColor="text2" w:themeTint="99"/>
          <w:sz w:val="22"/>
          <w:szCs w:val="22"/>
          <w:u w:val="single"/>
        </w:rPr>
        <w:t>45</w:t>
      </w:r>
      <w:r w:rsidRPr="00DC192A">
        <w:rPr>
          <w:rFonts w:asciiTheme="majorHAnsi" w:hAnsiTheme="majorHAnsi"/>
          <w:b/>
          <w:iCs/>
          <w:color w:val="548DD4" w:themeColor="text2" w:themeTint="99"/>
          <w:sz w:val="22"/>
          <w:szCs w:val="22"/>
          <w:u w:val="single"/>
        </w:rPr>
        <w:t xml:space="preserve"> val.</w:t>
      </w:r>
      <w:r w:rsidRPr="00DC192A">
        <w:rPr>
          <w:rFonts w:asciiTheme="majorHAnsi" w:hAnsiTheme="majorHAnsi"/>
          <w:b/>
          <w:iCs/>
          <w:sz w:val="22"/>
          <w:szCs w:val="22"/>
          <w:u w:val="single"/>
        </w:rPr>
        <w:t xml:space="preserve"> </w:t>
      </w:r>
      <w:r w:rsidRPr="00DC192A">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DC192A" w:rsidRDefault="00DC192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bookmarkStart w:id="6" w:name="_GoBack"/>
      <w:bookmarkEnd w:id="6"/>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5F2F18" w:rsidRDefault="005F2F18" w:rsidP="00EC0668">
      <w:pPr>
        <w:jc w:val="center"/>
        <w:rPr>
          <w:rFonts w:asciiTheme="majorHAnsi" w:hAnsiTheme="majorHAnsi"/>
          <w:b/>
          <w:bCs/>
          <w:sz w:val="22"/>
          <w:szCs w:val="22"/>
          <w:lang w:val="lt-LT"/>
        </w:rPr>
      </w:pPr>
      <w:proofErr w:type="gramStart"/>
      <w:r w:rsidRPr="005F2F18">
        <w:rPr>
          <w:rFonts w:asciiTheme="majorHAnsi" w:hAnsiTheme="majorHAnsi"/>
          <w:b/>
          <w:bCs/>
          <w:sz w:val="22"/>
          <w:szCs w:val="22"/>
        </w:rPr>
        <w:t xml:space="preserve">DĖL </w:t>
      </w:r>
      <w:r w:rsidRPr="005F2F18">
        <w:rPr>
          <w:rFonts w:asciiTheme="majorHAnsi" w:hAnsiTheme="majorHAnsi"/>
          <w:b/>
          <w:bCs/>
          <w:sz w:val="22"/>
          <w:szCs w:val="22"/>
          <w:lang w:val="lt-LT"/>
        </w:rPr>
        <w:t xml:space="preserve"> ANESTEZIJOS</w:t>
      </w:r>
      <w:proofErr w:type="gramEnd"/>
      <w:r w:rsidRPr="005F2F18">
        <w:rPr>
          <w:rFonts w:asciiTheme="majorHAnsi" w:hAnsiTheme="majorHAnsi"/>
          <w:b/>
          <w:bCs/>
          <w:sz w:val="22"/>
          <w:szCs w:val="22"/>
          <w:lang w:val="lt-LT"/>
        </w:rPr>
        <w:t xml:space="preserve"> APARATO IR GYVYBINIŲ FUNKVIJŲ MONITORIAUS SISTEMOS SU PRIEDAIS </w:t>
      </w:r>
      <w:r w:rsidRPr="005F2F18">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5D0" w:rsidRDefault="006545D0" w:rsidP="00922417">
      <w:r>
        <w:separator/>
      </w:r>
    </w:p>
  </w:endnote>
  <w:endnote w:type="continuationSeparator" w:id="0">
    <w:p w:rsidR="006545D0" w:rsidRDefault="006545D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C1E" w:rsidRDefault="00FB3C1E">
    <w:pPr>
      <w:pStyle w:val="Porat"/>
      <w:jc w:val="right"/>
    </w:pPr>
  </w:p>
  <w:p w:rsidR="00FB3C1E" w:rsidRDefault="00FB3C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5D0" w:rsidRDefault="006545D0" w:rsidP="00922417">
      <w:r>
        <w:separator/>
      </w:r>
    </w:p>
  </w:footnote>
  <w:footnote w:type="continuationSeparator" w:id="0">
    <w:p w:rsidR="006545D0" w:rsidRDefault="006545D0" w:rsidP="00922417">
      <w:r>
        <w:continuationSeparator/>
      </w:r>
    </w:p>
  </w:footnote>
  <w:footnote w:id="1">
    <w:p w:rsidR="00FB3C1E" w:rsidRPr="00C54A7B" w:rsidRDefault="00FB3C1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B3C1E" w:rsidRPr="00C54A7B" w:rsidRDefault="00FB3C1E" w:rsidP="00365983">
      <w:pPr>
        <w:pStyle w:val="Puslapioinaostekstas"/>
        <w:numPr>
          <w:ilvl w:val="0"/>
          <w:numId w:val="34"/>
        </w:numPr>
        <w:rPr>
          <w:rFonts w:eastAsia="Yu Mincho"/>
          <w:i/>
          <w:iCs/>
        </w:rPr>
      </w:pPr>
      <w:r w:rsidRPr="00C54A7B">
        <w:rPr>
          <w:rFonts w:eastAsia="Yu Mincho"/>
          <w:i/>
          <w:iCs/>
        </w:rPr>
        <w:t xml:space="preserve">priesaikos deklaracija; </w:t>
      </w:r>
    </w:p>
    <w:p w:rsidR="00FB3C1E" w:rsidRDefault="00FB3C1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FB3C1E" w:rsidRPr="00551FCA" w:rsidRDefault="00FB3C1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87A38"/>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27BAE"/>
    <w:rsid w:val="005304C0"/>
    <w:rsid w:val="0053203D"/>
    <w:rsid w:val="00532EB4"/>
    <w:rsid w:val="005450A4"/>
    <w:rsid w:val="00547377"/>
    <w:rsid w:val="00551FCA"/>
    <w:rsid w:val="005571A2"/>
    <w:rsid w:val="00557244"/>
    <w:rsid w:val="00562A50"/>
    <w:rsid w:val="0057011B"/>
    <w:rsid w:val="00570269"/>
    <w:rsid w:val="00571114"/>
    <w:rsid w:val="00571693"/>
    <w:rsid w:val="00572A1B"/>
    <w:rsid w:val="005736DF"/>
    <w:rsid w:val="00574E85"/>
    <w:rsid w:val="00576586"/>
    <w:rsid w:val="005823A0"/>
    <w:rsid w:val="00585508"/>
    <w:rsid w:val="00586E52"/>
    <w:rsid w:val="00590947"/>
    <w:rsid w:val="00592372"/>
    <w:rsid w:val="00592614"/>
    <w:rsid w:val="005960CE"/>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2F18"/>
    <w:rsid w:val="005F63F3"/>
    <w:rsid w:val="005F6913"/>
    <w:rsid w:val="005F7879"/>
    <w:rsid w:val="006006D8"/>
    <w:rsid w:val="00604518"/>
    <w:rsid w:val="006076DA"/>
    <w:rsid w:val="006107A7"/>
    <w:rsid w:val="00611438"/>
    <w:rsid w:val="0061498E"/>
    <w:rsid w:val="00617C33"/>
    <w:rsid w:val="00621938"/>
    <w:rsid w:val="00622D95"/>
    <w:rsid w:val="00624A79"/>
    <w:rsid w:val="00630BDF"/>
    <w:rsid w:val="006324C2"/>
    <w:rsid w:val="006410A2"/>
    <w:rsid w:val="006410B1"/>
    <w:rsid w:val="00643547"/>
    <w:rsid w:val="006444C7"/>
    <w:rsid w:val="00645455"/>
    <w:rsid w:val="00647583"/>
    <w:rsid w:val="006528DD"/>
    <w:rsid w:val="00652BA3"/>
    <w:rsid w:val="006545D0"/>
    <w:rsid w:val="00655AF5"/>
    <w:rsid w:val="00662BC6"/>
    <w:rsid w:val="00663868"/>
    <w:rsid w:val="00663C27"/>
    <w:rsid w:val="0066656C"/>
    <w:rsid w:val="0067098C"/>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2CEB"/>
    <w:rsid w:val="0072393F"/>
    <w:rsid w:val="0072455D"/>
    <w:rsid w:val="00724D99"/>
    <w:rsid w:val="00730701"/>
    <w:rsid w:val="00730B2A"/>
    <w:rsid w:val="00730C90"/>
    <w:rsid w:val="00733499"/>
    <w:rsid w:val="0073493C"/>
    <w:rsid w:val="00734F44"/>
    <w:rsid w:val="00735697"/>
    <w:rsid w:val="007358AC"/>
    <w:rsid w:val="00741877"/>
    <w:rsid w:val="007419E0"/>
    <w:rsid w:val="00744499"/>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1EEA"/>
    <w:rsid w:val="00DA48C7"/>
    <w:rsid w:val="00DA4B54"/>
    <w:rsid w:val="00DA67FA"/>
    <w:rsid w:val="00DA6D9C"/>
    <w:rsid w:val="00DB0001"/>
    <w:rsid w:val="00DB167E"/>
    <w:rsid w:val="00DB430F"/>
    <w:rsid w:val="00DB785F"/>
    <w:rsid w:val="00DC192A"/>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2C16"/>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3C1E"/>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879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4A566-E95A-4F19-83A3-32399DDB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22</Pages>
  <Words>43468</Words>
  <Characters>24777</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216</cp:revision>
  <cp:lastPrinted>2024-03-22T12:28:00Z</cp:lastPrinted>
  <dcterms:created xsi:type="dcterms:W3CDTF">2023-11-14T08:29:00Z</dcterms:created>
  <dcterms:modified xsi:type="dcterms:W3CDTF">2025-11-24T18:47:00Z</dcterms:modified>
</cp:coreProperties>
</file>