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694A" w14:textId="77777777" w:rsidR="004072C9" w:rsidRPr="00072F4F" w:rsidRDefault="004072C9" w:rsidP="00932480">
      <w:pPr>
        <w:pStyle w:val="prastasiniatinklio"/>
        <w:tabs>
          <w:tab w:val="left" w:pos="1134"/>
        </w:tabs>
        <w:spacing w:before="0" w:beforeAutospacing="0" w:after="0" w:afterAutospacing="0"/>
        <w:ind w:firstLine="357"/>
        <w:jc w:val="right"/>
        <w:rPr>
          <w:rFonts w:ascii="Arial" w:hAnsi="Arial" w:cs="Arial"/>
          <w:b/>
          <w:bCs/>
          <w:sz w:val="20"/>
          <w:szCs w:val="20"/>
        </w:rPr>
      </w:pPr>
      <w:r w:rsidRPr="00072F4F">
        <w:rPr>
          <w:rFonts w:ascii="Arial" w:hAnsi="Arial" w:cs="Arial"/>
          <w:noProof/>
          <w:sz w:val="20"/>
          <w:szCs w:val="20"/>
        </w:rPr>
        <w:drawing>
          <wp:inline distT="0" distB="0" distL="0" distR="0" wp14:anchorId="598F6AEF" wp14:editId="6E06478F">
            <wp:extent cx="1487170" cy="334010"/>
            <wp:effectExtent l="0" t="0" r="0" b="8890"/>
            <wp:docPr id="3" name="Picture 1"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38618653" w14:textId="77777777" w:rsidR="004072C9" w:rsidRPr="00072F4F" w:rsidRDefault="004072C9" w:rsidP="00932480">
      <w:pPr>
        <w:pStyle w:val="prastasiniatinklio"/>
        <w:tabs>
          <w:tab w:val="left" w:pos="1134"/>
        </w:tabs>
        <w:spacing w:before="0" w:beforeAutospacing="0" w:after="0" w:afterAutospacing="0"/>
        <w:ind w:firstLine="357"/>
        <w:rPr>
          <w:rFonts w:ascii="Arial" w:hAnsi="Arial" w:cs="Arial"/>
          <w:b/>
          <w:bCs/>
          <w:sz w:val="20"/>
          <w:szCs w:val="20"/>
        </w:rPr>
      </w:pPr>
    </w:p>
    <w:p w14:paraId="106AE2F1" w14:textId="77777777" w:rsidR="004072C9" w:rsidRPr="00072F4F" w:rsidRDefault="004072C9" w:rsidP="00932480">
      <w:pPr>
        <w:pStyle w:val="prastasiniatinklio"/>
        <w:tabs>
          <w:tab w:val="left" w:pos="1134"/>
        </w:tabs>
        <w:spacing w:before="0" w:beforeAutospacing="0" w:after="0" w:afterAutospacing="0"/>
        <w:ind w:firstLine="357"/>
        <w:rPr>
          <w:rFonts w:ascii="Arial" w:hAnsi="Arial" w:cs="Arial"/>
          <w:b/>
          <w:bCs/>
          <w:sz w:val="20"/>
          <w:szCs w:val="20"/>
        </w:rPr>
      </w:pPr>
    </w:p>
    <w:p w14:paraId="6F90E149" w14:textId="77777777" w:rsidR="004072C9" w:rsidRDefault="004072C9" w:rsidP="00932480">
      <w:pPr>
        <w:pStyle w:val="prastasiniatinklio"/>
        <w:tabs>
          <w:tab w:val="left" w:pos="1134"/>
        </w:tabs>
        <w:spacing w:before="0" w:beforeAutospacing="0" w:after="0" w:afterAutospacing="0"/>
        <w:rPr>
          <w:rFonts w:ascii="Arial" w:hAnsi="Arial" w:cs="Arial"/>
          <w:b/>
          <w:bCs/>
          <w:sz w:val="20"/>
          <w:szCs w:val="20"/>
        </w:rPr>
      </w:pPr>
      <w:r w:rsidRPr="00072F4F">
        <w:rPr>
          <w:rFonts w:ascii="Arial" w:hAnsi="Arial" w:cs="Arial"/>
          <w:b/>
          <w:bCs/>
          <w:sz w:val="20"/>
          <w:szCs w:val="20"/>
        </w:rPr>
        <w:t>AB „KAUNO ENERGIJA“</w:t>
      </w:r>
    </w:p>
    <w:p w14:paraId="522AB996" w14:textId="77777777" w:rsidR="00932480" w:rsidRPr="00072F4F" w:rsidRDefault="00932480" w:rsidP="00932480">
      <w:pPr>
        <w:pStyle w:val="prastasiniatinklio"/>
        <w:tabs>
          <w:tab w:val="left" w:pos="1134"/>
        </w:tabs>
        <w:spacing w:before="0" w:beforeAutospacing="0" w:after="0" w:afterAutospacing="0"/>
        <w:rPr>
          <w:rFonts w:ascii="Arial" w:hAnsi="Arial" w:cs="Arial"/>
          <w:b/>
          <w:bCs/>
          <w:sz w:val="20"/>
          <w:szCs w:val="20"/>
        </w:rPr>
      </w:pPr>
    </w:p>
    <w:p w14:paraId="241F8E07" w14:textId="77777777" w:rsidR="004072C9" w:rsidRPr="00072F4F" w:rsidRDefault="004072C9" w:rsidP="00932480">
      <w:pPr>
        <w:pStyle w:val="prastasiniatinklio"/>
        <w:tabs>
          <w:tab w:val="left" w:pos="1134"/>
        </w:tabs>
        <w:spacing w:before="0" w:beforeAutospacing="0" w:after="0" w:afterAutospacing="0"/>
        <w:ind w:firstLine="357"/>
        <w:rPr>
          <w:rFonts w:ascii="Arial" w:hAnsi="Arial" w:cs="Arial"/>
          <w:b/>
          <w:bCs/>
          <w:sz w:val="20"/>
          <w:szCs w:val="20"/>
        </w:rPr>
      </w:pPr>
    </w:p>
    <w:p w14:paraId="69987A95" w14:textId="77777777" w:rsidR="004072C9" w:rsidRPr="00072F4F" w:rsidRDefault="004072C9" w:rsidP="00932480">
      <w:pPr>
        <w:pStyle w:val="prastasiniatinklio"/>
        <w:tabs>
          <w:tab w:val="left" w:pos="1134"/>
        </w:tabs>
        <w:spacing w:before="0" w:beforeAutospacing="0" w:after="0" w:afterAutospacing="0"/>
        <w:rPr>
          <w:rFonts w:ascii="Arial" w:hAnsi="Arial" w:cs="Arial"/>
          <w:b/>
          <w:bCs/>
          <w:sz w:val="20"/>
          <w:szCs w:val="20"/>
        </w:rPr>
      </w:pPr>
      <w:r w:rsidRPr="00072F4F">
        <w:rPr>
          <w:rFonts w:ascii="Arial" w:hAnsi="Arial" w:cs="Arial"/>
          <w:b/>
          <w:bCs/>
          <w:sz w:val="20"/>
          <w:szCs w:val="20"/>
        </w:rPr>
        <w:t>MAŽOS VERTĖS SKELBIAMOS APKLAUSOS SĄLYGOS</w:t>
      </w:r>
    </w:p>
    <w:p w14:paraId="19A39061" w14:textId="30CBEB52" w:rsidR="004072C9" w:rsidRPr="00072F4F" w:rsidRDefault="006E0F6F" w:rsidP="00932480">
      <w:pPr>
        <w:tabs>
          <w:tab w:val="left" w:pos="1134"/>
        </w:tabs>
        <w:spacing w:after="0" w:afterAutospacing="0"/>
        <w:rPr>
          <w:rFonts w:ascii="Arial" w:hAnsi="Arial" w:cs="Arial"/>
          <w:sz w:val="20"/>
          <w:szCs w:val="20"/>
          <w:lang w:val="lt-LT"/>
        </w:rPr>
      </w:pPr>
      <w:r w:rsidRPr="006E0F6F">
        <w:rPr>
          <w:rFonts w:ascii="Arial" w:hAnsi="Arial" w:cs="Arial"/>
          <w:b/>
          <w:sz w:val="20"/>
          <w:szCs w:val="20"/>
          <w:lang w:val="lt-LT" w:eastAsia="lt-LT"/>
        </w:rPr>
        <w:tab/>
        <w:t>STATINIO PROJEKTUOTOJO CIVILINĖS ATSAKOMYBĖS PRIVALOM</w:t>
      </w:r>
      <w:r w:rsidR="00CE1F9D">
        <w:rPr>
          <w:rFonts w:ascii="Arial" w:hAnsi="Arial" w:cs="Arial"/>
          <w:b/>
          <w:sz w:val="20"/>
          <w:szCs w:val="20"/>
          <w:lang w:val="lt-LT" w:eastAsia="lt-LT"/>
        </w:rPr>
        <w:t>OJO</w:t>
      </w:r>
      <w:r w:rsidRPr="006E0F6F">
        <w:rPr>
          <w:rFonts w:ascii="Arial" w:hAnsi="Arial" w:cs="Arial"/>
          <w:b/>
          <w:sz w:val="20"/>
          <w:szCs w:val="20"/>
          <w:lang w:val="lt-LT" w:eastAsia="lt-LT"/>
        </w:rPr>
        <w:t xml:space="preserve"> DRAUDIM</w:t>
      </w:r>
      <w:r w:rsidR="00CE1F9D">
        <w:rPr>
          <w:rFonts w:ascii="Arial" w:hAnsi="Arial" w:cs="Arial"/>
          <w:b/>
          <w:sz w:val="20"/>
          <w:szCs w:val="20"/>
          <w:lang w:val="lt-LT" w:eastAsia="lt-LT"/>
        </w:rPr>
        <w:t>O</w:t>
      </w:r>
      <w:r>
        <w:rPr>
          <w:rFonts w:ascii="Arial" w:hAnsi="Arial" w:cs="Arial"/>
          <w:b/>
          <w:sz w:val="20"/>
          <w:szCs w:val="20"/>
          <w:lang w:val="lt-LT" w:eastAsia="lt-LT"/>
        </w:rPr>
        <w:t xml:space="preserve"> </w:t>
      </w:r>
      <w:r w:rsidR="004072C9" w:rsidRPr="00072F4F">
        <w:rPr>
          <w:rFonts w:ascii="Arial" w:hAnsi="Arial" w:cs="Arial"/>
          <w:b/>
          <w:sz w:val="20"/>
          <w:szCs w:val="20"/>
          <w:lang w:val="lt-LT" w:eastAsia="lt-LT"/>
        </w:rPr>
        <w:t>PIRKIMAS</w:t>
      </w:r>
    </w:p>
    <w:p w14:paraId="206501EC" w14:textId="77777777" w:rsidR="00932480" w:rsidRDefault="00932480" w:rsidP="00932480">
      <w:pPr>
        <w:tabs>
          <w:tab w:val="left" w:pos="1134"/>
        </w:tabs>
        <w:spacing w:after="0" w:afterAutospacing="0"/>
        <w:rPr>
          <w:rFonts w:ascii="Arial" w:hAnsi="Arial" w:cs="Arial"/>
          <w:sz w:val="20"/>
          <w:szCs w:val="20"/>
          <w:lang w:val="lt-LT"/>
        </w:rPr>
      </w:pPr>
    </w:p>
    <w:p w14:paraId="54F2B4A6" w14:textId="41EAA4AE" w:rsidR="004072C9" w:rsidRPr="00072F4F" w:rsidRDefault="004072C9" w:rsidP="00932480">
      <w:pPr>
        <w:tabs>
          <w:tab w:val="left" w:pos="1134"/>
        </w:tabs>
        <w:spacing w:after="0" w:afterAutospacing="0"/>
        <w:rPr>
          <w:rFonts w:ascii="Arial" w:hAnsi="Arial" w:cs="Arial"/>
          <w:sz w:val="20"/>
          <w:szCs w:val="20"/>
          <w:lang w:val="lt-LT"/>
        </w:rPr>
      </w:pPr>
      <w:r w:rsidRPr="00072F4F">
        <w:rPr>
          <w:rFonts w:ascii="Arial" w:hAnsi="Arial" w:cs="Arial"/>
          <w:sz w:val="20"/>
          <w:szCs w:val="20"/>
          <w:lang w:val="lt-LT"/>
        </w:rPr>
        <w:t>202</w:t>
      </w:r>
      <w:r w:rsidR="00F52050" w:rsidRPr="00072F4F">
        <w:rPr>
          <w:rFonts w:ascii="Arial" w:hAnsi="Arial" w:cs="Arial"/>
          <w:sz w:val="20"/>
          <w:szCs w:val="20"/>
          <w:lang w:val="lt-LT"/>
        </w:rPr>
        <w:t>5</w:t>
      </w:r>
      <w:r w:rsidRPr="00072F4F">
        <w:rPr>
          <w:rFonts w:ascii="Arial" w:hAnsi="Arial" w:cs="Arial"/>
          <w:sz w:val="20"/>
          <w:szCs w:val="20"/>
          <w:lang w:val="lt-LT"/>
        </w:rPr>
        <w:t>-1</w:t>
      </w:r>
      <w:r w:rsidR="00F52050" w:rsidRPr="00072F4F">
        <w:rPr>
          <w:rFonts w:ascii="Arial" w:hAnsi="Arial" w:cs="Arial"/>
          <w:sz w:val="20"/>
          <w:szCs w:val="20"/>
          <w:lang w:val="lt-LT"/>
        </w:rPr>
        <w:t>1</w:t>
      </w:r>
      <w:r w:rsidRPr="00072F4F">
        <w:rPr>
          <w:rFonts w:ascii="Arial" w:hAnsi="Arial" w:cs="Arial"/>
          <w:sz w:val="20"/>
          <w:szCs w:val="20"/>
          <w:lang w:val="lt-LT"/>
        </w:rPr>
        <w:t>-</w:t>
      </w:r>
      <w:r w:rsidR="006E0F6F">
        <w:rPr>
          <w:rFonts w:ascii="Arial" w:hAnsi="Arial" w:cs="Arial"/>
          <w:sz w:val="20"/>
          <w:szCs w:val="20"/>
          <w:lang w:val="lt-LT"/>
        </w:rPr>
        <w:t>2</w:t>
      </w:r>
      <w:r w:rsidR="00B622F5">
        <w:rPr>
          <w:rFonts w:ascii="Arial" w:hAnsi="Arial" w:cs="Arial"/>
          <w:sz w:val="20"/>
          <w:szCs w:val="20"/>
          <w:lang w:val="lt-LT"/>
        </w:rPr>
        <w:t>5</w:t>
      </w:r>
    </w:p>
    <w:p w14:paraId="7E0917D9" w14:textId="6DAED27D" w:rsidR="004072C9" w:rsidRDefault="004072C9" w:rsidP="00932480">
      <w:pPr>
        <w:tabs>
          <w:tab w:val="left" w:pos="1134"/>
        </w:tabs>
        <w:spacing w:after="0" w:afterAutospacing="0"/>
        <w:rPr>
          <w:rFonts w:ascii="Arial" w:hAnsi="Arial" w:cs="Arial"/>
          <w:sz w:val="20"/>
          <w:szCs w:val="20"/>
          <w:lang w:val="lt-LT"/>
        </w:rPr>
      </w:pPr>
      <w:r w:rsidRPr="00072F4F">
        <w:rPr>
          <w:rFonts w:ascii="Arial" w:hAnsi="Arial" w:cs="Arial"/>
          <w:sz w:val="20"/>
          <w:szCs w:val="20"/>
          <w:lang w:val="lt-LT"/>
        </w:rPr>
        <w:t>Kaunas</w:t>
      </w:r>
    </w:p>
    <w:p w14:paraId="6043C675" w14:textId="77777777" w:rsidR="00932480" w:rsidRPr="00072F4F" w:rsidRDefault="00932480" w:rsidP="00932480">
      <w:pPr>
        <w:tabs>
          <w:tab w:val="left" w:pos="1134"/>
        </w:tabs>
        <w:spacing w:after="0" w:afterAutospacing="0"/>
        <w:rPr>
          <w:rFonts w:ascii="Arial" w:hAnsi="Arial" w:cs="Arial"/>
          <w:sz w:val="20"/>
          <w:szCs w:val="20"/>
          <w:lang w:val="lt-LT"/>
        </w:rPr>
      </w:pPr>
    </w:p>
    <w:p w14:paraId="14D1E86C" w14:textId="77777777" w:rsidR="00CA42C3" w:rsidRPr="00072F4F" w:rsidRDefault="00CA42C3" w:rsidP="00932480">
      <w:pPr>
        <w:pStyle w:val="prastasiniatinklio"/>
        <w:tabs>
          <w:tab w:val="left" w:pos="1134"/>
          <w:tab w:val="left" w:pos="3686"/>
        </w:tabs>
        <w:spacing w:before="0" w:beforeAutospacing="0" w:after="0" w:afterAutospacing="0"/>
        <w:ind w:firstLine="357"/>
        <w:rPr>
          <w:rFonts w:ascii="Arial" w:hAnsi="Arial" w:cs="Arial"/>
          <w:b/>
          <w:bCs/>
          <w:sz w:val="20"/>
          <w:szCs w:val="20"/>
        </w:rPr>
      </w:pPr>
    </w:p>
    <w:p w14:paraId="0DBECA43" w14:textId="53CE4010" w:rsidR="004072C9" w:rsidRPr="00072F4F" w:rsidRDefault="004072C9" w:rsidP="00932480">
      <w:pPr>
        <w:pStyle w:val="prastasiniatinklio"/>
        <w:tabs>
          <w:tab w:val="left" w:pos="1134"/>
          <w:tab w:val="left" w:pos="3686"/>
        </w:tabs>
        <w:spacing w:before="0" w:beforeAutospacing="0" w:after="0" w:afterAutospacing="0"/>
        <w:rPr>
          <w:rFonts w:ascii="Arial" w:hAnsi="Arial" w:cs="Arial"/>
          <w:b/>
          <w:bCs/>
          <w:sz w:val="20"/>
          <w:szCs w:val="20"/>
        </w:rPr>
      </w:pPr>
      <w:r w:rsidRPr="00072F4F">
        <w:rPr>
          <w:rFonts w:ascii="Arial" w:hAnsi="Arial" w:cs="Arial"/>
          <w:b/>
          <w:bCs/>
          <w:sz w:val="20"/>
          <w:szCs w:val="20"/>
        </w:rPr>
        <w:t>I SKYRIUS</w:t>
      </w:r>
    </w:p>
    <w:p w14:paraId="6B622908" w14:textId="77777777" w:rsidR="004072C9" w:rsidRPr="00072F4F" w:rsidRDefault="004072C9" w:rsidP="00932480">
      <w:pPr>
        <w:pStyle w:val="prastasiniatinklio"/>
        <w:tabs>
          <w:tab w:val="left" w:pos="1134"/>
        </w:tabs>
        <w:spacing w:before="0" w:beforeAutospacing="0" w:after="0" w:afterAutospacing="0"/>
        <w:rPr>
          <w:rFonts w:ascii="Arial" w:hAnsi="Arial" w:cs="Arial"/>
          <w:b/>
          <w:bCs/>
          <w:sz w:val="20"/>
          <w:szCs w:val="20"/>
        </w:rPr>
      </w:pPr>
      <w:r w:rsidRPr="00072F4F">
        <w:rPr>
          <w:rFonts w:ascii="Arial" w:hAnsi="Arial" w:cs="Arial"/>
          <w:b/>
          <w:bCs/>
          <w:sz w:val="20"/>
          <w:szCs w:val="20"/>
        </w:rPr>
        <w:t>BENDROSIOS NUOSTATOS</w:t>
      </w:r>
    </w:p>
    <w:p w14:paraId="2FCCF6B1" w14:textId="77777777" w:rsidR="004072C9" w:rsidRPr="00072F4F" w:rsidRDefault="004072C9" w:rsidP="00932480">
      <w:pPr>
        <w:pStyle w:val="prastasiniatinklio"/>
        <w:tabs>
          <w:tab w:val="left" w:pos="1134"/>
        </w:tabs>
        <w:spacing w:before="0" w:beforeAutospacing="0" w:after="0" w:afterAutospacing="0"/>
        <w:ind w:firstLine="357"/>
        <w:rPr>
          <w:rFonts w:ascii="Arial" w:hAnsi="Arial" w:cs="Arial"/>
          <w:b/>
          <w:bCs/>
          <w:sz w:val="20"/>
          <w:szCs w:val="20"/>
        </w:rPr>
      </w:pPr>
    </w:p>
    <w:p w14:paraId="2E0BDAEB" w14:textId="655B8320" w:rsidR="00ED0165" w:rsidRPr="00072F4F" w:rsidRDefault="00267DED" w:rsidP="00932480">
      <w:pPr>
        <w:pStyle w:val="prastasiniatinklio"/>
        <w:tabs>
          <w:tab w:val="left" w:pos="851"/>
        </w:tabs>
        <w:spacing w:before="0" w:beforeAutospacing="0" w:after="0" w:afterAutospacing="0"/>
        <w:ind w:firstLine="357"/>
        <w:jc w:val="both"/>
        <w:rPr>
          <w:rFonts w:ascii="Arial" w:hAnsi="Arial" w:cs="Arial"/>
          <w:sz w:val="20"/>
          <w:szCs w:val="20"/>
        </w:rPr>
      </w:pPr>
      <w:r w:rsidRPr="00072F4F">
        <w:rPr>
          <w:rFonts w:ascii="Arial" w:hAnsi="Arial" w:cs="Arial"/>
          <w:sz w:val="20"/>
          <w:szCs w:val="20"/>
        </w:rPr>
        <w:tab/>
      </w:r>
      <w:r w:rsidR="00ED0165" w:rsidRPr="00072F4F">
        <w:rPr>
          <w:rFonts w:ascii="Arial" w:hAnsi="Arial" w:cs="Arial"/>
          <w:sz w:val="20"/>
          <w:szCs w:val="20"/>
        </w:rPr>
        <w:t>Šis mažos vertės viešasis pirkimas (toliau – Pirkimas) vykdomas skelbiamos apklausos būdu, naudojantis Centrinės viešųjų pirkimų informacinės sistemos (toliau – CVP IS) priemonėmis. Pirkimas vykdomas vadovaujantis Lietuvos Respublikos pirkimų, atliekamų vandentvarkos, energetikos, transporto ar pašto paslaugų srities perkančiųjų subjektų, įstatymu (toliau – Komunalinio sektoriaus pirkimų įstatymas), akcinės bendrovės „Kauno energija“ (toliau – Perkantysis subjektas) Mažos vertės pirkimų tvarkos aprašu, patvirtintu Perkančiojo subjekto valdybos 2025 m. sausio 27 d. sprendimu Nr. 2025−1−3 (toliau – Aprašas), Lietuvos Respublikos civiliniu kodeksu bei kitais Pirkimo objektą ir viešuosius pirkimus reglamentuojančiais Lietuvos Respublikoje galiojančiais norminiais ir kitais teisės aktais, šiomis Pirkimo sąlygomis.</w:t>
      </w:r>
    </w:p>
    <w:p w14:paraId="32E38B7F" w14:textId="669CF264" w:rsidR="004072C9" w:rsidRPr="00072F4F" w:rsidRDefault="004072C9" w:rsidP="00932480">
      <w:pPr>
        <w:pStyle w:val="prastasiniatinklio"/>
        <w:tabs>
          <w:tab w:val="left" w:pos="851"/>
        </w:tabs>
        <w:spacing w:before="0" w:beforeAutospacing="0" w:after="0" w:afterAutospacing="0"/>
        <w:ind w:firstLine="357"/>
        <w:jc w:val="both"/>
        <w:rPr>
          <w:rFonts w:ascii="Arial" w:hAnsi="Arial" w:cs="Arial"/>
          <w:sz w:val="20"/>
          <w:szCs w:val="20"/>
        </w:rPr>
      </w:pPr>
      <w:r w:rsidRPr="00072F4F">
        <w:rPr>
          <w:rFonts w:ascii="Arial" w:hAnsi="Arial" w:cs="Arial"/>
          <w:sz w:val="20"/>
          <w:szCs w:val="20"/>
        </w:rPr>
        <w:tab/>
        <w:t>Pirkimas atliekamas laikantis lygiateisiškumo, nediskriminavimo, abipusio pripažinimo, proporcingumo ir skaidrumo principų bei konfidencialumo ir nešališkumo reikalavimų.</w:t>
      </w:r>
    </w:p>
    <w:p w14:paraId="5E6B439A" w14:textId="5B1F9AC0" w:rsidR="004072C9" w:rsidRPr="00072F4F" w:rsidRDefault="004072C9" w:rsidP="00932480">
      <w:pPr>
        <w:pStyle w:val="prastasiniatinklio"/>
        <w:tabs>
          <w:tab w:val="left" w:pos="851"/>
        </w:tabs>
        <w:spacing w:before="0" w:beforeAutospacing="0" w:after="0" w:afterAutospacing="0"/>
        <w:ind w:firstLine="357"/>
        <w:jc w:val="both"/>
        <w:rPr>
          <w:rFonts w:ascii="Arial" w:hAnsi="Arial" w:cs="Arial"/>
          <w:sz w:val="20"/>
          <w:szCs w:val="20"/>
        </w:rPr>
      </w:pPr>
      <w:r w:rsidRPr="00072F4F">
        <w:rPr>
          <w:rFonts w:ascii="Arial" w:hAnsi="Arial" w:cs="Arial"/>
          <w:sz w:val="20"/>
          <w:szCs w:val="20"/>
        </w:rPr>
        <w:tab/>
        <w:t xml:space="preserve">Asmenys, kurie įgalioti palaikyti tiesioginį ryšį su tiekėjais ir gauti iš jų (ne tarpininkų) pranešimus, susijusius su Pirkimo procedūromis: Viešųjų pirkimų skyriaus specialistė </w:t>
      </w:r>
      <w:r w:rsidR="00267DED" w:rsidRPr="00072F4F">
        <w:rPr>
          <w:rFonts w:ascii="Arial" w:hAnsi="Arial" w:cs="Arial"/>
          <w:sz w:val="20"/>
          <w:szCs w:val="20"/>
        </w:rPr>
        <w:t>Indrė Kuzienė</w:t>
      </w:r>
      <w:r w:rsidRPr="00072F4F">
        <w:rPr>
          <w:rFonts w:ascii="Arial" w:hAnsi="Arial" w:cs="Arial"/>
          <w:sz w:val="20"/>
          <w:szCs w:val="20"/>
        </w:rPr>
        <w:t xml:space="preserve">, tel. </w:t>
      </w:r>
      <w:r w:rsidR="000E24FB" w:rsidRPr="00072F4F">
        <w:rPr>
          <w:rFonts w:ascii="Arial" w:hAnsi="Arial" w:cs="Arial"/>
          <w:sz w:val="20"/>
          <w:szCs w:val="20"/>
        </w:rPr>
        <w:t>+370 626 21455</w:t>
      </w:r>
      <w:r w:rsidRPr="00072F4F">
        <w:rPr>
          <w:rFonts w:ascii="Arial" w:hAnsi="Arial" w:cs="Arial"/>
          <w:sz w:val="20"/>
          <w:szCs w:val="20"/>
        </w:rPr>
        <w:t xml:space="preserve">, </w:t>
      </w:r>
      <w:r w:rsidR="00395D78" w:rsidRPr="00072F4F">
        <w:rPr>
          <w:rFonts w:ascii="Arial" w:hAnsi="Arial" w:cs="Arial"/>
          <w:sz w:val="20"/>
          <w:szCs w:val="20"/>
        </w:rPr>
        <w:t>e</w:t>
      </w:r>
      <w:r w:rsidRPr="00072F4F">
        <w:rPr>
          <w:rFonts w:ascii="Arial" w:hAnsi="Arial" w:cs="Arial"/>
          <w:sz w:val="20"/>
          <w:szCs w:val="20"/>
        </w:rPr>
        <w:t xml:space="preserve">l. p. </w:t>
      </w:r>
      <w:hyperlink r:id="rId7" w:history="1">
        <w:r w:rsidR="000E24FB" w:rsidRPr="00072F4F">
          <w:rPr>
            <w:rStyle w:val="Hipersaitas"/>
            <w:rFonts w:ascii="Arial" w:hAnsi="Arial" w:cs="Arial"/>
            <w:sz w:val="20"/>
            <w:szCs w:val="20"/>
          </w:rPr>
          <w:t>i.kuziene@kaunoenergija.lt</w:t>
        </w:r>
      </w:hyperlink>
      <w:r w:rsidR="00395D78" w:rsidRPr="00072F4F">
        <w:rPr>
          <w:rFonts w:ascii="Arial" w:hAnsi="Arial" w:cs="Arial"/>
          <w:sz w:val="20"/>
          <w:szCs w:val="20"/>
        </w:rPr>
        <w:t xml:space="preserve">; </w:t>
      </w:r>
    </w:p>
    <w:p w14:paraId="540D5B30" w14:textId="77777777" w:rsidR="004072C9" w:rsidRPr="00072F4F" w:rsidRDefault="004072C9" w:rsidP="00932480">
      <w:pPr>
        <w:pStyle w:val="prastasiniatinklio"/>
        <w:tabs>
          <w:tab w:val="left" w:pos="851"/>
        </w:tabs>
        <w:spacing w:before="0" w:beforeAutospacing="0" w:after="0" w:afterAutospacing="0"/>
        <w:ind w:firstLine="357"/>
        <w:jc w:val="both"/>
        <w:rPr>
          <w:rFonts w:ascii="Arial" w:hAnsi="Arial" w:cs="Arial"/>
          <w:sz w:val="20"/>
          <w:szCs w:val="20"/>
        </w:rPr>
      </w:pPr>
      <w:r w:rsidRPr="00072F4F">
        <w:rPr>
          <w:rFonts w:ascii="Arial" w:hAnsi="Arial" w:cs="Arial"/>
          <w:sz w:val="20"/>
          <w:szCs w:val="20"/>
        </w:rPr>
        <w:tab/>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1F701E06" w14:textId="1C69BE46" w:rsidR="004072C9" w:rsidRPr="00072F4F" w:rsidRDefault="00267DED" w:rsidP="00932480">
      <w:pPr>
        <w:pStyle w:val="prastasiniatinklio"/>
        <w:tabs>
          <w:tab w:val="left" w:pos="851"/>
        </w:tabs>
        <w:spacing w:before="0" w:beforeAutospacing="0" w:after="0" w:afterAutospacing="0"/>
        <w:ind w:firstLine="357"/>
        <w:jc w:val="both"/>
        <w:rPr>
          <w:rFonts w:ascii="Arial" w:eastAsia="Times New Roman" w:hAnsi="Arial" w:cs="Arial"/>
          <w:b/>
          <w:sz w:val="20"/>
          <w:szCs w:val="20"/>
        </w:rPr>
      </w:pPr>
      <w:r w:rsidRPr="00072F4F">
        <w:rPr>
          <w:rFonts w:ascii="Arial" w:hAnsi="Arial" w:cs="Arial"/>
          <w:sz w:val="20"/>
          <w:szCs w:val="20"/>
        </w:rPr>
        <w:tab/>
      </w:r>
      <w:r w:rsidR="004E616E" w:rsidRPr="004E616E">
        <w:rPr>
          <w:rFonts w:ascii="Arial" w:hAnsi="Arial" w:cs="Arial"/>
          <w:sz w:val="20"/>
          <w:szCs w:val="20"/>
        </w:rPr>
        <w:t>Vykdomas žaliasis pirkimas vadovaujantis Aplinkos apsaugos kriterijų taikymo tvarkos aprašo 4.4.3. p. - perkama tik nematerialaus pobūdžio (intelektinė) ar kitokia paslauga, nesusijusi su materialaus objekto sukūrimu, kurios teikimo metu nėra numatomas reikšmingas neigiamas poveikis aplinkai, nesukuriamas taršos šaltinis ir negeneruojamos atliekos.</w:t>
      </w:r>
    </w:p>
    <w:p w14:paraId="72FF3B19" w14:textId="77777777" w:rsidR="00F33B0B" w:rsidRPr="00072F4F" w:rsidRDefault="00F33B0B" w:rsidP="00932480">
      <w:pPr>
        <w:pStyle w:val="prastasiniatinklio"/>
        <w:tabs>
          <w:tab w:val="left" w:pos="1134"/>
          <w:tab w:val="left" w:pos="3686"/>
        </w:tabs>
        <w:spacing w:before="0" w:beforeAutospacing="0" w:after="0" w:afterAutospacing="0"/>
        <w:ind w:firstLine="357"/>
        <w:rPr>
          <w:rFonts w:ascii="Arial" w:hAnsi="Arial" w:cs="Arial"/>
          <w:b/>
          <w:bCs/>
          <w:sz w:val="20"/>
          <w:szCs w:val="20"/>
        </w:rPr>
      </w:pPr>
      <w:bookmarkStart w:id="0" w:name="_Toc489267957"/>
      <w:bookmarkStart w:id="1" w:name="_Toc529451261"/>
      <w:r w:rsidRPr="00072F4F">
        <w:rPr>
          <w:rFonts w:ascii="Arial" w:hAnsi="Arial" w:cs="Arial"/>
          <w:b/>
          <w:bCs/>
          <w:sz w:val="20"/>
          <w:szCs w:val="20"/>
        </w:rPr>
        <w:t>II SKYRIUS</w:t>
      </w:r>
    </w:p>
    <w:p w14:paraId="448B2D76" w14:textId="77777777" w:rsidR="00F33B0B" w:rsidRPr="00072F4F" w:rsidRDefault="00F33B0B" w:rsidP="00932480">
      <w:pPr>
        <w:pStyle w:val="prastasiniatinklio"/>
        <w:tabs>
          <w:tab w:val="left" w:pos="1134"/>
          <w:tab w:val="left" w:pos="3686"/>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PIRKIMO OBJEKTAS</w:t>
      </w:r>
      <w:bookmarkEnd w:id="0"/>
      <w:bookmarkEnd w:id="1"/>
    </w:p>
    <w:p w14:paraId="0B8304D1" w14:textId="77777777" w:rsidR="00020618" w:rsidRPr="00072F4F" w:rsidRDefault="00020618" w:rsidP="00932480">
      <w:pPr>
        <w:pStyle w:val="prastasiniatinklio"/>
        <w:tabs>
          <w:tab w:val="left" w:pos="993"/>
        </w:tabs>
        <w:spacing w:before="0" w:beforeAutospacing="0" w:after="0" w:afterAutospacing="0"/>
        <w:ind w:firstLine="357"/>
        <w:jc w:val="both"/>
        <w:rPr>
          <w:rFonts w:ascii="Arial" w:hAnsi="Arial" w:cs="Arial"/>
          <w:b/>
          <w:bCs/>
          <w:sz w:val="20"/>
          <w:szCs w:val="20"/>
        </w:rPr>
      </w:pPr>
    </w:p>
    <w:p w14:paraId="5D97527B" w14:textId="58662A1E" w:rsidR="00EF7D09" w:rsidRPr="00072F4F" w:rsidRDefault="0092248F"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Akcinė bendrovė „Kauno energija“ (toliau – Perkantysis subjektas) </w:t>
      </w:r>
      <w:r w:rsidR="0089273D" w:rsidRPr="00072F4F">
        <w:rPr>
          <w:rFonts w:ascii="Arial" w:hAnsi="Arial" w:cs="Arial"/>
          <w:sz w:val="20"/>
          <w:szCs w:val="20"/>
        </w:rPr>
        <w:t xml:space="preserve">numato įsigyti </w:t>
      </w:r>
      <w:r w:rsidR="00CE1F9D" w:rsidRPr="00CE1F9D">
        <w:rPr>
          <w:rFonts w:ascii="Arial" w:hAnsi="Arial" w:cs="Arial"/>
          <w:sz w:val="20"/>
          <w:szCs w:val="20"/>
        </w:rPr>
        <w:t>Statinio projektuotojo civilinės atsakomybės privalom</w:t>
      </w:r>
      <w:r w:rsidR="00CE1F9D">
        <w:rPr>
          <w:rFonts w:ascii="Arial" w:hAnsi="Arial" w:cs="Arial"/>
          <w:sz w:val="20"/>
          <w:szCs w:val="20"/>
        </w:rPr>
        <w:t xml:space="preserve">ąjį </w:t>
      </w:r>
      <w:r w:rsidR="00CE1F9D" w:rsidRPr="00CE1F9D">
        <w:rPr>
          <w:rFonts w:ascii="Arial" w:hAnsi="Arial" w:cs="Arial"/>
          <w:sz w:val="20"/>
          <w:szCs w:val="20"/>
        </w:rPr>
        <w:t>draudim</w:t>
      </w:r>
      <w:r w:rsidR="00CE1F9D">
        <w:rPr>
          <w:rFonts w:ascii="Arial" w:hAnsi="Arial" w:cs="Arial"/>
          <w:sz w:val="20"/>
          <w:szCs w:val="20"/>
        </w:rPr>
        <w:t>ą</w:t>
      </w:r>
      <w:r w:rsidR="00CE1F9D" w:rsidRPr="00CE1F9D">
        <w:rPr>
          <w:rFonts w:ascii="Arial" w:hAnsi="Arial" w:cs="Arial"/>
          <w:sz w:val="20"/>
          <w:szCs w:val="20"/>
        </w:rPr>
        <w:t xml:space="preserve"> </w:t>
      </w:r>
      <w:r w:rsidR="004072C9" w:rsidRPr="00072F4F">
        <w:rPr>
          <w:rFonts w:ascii="Arial" w:hAnsi="Arial" w:cs="Arial"/>
          <w:sz w:val="20"/>
          <w:szCs w:val="20"/>
        </w:rPr>
        <w:t xml:space="preserve">(toliau – </w:t>
      </w:r>
      <w:r w:rsidR="00CE1F9D">
        <w:rPr>
          <w:rFonts w:ascii="Arial" w:hAnsi="Arial" w:cs="Arial"/>
          <w:sz w:val="20"/>
          <w:szCs w:val="20"/>
        </w:rPr>
        <w:t>Paslaugos</w:t>
      </w:r>
      <w:r w:rsidR="004072C9" w:rsidRPr="00072F4F">
        <w:rPr>
          <w:rFonts w:ascii="Arial" w:hAnsi="Arial" w:cs="Arial"/>
          <w:sz w:val="20"/>
          <w:szCs w:val="20"/>
        </w:rPr>
        <w:t>).</w:t>
      </w:r>
    </w:p>
    <w:p w14:paraId="241D9ACA" w14:textId="7EC6E559" w:rsidR="00020618" w:rsidRPr="00072F4F" w:rsidRDefault="00EF7D09"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T</w:t>
      </w:r>
      <w:r w:rsidR="00A348F4" w:rsidRPr="00072F4F">
        <w:rPr>
          <w:rFonts w:ascii="Arial" w:hAnsi="Arial" w:cs="Arial"/>
          <w:sz w:val="20"/>
          <w:szCs w:val="20"/>
        </w:rPr>
        <w:t xml:space="preserve">ikslus </w:t>
      </w:r>
      <w:r w:rsidR="00726897">
        <w:rPr>
          <w:rFonts w:ascii="Arial" w:hAnsi="Arial" w:cs="Arial"/>
          <w:sz w:val="20"/>
          <w:szCs w:val="20"/>
        </w:rPr>
        <w:t>Paslaugų</w:t>
      </w:r>
      <w:r w:rsidR="00A348F4" w:rsidRPr="00072F4F">
        <w:rPr>
          <w:rFonts w:ascii="Arial" w:hAnsi="Arial" w:cs="Arial"/>
          <w:sz w:val="20"/>
          <w:szCs w:val="20"/>
        </w:rPr>
        <w:t xml:space="preserve"> atlikimo terminas</w:t>
      </w:r>
      <w:r w:rsidR="00DE5DC7">
        <w:rPr>
          <w:rFonts w:ascii="Arial" w:hAnsi="Arial" w:cs="Arial"/>
          <w:sz w:val="20"/>
          <w:szCs w:val="20"/>
        </w:rPr>
        <w:t xml:space="preserve">, </w:t>
      </w:r>
      <w:r w:rsidR="00D212EB" w:rsidRPr="00072F4F">
        <w:rPr>
          <w:rFonts w:ascii="Arial" w:hAnsi="Arial" w:cs="Arial"/>
          <w:sz w:val="20"/>
          <w:szCs w:val="20"/>
        </w:rPr>
        <w:t>d</w:t>
      </w:r>
      <w:r w:rsidR="004072C9" w:rsidRPr="00072F4F">
        <w:rPr>
          <w:rFonts w:ascii="Arial" w:hAnsi="Arial" w:cs="Arial"/>
          <w:sz w:val="20"/>
          <w:szCs w:val="20"/>
        </w:rPr>
        <w:t xml:space="preserve">etalesnė informacija savybes, charakteristiką bei reikalavimus </w:t>
      </w:r>
      <w:r w:rsidR="004108D2">
        <w:rPr>
          <w:rFonts w:ascii="Arial" w:hAnsi="Arial" w:cs="Arial"/>
          <w:sz w:val="20"/>
          <w:szCs w:val="20"/>
        </w:rPr>
        <w:t>Paslaugų</w:t>
      </w:r>
      <w:r w:rsidR="00280856" w:rsidRPr="00072F4F">
        <w:rPr>
          <w:rFonts w:ascii="Arial" w:hAnsi="Arial" w:cs="Arial"/>
          <w:sz w:val="20"/>
          <w:szCs w:val="20"/>
        </w:rPr>
        <w:t xml:space="preserve"> atlikimui</w:t>
      </w:r>
      <w:r w:rsidR="004072C9" w:rsidRPr="00072F4F">
        <w:rPr>
          <w:rFonts w:ascii="Arial" w:hAnsi="Arial" w:cs="Arial"/>
          <w:sz w:val="20"/>
          <w:szCs w:val="20"/>
        </w:rPr>
        <w:t xml:space="preserve"> nuodyta Pirkimo sąlygų 1 priede - Techninė specifikacijoje. </w:t>
      </w:r>
    </w:p>
    <w:p w14:paraId="5694156C" w14:textId="097C6805" w:rsidR="00020618" w:rsidRPr="00072F4F" w:rsidRDefault="00165148"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Sutartis su Pirkimą laimėjusiu tiekėju bus sudaroma </w:t>
      </w:r>
      <w:r w:rsidR="0072197F">
        <w:rPr>
          <w:rFonts w:ascii="Arial" w:hAnsi="Arial" w:cs="Arial"/>
          <w:sz w:val="20"/>
          <w:szCs w:val="20"/>
        </w:rPr>
        <w:t>12</w:t>
      </w:r>
      <w:r w:rsidRPr="00072F4F">
        <w:rPr>
          <w:rFonts w:ascii="Arial" w:hAnsi="Arial" w:cs="Arial"/>
          <w:sz w:val="20"/>
          <w:szCs w:val="20"/>
        </w:rPr>
        <w:t xml:space="preserve"> (</w:t>
      </w:r>
      <w:r w:rsidR="0072197F">
        <w:rPr>
          <w:rFonts w:ascii="Arial" w:hAnsi="Arial" w:cs="Arial"/>
          <w:sz w:val="20"/>
          <w:szCs w:val="20"/>
        </w:rPr>
        <w:t>dvylika</w:t>
      </w:r>
      <w:r w:rsidRPr="00072F4F">
        <w:rPr>
          <w:rFonts w:ascii="Arial" w:hAnsi="Arial" w:cs="Arial"/>
          <w:sz w:val="20"/>
          <w:szCs w:val="20"/>
        </w:rPr>
        <w:t>) mėnesi</w:t>
      </w:r>
      <w:r w:rsidR="00525DA1" w:rsidRPr="00072F4F">
        <w:rPr>
          <w:rFonts w:ascii="Arial" w:hAnsi="Arial" w:cs="Arial"/>
          <w:sz w:val="20"/>
          <w:szCs w:val="20"/>
        </w:rPr>
        <w:t>ų</w:t>
      </w:r>
      <w:r w:rsidRPr="00072F4F">
        <w:rPr>
          <w:rFonts w:ascii="Arial" w:hAnsi="Arial" w:cs="Arial"/>
          <w:sz w:val="20"/>
          <w:szCs w:val="20"/>
        </w:rPr>
        <w:t xml:space="preserve"> laikotarpiui įskaitant apmokėjimo terminą. </w:t>
      </w:r>
    </w:p>
    <w:p w14:paraId="72FCB59F" w14:textId="20586799" w:rsidR="008316FE" w:rsidRPr="00072F4F" w:rsidRDefault="009C0A18"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Pirkimui taikoma fiksuot</w:t>
      </w:r>
      <w:r w:rsidR="00342553">
        <w:rPr>
          <w:rFonts w:ascii="Arial" w:hAnsi="Arial" w:cs="Arial"/>
          <w:sz w:val="20"/>
          <w:szCs w:val="20"/>
        </w:rPr>
        <w:t>os kainos</w:t>
      </w:r>
      <w:r w:rsidRPr="00072F4F">
        <w:rPr>
          <w:rFonts w:ascii="Arial" w:hAnsi="Arial" w:cs="Arial"/>
          <w:sz w:val="20"/>
          <w:szCs w:val="20"/>
        </w:rPr>
        <w:t xml:space="preserve"> kainodara. Tiekėjas prisiima riziką dėl Sutarties vykdymo išlaidų dydžio pasikeitimo</w:t>
      </w:r>
      <w:r w:rsidR="0071310D" w:rsidRPr="00072F4F">
        <w:rPr>
          <w:rFonts w:ascii="Arial" w:hAnsi="Arial" w:cs="Arial"/>
          <w:sz w:val="20"/>
          <w:szCs w:val="20"/>
        </w:rPr>
        <w:t>.</w:t>
      </w:r>
    </w:p>
    <w:p w14:paraId="39375DD3" w14:textId="500B7F04" w:rsidR="002D3CD3" w:rsidRPr="00072F4F" w:rsidRDefault="009B300E" w:rsidP="009B300E">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9B300E">
        <w:rPr>
          <w:rFonts w:ascii="Arial" w:hAnsi="Arial" w:cs="Arial"/>
          <w:sz w:val="20"/>
          <w:szCs w:val="20"/>
        </w:rPr>
        <w:t xml:space="preserve">Pirkimui skirtos lėšos </w:t>
      </w:r>
      <w:r w:rsidR="00165148" w:rsidRPr="00072F4F">
        <w:rPr>
          <w:rFonts w:ascii="Arial" w:hAnsi="Arial" w:cs="Arial"/>
          <w:sz w:val="20"/>
          <w:szCs w:val="20"/>
        </w:rPr>
        <w:t xml:space="preserve">– </w:t>
      </w:r>
      <w:r w:rsidR="00EB4163" w:rsidRPr="00072F4F">
        <w:rPr>
          <w:rFonts w:ascii="Arial" w:hAnsi="Arial" w:cs="Arial"/>
          <w:sz w:val="20"/>
          <w:szCs w:val="20"/>
        </w:rPr>
        <w:t>1</w:t>
      </w:r>
      <w:r w:rsidR="00160AD3">
        <w:rPr>
          <w:rFonts w:ascii="Arial" w:hAnsi="Arial" w:cs="Arial"/>
          <w:sz w:val="20"/>
          <w:szCs w:val="20"/>
        </w:rPr>
        <w:t>5</w:t>
      </w:r>
      <w:r w:rsidR="005816EE" w:rsidRPr="00072F4F">
        <w:rPr>
          <w:rFonts w:ascii="Arial" w:hAnsi="Arial" w:cs="Arial"/>
          <w:sz w:val="20"/>
          <w:szCs w:val="20"/>
        </w:rPr>
        <w:t> 000,00</w:t>
      </w:r>
      <w:r w:rsidR="00165148" w:rsidRPr="00072F4F">
        <w:rPr>
          <w:rFonts w:ascii="Arial" w:hAnsi="Arial" w:cs="Arial"/>
          <w:sz w:val="20"/>
          <w:szCs w:val="20"/>
        </w:rPr>
        <w:t xml:space="preserve"> Eur (</w:t>
      </w:r>
      <w:r w:rsidR="0072197F">
        <w:rPr>
          <w:rFonts w:ascii="Arial" w:hAnsi="Arial" w:cs="Arial"/>
          <w:sz w:val="20"/>
          <w:szCs w:val="20"/>
        </w:rPr>
        <w:t>penkiolika</w:t>
      </w:r>
      <w:r w:rsidR="00E37155" w:rsidRPr="00072F4F">
        <w:rPr>
          <w:rFonts w:ascii="Arial" w:hAnsi="Arial" w:cs="Arial"/>
          <w:sz w:val="20"/>
          <w:szCs w:val="20"/>
        </w:rPr>
        <w:t xml:space="preserve"> </w:t>
      </w:r>
      <w:r w:rsidR="00CB1D36" w:rsidRPr="00072F4F">
        <w:rPr>
          <w:rFonts w:ascii="Arial" w:hAnsi="Arial" w:cs="Arial"/>
          <w:sz w:val="20"/>
          <w:szCs w:val="20"/>
        </w:rPr>
        <w:t>tūkstančių</w:t>
      </w:r>
      <w:r w:rsidR="00165148" w:rsidRPr="00072F4F">
        <w:rPr>
          <w:rFonts w:ascii="Arial" w:hAnsi="Arial" w:cs="Arial"/>
          <w:sz w:val="20"/>
          <w:szCs w:val="20"/>
        </w:rPr>
        <w:t xml:space="preserve"> ir 00 ct) be </w:t>
      </w:r>
      <w:r w:rsidR="0025674E" w:rsidRPr="00F91234">
        <w:rPr>
          <w:rFonts w:ascii="Arial" w:hAnsi="Arial" w:cs="Arial"/>
          <w:sz w:val="20"/>
          <w:szCs w:val="20"/>
        </w:rPr>
        <w:t>PVM (jei pasiūlymo kaina (be PVM) viršys Pirkimui skirtas lėšas (be PVM) – pasiūlymas bus atmestas, kaip nepriimtinas).</w:t>
      </w:r>
    </w:p>
    <w:p w14:paraId="3612DEBE" w14:textId="7220D736" w:rsidR="00020618" w:rsidRPr="00072F4F" w:rsidRDefault="008A3F11"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Pirkimui taikomos Europos Sąjungos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(Sąlygų </w:t>
      </w:r>
      <w:r w:rsidR="00E023DF" w:rsidRPr="00072F4F">
        <w:rPr>
          <w:rFonts w:ascii="Arial" w:hAnsi="Arial" w:cs="Arial"/>
          <w:sz w:val="20"/>
          <w:szCs w:val="20"/>
        </w:rPr>
        <w:t>4</w:t>
      </w:r>
      <w:r w:rsidRPr="00072F4F">
        <w:rPr>
          <w:rFonts w:ascii="Arial" w:hAnsi="Arial" w:cs="Arial"/>
          <w:sz w:val="20"/>
          <w:szCs w:val="20"/>
        </w:rPr>
        <w:t xml:space="preserve"> priedas).</w:t>
      </w:r>
    </w:p>
    <w:p w14:paraId="3AA0D939" w14:textId="77777777" w:rsidR="00020618" w:rsidRPr="00072F4F" w:rsidRDefault="00272C2E"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Perkantysis subjektas nutrauks pradėtas pirkimo procedūras, paaiškėjus, kad buvo pažeisti Viešųjų pirkimų įstatymo 17 straipsnio 1 dalyje nustatyti principai ir atitinkamos padėties negalima ištaisyti. </w:t>
      </w:r>
    </w:p>
    <w:p w14:paraId="26AE6222" w14:textId="77777777" w:rsidR="00020618" w:rsidRPr="00072F4F" w:rsidRDefault="00272C2E"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lastRenderedPageBreak/>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1B834D6" w14:textId="77777777" w:rsidR="00020618" w:rsidRPr="00072F4F" w:rsidRDefault="00272C2E"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 Perkantysis subjektas neatlygina tiekėjui jokių išlaidų, susijusių su pirkimo sąlygų gavimu, pasiūlymų rengimu ir pan., įskaitant ir išlaidas, patiriamas dėl to, kad vadovaudamasi Pirkimo įstatymo nuostatomis Perkantysis subjektas nutraukė pirkimo procedūras. </w:t>
      </w:r>
    </w:p>
    <w:p w14:paraId="7C2ECE5D" w14:textId="77777777" w:rsidR="00020618" w:rsidRPr="00072F4F" w:rsidRDefault="00272C2E"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Pirkimo objektas į pirkimo objekto dalis neskaidomas.</w:t>
      </w:r>
    </w:p>
    <w:p w14:paraId="03ECB1B1" w14:textId="77777777" w:rsidR="00020618" w:rsidRPr="00072F4F" w:rsidRDefault="00272C2E"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Perkantysis subjektas nereikalauja kartu su pasiūlymu pateikti pasiūlymo galiojimo užtikrinimą patvirtinančio dokumento.</w:t>
      </w:r>
    </w:p>
    <w:p w14:paraId="52C14247" w14:textId="77777777" w:rsidR="00E023DF" w:rsidRPr="00072F4F" w:rsidRDefault="00E023DF" w:rsidP="00932480">
      <w:pPr>
        <w:pStyle w:val="prastasiniatinklio"/>
        <w:tabs>
          <w:tab w:val="left" w:pos="1134"/>
        </w:tabs>
        <w:spacing w:before="0" w:beforeAutospacing="0" w:after="0" w:afterAutospacing="0"/>
        <w:ind w:firstLine="357"/>
        <w:rPr>
          <w:rFonts w:ascii="Arial" w:hAnsi="Arial" w:cs="Arial"/>
          <w:sz w:val="20"/>
          <w:szCs w:val="20"/>
        </w:rPr>
      </w:pPr>
    </w:p>
    <w:p w14:paraId="2EF1642C" w14:textId="044E3FF4" w:rsidR="004072C9" w:rsidRPr="00072F4F" w:rsidRDefault="004072C9"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III SKYRIUS</w:t>
      </w:r>
    </w:p>
    <w:p w14:paraId="7D9CBD0E" w14:textId="77777777" w:rsidR="004072C9" w:rsidRDefault="004072C9"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TIEKĖJO PAŠALINIMO PAGRINDAI, REIKALAVIMAI KVALIFIKACIJAI IR REIKALAUJAMI KOKYBĖS BEI APLINKOS APSAUGOS VADYBOS SISTEMŲ STANDARTAI</w:t>
      </w:r>
    </w:p>
    <w:p w14:paraId="0B13E901" w14:textId="77777777" w:rsidR="00437B6B" w:rsidRPr="00072F4F" w:rsidRDefault="00437B6B" w:rsidP="00932480">
      <w:pPr>
        <w:pStyle w:val="prastasiniatinklio"/>
        <w:tabs>
          <w:tab w:val="left" w:pos="1134"/>
        </w:tabs>
        <w:spacing w:before="0" w:beforeAutospacing="0" w:after="0" w:afterAutospacing="0"/>
        <w:ind w:firstLine="357"/>
        <w:rPr>
          <w:rFonts w:ascii="Arial" w:hAnsi="Arial" w:cs="Arial"/>
          <w:b/>
          <w:bCs/>
          <w:sz w:val="20"/>
          <w:szCs w:val="20"/>
        </w:rPr>
      </w:pPr>
    </w:p>
    <w:p w14:paraId="07AA2FFF" w14:textId="5B9DCCC5" w:rsidR="00437B6B" w:rsidRPr="00C864A4" w:rsidRDefault="00437B6B" w:rsidP="00932480">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C864A4">
        <w:rPr>
          <w:rFonts w:ascii="Arial" w:hAnsi="Arial" w:cs="Arial"/>
          <w:sz w:val="20"/>
          <w:szCs w:val="20"/>
        </w:rPr>
        <w:t xml:space="preserve">Pirkime bus naudojamas Europos bendrasis viešųjų pirkimų dokumentas (Priedas Nr. </w:t>
      </w:r>
      <w:r w:rsidR="003726C9">
        <w:rPr>
          <w:rFonts w:ascii="Arial" w:hAnsi="Arial" w:cs="Arial"/>
          <w:sz w:val="20"/>
          <w:szCs w:val="20"/>
        </w:rPr>
        <w:t>6</w:t>
      </w:r>
      <w:r w:rsidRPr="00C864A4">
        <w:rPr>
          <w:rFonts w:ascii="Arial" w:hAnsi="Arial" w:cs="Arial"/>
          <w:sz w:val="20"/>
          <w:szCs w:val="20"/>
        </w:rPr>
        <w:t>).</w:t>
      </w:r>
    </w:p>
    <w:p w14:paraId="26FFF8B2" w14:textId="67A5E4BC" w:rsidR="00437B6B" w:rsidRPr="00C864A4" w:rsidRDefault="00437B6B" w:rsidP="00932480">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C864A4">
        <w:rPr>
          <w:rFonts w:ascii="Arial" w:hAnsi="Arial" w:cs="Arial"/>
          <w:sz w:val="20"/>
          <w:szCs w:val="20"/>
        </w:rPr>
        <w:t xml:space="preserve">Pirkime taikomi reikalavimai dėl tiekėjo pašalinimo pagrindų ir kvalifikacijos (Priedas Nr. </w:t>
      </w:r>
      <w:r w:rsidR="003726C9">
        <w:rPr>
          <w:rFonts w:ascii="Arial" w:hAnsi="Arial" w:cs="Arial"/>
          <w:sz w:val="20"/>
          <w:szCs w:val="20"/>
        </w:rPr>
        <w:t>5</w:t>
      </w:r>
      <w:r w:rsidRPr="00C864A4">
        <w:rPr>
          <w:rFonts w:ascii="Arial" w:hAnsi="Arial" w:cs="Arial"/>
          <w:sz w:val="20"/>
          <w:szCs w:val="20"/>
        </w:rPr>
        <w:t>).</w:t>
      </w:r>
    </w:p>
    <w:p w14:paraId="44F48657" w14:textId="77777777" w:rsidR="00437B6B" w:rsidRPr="00C864A4" w:rsidRDefault="00437B6B" w:rsidP="00932480">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C864A4">
        <w:rPr>
          <w:rFonts w:ascii="Arial" w:hAnsi="Arial" w:cs="Arial"/>
          <w:sz w:val="20"/>
          <w:szCs w:val="20"/>
        </w:rPr>
        <w:t>Pateikdamas pasiūlymą tiekėjas patvirtina, kad jis turi teisę verstis ta veikla, kuri reikalinga Pirkimo sutarčiai vykdyti.</w:t>
      </w:r>
    </w:p>
    <w:p w14:paraId="74BC0ECB" w14:textId="77777777" w:rsidR="004C76C8" w:rsidRPr="00072F4F" w:rsidRDefault="004C76C8" w:rsidP="00932480">
      <w:pPr>
        <w:pStyle w:val="prastasiniatinklio"/>
        <w:tabs>
          <w:tab w:val="left" w:pos="1134"/>
        </w:tabs>
        <w:spacing w:before="0" w:beforeAutospacing="0" w:after="0" w:afterAutospacing="0"/>
        <w:ind w:firstLine="357"/>
        <w:rPr>
          <w:rFonts w:ascii="Arial" w:hAnsi="Arial" w:cs="Arial"/>
          <w:b/>
          <w:bCs/>
          <w:sz w:val="20"/>
          <w:szCs w:val="20"/>
        </w:rPr>
      </w:pPr>
    </w:p>
    <w:p w14:paraId="0DA80FA0" w14:textId="77777777" w:rsidR="00926645" w:rsidRPr="00072F4F" w:rsidRDefault="00926645" w:rsidP="00932480">
      <w:pPr>
        <w:pStyle w:val="prastasiniatinklio"/>
        <w:tabs>
          <w:tab w:val="left" w:pos="993"/>
        </w:tabs>
        <w:spacing w:before="0" w:beforeAutospacing="0" w:after="0" w:afterAutospacing="0"/>
        <w:ind w:firstLine="357"/>
        <w:rPr>
          <w:rFonts w:ascii="Arial" w:hAnsi="Arial" w:cs="Arial"/>
          <w:b/>
          <w:sz w:val="20"/>
          <w:szCs w:val="20"/>
        </w:rPr>
      </w:pPr>
      <w:r w:rsidRPr="00072F4F">
        <w:rPr>
          <w:rFonts w:ascii="Arial" w:hAnsi="Arial" w:cs="Arial"/>
          <w:b/>
          <w:sz w:val="20"/>
          <w:szCs w:val="20"/>
        </w:rPr>
        <w:t>IV SKYRIUS</w:t>
      </w:r>
    </w:p>
    <w:p w14:paraId="6417BD8A" w14:textId="709F4C15" w:rsidR="00926645" w:rsidRPr="00072F4F" w:rsidRDefault="00926645"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PIRKIMO DOKUMENTŲ PAAIŠKINIMAI IR PATIKSLINIMAI</w:t>
      </w:r>
    </w:p>
    <w:p w14:paraId="193CC97D" w14:textId="77777777" w:rsidR="00AA1AB8" w:rsidRPr="00072F4F" w:rsidRDefault="00AA1AB8" w:rsidP="00932480">
      <w:pPr>
        <w:pStyle w:val="prastasiniatinklio"/>
        <w:tabs>
          <w:tab w:val="left" w:pos="1134"/>
        </w:tabs>
        <w:spacing w:before="0" w:beforeAutospacing="0" w:after="0" w:afterAutospacing="0"/>
        <w:ind w:firstLine="357"/>
        <w:rPr>
          <w:rFonts w:ascii="Arial" w:hAnsi="Arial" w:cs="Arial"/>
          <w:b/>
          <w:bCs/>
          <w:sz w:val="20"/>
          <w:szCs w:val="20"/>
        </w:rPr>
      </w:pPr>
    </w:p>
    <w:p w14:paraId="41CA2075" w14:textId="631C71AF" w:rsidR="002A561D" w:rsidRPr="00072F4F" w:rsidRDefault="00926645"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Tiekėjas gali prašyti, kad Perkantysis subjektas paaiškintų Pirkimo dokumentus, taip pat teikti pasiūlymus dėl Pirkimo dokumentų patikslinimo ne vėliau kaip likus 2 (dviem) darbo dienoms iki pasiūlymų pateikimo termino pabaigos. Pirkimo dokumentų paaiškinimai ir patikslinimai gali būti teikiami ir Perkančiojo subjekto iniciatyva.</w:t>
      </w:r>
    </w:p>
    <w:p w14:paraId="25115C63" w14:textId="77777777" w:rsidR="002A561D" w:rsidRPr="00072F4F" w:rsidRDefault="00926645"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 Paaiškinimai ir patikslinimai skelbiami CVP IS priemonėmis ir siunčiami užklausą pateikusiam bei visiems prie Pirkimo prisijungusiems tiekėjams. Jei paaiškinimai ar patikslinimai teikiami Perkančiojo subjekto iniciatyva, jie skelbiami CVP IS priemonėmis. Paaiškinimai ir patikslinimai pateikiami likus ne mažiau kaip 1 (vienai) darbo dienai iki pasiūlymų pateikimo termino pabaigos. Jei Perkantysis subjektas paaiškinimų ar patikslinimų nepateikia iki nurodyto termino, pasiūlymų pateikimo terminas nukeliamas ne trumpesniam laikui nei tas, kiek vėluojama juos pateikti.</w:t>
      </w:r>
    </w:p>
    <w:p w14:paraId="71CD703E" w14:textId="77777777" w:rsidR="002A561D" w:rsidRPr="00072F4F" w:rsidRDefault="00926645"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 Perkantysis subjektas, paaiškindamas ar patikslindamas Pirkimo dokumentus, užtikrina tiekėjų anonimiškumą, t. y. užtikrina, kad tiekėjai nesužinotų kitų tiekėjų, ketinančių dalyvauti Pirkimo procedūrose, pavadinimų ir kitų rekvizitų.</w:t>
      </w:r>
    </w:p>
    <w:p w14:paraId="7A5B34E8" w14:textId="77777777" w:rsidR="002A561D" w:rsidRPr="00072F4F" w:rsidRDefault="00926645"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028E4C1" w14:textId="3066FF41" w:rsidR="00926645" w:rsidRPr="00072F4F" w:rsidRDefault="00926645"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Perkantysis subjektas nerengs susitikimo su tiekėjais dėl Pirkimo dokumentų.</w:t>
      </w:r>
    </w:p>
    <w:p w14:paraId="138DBC2D" w14:textId="77777777" w:rsidR="004072C9" w:rsidRPr="00072F4F" w:rsidRDefault="004072C9" w:rsidP="00932480">
      <w:pPr>
        <w:pStyle w:val="prastasiniatinklio"/>
        <w:tabs>
          <w:tab w:val="left" w:pos="993"/>
        </w:tabs>
        <w:spacing w:before="0" w:beforeAutospacing="0" w:after="0" w:afterAutospacing="0"/>
        <w:ind w:firstLine="357"/>
        <w:rPr>
          <w:rFonts w:ascii="Arial" w:hAnsi="Arial" w:cs="Arial"/>
          <w:b/>
          <w:sz w:val="20"/>
          <w:szCs w:val="20"/>
        </w:rPr>
      </w:pPr>
    </w:p>
    <w:p w14:paraId="05D54E0E" w14:textId="77777777" w:rsidR="004D71AB"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V SKYRIUS</w:t>
      </w:r>
    </w:p>
    <w:p w14:paraId="63201599" w14:textId="77777777" w:rsidR="004D71AB"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PASIŪLYMŲ RENGIMAS IR TEIKIMAS</w:t>
      </w:r>
    </w:p>
    <w:p w14:paraId="25D9A472" w14:textId="77777777" w:rsidR="00AA1AB8" w:rsidRPr="00072F4F" w:rsidRDefault="00AA1AB8" w:rsidP="00932480">
      <w:pPr>
        <w:pStyle w:val="prastasiniatinklio"/>
        <w:tabs>
          <w:tab w:val="left" w:pos="1134"/>
        </w:tabs>
        <w:spacing w:before="0" w:beforeAutospacing="0" w:after="0" w:afterAutospacing="0"/>
        <w:ind w:firstLine="357"/>
        <w:rPr>
          <w:rFonts w:ascii="Arial" w:hAnsi="Arial" w:cs="Arial"/>
          <w:b/>
          <w:bCs/>
          <w:sz w:val="20"/>
          <w:szCs w:val="20"/>
        </w:rPr>
      </w:pPr>
    </w:p>
    <w:p w14:paraId="22FDFDA7" w14:textId="77777777" w:rsidR="00A13B44"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Tiekėjas gali pateikti tik vieną pasiūlymą, o jeigu Pirkimo objektas suskaidytas į dalis, tiekėjas gali pateikti po vieną pasiūlymą vienai, kelioms ar visoms pirkimo objekto dalims.</w:t>
      </w:r>
    </w:p>
    <w:p w14:paraId="7E10F3CD" w14:textId="77777777" w:rsidR="00A13B44"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Jei pasiūlymą teikia ūkio subjektų grupė, ji taip pat pateikia ir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755B75D8" w14:textId="77777777" w:rsidR="00A13B44"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72F4F">
        <w:rPr>
          <w:rFonts w:ascii="Arial" w:hAnsi="Arial" w:cs="Arial"/>
          <w:sz w:val="20"/>
          <w:szCs w:val="20"/>
        </w:rPr>
        <w:t>pdf</w:t>
      </w:r>
      <w:proofErr w:type="spellEnd"/>
      <w:r w:rsidRPr="00072F4F">
        <w:rPr>
          <w:rFonts w:ascii="Arial" w:hAnsi="Arial" w:cs="Arial"/>
          <w:sz w:val="20"/>
          <w:szCs w:val="20"/>
        </w:rPr>
        <w:t xml:space="preserve">, </w:t>
      </w:r>
      <w:proofErr w:type="spellStart"/>
      <w:r w:rsidRPr="00072F4F">
        <w:rPr>
          <w:rFonts w:ascii="Arial" w:hAnsi="Arial" w:cs="Arial"/>
          <w:sz w:val="20"/>
          <w:szCs w:val="20"/>
        </w:rPr>
        <w:t>docx</w:t>
      </w:r>
      <w:proofErr w:type="spellEnd"/>
      <w:r w:rsidRPr="00072F4F">
        <w:rPr>
          <w:rFonts w:ascii="Arial" w:hAnsi="Arial" w:cs="Arial"/>
          <w:sz w:val="20"/>
          <w:szCs w:val="20"/>
        </w:rPr>
        <w:t xml:space="preserve"> ). Perkančiajam subjektui  kilus abejonių dėl dokumentų tikrumo, jis turi teisę reikalauti pateikti dokumentų originalus</w:t>
      </w:r>
      <w:r w:rsidR="00C47931" w:rsidRPr="00072F4F">
        <w:rPr>
          <w:rFonts w:ascii="Arial" w:hAnsi="Arial" w:cs="Arial"/>
          <w:sz w:val="20"/>
          <w:szCs w:val="20"/>
        </w:rPr>
        <w:t>.</w:t>
      </w:r>
    </w:p>
    <w:p w14:paraId="01D45564" w14:textId="77777777" w:rsidR="00A13B44"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Pasiūlymas turi būti parengtas lietuvių kalba. Jei reikalaujami dokumentai negali būti pateikti lietuvių kalba, turi būti pateiktas patvirtintas vertimas (išverstame dokumente nurodant vertimą atlikusio asmens vardą, pavardę ir parašą). </w:t>
      </w:r>
    </w:p>
    <w:p w14:paraId="1C942AB1" w14:textId="77777777" w:rsidR="00A13B44"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w:t>
      </w:r>
      <w:r w:rsidRPr="00072F4F">
        <w:rPr>
          <w:rFonts w:ascii="Arial" w:hAnsi="Arial" w:cs="Arial"/>
          <w:sz w:val="20"/>
          <w:szCs w:val="20"/>
        </w:rPr>
        <w:lastRenderedPageBreak/>
        <w:t>užsienio valiutų santykį paskutinę pasiūlymų pateikimo termino dieną. Į pasiūlymo kainą turi būti įskaityti visi mokesčiai ir visos tiekėjo išlaidos, būtinos Sutarties įvykdymui</w:t>
      </w:r>
      <w:r w:rsidR="00C47931" w:rsidRPr="00072F4F">
        <w:rPr>
          <w:rFonts w:ascii="Arial" w:hAnsi="Arial" w:cs="Arial"/>
          <w:sz w:val="20"/>
          <w:szCs w:val="20"/>
        </w:rPr>
        <w:t>.</w:t>
      </w:r>
    </w:p>
    <w:p w14:paraId="07F1E7BA" w14:textId="2DD9EE35" w:rsidR="004D71AB" w:rsidRPr="00072F4F" w:rsidRDefault="004D71AB" w:rsidP="00932480">
      <w:pPr>
        <w:pStyle w:val="prastasiniatinklio"/>
        <w:numPr>
          <w:ilvl w:val="1"/>
          <w:numId w:val="1"/>
        </w:numPr>
        <w:tabs>
          <w:tab w:val="left" w:pos="851"/>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Pasiūlyme tiekėjas turi aiškiai nurodyti, kuri pasiūlymo informacija yra konfidenciali, vadovaujantis Įstatymo 32 straipsniu. Jeigu Perkančiajam subjektui kyla abejonių dėl tiekėjo pasiūlyme nurodytos informacijos konfidencialumo, jis privalo prašyti tiekėjo įrodyti, kodėl nurodyta informacija yra konfidenciali. Jeigu tiekėjas nepateikia tokių įrodymų arba pateikia netinkamus įrodymus, laikoma, kad tokia informacija yra nekonfidenciali.</w:t>
      </w:r>
    </w:p>
    <w:tbl>
      <w:tblPr>
        <w:tblStyle w:val="Lentelstinklelis"/>
        <w:tblW w:w="0" w:type="auto"/>
        <w:tblLook w:val="04A0" w:firstRow="1" w:lastRow="0" w:firstColumn="1" w:lastColumn="0" w:noHBand="0" w:noVBand="1"/>
      </w:tblPr>
      <w:tblGrid>
        <w:gridCol w:w="9962"/>
      </w:tblGrid>
      <w:tr w:rsidR="004D71AB" w:rsidRPr="00072F4F" w14:paraId="47A71C82" w14:textId="77777777" w:rsidTr="00746E6A">
        <w:trPr>
          <w:trHeight w:val="431"/>
        </w:trPr>
        <w:tc>
          <w:tcPr>
            <w:tcW w:w="9962" w:type="dxa"/>
          </w:tcPr>
          <w:p w14:paraId="78905FD7" w14:textId="77777777" w:rsidR="00072F4F" w:rsidRPr="00072F4F" w:rsidRDefault="004D71AB" w:rsidP="00932480">
            <w:pPr>
              <w:pStyle w:val="prastasiniatinklio"/>
              <w:numPr>
                <w:ilvl w:val="1"/>
                <w:numId w:val="1"/>
              </w:numPr>
              <w:tabs>
                <w:tab w:val="left" w:pos="453"/>
              </w:tabs>
              <w:spacing w:before="0" w:beforeAutospacing="0" w:afterAutospacing="0"/>
              <w:ind w:left="0" w:firstLine="357"/>
              <w:jc w:val="both"/>
              <w:rPr>
                <w:rFonts w:ascii="Arial" w:hAnsi="Arial" w:cs="Arial"/>
                <w:sz w:val="20"/>
                <w:szCs w:val="20"/>
              </w:rPr>
            </w:pPr>
            <w:r w:rsidRPr="00072F4F">
              <w:rPr>
                <w:rFonts w:ascii="Arial" w:hAnsi="Arial" w:cs="Arial"/>
                <w:sz w:val="20"/>
                <w:szCs w:val="20"/>
              </w:rPr>
              <w:t>Pasiūlymą sudaro tiekėjo pateiktų duomenų bei dokumentų visuma:</w:t>
            </w:r>
          </w:p>
          <w:p w14:paraId="2A282A80" w14:textId="77777777" w:rsidR="001F0D3A" w:rsidRDefault="004D71AB" w:rsidP="001F0D3A">
            <w:pPr>
              <w:pStyle w:val="prastasiniatinklio"/>
              <w:numPr>
                <w:ilvl w:val="1"/>
                <w:numId w:val="40"/>
              </w:numPr>
              <w:tabs>
                <w:tab w:val="left" w:pos="453"/>
              </w:tabs>
              <w:spacing w:before="0" w:beforeAutospacing="0" w:afterAutospacing="0"/>
              <w:jc w:val="both"/>
              <w:rPr>
                <w:rFonts w:ascii="Arial" w:eastAsia="Times New Roman" w:hAnsi="Arial" w:cs="Arial"/>
                <w:kern w:val="2"/>
                <w:sz w:val="20"/>
                <w:szCs w:val="20"/>
                <w:lang w:eastAsia="en-US"/>
                <w14:ligatures w14:val="standardContextual"/>
              </w:rPr>
            </w:pPr>
            <w:r w:rsidRPr="00072F4F">
              <w:rPr>
                <w:rFonts w:ascii="Arial" w:eastAsia="Times New Roman" w:hAnsi="Arial" w:cs="Arial"/>
                <w:kern w:val="2"/>
                <w:sz w:val="20"/>
                <w:szCs w:val="20"/>
                <w:lang w:eastAsia="en-US"/>
                <w14:ligatures w14:val="standardContextual"/>
              </w:rPr>
              <w:t xml:space="preserve">užpildyta </w:t>
            </w:r>
            <w:r w:rsidR="00312986" w:rsidRPr="00072F4F">
              <w:rPr>
                <w:rFonts w:ascii="Arial" w:eastAsia="Times New Roman" w:hAnsi="Arial" w:cs="Arial"/>
                <w:kern w:val="2"/>
                <w:sz w:val="20"/>
                <w:szCs w:val="20"/>
                <w:lang w:eastAsia="en-US"/>
                <w14:ligatures w14:val="standardContextual"/>
              </w:rPr>
              <w:t xml:space="preserve">ir pasirašyta </w:t>
            </w:r>
            <w:r w:rsidRPr="00072F4F">
              <w:rPr>
                <w:rFonts w:ascii="Arial" w:eastAsia="Times New Roman" w:hAnsi="Arial" w:cs="Arial"/>
                <w:kern w:val="2"/>
                <w:sz w:val="20"/>
                <w:szCs w:val="20"/>
                <w:lang w:eastAsia="en-US"/>
                <w14:ligatures w14:val="standardContextual"/>
              </w:rPr>
              <w:t>Pasiūlymo forma (Sąlygų 2 priedas)</w:t>
            </w:r>
            <w:r w:rsidR="00312986" w:rsidRPr="00072F4F">
              <w:rPr>
                <w:rFonts w:ascii="Arial" w:eastAsia="Times New Roman" w:hAnsi="Arial" w:cs="Arial"/>
                <w:kern w:val="2"/>
                <w:sz w:val="20"/>
                <w:szCs w:val="20"/>
                <w:lang w:eastAsia="en-US"/>
                <w14:ligatures w14:val="standardContextual"/>
              </w:rPr>
              <w:t>;</w:t>
            </w:r>
          </w:p>
          <w:p w14:paraId="26A6AA2B" w14:textId="77777777" w:rsidR="001F0D3A" w:rsidRPr="001F0D3A" w:rsidRDefault="004D71AB" w:rsidP="001F0D3A">
            <w:pPr>
              <w:pStyle w:val="prastasiniatinklio"/>
              <w:numPr>
                <w:ilvl w:val="1"/>
                <w:numId w:val="40"/>
              </w:numPr>
              <w:tabs>
                <w:tab w:val="left" w:pos="453"/>
              </w:tabs>
              <w:spacing w:before="0" w:beforeAutospacing="0" w:afterAutospacing="0"/>
              <w:jc w:val="both"/>
              <w:rPr>
                <w:rFonts w:ascii="Arial" w:eastAsia="Times New Roman" w:hAnsi="Arial" w:cs="Arial"/>
                <w:kern w:val="2"/>
                <w:sz w:val="20"/>
                <w:szCs w:val="20"/>
                <w:lang w:eastAsia="en-US"/>
                <w14:ligatures w14:val="standardContextual"/>
              </w:rPr>
            </w:pPr>
            <w:r w:rsidRPr="001F0D3A">
              <w:rPr>
                <w:rFonts w:ascii="Arial" w:hAnsi="Arial" w:cs="Arial"/>
                <w:sz w:val="20"/>
                <w:szCs w:val="20"/>
              </w:rPr>
              <w:t>subtiekėjo (−ų) sutikimas (−ai), jei tiekėjas/ tiekėjų grupės narys (−</w:t>
            </w:r>
            <w:proofErr w:type="spellStart"/>
            <w:r w:rsidRPr="001F0D3A">
              <w:rPr>
                <w:rFonts w:ascii="Arial" w:hAnsi="Arial" w:cs="Arial"/>
                <w:sz w:val="20"/>
                <w:szCs w:val="20"/>
              </w:rPr>
              <w:t>iai</w:t>
            </w:r>
            <w:proofErr w:type="spellEnd"/>
            <w:r w:rsidRPr="001F0D3A">
              <w:rPr>
                <w:rFonts w:ascii="Arial" w:hAnsi="Arial" w:cs="Arial"/>
                <w:sz w:val="20"/>
                <w:szCs w:val="20"/>
              </w:rPr>
              <w:t>) Sutarties vykdymui pasitelkia subtiekėją (−</w:t>
            </w:r>
            <w:proofErr w:type="spellStart"/>
            <w:r w:rsidRPr="001F0D3A">
              <w:rPr>
                <w:rFonts w:ascii="Arial" w:hAnsi="Arial" w:cs="Arial"/>
                <w:sz w:val="20"/>
                <w:szCs w:val="20"/>
              </w:rPr>
              <w:t>us</w:t>
            </w:r>
            <w:proofErr w:type="spellEnd"/>
            <w:r w:rsidRPr="001F0D3A">
              <w:rPr>
                <w:rFonts w:ascii="Arial" w:hAnsi="Arial" w:cs="Arial"/>
                <w:sz w:val="20"/>
                <w:szCs w:val="20"/>
              </w:rPr>
              <w:t xml:space="preserve">) (Sąlygų </w:t>
            </w:r>
            <w:r w:rsidR="00E023DF" w:rsidRPr="001F0D3A">
              <w:rPr>
                <w:rFonts w:ascii="Arial" w:hAnsi="Arial" w:cs="Arial"/>
                <w:sz w:val="20"/>
                <w:szCs w:val="20"/>
              </w:rPr>
              <w:t>3</w:t>
            </w:r>
            <w:r w:rsidRPr="001F0D3A">
              <w:rPr>
                <w:rFonts w:ascii="Arial" w:hAnsi="Arial" w:cs="Arial"/>
                <w:sz w:val="20"/>
                <w:szCs w:val="20"/>
              </w:rPr>
              <w:t xml:space="preserve"> priedas);</w:t>
            </w:r>
          </w:p>
          <w:p w14:paraId="0ADDEE61" w14:textId="6F27E574" w:rsidR="001F0D3A" w:rsidRPr="001F0D3A" w:rsidRDefault="00631DBE" w:rsidP="001F0D3A">
            <w:pPr>
              <w:pStyle w:val="prastasiniatinklio"/>
              <w:numPr>
                <w:ilvl w:val="1"/>
                <w:numId w:val="40"/>
              </w:numPr>
              <w:tabs>
                <w:tab w:val="left" w:pos="453"/>
              </w:tabs>
              <w:spacing w:before="0" w:beforeAutospacing="0" w:afterAutospacing="0"/>
              <w:jc w:val="both"/>
              <w:rPr>
                <w:rFonts w:ascii="Arial" w:eastAsia="Times New Roman" w:hAnsi="Arial" w:cs="Arial"/>
                <w:kern w:val="2"/>
                <w:sz w:val="20"/>
                <w:szCs w:val="20"/>
                <w:lang w:eastAsia="en-US"/>
                <w14:ligatures w14:val="standardContextual"/>
              </w:rPr>
            </w:pPr>
            <w:r w:rsidRPr="001F0D3A">
              <w:rPr>
                <w:rFonts w:ascii="Arial" w:hAnsi="Arial" w:cs="Arial"/>
                <w:sz w:val="20"/>
                <w:szCs w:val="20"/>
              </w:rPr>
              <w:t>Užpildytas ir pasirašytas Europos bendrasis viešųjų pirkimų dokumentas (EBVPD) (</w:t>
            </w:r>
            <w:r w:rsidR="0025579C">
              <w:rPr>
                <w:rFonts w:ascii="Arial" w:hAnsi="Arial" w:cs="Arial"/>
                <w:sz w:val="20"/>
                <w:szCs w:val="20"/>
              </w:rPr>
              <w:t>6</w:t>
            </w:r>
            <w:r w:rsidRPr="001F0D3A">
              <w:rPr>
                <w:rFonts w:ascii="Arial" w:hAnsi="Arial" w:cs="Arial"/>
                <w:sz w:val="20"/>
                <w:szCs w:val="20"/>
              </w:rPr>
              <w:t xml:space="preserve"> priedas)</w:t>
            </w:r>
          </w:p>
          <w:p w14:paraId="61245FE1" w14:textId="77777777" w:rsidR="001F0D3A" w:rsidRPr="001F0D3A" w:rsidRDefault="004D71AB" w:rsidP="001F0D3A">
            <w:pPr>
              <w:pStyle w:val="prastasiniatinklio"/>
              <w:numPr>
                <w:ilvl w:val="1"/>
                <w:numId w:val="40"/>
              </w:numPr>
              <w:tabs>
                <w:tab w:val="left" w:pos="453"/>
              </w:tabs>
              <w:spacing w:before="0" w:beforeAutospacing="0" w:afterAutospacing="0"/>
              <w:jc w:val="both"/>
              <w:rPr>
                <w:rFonts w:ascii="Arial" w:eastAsia="Times New Roman" w:hAnsi="Arial" w:cs="Arial"/>
                <w:kern w:val="2"/>
                <w:sz w:val="20"/>
                <w:szCs w:val="20"/>
                <w:lang w:eastAsia="en-US"/>
                <w14:ligatures w14:val="standardContextual"/>
              </w:rPr>
            </w:pPr>
            <w:r w:rsidRPr="001F0D3A">
              <w:rPr>
                <w:rFonts w:ascii="Arial" w:hAnsi="Arial" w:cs="Arial"/>
                <w:sz w:val="20"/>
                <w:szCs w:val="20"/>
              </w:rPr>
              <w:t>įgaliojimo ar kito dokumento, suteikiančio teisę pateikti ir (ar) pasirašyti pasiūlymą bei kitus dokumentus, kopija (jeigu pasiūlymą pateikia ne tiekėjo vadovas);</w:t>
            </w:r>
          </w:p>
          <w:p w14:paraId="4B526747" w14:textId="77777777" w:rsidR="001F0D3A" w:rsidRPr="001F0D3A" w:rsidRDefault="004D71AB" w:rsidP="001F0D3A">
            <w:pPr>
              <w:pStyle w:val="prastasiniatinklio"/>
              <w:numPr>
                <w:ilvl w:val="1"/>
                <w:numId w:val="40"/>
              </w:numPr>
              <w:tabs>
                <w:tab w:val="left" w:pos="453"/>
              </w:tabs>
              <w:spacing w:before="0" w:beforeAutospacing="0" w:afterAutospacing="0"/>
              <w:jc w:val="both"/>
              <w:rPr>
                <w:rFonts w:ascii="Arial" w:eastAsia="Times New Roman" w:hAnsi="Arial" w:cs="Arial"/>
                <w:kern w:val="2"/>
                <w:sz w:val="20"/>
                <w:szCs w:val="20"/>
                <w:lang w:eastAsia="en-US"/>
                <w14:ligatures w14:val="standardContextual"/>
              </w:rPr>
            </w:pPr>
            <w:r w:rsidRPr="001F0D3A">
              <w:rPr>
                <w:rFonts w:ascii="Arial" w:hAnsi="Arial" w:cs="Arial"/>
                <w:sz w:val="20"/>
                <w:szCs w:val="20"/>
              </w:rPr>
              <w:t xml:space="preserve">Deklaracija dėl (ne)atitikties Europos Sąjungos Tarybos reglamento (ES) 2022/576 2022 m. balandžio 8 d. reglamento nuostatoms (Sąlygų </w:t>
            </w:r>
            <w:r w:rsidR="00E023DF" w:rsidRPr="001F0D3A">
              <w:rPr>
                <w:rFonts w:ascii="Arial" w:hAnsi="Arial" w:cs="Arial"/>
                <w:sz w:val="20"/>
                <w:szCs w:val="20"/>
              </w:rPr>
              <w:t>4</w:t>
            </w:r>
            <w:r w:rsidRPr="001F0D3A">
              <w:rPr>
                <w:rFonts w:ascii="Arial" w:hAnsi="Arial" w:cs="Arial"/>
                <w:sz w:val="20"/>
                <w:szCs w:val="20"/>
              </w:rPr>
              <w:t xml:space="preserve"> priedas);</w:t>
            </w:r>
          </w:p>
          <w:p w14:paraId="7B22B078" w14:textId="77777777" w:rsidR="001F0D3A" w:rsidRPr="001F0D3A" w:rsidRDefault="004D71AB" w:rsidP="001F0D3A">
            <w:pPr>
              <w:pStyle w:val="prastasiniatinklio"/>
              <w:numPr>
                <w:ilvl w:val="1"/>
                <w:numId w:val="40"/>
              </w:numPr>
              <w:tabs>
                <w:tab w:val="left" w:pos="453"/>
              </w:tabs>
              <w:spacing w:before="0" w:beforeAutospacing="0" w:afterAutospacing="0"/>
              <w:jc w:val="both"/>
              <w:rPr>
                <w:rFonts w:ascii="Arial" w:eastAsia="Times New Roman" w:hAnsi="Arial" w:cs="Arial"/>
                <w:kern w:val="2"/>
                <w:sz w:val="20"/>
                <w:szCs w:val="20"/>
                <w:lang w:eastAsia="en-US"/>
                <w14:ligatures w14:val="standardContextual"/>
              </w:rPr>
            </w:pPr>
            <w:r w:rsidRPr="001F0D3A">
              <w:rPr>
                <w:rFonts w:ascii="Arial" w:hAnsi="Arial" w:cs="Arial"/>
                <w:sz w:val="20"/>
                <w:szCs w:val="20"/>
              </w:rPr>
              <w:t>kiti dokumentai</w:t>
            </w:r>
            <w:r w:rsidR="00D807A2" w:rsidRPr="001F0D3A">
              <w:rPr>
                <w:rFonts w:ascii="Arial" w:hAnsi="Arial" w:cs="Arial"/>
                <w:sz w:val="20"/>
                <w:szCs w:val="20"/>
              </w:rPr>
              <w:t xml:space="preserve"> (jeigu taikoma)</w:t>
            </w:r>
          </w:p>
          <w:p w14:paraId="4532C472" w14:textId="7DBA9CEA" w:rsidR="004A796A" w:rsidRPr="001F0D3A" w:rsidRDefault="004A796A" w:rsidP="001F0D3A">
            <w:pPr>
              <w:pStyle w:val="prastasiniatinklio"/>
              <w:numPr>
                <w:ilvl w:val="1"/>
                <w:numId w:val="40"/>
              </w:numPr>
              <w:tabs>
                <w:tab w:val="left" w:pos="453"/>
              </w:tabs>
              <w:spacing w:before="0" w:beforeAutospacing="0" w:afterAutospacing="0"/>
              <w:jc w:val="both"/>
              <w:rPr>
                <w:rFonts w:ascii="Arial" w:eastAsia="Times New Roman" w:hAnsi="Arial" w:cs="Arial"/>
                <w:kern w:val="2"/>
                <w:sz w:val="20"/>
                <w:szCs w:val="20"/>
                <w:lang w:eastAsia="en-US"/>
                <w14:ligatures w14:val="standardContextual"/>
              </w:rPr>
            </w:pPr>
            <w:r w:rsidRPr="001F0D3A">
              <w:rPr>
                <w:rFonts w:ascii="Arial" w:hAnsi="Arial" w:cs="Arial"/>
                <w:sz w:val="20"/>
                <w:szCs w:val="20"/>
              </w:rPr>
              <w:t>Kvalifikacijos atitiktį reikalavimams patvirtinantys dokumentai bus prašomi pateikti tiekėjo, kurio pasiūlymas bus pripažintas galimu laimėtojų.</w:t>
            </w:r>
          </w:p>
        </w:tc>
      </w:tr>
    </w:tbl>
    <w:p w14:paraId="5D0CDCB8" w14:textId="77777777" w:rsidR="00C138E1"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Pasiūlymas turi galioti 90 (devyniasdešimt) dienų nuo pasiūlymų pateikimo termino pabaigos. Perkantysis subjektas turi teisę prašyti, kad tiekėjas pratęstų pasiūlymo galiojimą, o tiekėjas gali atmesti tokį prašymą, neprarasdamas teisės į savo pasiūlymo galiojimo užtikrinimą, jeigu jo reikalaujama.</w:t>
      </w:r>
      <w:bookmarkStart w:id="2" w:name="_Hlk534707465"/>
    </w:p>
    <w:p w14:paraId="289C57F3" w14:textId="7102258A" w:rsidR="00C138E1"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 Pasiūlymas turi būti pateiktas iki </w:t>
      </w:r>
      <w:r w:rsidRPr="00072F4F">
        <w:rPr>
          <w:rFonts w:ascii="Arial" w:hAnsi="Arial" w:cs="Arial"/>
          <w:b/>
          <w:bCs/>
          <w:sz w:val="20"/>
          <w:szCs w:val="20"/>
        </w:rPr>
        <w:t>2025 m</w:t>
      </w:r>
      <w:r w:rsidR="009A1D2C">
        <w:rPr>
          <w:rFonts w:ascii="Arial" w:hAnsi="Arial" w:cs="Arial"/>
          <w:b/>
          <w:bCs/>
          <w:sz w:val="20"/>
          <w:szCs w:val="20"/>
        </w:rPr>
        <w:t xml:space="preserve">. gruodžio </w:t>
      </w:r>
      <w:r w:rsidR="00250644">
        <w:rPr>
          <w:rFonts w:ascii="Arial" w:hAnsi="Arial" w:cs="Arial"/>
          <w:b/>
          <w:bCs/>
          <w:sz w:val="20"/>
          <w:szCs w:val="20"/>
        </w:rPr>
        <w:t xml:space="preserve">1 </w:t>
      </w:r>
      <w:r w:rsidRPr="00072F4F">
        <w:rPr>
          <w:rFonts w:ascii="Arial" w:hAnsi="Arial" w:cs="Arial"/>
          <w:b/>
          <w:bCs/>
          <w:sz w:val="20"/>
          <w:szCs w:val="20"/>
        </w:rPr>
        <w:t xml:space="preserve">d. </w:t>
      </w:r>
      <w:r w:rsidR="00381931" w:rsidRPr="00072F4F">
        <w:rPr>
          <w:rFonts w:ascii="Arial" w:hAnsi="Arial" w:cs="Arial"/>
          <w:b/>
          <w:bCs/>
          <w:sz w:val="20"/>
          <w:szCs w:val="20"/>
        </w:rPr>
        <w:t>09</w:t>
      </w:r>
      <w:r w:rsidRPr="00072F4F">
        <w:rPr>
          <w:rFonts w:ascii="Arial" w:hAnsi="Arial" w:cs="Arial"/>
          <w:b/>
          <w:bCs/>
          <w:sz w:val="20"/>
          <w:szCs w:val="20"/>
        </w:rPr>
        <w:t>:00 val.</w:t>
      </w:r>
      <w:r w:rsidRPr="00072F4F">
        <w:rPr>
          <w:rFonts w:ascii="Arial" w:hAnsi="Arial" w:cs="Arial"/>
          <w:sz w:val="20"/>
          <w:szCs w:val="20"/>
        </w:rPr>
        <w:t xml:space="preserve"> CVP IS priemonėmis. Vėliau atsiųstas pasiūlymas nebus priimtas ir vertinamas. Perkantysis subjektas turi teisę pratęsti pasiūlymo pateikimo terminą.</w:t>
      </w:r>
      <w:bookmarkEnd w:id="2"/>
    </w:p>
    <w:p w14:paraId="25258CE9" w14:textId="77777777" w:rsidR="00C138E1"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Pasiūlymas privalo būti pasirašytas tiekėjo vadovo ar jo įgalioto asmens. Jei pasiūlymą pasirašo įgaliotas asmuo, tokiu atveju tiekėjas kartu su pasiūlymu privalo pateikti įgaliojimą, suteikiantį teisę pasirašyti pasiūlymą.</w:t>
      </w:r>
    </w:p>
    <w:p w14:paraId="2F68F10E" w14:textId="77777777" w:rsidR="00C138E1" w:rsidRPr="00072F4F" w:rsidRDefault="004D71AB" w:rsidP="00932480">
      <w:pPr>
        <w:pStyle w:val="prastasiniatinklio"/>
        <w:numPr>
          <w:ilvl w:val="1"/>
          <w:numId w:val="1"/>
        </w:numPr>
        <w:tabs>
          <w:tab w:val="left" w:pos="851"/>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Iki pasiūlymų pateikimo termino pabaigos tiekėjas gali pakeisti arba atšaukti savo pasiūlymą . Toks pakeitimas arba pranešimas pripažįstamas galiojančiu, jeigu Perkantysis subjektas jį gavo iki pasiūlymų pateikimo termino pabaigos.</w:t>
      </w:r>
    </w:p>
    <w:p w14:paraId="627C387D" w14:textId="7EA8DE66" w:rsidR="004D71AB"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Tiekėjas pasiūlyme turi nurodyti ūkio subjektus, kurių pajėgumais remiasi, kad atitiktų tam tikrus Reikalavimus tiekėjui ir pateikti įrodymus, patvirtinančius, kad tiekėjui šių ūkio subjektų ištekliai bus prieinami vykdant pirkimo sutartį.</w:t>
      </w:r>
    </w:p>
    <w:p w14:paraId="5D2FFEB2" w14:textId="77777777" w:rsidR="00AA1AB8" w:rsidRPr="00072F4F" w:rsidRDefault="00AA1AB8" w:rsidP="00932480">
      <w:pPr>
        <w:pStyle w:val="prastasiniatinklio"/>
        <w:tabs>
          <w:tab w:val="left" w:pos="1134"/>
        </w:tabs>
        <w:spacing w:before="0" w:beforeAutospacing="0" w:after="0" w:afterAutospacing="0"/>
        <w:ind w:firstLine="357"/>
        <w:rPr>
          <w:rFonts w:ascii="Arial" w:hAnsi="Arial" w:cs="Arial"/>
          <w:b/>
          <w:bCs/>
          <w:sz w:val="20"/>
          <w:szCs w:val="20"/>
        </w:rPr>
      </w:pPr>
    </w:p>
    <w:p w14:paraId="4EE69CDE" w14:textId="77777777" w:rsidR="00FD5523" w:rsidRDefault="00FD5523" w:rsidP="00932480">
      <w:pPr>
        <w:pStyle w:val="Sraopastraipa"/>
        <w:numPr>
          <w:ilvl w:val="0"/>
          <w:numId w:val="31"/>
        </w:numPr>
        <w:tabs>
          <w:tab w:val="left" w:pos="709"/>
          <w:tab w:val="right" w:leader="dot" w:pos="9962"/>
        </w:tabs>
        <w:spacing w:after="100" w:afterAutospacing="0"/>
        <w:rPr>
          <w:rFonts w:ascii="Arial" w:eastAsia="Yu Mincho" w:hAnsi="Arial" w:cs="Arial"/>
          <w:b/>
          <w:bCs/>
          <w:noProof/>
          <w:sz w:val="20"/>
          <w:szCs w:val="20"/>
          <w:lang w:val="lt-LT"/>
        </w:rPr>
      </w:pPr>
      <w:r w:rsidRPr="00072F4F">
        <w:rPr>
          <w:rFonts w:ascii="Arial" w:eastAsia="Yu Mincho" w:hAnsi="Arial" w:cs="Arial"/>
          <w:b/>
          <w:bCs/>
          <w:noProof/>
          <w:sz w:val="20"/>
          <w:szCs w:val="20"/>
          <w:lang w:val="lt-LT"/>
        </w:rPr>
        <w:t>PASIŪLYMO GALIOJIMO UŽTIKRINIMAS</w:t>
      </w:r>
    </w:p>
    <w:p w14:paraId="5FC3E1E0" w14:textId="77777777" w:rsidR="001769C2" w:rsidRPr="00072F4F" w:rsidRDefault="001769C2" w:rsidP="001769C2">
      <w:pPr>
        <w:pStyle w:val="Sraopastraipa"/>
        <w:tabs>
          <w:tab w:val="left" w:pos="709"/>
          <w:tab w:val="right" w:leader="dot" w:pos="9962"/>
        </w:tabs>
        <w:spacing w:after="100" w:afterAutospacing="0"/>
        <w:ind w:left="360"/>
        <w:jc w:val="both"/>
        <w:rPr>
          <w:rFonts w:ascii="Arial" w:eastAsia="Yu Mincho" w:hAnsi="Arial" w:cs="Arial"/>
          <w:b/>
          <w:bCs/>
          <w:noProof/>
          <w:sz w:val="20"/>
          <w:szCs w:val="20"/>
          <w:lang w:val="lt-LT"/>
        </w:rPr>
      </w:pPr>
    </w:p>
    <w:p w14:paraId="7D823B6C" w14:textId="2E17CE9C" w:rsidR="001F0D3A" w:rsidRDefault="001769C2" w:rsidP="001F0D3A">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892588">
        <w:rPr>
          <w:rFonts w:ascii="Arial" w:hAnsi="Arial" w:cs="Arial"/>
          <w:sz w:val="20"/>
          <w:szCs w:val="20"/>
        </w:rPr>
        <w:t xml:space="preserve">Perkantysis subjektas nereikalauja kartu su pasiūlymu pateikti pasiūlymo galiojimo užtikrinimą </w:t>
      </w:r>
      <w:r w:rsidRPr="0084199F">
        <w:rPr>
          <w:rFonts w:ascii="Arial" w:hAnsi="Arial" w:cs="Arial"/>
          <w:sz w:val="20"/>
          <w:szCs w:val="20"/>
        </w:rPr>
        <w:t xml:space="preserve">patvirtinančio dokumento, tačiau tiekėjas/ tiekėjų grupė, Perkančiajam subjektui raštu pareikalavus, turės sumokėti </w:t>
      </w:r>
      <w:r w:rsidR="0025579C">
        <w:rPr>
          <w:rFonts w:ascii="Arial" w:hAnsi="Arial" w:cs="Arial"/>
          <w:sz w:val="20"/>
          <w:szCs w:val="20"/>
        </w:rPr>
        <w:t>2</w:t>
      </w:r>
      <w:r w:rsidR="00892588" w:rsidRPr="0084199F">
        <w:rPr>
          <w:rFonts w:ascii="Arial" w:hAnsi="Arial" w:cs="Arial"/>
          <w:sz w:val="20"/>
          <w:szCs w:val="20"/>
        </w:rPr>
        <w:t>00</w:t>
      </w:r>
      <w:r w:rsidRPr="0084199F">
        <w:rPr>
          <w:rFonts w:ascii="Arial" w:hAnsi="Arial" w:cs="Arial"/>
          <w:sz w:val="20"/>
          <w:szCs w:val="20"/>
        </w:rPr>
        <w:t>,00 Eur</w:t>
      </w:r>
      <w:r w:rsidRPr="00892588">
        <w:rPr>
          <w:rFonts w:ascii="Arial" w:hAnsi="Arial" w:cs="Arial"/>
          <w:sz w:val="20"/>
          <w:szCs w:val="20"/>
        </w:rPr>
        <w:t xml:space="preserve"> (</w:t>
      </w:r>
      <w:r w:rsidR="0025579C">
        <w:rPr>
          <w:rFonts w:ascii="Arial" w:hAnsi="Arial" w:cs="Arial"/>
          <w:sz w:val="20"/>
          <w:szCs w:val="20"/>
        </w:rPr>
        <w:t xml:space="preserve">du </w:t>
      </w:r>
      <w:r w:rsidRPr="00892588">
        <w:rPr>
          <w:rFonts w:ascii="Arial" w:hAnsi="Arial" w:cs="Arial"/>
          <w:sz w:val="20"/>
          <w:szCs w:val="20"/>
        </w:rPr>
        <w:t>šimt</w:t>
      </w:r>
      <w:r w:rsidR="0025579C">
        <w:rPr>
          <w:rFonts w:ascii="Arial" w:hAnsi="Arial" w:cs="Arial"/>
          <w:sz w:val="20"/>
          <w:szCs w:val="20"/>
        </w:rPr>
        <w:t>ai</w:t>
      </w:r>
      <w:r w:rsidRPr="00892588">
        <w:rPr>
          <w:rFonts w:ascii="Arial" w:hAnsi="Arial" w:cs="Arial"/>
          <w:sz w:val="20"/>
          <w:szCs w:val="20"/>
        </w:rPr>
        <w:t xml:space="preserve"> eurų, 00 ct) baudą, šiais atvejais: </w:t>
      </w:r>
    </w:p>
    <w:p w14:paraId="42997DAF" w14:textId="77777777" w:rsidR="001F0D3A" w:rsidRDefault="001769C2" w:rsidP="00BD29A0">
      <w:pPr>
        <w:pStyle w:val="prastasiniatinklio"/>
        <w:numPr>
          <w:ilvl w:val="1"/>
          <w:numId w:val="39"/>
        </w:numPr>
        <w:tabs>
          <w:tab w:val="left" w:pos="709"/>
          <w:tab w:val="left" w:pos="851"/>
          <w:tab w:val="left" w:pos="993"/>
        </w:tabs>
        <w:spacing w:before="0" w:beforeAutospacing="0" w:after="0" w:afterAutospacing="0"/>
        <w:ind w:left="357" w:firstLine="374"/>
        <w:jc w:val="both"/>
        <w:rPr>
          <w:rFonts w:ascii="Arial" w:hAnsi="Arial" w:cs="Arial"/>
          <w:sz w:val="20"/>
          <w:szCs w:val="20"/>
        </w:rPr>
      </w:pPr>
      <w:r w:rsidRPr="001F0D3A">
        <w:rPr>
          <w:rFonts w:ascii="Arial" w:hAnsi="Arial" w:cs="Arial"/>
          <w:sz w:val="20"/>
          <w:szCs w:val="20"/>
        </w:rPr>
        <w:t>pasiūlymo  galiojimo  laikotarpiu  Tiekėjas  atsisako  savo  pasiūlymo  arba  jo  dalies  (pasiūlyme  nurodyto  pirkimo  objekto,  jo  kiekio (apimties),  siūlomų  kainų,  tiekimo  ar  mokėjimo  terminų,  kitų  pasiūlyme  nurodytų  sąlygų);</w:t>
      </w:r>
    </w:p>
    <w:p w14:paraId="67DC5B47" w14:textId="77777777" w:rsidR="001F0D3A" w:rsidRPr="001F0D3A" w:rsidRDefault="001769C2" w:rsidP="00BD29A0">
      <w:pPr>
        <w:pStyle w:val="prastasiniatinklio"/>
        <w:numPr>
          <w:ilvl w:val="1"/>
          <w:numId w:val="39"/>
        </w:numPr>
        <w:tabs>
          <w:tab w:val="left" w:pos="709"/>
          <w:tab w:val="left" w:pos="851"/>
          <w:tab w:val="left" w:pos="993"/>
        </w:tabs>
        <w:spacing w:before="0" w:beforeAutospacing="0" w:after="0" w:afterAutospacing="0"/>
        <w:ind w:left="357" w:firstLine="374"/>
        <w:jc w:val="both"/>
        <w:rPr>
          <w:rFonts w:ascii="Arial" w:hAnsi="Arial" w:cs="Arial"/>
          <w:sz w:val="20"/>
          <w:szCs w:val="20"/>
        </w:rPr>
      </w:pPr>
      <w:r w:rsidRPr="001F0D3A">
        <w:rPr>
          <w:rFonts w:ascii="Arial" w:eastAsia="Yu Mincho" w:hAnsi="Arial" w:cs="Arial"/>
          <w:noProof/>
          <w:sz w:val="20"/>
          <w:szCs w:val="20"/>
        </w:rPr>
        <w:t>Tiekėjas,  Perkančiajam  subjektui  paprašius,  netikslina  ar  nepateikia  trūkstamų  duomenų  ar  dokumentų  apie  atitiktį  pirkimo dokumentų  reikalavimams;</w:t>
      </w:r>
    </w:p>
    <w:p w14:paraId="1A9A01C1" w14:textId="77777777" w:rsidR="001F0D3A" w:rsidRPr="001F0D3A" w:rsidRDefault="001769C2" w:rsidP="00BD29A0">
      <w:pPr>
        <w:pStyle w:val="prastasiniatinklio"/>
        <w:numPr>
          <w:ilvl w:val="1"/>
          <w:numId w:val="39"/>
        </w:numPr>
        <w:tabs>
          <w:tab w:val="left" w:pos="709"/>
          <w:tab w:val="left" w:pos="851"/>
          <w:tab w:val="left" w:pos="993"/>
        </w:tabs>
        <w:spacing w:before="0" w:beforeAutospacing="0" w:after="0" w:afterAutospacing="0"/>
        <w:ind w:left="357" w:firstLine="374"/>
        <w:jc w:val="both"/>
        <w:rPr>
          <w:rFonts w:ascii="Arial" w:hAnsi="Arial" w:cs="Arial"/>
          <w:sz w:val="20"/>
          <w:szCs w:val="20"/>
        </w:rPr>
      </w:pPr>
      <w:r w:rsidRPr="001F0D3A">
        <w:rPr>
          <w:rFonts w:ascii="Arial" w:eastAsia="Yu Mincho" w:hAnsi="Arial" w:cs="Arial"/>
          <w:noProof/>
          <w:sz w:val="20"/>
          <w:szCs w:val="20"/>
        </w:rPr>
        <w:t>Perkančiajam subjektui paprašius pagrįsti neįprastai mažą kainą, Tiekėjas nepateikia jokio pagrindimo;</w:t>
      </w:r>
    </w:p>
    <w:p w14:paraId="35F296F6" w14:textId="77777777" w:rsidR="001F0D3A" w:rsidRPr="001F0D3A" w:rsidRDefault="001769C2" w:rsidP="00BD29A0">
      <w:pPr>
        <w:pStyle w:val="prastasiniatinklio"/>
        <w:numPr>
          <w:ilvl w:val="1"/>
          <w:numId w:val="39"/>
        </w:numPr>
        <w:tabs>
          <w:tab w:val="left" w:pos="709"/>
          <w:tab w:val="left" w:pos="851"/>
          <w:tab w:val="left" w:pos="993"/>
        </w:tabs>
        <w:spacing w:before="0" w:beforeAutospacing="0" w:after="0" w:afterAutospacing="0"/>
        <w:ind w:left="357" w:firstLine="374"/>
        <w:jc w:val="both"/>
        <w:rPr>
          <w:rFonts w:ascii="Arial" w:hAnsi="Arial" w:cs="Arial"/>
          <w:sz w:val="20"/>
          <w:szCs w:val="20"/>
        </w:rPr>
      </w:pPr>
      <w:r w:rsidRPr="001F0D3A">
        <w:rPr>
          <w:rFonts w:ascii="Arial" w:eastAsia="Yu Mincho" w:hAnsi="Arial" w:cs="Arial"/>
          <w:noProof/>
          <w:sz w:val="20"/>
          <w:szCs w:val="20"/>
        </w:rPr>
        <w:t>pripažinus,  kad  Tiekėjas  pateikė  ekonomiškai  naudingiausią  pasiūlymą  ir  paprašius  Tiekėjo  pateikti  aktualius  dokumentus, patvirtinančius  jo  pašalinimo  pagrindų  nebuvimą  ir  atitiktį  kvalifikacijos  reikalavimams,  Tiekėjas  nepateikia  šių  dokumentų;</w:t>
      </w:r>
    </w:p>
    <w:p w14:paraId="6944AAD1" w14:textId="77777777" w:rsidR="001F0D3A" w:rsidRPr="001F0D3A" w:rsidRDefault="001769C2" w:rsidP="00BD29A0">
      <w:pPr>
        <w:pStyle w:val="prastasiniatinklio"/>
        <w:numPr>
          <w:ilvl w:val="1"/>
          <w:numId w:val="39"/>
        </w:numPr>
        <w:tabs>
          <w:tab w:val="left" w:pos="709"/>
          <w:tab w:val="left" w:pos="851"/>
          <w:tab w:val="left" w:pos="993"/>
        </w:tabs>
        <w:spacing w:before="0" w:beforeAutospacing="0" w:after="0" w:afterAutospacing="0"/>
        <w:ind w:left="357" w:firstLine="374"/>
        <w:jc w:val="both"/>
        <w:rPr>
          <w:rFonts w:ascii="Arial" w:hAnsi="Arial" w:cs="Arial"/>
          <w:sz w:val="20"/>
          <w:szCs w:val="20"/>
        </w:rPr>
      </w:pPr>
      <w:r w:rsidRPr="001F0D3A">
        <w:rPr>
          <w:rFonts w:ascii="Arial" w:eastAsia="Yu Mincho" w:hAnsi="Arial" w:cs="Arial"/>
          <w:noProof/>
          <w:sz w:val="20"/>
          <w:szCs w:val="20"/>
        </w:rPr>
        <w:t>laimėjęs pirkimą Tiekėjas raštu atsisako sudaryti sutartį arba atsisako sudaryti pirkimo sutartį ar preliminariąją sutartį pagal viešojo pirkimo  dokumentuose  pateiktas  sutarties  sąlygas  ir  (ar)  sutarties  projektą.  Jei  iki  Perkančiojo  subjekto  nurodyto  laiko  Tiekėjas nepasirašo  sutarties,  laikoma,  kad  jis  atsisakė  sudaryti  sutartį;</w:t>
      </w:r>
    </w:p>
    <w:p w14:paraId="7FDD10F9" w14:textId="7E0A3949" w:rsidR="00651512" w:rsidRPr="001F0D3A" w:rsidRDefault="001769C2" w:rsidP="00BD29A0">
      <w:pPr>
        <w:pStyle w:val="prastasiniatinklio"/>
        <w:numPr>
          <w:ilvl w:val="1"/>
          <w:numId w:val="39"/>
        </w:numPr>
        <w:tabs>
          <w:tab w:val="left" w:pos="709"/>
          <w:tab w:val="left" w:pos="851"/>
          <w:tab w:val="left" w:pos="993"/>
        </w:tabs>
        <w:spacing w:before="0" w:beforeAutospacing="0" w:after="0" w:afterAutospacing="0"/>
        <w:ind w:left="357" w:firstLine="374"/>
        <w:jc w:val="both"/>
        <w:rPr>
          <w:rFonts w:ascii="Arial" w:hAnsi="Arial" w:cs="Arial"/>
          <w:sz w:val="20"/>
          <w:szCs w:val="20"/>
        </w:rPr>
      </w:pPr>
      <w:r w:rsidRPr="001F0D3A">
        <w:rPr>
          <w:rFonts w:ascii="Arial" w:eastAsia="Yu Mincho" w:hAnsi="Arial" w:cs="Arial"/>
          <w:noProof/>
          <w:sz w:val="20"/>
          <w:szCs w:val="20"/>
        </w:rPr>
        <w:t>laimėjęs  pirkimą  ir  pasirašęs  sutartį  Tiekėjas  per  sutartyje  nustatytą  terminą  nepateikia  sutarties  įvykdymo  užtikrinimo  Sutartyje nurodytomis  sąlygomis.</w:t>
      </w:r>
    </w:p>
    <w:p w14:paraId="7FA5CE95" w14:textId="77777777" w:rsidR="00651512" w:rsidRPr="00072F4F" w:rsidRDefault="00651512" w:rsidP="00932480">
      <w:pPr>
        <w:pStyle w:val="prastasiniatinklio"/>
        <w:tabs>
          <w:tab w:val="left" w:pos="1134"/>
        </w:tabs>
        <w:spacing w:before="0" w:beforeAutospacing="0" w:after="0" w:afterAutospacing="0"/>
        <w:ind w:firstLine="357"/>
        <w:rPr>
          <w:rFonts w:ascii="Arial" w:hAnsi="Arial" w:cs="Arial"/>
          <w:b/>
          <w:bCs/>
          <w:sz w:val="20"/>
          <w:szCs w:val="20"/>
        </w:rPr>
      </w:pPr>
    </w:p>
    <w:p w14:paraId="754D27B3" w14:textId="5A3D15CF" w:rsidR="00AA1AB8"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VI SKYRIUS</w:t>
      </w:r>
    </w:p>
    <w:p w14:paraId="226655D7" w14:textId="75F66C3A" w:rsidR="00AA1AB8"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PASIŪLYMŲ ŠIFRAVIMAS</w:t>
      </w:r>
    </w:p>
    <w:p w14:paraId="1A2D15B4" w14:textId="77777777" w:rsidR="00AA1AB8" w:rsidRPr="00072F4F" w:rsidRDefault="00AA1AB8" w:rsidP="00932480">
      <w:pPr>
        <w:pStyle w:val="prastasiniatinklio"/>
        <w:tabs>
          <w:tab w:val="left" w:pos="1134"/>
        </w:tabs>
        <w:spacing w:before="0" w:beforeAutospacing="0" w:after="0" w:afterAutospacing="0"/>
        <w:ind w:firstLine="357"/>
        <w:rPr>
          <w:rFonts w:ascii="Arial" w:hAnsi="Arial" w:cs="Arial"/>
          <w:b/>
          <w:bCs/>
          <w:sz w:val="20"/>
          <w:szCs w:val="20"/>
        </w:rPr>
      </w:pPr>
    </w:p>
    <w:p w14:paraId="4F47959C" w14:textId="7535EEEB" w:rsidR="004D71AB"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Tiekėjo teikiamas pasiūlymas gali būti užšifruojamas. Tiekėjas, nusprendęs pateikti užšifruotą pasiūlymą, turi:</w:t>
      </w:r>
    </w:p>
    <w:p w14:paraId="084351C6" w14:textId="77777777" w:rsidR="004D71AB" w:rsidRPr="00072F4F" w:rsidRDefault="004D71AB" w:rsidP="00932480">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19A4D314" w14:textId="77777777" w:rsidR="004D71AB" w:rsidRPr="00072F4F" w:rsidRDefault="004D71AB" w:rsidP="00932480">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634257F1" w14:textId="77777777" w:rsidR="004D71AB" w:rsidRPr="00072F4F" w:rsidRDefault="004D71AB" w:rsidP="00932480">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0334A2CE" w14:textId="77777777" w:rsidR="004D71AB" w:rsidRPr="00072F4F" w:rsidRDefault="004D71AB" w:rsidP="00932480">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15565BAE" w14:textId="77777777" w:rsidR="004D71AB" w:rsidRPr="00072F4F" w:rsidRDefault="004D71AB" w:rsidP="00932480">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2D07E773" w14:textId="77777777" w:rsidR="004D71AB" w:rsidRPr="00072F4F" w:rsidRDefault="004D71AB" w:rsidP="00932480">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2346EAF7" w14:textId="77777777" w:rsidR="004D71AB" w:rsidRPr="00072F4F" w:rsidRDefault="004D71AB" w:rsidP="00932480">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72B0C471" w14:textId="77777777" w:rsidR="004D71AB" w:rsidRPr="00072F4F" w:rsidRDefault="004D71AB" w:rsidP="00932480">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026D2488" w14:textId="77777777" w:rsidR="004D71AB" w:rsidRPr="00072F4F" w:rsidRDefault="004D71AB" w:rsidP="00932480">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301F2416" w14:textId="77777777" w:rsidR="004D71AB" w:rsidRPr="00072F4F" w:rsidRDefault="004D71AB" w:rsidP="00932480">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35B8400E" w14:textId="77777777" w:rsidR="004D71AB" w:rsidRPr="00072F4F" w:rsidRDefault="004D71AB" w:rsidP="00932480">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0E64073A" w14:textId="270B7140" w:rsidR="003B55B6" w:rsidRDefault="004D71AB" w:rsidP="00BD29A0">
      <w:pPr>
        <w:pStyle w:val="Sraopastraipa"/>
        <w:numPr>
          <w:ilvl w:val="1"/>
          <w:numId w:val="38"/>
        </w:numPr>
        <w:tabs>
          <w:tab w:val="left" w:pos="0"/>
          <w:tab w:val="left" w:pos="426"/>
          <w:tab w:val="left" w:pos="851"/>
          <w:tab w:val="left" w:pos="993"/>
          <w:tab w:val="left" w:pos="1134"/>
        </w:tabs>
        <w:spacing w:afterAutospacing="0"/>
        <w:ind w:left="340" w:firstLine="374"/>
        <w:contextualSpacing w:val="0"/>
        <w:jc w:val="both"/>
        <w:rPr>
          <w:rFonts w:ascii="Arial" w:hAnsi="Arial" w:cs="Arial"/>
          <w:sz w:val="20"/>
          <w:szCs w:val="20"/>
          <w:lang w:val="lt-LT"/>
        </w:rPr>
      </w:pPr>
      <w:r w:rsidRPr="003B55B6">
        <w:rPr>
          <w:rFonts w:ascii="Arial" w:hAnsi="Arial" w:cs="Arial"/>
          <w:sz w:val="20"/>
          <w:szCs w:val="20"/>
          <w:lang w:val="lt-LT"/>
        </w:rPr>
        <w:t>iki pasiūlymų pateikimo termino pabaigos, naudodamasis CVP IS priemonėmis, pateikti užšifruotą pasiūlymą (užšifruojamas visas pasiūlymas arba pasiūlymo dokumentas, kuriame nurodyta pasiūlymo kaina);</w:t>
      </w:r>
    </w:p>
    <w:p w14:paraId="2E9B81BF" w14:textId="77777777" w:rsidR="001F0D3A" w:rsidRDefault="004D71AB" w:rsidP="00BD29A0">
      <w:pPr>
        <w:pStyle w:val="Sraopastraipa"/>
        <w:numPr>
          <w:ilvl w:val="1"/>
          <w:numId w:val="38"/>
        </w:numPr>
        <w:tabs>
          <w:tab w:val="left" w:pos="0"/>
          <w:tab w:val="left" w:pos="426"/>
          <w:tab w:val="left" w:pos="851"/>
          <w:tab w:val="left" w:pos="993"/>
          <w:tab w:val="left" w:pos="1134"/>
        </w:tabs>
        <w:spacing w:afterAutospacing="0"/>
        <w:ind w:left="340" w:firstLine="374"/>
        <w:contextualSpacing w:val="0"/>
        <w:jc w:val="both"/>
        <w:rPr>
          <w:rFonts w:ascii="Arial" w:hAnsi="Arial" w:cs="Arial"/>
          <w:sz w:val="20"/>
          <w:szCs w:val="20"/>
          <w:lang w:val="lt-LT"/>
        </w:rPr>
      </w:pPr>
      <w:r w:rsidRPr="003B55B6">
        <w:rPr>
          <w:rFonts w:ascii="Arial" w:hAnsi="Arial" w:cs="Arial"/>
          <w:sz w:val="20"/>
          <w:szCs w:val="20"/>
          <w:lang w:val="lt-LT"/>
        </w:rPr>
        <w:t>per 30 min. nuo pasiūlymų pateikimo termino pabaigos CVP IS susirašinėjimo priemonėmis pateikti slaptažodį, su kuriuo Perkantysis subjektas galės iššifruoti pateiktą pasiūlymą.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slaptažodis laiku pasiekė adresatą (pavyzdžiui, susisiekęs su Perkančiuoju subjektu oficialiu jo telefonu ir (arba) kitais būdais);</w:t>
      </w:r>
    </w:p>
    <w:p w14:paraId="21784C9B" w14:textId="04DD087E" w:rsidR="004D71AB" w:rsidRPr="001F0D3A" w:rsidRDefault="004D71AB" w:rsidP="00BD29A0">
      <w:pPr>
        <w:pStyle w:val="Sraopastraipa"/>
        <w:numPr>
          <w:ilvl w:val="1"/>
          <w:numId w:val="38"/>
        </w:numPr>
        <w:tabs>
          <w:tab w:val="left" w:pos="0"/>
          <w:tab w:val="left" w:pos="426"/>
          <w:tab w:val="left" w:pos="851"/>
          <w:tab w:val="left" w:pos="993"/>
          <w:tab w:val="left" w:pos="1134"/>
        </w:tabs>
        <w:spacing w:afterAutospacing="0"/>
        <w:ind w:left="340" w:firstLine="374"/>
        <w:contextualSpacing w:val="0"/>
        <w:jc w:val="both"/>
        <w:rPr>
          <w:rFonts w:ascii="Arial" w:hAnsi="Arial" w:cs="Arial"/>
          <w:sz w:val="20"/>
          <w:szCs w:val="20"/>
          <w:lang w:val="lt-LT"/>
        </w:rPr>
      </w:pPr>
      <w:r w:rsidRPr="001F0D3A">
        <w:rPr>
          <w:rFonts w:ascii="Arial" w:hAnsi="Arial" w:cs="Arial"/>
          <w:sz w:val="20"/>
          <w:szCs w:val="20"/>
          <w:lang w:val="lt-LT"/>
        </w:rPr>
        <w:t>tiekėjui užšifravus visą pasiūlymą ir iki pradinio susipažinimo su pasiūlymais procedūros (posėdžio) pradžios nepateikus (dėl jo paties kaltės) slaptažodžio arba pateikus neteisingą slaptažodį, kuriuo naudodamasis Perkantysis subjektas negalėjo iššifruoti pasiūlymo, pasiūlymas laikomas nepateiktu ir nėra vertinamas. Jeigu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6FD85079" w14:textId="77777777" w:rsidR="00AA1AB8" w:rsidRPr="00072F4F" w:rsidRDefault="00AA1AB8" w:rsidP="00932480">
      <w:pPr>
        <w:pStyle w:val="prastasiniatinklio"/>
        <w:tabs>
          <w:tab w:val="left" w:pos="0"/>
          <w:tab w:val="left" w:pos="851"/>
          <w:tab w:val="left" w:pos="993"/>
        </w:tabs>
        <w:spacing w:before="0" w:beforeAutospacing="0" w:after="0" w:afterAutospacing="0"/>
        <w:ind w:firstLine="357"/>
        <w:jc w:val="both"/>
        <w:rPr>
          <w:rFonts w:ascii="Arial" w:hAnsi="Arial" w:cs="Arial"/>
          <w:sz w:val="20"/>
          <w:szCs w:val="20"/>
        </w:rPr>
      </w:pPr>
    </w:p>
    <w:p w14:paraId="1F1F9759" w14:textId="77777777" w:rsidR="004D71AB"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VII SKYRIUS</w:t>
      </w:r>
    </w:p>
    <w:p w14:paraId="19FDFE49" w14:textId="77777777" w:rsidR="004D71AB"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SUSIPAŽINIMAS SU PASIŪLYMAIS IR JŲ VERTINIMAS</w:t>
      </w:r>
    </w:p>
    <w:p w14:paraId="4010FEE7" w14:textId="77777777" w:rsidR="004D71AB"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p>
    <w:p w14:paraId="670FA939" w14:textId="48877342" w:rsidR="004D71AB"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Tiekėjai susipažinimo su pasiūlymais procedūroje nedalyvauja.</w:t>
      </w:r>
    </w:p>
    <w:p w14:paraId="5EDBF095" w14:textId="59284B8E" w:rsidR="004D71AB"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Ekonomiškai naudingiausias pasiūlymas išrenkamas pagal kainą. Apskaičiuojant kainą, turi būti atsižvelgta į visą Pirkimo dokumentuose nurodytą Pirkimo objekto apimtį ir reikalavimus, kainos sudėtines dalis ir pan. PVM nurodomas atskirai. Jeigu Pirkimo sąlygose nenumatyta kitaip, pasiūlymų kainos bus vertinamos ir lyginamos su visais mokesčiais.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36A96E27" w14:textId="3ECACB52" w:rsidR="004D71AB"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Pasiūlymų vertinimo metu Perkantysis subjektas:</w:t>
      </w:r>
    </w:p>
    <w:p w14:paraId="2446ABAF" w14:textId="77777777" w:rsidR="00300B64" w:rsidRDefault="004D71AB" w:rsidP="00300B64">
      <w:pPr>
        <w:pStyle w:val="Sraopastraipa"/>
        <w:numPr>
          <w:ilvl w:val="1"/>
          <w:numId w:val="37"/>
        </w:numPr>
        <w:tabs>
          <w:tab w:val="left" w:pos="426"/>
          <w:tab w:val="left" w:pos="851"/>
          <w:tab w:val="left" w:pos="1134"/>
        </w:tabs>
        <w:spacing w:afterAutospacing="0"/>
        <w:jc w:val="both"/>
        <w:rPr>
          <w:rFonts w:ascii="Arial" w:hAnsi="Arial" w:cs="Arial"/>
          <w:sz w:val="20"/>
          <w:szCs w:val="20"/>
          <w:lang w:val="lt-LT"/>
        </w:rPr>
      </w:pPr>
      <w:r w:rsidRPr="00300B64">
        <w:rPr>
          <w:rFonts w:ascii="Arial" w:hAnsi="Arial" w:cs="Arial"/>
          <w:sz w:val="20"/>
          <w:szCs w:val="20"/>
          <w:lang w:val="lt-LT"/>
        </w:rPr>
        <w:t>įvertina pateiktuose dokumentuose nurodytą informaciją;</w:t>
      </w:r>
    </w:p>
    <w:p w14:paraId="35BA0E5C" w14:textId="77777777" w:rsidR="00300B64" w:rsidRDefault="004D71AB" w:rsidP="00300B64">
      <w:pPr>
        <w:pStyle w:val="Sraopastraipa"/>
        <w:numPr>
          <w:ilvl w:val="1"/>
          <w:numId w:val="37"/>
        </w:numPr>
        <w:tabs>
          <w:tab w:val="left" w:pos="426"/>
          <w:tab w:val="left" w:pos="851"/>
          <w:tab w:val="left" w:pos="1134"/>
        </w:tabs>
        <w:spacing w:afterAutospacing="0"/>
        <w:jc w:val="both"/>
        <w:rPr>
          <w:rFonts w:ascii="Arial" w:hAnsi="Arial" w:cs="Arial"/>
          <w:sz w:val="20"/>
          <w:szCs w:val="20"/>
          <w:lang w:val="lt-LT"/>
        </w:rPr>
      </w:pPr>
      <w:r w:rsidRPr="00300B64">
        <w:rPr>
          <w:rFonts w:ascii="Arial" w:hAnsi="Arial" w:cs="Arial"/>
          <w:sz w:val="20"/>
          <w:szCs w:val="20"/>
          <w:lang w:val="lt-LT"/>
        </w:rPr>
        <w:t>įvertina, ar tiekėjo siūlomas pirkimo objektas atitinka Pirkimo dokumentuose nustatytus reikalavimus;</w:t>
      </w:r>
    </w:p>
    <w:p w14:paraId="62295F44" w14:textId="77777777" w:rsidR="00300B64" w:rsidRDefault="004D71AB" w:rsidP="00300B64">
      <w:pPr>
        <w:pStyle w:val="Sraopastraipa"/>
        <w:numPr>
          <w:ilvl w:val="1"/>
          <w:numId w:val="37"/>
        </w:numPr>
        <w:tabs>
          <w:tab w:val="left" w:pos="426"/>
          <w:tab w:val="left" w:pos="851"/>
          <w:tab w:val="left" w:pos="1134"/>
        </w:tabs>
        <w:spacing w:afterAutospacing="0"/>
        <w:jc w:val="both"/>
        <w:rPr>
          <w:rFonts w:ascii="Arial" w:hAnsi="Arial" w:cs="Arial"/>
          <w:sz w:val="20"/>
          <w:szCs w:val="20"/>
          <w:lang w:val="lt-LT"/>
        </w:rPr>
      </w:pPr>
      <w:r w:rsidRPr="00300B64">
        <w:rPr>
          <w:rFonts w:ascii="Arial" w:hAnsi="Arial" w:cs="Arial"/>
          <w:sz w:val="20"/>
          <w:szCs w:val="20"/>
          <w:lang w:val="lt-LT"/>
        </w:rPr>
        <w:t>įvertina, ar tiekėjo pasiūlyme nėra nurodytos kainos apskaičiavimo klaidų;</w:t>
      </w:r>
    </w:p>
    <w:p w14:paraId="45633030" w14:textId="77777777" w:rsidR="00300B64" w:rsidRDefault="004D71AB" w:rsidP="00300B64">
      <w:pPr>
        <w:pStyle w:val="Sraopastraipa"/>
        <w:numPr>
          <w:ilvl w:val="1"/>
          <w:numId w:val="37"/>
        </w:numPr>
        <w:tabs>
          <w:tab w:val="left" w:pos="426"/>
          <w:tab w:val="left" w:pos="851"/>
          <w:tab w:val="left" w:pos="1134"/>
        </w:tabs>
        <w:spacing w:afterAutospacing="0"/>
        <w:jc w:val="both"/>
        <w:rPr>
          <w:rFonts w:ascii="Arial" w:hAnsi="Arial" w:cs="Arial"/>
          <w:sz w:val="20"/>
          <w:szCs w:val="20"/>
          <w:lang w:val="lt-LT"/>
        </w:rPr>
      </w:pPr>
      <w:r w:rsidRPr="00300B64">
        <w:rPr>
          <w:rFonts w:ascii="Arial" w:hAnsi="Arial" w:cs="Arial"/>
          <w:sz w:val="20"/>
          <w:szCs w:val="20"/>
          <w:lang w:val="lt-LT"/>
        </w:rPr>
        <w:t>įvertina, ar tiekėjo pasiūlyme nurodyta kaina nėra per didelė ir Perkančiajam subjektui nepriimtina;</w:t>
      </w:r>
    </w:p>
    <w:p w14:paraId="46028764" w14:textId="496867CE" w:rsidR="004D71AB" w:rsidRPr="00300B64" w:rsidRDefault="004D71AB" w:rsidP="00300B64">
      <w:pPr>
        <w:pStyle w:val="Sraopastraipa"/>
        <w:numPr>
          <w:ilvl w:val="1"/>
          <w:numId w:val="37"/>
        </w:numPr>
        <w:tabs>
          <w:tab w:val="left" w:pos="426"/>
          <w:tab w:val="left" w:pos="851"/>
          <w:tab w:val="left" w:pos="1134"/>
        </w:tabs>
        <w:spacing w:afterAutospacing="0"/>
        <w:jc w:val="both"/>
        <w:rPr>
          <w:rFonts w:ascii="Arial" w:hAnsi="Arial" w:cs="Arial"/>
          <w:sz w:val="20"/>
          <w:szCs w:val="20"/>
          <w:lang w:val="lt-LT"/>
        </w:rPr>
      </w:pPr>
      <w:r w:rsidRPr="00300B64">
        <w:rPr>
          <w:rFonts w:ascii="Arial" w:hAnsi="Arial" w:cs="Arial"/>
          <w:sz w:val="20"/>
          <w:szCs w:val="20"/>
          <w:lang w:val="lt-LT"/>
        </w:rPr>
        <w:t>įvertina, ar tiekėjo pasiūlyme nurodyta kaina neatrodo neįprastai maža.</w:t>
      </w:r>
    </w:p>
    <w:p w14:paraId="600CF11D" w14:textId="77777777" w:rsidR="00C149EF"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p>
    <w:p w14:paraId="153000B9" w14:textId="77777777" w:rsidR="00C149EF"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 Jeigu dalyvio pasiūlyme nurodyta kaina (jos sudedamosios dalys) atrodo neįprastai maža, Perkantysis subjektas prašo dalyvį ją pagrįsti, vadovaujantis Įstatymo 66 straipsnio 2 ir 3 dalių nuostatomis.</w:t>
      </w:r>
    </w:p>
    <w:p w14:paraId="3F9D6D46" w14:textId="77777777" w:rsidR="00C149EF"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Perkantysis subjektas, pasiūlymų vertinimo metu radęs pasiūlyme nurodytos kainos apskaičiavimo klaidų, prašo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6AB869A" w14:textId="77777777" w:rsidR="00C149EF"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B81492C" w14:textId="77777777" w:rsidR="00C149EF"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Perkantysis subjektas raštu iš galimo laimėtojo prašo per jo nustatytą protingą terminą pateikti dokumentus, kurie patvirtina, kad tiekėjas atitinka reikalavimus tiekėjų kvalifikacijai. Tuo atveju, jei galimas laimėtojas iki Perkančiojo subjekto nustatyto termino CVP IS susirašinėjimo priemonėmis nepateikia reikalaujamų dokumentų arba jo pateikti dokumentai neįrodo atitikties keltiems reikalavimams, Perkantysis subjektas šio tiekėjo pasiūlymą atmeta ir prašo atitinkamus dokumentus pateikti kitą tiekėją, kurio pasiūlymas pagal patikslintą pasiūlymų eilę gali būti nustatytas laimėjusiu.  </w:t>
      </w:r>
    </w:p>
    <w:p w14:paraId="51E5962A" w14:textId="77777777" w:rsidR="00C149EF"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w:t>
      </w:r>
      <w:r w:rsidRPr="00072F4F">
        <w:rPr>
          <w:rFonts w:ascii="Arial" w:hAnsi="Arial" w:cs="Arial"/>
          <w:sz w:val="20"/>
          <w:szCs w:val="20"/>
        </w:rPr>
        <w:lastRenderedPageBreak/>
        <w:t>tiekėjas, kurio pasiūlymas pateiktas anksčiausiai. Eilė nesudaroma, jei pasiūlymą pateikė ar, Pirkimo procedūrų metu atmetus kitus pasiūlymus, liko vienas tiekėjas.</w:t>
      </w:r>
    </w:p>
    <w:p w14:paraId="1B27C5A6" w14:textId="77777777" w:rsidR="00C149EF"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Nustatomas Pirkimo laimėtojas. Laimėtoju gali būti pasirenkamas tik toks tiekėjas, kurio pasiūlymas atitinka Pirkimo dokumentuose nustatytus reikalavimus ir jo pasiūlymo kaina nėra per didelė ir Perkančiajam subjektui nepriimtina.</w:t>
      </w:r>
    </w:p>
    <w:p w14:paraId="44637023" w14:textId="77777777" w:rsidR="00C149EF"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Perkantysis subjektas tiekėjams ne vėliau kaip per 3 (tris) darbo dienas raštu praneša apie priimtą sprendimą nustatyti laimėjusį pasiūlymą, dėl kurio bus sudaroma Sutartis, ir pateikia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3CAAAFE9" w14:textId="77777777" w:rsidR="00C149EF"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Tiekėjas, kurio pasiūlymas laimėjo, kviečiamas sudaryti Sutartį.</w:t>
      </w:r>
    </w:p>
    <w:p w14:paraId="748FD92A" w14:textId="29BD57F7" w:rsidR="004D71AB"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Jeigu tiekėjas, kurio pasiūlymas pripažintas laimėjusiu, </w:t>
      </w:r>
      <w:r w:rsidR="00330979" w:rsidRPr="00EE49F9">
        <w:rPr>
          <w:rFonts w:ascii="Arial" w:hAnsi="Arial" w:cs="Arial"/>
          <w:sz w:val="20"/>
          <w:szCs w:val="20"/>
        </w:rPr>
        <w:t>raštu</w:t>
      </w:r>
      <w:r w:rsidRPr="00072F4F">
        <w:rPr>
          <w:rFonts w:ascii="Arial" w:hAnsi="Arial" w:cs="Arial"/>
          <w:sz w:val="20"/>
          <w:szCs w:val="20"/>
        </w:rPr>
        <w:t xml:space="preserve">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4D8B1106" w14:textId="77777777" w:rsidR="004D71AB" w:rsidRPr="00072F4F" w:rsidRDefault="004D71AB" w:rsidP="00932480">
      <w:pPr>
        <w:pStyle w:val="prastasiniatinklio"/>
        <w:tabs>
          <w:tab w:val="left" w:pos="709"/>
          <w:tab w:val="left" w:pos="851"/>
          <w:tab w:val="left" w:pos="993"/>
        </w:tabs>
        <w:spacing w:before="0" w:beforeAutospacing="0" w:after="0" w:afterAutospacing="0"/>
        <w:ind w:firstLine="357"/>
        <w:jc w:val="both"/>
        <w:rPr>
          <w:rFonts w:ascii="Arial" w:hAnsi="Arial" w:cs="Arial"/>
          <w:sz w:val="20"/>
          <w:szCs w:val="20"/>
        </w:rPr>
      </w:pPr>
    </w:p>
    <w:p w14:paraId="6B18FB41" w14:textId="77777777" w:rsidR="004D71AB"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VIII SKYRIUS</w:t>
      </w:r>
    </w:p>
    <w:p w14:paraId="1B60EE07" w14:textId="767D122F" w:rsidR="004D71AB"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PASIŪLYMO ATMETIMO SĄLYGOS</w:t>
      </w:r>
    </w:p>
    <w:p w14:paraId="65056033" w14:textId="77777777" w:rsidR="00AA1AB8" w:rsidRPr="00072F4F" w:rsidRDefault="00AA1AB8" w:rsidP="00932480">
      <w:pPr>
        <w:pStyle w:val="prastasiniatinklio"/>
        <w:tabs>
          <w:tab w:val="left" w:pos="1134"/>
        </w:tabs>
        <w:spacing w:before="0" w:beforeAutospacing="0" w:after="0" w:afterAutospacing="0"/>
        <w:ind w:firstLine="357"/>
        <w:rPr>
          <w:rFonts w:ascii="Arial" w:hAnsi="Arial" w:cs="Arial"/>
          <w:b/>
          <w:bCs/>
          <w:sz w:val="20"/>
          <w:szCs w:val="20"/>
        </w:rPr>
      </w:pPr>
    </w:p>
    <w:p w14:paraId="70984B39" w14:textId="113D8D00" w:rsidR="004D71AB"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Tiekėjo pateiktas pasiūlymas atmetamas, jeigu:</w:t>
      </w:r>
    </w:p>
    <w:p w14:paraId="1D8AAAE4" w14:textId="25C1EE68" w:rsidR="004D71AB" w:rsidRPr="00072F4F" w:rsidRDefault="008F5FC0" w:rsidP="00932480">
      <w:pPr>
        <w:pStyle w:val="prastasiniatinklio"/>
        <w:tabs>
          <w:tab w:val="left" w:pos="709"/>
          <w:tab w:val="left" w:pos="851"/>
          <w:tab w:val="left" w:pos="993"/>
        </w:tabs>
        <w:spacing w:before="0" w:beforeAutospacing="0" w:after="0" w:afterAutospacing="0"/>
        <w:ind w:firstLine="357"/>
        <w:jc w:val="both"/>
        <w:rPr>
          <w:rFonts w:ascii="Arial" w:hAnsi="Arial" w:cs="Arial"/>
          <w:sz w:val="20"/>
          <w:szCs w:val="20"/>
        </w:rPr>
      </w:pPr>
      <w:r w:rsidRPr="00072F4F">
        <w:rPr>
          <w:rFonts w:ascii="Arial" w:hAnsi="Arial" w:cs="Arial"/>
          <w:sz w:val="20"/>
          <w:szCs w:val="20"/>
        </w:rPr>
        <w:t>4</w:t>
      </w:r>
      <w:r w:rsidR="00CE0159">
        <w:rPr>
          <w:rFonts w:ascii="Arial" w:hAnsi="Arial" w:cs="Arial"/>
          <w:sz w:val="20"/>
          <w:szCs w:val="20"/>
        </w:rPr>
        <w:t>7</w:t>
      </w:r>
      <w:r w:rsidRPr="00072F4F">
        <w:rPr>
          <w:rFonts w:ascii="Arial" w:hAnsi="Arial" w:cs="Arial"/>
          <w:sz w:val="20"/>
          <w:szCs w:val="20"/>
        </w:rPr>
        <w:t>.1</w:t>
      </w:r>
      <w:r w:rsidR="004D71AB" w:rsidRPr="00072F4F">
        <w:rPr>
          <w:rFonts w:ascii="Arial" w:hAnsi="Arial" w:cs="Arial"/>
          <w:sz w:val="20"/>
          <w:szCs w:val="20"/>
        </w:rPr>
        <w:t>. pasiūlymas</w:t>
      </w:r>
      <w:r w:rsidR="009E0BE7">
        <w:rPr>
          <w:rFonts w:ascii="Arial" w:hAnsi="Arial" w:cs="Arial"/>
          <w:sz w:val="20"/>
          <w:szCs w:val="20"/>
        </w:rPr>
        <w:t xml:space="preserve"> </w:t>
      </w:r>
      <w:r w:rsidR="004D71AB" w:rsidRPr="00072F4F">
        <w:rPr>
          <w:rFonts w:ascii="Arial" w:hAnsi="Arial" w:cs="Arial"/>
          <w:sz w:val="20"/>
          <w:szCs w:val="20"/>
        </w:rPr>
        <w:t>neatitinka pirkimo dokumentuose nustatytų reikalavimų ir sąlygų;</w:t>
      </w:r>
    </w:p>
    <w:p w14:paraId="6BCAB6EE" w14:textId="105A3D08" w:rsidR="004D71AB" w:rsidRPr="00072F4F" w:rsidRDefault="008F5FC0" w:rsidP="00932480">
      <w:pPr>
        <w:pStyle w:val="prastasiniatinklio"/>
        <w:tabs>
          <w:tab w:val="left" w:pos="709"/>
          <w:tab w:val="left" w:pos="851"/>
          <w:tab w:val="left" w:pos="993"/>
        </w:tabs>
        <w:spacing w:before="0" w:beforeAutospacing="0" w:after="0" w:afterAutospacing="0"/>
        <w:ind w:firstLine="357"/>
        <w:jc w:val="both"/>
        <w:rPr>
          <w:rFonts w:ascii="Arial" w:hAnsi="Arial" w:cs="Arial"/>
          <w:sz w:val="20"/>
          <w:szCs w:val="20"/>
        </w:rPr>
      </w:pPr>
      <w:r w:rsidRPr="00072F4F">
        <w:rPr>
          <w:rFonts w:ascii="Arial" w:hAnsi="Arial" w:cs="Arial"/>
          <w:sz w:val="20"/>
          <w:szCs w:val="20"/>
        </w:rPr>
        <w:t>4</w:t>
      </w:r>
      <w:r w:rsidR="00CE0159">
        <w:rPr>
          <w:rFonts w:ascii="Arial" w:hAnsi="Arial" w:cs="Arial"/>
          <w:sz w:val="20"/>
          <w:szCs w:val="20"/>
        </w:rPr>
        <w:t>7</w:t>
      </w:r>
      <w:r w:rsidR="004D71AB" w:rsidRPr="00072F4F">
        <w:rPr>
          <w:rFonts w:ascii="Arial" w:hAnsi="Arial" w:cs="Arial"/>
          <w:sz w:val="20"/>
          <w:szCs w:val="20"/>
        </w:rPr>
        <w:t>.2.</w:t>
      </w:r>
      <w:r w:rsidR="00AA1AB8" w:rsidRPr="00072F4F">
        <w:rPr>
          <w:rFonts w:ascii="Arial" w:hAnsi="Arial" w:cs="Arial"/>
          <w:sz w:val="20"/>
          <w:szCs w:val="20"/>
        </w:rPr>
        <w:t xml:space="preserve"> </w:t>
      </w:r>
      <w:r w:rsidR="004D71AB" w:rsidRPr="00072F4F">
        <w:rPr>
          <w:rFonts w:ascii="Arial" w:hAnsi="Arial" w:cs="Arial"/>
          <w:sz w:val="20"/>
          <w:szCs w:val="20"/>
        </w:rPr>
        <w:t>tiekėjas neatitinka pirkimo dokumentuose nustatytų kvalifikacijos reikalavimų (jei taikoma);</w:t>
      </w:r>
    </w:p>
    <w:p w14:paraId="5AD8BAF3" w14:textId="7EF6AA6D" w:rsidR="004D71AB" w:rsidRPr="00072F4F" w:rsidRDefault="008F5FC0" w:rsidP="00932480">
      <w:pPr>
        <w:pStyle w:val="prastasiniatinklio"/>
        <w:tabs>
          <w:tab w:val="left" w:pos="709"/>
          <w:tab w:val="left" w:pos="851"/>
          <w:tab w:val="left" w:pos="993"/>
        </w:tabs>
        <w:spacing w:before="0" w:beforeAutospacing="0" w:after="0" w:afterAutospacing="0"/>
        <w:ind w:firstLine="357"/>
        <w:jc w:val="both"/>
        <w:rPr>
          <w:rFonts w:ascii="Arial" w:hAnsi="Arial" w:cs="Arial"/>
          <w:sz w:val="20"/>
          <w:szCs w:val="20"/>
        </w:rPr>
      </w:pPr>
      <w:r w:rsidRPr="00072F4F">
        <w:rPr>
          <w:rFonts w:ascii="Arial" w:hAnsi="Arial" w:cs="Arial"/>
          <w:sz w:val="20"/>
          <w:szCs w:val="20"/>
        </w:rPr>
        <w:t>4</w:t>
      </w:r>
      <w:r w:rsidR="00CE0159">
        <w:rPr>
          <w:rFonts w:ascii="Arial" w:hAnsi="Arial" w:cs="Arial"/>
          <w:sz w:val="20"/>
          <w:szCs w:val="20"/>
        </w:rPr>
        <w:t>7</w:t>
      </w:r>
      <w:r w:rsidR="004D71AB" w:rsidRPr="00072F4F">
        <w:rPr>
          <w:rFonts w:ascii="Arial" w:hAnsi="Arial" w:cs="Arial"/>
          <w:sz w:val="20"/>
          <w:szCs w:val="20"/>
        </w:rPr>
        <w:t>.3.</w:t>
      </w:r>
      <w:r w:rsidR="00AA1AB8" w:rsidRPr="00072F4F">
        <w:rPr>
          <w:rFonts w:ascii="Arial" w:hAnsi="Arial" w:cs="Arial"/>
          <w:sz w:val="20"/>
          <w:szCs w:val="20"/>
        </w:rPr>
        <w:t xml:space="preserve"> </w:t>
      </w:r>
      <w:r w:rsidR="004D71AB" w:rsidRPr="00072F4F">
        <w:rPr>
          <w:rFonts w:ascii="Arial" w:hAnsi="Arial" w:cs="Arial"/>
          <w:sz w:val="20"/>
          <w:szCs w:val="20"/>
        </w:rPr>
        <w:t xml:space="preserve">tiekėjas per Perkančiojo subjekto nustatytą terminą nepatikslino, nepapildė, nepaaiškino pasiūlymo informacijos, kaip nurodyta Sąlygų </w:t>
      </w:r>
      <w:r w:rsidR="00651512" w:rsidRPr="00072F4F">
        <w:rPr>
          <w:rFonts w:ascii="Arial" w:hAnsi="Arial" w:cs="Arial"/>
          <w:sz w:val="20"/>
          <w:szCs w:val="20"/>
        </w:rPr>
        <w:t>3</w:t>
      </w:r>
      <w:r w:rsidR="00CE0159">
        <w:rPr>
          <w:rFonts w:ascii="Arial" w:hAnsi="Arial" w:cs="Arial"/>
          <w:sz w:val="20"/>
          <w:szCs w:val="20"/>
        </w:rPr>
        <w:t>7</w:t>
      </w:r>
      <w:r w:rsidR="004D71AB" w:rsidRPr="00072F4F">
        <w:rPr>
          <w:rFonts w:ascii="Arial" w:hAnsi="Arial" w:cs="Arial"/>
          <w:sz w:val="20"/>
          <w:szCs w:val="20"/>
        </w:rPr>
        <w:t xml:space="preserve"> punkte;</w:t>
      </w:r>
    </w:p>
    <w:p w14:paraId="4788EB19" w14:textId="723CE986" w:rsidR="004D71AB" w:rsidRPr="00072F4F" w:rsidRDefault="008F5FC0" w:rsidP="00932480">
      <w:pPr>
        <w:pStyle w:val="prastasiniatinklio"/>
        <w:tabs>
          <w:tab w:val="left" w:pos="709"/>
          <w:tab w:val="left" w:pos="851"/>
          <w:tab w:val="left" w:pos="993"/>
        </w:tabs>
        <w:spacing w:before="0" w:beforeAutospacing="0" w:after="0" w:afterAutospacing="0"/>
        <w:ind w:firstLine="357"/>
        <w:jc w:val="both"/>
        <w:rPr>
          <w:rFonts w:ascii="Arial" w:hAnsi="Arial" w:cs="Arial"/>
          <w:sz w:val="20"/>
          <w:szCs w:val="20"/>
        </w:rPr>
      </w:pPr>
      <w:r w:rsidRPr="00072F4F">
        <w:rPr>
          <w:rFonts w:ascii="Arial" w:hAnsi="Arial" w:cs="Arial"/>
          <w:sz w:val="20"/>
          <w:szCs w:val="20"/>
        </w:rPr>
        <w:t>4</w:t>
      </w:r>
      <w:r w:rsidR="00CE0159">
        <w:rPr>
          <w:rFonts w:ascii="Arial" w:hAnsi="Arial" w:cs="Arial"/>
          <w:sz w:val="20"/>
          <w:szCs w:val="20"/>
        </w:rPr>
        <w:t>7</w:t>
      </w:r>
      <w:r w:rsidR="004D71AB" w:rsidRPr="00072F4F">
        <w:rPr>
          <w:rFonts w:ascii="Arial" w:hAnsi="Arial" w:cs="Arial"/>
          <w:sz w:val="20"/>
          <w:szCs w:val="20"/>
        </w:rPr>
        <w:t>.4.</w:t>
      </w:r>
      <w:r w:rsidR="00AA1AB8" w:rsidRPr="00072F4F">
        <w:rPr>
          <w:rFonts w:ascii="Arial" w:hAnsi="Arial" w:cs="Arial"/>
          <w:sz w:val="20"/>
          <w:szCs w:val="20"/>
        </w:rPr>
        <w:t xml:space="preserve"> </w:t>
      </w:r>
      <w:r w:rsidR="004D71AB" w:rsidRPr="00072F4F">
        <w:rPr>
          <w:rFonts w:ascii="Arial" w:hAnsi="Arial" w:cs="Arial"/>
          <w:sz w:val="20"/>
          <w:szCs w:val="20"/>
        </w:rPr>
        <w:t xml:space="preserve">tiekėjas per Perkančiojo subjekto nustatytą terminą nepagrindė neįprastai mažos kainos, kaip nurodyta Sąlygų </w:t>
      </w:r>
      <w:r w:rsidR="00651512" w:rsidRPr="00072F4F">
        <w:rPr>
          <w:rFonts w:ascii="Arial" w:hAnsi="Arial" w:cs="Arial"/>
          <w:sz w:val="20"/>
          <w:szCs w:val="20"/>
        </w:rPr>
        <w:t>3</w:t>
      </w:r>
      <w:r w:rsidR="00CE0159">
        <w:rPr>
          <w:rFonts w:ascii="Arial" w:hAnsi="Arial" w:cs="Arial"/>
          <w:sz w:val="20"/>
          <w:szCs w:val="20"/>
        </w:rPr>
        <w:t>8</w:t>
      </w:r>
      <w:r w:rsidR="004D71AB" w:rsidRPr="00072F4F">
        <w:rPr>
          <w:rFonts w:ascii="Arial" w:hAnsi="Arial" w:cs="Arial"/>
          <w:sz w:val="20"/>
          <w:szCs w:val="20"/>
        </w:rPr>
        <w:t xml:space="preserve"> punkte;</w:t>
      </w:r>
    </w:p>
    <w:p w14:paraId="6AAFEA5B" w14:textId="3B715B77" w:rsidR="004D71AB" w:rsidRPr="00072F4F" w:rsidRDefault="008F5FC0" w:rsidP="00932480">
      <w:pPr>
        <w:pStyle w:val="prastasiniatinklio"/>
        <w:tabs>
          <w:tab w:val="left" w:pos="709"/>
          <w:tab w:val="left" w:pos="851"/>
          <w:tab w:val="left" w:pos="993"/>
        </w:tabs>
        <w:spacing w:before="0" w:beforeAutospacing="0" w:after="0" w:afterAutospacing="0"/>
        <w:ind w:firstLine="357"/>
        <w:jc w:val="both"/>
        <w:rPr>
          <w:rFonts w:ascii="Arial" w:hAnsi="Arial" w:cs="Arial"/>
          <w:sz w:val="20"/>
          <w:szCs w:val="20"/>
        </w:rPr>
      </w:pPr>
      <w:r w:rsidRPr="00072F4F">
        <w:rPr>
          <w:rFonts w:ascii="Arial" w:hAnsi="Arial" w:cs="Arial"/>
          <w:sz w:val="20"/>
          <w:szCs w:val="20"/>
        </w:rPr>
        <w:t>4</w:t>
      </w:r>
      <w:r w:rsidR="00CE0159">
        <w:rPr>
          <w:rFonts w:ascii="Arial" w:hAnsi="Arial" w:cs="Arial"/>
          <w:sz w:val="20"/>
          <w:szCs w:val="20"/>
        </w:rPr>
        <w:t>7</w:t>
      </w:r>
      <w:r w:rsidR="004D71AB" w:rsidRPr="00072F4F">
        <w:rPr>
          <w:rFonts w:ascii="Arial" w:hAnsi="Arial" w:cs="Arial"/>
          <w:sz w:val="20"/>
          <w:szCs w:val="20"/>
        </w:rPr>
        <w:t>.5.</w:t>
      </w:r>
      <w:r w:rsidR="00AA1AB8" w:rsidRPr="00072F4F">
        <w:rPr>
          <w:rFonts w:ascii="Arial" w:hAnsi="Arial" w:cs="Arial"/>
          <w:sz w:val="20"/>
          <w:szCs w:val="20"/>
        </w:rPr>
        <w:t xml:space="preserve"> </w:t>
      </w:r>
      <w:r w:rsidR="004D71AB" w:rsidRPr="00072F4F">
        <w:rPr>
          <w:rFonts w:ascii="Arial" w:hAnsi="Arial" w:cs="Arial"/>
          <w:sz w:val="20"/>
          <w:szCs w:val="20"/>
        </w:rPr>
        <w:t>tiekėjas per Perkančiojo subjekto nustatytą terminą neištaisė pastebėtų apskaičiavimo (aritmetinių) klaidų, kaip nurodyta Sąlygų 4</w:t>
      </w:r>
      <w:r w:rsidR="00651512" w:rsidRPr="00072F4F">
        <w:rPr>
          <w:rFonts w:ascii="Arial" w:hAnsi="Arial" w:cs="Arial"/>
          <w:sz w:val="20"/>
          <w:szCs w:val="20"/>
        </w:rPr>
        <w:t>0</w:t>
      </w:r>
      <w:r w:rsidR="004D71AB" w:rsidRPr="00072F4F">
        <w:rPr>
          <w:rFonts w:ascii="Arial" w:hAnsi="Arial" w:cs="Arial"/>
          <w:sz w:val="20"/>
          <w:szCs w:val="20"/>
        </w:rPr>
        <w:t xml:space="preserve"> punkte;</w:t>
      </w:r>
    </w:p>
    <w:p w14:paraId="79BEA1D0" w14:textId="43111936" w:rsidR="004D71AB" w:rsidRPr="00072F4F" w:rsidRDefault="0019419D" w:rsidP="00932480">
      <w:pPr>
        <w:pStyle w:val="prastasiniatinklio"/>
        <w:tabs>
          <w:tab w:val="left" w:pos="709"/>
          <w:tab w:val="left" w:pos="851"/>
          <w:tab w:val="left" w:pos="993"/>
        </w:tabs>
        <w:spacing w:before="0" w:beforeAutospacing="0" w:after="0" w:afterAutospacing="0"/>
        <w:ind w:firstLine="357"/>
        <w:jc w:val="both"/>
        <w:rPr>
          <w:rFonts w:ascii="Arial" w:hAnsi="Arial" w:cs="Arial"/>
          <w:sz w:val="20"/>
          <w:szCs w:val="20"/>
        </w:rPr>
      </w:pPr>
      <w:r w:rsidRPr="00072F4F">
        <w:rPr>
          <w:rFonts w:ascii="Arial" w:hAnsi="Arial" w:cs="Arial"/>
          <w:sz w:val="20"/>
          <w:szCs w:val="20"/>
        </w:rPr>
        <w:t>4</w:t>
      </w:r>
      <w:r w:rsidR="00CE0159">
        <w:rPr>
          <w:rFonts w:ascii="Arial" w:hAnsi="Arial" w:cs="Arial"/>
          <w:sz w:val="20"/>
          <w:szCs w:val="20"/>
        </w:rPr>
        <w:t>7</w:t>
      </w:r>
      <w:r w:rsidR="004D71AB" w:rsidRPr="00072F4F">
        <w:rPr>
          <w:rFonts w:ascii="Arial" w:hAnsi="Arial" w:cs="Arial"/>
          <w:sz w:val="20"/>
          <w:szCs w:val="20"/>
        </w:rPr>
        <w:t>.6.</w:t>
      </w:r>
      <w:r w:rsidR="00AA1AB8" w:rsidRPr="00072F4F">
        <w:rPr>
          <w:rFonts w:ascii="Arial" w:hAnsi="Arial" w:cs="Arial"/>
          <w:sz w:val="20"/>
          <w:szCs w:val="20"/>
        </w:rPr>
        <w:t xml:space="preserve"> </w:t>
      </w:r>
      <w:r w:rsidR="004D71AB" w:rsidRPr="00072F4F">
        <w:rPr>
          <w:rFonts w:ascii="Arial" w:hAnsi="Arial" w:cs="Arial"/>
          <w:sz w:val="20"/>
          <w:szCs w:val="20"/>
        </w:rPr>
        <w:t>pasiūlyta per didelė,  Perkančiajam subjektui nepriimtina kaina.</w:t>
      </w:r>
    </w:p>
    <w:p w14:paraId="215292F6" w14:textId="77777777" w:rsidR="004D71AB" w:rsidRPr="00072F4F" w:rsidRDefault="004D71AB" w:rsidP="00932480">
      <w:pPr>
        <w:pStyle w:val="prastasiniatinklio"/>
        <w:tabs>
          <w:tab w:val="left" w:pos="993"/>
          <w:tab w:val="left" w:pos="1134"/>
        </w:tabs>
        <w:spacing w:before="0" w:beforeAutospacing="0" w:after="0" w:afterAutospacing="0"/>
        <w:ind w:firstLine="357"/>
        <w:rPr>
          <w:rFonts w:ascii="Arial" w:hAnsi="Arial" w:cs="Arial"/>
          <w:b/>
          <w:sz w:val="20"/>
          <w:szCs w:val="20"/>
        </w:rPr>
      </w:pPr>
    </w:p>
    <w:p w14:paraId="77DCBE81" w14:textId="77777777" w:rsidR="004D71AB"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IX SKYRIUS</w:t>
      </w:r>
    </w:p>
    <w:p w14:paraId="25FDC4FB" w14:textId="7D5D9968" w:rsidR="00AA1AB8"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KITOS SĄLYGOS IR INFORMACIJA</w:t>
      </w:r>
    </w:p>
    <w:p w14:paraId="7B7E9894" w14:textId="77777777" w:rsidR="00E32328" w:rsidRPr="00072F4F" w:rsidRDefault="00E32328" w:rsidP="00932480">
      <w:pPr>
        <w:pStyle w:val="prastasiniatinklio"/>
        <w:tabs>
          <w:tab w:val="left" w:pos="993"/>
        </w:tabs>
        <w:spacing w:before="0" w:beforeAutospacing="0" w:after="0" w:afterAutospacing="0"/>
        <w:ind w:firstLine="357"/>
        <w:jc w:val="both"/>
        <w:rPr>
          <w:rFonts w:ascii="Arial" w:hAnsi="Arial" w:cs="Arial"/>
          <w:b/>
          <w:bCs/>
          <w:sz w:val="20"/>
          <w:szCs w:val="20"/>
        </w:rPr>
      </w:pPr>
    </w:p>
    <w:p w14:paraId="4ADD033A" w14:textId="47C081C7" w:rsidR="00E32328" w:rsidRPr="00072F4F" w:rsidRDefault="00EF2475" w:rsidP="00EF2475">
      <w:pPr>
        <w:pStyle w:val="prastasiniatinklio"/>
        <w:tabs>
          <w:tab w:val="left" w:pos="993"/>
        </w:tabs>
        <w:spacing w:before="0" w:beforeAutospacing="0" w:after="0" w:afterAutospacing="0"/>
        <w:jc w:val="both"/>
        <w:rPr>
          <w:rFonts w:ascii="Arial" w:hAnsi="Arial" w:cs="Arial"/>
          <w:sz w:val="20"/>
          <w:szCs w:val="20"/>
        </w:rPr>
      </w:pPr>
      <w:r>
        <w:rPr>
          <w:rFonts w:ascii="Arial" w:hAnsi="Arial" w:cs="Arial"/>
          <w:sz w:val="20"/>
          <w:szCs w:val="20"/>
        </w:rPr>
        <w:t xml:space="preserve">       48. </w:t>
      </w:r>
      <w:r w:rsidR="004D71AB" w:rsidRPr="00072F4F">
        <w:rPr>
          <w:rFonts w:ascii="Arial" w:hAnsi="Arial" w:cs="Arial"/>
          <w:sz w:val="20"/>
          <w:szCs w:val="20"/>
        </w:rPr>
        <w:t>Sutarties sudarymo atidėjimo terminas netaikomas.</w:t>
      </w:r>
    </w:p>
    <w:p w14:paraId="55DB72CE" w14:textId="652F7367" w:rsidR="00EF2475" w:rsidRDefault="004D71AB" w:rsidP="00C0548B">
      <w:pPr>
        <w:pStyle w:val="prastasiniatinklio"/>
        <w:numPr>
          <w:ilvl w:val="0"/>
          <w:numId w:val="45"/>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33279936" w14:textId="77777777" w:rsidR="00EF2475" w:rsidRDefault="004D71AB" w:rsidP="00C0548B">
      <w:pPr>
        <w:pStyle w:val="prastasiniatinklio"/>
        <w:numPr>
          <w:ilvl w:val="0"/>
          <w:numId w:val="45"/>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F2475">
        <w:rPr>
          <w:rFonts w:ascii="Arial" w:hAnsi="Arial" w:cs="Arial"/>
          <w:sz w:val="20"/>
          <w:szCs w:val="20"/>
        </w:rPr>
        <w:t>Perkantysis subjektas nagrinėja tik tas tiekėjų pretenzijas, kurios gautos iki Sutarties sudarymo dienos.</w:t>
      </w:r>
    </w:p>
    <w:p w14:paraId="2687D22C" w14:textId="77777777" w:rsidR="00EF2475" w:rsidRDefault="004D71AB" w:rsidP="00C0548B">
      <w:pPr>
        <w:pStyle w:val="prastasiniatinklio"/>
        <w:numPr>
          <w:ilvl w:val="0"/>
          <w:numId w:val="45"/>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F2475">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3334F680" w14:textId="77777777" w:rsidR="00EF2475" w:rsidRDefault="004D71AB" w:rsidP="00C0548B">
      <w:pPr>
        <w:pStyle w:val="prastasiniatinklio"/>
        <w:numPr>
          <w:ilvl w:val="0"/>
          <w:numId w:val="45"/>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F2475">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487D388C" w14:textId="05268E7D" w:rsidR="007F53BE" w:rsidRPr="00EF2475" w:rsidRDefault="004D71AB" w:rsidP="00C0548B">
      <w:pPr>
        <w:pStyle w:val="prastasiniatinklio"/>
        <w:numPr>
          <w:ilvl w:val="0"/>
          <w:numId w:val="45"/>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EF2475">
        <w:rPr>
          <w:rFonts w:ascii="Arial" w:hAnsi="Arial" w:cs="Arial"/>
          <w:sz w:val="20"/>
          <w:szCs w:val="20"/>
        </w:rPr>
        <w:t>Ginčai dėl Pirkimo nagrinėjami, žala tiekėjui atlyginama, Sutartis pripažįstama negaliojančia bei alternatyvios sankcijos taikomos vadovaujantis Įstatymo VII skyriaus nuostatomis.</w:t>
      </w:r>
    </w:p>
    <w:p w14:paraId="68CF67D0" w14:textId="77777777" w:rsidR="007F53BE" w:rsidRPr="00072F4F" w:rsidRDefault="007F53BE" w:rsidP="00932480">
      <w:pPr>
        <w:pStyle w:val="prastasiniatinklio"/>
        <w:tabs>
          <w:tab w:val="left" w:pos="993"/>
        </w:tabs>
        <w:spacing w:before="0" w:beforeAutospacing="0" w:after="0" w:afterAutospacing="0"/>
        <w:ind w:firstLine="357"/>
        <w:rPr>
          <w:rFonts w:ascii="Arial" w:hAnsi="Arial" w:cs="Arial"/>
          <w:b/>
          <w:sz w:val="20"/>
          <w:szCs w:val="20"/>
        </w:rPr>
      </w:pPr>
    </w:p>
    <w:p w14:paraId="598D1FF3" w14:textId="77777777" w:rsidR="004D71AB"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X SKYRIUS</w:t>
      </w:r>
    </w:p>
    <w:p w14:paraId="160F888B" w14:textId="77777777" w:rsidR="004D71AB"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RĖMIMASIS KITŲ ŪKIO SUBJEKTŲ PAJĖGUMAIS IR SUBTIEKĖJŲ PASITELKIMAS</w:t>
      </w:r>
    </w:p>
    <w:p w14:paraId="20D31A2D" w14:textId="77777777" w:rsidR="00EF2475" w:rsidRDefault="00EF2475" w:rsidP="00EF2475">
      <w:pPr>
        <w:pStyle w:val="prastasiniatinklio"/>
        <w:tabs>
          <w:tab w:val="left" w:pos="709"/>
          <w:tab w:val="left" w:pos="851"/>
          <w:tab w:val="left" w:pos="993"/>
        </w:tabs>
        <w:spacing w:before="0" w:beforeAutospacing="0" w:after="0" w:afterAutospacing="0"/>
        <w:jc w:val="both"/>
        <w:rPr>
          <w:rFonts w:ascii="Arial" w:hAnsi="Arial" w:cs="Arial"/>
          <w:color w:val="000000"/>
          <w:sz w:val="20"/>
          <w:szCs w:val="20"/>
        </w:rPr>
      </w:pPr>
    </w:p>
    <w:p w14:paraId="14AEE48A" w14:textId="77777777" w:rsidR="00EF2475" w:rsidRDefault="004D71AB" w:rsidP="00C0548B">
      <w:pPr>
        <w:pStyle w:val="prastasiniatinklio"/>
        <w:numPr>
          <w:ilvl w:val="0"/>
          <w:numId w:val="45"/>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072F4F">
        <w:rPr>
          <w:rFonts w:ascii="Arial" w:hAnsi="Arial" w:cs="Arial"/>
          <w:color w:val="000000"/>
          <w:sz w:val="20"/>
          <w:szCs w:val="20"/>
        </w:rPr>
        <w:t xml:space="preserve">Tiekėjas gali remtis kitų ūkio subjektų pajėgumais pagal Pirkimų įstatymo 62 straipsnį, kad atitiktų Pirkimo dokumentuose nustatytus kvalifikacijos reikalavimus, neatsižvelgiant į ryšio su tais ūkio subjektais teisinį pobūdį. </w:t>
      </w:r>
      <w:r w:rsidRPr="00072F4F">
        <w:rPr>
          <w:rFonts w:ascii="Arial" w:hAnsi="Arial" w:cs="Arial"/>
          <w:color w:val="000000" w:themeColor="text1"/>
          <w:sz w:val="20"/>
          <w:szCs w:val="20"/>
        </w:rPr>
        <w:t xml:space="preserve">Šiais ūkio subjektais laikomi ir fiziniai asmenys, kuriuos pirkimo laimėjimo ir sutarties sudarymo atveju  tiekėjas ar jo </w:t>
      </w:r>
      <w:r w:rsidRPr="00072F4F">
        <w:rPr>
          <w:rFonts w:ascii="Arial" w:hAnsi="Arial" w:cs="Arial"/>
          <w:color w:val="000000"/>
          <w:sz w:val="20"/>
          <w:szCs w:val="20"/>
        </w:rPr>
        <w:t>pasitelkiamas</w:t>
      </w:r>
      <w:r w:rsidRPr="00072F4F">
        <w:rPr>
          <w:rFonts w:ascii="Arial" w:hAnsi="Arial" w:cs="Arial"/>
          <w:color w:val="000000" w:themeColor="text1"/>
          <w:sz w:val="20"/>
          <w:szCs w:val="20"/>
        </w:rPr>
        <w:t xml:space="preserve"> ūkio subjektas įdarbins (</w:t>
      </w:r>
      <w:proofErr w:type="spellStart"/>
      <w:r w:rsidRPr="00072F4F">
        <w:rPr>
          <w:rFonts w:ascii="Arial" w:hAnsi="Arial" w:cs="Arial"/>
          <w:color w:val="000000" w:themeColor="text1"/>
          <w:sz w:val="20"/>
          <w:szCs w:val="20"/>
        </w:rPr>
        <w:t>kvazisubtiekėjai</w:t>
      </w:r>
      <w:proofErr w:type="spellEnd"/>
      <w:r w:rsidRPr="00072F4F">
        <w:rPr>
          <w:rFonts w:ascii="Arial" w:hAnsi="Arial" w:cs="Arial"/>
          <w:color w:val="000000" w:themeColor="text1"/>
          <w:sz w:val="20"/>
          <w:szCs w:val="20"/>
        </w:rPr>
        <w:t>).</w:t>
      </w:r>
    </w:p>
    <w:p w14:paraId="7B6494A0" w14:textId="77777777" w:rsidR="00EF2475" w:rsidRDefault="004D71AB" w:rsidP="00C0548B">
      <w:pPr>
        <w:pStyle w:val="prastasiniatinklio"/>
        <w:numPr>
          <w:ilvl w:val="0"/>
          <w:numId w:val="45"/>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EF2475">
        <w:rPr>
          <w:rFonts w:ascii="Arial" w:hAnsi="Arial" w:cs="Arial"/>
          <w:color w:val="000000"/>
          <w:sz w:val="20"/>
          <w:szCs w:val="20"/>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2403E908" w14:textId="77777777" w:rsidR="00EF2475" w:rsidRDefault="004D71AB" w:rsidP="00C0548B">
      <w:pPr>
        <w:pStyle w:val="prastasiniatinklio"/>
        <w:numPr>
          <w:ilvl w:val="0"/>
          <w:numId w:val="45"/>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EF2475">
        <w:rPr>
          <w:rFonts w:ascii="Arial" w:hAnsi="Arial" w:cs="Arial"/>
          <w:color w:val="000000"/>
          <w:sz w:val="20"/>
          <w:szCs w:val="20"/>
        </w:rPr>
        <w:lastRenderedPageBreak/>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25DECD83" w14:textId="77777777" w:rsidR="00EF2475" w:rsidRDefault="004D71AB" w:rsidP="00C0548B">
      <w:pPr>
        <w:pStyle w:val="prastasiniatinklio"/>
        <w:numPr>
          <w:ilvl w:val="0"/>
          <w:numId w:val="45"/>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EF2475">
        <w:rPr>
          <w:rFonts w:ascii="Arial" w:hAnsi="Arial" w:cs="Arial"/>
          <w:color w:val="000000" w:themeColor="text1"/>
          <w:sz w:val="20"/>
          <w:szCs w:val="20"/>
        </w:rPr>
        <w:t>Skirtingi tiekėjai gali remtis tų pačių ūkio subjektų pajėgumais.</w:t>
      </w:r>
    </w:p>
    <w:p w14:paraId="17D99D56" w14:textId="77777777" w:rsidR="00EF2475" w:rsidRDefault="004D71AB" w:rsidP="00C0548B">
      <w:pPr>
        <w:pStyle w:val="prastasiniatinklio"/>
        <w:numPr>
          <w:ilvl w:val="0"/>
          <w:numId w:val="45"/>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EF2475">
        <w:rPr>
          <w:rFonts w:ascii="Arial" w:hAnsi="Arial" w:cs="Arial"/>
          <w:color w:val="000000"/>
          <w:sz w:val="20"/>
          <w:szCs w:val="20"/>
        </w:rPr>
        <w:t>Tiekėjas, ketinantis pasitelkti subtiekėjus, kartu su pasiūlymu turi pateikti subtiekėjų sutikimą (Sąlygų 3 priedas).</w:t>
      </w:r>
    </w:p>
    <w:p w14:paraId="28B9AE51" w14:textId="675736AE" w:rsidR="00651512" w:rsidRPr="00EF2475" w:rsidRDefault="004D71AB" w:rsidP="00C0548B">
      <w:pPr>
        <w:pStyle w:val="prastasiniatinklio"/>
        <w:numPr>
          <w:ilvl w:val="0"/>
          <w:numId w:val="45"/>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EF2475">
        <w:rPr>
          <w:rFonts w:ascii="Arial" w:hAnsi="Arial" w:cs="Arial"/>
          <w:color w:val="000000"/>
          <w:sz w:val="20"/>
          <w:szCs w:val="20"/>
        </w:rPr>
        <w:t xml:space="preserve">Tiekėjas savo pasiūlyme privalo nurodyti: </w:t>
      </w:r>
    </w:p>
    <w:p w14:paraId="33E0C05A" w14:textId="77777777" w:rsidR="00EF2475" w:rsidRDefault="004D71AB" w:rsidP="00BD29A0">
      <w:pPr>
        <w:pStyle w:val="prastasiniatinklio"/>
        <w:numPr>
          <w:ilvl w:val="1"/>
          <w:numId w:val="46"/>
        </w:numPr>
        <w:tabs>
          <w:tab w:val="left" w:pos="709"/>
          <w:tab w:val="left" w:pos="851"/>
          <w:tab w:val="left" w:pos="993"/>
        </w:tabs>
        <w:spacing w:before="0" w:beforeAutospacing="0" w:after="0" w:afterAutospacing="0"/>
        <w:ind w:left="340" w:firstLine="340"/>
        <w:jc w:val="both"/>
        <w:rPr>
          <w:rFonts w:ascii="Arial" w:hAnsi="Arial" w:cs="Arial"/>
          <w:color w:val="000000"/>
          <w:sz w:val="20"/>
          <w:szCs w:val="20"/>
        </w:rPr>
      </w:pPr>
      <w:r w:rsidRPr="00072F4F">
        <w:rPr>
          <w:rFonts w:ascii="Arial" w:hAnsi="Arial" w:cs="Arial"/>
          <w:sz w:val="20"/>
          <w:szCs w:val="20"/>
        </w:rPr>
        <w:t xml:space="preserve">ūkio subjektus, kurių pajėgumais remiasi tiekėjas, </w:t>
      </w:r>
      <w:r w:rsidRPr="00072F4F">
        <w:rPr>
          <w:rFonts w:ascii="Arial" w:hAnsi="Arial" w:cs="Arial"/>
          <w:color w:val="000000"/>
          <w:sz w:val="20"/>
          <w:szCs w:val="20"/>
        </w:rPr>
        <w:t xml:space="preserve">kad atitiktų finansinio, ekonominio, techninio ir (arba) profesinio pajėgumo reikalavimus </w:t>
      </w:r>
      <w:r w:rsidRPr="00072F4F">
        <w:rPr>
          <w:rFonts w:ascii="Arial" w:hAnsi="Arial" w:cs="Arial"/>
          <w:sz w:val="20"/>
          <w:szCs w:val="20"/>
        </w:rPr>
        <w:t>(jeigu tokie reikalavimai keliami). Šiais ūkio subjektais laikomi ir ekspertai, kurie pirkimo laimėjimo ir Sutarties sudarymo atveju bus įdarbinti tiekėjo;</w:t>
      </w:r>
    </w:p>
    <w:p w14:paraId="28074B5C" w14:textId="48710BDC" w:rsidR="004D71AB" w:rsidRPr="00EF2475" w:rsidRDefault="004D71AB" w:rsidP="00BD29A0">
      <w:pPr>
        <w:pStyle w:val="prastasiniatinklio"/>
        <w:numPr>
          <w:ilvl w:val="1"/>
          <w:numId w:val="46"/>
        </w:numPr>
        <w:tabs>
          <w:tab w:val="left" w:pos="709"/>
          <w:tab w:val="left" w:pos="851"/>
          <w:tab w:val="left" w:pos="993"/>
        </w:tabs>
        <w:spacing w:before="0" w:beforeAutospacing="0" w:after="0" w:afterAutospacing="0"/>
        <w:ind w:left="340" w:firstLine="340"/>
        <w:jc w:val="both"/>
        <w:rPr>
          <w:rFonts w:ascii="Arial" w:hAnsi="Arial" w:cs="Arial"/>
          <w:color w:val="000000"/>
          <w:sz w:val="20"/>
          <w:szCs w:val="20"/>
        </w:rPr>
      </w:pPr>
      <w:r w:rsidRPr="00EF2475">
        <w:rPr>
          <w:rFonts w:ascii="Arial" w:hAnsi="Arial" w:cs="Arial"/>
          <w:sz w:val="20"/>
          <w:szCs w:val="20"/>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3FE250D1" w14:textId="2B6A1B85" w:rsidR="00E32328" w:rsidRPr="00072F4F" w:rsidRDefault="00C0548B" w:rsidP="00C0548B">
      <w:pPr>
        <w:pStyle w:val="prastasiniatinklio"/>
        <w:tabs>
          <w:tab w:val="left" w:pos="709"/>
          <w:tab w:val="left" w:pos="851"/>
          <w:tab w:val="left" w:pos="993"/>
        </w:tabs>
        <w:spacing w:before="0" w:beforeAutospacing="0" w:after="0" w:afterAutospacing="0"/>
        <w:ind w:firstLine="357"/>
        <w:jc w:val="both"/>
        <w:rPr>
          <w:rFonts w:ascii="Arial" w:hAnsi="Arial" w:cs="Arial"/>
          <w:color w:val="000000"/>
          <w:sz w:val="20"/>
          <w:szCs w:val="20"/>
        </w:rPr>
      </w:pPr>
      <w:r>
        <w:rPr>
          <w:rFonts w:ascii="Arial" w:hAnsi="Arial" w:cs="Arial"/>
          <w:color w:val="000000"/>
          <w:sz w:val="20"/>
          <w:szCs w:val="20"/>
        </w:rPr>
        <w:t xml:space="preserve">60. </w:t>
      </w:r>
      <w:r w:rsidR="004D71AB" w:rsidRPr="00072F4F">
        <w:rPr>
          <w:rFonts w:ascii="Arial" w:hAnsi="Arial" w:cs="Arial"/>
          <w:color w:val="000000"/>
          <w:sz w:val="20"/>
          <w:szCs w:val="20"/>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6A14D0A8" w14:textId="7294FB63" w:rsidR="004D71AB" w:rsidRPr="00072F4F" w:rsidRDefault="00C0548B" w:rsidP="00C0548B">
      <w:pPr>
        <w:pStyle w:val="prastasiniatinklio"/>
        <w:tabs>
          <w:tab w:val="left" w:pos="709"/>
          <w:tab w:val="left" w:pos="851"/>
          <w:tab w:val="left" w:pos="993"/>
        </w:tabs>
        <w:spacing w:before="0" w:beforeAutospacing="0" w:after="0" w:afterAutospacing="0"/>
        <w:ind w:firstLine="357"/>
        <w:jc w:val="both"/>
        <w:rPr>
          <w:rFonts w:ascii="Arial" w:hAnsi="Arial" w:cs="Arial"/>
          <w:color w:val="000000"/>
          <w:sz w:val="20"/>
          <w:szCs w:val="20"/>
        </w:rPr>
      </w:pPr>
      <w:r>
        <w:rPr>
          <w:rFonts w:ascii="Arial" w:hAnsi="Arial" w:cs="Arial"/>
          <w:color w:val="000000"/>
          <w:sz w:val="20"/>
          <w:szCs w:val="20"/>
        </w:rPr>
        <w:t xml:space="preserve">61. </w:t>
      </w:r>
      <w:r w:rsidR="004D71AB" w:rsidRPr="00072F4F">
        <w:rPr>
          <w:rFonts w:ascii="Arial" w:hAnsi="Arial" w:cs="Arial"/>
          <w:color w:val="000000"/>
          <w:sz w:val="20"/>
          <w:szCs w:val="20"/>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2B362F23" w14:textId="77777777" w:rsidR="00E9554F" w:rsidRPr="00072F4F" w:rsidRDefault="00E9554F" w:rsidP="00932480">
      <w:pPr>
        <w:pStyle w:val="Sraopastraipa"/>
        <w:tabs>
          <w:tab w:val="left" w:pos="426"/>
          <w:tab w:val="left" w:pos="1134"/>
        </w:tabs>
        <w:spacing w:afterAutospacing="0"/>
        <w:ind w:left="357"/>
        <w:jc w:val="both"/>
        <w:rPr>
          <w:rFonts w:ascii="Arial" w:hAnsi="Arial" w:cs="Arial"/>
          <w:color w:val="000000"/>
          <w:sz w:val="20"/>
          <w:szCs w:val="20"/>
          <w:lang w:val="lt-LT" w:eastAsia="lt-LT"/>
        </w:rPr>
      </w:pPr>
    </w:p>
    <w:p w14:paraId="3B95B631" w14:textId="77777777" w:rsidR="004D71AB"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XI SKYRIUS</w:t>
      </w:r>
    </w:p>
    <w:p w14:paraId="09048B44" w14:textId="26BB1A24" w:rsidR="004D71AB"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 xml:space="preserve"> PIRKIMO SUTARTIES SĄLYGOS</w:t>
      </w:r>
    </w:p>
    <w:p w14:paraId="4F37B667" w14:textId="77777777" w:rsidR="00AA1AB8" w:rsidRPr="00072F4F" w:rsidRDefault="00AA1AB8" w:rsidP="00A0479A">
      <w:pPr>
        <w:pStyle w:val="prastasiniatinklio"/>
        <w:tabs>
          <w:tab w:val="left" w:pos="1134"/>
        </w:tabs>
        <w:spacing w:before="0" w:beforeAutospacing="0" w:after="0" w:afterAutospacing="0"/>
        <w:ind w:firstLine="357"/>
        <w:rPr>
          <w:rFonts w:ascii="Arial" w:hAnsi="Arial" w:cs="Arial"/>
          <w:b/>
          <w:bCs/>
          <w:sz w:val="20"/>
          <w:szCs w:val="20"/>
        </w:rPr>
      </w:pPr>
    </w:p>
    <w:p w14:paraId="3F39772D" w14:textId="5ACFDAE9" w:rsidR="00EB1542" w:rsidRPr="00A0479A" w:rsidRDefault="00A0479A" w:rsidP="00A0479A">
      <w:pPr>
        <w:tabs>
          <w:tab w:val="left" w:pos="993"/>
        </w:tabs>
        <w:spacing w:after="0" w:afterAutospacing="0"/>
        <w:jc w:val="both"/>
        <w:rPr>
          <w:rFonts w:ascii="Arial" w:hAnsi="Arial" w:cs="Arial"/>
          <w:sz w:val="20"/>
          <w:szCs w:val="20"/>
          <w:lang w:val="lt-LT"/>
        </w:rPr>
      </w:pPr>
      <w:r>
        <w:rPr>
          <w:rFonts w:ascii="Arial" w:hAnsi="Arial" w:cs="Arial"/>
          <w:sz w:val="20"/>
          <w:szCs w:val="20"/>
          <w:lang w:val="lt-LT"/>
        </w:rPr>
        <w:t xml:space="preserve">        6</w:t>
      </w:r>
      <w:r w:rsidR="00C0548B">
        <w:rPr>
          <w:rFonts w:ascii="Arial" w:hAnsi="Arial" w:cs="Arial"/>
          <w:sz w:val="20"/>
          <w:szCs w:val="20"/>
          <w:lang w:val="lt-LT"/>
        </w:rPr>
        <w:t>2</w:t>
      </w:r>
      <w:r>
        <w:rPr>
          <w:rFonts w:ascii="Arial" w:hAnsi="Arial" w:cs="Arial"/>
          <w:sz w:val="20"/>
          <w:szCs w:val="20"/>
          <w:lang w:val="lt-LT"/>
        </w:rPr>
        <w:t xml:space="preserve">. </w:t>
      </w:r>
      <w:r w:rsidR="00A620CF" w:rsidRPr="00A0479A">
        <w:rPr>
          <w:rFonts w:ascii="Arial" w:hAnsi="Arial" w:cs="Arial"/>
          <w:sz w:val="20"/>
          <w:szCs w:val="20"/>
          <w:lang w:val="lt-LT"/>
        </w:rPr>
        <w:t>Maksimali Sutarties kaina – 15 000,00 (penkiolika tūkstančių eurų ir 00 ct) Eur be PVM.</w:t>
      </w:r>
    </w:p>
    <w:p w14:paraId="2BAB7EF5" w14:textId="7BC6ACEB" w:rsidR="00EB1542" w:rsidRPr="00A0479A" w:rsidRDefault="00A0479A" w:rsidP="00A0479A">
      <w:pPr>
        <w:tabs>
          <w:tab w:val="left" w:pos="993"/>
        </w:tabs>
        <w:spacing w:after="0" w:afterAutospacing="0"/>
        <w:jc w:val="both"/>
        <w:rPr>
          <w:rFonts w:ascii="Arial" w:hAnsi="Arial" w:cs="Arial"/>
          <w:sz w:val="20"/>
          <w:szCs w:val="20"/>
          <w:lang w:val="lt-LT"/>
        </w:rPr>
      </w:pPr>
      <w:r>
        <w:rPr>
          <w:rFonts w:ascii="Arial" w:hAnsi="Arial" w:cs="Arial"/>
          <w:noProof/>
          <w:sz w:val="20"/>
          <w:szCs w:val="20"/>
          <w:lang w:val="lt-LT"/>
        </w:rPr>
        <w:t xml:space="preserve">        6</w:t>
      </w:r>
      <w:r w:rsidR="00C0548B">
        <w:rPr>
          <w:rFonts w:ascii="Arial" w:hAnsi="Arial" w:cs="Arial"/>
          <w:noProof/>
          <w:sz w:val="20"/>
          <w:szCs w:val="20"/>
          <w:lang w:val="lt-LT"/>
        </w:rPr>
        <w:t>3</w:t>
      </w:r>
      <w:r>
        <w:rPr>
          <w:rFonts w:ascii="Arial" w:hAnsi="Arial" w:cs="Arial"/>
          <w:noProof/>
          <w:sz w:val="20"/>
          <w:szCs w:val="20"/>
          <w:lang w:val="lt-LT"/>
        </w:rPr>
        <w:t xml:space="preserve">. </w:t>
      </w:r>
      <w:r w:rsidR="00A620CF" w:rsidRPr="00A0479A">
        <w:rPr>
          <w:rFonts w:ascii="Arial" w:hAnsi="Arial" w:cs="Arial"/>
          <w:noProof/>
          <w:sz w:val="20"/>
          <w:szCs w:val="20"/>
          <w:lang w:val="lt-LT"/>
        </w:rPr>
        <w:t>Sutarties  projektą rengia ir teikia derinimui tiekėjas/ tiekėjų grupė, kurio/ (</w:t>
      </w:r>
      <w:r w:rsidR="00A620CF" w:rsidRPr="00A0479A">
        <w:rPr>
          <w:rFonts w:ascii="Arial" w:hAnsi="Arial" w:cs="Arial"/>
          <w:sz w:val="20"/>
          <w:szCs w:val="20"/>
          <w:lang w:val="lt-LT"/>
        </w:rPr>
        <w:t>–</w:t>
      </w:r>
      <w:proofErr w:type="spellStart"/>
      <w:r w:rsidR="00A620CF" w:rsidRPr="00A0479A">
        <w:rPr>
          <w:rFonts w:ascii="Arial" w:hAnsi="Arial" w:cs="Arial"/>
          <w:noProof/>
          <w:sz w:val="20"/>
          <w:szCs w:val="20"/>
          <w:lang w:val="lt-LT"/>
        </w:rPr>
        <w:t>ios</w:t>
      </w:r>
      <w:proofErr w:type="spellEnd"/>
      <w:r w:rsidR="00A620CF" w:rsidRPr="00A0479A">
        <w:rPr>
          <w:rFonts w:ascii="Arial" w:hAnsi="Arial" w:cs="Arial"/>
          <w:noProof/>
          <w:sz w:val="20"/>
          <w:szCs w:val="20"/>
          <w:lang w:val="lt-LT"/>
        </w:rPr>
        <w:t xml:space="preserve">) pasiūlymas pripažintas laimėjusiu pasiūlymu ir su kuriuo nutarta sudaryti Sutartį (–is). </w:t>
      </w:r>
      <w:r w:rsidR="00A620CF" w:rsidRPr="00A0479A">
        <w:rPr>
          <w:rFonts w:ascii="Arial" w:hAnsi="Arial" w:cs="Arial"/>
          <w:b/>
          <w:bCs/>
          <w:noProof/>
          <w:sz w:val="20"/>
          <w:szCs w:val="20"/>
          <w:lang w:val="lt-LT"/>
        </w:rPr>
        <w:t>Sutartis turi būti sudaryta (−os) tarpininkaujant UADBB „Aon Baltic” (juridinio asmens kodas 110591289) su kuria Perkantysis subjektas yra sudaręs sutartį dėl draudimo brokerio paslaugų.</w:t>
      </w:r>
    </w:p>
    <w:p w14:paraId="5C86C567" w14:textId="55175125" w:rsidR="00EB1542" w:rsidRPr="00A0479A" w:rsidRDefault="00A0479A" w:rsidP="00A0479A">
      <w:pPr>
        <w:tabs>
          <w:tab w:val="left" w:pos="993"/>
        </w:tabs>
        <w:spacing w:after="0" w:afterAutospacing="0"/>
        <w:ind w:left="142"/>
        <w:jc w:val="both"/>
        <w:rPr>
          <w:rFonts w:ascii="Arial" w:hAnsi="Arial" w:cs="Arial"/>
          <w:sz w:val="20"/>
          <w:szCs w:val="20"/>
          <w:lang w:val="lt-LT"/>
        </w:rPr>
      </w:pPr>
      <w:r>
        <w:rPr>
          <w:rFonts w:ascii="Arial" w:hAnsi="Arial" w:cs="Arial"/>
          <w:sz w:val="20"/>
          <w:szCs w:val="20"/>
          <w:lang w:val="lt-LT"/>
        </w:rPr>
        <w:t xml:space="preserve">      6</w:t>
      </w:r>
      <w:r w:rsidR="00C0548B">
        <w:rPr>
          <w:rFonts w:ascii="Arial" w:hAnsi="Arial" w:cs="Arial"/>
          <w:sz w:val="20"/>
          <w:szCs w:val="20"/>
          <w:lang w:val="lt-LT"/>
        </w:rPr>
        <w:t>4</w:t>
      </w:r>
      <w:r>
        <w:rPr>
          <w:rFonts w:ascii="Arial" w:hAnsi="Arial" w:cs="Arial"/>
          <w:sz w:val="20"/>
          <w:szCs w:val="20"/>
          <w:lang w:val="lt-LT"/>
        </w:rPr>
        <w:t xml:space="preserve">. </w:t>
      </w:r>
      <w:r w:rsidR="00A620CF" w:rsidRPr="00A0479A">
        <w:rPr>
          <w:rFonts w:ascii="Arial" w:hAnsi="Arial" w:cs="Arial"/>
          <w:sz w:val="20"/>
          <w:szCs w:val="20"/>
          <w:lang w:val="lt-LT"/>
        </w:rPr>
        <w:t xml:space="preserve">Sutartis laikoma sudaryta, kai ją pasirašo abi Sutarties šalys (toliau – </w:t>
      </w:r>
      <w:r w:rsidR="00A620CF" w:rsidRPr="00A0479A">
        <w:rPr>
          <w:rFonts w:ascii="Arial" w:hAnsi="Arial" w:cs="Arial"/>
          <w:b/>
          <w:bCs/>
          <w:sz w:val="20"/>
          <w:szCs w:val="20"/>
          <w:lang w:val="lt-LT"/>
        </w:rPr>
        <w:t>Šalys</w:t>
      </w:r>
      <w:r w:rsidR="00A620CF" w:rsidRPr="00A0479A">
        <w:rPr>
          <w:rFonts w:ascii="Arial" w:hAnsi="Arial" w:cs="Arial"/>
          <w:sz w:val="20"/>
          <w:szCs w:val="20"/>
          <w:lang w:val="lt-LT"/>
        </w:rPr>
        <w:t xml:space="preserve">), t. y. nuo vėliausio Šalies parašo datos. </w:t>
      </w:r>
      <w:r w:rsidR="00A620CF" w:rsidRPr="00A0479A">
        <w:rPr>
          <w:rFonts w:ascii="Arial" w:hAnsi="Arial" w:cs="Arial"/>
          <w:sz w:val="20"/>
          <w:szCs w:val="20"/>
          <w:u w:val="single"/>
          <w:lang w:val="lt-LT"/>
        </w:rPr>
        <w:t>Sutartis galioja 12 (dvylika) mėnesių</w:t>
      </w:r>
      <w:r w:rsidR="00A620CF" w:rsidRPr="00A0479A">
        <w:rPr>
          <w:rFonts w:ascii="Arial" w:hAnsi="Arial" w:cs="Arial"/>
          <w:sz w:val="20"/>
          <w:szCs w:val="20"/>
          <w:lang w:val="lt-LT"/>
        </w:rPr>
        <w:t xml:space="preserve"> (įskaitant atsiskaitymo už tiekėjo suteiktas Paslaugas laikotarpį). </w:t>
      </w:r>
    </w:p>
    <w:p w14:paraId="5F39D601" w14:textId="24F356E3" w:rsidR="00854EB9" w:rsidRPr="00EF2475" w:rsidRDefault="00EF2475" w:rsidP="00EF2475">
      <w:pPr>
        <w:tabs>
          <w:tab w:val="left" w:pos="993"/>
        </w:tabs>
        <w:spacing w:afterAutospacing="0"/>
        <w:jc w:val="both"/>
        <w:rPr>
          <w:rFonts w:ascii="Arial" w:hAnsi="Arial" w:cs="Arial"/>
          <w:sz w:val="20"/>
          <w:szCs w:val="20"/>
          <w:lang w:val="lt-LT"/>
        </w:rPr>
      </w:pPr>
      <w:r>
        <w:rPr>
          <w:rFonts w:ascii="Arial" w:hAnsi="Arial" w:cs="Arial"/>
          <w:b/>
          <w:bCs/>
          <w:noProof/>
          <w:sz w:val="20"/>
          <w:szCs w:val="20"/>
          <w:lang w:val="lt-LT"/>
        </w:rPr>
        <w:t xml:space="preserve">         6</w:t>
      </w:r>
      <w:r w:rsidR="00C0548B">
        <w:rPr>
          <w:rFonts w:ascii="Arial" w:hAnsi="Arial" w:cs="Arial"/>
          <w:b/>
          <w:bCs/>
          <w:noProof/>
          <w:sz w:val="20"/>
          <w:szCs w:val="20"/>
          <w:lang w:val="lt-LT"/>
        </w:rPr>
        <w:t>5</w:t>
      </w:r>
      <w:r>
        <w:rPr>
          <w:rFonts w:ascii="Arial" w:hAnsi="Arial" w:cs="Arial"/>
          <w:b/>
          <w:bCs/>
          <w:noProof/>
          <w:sz w:val="20"/>
          <w:szCs w:val="20"/>
          <w:lang w:val="lt-LT"/>
        </w:rPr>
        <w:t xml:space="preserve">. </w:t>
      </w:r>
      <w:r w:rsidR="00A620CF" w:rsidRPr="00EF2475">
        <w:rPr>
          <w:rFonts w:ascii="Arial" w:hAnsi="Arial" w:cs="Arial"/>
          <w:b/>
          <w:bCs/>
          <w:noProof/>
          <w:sz w:val="20"/>
          <w:szCs w:val="20"/>
          <w:lang w:val="lt-LT"/>
        </w:rPr>
        <w:t>Šalių atsakomybė:</w:t>
      </w:r>
    </w:p>
    <w:p w14:paraId="1775693A" w14:textId="3DDA307B" w:rsidR="00CB3131" w:rsidRPr="00854EB9" w:rsidRDefault="007647E3" w:rsidP="00A0479A">
      <w:pPr>
        <w:tabs>
          <w:tab w:val="left" w:pos="993"/>
        </w:tabs>
        <w:spacing w:after="0" w:afterAutospacing="0"/>
        <w:jc w:val="both"/>
        <w:rPr>
          <w:rFonts w:ascii="Arial" w:hAnsi="Arial" w:cs="Arial"/>
          <w:sz w:val="20"/>
          <w:szCs w:val="20"/>
          <w:lang w:val="lt-LT"/>
        </w:rPr>
      </w:pPr>
      <w:r>
        <w:rPr>
          <w:rFonts w:ascii="Arial" w:hAnsi="Arial" w:cs="Arial"/>
          <w:sz w:val="20"/>
          <w:szCs w:val="20"/>
          <w:shd w:val="clear" w:color="auto" w:fill="FFFFFF" w:themeFill="background1"/>
          <w:lang w:val="lt-LT"/>
        </w:rPr>
        <w:tab/>
      </w:r>
      <w:r w:rsidR="0048514B" w:rsidRPr="00854EB9">
        <w:rPr>
          <w:rFonts w:ascii="Arial" w:hAnsi="Arial" w:cs="Arial"/>
          <w:sz w:val="20"/>
          <w:szCs w:val="20"/>
          <w:shd w:val="clear" w:color="auto" w:fill="FFFFFF" w:themeFill="background1"/>
          <w:lang w:val="lt-LT"/>
        </w:rPr>
        <w:t>6</w:t>
      </w:r>
      <w:r w:rsidR="00C0548B">
        <w:rPr>
          <w:rFonts w:ascii="Arial" w:hAnsi="Arial" w:cs="Arial"/>
          <w:sz w:val="20"/>
          <w:szCs w:val="20"/>
          <w:shd w:val="clear" w:color="auto" w:fill="FFFFFF" w:themeFill="background1"/>
          <w:lang w:val="lt-LT"/>
        </w:rPr>
        <w:t>5</w:t>
      </w:r>
      <w:r w:rsidR="0048514B" w:rsidRPr="00854EB9">
        <w:rPr>
          <w:rFonts w:ascii="Arial" w:hAnsi="Arial" w:cs="Arial"/>
          <w:sz w:val="20"/>
          <w:szCs w:val="20"/>
          <w:shd w:val="clear" w:color="auto" w:fill="FFFFFF" w:themeFill="background1"/>
          <w:lang w:val="lt-LT"/>
        </w:rPr>
        <w:t xml:space="preserve">.1 </w:t>
      </w:r>
      <w:r w:rsidR="00A620CF" w:rsidRPr="00854EB9">
        <w:rPr>
          <w:rFonts w:ascii="Arial" w:hAnsi="Arial" w:cs="Arial"/>
          <w:sz w:val="20"/>
          <w:szCs w:val="20"/>
          <w:shd w:val="clear" w:color="auto" w:fill="FFFFFF" w:themeFill="background1"/>
          <w:lang w:val="lt-LT"/>
        </w:rPr>
        <w:t>tiekėjui ne dėl Perkančiojo subjekto kaltės neišmokėjus draudimo išmokos aktualios redakcijos Statinio projektuotojo civilinės atsakomybės privalomojo draudimo taisyklėse (patvirtintose Lietuvos banko valdybos 2012 m. spalio 23 d. nutarimu Nr. 03−225) nurodytais terminais, Perkantysis</w:t>
      </w:r>
      <w:r w:rsidR="00A620CF" w:rsidRPr="00854EB9">
        <w:rPr>
          <w:rFonts w:ascii="Arial" w:hAnsi="Arial" w:cs="Arial"/>
          <w:sz w:val="20"/>
          <w:szCs w:val="20"/>
          <w:lang w:val="lt-LT"/>
        </w:rPr>
        <w:t xml:space="preserve"> subjektas turi teisę be oficialaus įspėjimo pradėti skaičiuoti tiekėjui 0,02 proc. dydžio delspinigius nuo laiku neišmokėtos sumos už kiekvieną uždelstą dieną;</w:t>
      </w:r>
    </w:p>
    <w:p w14:paraId="603417D7" w14:textId="1118B0E8" w:rsidR="00CB3131" w:rsidRPr="0048514B" w:rsidRDefault="0048514B" w:rsidP="00A0479A">
      <w:pPr>
        <w:tabs>
          <w:tab w:val="left" w:pos="567"/>
          <w:tab w:val="left" w:pos="993"/>
          <w:tab w:val="left" w:pos="1134"/>
        </w:tabs>
        <w:spacing w:after="0" w:afterAutospacing="0"/>
        <w:ind w:firstLine="567"/>
        <w:jc w:val="both"/>
        <w:rPr>
          <w:rFonts w:ascii="Arial" w:hAnsi="Arial" w:cs="Arial"/>
          <w:sz w:val="20"/>
          <w:szCs w:val="20"/>
          <w:lang w:val="lt-LT"/>
        </w:rPr>
      </w:pPr>
      <w:r>
        <w:rPr>
          <w:rFonts w:ascii="Arial" w:hAnsi="Arial" w:cs="Arial"/>
          <w:color w:val="000000" w:themeColor="text1"/>
          <w:sz w:val="20"/>
          <w:szCs w:val="20"/>
          <w:lang w:val="lt-LT"/>
        </w:rPr>
        <w:tab/>
        <w:t>6</w:t>
      </w:r>
      <w:r w:rsidR="00C0548B">
        <w:rPr>
          <w:rFonts w:ascii="Arial" w:hAnsi="Arial" w:cs="Arial"/>
          <w:color w:val="000000" w:themeColor="text1"/>
          <w:sz w:val="20"/>
          <w:szCs w:val="20"/>
          <w:lang w:val="lt-LT"/>
        </w:rPr>
        <w:t>5</w:t>
      </w:r>
      <w:r>
        <w:rPr>
          <w:rFonts w:ascii="Arial" w:hAnsi="Arial" w:cs="Arial"/>
          <w:color w:val="000000" w:themeColor="text1"/>
          <w:sz w:val="20"/>
          <w:szCs w:val="20"/>
          <w:lang w:val="lt-LT"/>
        </w:rPr>
        <w:t xml:space="preserve">.2 </w:t>
      </w:r>
      <w:r w:rsidR="00A620CF" w:rsidRPr="0048514B">
        <w:rPr>
          <w:rFonts w:ascii="Arial" w:hAnsi="Arial" w:cs="Arial"/>
          <w:color w:val="000000" w:themeColor="text1"/>
          <w:sz w:val="20"/>
          <w:szCs w:val="20"/>
          <w:lang w:val="lt-LT"/>
        </w:rPr>
        <w:t>Perkančiajam subjektui</w:t>
      </w:r>
      <w:r w:rsidR="00A620CF" w:rsidRPr="0048514B">
        <w:rPr>
          <w:rFonts w:ascii="Arial" w:hAnsi="Arial" w:cs="Arial"/>
          <w:sz w:val="20"/>
          <w:szCs w:val="20"/>
          <w:lang w:val="lt-LT"/>
        </w:rPr>
        <w:t xml:space="preserve"> neatlikus apmokėjimo už Paslaugas per Sutartyje nurodytą terminą, tiekėjui raštu pareikalavus, Perkantysis subjektas sumoka tiekėjui 0,02 proc. dydžio delspinigius nuo laiku neapmokėtos sumos už kiekvieną uždelstą dieną;</w:t>
      </w:r>
    </w:p>
    <w:p w14:paraId="1B90FC0C" w14:textId="7C5BDB0B" w:rsidR="00CB3131" w:rsidRPr="00DF57A2" w:rsidRDefault="00DF57A2" w:rsidP="00A0479A">
      <w:pPr>
        <w:tabs>
          <w:tab w:val="left" w:pos="567"/>
          <w:tab w:val="left" w:pos="993"/>
          <w:tab w:val="left" w:pos="1134"/>
        </w:tabs>
        <w:spacing w:after="0" w:afterAutospacing="0"/>
        <w:jc w:val="both"/>
        <w:rPr>
          <w:rFonts w:ascii="Arial" w:hAnsi="Arial" w:cs="Arial"/>
          <w:sz w:val="20"/>
          <w:szCs w:val="20"/>
          <w:lang w:val="lt-LT"/>
        </w:rPr>
      </w:pPr>
      <w:r>
        <w:rPr>
          <w:rFonts w:ascii="Arial" w:hAnsi="Arial" w:cs="Arial"/>
          <w:color w:val="000000" w:themeColor="text1"/>
          <w:sz w:val="20"/>
          <w:szCs w:val="20"/>
          <w:lang w:val="lt-LT"/>
        </w:rPr>
        <w:tab/>
      </w:r>
      <w:r>
        <w:rPr>
          <w:rFonts w:ascii="Arial" w:hAnsi="Arial" w:cs="Arial"/>
          <w:color w:val="000000" w:themeColor="text1"/>
          <w:sz w:val="20"/>
          <w:szCs w:val="20"/>
          <w:lang w:val="lt-LT"/>
        </w:rPr>
        <w:tab/>
        <w:t>6</w:t>
      </w:r>
      <w:r w:rsidR="00C0548B">
        <w:rPr>
          <w:rFonts w:ascii="Arial" w:hAnsi="Arial" w:cs="Arial"/>
          <w:color w:val="000000" w:themeColor="text1"/>
          <w:sz w:val="20"/>
          <w:szCs w:val="20"/>
          <w:lang w:val="lt-LT"/>
        </w:rPr>
        <w:t>5</w:t>
      </w:r>
      <w:r>
        <w:rPr>
          <w:rFonts w:ascii="Arial" w:hAnsi="Arial" w:cs="Arial"/>
          <w:color w:val="000000" w:themeColor="text1"/>
          <w:sz w:val="20"/>
          <w:szCs w:val="20"/>
          <w:lang w:val="lt-LT"/>
        </w:rPr>
        <w:t xml:space="preserve">.3 </w:t>
      </w:r>
      <w:r w:rsidR="00A620CF" w:rsidRPr="00DF57A2">
        <w:rPr>
          <w:rFonts w:ascii="Arial" w:hAnsi="Arial" w:cs="Arial"/>
          <w:color w:val="000000" w:themeColor="text1"/>
          <w:sz w:val="20"/>
          <w:szCs w:val="20"/>
          <w:lang w:val="lt-LT"/>
        </w:rPr>
        <w:t>tiekėjui vienašališkai nutraukus Sutartį ne dėl Perkančiojo subjekto kaltės ar Perkančiajam subjektui nutraukus Sutartį dėl tiekėjo kaltės, tiekėjas sumoka Perkančiajam subjektui 10 proc. dydžio baudą nuo maksimalios Sutarties kainos be PVM bei atlygina kitus dėl minėto nutraukimo patirtus nuostolius, kurių nepadengia bauda;</w:t>
      </w:r>
    </w:p>
    <w:p w14:paraId="7E54785D" w14:textId="7520BF8C" w:rsidR="00CB3131" w:rsidRPr="00DF57A2" w:rsidRDefault="00DF57A2" w:rsidP="00A0479A">
      <w:pPr>
        <w:tabs>
          <w:tab w:val="left" w:pos="567"/>
          <w:tab w:val="left" w:pos="993"/>
          <w:tab w:val="left" w:pos="1134"/>
        </w:tabs>
        <w:spacing w:after="0" w:afterAutospacing="0"/>
        <w:jc w:val="both"/>
        <w:rPr>
          <w:rFonts w:ascii="Arial" w:hAnsi="Arial" w:cs="Arial"/>
          <w:sz w:val="20"/>
          <w:szCs w:val="20"/>
          <w:lang w:val="lt-LT"/>
        </w:rPr>
      </w:pPr>
      <w:r>
        <w:rPr>
          <w:rFonts w:ascii="Arial" w:hAnsi="Arial" w:cs="Arial"/>
          <w:color w:val="000000" w:themeColor="text1"/>
          <w:sz w:val="20"/>
          <w:szCs w:val="20"/>
          <w:lang w:val="lt-LT"/>
        </w:rPr>
        <w:tab/>
      </w:r>
      <w:r>
        <w:rPr>
          <w:rFonts w:ascii="Arial" w:hAnsi="Arial" w:cs="Arial"/>
          <w:color w:val="000000" w:themeColor="text1"/>
          <w:sz w:val="20"/>
          <w:szCs w:val="20"/>
          <w:lang w:val="lt-LT"/>
        </w:rPr>
        <w:tab/>
      </w:r>
      <w:r w:rsidR="00736728" w:rsidRPr="00DF57A2">
        <w:rPr>
          <w:rFonts w:ascii="Arial" w:hAnsi="Arial" w:cs="Arial"/>
          <w:color w:val="000000" w:themeColor="text1"/>
          <w:sz w:val="20"/>
          <w:szCs w:val="20"/>
          <w:lang w:val="lt-LT"/>
        </w:rPr>
        <w:t>6</w:t>
      </w:r>
      <w:r w:rsidR="00C0548B">
        <w:rPr>
          <w:rFonts w:ascii="Arial" w:hAnsi="Arial" w:cs="Arial"/>
          <w:color w:val="000000" w:themeColor="text1"/>
          <w:sz w:val="20"/>
          <w:szCs w:val="20"/>
          <w:lang w:val="lt-LT"/>
        </w:rPr>
        <w:t>5</w:t>
      </w:r>
      <w:r w:rsidR="00736728" w:rsidRPr="00DF57A2">
        <w:rPr>
          <w:rFonts w:ascii="Arial" w:hAnsi="Arial" w:cs="Arial"/>
          <w:color w:val="000000" w:themeColor="text1"/>
          <w:sz w:val="20"/>
          <w:szCs w:val="20"/>
          <w:lang w:val="lt-LT"/>
        </w:rPr>
        <w:t>.</w:t>
      </w:r>
      <w:r w:rsidR="00854EB9" w:rsidRPr="00DF57A2">
        <w:rPr>
          <w:rFonts w:ascii="Arial" w:hAnsi="Arial" w:cs="Arial"/>
          <w:color w:val="000000" w:themeColor="text1"/>
          <w:sz w:val="20"/>
          <w:szCs w:val="20"/>
          <w:lang w:val="lt-LT"/>
        </w:rPr>
        <w:t>4</w:t>
      </w:r>
      <w:r w:rsidR="00736728" w:rsidRPr="00DF57A2">
        <w:rPr>
          <w:rFonts w:ascii="Arial" w:hAnsi="Arial" w:cs="Arial"/>
          <w:color w:val="000000" w:themeColor="text1"/>
          <w:sz w:val="20"/>
          <w:szCs w:val="20"/>
          <w:lang w:val="lt-LT"/>
        </w:rPr>
        <w:t xml:space="preserve"> </w:t>
      </w:r>
      <w:r w:rsidR="00A620CF" w:rsidRPr="00DF57A2">
        <w:rPr>
          <w:rFonts w:ascii="Arial" w:hAnsi="Arial" w:cs="Arial"/>
          <w:color w:val="000000" w:themeColor="text1"/>
          <w:sz w:val="20"/>
          <w:szCs w:val="20"/>
          <w:lang w:val="lt-LT"/>
        </w:rPr>
        <w:t>nurodytos baudos sumokėjimas neatleidžia tiekėjo nuo pareigos atlyginti Perkančiojo subjekto patirtus nuostolius dėl Sutarties nevykdymo arba netinkamo vykdymo;</w:t>
      </w:r>
    </w:p>
    <w:p w14:paraId="56EDDCFE" w14:textId="26A75A75" w:rsidR="00CB3131" w:rsidRPr="00736728" w:rsidRDefault="00736728" w:rsidP="00A0479A">
      <w:pPr>
        <w:tabs>
          <w:tab w:val="left" w:pos="567"/>
          <w:tab w:val="left" w:pos="993"/>
          <w:tab w:val="left" w:pos="1134"/>
        </w:tabs>
        <w:spacing w:after="0" w:afterAutospacing="0"/>
        <w:ind w:firstLine="567"/>
        <w:jc w:val="both"/>
        <w:rPr>
          <w:rFonts w:ascii="Arial" w:hAnsi="Arial" w:cs="Arial"/>
          <w:sz w:val="20"/>
          <w:szCs w:val="20"/>
          <w:lang w:val="lt-LT"/>
        </w:rPr>
      </w:pPr>
      <w:r>
        <w:rPr>
          <w:rFonts w:ascii="Arial" w:hAnsi="Arial" w:cs="Arial"/>
          <w:color w:val="000000" w:themeColor="text1"/>
          <w:sz w:val="20"/>
          <w:szCs w:val="20"/>
          <w:lang w:val="pt-BR"/>
        </w:rPr>
        <w:tab/>
        <w:t>6</w:t>
      </w:r>
      <w:r w:rsidR="00C0548B">
        <w:rPr>
          <w:rFonts w:ascii="Arial" w:hAnsi="Arial" w:cs="Arial"/>
          <w:color w:val="000000" w:themeColor="text1"/>
          <w:sz w:val="20"/>
          <w:szCs w:val="20"/>
          <w:lang w:val="pt-BR"/>
        </w:rPr>
        <w:t>5</w:t>
      </w:r>
      <w:r>
        <w:rPr>
          <w:rFonts w:ascii="Arial" w:hAnsi="Arial" w:cs="Arial"/>
          <w:color w:val="000000" w:themeColor="text1"/>
          <w:sz w:val="20"/>
          <w:szCs w:val="20"/>
          <w:lang w:val="pt-BR"/>
        </w:rPr>
        <w:t>.</w:t>
      </w:r>
      <w:r w:rsidR="00854EB9">
        <w:rPr>
          <w:rFonts w:ascii="Arial" w:hAnsi="Arial" w:cs="Arial"/>
          <w:color w:val="000000" w:themeColor="text1"/>
          <w:sz w:val="20"/>
          <w:szCs w:val="20"/>
          <w:lang w:val="pt-BR"/>
        </w:rPr>
        <w:t>5</w:t>
      </w:r>
      <w:r>
        <w:rPr>
          <w:rFonts w:ascii="Arial" w:hAnsi="Arial" w:cs="Arial"/>
          <w:color w:val="000000" w:themeColor="text1"/>
          <w:sz w:val="20"/>
          <w:szCs w:val="20"/>
          <w:lang w:val="pt-BR"/>
        </w:rPr>
        <w:t xml:space="preserve"> </w:t>
      </w:r>
      <w:r w:rsidR="00A620CF" w:rsidRPr="00736728">
        <w:rPr>
          <w:rFonts w:ascii="Arial" w:hAnsi="Arial" w:cs="Arial"/>
          <w:color w:val="000000" w:themeColor="text1"/>
          <w:sz w:val="20"/>
          <w:szCs w:val="20"/>
          <w:lang w:val="pt-BR"/>
        </w:rPr>
        <w:t>tiekėjui priskaičiuotos netesybos (delspinigiai, baudos) yra laikomos minimaliais neginčijamais Perkančiojo subjekto nuostoliais. Tiekėjui priskaičiuotos netesybos ir Perkančiojo subjekto dėl tiekėjo kaltės patirtos išlaidos (nuostoliai), tiekėjui nevykdant ar netinkamai vykdant sutartinius įsipareigojimus yra išskaitomos iš tiekėjui mokėtinų sumų;</w:t>
      </w:r>
    </w:p>
    <w:p w14:paraId="1BC82016" w14:textId="022E80AC" w:rsidR="00CB3131" w:rsidRPr="00736728" w:rsidRDefault="00736728" w:rsidP="00A0479A">
      <w:pPr>
        <w:tabs>
          <w:tab w:val="left" w:pos="567"/>
          <w:tab w:val="left" w:pos="993"/>
          <w:tab w:val="left" w:pos="1134"/>
        </w:tabs>
        <w:spacing w:after="0" w:afterAutospacing="0"/>
        <w:ind w:firstLine="567"/>
        <w:jc w:val="both"/>
        <w:rPr>
          <w:rFonts w:ascii="Arial" w:hAnsi="Arial" w:cs="Arial"/>
          <w:sz w:val="20"/>
          <w:szCs w:val="20"/>
          <w:lang w:val="lt-LT"/>
        </w:rPr>
      </w:pPr>
      <w:r>
        <w:rPr>
          <w:rFonts w:ascii="Arial" w:hAnsi="Arial" w:cs="Arial"/>
          <w:color w:val="000000" w:themeColor="text1"/>
          <w:sz w:val="20"/>
          <w:szCs w:val="20"/>
          <w:lang w:val="lt-LT"/>
        </w:rPr>
        <w:tab/>
        <w:t>6</w:t>
      </w:r>
      <w:r w:rsidR="00C0548B">
        <w:rPr>
          <w:rFonts w:ascii="Arial" w:hAnsi="Arial" w:cs="Arial"/>
          <w:color w:val="000000" w:themeColor="text1"/>
          <w:sz w:val="20"/>
          <w:szCs w:val="20"/>
          <w:lang w:val="lt-LT"/>
        </w:rPr>
        <w:t>5</w:t>
      </w:r>
      <w:r>
        <w:rPr>
          <w:rFonts w:ascii="Arial" w:hAnsi="Arial" w:cs="Arial"/>
          <w:color w:val="000000" w:themeColor="text1"/>
          <w:sz w:val="20"/>
          <w:szCs w:val="20"/>
          <w:lang w:val="lt-LT"/>
        </w:rPr>
        <w:t>.</w:t>
      </w:r>
      <w:r w:rsidR="00854EB9">
        <w:rPr>
          <w:rFonts w:ascii="Arial" w:hAnsi="Arial" w:cs="Arial"/>
          <w:color w:val="000000" w:themeColor="text1"/>
          <w:sz w:val="20"/>
          <w:szCs w:val="20"/>
          <w:lang w:val="lt-LT"/>
        </w:rPr>
        <w:t>6</w:t>
      </w:r>
      <w:r>
        <w:rPr>
          <w:rFonts w:ascii="Arial" w:hAnsi="Arial" w:cs="Arial"/>
          <w:color w:val="000000" w:themeColor="text1"/>
          <w:sz w:val="20"/>
          <w:szCs w:val="20"/>
          <w:lang w:val="lt-LT"/>
        </w:rPr>
        <w:t xml:space="preserve"> </w:t>
      </w:r>
      <w:r w:rsidR="00A620CF" w:rsidRPr="00736728">
        <w:rPr>
          <w:rFonts w:ascii="Arial" w:hAnsi="Arial" w:cs="Arial"/>
          <w:color w:val="000000" w:themeColor="text1"/>
          <w:sz w:val="20"/>
          <w:szCs w:val="20"/>
          <w:lang w:val="lt-LT"/>
        </w:rPr>
        <w:t>nesant mokėtinų sumų ar jų nepakankant, Perkantysis subjektas turi teisę pateikti tiekėjui rašytinį reikalavimą dėl netesybų/ nuostolių apmokėjimo, kurį jis turi įvykdyti per 30 (trisdešimt) kalendorinių dienų nuo rašytinio pareikalavimo pateikimo dienos;</w:t>
      </w:r>
    </w:p>
    <w:p w14:paraId="334A1395" w14:textId="3BADC6D0" w:rsidR="00CB3131" w:rsidRPr="00736728" w:rsidRDefault="00736728" w:rsidP="00A0479A">
      <w:pPr>
        <w:tabs>
          <w:tab w:val="left" w:pos="567"/>
          <w:tab w:val="left" w:pos="993"/>
          <w:tab w:val="left" w:pos="1134"/>
        </w:tabs>
        <w:spacing w:after="0" w:afterAutospacing="0"/>
        <w:ind w:firstLine="567"/>
        <w:jc w:val="both"/>
        <w:rPr>
          <w:rFonts w:ascii="Arial" w:hAnsi="Arial" w:cs="Arial"/>
          <w:sz w:val="20"/>
          <w:szCs w:val="20"/>
          <w:lang w:val="lt-LT"/>
        </w:rPr>
      </w:pPr>
      <w:r>
        <w:rPr>
          <w:rFonts w:ascii="Arial" w:hAnsi="Arial" w:cs="Arial"/>
          <w:color w:val="000000" w:themeColor="text1"/>
          <w:sz w:val="20"/>
          <w:szCs w:val="20"/>
          <w:lang w:val="lt-LT"/>
        </w:rPr>
        <w:tab/>
        <w:t>6</w:t>
      </w:r>
      <w:r w:rsidR="00C0548B">
        <w:rPr>
          <w:rFonts w:ascii="Arial" w:hAnsi="Arial" w:cs="Arial"/>
          <w:color w:val="000000" w:themeColor="text1"/>
          <w:sz w:val="20"/>
          <w:szCs w:val="20"/>
          <w:lang w:val="lt-LT"/>
        </w:rPr>
        <w:t>5</w:t>
      </w:r>
      <w:r>
        <w:rPr>
          <w:rFonts w:ascii="Arial" w:hAnsi="Arial" w:cs="Arial"/>
          <w:color w:val="000000" w:themeColor="text1"/>
          <w:sz w:val="20"/>
          <w:szCs w:val="20"/>
          <w:lang w:val="lt-LT"/>
        </w:rPr>
        <w:t>.</w:t>
      </w:r>
      <w:r w:rsidR="00854EB9">
        <w:rPr>
          <w:rFonts w:ascii="Arial" w:hAnsi="Arial" w:cs="Arial"/>
          <w:color w:val="000000" w:themeColor="text1"/>
          <w:sz w:val="20"/>
          <w:szCs w:val="20"/>
          <w:lang w:val="lt-LT"/>
        </w:rPr>
        <w:t>7</w:t>
      </w:r>
      <w:r>
        <w:rPr>
          <w:rFonts w:ascii="Arial" w:hAnsi="Arial" w:cs="Arial"/>
          <w:color w:val="000000" w:themeColor="text1"/>
          <w:sz w:val="20"/>
          <w:szCs w:val="20"/>
          <w:lang w:val="lt-LT"/>
        </w:rPr>
        <w:t xml:space="preserve"> </w:t>
      </w:r>
      <w:r w:rsidR="00A620CF" w:rsidRPr="00736728">
        <w:rPr>
          <w:rFonts w:ascii="Arial" w:hAnsi="Arial" w:cs="Arial"/>
          <w:color w:val="000000" w:themeColor="text1"/>
          <w:sz w:val="20"/>
          <w:szCs w:val="20"/>
          <w:lang w:val="lt-LT"/>
        </w:rPr>
        <w:t>Šalys atsako už Sutartyje nurodytų įsipareigojimų nevykdymą Lietuvos Respublikos civilinio kodekso ir kitų teisės aktų nustatyta tvarka;</w:t>
      </w:r>
    </w:p>
    <w:p w14:paraId="63946D90" w14:textId="653F9386" w:rsidR="00A620CF" w:rsidRPr="00736728" w:rsidRDefault="00736728" w:rsidP="00A0479A">
      <w:pPr>
        <w:tabs>
          <w:tab w:val="left" w:pos="567"/>
          <w:tab w:val="left" w:pos="993"/>
          <w:tab w:val="left" w:pos="1134"/>
        </w:tabs>
        <w:spacing w:after="0" w:afterAutospacing="0"/>
        <w:ind w:firstLine="567"/>
        <w:jc w:val="both"/>
        <w:rPr>
          <w:rFonts w:ascii="Arial" w:hAnsi="Arial" w:cs="Arial"/>
          <w:sz w:val="20"/>
          <w:szCs w:val="20"/>
          <w:lang w:val="lt-LT"/>
        </w:rPr>
      </w:pPr>
      <w:r>
        <w:rPr>
          <w:rFonts w:ascii="Arial" w:hAnsi="Arial" w:cs="Arial"/>
          <w:color w:val="000000" w:themeColor="text1"/>
          <w:sz w:val="20"/>
          <w:szCs w:val="20"/>
          <w:lang w:val="lt-LT"/>
        </w:rPr>
        <w:lastRenderedPageBreak/>
        <w:t xml:space="preserve"> </w:t>
      </w:r>
      <w:r>
        <w:rPr>
          <w:rFonts w:ascii="Arial" w:hAnsi="Arial" w:cs="Arial"/>
          <w:color w:val="000000" w:themeColor="text1"/>
          <w:sz w:val="20"/>
          <w:szCs w:val="20"/>
          <w:lang w:val="lt-LT"/>
        </w:rPr>
        <w:tab/>
        <w:t>6</w:t>
      </w:r>
      <w:r w:rsidR="00C0548B">
        <w:rPr>
          <w:rFonts w:ascii="Arial" w:hAnsi="Arial" w:cs="Arial"/>
          <w:color w:val="000000" w:themeColor="text1"/>
          <w:sz w:val="20"/>
          <w:szCs w:val="20"/>
          <w:lang w:val="lt-LT"/>
        </w:rPr>
        <w:t>5</w:t>
      </w:r>
      <w:r>
        <w:rPr>
          <w:rFonts w:ascii="Arial" w:hAnsi="Arial" w:cs="Arial"/>
          <w:color w:val="000000" w:themeColor="text1"/>
          <w:sz w:val="20"/>
          <w:szCs w:val="20"/>
          <w:lang w:val="lt-LT"/>
        </w:rPr>
        <w:t>.</w:t>
      </w:r>
      <w:r w:rsidR="00854EB9">
        <w:rPr>
          <w:rFonts w:ascii="Arial" w:hAnsi="Arial" w:cs="Arial"/>
          <w:color w:val="000000" w:themeColor="text1"/>
          <w:sz w:val="20"/>
          <w:szCs w:val="20"/>
          <w:lang w:val="lt-LT"/>
        </w:rPr>
        <w:t>8</w:t>
      </w:r>
      <w:r>
        <w:rPr>
          <w:rFonts w:ascii="Arial" w:hAnsi="Arial" w:cs="Arial"/>
          <w:color w:val="000000" w:themeColor="text1"/>
          <w:sz w:val="20"/>
          <w:szCs w:val="20"/>
          <w:lang w:val="lt-LT"/>
        </w:rPr>
        <w:t xml:space="preserve"> </w:t>
      </w:r>
      <w:r w:rsidR="00A620CF" w:rsidRPr="00736728">
        <w:rPr>
          <w:rFonts w:ascii="Arial" w:hAnsi="Arial" w:cs="Arial"/>
          <w:color w:val="000000" w:themeColor="text1"/>
          <w:sz w:val="20"/>
          <w:szCs w:val="20"/>
          <w:lang w:val="lt-LT"/>
        </w:rPr>
        <w:t>nutraukus Sutartį ir draudimo polisą/ liudijimą, Perkančiajam subjektui grąžinama sumokėta draudimo įmoka, iš kurios tiekėjas turi teisę išskaičiuoti Sutarties ir draudimo poliso/ liudijimo sudarymo ir vykdymo išlaidas (ne daugiau kaip 15 (penkiolika) procentų visos draudimo įmokos) bei draudimo įmokos dalį už iki Sutarties ir draudimo poliso/ liudijimo nutraukimo dienos suteiktą draudimo apsaugą.</w:t>
      </w:r>
    </w:p>
    <w:p w14:paraId="15739832" w14:textId="7A1544D9" w:rsidR="00DF57A2" w:rsidRPr="00A0479A" w:rsidRDefault="00A0479A" w:rsidP="00A0479A">
      <w:pPr>
        <w:tabs>
          <w:tab w:val="left" w:pos="567"/>
          <w:tab w:val="left" w:pos="993"/>
          <w:tab w:val="left" w:pos="1134"/>
        </w:tabs>
        <w:spacing w:after="0" w:afterAutospacing="0"/>
        <w:jc w:val="both"/>
        <w:rPr>
          <w:rFonts w:ascii="Arial" w:hAnsi="Arial" w:cs="Arial"/>
          <w:sz w:val="20"/>
          <w:szCs w:val="20"/>
          <w:lang w:val="lt-LT"/>
        </w:rPr>
      </w:pPr>
      <w:r w:rsidRPr="00A0479A">
        <w:rPr>
          <w:rFonts w:ascii="Arial" w:hAnsi="Arial" w:cs="Arial"/>
          <w:sz w:val="20"/>
          <w:szCs w:val="20"/>
          <w:lang w:val="lt-LT"/>
        </w:rPr>
        <w:tab/>
        <w:t>6</w:t>
      </w:r>
      <w:r w:rsidR="00C0548B">
        <w:rPr>
          <w:rFonts w:ascii="Arial" w:hAnsi="Arial" w:cs="Arial"/>
          <w:sz w:val="20"/>
          <w:szCs w:val="20"/>
          <w:lang w:val="lt-LT"/>
        </w:rPr>
        <w:t>6</w:t>
      </w:r>
      <w:r w:rsidRPr="00A0479A">
        <w:rPr>
          <w:rFonts w:ascii="Arial" w:hAnsi="Arial" w:cs="Arial"/>
          <w:sz w:val="20"/>
          <w:szCs w:val="20"/>
          <w:lang w:val="lt-LT"/>
        </w:rPr>
        <w:t xml:space="preserve">. </w:t>
      </w:r>
      <w:r w:rsidR="00A620CF" w:rsidRPr="00A0479A">
        <w:rPr>
          <w:rFonts w:ascii="Arial" w:hAnsi="Arial" w:cs="Arial"/>
          <w:sz w:val="20"/>
          <w:szCs w:val="20"/>
          <w:lang w:val="lt-LT"/>
        </w:rPr>
        <w:t xml:space="preserve">Tiekėjo įsipareigojimai: </w:t>
      </w:r>
    </w:p>
    <w:p w14:paraId="140835E2" w14:textId="3D8984FA" w:rsidR="0028446C" w:rsidRPr="007647E3" w:rsidRDefault="007647E3" w:rsidP="00A0479A">
      <w:pPr>
        <w:tabs>
          <w:tab w:val="left" w:pos="567"/>
          <w:tab w:val="left" w:pos="993"/>
          <w:tab w:val="left" w:pos="1134"/>
        </w:tabs>
        <w:spacing w:after="0" w:afterAutospacing="0"/>
        <w:ind w:left="142"/>
        <w:jc w:val="both"/>
        <w:rPr>
          <w:rFonts w:ascii="Arial" w:hAnsi="Arial" w:cs="Arial"/>
          <w:sz w:val="20"/>
          <w:szCs w:val="20"/>
          <w:lang w:val="lt-LT"/>
        </w:rPr>
      </w:pPr>
      <w:r>
        <w:rPr>
          <w:rFonts w:ascii="Arial" w:hAnsi="Arial" w:cs="Arial"/>
          <w:sz w:val="20"/>
          <w:szCs w:val="20"/>
          <w:lang w:val="lt-LT"/>
        </w:rPr>
        <w:tab/>
      </w:r>
      <w:r>
        <w:rPr>
          <w:rFonts w:ascii="Arial" w:hAnsi="Arial" w:cs="Arial"/>
          <w:sz w:val="20"/>
          <w:szCs w:val="20"/>
          <w:lang w:val="lt-LT"/>
        </w:rPr>
        <w:tab/>
        <w:t>6</w:t>
      </w:r>
      <w:r w:rsidR="00C0548B">
        <w:rPr>
          <w:rFonts w:ascii="Arial" w:hAnsi="Arial" w:cs="Arial"/>
          <w:sz w:val="20"/>
          <w:szCs w:val="20"/>
          <w:lang w:val="lt-LT"/>
        </w:rPr>
        <w:t>5</w:t>
      </w:r>
      <w:r>
        <w:rPr>
          <w:rFonts w:ascii="Arial" w:hAnsi="Arial" w:cs="Arial"/>
          <w:sz w:val="20"/>
          <w:szCs w:val="20"/>
          <w:lang w:val="lt-LT"/>
        </w:rPr>
        <w:t xml:space="preserve">.1 </w:t>
      </w:r>
      <w:r w:rsidR="00A620CF" w:rsidRPr="007647E3">
        <w:rPr>
          <w:rFonts w:ascii="Arial" w:hAnsi="Arial" w:cs="Arial"/>
          <w:sz w:val="20"/>
          <w:szCs w:val="20"/>
          <w:lang w:val="lt-LT"/>
        </w:rPr>
        <w:t xml:space="preserve">suteikti Paslaugas Perkančiajam subjektui pagal Pirkimo dokumentuose nurodytus reikalavimus; </w:t>
      </w:r>
      <w:r w:rsidR="00A620CF" w:rsidRPr="007647E3">
        <w:rPr>
          <w:rFonts w:ascii="Arial" w:hAnsi="Arial" w:cs="Arial"/>
          <w:b/>
          <w:bCs/>
          <w:sz w:val="20"/>
          <w:szCs w:val="20"/>
          <w:lang w:val="lt-LT"/>
        </w:rPr>
        <w:t>pateikti Perkančiajam subjektui draudimo polisą/ liudijimą</w:t>
      </w:r>
      <w:r w:rsidR="00A620CF" w:rsidRPr="007647E3">
        <w:rPr>
          <w:rFonts w:ascii="Arial" w:hAnsi="Arial" w:cs="Arial"/>
          <w:sz w:val="20"/>
          <w:szCs w:val="20"/>
          <w:lang w:val="lt-LT"/>
        </w:rPr>
        <w:t xml:space="preserve"> (abiem Šalims priimtinu ir Sutartyje nurodytu būdu), </w:t>
      </w:r>
      <w:r w:rsidR="00A620CF" w:rsidRPr="007647E3">
        <w:rPr>
          <w:rFonts w:ascii="Arial" w:hAnsi="Arial" w:cs="Arial"/>
          <w:b/>
          <w:bCs/>
          <w:sz w:val="20"/>
          <w:szCs w:val="20"/>
          <w:lang w:val="lt-LT"/>
        </w:rPr>
        <w:t>galiojantį nuo 202</w:t>
      </w:r>
      <w:r w:rsidR="00D97E15">
        <w:rPr>
          <w:rFonts w:ascii="Arial" w:hAnsi="Arial" w:cs="Arial"/>
          <w:b/>
          <w:bCs/>
          <w:sz w:val="20"/>
          <w:szCs w:val="20"/>
          <w:lang w:val="lt-LT"/>
        </w:rPr>
        <w:t>6</w:t>
      </w:r>
      <w:r w:rsidR="00A620CF" w:rsidRPr="007647E3">
        <w:rPr>
          <w:rFonts w:ascii="Arial" w:hAnsi="Arial" w:cs="Arial"/>
          <w:b/>
          <w:bCs/>
          <w:sz w:val="20"/>
          <w:szCs w:val="20"/>
          <w:lang w:val="lt-LT"/>
        </w:rPr>
        <w:t>−01−14 iki 202</w:t>
      </w:r>
      <w:r w:rsidR="00D97E15">
        <w:rPr>
          <w:rFonts w:ascii="Arial" w:hAnsi="Arial" w:cs="Arial"/>
          <w:b/>
          <w:bCs/>
          <w:sz w:val="20"/>
          <w:szCs w:val="20"/>
          <w:lang w:val="lt-LT"/>
        </w:rPr>
        <w:t>7</w:t>
      </w:r>
      <w:r w:rsidR="00A620CF" w:rsidRPr="007647E3">
        <w:rPr>
          <w:rFonts w:ascii="Arial" w:hAnsi="Arial" w:cs="Arial"/>
          <w:b/>
          <w:bCs/>
          <w:sz w:val="20"/>
          <w:szCs w:val="20"/>
          <w:lang w:val="lt-LT"/>
        </w:rPr>
        <w:t>−01−13</w:t>
      </w:r>
      <w:r w:rsidR="00A620CF" w:rsidRPr="007647E3">
        <w:rPr>
          <w:rFonts w:ascii="Arial" w:hAnsi="Arial" w:cs="Arial"/>
          <w:sz w:val="20"/>
          <w:szCs w:val="20"/>
          <w:lang w:val="lt-LT"/>
        </w:rPr>
        <w:t xml:space="preserve">, </w:t>
      </w:r>
      <w:r w:rsidR="00A620CF" w:rsidRPr="007647E3">
        <w:rPr>
          <w:rFonts w:ascii="Arial" w:hAnsi="Arial" w:cs="Arial"/>
          <w:sz w:val="20"/>
          <w:szCs w:val="20"/>
          <w:u w:val="single"/>
          <w:lang w:val="lt-LT"/>
        </w:rPr>
        <w:t xml:space="preserve">ne vėliau kaip per 3 (tris) darbo dienas nuo Sutarties įsigaliojimo datos. </w:t>
      </w:r>
    </w:p>
    <w:p w14:paraId="36DA9628" w14:textId="555A2869" w:rsidR="0028446C" w:rsidRPr="007647E3" w:rsidRDefault="007647E3" w:rsidP="00A0479A">
      <w:pPr>
        <w:tabs>
          <w:tab w:val="left" w:pos="567"/>
          <w:tab w:val="left" w:pos="993"/>
          <w:tab w:val="left" w:pos="1134"/>
        </w:tabs>
        <w:spacing w:after="0" w:afterAutospacing="0"/>
        <w:jc w:val="both"/>
        <w:rPr>
          <w:rFonts w:ascii="Arial" w:hAnsi="Arial" w:cs="Arial"/>
          <w:sz w:val="20"/>
          <w:szCs w:val="20"/>
          <w:lang w:val="lt-LT"/>
        </w:rPr>
      </w:pPr>
      <w:r>
        <w:rPr>
          <w:rFonts w:ascii="Arial" w:hAnsi="Arial" w:cs="Arial"/>
          <w:sz w:val="20"/>
          <w:szCs w:val="20"/>
          <w:lang w:val="lt-LT"/>
        </w:rPr>
        <w:tab/>
      </w:r>
      <w:r>
        <w:rPr>
          <w:rFonts w:ascii="Arial" w:hAnsi="Arial" w:cs="Arial"/>
          <w:sz w:val="20"/>
          <w:szCs w:val="20"/>
          <w:lang w:val="lt-LT"/>
        </w:rPr>
        <w:tab/>
        <w:t>6</w:t>
      </w:r>
      <w:r w:rsidR="00C0548B">
        <w:rPr>
          <w:rFonts w:ascii="Arial" w:hAnsi="Arial" w:cs="Arial"/>
          <w:sz w:val="20"/>
          <w:szCs w:val="20"/>
          <w:lang w:val="lt-LT"/>
        </w:rPr>
        <w:t>6</w:t>
      </w:r>
      <w:r>
        <w:rPr>
          <w:rFonts w:ascii="Arial" w:hAnsi="Arial" w:cs="Arial"/>
          <w:sz w:val="20"/>
          <w:szCs w:val="20"/>
          <w:lang w:val="lt-LT"/>
        </w:rPr>
        <w:t xml:space="preserve">.2 </w:t>
      </w:r>
      <w:r w:rsidR="00A620CF" w:rsidRPr="007647E3">
        <w:rPr>
          <w:rFonts w:ascii="Arial" w:hAnsi="Arial" w:cs="Arial"/>
          <w:sz w:val="20"/>
          <w:szCs w:val="20"/>
          <w:lang w:val="lt-LT"/>
        </w:rPr>
        <w:t xml:space="preserve">Perkantysis subjektas sumoka metinę draudimo įmoką tiekėjui </w:t>
      </w:r>
      <w:r w:rsidR="00A620CF" w:rsidRPr="007647E3">
        <w:rPr>
          <w:rFonts w:ascii="Arial" w:hAnsi="Arial" w:cs="Arial"/>
          <w:b/>
          <w:bCs/>
          <w:sz w:val="20"/>
          <w:szCs w:val="20"/>
          <w:lang w:val="lt-LT"/>
        </w:rPr>
        <w:t>per 15 (penkiolika) kalendorinių dienų nuo tiekėjo sąskaitos faktūros pateikimo dienos</w:t>
      </w:r>
      <w:r w:rsidR="00A620CF" w:rsidRPr="007647E3">
        <w:rPr>
          <w:rFonts w:ascii="Arial" w:hAnsi="Arial" w:cs="Arial"/>
          <w:sz w:val="20"/>
          <w:szCs w:val="20"/>
          <w:lang w:val="lt-LT"/>
        </w:rPr>
        <w:t>. Vykdant Sutartį, sąskaitos faktūros turi būti teikiamos elektroniniu būdu Komunalinio sektoriaus pirkimų įstatymo 34 straipsnio 3 dalyje nustatyta tvarka, išskyrus šio įstatymo 34 straipsnio 12 dalyje nustatytu atveju. Tiekėjui pateikus sąskaitą faktūrą kitais būdais ar priemonėmis, bus laikoma, kad sąskaita faktūra nepateikta.</w:t>
      </w:r>
    </w:p>
    <w:p w14:paraId="4AB930FB" w14:textId="3E2DC1AE" w:rsidR="007647E3" w:rsidRPr="002B794B" w:rsidRDefault="002B794B" w:rsidP="00A0479A">
      <w:pPr>
        <w:tabs>
          <w:tab w:val="left" w:pos="567"/>
          <w:tab w:val="left" w:pos="993"/>
          <w:tab w:val="left" w:pos="1134"/>
        </w:tabs>
        <w:spacing w:after="0" w:afterAutospacing="0"/>
        <w:jc w:val="both"/>
        <w:rPr>
          <w:rFonts w:ascii="Arial" w:hAnsi="Arial" w:cs="Arial"/>
          <w:sz w:val="20"/>
          <w:szCs w:val="20"/>
          <w:lang w:val="lt-LT"/>
        </w:rPr>
      </w:pPr>
      <w:r w:rsidRPr="002B794B">
        <w:rPr>
          <w:rFonts w:ascii="Arial" w:hAnsi="Arial" w:cs="Arial"/>
          <w:sz w:val="20"/>
          <w:szCs w:val="20"/>
          <w:lang w:val="lt-LT"/>
        </w:rPr>
        <w:tab/>
        <w:t>6</w:t>
      </w:r>
      <w:r w:rsidR="00C0548B">
        <w:rPr>
          <w:rFonts w:ascii="Arial" w:hAnsi="Arial" w:cs="Arial"/>
          <w:sz w:val="20"/>
          <w:szCs w:val="20"/>
          <w:lang w:val="lt-LT"/>
        </w:rPr>
        <w:t>7.</w:t>
      </w:r>
      <w:r w:rsidRPr="002B794B">
        <w:rPr>
          <w:rFonts w:ascii="Arial" w:hAnsi="Arial" w:cs="Arial"/>
          <w:sz w:val="20"/>
          <w:szCs w:val="20"/>
          <w:lang w:val="lt-LT"/>
        </w:rPr>
        <w:t xml:space="preserve"> </w:t>
      </w:r>
      <w:r w:rsidR="00A620CF" w:rsidRPr="002B794B">
        <w:rPr>
          <w:rFonts w:ascii="Arial" w:hAnsi="Arial" w:cs="Arial"/>
          <w:sz w:val="20"/>
          <w:szCs w:val="20"/>
          <w:lang w:val="lt-LT"/>
        </w:rPr>
        <w:t xml:space="preserve">Perkančiojo subjekto įsipareigojimai: </w:t>
      </w:r>
    </w:p>
    <w:p w14:paraId="6FAF9A70" w14:textId="5879BE81" w:rsidR="007647E3" w:rsidRDefault="007647E3" w:rsidP="00A0479A">
      <w:pPr>
        <w:tabs>
          <w:tab w:val="left" w:pos="567"/>
          <w:tab w:val="left" w:pos="993"/>
          <w:tab w:val="left" w:pos="1134"/>
        </w:tabs>
        <w:spacing w:after="0" w:afterAutospacing="0"/>
        <w:jc w:val="both"/>
        <w:rPr>
          <w:rFonts w:ascii="Arial" w:hAnsi="Arial" w:cs="Arial"/>
          <w:sz w:val="20"/>
          <w:szCs w:val="20"/>
          <w:lang w:val="lt-LT"/>
        </w:rPr>
      </w:pPr>
      <w:r>
        <w:rPr>
          <w:rFonts w:ascii="Arial" w:hAnsi="Arial" w:cs="Arial"/>
          <w:sz w:val="20"/>
          <w:szCs w:val="20"/>
          <w:lang w:val="lt-LT"/>
        </w:rPr>
        <w:tab/>
      </w:r>
      <w:r>
        <w:rPr>
          <w:rFonts w:ascii="Arial" w:hAnsi="Arial" w:cs="Arial"/>
          <w:sz w:val="20"/>
          <w:szCs w:val="20"/>
          <w:lang w:val="lt-LT"/>
        </w:rPr>
        <w:tab/>
      </w:r>
      <w:r w:rsidR="004B47E7" w:rsidRPr="007647E3">
        <w:rPr>
          <w:rFonts w:ascii="Arial" w:hAnsi="Arial" w:cs="Arial"/>
          <w:sz w:val="20"/>
          <w:szCs w:val="20"/>
          <w:lang w:val="lt-LT"/>
        </w:rPr>
        <w:t>6</w:t>
      </w:r>
      <w:r w:rsidR="00C0548B">
        <w:rPr>
          <w:rFonts w:ascii="Arial" w:hAnsi="Arial" w:cs="Arial"/>
          <w:sz w:val="20"/>
          <w:szCs w:val="20"/>
          <w:lang w:val="lt-LT"/>
        </w:rPr>
        <w:t>7</w:t>
      </w:r>
      <w:r w:rsidR="004B47E7" w:rsidRPr="007647E3">
        <w:rPr>
          <w:rFonts w:ascii="Arial" w:hAnsi="Arial" w:cs="Arial"/>
          <w:sz w:val="20"/>
          <w:szCs w:val="20"/>
          <w:lang w:val="lt-LT"/>
        </w:rPr>
        <w:t xml:space="preserve">.1 </w:t>
      </w:r>
      <w:r w:rsidR="00A620CF" w:rsidRPr="007647E3">
        <w:rPr>
          <w:rFonts w:ascii="Arial" w:hAnsi="Arial" w:cs="Arial"/>
          <w:sz w:val="20"/>
          <w:szCs w:val="20"/>
          <w:lang w:val="lt-LT"/>
        </w:rPr>
        <w:t>sumokėti tiekėjui metinę draudimo įmoką už Paslaugų suteikimą Sutartyje nustatytais terminais;</w:t>
      </w:r>
    </w:p>
    <w:p w14:paraId="0D957D67" w14:textId="5A0C9218" w:rsidR="00A620CF" w:rsidRPr="00BC0A30" w:rsidRDefault="007647E3" w:rsidP="00A0479A">
      <w:pPr>
        <w:tabs>
          <w:tab w:val="left" w:pos="567"/>
          <w:tab w:val="left" w:pos="993"/>
          <w:tab w:val="left" w:pos="1134"/>
        </w:tabs>
        <w:spacing w:after="0" w:afterAutospacing="0"/>
        <w:jc w:val="both"/>
        <w:rPr>
          <w:rFonts w:ascii="Arial" w:hAnsi="Arial" w:cs="Arial"/>
          <w:sz w:val="20"/>
          <w:szCs w:val="20"/>
          <w:lang w:val="lt-LT"/>
        </w:rPr>
      </w:pPr>
      <w:r>
        <w:rPr>
          <w:rFonts w:ascii="Arial" w:hAnsi="Arial" w:cs="Arial"/>
          <w:sz w:val="20"/>
          <w:szCs w:val="20"/>
          <w:lang w:val="lt-LT"/>
        </w:rPr>
        <w:tab/>
      </w:r>
      <w:r>
        <w:rPr>
          <w:rFonts w:ascii="Arial" w:hAnsi="Arial" w:cs="Arial"/>
          <w:sz w:val="20"/>
          <w:szCs w:val="20"/>
          <w:lang w:val="lt-LT"/>
        </w:rPr>
        <w:tab/>
      </w:r>
      <w:r w:rsidR="004B47E7">
        <w:rPr>
          <w:rFonts w:ascii="Arial" w:hAnsi="Arial" w:cs="Arial"/>
          <w:sz w:val="20"/>
          <w:szCs w:val="20"/>
          <w:lang w:val="lt-LT"/>
        </w:rPr>
        <w:t>6</w:t>
      </w:r>
      <w:r w:rsidR="00C0548B">
        <w:rPr>
          <w:rFonts w:ascii="Arial" w:hAnsi="Arial" w:cs="Arial"/>
          <w:sz w:val="20"/>
          <w:szCs w:val="20"/>
          <w:lang w:val="lt-LT"/>
        </w:rPr>
        <w:t>7</w:t>
      </w:r>
      <w:r w:rsidR="004B47E7">
        <w:rPr>
          <w:rFonts w:ascii="Arial" w:hAnsi="Arial" w:cs="Arial"/>
          <w:sz w:val="20"/>
          <w:szCs w:val="20"/>
          <w:lang w:val="lt-LT"/>
        </w:rPr>
        <w:t xml:space="preserve">.2 </w:t>
      </w:r>
      <w:r w:rsidR="00A620CF" w:rsidRPr="00BC0A30">
        <w:rPr>
          <w:rFonts w:ascii="Arial" w:hAnsi="Arial" w:cs="Arial"/>
          <w:sz w:val="20"/>
          <w:szCs w:val="20"/>
          <w:lang w:val="lt-LT"/>
        </w:rPr>
        <w:t>nustačius įvykio, kuris gali būti priskiriamas prie draudžiamojo, faktą, nedelsiant, bet ne ilgiau nei per 3 (tris) darbo dienas informuoti tiekėją apie draudiminį įvykį, t. y. apie aplinkybes dėl kurių gali būti pareikštos pretenzijos, draudžiamos pagal Sutartį.</w:t>
      </w:r>
    </w:p>
    <w:p w14:paraId="3AF889F2" w14:textId="48955AF2" w:rsidR="00A620CF" w:rsidRPr="00BC0A30" w:rsidRDefault="007647E3" w:rsidP="00A0479A">
      <w:pPr>
        <w:tabs>
          <w:tab w:val="left" w:pos="567"/>
          <w:tab w:val="left" w:pos="1134"/>
        </w:tabs>
        <w:spacing w:after="0" w:afterAutospacing="0"/>
        <w:jc w:val="both"/>
        <w:rPr>
          <w:rFonts w:ascii="Arial" w:hAnsi="Arial" w:cs="Arial"/>
          <w:sz w:val="20"/>
          <w:szCs w:val="20"/>
          <w:lang w:val="lt-LT"/>
        </w:rPr>
      </w:pPr>
      <w:r>
        <w:rPr>
          <w:rFonts w:ascii="Arial" w:hAnsi="Arial" w:cs="Arial"/>
          <w:sz w:val="20"/>
          <w:szCs w:val="20"/>
          <w:lang w:val="lt-LT"/>
        </w:rPr>
        <w:tab/>
        <w:t xml:space="preserve">       </w:t>
      </w:r>
      <w:r w:rsidR="004B47E7">
        <w:rPr>
          <w:rFonts w:ascii="Arial" w:hAnsi="Arial" w:cs="Arial"/>
          <w:sz w:val="20"/>
          <w:szCs w:val="20"/>
          <w:lang w:val="lt-LT"/>
        </w:rPr>
        <w:t>6</w:t>
      </w:r>
      <w:r w:rsidR="00C0548B">
        <w:rPr>
          <w:rFonts w:ascii="Arial" w:hAnsi="Arial" w:cs="Arial"/>
          <w:sz w:val="20"/>
          <w:szCs w:val="20"/>
          <w:lang w:val="lt-LT"/>
        </w:rPr>
        <w:t>7</w:t>
      </w:r>
      <w:r w:rsidR="004B47E7">
        <w:rPr>
          <w:rFonts w:ascii="Arial" w:hAnsi="Arial" w:cs="Arial"/>
          <w:sz w:val="20"/>
          <w:szCs w:val="20"/>
          <w:lang w:val="lt-LT"/>
        </w:rPr>
        <w:t>.</w:t>
      </w:r>
      <w:r w:rsidR="00C0548B">
        <w:rPr>
          <w:rFonts w:ascii="Arial" w:hAnsi="Arial" w:cs="Arial"/>
          <w:sz w:val="20"/>
          <w:szCs w:val="20"/>
          <w:lang w:val="lt-LT"/>
        </w:rPr>
        <w:t>3</w:t>
      </w:r>
      <w:r w:rsidR="004B47E7">
        <w:rPr>
          <w:rFonts w:ascii="Arial" w:hAnsi="Arial" w:cs="Arial"/>
          <w:sz w:val="20"/>
          <w:szCs w:val="20"/>
          <w:lang w:val="lt-LT"/>
        </w:rPr>
        <w:t xml:space="preserve"> </w:t>
      </w:r>
      <w:r w:rsidR="00A620CF" w:rsidRPr="00BC0A30">
        <w:rPr>
          <w:rFonts w:ascii="Arial" w:hAnsi="Arial" w:cs="Arial"/>
          <w:sz w:val="20"/>
          <w:szCs w:val="20"/>
          <w:lang w:val="lt-LT"/>
        </w:rPr>
        <w:t>ne vėliau kaip per 20 (dvidešimt) kalendorinių dienų nuo draudžiamojo laikotarpio pasibaigimo, ar Sutarties nutraukimo dienos pateikti tiekėjui patikslintus duomenis apie faktinę Perkančiojo subjekto parengtų projektų sąmatinę vertę. Jeigu faktinė Perkančiojo subjekto projektų sąmatinė vertė viršys 2 500 000,00 Eur be PVM, tuomet Perkantysis subjektas turi sumokėti papildomą įmoką, apskaičiuotą pagal tiekėjo pasiūlyme nurodytą tarifą</w:t>
      </w:r>
      <w:r w:rsidR="00A620CF" w:rsidRPr="009469C9">
        <w:rPr>
          <w:rFonts w:ascii="Arial" w:hAnsi="Arial" w:cs="Arial"/>
          <w:sz w:val="20"/>
          <w:szCs w:val="20"/>
          <w:lang w:val="lt-LT"/>
        </w:rPr>
        <w:t>, per 15 (penkiolika) kalendorinių dienų nuo tiekėjo sąskaitos faktūros pateikimo dienos.</w:t>
      </w:r>
    </w:p>
    <w:p w14:paraId="6BD0E539" w14:textId="4FF51D07" w:rsidR="00A620CF" w:rsidRPr="00BC0A30" w:rsidRDefault="00BF054F" w:rsidP="00A0479A">
      <w:pPr>
        <w:shd w:val="clear" w:color="auto" w:fill="FFFFFF" w:themeFill="background1"/>
        <w:tabs>
          <w:tab w:val="left" w:pos="0"/>
          <w:tab w:val="left" w:pos="142"/>
          <w:tab w:val="left" w:pos="540"/>
          <w:tab w:val="left" w:pos="993"/>
        </w:tabs>
        <w:autoSpaceDE w:val="0"/>
        <w:autoSpaceDN w:val="0"/>
        <w:adjustRightInd w:val="0"/>
        <w:spacing w:after="0" w:afterAutospacing="0"/>
        <w:jc w:val="both"/>
        <w:rPr>
          <w:rFonts w:ascii="Arial" w:hAnsi="Arial" w:cs="Arial"/>
          <w:sz w:val="20"/>
          <w:szCs w:val="20"/>
          <w:lang w:val="pt-BR"/>
        </w:rPr>
      </w:pPr>
      <w:r>
        <w:rPr>
          <w:rFonts w:ascii="Arial" w:hAnsi="Arial" w:cs="Arial"/>
          <w:sz w:val="20"/>
          <w:szCs w:val="20"/>
          <w:lang w:val="lt-LT"/>
        </w:rPr>
        <w:tab/>
      </w:r>
      <w:r>
        <w:rPr>
          <w:rFonts w:ascii="Arial" w:hAnsi="Arial" w:cs="Arial"/>
          <w:sz w:val="20"/>
          <w:szCs w:val="20"/>
          <w:lang w:val="lt-LT"/>
        </w:rPr>
        <w:tab/>
      </w:r>
      <w:r w:rsidR="00C0548B">
        <w:rPr>
          <w:rFonts w:ascii="Arial" w:hAnsi="Arial" w:cs="Arial"/>
          <w:sz w:val="20"/>
          <w:szCs w:val="20"/>
          <w:lang w:val="lt-LT"/>
        </w:rPr>
        <w:t xml:space="preserve">  68. </w:t>
      </w:r>
      <w:r w:rsidR="00A620CF" w:rsidRPr="00BC0A30">
        <w:rPr>
          <w:rFonts w:ascii="Arial" w:hAnsi="Arial" w:cs="Arial"/>
          <w:sz w:val="20"/>
          <w:szCs w:val="20"/>
          <w:lang w:val="pt-BR"/>
        </w:rPr>
        <w:t>Sutartis gali būti nutraukta rašytiniu Šalių susitarimu. Kiekviena Šalis turi teisę nutraukti Sutartį raštu įspėjusi kitą Šalį ne vėliau kaip prieš 30 (trisdešimt) kalendorinių dienų, jeigu kita Šalis nevykdo arba netinkamai vykdo Sutartį.</w:t>
      </w:r>
    </w:p>
    <w:p w14:paraId="47F6B384" w14:textId="3365EA5D" w:rsidR="00A620CF" w:rsidRPr="00BC0A30" w:rsidRDefault="00BF054F" w:rsidP="00A0479A">
      <w:pPr>
        <w:shd w:val="clear" w:color="auto" w:fill="FFFFFF" w:themeFill="background1"/>
        <w:tabs>
          <w:tab w:val="left" w:pos="0"/>
          <w:tab w:val="left" w:pos="142"/>
          <w:tab w:val="left" w:pos="540"/>
          <w:tab w:val="left" w:pos="993"/>
        </w:tabs>
        <w:autoSpaceDE w:val="0"/>
        <w:autoSpaceDN w:val="0"/>
        <w:adjustRightInd w:val="0"/>
        <w:spacing w:after="0" w:afterAutospacing="0"/>
        <w:jc w:val="both"/>
        <w:rPr>
          <w:rFonts w:ascii="Arial" w:hAnsi="Arial" w:cs="Arial"/>
          <w:sz w:val="20"/>
          <w:szCs w:val="20"/>
          <w:lang w:val="pt-BR"/>
        </w:rPr>
      </w:pPr>
      <w:r>
        <w:rPr>
          <w:rFonts w:ascii="Arial" w:hAnsi="Arial" w:cs="Arial"/>
          <w:sz w:val="20"/>
          <w:szCs w:val="20"/>
          <w:lang w:val="pt-BR"/>
        </w:rPr>
        <w:tab/>
      </w:r>
      <w:r>
        <w:rPr>
          <w:rFonts w:ascii="Arial" w:hAnsi="Arial" w:cs="Arial"/>
          <w:sz w:val="20"/>
          <w:szCs w:val="20"/>
          <w:lang w:val="pt-BR"/>
        </w:rPr>
        <w:tab/>
      </w:r>
      <w:r w:rsidR="00C0548B">
        <w:rPr>
          <w:rFonts w:ascii="Arial" w:hAnsi="Arial" w:cs="Arial"/>
          <w:sz w:val="20"/>
          <w:szCs w:val="20"/>
          <w:lang w:val="pt-BR"/>
        </w:rPr>
        <w:t xml:space="preserve">  69. </w:t>
      </w:r>
      <w:r w:rsidR="00A620CF" w:rsidRPr="00BC0A30">
        <w:rPr>
          <w:rFonts w:ascii="Arial" w:hAnsi="Arial" w:cs="Arial"/>
          <w:sz w:val="20"/>
          <w:szCs w:val="20"/>
          <w:lang w:val="pt-BR"/>
        </w:rPr>
        <w:t>Sutarties galiojimas baigiasi anksčiau termino (priklausomai, kuris įvykis/ atvejis įvyksta anksčiau):</w:t>
      </w:r>
    </w:p>
    <w:p w14:paraId="5E51B9E0" w14:textId="1CD5A6CA" w:rsidR="00A620CF" w:rsidRPr="00BC0A30" w:rsidRDefault="007647E3" w:rsidP="00A0479A">
      <w:pPr>
        <w:shd w:val="clear" w:color="auto" w:fill="FFFFFF" w:themeFill="background1"/>
        <w:tabs>
          <w:tab w:val="left" w:pos="0"/>
          <w:tab w:val="left" w:pos="142"/>
          <w:tab w:val="left" w:pos="540"/>
          <w:tab w:val="left" w:pos="993"/>
        </w:tabs>
        <w:autoSpaceDE w:val="0"/>
        <w:autoSpaceDN w:val="0"/>
        <w:adjustRightInd w:val="0"/>
        <w:spacing w:after="0" w:afterAutospacing="0"/>
        <w:jc w:val="both"/>
        <w:rPr>
          <w:rFonts w:ascii="Arial" w:hAnsi="Arial" w:cs="Arial"/>
          <w:sz w:val="20"/>
          <w:szCs w:val="20"/>
          <w:lang w:val="lt-LT"/>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48514B">
        <w:rPr>
          <w:rFonts w:ascii="Arial" w:hAnsi="Arial" w:cs="Arial"/>
          <w:sz w:val="20"/>
          <w:szCs w:val="20"/>
        </w:rPr>
        <w:t>6</w:t>
      </w:r>
      <w:r w:rsidR="00C0548B">
        <w:rPr>
          <w:rFonts w:ascii="Arial" w:hAnsi="Arial" w:cs="Arial"/>
          <w:sz w:val="20"/>
          <w:szCs w:val="20"/>
        </w:rPr>
        <w:t>9</w:t>
      </w:r>
      <w:r w:rsidR="0048514B">
        <w:rPr>
          <w:rFonts w:ascii="Arial" w:hAnsi="Arial" w:cs="Arial"/>
          <w:sz w:val="20"/>
          <w:szCs w:val="20"/>
        </w:rPr>
        <w:t xml:space="preserve">.1 </w:t>
      </w:r>
      <w:r w:rsidR="00A620CF" w:rsidRPr="00BC0A30">
        <w:rPr>
          <w:rFonts w:ascii="Arial" w:hAnsi="Arial" w:cs="Arial"/>
          <w:sz w:val="20"/>
          <w:szCs w:val="20"/>
          <w:lang w:val="lt-LT"/>
        </w:rPr>
        <w:t xml:space="preserve">pilnai išnaudojus maksimalią Sutarties kainą be </w:t>
      </w:r>
      <w:proofErr w:type="gramStart"/>
      <w:r w:rsidR="00A620CF" w:rsidRPr="00BC0A30">
        <w:rPr>
          <w:rFonts w:ascii="Arial" w:hAnsi="Arial" w:cs="Arial"/>
          <w:sz w:val="20"/>
          <w:szCs w:val="20"/>
          <w:lang w:val="lt-LT"/>
        </w:rPr>
        <w:t>PVM;</w:t>
      </w:r>
      <w:proofErr w:type="gramEnd"/>
    </w:p>
    <w:p w14:paraId="0054A7F0" w14:textId="17AFEC04" w:rsidR="00A620CF" w:rsidRPr="00BC0A30" w:rsidRDefault="007647E3" w:rsidP="00A0479A">
      <w:pPr>
        <w:shd w:val="clear" w:color="auto" w:fill="FFFFFF" w:themeFill="background1"/>
        <w:tabs>
          <w:tab w:val="left" w:pos="0"/>
          <w:tab w:val="left" w:pos="142"/>
          <w:tab w:val="left" w:pos="540"/>
          <w:tab w:val="left" w:pos="993"/>
        </w:tabs>
        <w:autoSpaceDE w:val="0"/>
        <w:autoSpaceDN w:val="0"/>
        <w:adjustRightInd w:val="0"/>
        <w:spacing w:after="0" w:afterAutospacing="0"/>
        <w:jc w:val="both"/>
        <w:rPr>
          <w:rFonts w:ascii="Arial" w:hAnsi="Arial" w:cs="Arial"/>
          <w:sz w:val="20"/>
          <w:szCs w:val="20"/>
          <w:lang w:val="lt-LT"/>
        </w:rPr>
      </w:pPr>
      <w:r>
        <w:rPr>
          <w:rFonts w:ascii="Arial" w:hAnsi="Arial" w:cs="Arial"/>
          <w:sz w:val="20"/>
          <w:szCs w:val="20"/>
        </w:rPr>
        <w:tab/>
      </w:r>
      <w:r>
        <w:rPr>
          <w:rFonts w:ascii="Arial" w:hAnsi="Arial" w:cs="Arial"/>
          <w:sz w:val="20"/>
          <w:szCs w:val="20"/>
        </w:rPr>
        <w:tab/>
      </w:r>
      <w:r w:rsidR="0048514B">
        <w:rPr>
          <w:rFonts w:ascii="Arial" w:hAnsi="Arial" w:cs="Arial"/>
          <w:sz w:val="20"/>
          <w:szCs w:val="20"/>
        </w:rPr>
        <w:tab/>
      </w:r>
      <w:proofErr w:type="gramStart"/>
      <w:r w:rsidR="0048514B">
        <w:rPr>
          <w:rFonts w:ascii="Arial" w:hAnsi="Arial" w:cs="Arial"/>
          <w:sz w:val="20"/>
          <w:szCs w:val="20"/>
        </w:rPr>
        <w:t>6</w:t>
      </w:r>
      <w:r w:rsidR="00C0548B">
        <w:rPr>
          <w:rFonts w:ascii="Arial" w:hAnsi="Arial" w:cs="Arial"/>
          <w:sz w:val="20"/>
          <w:szCs w:val="20"/>
        </w:rPr>
        <w:t>9</w:t>
      </w:r>
      <w:r w:rsidR="0048514B">
        <w:rPr>
          <w:rFonts w:ascii="Arial" w:hAnsi="Arial" w:cs="Arial"/>
          <w:sz w:val="20"/>
          <w:szCs w:val="20"/>
        </w:rPr>
        <w:t xml:space="preserve">.2 </w:t>
      </w:r>
      <w:r w:rsidR="00A620CF" w:rsidRPr="00BC0A30">
        <w:rPr>
          <w:rFonts w:ascii="Arial" w:hAnsi="Arial" w:cs="Arial"/>
          <w:sz w:val="20"/>
          <w:szCs w:val="20"/>
          <w:lang w:val="lt-LT"/>
        </w:rPr>
        <w:t xml:space="preserve"> Šalys</w:t>
      </w:r>
      <w:proofErr w:type="gramEnd"/>
      <w:r w:rsidR="00A620CF" w:rsidRPr="00BC0A30">
        <w:rPr>
          <w:rFonts w:ascii="Arial" w:hAnsi="Arial" w:cs="Arial"/>
          <w:sz w:val="20"/>
          <w:szCs w:val="20"/>
          <w:lang w:val="lt-LT"/>
        </w:rPr>
        <w:t xml:space="preserve"> </w:t>
      </w:r>
      <w:bookmarkStart w:id="3" w:name="651z"/>
      <w:r w:rsidR="00A620CF" w:rsidRPr="00BC0A30">
        <w:rPr>
          <w:rFonts w:ascii="Arial" w:hAnsi="Arial" w:cs="Arial"/>
          <w:sz w:val="20"/>
          <w:szCs w:val="20"/>
          <w:lang w:val="lt-LT"/>
        </w:rPr>
        <w:t>sutari</w:t>
      </w:r>
      <w:bookmarkEnd w:id="3"/>
      <w:r w:rsidR="00A620CF" w:rsidRPr="00BC0A30">
        <w:rPr>
          <w:rFonts w:ascii="Arial" w:hAnsi="Arial" w:cs="Arial"/>
          <w:sz w:val="20"/>
          <w:szCs w:val="20"/>
          <w:lang w:val="lt-LT"/>
        </w:rPr>
        <w:t xml:space="preserve">a ją </w:t>
      </w:r>
      <w:proofErr w:type="gramStart"/>
      <w:r w:rsidR="00A620CF" w:rsidRPr="00BC0A30">
        <w:rPr>
          <w:rFonts w:ascii="Arial" w:hAnsi="Arial" w:cs="Arial"/>
          <w:sz w:val="20"/>
          <w:szCs w:val="20"/>
          <w:lang w:val="lt-LT"/>
        </w:rPr>
        <w:t>nutraukti;</w:t>
      </w:r>
      <w:proofErr w:type="gramEnd"/>
    </w:p>
    <w:p w14:paraId="4ABB4255" w14:textId="7570123A" w:rsidR="00A620CF" w:rsidRPr="00BC0A30" w:rsidRDefault="007647E3" w:rsidP="00A0479A">
      <w:pPr>
        <w:shd w:val="clear" w:color="auto" w:fill="FFFFFF" w:themeFill="background1"/>
        <w:tabs>
          <w:tab w:val="left" w:pos="0"/>
          <w:tab w:val="left" w:pos="142"/>
          <w:tab w:val="left" w:pos="540"/>
          <w:tab w:val="left" w:pos="993"/>
        </w:tabs>
        <w:autoSpaceDE w:val="0"/>
        <w:autoSpaceDN w:val="0"/>
        <w:adjustRightInd w:val="0"/>
        <w:spacing w:after="0" w:afterAutospacing="0"/>
        <w:jc w:val="both"/>
        <w:rPr>
          <w:rFonts w:ascii="Arial" w:hAnsi="Arial" w:cs="Arial"/>
          <w:sz w:val="20"/>
          <w:szCs w:val="20"/>
          <w:lang w:val="lt-LT"/>
        </w:rPr>
      </w:pPr>
      <w:bookmarkStart w:id="4" w:name="652z"/>
      <w:r>
        <w:rPr>
          <w:rFonts w:ascii="Arial" w:hAnsi="Arial" w:cs="Arial"/>
          <w:sz w:val="20"/>
          <w:szCs w:val="20"/>
        </w:rPr>
        <w:tab/>
      </w:r>
      <w:r>
        <w:rPr>
          <w:rFonts w:ascii="Arial" w:hAnsi="Arial" w:cs="Arial"/>
          <w:sz w:val="20"/>
          <w:szCs w:val="20"/>
        </w:rPr>
        <w:tab/>
      </w:r>
      <w:r w:rsidR="0048514B">
        <w:rPr>
          <w:rFonts w:ascii="Arial" w:hAnsi="Arial" w:cs="Arial"/>
          <w:sz w:val="20"/>
          <w:szCs w:val="20"/>
        </w:rPr>
        <w:tab/>
        <w:t>6</w:t>
      </w:r>
      <w:r w:rsidR="00C0548B">
        <w:rPr>
          <w:rFonts w:ascii="Arial" w:hAnsi="Arial" w:cs="Arial"/>
          <w:sz w:val="20"/>
          <w:szCs w:val="20"/>
        </w:rPr>
        <w:t>9</w:t>
      </w:r>
      <w:r w:rsidR="0048514B">
        <w:rPr>
          <w:rFonts w:ascii="Arial" w:hAnsi="Arial" w:cs="Arial"/>
          <w:sz w:val="20"/>
          <w:szCs w:val="20"/>
        </w:rPr>
        <w:t>.3</w:t>
      </w:r>
      <w:r w:rsidR="00A620CF" w:rsidRPr="00BC0A30">
        <w:rPr>
          <w:rFonts w:ascii="Arial" w:hAnsi="Arial" w:cs="Arial"/>
          <w:sz w:val="20"/>
          <w:szCs w:val="20"/>
          <w:lang w:val="lt-LT"/>
        </w:rPr>
        <w:t xml:space="preserve"> Sutartis</w:t>
      </w:r>
      <w:bookmarkEnd w:id="4"/>
      <w:r w:rsidR="00A620CF" w:rsidRPr="00BC0A30">
        <w:rPr>
          <w:rFonts w:ascii="Arial" w:hAnsi="Arial" w:cs="Arial"/>
          <w:sz w:val="20"/>
          <w:szCs w:val="20"/>
          <w:lang w:val="lt-LT"/>
        </w:rPr>
        <w:t xml:space="preserve"> nutraukiama Lietuvos Respublikos norminiuose teisės aktuose ar </w:t>
      </w:r>
      <w:bookmarkStart w:id="5" w:name="653z"/>
      <w:r w:rsidR="00A620CF" w:rsidRPr="00BC0A30">
        <w:rPr>
          <w:rFonts w:ascii="Arial" w:hAnsi="Arial" w:cs="Arial"/>
          <w:sz w:val="20"/>
          <w:szCs w:val="20"/>
          <w:lang w:val="lt-LT"/>
        </w:rPr>
        <w:t>Sutartyje</w:t>
      </w:r>
      <w:bookmarkEnd w:id="5"/>
      <w:r w:rsidR="00A620CF" w:rsidRPr="00BC0A30">
        <w:rPr>
          <w:rFonts w:ascii="Arial" w:hAnsi="Arial" w:cs="Arial"/>
          <w:sz w:val="20"/>
          <w:szCs w:val="20"/>
          <w:lang w:val="lt-LT"/>
        </w:rPr>
        <w:t xml:space="preserve"> nustatytais atvejais. </w:t>
      </w:r>
    </w:p>
    <w:p w14:paraId="0CEC8DCD" w14:textId="745F4955" w:rsidR="00A620CF" w:rsidRPr="00BC0A30" w:rsidRDefault="00C0548B" w:rsidP="00A0479A">
      <w:pPr>
        <w:tabs>
          <w:tab w:val="left" w:pos="567"/>
          <w:tab w:val="left" w:pos="851"/>
          <w:tab w:val="left" w:pos="993"/>
          <w:tab w:val="left" w:pos="1134"/>
        </w:tabs>
        <w:spacing w:after="0" w:afterAutospacing="0"/>
        <w:jc w:val="both"/>
        <w:outlineLvl w:val="0"/>
        <w:rPr>
          <w:rFonts w:ascii="Arial" w:hAnsi="Arial" w:cs="Arial"/>
          <w:sz w:val="20"/>
          <w:szCs w:val="20"/>
          <w:lang w:val="lt-LT"/>
        </w:rPr>
      </w:pPr>
      <w:r>
        <w:rPr>
          <w:rFonts w:ascii="Arial" w:hAnsi="Arial" w:cs="Arial"/>
          <w:sz w:val="20"/>
          <w:szCs w:val="20"/>
          <w:lang w:val="lt-LT"/>
        </w:rPr>
        <w:t xml:space="preserve">            70</w:t>
      </w:r>
      <w:r w:rsidR="0048514B">
        <w:rPr>
          <w:rFonts w:ascii="Arial" w:hAnsi="Arial" w:cs="Arial"/>
          <w:sz w:val="20"/>
          <w:szCs w:val="20"/>
          <w:lang w:val="lt-LT"/>
        </w:rPr>
        <w:t xml:space="preserve">. </w:t>
      </w:r>
      <w:r w:rsidR="00A620CF" w:rsidRPr="00BC0A30">
        <w:rPr>
          <w:rFonts w:ascii="Arial" w:hAnsi="Arial" w:cs="Arial"/>
          <w:sz w:val="20"/>
          <w:szCs w:val="20"/>
          <w:lang w:val="lt-LT"/>
        </w:rPr>
        <w:t>Tiekėjas neprieštarauja, kad vadovaujantis Komunalinio sektoriaus pirkimų įstatymo 94 straipsnio 9 dalimi, laimėjusio tiekėjo pasiūlymas, Sutarties sąlygos ir jos pakeitimai (jei tokių bus) būtų paskelbtos CVP IS, ir patvirtina, kad tokios informacijos atskleidimas nepažeis teisėtų jo komercinių interesų.</w:t>
      </w:r>
    </w:p>
    <w:p w14:paraId="6A08A7F1" w14:textId="305EB2B1" w:rsidR="00A620CF" w:rsidRDefault="007647E3" w:rsidP="00A0479A">
      <w:pPr>
        <w:pStyle w:val="Sraopastraipa"/>
        <w:tabs>
          <w:tab w:val="left" w:pos="567"/>
          <w:tab w:val="left" w:pos="851"/>
          <w:tab w:val="left" w:pos="1134"/>
        </w:tabs>
        <w:spacing w:afterAutospacing="0"/>
        <w:ind w:left="0"/>
        <w:jc w:val="both"/>
        <w:outlineLvl w:val="0"/>
        <w:rPr>
          <w:rFonts w:ascii="Arial" w:hAnsi="Arial" w:cs="Arial"/>
          <w:sz w:val="20"/>
          <w:szCs w:val="20"/>
          <w:lang w:val="lt"/>
        </w:rPr>
      </w:pPr>
      <w:r>
        <w:rPr>
          <w:rFonts w:ascii="Arial" w:hAnsi="Arial" w:cs="Arial"/>
          <w:sz w:val="20"/>
          <w:szCs w:val="20"/>
          <w:lang w:val="lt-LT"/>
        </w:rPr>
        <w:tab/>
      </w:r>
      <w:r w:rsidR="00C0548B">
        <w:rPr>
          <w:rFonts w:ascii="Arial" w:hAnsi="Arial" w:cs="Arial"/>
          <w:sz w:val="20"/>
          <w:szCs w:val="20"/>
          <w:lang w:val="lt-LT"/>
        </w:rPr>
        <w:t xml:space="preserve"> </w:t>
      </w:r>
      <w:r w:rsidR="0048514B">
        <w:rPr>
          <w:rFonts w:ascii="Arial" w:hAnsi="Arial" w:cs="Arial"/>
          <w:sz w:val="20"/>
          <w:szCs w:val="20"/>
          <w:lang w:val="lt-LT"/>
        </w:rPr>
        <w:t>7</w:t>
      </w:r>
      <w:r w:rsidR="00C0548B">
        <w:rPr>
          <w:rFonts w:ascii="Arial" w:hAnsi="Arial" w:cs="Arial"/>
          <w:sz w:val="20"/>
          <w:szCs w:val="20"/>
          <w:lang w:val="lt-LT"/>
        </w:rPr>
        <w:t>1</w:t>
      </w:r>
      <w:r w:rsidR="0048514B">
        <w:rPr>
          <w:rFonts w:ascii="Arial" w:hAnsi="Arial" w:cs="Arial"/>
          <w:sz w:val="20"/>
          <w:szCs w:val="20"/>
          <w:lang w:val="lt-LT"/>
        </w:rPr>
        <w:t xml:space="preserve">. </w:t>
      </w:r>
      <w:r w:rsidR="00A620CF" w:rsidRPr="00BC0A30">
        <w:rPr>
          <w:rFonts w:ascii="Arial" w:hAnsi="Arial" w:cs="Arial"/>
          <w:sz w:val="20"/>
          <w:szCs w:val="20"/>
          <w:lang w:val="lt-LT"/>
        </w:rPr>
        <w:t>Tiekėjas</w:t>
      </w:r>
      <w:r w:rsidR="00A620CF" w:rsidRPr="00BC0A30">
        <w:rPr>
          <w:rFonts w:ascii="Arial" w:hAnsi="Arial" w:cs="Arial"/>
          <w:sz w:val="20"/>
          <w:szCs w:val="20"/>
          <w:lang w:val="lt"/>
        </w:rPr>
        <w:t xml:space="preserve"> patvirtina, kad yra susipažinęs su Perkančiojo subjekto ir jo dukterinių įmonių korupcijos prevencijos politika, kuri viešai skelbiama Perkančiojo subjekto interneto svetainėje </w:t>
      </w:r>
      <w:hyperlink r:id="rId8" w:history="1">
        <w:r w:rsidR="00A620CF" w:rsidRPr="00BC0A30">
          <w:rPr>
            <w:rStyle w:val="Hipersaitas"/>
            <w:rFonts w:ascii="Arial" w:hAnsi="Arial" w:cs="Arial"/>
            <w:sz w:val="20"/>
            <w:szCs w:val="20"/>
            <w:lang w:val="lt"/>
          </w:rPr>
          <w:t>www.kaunoenergija.lt</w:t>
        </w:r>
      </w:hyperlink>
      <w:r w:rsidR="00A620CF" w:rsidRPr="00BC0A30">
        <w:rPr>
          <w:rFonts w:ascii="Arial" w:hAnsi="Arial" w:cs="Arial"/>
          <w:sz w:val="20"/>
          <w:szCs w:val="20"/>
          <w:lang w:val="lt-LT"/>
        </w:rPr>
        <w:t xml:space="preserve">  </w:t>
      </w:r>
      <w:r w:rsidR="00A620CF" w:rsidRPr="00BC0A30">
        <w:rPr>
          <w:rFonts w:ascii="Arial" w:hAnsi="Arial" w:cs="Arial"/>
          <w:sz w:val="20"/>
          <w:szCs w:val="20"/>
          <w:lang w:val="lt"/>
        </w:rPr>
        <w:t>ir įsipareigoja laikytis jos nuostatų.</w:t>
      </w:r>
    </w:p>
    <w:p w14:paraId="691FCAC6" w14:textId="0080EE7B" w:rsidR="00A620CF" w:rsidRDefault="007647E3" w:rsidP="00A0479A">
      <w:pPr>
        <w:pStyle w:val="Sraopastraipa"/>
        <w:tabs>
          <w:tab w:val="left" w:pos="567"/>
          <w:tab w:val="left" w:pos="851"/>
          <w:tab w:val="left" w:pos="1134"/>
        </w:tabs>
        <w:spacing w:afterAutospacing="0"/>
        <w:ind w:left="0"/>
        <w:jc w:val="both"/>
        <w:outlineLvl w:val="0"/>
        <w:rPr>
          <w:rFonts w:ascii="Arial" w:hAnsi="Arial" w:cs="Arial"/>
          <w:sz w:val="20"/>
          <w:szCs w:val="20"/>
          <w:lang w:val="lt"/>
        </w:rPr>
      </w:pPr>
      <w:r>
        <w:rPr>
          <w:rFonts w:ascii="Arial" w:hAnsi="Arial" w:cs="Arial"/>
          <w:sz w:val="20"/>
          <w:szCs w:val="20"/>
          <w:lang w:val="lt"/>
        </w:rPr>
        <w:tab/>
      </w:r>
      <w:r w:rsidR="0048514B">
        <w:rPr>
          <w:rFonts w:ascii="Arial" w:hAnsi="Arial" w:cs="Arial"/>
          <w:sz w:val="20"/>
          <w:szCs w:val="20"/>
          <w:lang w:val="lt"/>
        </w:rPr>
        <w:t>7</w:t>
      </w:r>
      <w:r w:rsidR="00C0548B">
        <w:rPr>
          <w:rFonts w:ascii="Arial" w:hAnsi="Arial" w:cs="Arial"/>
          <w:sz w:val="20"/>
          <w:szCs w:val="20"/>
          <w:lang w:val="lt"/>
        </w:rPr>
        <w:t>2</w:t>
      </w:r>
      <w:r w:rsidR="0048514B">
        <w:rPr>
          <w:rFonts w:ascii="Arial" w:hAnsi="Arial" w:cs="Arial"/>
          <w:sz w:val="20"/>
          <w:szCs w:val="20"/>
          <w:lang w:val="lt"/>
        </w:rPr>
        <w:t xml:space="preserve">. </w:t>
      </w:r>
      <w:r w:rsidR="00A620CF" w:rsidRPr="00DD0EDA">
        <w:rPr>
          <w:rFonts w:ascii="Arial" w:hAnsi="Arial" w:cs="Arial"/>
          <w:sz w:val="20"/>
          <w:szCs w:val="20"/>
          <w:lang w:val="lt"/>
        </w:rPr>
        <w:t xml:space="preserve">Tiekėjas patvirtina, kad yra susipažinęs su Perkančiojo subjekto privatumo politika, kuri viešai skelbiama Perkančiojo subjekto interneto svetainėje </w:t>
      </w:r>
      <w:hyperlink r:id="rId9" w:history="1">
        <w:r w:rsidR="00A620CF" w:rsidRPr="00575F76">
          <w:rPr>
            <w:rStyle w:val="Hipersaitas"/>
            <w:rFonts w:ascii="Arial" w:hAnsi="Arial" w:cs="Arial"/>
            <w:sz w:val="20"/>
            <w:szCs w:val="20"/>
            <w:lang w:val="lt"/>
          </w:rPr>
          <w:t>www.kaunoenergija.lt</w:t>
        </w:r>
      </w:hyperlink>
      <w:r w:rsidR="00A620CF" w:rsidRPr="00DD0EDA">
        <w:rPr>
          <w:rFonts w:ascii="Arial" w:hAnsi="Arial" w:cs="Arial"/>
          <w:sz w:val="20"/>
          <w:szCs w:val="20"/>
          <w:lang w:val="lt"/>
        </w:rPr>
        <w:t xml:space="preserve"> ir įsipareigoja laikytis jos nuostatų ta apimtimi, kuri reikalinga tinkamai asmens duomenų apsaugai užtikrinti</w:t>
      </w:r>
      <w:r w:rsidR="00A620CF">
        <w:rPr>
          <w:rFonts w:ascii="Arial" w:hAnsi="Arial" w:cs="Arial"/>
          <w:sz w:val="20"/>
          <w:szCs w:val="20"/>
          <w:lang w:val="lt"/>
        </w:rPr>
        <w:t>.</w:t>
      </w:r>
    </w:p>
    <w:p w14:paraId="1F18F934" w14:textId="77777777" w:rsidR="001811B2" w:rsidRPr="00072F4F" w:rsidRDefault="001811B2" w:rsidP="00932480">
      <w:pPr>
        <w:pStyle w:val="prastasiniatinklio"/>
        <w:tabs>
          <w:tab w:val="left" w:pos="1134"/>
        </w:tabs>
        <w:spacing w:before="0" w:beforeAutospacing="0" w:after="0" w:afterAutospacing="0"/>
        <w:ind w:firstLine="357"/>
        <w:jc w:val="both"/>
        <w:rPr>
          <w:rFonts w:ascii="Arial" w:hAnsi="Arial" w:cs="Arial"/>
          <w:sz w:val="20"/>
          <w:szCs w:val="20"/>
        </w:rPr>
      </w:pPr>
    </w:p>
    <w:p w14:paraId="31760E3D" w14:textId="42C1C7C0" w:rsidR="004D71AB" w:rsidRPr="00072F4F" w:rsidRDefault="004D71AB" w:rsidP="00932480">
      <w:pPr>
        <w:pStyle w:val="prastasiniatinklio"/>
        <w:tabs>
          <w:tab w:val="left" w:pos="1134"/>
        </w:tabs>
        <w:spacing w:before="0" w:beforeAutospacing="0" w:after="0" w:afterAutospacing="0"/>
        <w:ind w:firstLine="357"/>
        <w:jc w:val="both"/>
        <w:rPr>
          <w:rFonts w:ascii="Arial" w:hAnsi="Arial" w:cs="Arial"/>
          <w:sz w:val="20"/>
          <w:szCs w:val="20"/>
        </w:rPr>
      </w:pPr>
      <w:r w:rsidRPr="00072F4F">
        <w:rPr>
          <w:rFonts w:ascii="Arial" w:hAnsi="Arial" w:cs="Arial"/>
          <w:sz w:val="20"/>
          <w:szCs w:val="20"/>
        </w:rPr>
        <w:t>PRIDEDAMA:</w:t>
      </w:r>
    </w:p>
    <w:p w14:paraId="190D04DE" w14:textId="4AE98D61" w:rsidR="004D71AB" w:rsidRPr="001A74FA" w:rsidRDefault="004D71AB" w:rsidP="00932480">
      <w:pPr>
        <w:pStyle w:val="prastasiniatinklio"/>
        <w:tabs>
          <w:tab w:val="left" w:pos="1134"/>
        </w:tabs>
        <w:spacing w:before="0" w:beforeAutospacing="0" w:after="0" w:afterAutospacing="0"/>
        <w:ind w:firstLine="357"/>
        <w:jc w:val="both"/>
        <w:rPr>
          <w:rFonts w:ascii="Arial" w:hAnsi="Arial" w:cs="Arial"/>
          <w:sz w:val="20"/>
          <w:szCs w:val="20"/>
        </w:rPr>
      </w:pPr>
      <w:r w:rsidRPr="001A74FA">
        <w:rPr>
          <w:rFonts w:ascii="Arial" w:hAnsi="Arial" w:cs="Arial"/>
          <w:sz w:val="20"/>
          <w:szCs w:val="20"/>
        </w:rPr>
        <w:t>1 priedas – Techninė specifikacija</w:t>
      </w:r>
      <w:r w:rsidR="00475E04" w:rsidRPr="001A74FA">
        <w:rPr>
          <w:rFonts w:ascii="Arial" w:hAnsi="Arial" w:cs="Arial"/>
          <w:sz w:val="20"/>
          <w:szCs w:val="20"/>
        </w:rPr>
        <w:t xml:space="preserve"> ir priedai</w:t>
      </w:r>
      <w:r w:rsidRPr="001A74FA">
        <w:rPr>
          <w:rFonts w:ascii="Arial" w:hAnsi="Arial" w:cs="Arial"/>
          <w:sz w:val="20"/>
          <w:szCs w:val="20"/>
        </w:rPr>
        <w:t>;</w:t>
      </w:r>
    </w:p>
    <w:p w14:paraId="232E5FEE" w14:textId="71CECD80" w:rsidR="00E171FE" w:rsidRPr="001A74FA" w:rsidRDefault="004D71AB" w:rsidP="00932480">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1A74FA">
        <w:rPr>
          <w:rFonts w:ascii="Arial" w:hAnsi="Arial" w:cs="Arial"/>
          <w:sz w:val="20"/>
          <w:szCs w:val="20"/>
        </w:rPr>
        <w:t>2 priedas –  Pasiūlymo forma;</w:t>
      </w:r>
    </w:p>
    <w:p w14:paraId="35A1CB07" w14:textId="174AF411" w:rsidR="001A74FA" w:rsidRPr="001A74FA" w:rsidRDefault="001A74FA" w:rsidP="00932480">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1A74FA">
        <w:rPr>
          <w:rFonts w:ascii="Arial" w:hAnsi="Arial" w:cs="Arial"/>
          <w:sz w:val="20"/>
          <w:szCs w:val="20"/>
        </w:rPr>
        <w:t>3 priedas - Subtiekėjo sutikimo forma;</w:t>
      </w:r>
    </w:p>
    <w:p w14:paraId="6A8492D4" w14:textId="750A9916" w:rsidR="001A74FA" w:rsidRPr="001A74FA" w:rsidRDefault="001A74FA" w:rsidP="00932480">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1A74FA">
        <w:rPr>
          <w:rFonts w:ascii="Arial" w:hAnsi="Arial" w:cs="Arial"/>
          <w:sz w:val="20"/>
          <w:szCs w:val="20"/>
        </w:rPr>
        <w:t>4 priedas – Deklaracija dėl (ne)atitikties Europos Sąjungos Tarybos reglamento (ES) 2022/576 2022 m. balandžio 8 d. reglamento nuostatoms;</w:t>
      </w:r>
    </w:p>
    <w:p w14:paraId="5ABD851E" w14:textId="69FACB34" w:rsidR="00EE49F9" w:rsidRDefault="004072C9" w:rsidP="00EE49F9">
      <w:pPr>
        <w:pStyle w:val="prastasiniatinklio"/>
        <w:tabs>
          <w:tab w:val="left" w:pos="709"/>
          <w:tab w:val="left" w:pos="1134"/>
        </w:tabs>
        <w:spacing w:before="0" w:beforeAutospacing="0" w:after="0" w:afterAutospacing="0"/>
        <w:contextualSpacing/>
        <w:jc w:val="both"/>
        <w:rPr>
          <w:rFonts w:ascii="Arial" w:hAnsi="Arial" w:cs="Arial"/>
          <w:sz w:val="20"/>
          <w:szCs w:val="20"/>
        </w:rPr>
      </w:pPr>
      <w:r w:rsidRPr="00072F4F">
        <w:rPr>
          <w:rFonts w:ascii="Arial" w:hAnsi="Arial" w:cs="Arial"/>
          <w:b/>
          <w:noProof/>
          <w:sz w:val="20"/>
          <w:szCs w:val="20"/>
        </w:rPr>
        <w:drawing>
          <wp:anchor distT="0" distB="0" distL="114300" distR="114300" simplePos="0" relativeHeight="251659264" behindDoc="1" locked="0" layoutInCell="1" allowOverlap="1" wp14:anchorId="01F43901" wp14:editId="78D5B3B6">
            <wp:simplePos x="0" y="0"/>
            <wp:positionH relativeFrom="page">
              <wp:align>left</wp:align>
            </wp:positionH>
            <wp:positionV relativeFrom="paragraph">
              <wp:posOffset>166066</wp:posOffset>
            </wp:positionV>
            <wp:extent cx="3442858" cy="961975"/>
            <wp:effectExtent l="0" t="0" r="5715" b="0"/>
            <wp:wrapNone/>
            <wp:docPr id="2141406162" name="Paveikslėlis 2141406162" descr="Paveikslėlis, kuriame yra tekstas, Šriftas, baltas,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06162" name="Paveikslėlis 2141406162" descr="Paveikslėlis, kuriame yra tekstas, Šriftas, baltas, ekrano kopija&#10;&#10;Automatiškai sugeneruotas aprašyma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41016"/>
                    <a:stretch/>
                  </pic:blipFill>
                  <pic:spPr bwMode="auto">
                    <a:xfrm>
                      <a:off x="0" y="0"/>
                      <a:ext cx="3442858" cy="961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49F9">
        <w:rPr>
          <w:rFonts w:ascii="Arial" w:hAnsi="Arial" w:cs="Arial"/>
          <w:sz w:val="20"/>
          <w:szCs w:val="20"/>
        </w:rPr>
        <w:t xml:space="preserve">      </w:t>
      </w:r>
      <w:r w:rsidR="00BD29A0">
        <w:rPr>
          <w:rFonts w:ascii="Arial" w:hAnsi="Arial" w:cs="Arial"/>
          <w:sz w:val="20"/>
          <w:szCs w:val="20"/>
        </w:rPr>
        <w:t>5</w:t>
      </w:r>
      <w:r w:rsidR="00EE49F9">
        <w:rPr>
          <w:rFonts w:ascii="Arial" w:hAnsi="Arial" w:cs="Arial"/>
          <w:sz w:val="20"/>
          <w:szCs w:val="20"/>
        </w:rPr>
        <w:t xml:space="preserve"> priedas - </w:t>
      </w:r>
      <w:r w:rsidR="00EE49F9" w:rsidRPr="00C864A4">
        <w:rPr>
          <w:rFonts w:ascii="Arial" w:hAnsi="Arial" w:cs="Arial"/>
          <w:sz w:val="20"/>
          <w:szCs w:val="20"/>
        </w:rPr>
        <w:t>Tiekėjams keliami reikalavimai;</w:t>
      </w:r>
    </w:p>
    <w:p w14:paraId="57D8B44F" w14:textId="0348B90D" w:rsidR="00BD29A0" w:rsidRDefault="00BD29A0" w:rsidP="00BD29A0">
      <w:pPr>
        <w:pStyle w:val="prastasiniatinklio"/>
        <w:tabs>
          <w:tab w:val="left" w:pos="709"/>
          <w:tab w:val="left" w:pos="1134"/>
        </w:tabs>
        <w:spacing w:before="0" w:beforeAutospacing="0" w:after="0" w:afterAutospacing="0"/>
        <w:contextualSpacing/>
        <w:jc w:val="both"/>
        <w:rPr>
          <w:rFonts w:ascii="Arial" w:hAnsi="Arial" w:cs="Arial"/>
          <w:sz w:val="20"/>
          <w:szCs w:val="20"/>
        </w:rPr>
      </w:pPr>
      <w:r>
        <w:rPr>
          <w:rFonts w:ascii="Arial" w:hAnsi="Arial" w:cs="Arial"/>
          <w:sz w:val="20"/>
          <w:szCs w:val="20"/>
        </w:rPr>
        <w:t xml:space="preserve">      6 </w:t>
      </w:r>
      <w:r w:rsidRPr="00C864A4">
        <w:rPr>
          <w:rFonts w:ascii="Arial" w:hAnsi="Arial" w:cs="Arial"/>
          <w:sz w:val="20"/>
          <w:szCs w:val="20"/>
        </w:rPr>
        <w:t>priedas  – EBVPD</w:t>
      </w:r>
      <w:r>
        <w:rPr>
          <w:rFonts w:ascii="Arial" w:hAnsi="Arial" w:cs="Arial"/>
          <w:sz w:val="20"/>
          <w:szCs w:val="20"/>
        </w:rPr>
        <w:t>.</w:t>
      </w:r>
    </w:p>
    <w:p w14:paraId="07DAE81F" w14:textId="77777777" w:rsidR="00BD29A0" w:rsidRDefault="00BD29A0" w:rsidP="00BD29A0">
      <w:pPr>
        <w:pStyle w:val="prastasiniatinklio"/>
        <w:tabs>
          <w:tab w:val="left" w:pos="709"/>
          <w:tab w:val="left" w:pos="1134"/>
        </w:tabs>
        <w:spacing w:before="0" w:beforeAutospacing="0" w:after="0" w:afterAutospacing="0"/>
        <w:contextualSpacing/>
        <w:jc w:val="both"/>
        <w:rPr>
          <w:rFonts w:ascii="Arial" w:hAnsi="Arial" w:cs="Arial"/>
          <w:sz w:val="20"/>
          <w:szCs w:val="20"/>
        </w:rPr>
      </w:pPr>
    </w:p>
    <w:p w14:paraId="621336D3" w14:textId="77777777" w:rsidR="00BD29A0" w:rsidRPr="00C864A4" w:rsidRDefault="00BD29A0" w:rsidP="00BD29A0">
      <w:pPr>
        <w:pStyle w:val="prastasiniatinklio"/>
        <w:tabs>
          <w:tab w:val="left" w:pos="709"/>
          <w:tab w:val="left" w:pos="1134"/>
        </w:tabs>
        <w:spacing w:before="0" w:beforeAutospacing="0" w:after="0" w:afterAutospacing="0"/>
        <w:contextualSpacing/>
        <w:jc w:val="both"/>
        <w:rPr>
          <w:rFonts w:ascii="Arial" w:hAnsi="Arial" w:cs="Arial"/>
          <w:sz w:val="20"/>
          <w:szCs w:val="20"/>
        </w:rPr>
      </w:pPr>
    </w:p>
    <w:p w14:paraId="22904920" w14:textId="33A8AEFC" w:rsidR="004072C9" w:rsidRPr="00072F4F" w:rsidRDefault="004072C9" w:rsidP="003B55B6">
      <w:pPr>
        <w:pStyle w:val="prastasiniatinklio"/>
        <w:tabs>
          <w:tab w:val="left" w:pos="709"/>
          <w:tab w:val="left" w:pos="1134"/>
        </w:tabs>
        <w:spacing w:before="0" w:beforeAutospacing="0" w:after="0" w:afterAutospacing="0"/>
        <w:ind w:firstLine="357"/>
        <w:contextualSpacing/>
        <w:jc w:val="both"/>
        <w:rPr>
          <w:rFonts w:ascii="Arial" w:hAnsi="Arial" w:cs="Arial"/>
          <w:b/>
          <w:noProof/>
          <w:sz w:val="20"/>
          <w:szCs w:val="20"/>
        </w:rPr>
      </w:pPr>
    </w:p>
    <w:tbl>
      <w:tblPr>
        <w:tblStyle w:val="TableGrid1"/>
        <w:tblpPr w:leftFromText="180" w:rightFromText="180" w:vertAnchor="text" w:horzAnchor="margin" w:tblpXSpec="right" w:tblpY="26"/>
        <w:tblW w:w="6121"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258"/>
        <w:gridCol w:w="3863"/>
      </w:tblGrid>
      <w:tr w:rsidR="004072C9" w:rsidRPr="00072F4F" w14:paraId="513F1666" w14:textId="77777777" w:rsidTr="000F487F">
        <w:trPr>
          <w:trHeight w:val="835"/>
        </w:trPr>
        <w:tc>
          <w:tcPr>
            <w:tcW w:w="2258" w:type="dxa"/>
            <w:vAlign w:val="bottom"/>
          </w:tcPr>
          <w:p w14:paraId="4B46325C" w14:textId="77777777" w:rsidR="004072C9" w:rsidRPr="00072F4F" w:rsidRDefault="004072C9" w:rsidP="00932480">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072F4F">
              <w:rPr>
                <w:rFonts w:ascii="Arial" w:hAnsi="Arial" w:cs="Arial"/>
                <w:color w:val="000000"/>
                <w:sz w:val="20"/>
                <w:szCs w:val="20"/>
              </w:rPr>
              <w:t>Tel. 8 800 11011</w:t>
            </w:r>
          </w:p>
          <w:p w14:paraId="5F06BDC0" w14:textId="77777777" w:rsidR="004072C9" w:rsidRPr="00072F4F" w:rsidRDefault="004072C9" w:rsidP="00932480">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072F4F">
              <w:rPr>
                <w:rFonts w:ascii="Arial" w:hAnsi="Arial" w:cs="Arial"/>
                <w:color w:val="000000"/>
                <w:sz w:val="20"/>
                <w:szCs w:val="20"/>
              </w:rPr>
              <w:t>El. p. info@kaunoenergija.lt</w:t>
            </w:r>
          </w:p>
          <w:p w14:paraId="20AA4FC9" w14:textId="77777777" w:rsidR="004072C9" w:rsidRPr="00072F4F" w:rsidRDefault="004072C9" w:rsidP="00932480">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072F4F">
              <w:rPr>
                <w:rFonts w:ascii="Arial" w:hAnsi="Arial" w:cs="Arial"/>
                <w:color w:val="000000"/>
                <w:sz w:val="20"/>
                <w:szCs w:val="20"/>
              </w:rPr>
              <w:t>www.kaunoenergija.lt</w:t>
            </w:r>
          </w:p>
        </w:tc>
        <w:tc>
          <w:tcPr>
            <w:tcW w:w="3863" w:type="dxa"/>
            <w:vAlign w:val="bottom"/>
          </w:tcPr>
          <w:p w14:paraId="40C38E1D" w14:textId="77777777" w:rsidR="004072C9" w:rsidRPr="00072F4F" w:rsidRDefault="004072C9" w:rsidP="00932480">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072F4F">
              <w:rPr>
                <w:rFonts w:ascii="Arial" w:hAnsi="Arial" w:cs="Arial"/>
                <w:color w:val="000000"/>
                <w:sz w:val="20"/>
                <w:szCs w:val="20"/>
              </w:rPr>
              <w:t>Duomenys kaupiami ir saugomi Juridinių asmenų registre</w:t>
            </w:r>
          </w:p>
          <w:p w14:paraId="292FBBF0" w14:textId="77777777" w:rsidR="004072C9" w:rsidRPr="00072F4F" w:rsidRDefault="004072C9" w:rsidP="00932480">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072F4F">
              <w:rPr>
                <w:rFonts w:ascii="Arial" w:hAnsi="Arial" w:cs="Arial"/>
                <w:color w:val="000000"/>
                <w:sz w:val="20"/>
                <w:szCs w:val="20"/>
              </w:rPr>
              <w:t>Kodas 235014830, PVM kodas LT350148314</w:t>
            </w:r>
          </w:p>
          <w:p w14:paraId="2749B204" w14:textId="77777777" w:rsidR="004072C9" w:rsidRPr="00072F4F" w:rsidRDefault="004072C9" w:rsidP="00932480">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072F4F">
              <w:rPr>
                <w:rFonts w:ascii="Arial" w:hAnsi="Arial" w:cs="Arial"/>
                <w:color w:val="000000"/>
                <w:sz w:val="20"/>
                <w:szCs w:val="20"/>
              </w:rPr>
              <w:t>A. s. LT607044060002866144, AB SEB bankas</w:t>
            </w:r>
          </w:p>
        </w:tc>
      </w:tr>
    </w:tbl>
    <w:p w14:paraId="145211BE" w14:textId="45291EA9" w:rsidR="004072C9" w:rsidRPr="00072F4F" w:rsidRDefault="004072C9" w:rsidP="00932480">
      <w:pPr>
        <w:spacing w:after="0" w:afterAutospacing="0"/>
        <w:ind w:firstLine="357"/>
        <w:rPr>
          <w:rFonts w:ascii="Arial" w:hAnsi="Arial" w:cs="Arial"/>
          <w:b/>
          <w:noProof/>
          <w:sz w:val="20"/>
          <w:szCs w:val="20"/>
          <w:lang w:val="lt-LT"/>
        </w:rPr>
      </w:pPr>
    </w:p>
    <w:p w14:paraId="2B7F5395" w14:textId="6D9EEFE0" w:rsidR="004072C9" w:rsidRPr="00072F4F" w:rsidRDefault="004072C9" w:rsidP="00932480">
      <w:pPr>
        <w:spacing w:after="0" w:afterAutospacing="0"/>
        <w:ind w:firstLine="357"/>
        <w:rPr>
          <w:rFonts w:ascii="Arial" w:hAnsi="Arial" w:cs="Arial"/>
          <w:b/>
          <w:noProof/>
          <w:sz w:val="20"/>
          <w:szCs w:val="20"/>
          <w:lang w:val="lt-LT"/>
        </w:rPr>
      </w:pPr>
    </w:p>
    <w:p w14:paraId="4EB63F63" w14:textId="718F0445" w:rsidR="004072C9" w:rsidRPr="00072F4F" w:rsidRDefault="004072C9" w:rsidP="00932480">
      <w:pPr>
        <w:spacing w:after="0" w:afterAutospacing="0"/>
        <w:ind w:firstLine="357"/>
        <w:rPr>
          <w:rFonts w:ascii="Arial" w:hAnsi="Arial" w:cs="Arial"/>
          <w:noProof/>
          <w:sz w:val="20"/>
          <w:szCs w:val="20"/>
          <w:lang w:val="lt-LT"/>
        </w:rPr>
      </w:pPr>
    </w:p>
    <w:p w14:paraId="464BDEBD" w14:textId="786BC4B8" w:rsidR="005A4483" w:rsidRPr="00072F4F" w:rsidRDefault="004072C9" w:rsidP="00932480">
      <w:pPr>
        <w:spacing w:after="0" w:afterAutospacing="0"/>
        <w:ind w:firstLine="357"/>
        <w:rPr>
          <w:rFonts w:ascii="Arial" w:hAnsi="Arial" w:cs="Arial"/>
          <w:b/>
          <w:noProof/>
          <w:sz w:val="20"/>
          <w:szCs w:val="20"/>
          <w:lang w:val="lt-LT"/>
        </w:rPr>
      </w:pPr>
      <w:r w:rsidRPr="00072F4F">
        <w:rPr>
          <w:rFonts w:ascii="Arial" w:hAnsi="Arial" w:cs="Arial"/>
          <w:b/>
          <w:noProof/>
          <w:sz w:val="20"/>
          <w:szCs w:val="20"/>
          <w:lang w:val="lt-LT"/>
        </w:rPr>
        <w:t xml:space="preserve"> </w:t>
      </w:r>
    </w:p>
    <w:sectPr w:rsidR="005A4483" w:rsidRPr="00072F4F" w:rsidSect="005A4483">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0EF"/>
    <w:multiLevelType w:val="multilevel"/>
    <w:tmpl w:val="A6521C0E"/>
    <w:lvl w:ilvl="0">
      <w:start w:val="2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BA5FEB"/>
    <w:multiLevelType w:val="multilevel"/>
    <w:tmpl w:val="9B58E7F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0CF13BC7"/>
    <w:multiLevelType w:val="multilevel"/>
    <w:tmpl w:val="DD64DAEE"/>
    <w:lvl w:ilvl="0">
      <w:start w:val="34"/>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778FA"/>
    <w:multiLevelType w:val="multilevel"/>
    <w:tmpl w:val="B92A0772"/>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30146A"/>
    <w:multiLevelType w:val="multilevel"/>
    <w:tmpl w:val="99ACF842"/>
    <w:lvl w:ilvl="0">
      <w:start w:val="1"/>
      <w:numFmt w:val="decimal"/>
      <w:lvlText w:val="%1."/>
      <w:lvlJc w:val="left"/>
      <w:pPr>
        <w:ind w:left="927" w:hanging="360"/>
      </w:pPr>
    </w:lvl>
    <w:lvl w:ilvl="1">
      <w:start w:val="1"/>
      <w:numFmt w:val="decimal"/>
      <w:lvlText w:val="%2."/>
      <w:lvlJc w:val="left"/>
      <w:pPr>
        <w:ind w:left="0" w:firstLine="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6" w15:restartNumberingAfterBreak="0">
    <w:nsid w:val="187211CC"/>
    <w:multiLevelType w:val="hybridMultilevel"/>
    <w:tmpl w:val="D9BC85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C71998"/>
    <w:multiLevelType w:val="hybridMultilevel"/>
    <w:tmpl w:val="2A1E2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00AAD"/>
    <w:multiLevelType w:val="hybridMultilevel"/>
    <w:tmpl w:val="BDC47BFE"/>
    <w:lvl w:ilvl="0" w:tplc="D584C388">
      <w:start w:val="1"/>
      <w:numFmt w:val="bullet"/>
      <w:lvlText w:val="-"/>
      <w:lvlJc w:val="left"/>
      <w:pPr>
        <w:ind w:left="394" w:hanging="360"/>
      </w:pPr>
      <w:rPr>
        <w:rFonts w:ascii="Arial" w:eastAsia="Calibri"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9" w15:restartNumberingAfterBreak="0">
    <w:nsid w:val="210F691E"/>
    <w:multiLevelType w:val="multilevel"/>
    <w:tmpl w:val="EA845A9E"/>
    <w:lvl w:ilvl="0">
      <w:start w:val="59"/>
      <w:numFmt w:val="decimal"/>
      <w:lvlText w:val="%1"/>
      <w:lvlJc w:val="left"/>
      <w:pPr>
        <w:ind w:left="375" w:hanging="375"/>
      </w:pPr>
      <w:rPr>
        <w:rFonts w:hint="default"/>
        <w:color w:val="auto"/>
      </w:rPr>
    </w:lvl>
    <w:lvl w:ilvl="1">
      <w:start w:val="1"/>
      <w:numFmt w:val="decimal"/>
      <w:lvlText w:val="%1.%2"/>
      <w:lvlJc w:val="left"/>
      <w:pPr>
        <w:ind w:left="1367" w:hanging="375"/>
      </w:pPr>
      <w:rPr>
        <w:rFonts w:hint="default"/>
        <w:color w:val="auto"/>
      </w:rPr>
    </w:lvl>
    <w:lvl w:ilvl="2">
      <w:start w:val="1"/>
      <w:numFmt w:val="decimal"/>
      <w:lvlText w:val="%1.%2.%3"/>
      <w:lvlJc w:val="left"/>
      <w:pPr>
        <w:ind w:left="2216" w:hanging="720"/>
      </w:pPr>
      <w:rPr>
        <w:rFonts w:hint="default"/>
        <w:color w:val="auto"/>
      </w:rPr>
    </w:lvl>
    <w:lvl w:ilvl="3">
      <w:start w:val="1"/>
      <w:numFmt w:val="decimal"/>
      <w:lvlText w:val="%1.%2.%3.%4"/>
      <w:lvlJc w:val="left"/>
      <w:pPr>
        <w:ind w:left="2964" w:hanging="720"/>
      </w:pPr>
      <w:rPr>
        <w:rFonts w:hint="default"/>
        <w:color w:val="auto"/>
      </w:rPr>
    </w:lvl>
    <w:lvl w:ilvl="4">
      <w:start w:val="1"/>
      <w:numFmt w:val="decimal"/>
      <w:lvlText w:val="%1.%2.%3.%4.%5"/>
      <w:lvlJc w:val="left"/>
      <w:pPr>
        <w:ind w:left="4072" w:hanging="1080"/>
      </w:pPr>
      <w:rPr>
        <w:rFonts w:hint="default"/>
        <w:color w:val="auto"/>
      </w:rPr>
    </w:lvl>
    <w:lvl w:ilvl="5">
      <w:start w:val="1"/>
      <w:numFmt w:val="decimal"/>
      <w:lvlText w:val="%1.%2.%3.%4.%5.%6"/>
      <w:lvlJc w:val="left"/>
      <w:pPr>
        <w:ind w:left="4820" w:hanging="1080"/>
      </w:pPr>
      <w:rPr>
        <w:rFonts w:hint="default"/>
        <w:color w:val="auto"/>
      </w:rPr>
    </w:lvl>
    <w:lvl w:ilvl="6">
      <w:start w:val="1"/>
      <w:numFmt w:val="decimal"/>
      <w:lvlText w:val="%1.%2.%3.%4.%5.%6.%7"/>
      <w:lvlJc w:val="left"/>
      <w:pPr>
        <w:ind w:left="5928" w:hanging="1440"/>
      </w:pPr>
      <w:rPr>
        <w:rFonts w:hint="default"/>
        <w:color w:val="auto"/>
      </w:rPr>
    </w:lvl>
    <w:lvl w:ilvl="7">
      <w:start w:val="1"/>
      <w:numFmt w:val="decimal"/>
      <w:lvlText w:val="%1.%2.%3.%4.%5.%6.%7.%8"/>
      <w:lvlJc w:val="left"/>
      <w:pPr>
        <w:ind w:left="6676" w:hanging="1440"/>
      </w:pPr>
      <w:rPr>
        <w:rFonts w:hint="default"/>
        <w:color w:val="auto"/>
      </w:rPr>
    </w:lvl>
    <w:lvl w:ilvl="8">
      <w:start w:val="1"/>
      <w:numFmt w:val="decimal"/>
      <w:lvlText w:val="%1.%2.%3.%4.%5.%6.%7.%8.%9"/>
      <w:lvlJc w:val="left"/>
      <w:pPr>
        <w:ind w:left="7784" w:hanging="1800"/>
      </w:pPr>
      <w:rPr>
        <w:rFonts w:hint="default"/>
        <w:color w:val="auto"/>
      </w:rPr>
    </w:lvl>
  </w:abstractNum>
  <w:abstractNum w:abstractNumId="10" w15:restartNumberingAfterBreak="0">
    <w:nsid w:val="22C22348"/>
    <w:multiLevelType w:val="multilevel"/>
    <w:tmpl w:val="C2608E02"/>
    <w:lvl w:ilvl="0">
      <w:start w:val="56"/>
      <w:numFmt w:val="decimal"/>
      <w:lvlText w:val="%1."/>
      <w:lvlJc w:val="left"/>
      <w:pPr>
        <w:ind w:left="786" w:hanging="360"/>
      </w:pPr>
      <w:rPr>
        <w:rFonts w:hint="default"/>
        <w:b w:val="0"/>
        <w:bCs w:val="0"/>
        <w:color w:val="00000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44171F"/>
    <w:multiLevelType w:val="multilevel"/>
    <w:tmpl w:val="607834C0"/>
    <w:lvl w:ilvl="0">
      <w:start w:val="36"/>
      <w:numFmt w:val="decimal"/>
      <w:lvlText w:val="%1"/>
      <w:lvlJc w:val="left"/>
      <w:pPr>
        <w:ind w:left="375" w:hanging="375"/>
      </w:pPr>
      <w:rPr>
        <w:rFonts w:hint="default"/>
      </w:rPr>
    </w:lvl>
    <w:lvl w:ilvl="1">
      <w:start w:val="1"/>
      <w:numFmt w:val="decimal"/>
      <w:lvlText w:val="%1.%2"/>
      <w:lvlJc w:val="left"/>
      <w:pPr>
        <w:ind w:left="930" w:hanging="37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12" w15:restartNumberingAfterBreak="0">
    <w:nsid w:val="237F6980"/>
    <w:multiLevelType w:val="multilevel"/>
    <w:tmpl w:val="5C188F8A"/>
    <w:lvl w:ilvl="0">
      <w:start w:val="2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3897D79"/>
    <w:multiLevelType w:val="multilevel"/>
    <w:tmpl w:val="D51AD97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 w15:restartNumberingAfterBreak="0">
    <w:nsid w:val="2F5455E3"/>
    <w:multiLevelType w:val="multilevel"/>
    <w:tmpl w:val="53C06148"/>
    <w:lvl w:ilvl="0">
      <w:start w:val="37"/>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5" w15:restartNumberingAfterBreak="0">
    <w:nsid w:val="31374F91"/>
    <w:multiLevelType w:val="multilevel"/>
    <w:tmpl w:val="BF24829E"/>
    <w:lvl w:ilvl="0">
      <w:start w:val="1"/>
      <w:numFmt w:val="decimal"/>
      <w:lvlText w:val="%1."/>
      <w:lvlJc w:val="left"/>
      <w:pPr>
        <w:ind w:left="720" w:hanging="360"/>
      </w:pPr>
    </w:lvl>
    <w:lvl w:ilvl="1">
      <w:start w:val="1"/>
      <w:numFmt w:val="decimal"/>
      <w:isLgl/>
      <w:lvlText w:val="%1.%2."/>
      <w:lvlJc w:val="left"/>
      <w:pPr>
        <w:ind w:left="465" w:hanging="465"/>
      </w:pPr>
      <w:rPr>
        <w:color w:val="auto"/>
      </w:rPr>
    </w:lvl>
    <w:lvl w:ilvl="2">
      <w:start w:val="1"/>
      <w:numFmt w:val="decimal"/>
      <w:isLgl/>
      <w:lvlText w:val="%1.%2.%3."/>
      <w:lvlJc w:val="left"/>
      <w:pPr>
        <w:ind w:left="1146" w:hanging="720"/>
      </w:pPr>
      <w:rPr>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4141B6A"/>
    <w:multiLevelType w:val="multilevel"/>
    <w:tmpl w:val="D5941676"/>
    <w:lvl w:ilvl="0">
      <w:start w:val="3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6162F33"/>
    <w:multiLevelType w:val="multilevel"/>
    <w:tmpl w:val="D3169394"/>
    <w:lvl w:ilvl="0">
      <w:start w:val="65"/>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367B5C96"/>
    <w:multiLevelType w:val="multilevel"/>
    <w:tmpl w:val="D0CE217E"/>
    <w:lvl w:ilvl="0">
      <w:start w:val="1"/>
      <w:numFmt w:val="decimal"/>
      <w:lvlText w:val="%1."/>
      <w:lvlJc w:val="left"/>
      <w:pPr>
        <w:ind w:left="927" w:hanging="360"/>
      </w:pPr>
    </w:lvl>
    <w:lvl w:ilvl="1">
      <w:start w:val="1"/>
      <w:numFmt w:val="decimal"/>
      <w:lvlText w:val="%2."/>
      <w:lvlJc w:val="left"/>
      <w:pPr>
        <w:ind w:left="360" w:hanging="360"/>
      </w:pPr>
      <w:rPr>
        <w:rFonts w:ascii="Arial" w:eastAsiaTheme="minorEastAsia" w:hAnsi="Arial" w:cs="Arial"/>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9" w15:restartNumberingAfterBreak="0">
    <w:nsid w:val="406815C8"/>
    <w:multiLevelType w:val="multilevel"/>
    <w:tmpl w:val="8A1A98AA"/>
    <w:lvl w:ilvl="0">
      <w:start w:val="27"/>
      <w:numFmt w:val="decimal"/>
      <w:lvlText w:val="%1"/>
      <w:lvlJc w:val="left"/>
      <w:pPr>
        <w:ind w:left="375" w:hanging="375"/>
      </w:pPr>
      <w:rPr>
        <w:rFonts w:hint="default"/>
      </w:rPr>
    </w:lvl>
    <w:lvl w:ilvl="1">
      <w:start w:val="1"/>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0" w15:restartNumberingAfterBreak="0">
    <w:nsid w:val="40AC4DE3"/>
    <w:multiLevelType w:val="hybridMultilevel"/>
    <w:tmpl w:val="629A2DE4"/>
    <w:lvl w:ilvl="0" w:tplc="0427000F">
      <w:start w:val="4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23"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675483"/>
    <w:multiLevelType w:val="multilevel"/>
    <w:tmpl w:val="DC64620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E154E5F"/>
    <w:multiLevelType w:val="multilevel"/>
    <w:tmpl w:val="AC387820"/>
    <w:lvl w:ilvl="0">
      <w:start w:val="58"/>
      <w:numFmt w:val="decimal"/>
      <w:lvlText w:val="%1"/>
      <w:lvlJc w:val="left"/>
      <w:pPr>
        <w:ind w:left="375" w:hanging="375"/>
      </w:pPr>
      <w:rPr>
        <w:rFonts w:hint="default"/>
        <w:color w:val="auto"/>
      </w:rPr>
    </w:lvl>
    <w:lvl w:ilvl="1">
      <w:start w:val="1"/>
      <w:numFmt w:val="decimal"/>
      <w:lvlText w:val="%1.%2"/>
      <w:lvlJc w:val="left"/>
      <w:pPr>
        <w:ind w:left="750" w:hanging="375"/>
      </w:pPr>
      <w:rPr>
        <w:rFonts w:hint="default"/>
        <w:color w:val="auto"/>
      </w:rPr>
    </w:lvl>
    <w:lvl w:ilvl="2">
      <w:start w:val="1"/>
      <w:numFmt w:val="decimal"/>
      <w:lvlText w:val="%1.%2.%3"/>
      <w:lvlJc w:val="left"/>
      <w:pPr>
        <w:ind w:left="1470" w:hanging="720"/>
      </w:pPr>
      <w:rPr>
        <w:rFonts w:hint="default"/>
        <w:color w:val="auto"/>
      </w:rPr>
    </w:lvl>
    <w:lvl w:ilvl="3">
      <w:start w:val="1"/>
      <w:numFmt w:val="decimal"/>
      <w:lvlText w:val="%1.%2.%3.%4"/>
      <w:lvlJc w:val="left"/>
      <w:pPr>
        <w:ind w:left="1845" w:hanging="720"/>
      </w:pPr>
      <w:rPr>
        <w:rFonts w:hint="default"/>
        <w:color w:val="auto"/>
      </w:rPr>
    </w:lvl>
    <w:lvl w:ilvl="4">
      <w:start w:val="1"/>
      <w:numFmt w:val="decimal"/>
      <w:lvlText w:val="%1.%2.%3.%4.%5"/>
      <w:lvlJc w:val="left"/>
      <w:pPr>
        <w:ind w:left="2580" w:hanging="1080"/>
      </w:pPr>
      <w:rPr>
        <w:rFonts w:hint="default"/>
        <w:color w:val="auto"/>
      </w:rPr>
    </w:lvl>
    <w:lvl w:ilvl="5">
      <w:start w:val="1"/>
      <w:numFmt w:val="decimal"/>
      <w:lvlText w:val="%1.%2.%3.%4.%5.%6"/>
      <w:lvlJc w:val="left"/>
      <w:pPr>
        <w:ind w:left="2955" w:hanging="1080"/>
      </w:pPr>
      <w:rPr>
        <w:rFonts w:hint="default"/>
        <w:color w:val="auto"/>
      </w:rPr>
    </w:lvl>
    <w:lvl w:ilvl="6">
      <w:start w:val="1"/>
      <w:numFmt w:val="decimal"/>
      <w:lvlText w:val="%1.%2.%3.%4.%5.%6.%7"/>
      <w:lvlJc w:val="left"/>
      <w:pPr>
        <w:ind w:left="3690" w:hanging="1440"/>
      </w:pPr>
      <w:rPr>
        <w:rFonts w:hint="default"/>
        <w:color w:val="auto"/>
      </w:rPr>
    </w:lvl>
    <w:lvl w:ilvl="7">
      <w:start w:val="1"/>
      <w:numFmt w:val="decimal"/>
      <w:lvlText w:val="%1.%2.%3.%4.%5.%6.%7.%8"/>
      <w:lvlJc w:val="left"/>
      <w:pPr>
        <w:ind w:left="4065" w:hanging="1440"/>
      </w:pPr>
      <w:rPr>
        <w:rFonts w:hint="default"/>
        <w:color w:val="auto"/>
      </w:rPr>
    </w:lvl>
    <w:lvl w:ilvl="8">
      <w:start w:val="1"/>
      <w:numFmt w:val="decimal"/>
      <w:lvlText w:val="%1.%2.%3.%4.%5.%6.%7.%8.%9"/>
      <w:lvlJc w:val="left"/>
      <w:pPr>
        <w:ind w:left="4800" w:hanging="1800"/>
      </w:pPr>
      <w:rPr>
        <w:rFonts w:hint="default"/>
        <w:color w:val="auto"/>
      </w:rPr>
    </w:lvl>
  </w:abstractNum>
  <w:abstractNum w:abstractNumId="26" w15:restartNumberingAfterBreak="0">
    <w:nsid w:val="508370D7"/>
    <w:multiLevelType w:val="multilevel"/>
    <w:tmpl w:val="7A3CC5AE"/>
    <w:lvl w:ilvl="0">
      <w:start w:val="6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1131C8"/>
    <w:multiLevelType w:val="hybridMultilevel"/>
    <w:tmpl w:val="B538D5B8"/>
    <w:lvl w:ilvl="0" w:tplc="83609F82">
      <w:start w:val="1"/>
      <w:numFmt w:val="decimal"/>
      <w:lvlText w:val="%1."/>
      <w:lvlJc w:val="left"/>
      <w:pPr>
        <w:ind w:left="394" w:hanging="360"/>
      </w:pPr>
      <w:rPr>
        <w:rFonts w:eastAsia="Times New Roman"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8" w15:restartNumberingAfterBreak="0">
    <w:nsid w:val="536333E3"/>
    <w:multiLevelType w:val="multilevel"/>
    <w:tmpl w:val="8FA2D0D6"/>
    <w:lvl w:ilvl="0">
      <w:start w:val="64"/>
      <w:numFmt w:val="decimal"/>
      <w:lvlText w:val="%1"/>
      <w:lvlJc w:val="left"/>
      <w:pPr>
        <w:ind w:left="375" w:hanging="375"/>
      </w:pPr>
      <w:rPr>
        <w:rFonts w:hint="default"/>
        <w:color w:val="000000" w:themeColor="text1"/>
      </w:rPr>
    </w:lvl>
    <w:lvl w:ilvl="1">
      <w:start w:val="3"/>
      <w:numFmt w:val="decimal"/>
      <w:lvlText w:val="%1.%2"/>
      <w:lvlJc w:val="left"/>
      <w:pPr>
        <w:ind w:left="945" w:hanging="375"/>
      </w:pPr>
      <w:rPr>
        <w:rFonts w:hint="default"/>
        <w:color w:val="000000" w:themeColor="text1"/>
      </w:rPr>
    </w:lvl>
    <w:lvl w:ilvl="2">
      <w:start w:val="1"/>
      <w:numFmt w:val="decimal"/>
      <w:lvlText w:val="%1.%2.%3"/>
      <w:lvlJc w:val="left"/>
      <w:pPr>
        <w:ind w:left="1860" w:hanging="720"/>
      </w:pPr>
      <w:rPr>
        <w:rFonts w:hint="default"/>
        <w:color w:val="000000" w:themeColor="text1"/>
      </w:rPr>
    </w:lvl>
    <w:lvl w:ilvl="3">
      <w:start w:val="1"/>
      <w:numFmt w:val="decimal"/>
      <w:lvlText w:val="%1.%2.%3.%4"/>
      <w:lvlJc w:val="left"/>
      <w:pPr>
        <w:ind w:left="2430" w:hanging="720"/>
      </w:pPr>
      <w:rPr>
        <w:rFonts w:hint="default"/>
        <w:color w:val="000000" w:themeColor="text1"/>
      </w:rPr>
    </w:lvl>
    <w:lvl w:ilvl="4">
      <w:start w:val="1"/>
      <w:numFmt w:val="decimal"/>
      <w:lvlText w:val="%1.%2.%3.%4.%5"/>
      <w:lvlJc w:val="left"/>
      <w:pPr>
        <w:ind w:left="3360" w:hanging="1080"/>
      </w:pPr>
      <w:rPr>
        <w:rFonts w:hint="default"/>
        <w:color w:val="000000" w:themeColor="text1"/>
      </w:rPr>
    </w:lvl>
    <w:lvl w:ilvl="5">
      <w:start w:val="1"/>
      <w:numFmt w:val="decimal"/>
      <w:lvlText w:val="%1.%2.%3.%4.%5.%6"/>
      <w:lvlJc w:val="left"/>
      <w:pPr>
        <w:ind w:left="3930" w:hanging="1080"/>
      </w:pPr>
      <w:rPr>
        <w:rFonts w:hint="default"/>
        <w:color w:val="000000" w:themeColor="text1"/>
      </w:rPr>
    </w:lvl>
    <w:lvl w:ilvl="6">
      <w:start w:val="1"/>
      <w:numFmt w:val="decimal"/>
      <w:lvlText w:val="%1.%2.%3.%4.%5.%6.%7"/>
      <w:lvlJc w:val="left"/>
      <w:pPr>
        <w:ind w:left="4860" w:hanging="1440"/>
      </w:pPr>
      <w:rPr>
        <w:rFonts w:hint="default"/>
        <w:color w:val="000000" w:themeColor="text1"/>
      </w:rPr>
    </w:lvl>
    <w:lvl w:ilvl="7">
      <w:start w:val="1"/>
      <w:numFmt w:val="decimal"/>
      <w:lvlText w:val="%1.%2.%3.%4.%5.%6.%7.%8"/>
      <w:lvlJc w:val="left"/>
      <w:pPr>
        <w:ind w:left="5430" w:hanging="1440"/>
      </w:pPr>
      <w:rPr>
        <w:rFonts w:hint="default"/>
        <w:color w:val="000000" w:themeColor="text1"/>
      </w:rPr>
    </w:lvl>
    <w:lvl w:ilvl="8">
      <w:start w:val="1"/>
      <w:numFmt w:val="decimal"/>
      <w:lvlText w:val="%1.%2.%3.%4.%5.%6.%7.%8.%9"/>
      <w:lvlJc w:val="left"/>
      <w:pPr>
        <w:ind w:left="6360" w:hanging="1800"/>
      </w:pPr>
      <w:rPr>
        <w:rFonts w:hint="default"/>
        <w:color w:val="000000" w:themeColor="text1"/>
      </w:rPr>
    </w:lvl>
  </w:abstractNum>
  <w:abstractNum w:abstractNumId="2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744679"/>
    <w:multiLevelType w:val="multilevel"/>
    <w:tmpl w:val="FA04F2F2"/>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1" w15:restartNumberingAfterBreak="0">
    <w:nsid w:val="5CCD6C05"/>
    <w:multiLevelType w:val="multilevel"/>
    <w:tmpl w:val="B9DCBB16"/>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583480"/>
    <w:multiLevelType w:val="multilevel"/>
    <w:tmpl w:val="B5BEF072"/>
    <w:lvl w:ilvl="0">
      <w:start w:val="3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C40498"/>
    <w:multiLevelType w:val="multilevel"/>
    <w:tmpl w:val="C568A620"/>
    <w:lvl w:ilvl="0">
      <w:start w:val="59"/>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4" w15:restartNumberingAfterBreak="0">
    <w:nsid w:val="5E0B1530"/>
    <w:multiLevelType w:val="multilevel"/>
    <w:tmpl w:val="22989450"/>
    <w:lvl w:ilvl="0">
      <w:start w:val="5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4C7711"/>
    <w:multiLevelType w:val="multilevel"/>
    <w:tmpl w:val="58D2EF7A"/>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8C0AE4"/>
    <w:multiLevelType w:val="multilevel"/>
    <w:tmpl w:val="20DE3E06"/>
    <w:lvl w:ilvl="0">
      <w:start w:val="32"/>
      <w:numFmt w:val="decimal"/>
      <w:lvlText w:val="%1"/>
      <w:lvlJc w:val="left"/>
      <w:pPr>
        <w:ind w:left="375" w:hanging="375"/>
      </w:pPr>
      <w:rPr>
        <w:rFonts w:hint="default"/>
      </w:rPr>
    </w:lvl>
    <w:lvl w:ilvl="1">
      <w:start w:val="1"/>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7"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AE767EE"/>
    <w:multiLevelType w:val="multilevel"/>
    <w:tmpl w:val="A0DA5EFA"/>
    <w:lvl w:ilvl="0">
      <w:start w:val="6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C3507D0"/>
    <w:multiLevelType w:val="multilevel"/>
    <w:tmpl w:val="7DDAB964"/>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BD593F"/>
    <w:multiLevelType w:val="hybridMultilevel"/>
    <w:tmpl w:val="64B02DA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0C3ABF"/>
    <w:multiLevelType w:val="multilevel"/>
    <w:tmpl w:val="F5682D8A"/>
    <w:lvl w:ilvl="0">
      <w:start w:val="3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2155C7B"/>
    <w:multiLevelType w:val="multilevel"/>
    <w:tmpl w:val="3B0CA9C4"/>
    <w:lvl w:ilvl="0">
      <w:start w:val="34"/>
      <w:numFmt w:val="decimal"/>
      <w:lvlText w:val="%1"/>
      <w:lvlJc w:val="left"/>
      <w:pPr>
        <w:ind w:left="375" w:hanging="375"/>
      </w:pPr>
      <w:rPr>
        <w:rFonts w:hint="default"/>
      </w:rPr>
    </w:lvl>
    <w:lvl w:ilvl="1">
      <w:start w:val="1"/>
      <w:numFmt w:val="decimal"/>
      <w:lvlText w:val="%1.%2"/>
      <w:lvlJc w:val="left"/>
      <w:pPr>
        <w:ind w:left="658"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3" w15:restartNumberingAfterBreak="0">
    <w:nsid w:val="768175D0"/>
    <w:multiLevelType w:val="multilevel"/>
    <w:tmpl w:val="1714D2D0"/>
    <w:lvl w:ilvl="0">
      <w:start w:val="33"/>
      <w:numFmt w:val="decimal"/>
      <w:lvlText w:val="%1"/>
      <w:lvlJc w:val="left"/>
      <w:pPr>
        <w:ind w:left="375" w:hanging="375"/>
      </w:pPr>
      <w:rPr>
        <w:rFonts w:hint="default"/>
      </w:rPr>
    </w:lvl>
    <w:lvl w:ilvl="1">
      <w:start w:val="1"/>
      <w:numFmt w:val="decimal"/>
      <w:lvlText w:val="%1.%2"/>
      <w:lvlJc w:val="left"/>
      <w:pPr>
        <w:ind w:left="1033" w:hanging="375"/>
      </w:pPr>
      <w:rPr>
        <w:rFonts w:hint="default"/>
      </w:rPr>
    </w:lvl>
    <w:lvl w:ilvl="2">
      <w:start w:val="1"/>
      <w:numFmt w:val="decimal"/>
      <w:lvlText w:val="%1.%2.%3"/>
      <w:lvlJc w:val="left"/>
      <w:pPr>
        <w:ind w:left="2036" w:hanging="720"/>
      </w:pPr>
      <w:rPr>
        <w:rFonts w:hint="default"/>
      </w:rPr>
    </w:lvl>
    <w:lvl w:ilvl="3">
      <w:start w:val="1"/>
      <w:numFmt w:val="decimal"/>
      <w:lvlText w:val="%1.%2.%3.%4"/>
      <w:lvlJc w:val="left"/>
      <w:pPr>
        <w:ind w:left="2694" w:hanging="720"/>
      </w:pPr>
      <w:rPr>
        <w:rFonts w:hint="default"/>
      </w:rPr>
    </w:lvl>
    <w:lvl w:ilvl="4">
      <w:start w:val="1"/>
      <w:numFmt w:val="decimal"/>
      <w:lvlText w:val="%1.%2.%3.%4.%5"/>
      <w:lvlJc w:val="left"/>
      <w:pPr>
        <w:ind w:left="3712" w:hanging="1080"/>
      </w:pPr>
      <w:rPr>
        <w:rFonts w:hint="default"/>
      </w:rPr>
    </w:lvl>
    <w:lvl w:ilvl="5">
      <w:start w:val="1"/>
      <w:numFmt w:val="decimal"/>
      <w:lvlText w:val="%1.%2.%3.%4.%5.%6"/>
      <w:lvlJc w:val="left"/>
      <w:pPr>
        <w:ind w:left="4370" w:hanging="1080"/>
      </w:pPr>
      <w:rPr>
        <w:rFonts w:hint="default"/>
      </w:rPr>
    </w:lvl>
    <w:lvl w:ilvl="6">
      <w:start w:val="1"/>
      <w:numFmt w:val="decimal"/>
      <w:lvlText w:val="%1.%2.%3.%4.%5.%6.%7"/>
      <w:lvlJc w:val="left"/>
      <w:pPr>
        <w:ind w:left="5388" w:hanging="1440"/>
      </w:pPr>
      <w:rPr>
        <w:rFonts w:hint="default"/>
      </w:rPr>
    </w:lvl>
    <w:lvl w:ilvl="7">
      <w:start w:val="1"/>
      <w:numFmt w:val="decimal"/>
      <w:lvlText w:val="%1.%2.%3.%4.%5.%6.%7.%8"/>
      <w:lvlJc w:val="left"/>
      <w:pPr>
        <w:ind w:left="6046" w:hanging="1440"/>
      </w:pPr>
      <w:rPr>
        <w:rFonts w:hint="default"/>
      </w:rPr>
    </w:lvl>
    <w:lvl w:ilvl="8">
      <w:start w:val="1"/>
      <w:numFmt w:val="decimal"/>
      <w:lvlText w:val="%1.%2.%3.%4.%5.%6.%7.%8.%9"/>
      <w:lvlJc w:val="left"/>
      <w:pPr>
        <w:ind w:left="7064" w:hanging="1800"/>
      </w:pPr>
      <w:rPr>
        <w:rFonts w:hint="default"/>
      </w:rPr>
    </w:lvl>
  </w:abstractNum>
  <w:abstractNum w:abstractNumId="44" w15:restartNumberingAfterBreak="0">
    <w:nsid w:val="76EF6E3C"/>
    <w:multiLevelType w:val="hybridMultilevel"/>
    <w:tmpl w:val="D16A5B88"/>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8972377">
    <w:abstractNumId w:val="18"/>
  </w:num>
  <w:num w:numId="2" w16cid:durableId="1996840569">
    <w:abstractNumId w:val="18"/>
  </w:num>
  <w:num w:numId="3" w16cid:durableId="1642081344">
    <w:abstractNumId w:val="15"/>
  </w:num>
  <w:num w:numId="4" w16cid:durableId="1900550913">
    <w:abstractNumId w:val="29"/>
  </w:num>
  <w:num w:numId="5" w16cid:durableId="1443646975">
    <w:abstractNumId w:val="5"/>
  </w:num>
  <w:num w:numId="6" w16cid:durableId="1413620865">
    <w:abstractNumId w:val="13"/>
  </w:num>
  <w:num w:numId="7" w16cid:durableId="1840150251">
    <w:abstractNumId w:val="10"/>
  </w:num>
  <w:num w:numId="8" w16cid:durableId="1436709127">
    <w:abstractNumId w:val="35"/>
  </w:num>
  <w:num w:numId="9" w16cid:durableId="1689483160">
    <w:abstractNumId w:val="0"/>
  </w:num>
  <w:num w:numId="10" w16cid:durableId="1171673883">
    <w:abstractNumId w:val="30"/>
  </w:num>
  <w:num w:numId="11" w16cid:durableId="272906094">
    <w:abstractNumId w:val="1"/>
  </w:num>
  <w:num w:numId="12" w16cid:durableId="249969824">
    <w:abstractNumId w:val="40"/>
  </w:num>
  <w:num w:numId="13" w16cid:durableId="1940020433">
    <w:abstractNumId w:val="7"/>
  </w:num>
  <w:num w:numId="14" w16cid:durableId="1289119369">
    <w:abstractNumId w:val="44"/>
  </w:num>
  <w:num w:numId="15" w16cid:durableId="674504586">
    <w:abstractNumId w:val="41"/>
  </w:num>
  <w:num w:numId="16" w16cid:durableId="190610573">
    <w:abstractNumId w:val="16"/>
  </w:num>
  <w:num w:numId="17" w16cid:durableId="184104591">
    <w:abstractNumId w:val="38"/>
  </w:num>
  <w:num w:numId="18"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1794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2399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423585">
    <w:abstractNumId w:val="23"/>
  </w:num>
  <w:num w:numId="22" w16cid:durableId="56438138">
    <w:abstractNumId w:val="8"/>
  </w:num>
  <w:num w:numId="23" w16cid:durableId="1347635579">
    <w:abstractNumId w:val="27"/>
  </w:num>
  <w:num w:numId="24" w16cid:durableId="1746225983">
    <w:abstractNumId w:val="32"/>
  </w:num>
  <w:num w:numId="25" w16cid:durableId="1123577141">
    <w:abstractNumId w:val="2"/>
  </w:num>
  <w:num w:numId="26" w16cid:durableId="2138984703">
    <w:abstractNumId w:val="24"/>
  </w:num>
  <w:num w:numId="27" w16cid:durableId="81803168">
    <w:abstractNumId w:val="4"/>
  </w:num>
  <w:num w:numId="28" w16cid:durableId="912857892">
    <w:abstractNumId w:val="14"/>
  </w:num>
  <w:num w:numId="29" w16cid:durableId="515778444">
    <w:abstractNumId w:val="34"/>
  </w:num>
  <w:num w:numId="30" w16cid:durableId="1229999638">
    <w:abstractNumId w:val="33"/>
  </w:num>
  <w:num w:numId="31" w16cid:durableId="1900550367">
    <w:abstractNumId w:val="22"/>
  </w:num>
  <w:num w:numId="32" w16cid:durableId="653490207">
    <w:abstractNumId w:val="6"/>
  </w:num>
  <w:num w:numId="33" w16cid:durableId="520628612">
    <w:abstractNumId w:val="19"/>
  </w:num>
  <w:num w:numId="34" w16cid:durableId="504325940">
    <w:abstractNumId w:val="42"/>
  </w:num>
  <w:num w:numId="35" w16cid:durableId="1788767881">
    <w:abstractNumId w:val="31"/>
  </w:num>
  <w:num w:numId="36" w16cid:durableId="2067602070">
    <w:abstractNumId w:val="25"/>
  </w:num>
  <w:num w:numId="37" w16cid:durableId="144324374">
    <w:abstractNumId w:val="11"/>
  </w:num>
  <w:num w:numId="38" w16cid:durableId="120003852">
    <w:abstractNumId w:val="43"/>
  </w:num>
  <w:num w:numId="39" w16cid:durableId="1625768105">
    <w:abstractNumId w:val="36"/>
  </w:num>
  <w:num w:numId="40" w16cid:durableId="641429933">
    <w:abstractNumId w:val="12"/>
  </w:num>
  <w:num w:numId="41" w16cid:durableId="296107434">
    <w:abstractNumId w:val="39"/>
  </w:num>
  <w:num w:numId="42" w16cid:durableId="719790999">
    <w:abstractNumId w:val="26"/>
  </w:num>
  <w:num w:numId="43" w16cid:durableId="497690635">
    <w:abstractNumId w:val="17"/>
  </w:num>
  <w:num w:numId="44" w16cid:durableId="675616039">
    <w:abstractNumId w:val="28"/>
  </w:num>
  <w:num w:numId="45" w16cid:durableId="1812478300">
    <w:abstractNumId w:val="20"/>
  </w:num>
  <w:num w:numId="46" w16cid:durableId="18574985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68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8C9"/>
    <w:rsid w:val="00007F32"/>
    <w:rsid w:val="00020618"/>
    <w:rsid w:val="000325D2"/>
    <w:rsid w:val="00033EE9"/>
    <w:rsid w:val="00044D35"/>
    <w:rsid w:val="00044EC4"/>
    <w:rsid w:val="00066EFB"/>
    <w:rsid w:val="00072F4F"/>
    <w:rsid w:val="000769EC"/>
    <w:rsid w:val="00091652"/>
    <w:rsid w:val="000B1914"/>
    <w:rsid w:val="000C4E33"/>
    <w:rsid w:val="000C6E83"/>
    <w:rsid w:val="000D2A82"/>
    <w:rsid w:val="000D30ED"/>
    <w:rsid w:val="000D5A3B"/>
    <w:rsid w:val="000E086E"/>
    <w:rsid w:val="000E24FB"/>
    <w:rsid w:val="000F487F"/>
    <w:rsid w:val="00122B8F"/>
    <w:rsid w:val="00155B3B"/>
    <w:rsid w:val="00160AD3"/>
    <w:rsid w:val="00165148"/>
    <w:rsid w:val="00176583"/>
    <w:rsid w:val="001769C2"/>
    <w:rsid w:val="001811B2"/>
    <w:rsid w:val="0019419D"/>
    <w:rsid w:val="001A5529"/>
    <w:rsid w:val="001A6667"/>
    <w:rsid w:val="001A74FA"/>
    <w:rsid w:val="001A7C68"/>
    <w:rsid w:val="001D5F05"/>
    <w:rsid w:val="001F07D5"/>
    <w:rsid w:val="001F0D3A"/>
    <w:rsid w:val="002177E1"/>
    <w:rsid w:val="00250644"/>
    <w:rsid w:val="0025579C"/>
    <w:rsid w:val="00255FF9"/>
    <w:rsid w:val="0025674E"/>
    <w:rsid w:val="00267A82"/>
    <w:rsid w:val="00267DED"/>
    <w:rsid w:val="00272C2E"/>
    <w:rsid w:val="00276E67"/>
    <w:rsid w:val="00280856"/>
    <w:rsid w:val="0028446C"/>
    <w:rsid w:val="002A561D"/>
    <w:rsid w:val="002B5F65"/>
    <w:rsid w:val="002B62B0"/>
    <w:rsid w:val="002B7530"/>
    <w:rsid w:val="002B794B"/>
    <w:rsid w:val="002D3CD3"/>
    <w:rsid w:val="00300B64"/>
    <w:rsid w:val="00312986"/>
    <w:rsid w:val="00326A8C"/>
    <w:rsid w:val="00330979"/>
    <w:rsid w:val="00333A5E"/>
    <w:rsid w:val="0033488A"/>
    <w:rsid w:val="00340BE7"/>
    <w:rsid w:val="00342553"/>
    <w:rsid w:val="003726C9"/>
    <w:rsid w:val="0038021E"/>
    <w:rsid w:val="00381931"/>
    <w:rsid w:val="0038255A"/>
    <w:rsid w:val="00395D78"/>
    <w:rsid w:val="003B11ED"/>
    <w:rsid w:val="003B55B6"/>
    <w:rsid w:val="003C7465"/>
    <w:rsid w:val="004072C9"/>
    <w:rsid w:val="004108D2"/>
    <w:rsid w:val="00411CEB"/>
    <w:rsid w:val="004262F4"/>
    <w:rsid w:val="00437B6B"/>
    <w:rsid w:val="00444C1A"/>
    <w:rsid w:val="00464599"/>
    <w:rsid w:val="00471E5B"/>
    <w:rsid w:val="00475E04"/>
    <w:rsid w:val="0048378C"/>
    <w:rsid w:val="0048514B"/>
    <w:rsid w:val="00486362"/>
    <w:rsid w:val="00496EA3"/>
    <w:rsid w:val="004A796A"/>
    <w:rsid w:val="004B47E7"/>
    <w:rsid w:val="004C3104"/>
    <w:rsid w:val="004C76C8"/>
    <w:rsid w:val="004D71AB"/>
    <w:rsid w:val="004E60D4"/>
    <w:rsid w:val="004E616E"/>
    <w:rsid w:val="00504D69"/>
    <w:rsid w:val="005055C4"/>
    <w:rsid w:val="0051623F"/>
    <w:rsid w:val="00525DA1"/>
    <w:rsid w:val="00545781"/>
    <w:rsid w:val="005816EE"/>
    <w:rsid w:val="005A30A1"/>
    <w:rsid w:val="005A4483"/>
    <w:rsid w:val="005C39E2"/>
    <w:rsid w:val="005D37B9"/>
    <w:rsid w:val="005E5A6F"/>
    <w:rsid w:val="005F11C7"/>
    <w:rsid w:val="005F22F0"/>
    <w:rsid w:val="00602F33"/>
    <w:rsid w:val="00631DBE"/>
    <w:rsid w:val="00651512"/>
    <w:rsid w:val="006942BC"/>
    <w:rsid w:val="006B70C0"/>
    <w:rsid w:val="006C1D5F"/>
    <w:rsid w:val="006D1D4D"/>
    <w:rsid w:val="006D2E67"/>
    <w:rsid w:val="006E0F6F"/>
    <w:rsid w:val="00706C89"/>
    <w:rsid w:val="00710696"/>
    <w:rsid w:val="0071310D"/>
    <w:rsid w:val="00715D45"/>
    <w:rsid w:val="0072197F"/>
    <w:rsid w:val="00726897"/>
    <w:rsid w:val="00736728"/>
    <w:rsid w:val="00744103"/>
    <w:rsid w:val="00762C90"/>
    <w:rsid w:val="00764217"/>
    <w:rsid w:val="007647E3"/>
    <w:rsid w:val="00771471"/>
    <w:rsid w:val="0078341E"/>
    <w:rsid w:val="007973CF"/>
    <w:rsid w:val="007A079D"/>
    <w:rsid w:val="007A38DC"/>
    <w:rsid w:val="007C5DC7"/>
    <w:rsid w:val="007D23B2"/>
    <w:rsid w:val="007E157C"/>
    <w:rsid w:val="007F53BE"/>
    <w:rsid w:val="00801406"/>
    <w:rsid w:val="00803EC8"/>
    <w:rsid w:val="00805E0B"/>
    <w:rsid w:val="008173D7"/>
    <w:rsid w:val="00825231"/>
    <w:rsid w:val="008267B1"/>
    <w:rsid w:val="008316FE"/>
    <w:rsid w:val="008364D9"/>
    <w:rsid w:val="0084199F"/>
    <w:rsid w:val="008459CB"/>
    <w:rsid w:val="008539ED"/>
    <w:rsid w:val="00854EB9"/>
    <w:rsid w:val="0087461F"/>
    <w:rsid w:val="0089032A"/>
    <w:rsid w:val="00892588"/>
    <w:rsid w:val="0089273D"/>
    <w:rsid w:val="00896F9A"/>
    <w:rsid w:val="008A3F11"/>
    <w:rsid w:val="008D06A2"/>
    <w:rsid w:val="008F5FC0"/>
    <w:rsid w:val="00900356"/>
    <w:rsid w:val="009158FB"/>
    <w:rsid w:val="0092248F"/>
    <w:rsid w:val="00926645"/>
    <w:rsid w:val="00932480"/>
    <w:rsid w:val="00935A5E"/>
    <w:rsid w:val="00937A09"/>
    <w:rsid w:val="00945A3E"/>
    <w:rsid w:val="009552F0"/>
    <w:rsid w:val="009778A3"/>
    <w:rsid w:val="009846AD"/>
    <w:rsid w:val="00986DB1"/>
    <w:rsid w:val="0099740E"/>
    <w:rsid w:val="009A16BB"/>
    <w:rsid w:val="009A1D2C"/>
    <w:rsid w:val="009B300E"/>
    <w:rsid w:val="009B551F"/>
    <w:rsid w:val="009C0A18"/>
    <w:rsid w:val="009D5734"/>
    <w:rsid w:val="009E0BE7"/>
    <w:rsid w:val="009E4323"/>
    <w:rsid w:val="00A016E9"/>
    <w:rsid w:val="00A0479A"/>
    <w:rsid w:val="00A11428"/>
    <w:rsid w:val="00A13B44"/>
    <w:rsid w:val="00A34772"/>
    <w:rsid w:val="00A348F4"/>
    <w:rsid w:val="00A52F83"/>
    <w:rsid w:val="00A620CF"/>
    <w:rsid w:val="00A71431"/>
    <w:rsid w:val="00AA1AB8"/>
    <w:rsid w:val="00AC4094"/>
    <w:rsid w:val="00AE22B6"/>
    <w:rsid w:val="00AF0B70"/>
    <w:rsid w:val="00AF72E4"/>
    <w:rsid w:val="00B027EE"/>
    <w:rsid w:val="00B10B82"/>
    <w:rsid w:val="00B5365E"/>
    <w:rsid w:val="00B53DBB"/>
    <w:rsid w:val="00B5605F"/>
    <w:rsid w:val="00B622F5"/>
    <w:rsid w:val="00B87792"/>
    <w:rsid w:val="00B971E8"/>
    <w:rsid w:val="00BA188D"/>
    <w:rsid w:val="00BB342D"/>
    <w:rsid w:val="00BD26CA"/>
    <w:rsid w:val="00BD29A0"/>
    <w:rsid w:val="00BD3B73"/>
    <w:rsid w:val="00BE3A45"/>
    <w:rsid w:val="00BF054F"/>
    <w:rsid w:val="00C0548B"/>
    <w:rsid w:val="00C138E1"/>
    <w:rsid w:val="00C149EF"/>
    <w:rsid w:val="00C2182E"/>
    <w:rsid w:val="00C3071C"/>
    <w:rsid w:val="00C47931"/>
    <w:rsid w:val="00C53BA2"/>
    <w:rsid w:val="00C5688E"/>
    <w:rsid w:val="00C766EE"/>
    <w:rsid w:val="00C80132"/>
    <w:rsid w:val="00C864A4"/>
    <w:rsid w:val="00C87C9E"/>
    <w:rsid w:val="00CA42C3"/>
    <w:rsid w:val="00CA68E7"/>
    <w:rsid w:val="00CB1D36"/>
    <w:rsid w:val="00CB3131"/>
    <w:rsid w:val="00CB32DB"/>
    <w:rsid w:val="00CB5E03"/>
    <w:rsid w:val="00CB7BCE"/>
    <w:rsid w:val="00CD7640"/>
    <w:rsid w:val="00CE0159"/>
    <w:rsid w:val="00CE1F9D"/>
    <w:rsid w:val="00CF30AC"/>
    <w:rsid w:val="00CF6726"/>
    <w:rsid w:val="00D029ED"/>
    <w:rsid w:val="00D12E5C"/>
    <w:rsid w:val="00D13949"/>
    <w:rsid w:val="00D1620A"/>
    <w:rsid w:val="00D212EB"/>
    <w:rsid w:val="00D41F52"/>
    <w:rsid w:val="00D52FC0"/>
    <w:rsid w:val="00D55A2C"/>
    <w:rsid w:val="00D74C6C"/>
    <w:rsid w:val="00D807A2"/>
    <w:rsid w:val="00D81ED1"/>
    <w:rsid w:val="00D82092"/>
    <w:rsid w:val="00D968C9"/>
    <w:rsid w:val="00D97E15"/>
    <w:rsid w:val="00DB0FB0"/>
    <w:rsid w:val="00DD04BC"/>
    <w:rsid w:val="00DD267E"/>
    <w:rsid w:val="00DE5DC7"/>
    <w:rsid w:val="00DF0EB9"/>
    <w:rsid w:val="00DF2F89"/>
    <w:rsid w:val="00DF57A2"/>
    <w:rsid w:val="00DF7ECB"/>
    <w:rsid w:val="00E023DF"/>
    <w:rsid w:val="00E171FE"/>
    <w:rsid w:val="00E24F0D"/>
    <w:rsid w:val="00E250CF"/>
    <w:rsid w:val="00E277E6"/>
    <w:rsid w:val="00E32328"/>
    <w:rsid w:val="00E32D78"/>
    <w:rsid w:val="00E37155"/>
    <w:rsid w:val="00E44448"/>
    <w:rsid w:val="00E53BDF"/>
    <w:rsid w:val="00E9554F"/>
    <w:rsid w:val="00EA13B1"/>
    <w:rsid w:val="00EB1542"/>
    <w:rsid w:val="00EB4163"/>
    <w:rsid w:val="00EC7E67"/>
    <w:rsid w:val="00ED0165"/>
    <w:rsid w:val="00EE49F9"/>
    <w:rsid w:val="00EF2475"/>
    <w:rsid w:val="00EF2941"/>
    <w:rsid w:val="00EF7D09"/>
    <w:rsid w:val="00F101B2"/>
    <w:rsid w:val="00F1415C"/>
    <w:rsid w:val="00F318DA"/>
    <w:rsid w:val="00F3276D"/>
    <w:rsid w:val="00F33B0B"/>
    <w:rsid w:val="00F52050"/>
    <w:rsid w:val="00F54080"/>
    <w:rsid w:val="00F71CD8"/>
    <w:rsid w:val="00FB437B"/>
    <w:rsid w:val="00FC4D7C"/>
    <w:rsid w:val="00FD5523"/>
    <w:rsid w:val="00FF6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3FD3"/>
  <w15:chartTrackingRefBased/>
  <w15:docId w15:val="{B8092693-EDF9-4D87-A091-98B31284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00" w:afterAutospac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72C9"/>
  </w:style>
  <w:style w:type="paragraph" w:styleId="Antrat1">
    <w:name w:val="heading 1"/>
    <w:basedOn w:val="prastasis"/>
    <w:next w:val="prastasis"/>
    <w:link w:val="Antrat1Diagrama"/>
    <w:uiPriority w:val="9"/>
    <w:qFormat/>
    <w:rsid w:val="00F33B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326A8C"/>
    <w:pPr>
      <w:spacing w:before="100" w:beforeAutospacing="1"/>
    </w:pPr>
    <w:rPr>
      <w:rFonts w:ascii="Times New Roman" w:eastAsiaTheme="minorEastAsia" w:hAnsi="Times New Roman" w:cs="Times New Roman"/>
      <w:kern w:val="0"/>
      <w:sz w:val="24"/>
      <w:szCs w:val="24"/>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326A8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326A8C"/>
    <w:pPr>
      <w:spacing w:after="0"/>
      <w:ind w:left="720"/>
      <w:contextualSpacing/>
    </w:pPr>
    <w:rPr>
      <w:rFonts w:ascii="Times New Roman" w:eastAsia="Times New Roman" w:hAnsi="Times New Roman" w:cs="Times New Roman"/>
      <w:sz w:val="24"/>
      <w:szCs w:val="24"/>
    </w:rPr>
  </w:style>
  <w:style w:type="character" w:customStyle="1" w:styleId="pildymui">
    <w:name w:val="pildymui"/>
    <w:basedOn w:val="Numatytasispastraiposriftas"/>
    <w:rsid w:val="00326A8C"/>
  </w:style>
  <w:style w:type="character" w:styleId="Hipersaitas">
    <w:name w:val="Hyperlink"/>
    <w:basedOn w:val="Numatytasispastraiposriftas"/>
    <w:uiPriority w:val="99"/>
    <w:rsid w:val="00BB342D"/>
    <w:rPr>
      <w:color w:val="0000FF"/>
      <w:u w:val="single"/>
    </w:rPr>
  </w:style>
  <w:style w:type="table" w:customStyle="1" w:styleId="TableGrid1">
    <w:name w:val="Table Grid1"/>
    <w:basedOn w:val="prastojilentel"/>
    <w:next w:val="Lentelstinklelis"/>
    <w:uiPriority w:val="59"/>
    <w:rsid w:val="005A4483"/>
    <w:pPr>
      <w:spacing w:after="0"/>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5A44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A4483"/>
    <w:rPr>
      <w:color w:val="605E5C"/>
      <w:shd w:val="clear" w:color="auto" w:fill="E1DFDD"/>
    </w:rPr>
  </w:style>
  <w:style w:type="paragraph" w:customStyle="1" w:styleId="Heading1mod">
    <w:name w:val="Heading 1_mod"/>
    <w:basedOn w:val="Antrat1"/>
    <w:link w:val="Heading1modChar"/>
    <w:qFormat/>
    <w:rsid w:val="00F33B0B"/>
    <w:pPr>
      <w:numPr>
        <w:numId w:val="4"/>
      </w:numPr>
      <w:tabs>
        <w:tab w:val="left" w:pos="426"/>
      </w:tabs>
      <w:spacing w:before="360" w:after="360"/>
      <w:ind w:left="720"/>
    </w:pPr>
    <w:rPr>
      <w:rFonts w:ascii="Times New Roman" w:hAnsi="Times New Roman" w:cs="Times New Roman"/>
      <w:color w:val="auto"/>
      <w:kern w:val="0"/>
      <w:sz w:val="24"/>
      <w:szCs w:val="24"/>
      <w:lang w:val="lt-LT"/>
      <w14:ligatures w14:val="none"/>
    </w:rPr>
  </w:style>
  <w:style w:type="character" w:customStyle="1" w:styleId="Heading1modChar">
    <w:name w:val="Heading 1_mod Char"/>
    <w:basedOn w:val="Numatytasispastraiposriftas"/>
    <w:link w:val="Heading1mod"/>
    <w:rsid w:val="00F33B0B"/>
    <w:rPr>
      <w:rFonts w:ascii="Times New Roman" w:eastAsiaTheme="majorEastAsia" w:hAnsi="Times New Roman" w:cs="Times New Roman"/>
      <w:kern w:val="0"/>
      <w:sz w:val="24"/>
      <w:szCs w:val="24"/>
      <w:lang w:val="lt-LT"/>
      <w14:ligatures w14:val="none"/>
    </w:rPr>
  </w:style>
  <w:style w:type="character" w:customStyle="1" w:styleId="Antrat1Diagrama">
    <w:name w:val="Antraštė 1 Diagrama"/>
    <w:basedOn w:val="Numatytasispastraiposriftas"/>
    <w:link w:val="Antrat1"/>
    <w:uiPriority w:val="9"/>
    <w:rsid w:val="00F33B0B"/>
    <w:rPr>
      <w:rFonts w:asciiTheme="majorHAnsi" w:eastAsiaTheme="majorEastAsia" w:hAnsiTheme="majorHAnsi" w:cstheme="majorBidi"/>
      <w:color w:val="2F5496" w:themeColor="accent1" w:themeShade="BF"/>
      <w:sz w:val="32"/>
      <w:szCs w:val="32"/>
    </w:rPr>
  </w:style>
  <w:style w:type="table" w:customStyle="1" w:styleId="TableGrid11">
    <w:name w:val="Table Grid11"/>
    <w:basedOn w:val="prastojilentel"/>
    <w:next w:val="Lentelstinklelis"/>
    <w:uiPriority w:val="99"/>
    <w:rsid w:val="0089032A"/>
    <w:pPr>
      <w:spacing w:after="0" w:afterAutospacing="0"/>
      <w:jc w:val="left"/>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89032A"/>
    <w:pPr>
      <w:spacing w:after="0" w:afterAutospacing="0"/>
      <w:jc w:val="left"/>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89032A"/>
    <w:rPr>
      <w:rFonts w:eastAsiaTheme="minorEastAsia"/>
      <w:kern w:val="0"/>
      <w:sz w:val="21"/>
      <w:szCs w:val="21"/>
      <w:lang w:val="lt-LT" w:eastAsia="lt-LT"/>
      <w14:ligatures w14:val="none"/>
    </w:rPr>
  </w:style>
  <w:style w:type="character" w:styleId="Komentaronuoroda">
    <w:name w:val="annotation reference"/>
    <w:basedOn w:val="Numatytasispastraiposriftas"/>
    <w:uiPriority w:val="99"/>
    <w:semiHidden/>
    <w:unhideWhenUsed/>
    <w:rsid w:val="00CB5E03"/>
    <w:rPr>
      <w:sz w:val="16"/>
      <w:szCs w:val="16"/>
    </w:rPr>
  </w:style>
  <w:style w:type="paragraph" w:styleId="Komentarotekstas">
    <w:name w:val="annotation text"/>
    <w:basedOn w:val="prastasis"/>
    <w:link w:val="KomentarotekstasDiagrama"/>
    <w:uiPriority w:val="99"/>
    <w:unhideWhenUsed/>
    <w:rsid w:val="00CB5E03"/>
    <w:rPr>
      <w:sz w:val="20"/>
      <w:szCs w:val="20"/>
    </w:rPr>
  </w:style>
  <w:style w:type="character" w:customStyle="1" w:styleId="KomentarotekstasDiagrama">
    <w:name w:val="Komentaro tekstas Diagrama"/>
    <w:basedOn w:val="Numatytasispastraiposriftas"/>
    <w:link w:val="Komentarotekstas"/>
    <w:uiPriority w:val="99"/>
    <w:rsid w:val="00CB5E0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3273">
      <w:bodyDiv w:val="1"/>
      <w:marLeft w:val="0"/>
      <w:marRight w:val="0"/>
      <w:marTop w:val="0"/>
      <w:marBottom w:val="0"/>
      <w:divBdr>
        <w:top w:val="none" w:sz="0" w:space="0" w:color="auto"/>
        <w:left w:val="none" w:sz="0" w:space="0" w:color="auto"/>
        <w:bottom w:val="none" w:sz="0" w:space="0" w:color="auto"/>
        <w:right w:val="none" w:sz="0" w:space="0" w:color="auto"/>
      </w:divBdr>
    </w:div>
    <w:div w:id="750934399">
      <w:bodyDiv w:val="1"/>
      <w:marLeft w:val="0"/>
      <w:marRight w:val="0"/>
      <w:marTop w:val="0"/>
      <w:marBottom w:val="0"/>
      <w:divBdr>
        <w:top w:val="none" w:sz="0" w:space="0" w:color="auto"/>
        <w:left w:val="none" w:sz="0" w:space="0" w:color="auto"/>
        <w:bottom w:val="none" w:sz="0" w:space="0" w:color="auto"/>
        <w:right w:val="none" w:sz="0" w:space="0" w:color="auto"/>
      </w:divBdr>
    </w:div>
    <w:div w:id="1013920815">
      <w:bodyDiv w:val="1"/>
      <w:marLeft w:val="0"/>
      <w:marRight w:val="0"/>
      <w:marTop w:val="0"/>
      <w:marBottom w:val="0"/>
      <w:divBdr>
        <w:top w:val="none" w:sz="0" w:space="0" w:color="auto"/>
        <w:left w:val="none" w:sz="0" w:space="0" w:color="auto"/>
        <w:bottom w:val="none" w:sz="0" w:space="0" w:color="auto"/>
        <w:right w:val="none" w:sz="0" w:space="0" w:color="auto"/>
      </w:divBdr>
    </w:div>
    <w:div w:id="1125663346">
      <w:bodyDiv w:val="1"/>
      <w:marLeft w:val="0"/>
      <w:marRight w:val="0"/>
      <w:marTop w:val="0"/>
      <w:marBottom w:val="0"/>
      <w:divBdr>
        <w:top w:val="none" w:sz="0" w:space="0" w:color="auto"/>
        <w:left w:val="none" w:sz="0" w:space="0" w:color="auto"/>
        <w:bottom w:val="none" w:sz="0" w:space="0" w:color="auto"/>
        <w:right w:val="none" w:sz="0" w:space="0" w:color="auto"/>
      </w:divBdr>
    </w:div>
    <w:div w:id="191188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popova\Desktop\2022-10-11%20Nekilnojamojo%20ir%20kilnojamojo%20turto%20draudimas\www.kaunoenergija.lt" TargetMode="External"/><Relationship Id="rId3" Type="http://schemas.openxmlformats.org/officeDocument/2006/relationships/styles" Target="styles.xml"/><Relationship Id="rId7" Type="http://schemas.openxmlformats.org/officeDocument/2006/relationships/hyperlink" Target="mailto:i.kuziene@kaunoenergija.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file:///C:\Users\opopova\Desktop\2022-10-11%20Nekilnojamojo%20ir%20kilnojamojo%20turto%20draudimas\www.kaunoenerg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D4B36-4516-43B8-99F8-BECBDC7B8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7</Pages>
  <Words>20089</Words>
  <Characters>11452</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Indrė Kuzienė</cp:lastModifiedBy>
  <cp:revision>236</cp:revision>
  <dcterms:created xsi:type="dcterms:W3CDTF">2025-10-22T10:56:00Z</dcterms:created>
  <dcterms:modified xsi:type="dcterms:W3CDTF">2025-11-25T10:22:00Z</dcterms:modified>
</cp:coreProperties>
</file>