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96A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PATVIRTINTA </w:t>
      </w:r>
      <w:r w:rsidRPr="006F21C0">
        <w:rPr>
          <w:rStyle w:val="eop"/>
          <w:sz w:val="22"/>
          <w:szCs w:val="22"/>
        </w:rPr>
        <w:t> </w:t>
      </w:r>
    </w:p>
    <w:p w14:paraId="2F803337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Viešųjų pirkimų tarnybos direktoriaus </w:t>
      </w:r>
      <w:r w:rsidRPr="006F21C0">
        <w:rPr>
          <w:rStyle w:val="eop"/>
          <w:sz w:val="22"/>
          <w:szCs w:val="22"/>
        </w:rPr>
        <w:t> </w:t>
      </w:r>
    </w:p>
    <w:p w14:paraId="64399A9F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2024 m. gruodžio 30 d. įsakymu Nr. 1S-209 </w:t>
      </w:r>
      <w:r w:rsidRPr="006F21C0">
        <w:rPr>
          <w:rStyle w:val="eop"/>
          <w:sz w:val="22"/>
          <w:szCs w:val="22"/>
        </w:rPr>
        <w:t> </w:t>
      </w:r>
    </w:p>
    <w:p w14:paraId="10EDB735" w14:textId="77777777" w:rsidR="009D6582" w:rsidRPr="006F21C0" w:rsidRDefault="009D6582" w:rsidP="009D658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(Viešųjų pirkimų tarnybos direktoriaus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0A9A1FE2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2025 m. balandžio 17 d. įsakymo Nr. 1S-52 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55C5DA59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redakcija)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2256597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65B392A8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350E221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7A3F2EEF" w14:textId="77777777" w:rsidR="009D6582" w:rsidRPr="00BF4EC1" w:rsidRDefault="009D6582" w:rsidP="009D65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4F891D0" w14:textId="77777777" w:rsidR="009D6582" w:rsidRDefault="009D6582" w:rsidP="009D658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D6582" w14:paraId="607DDDD3" w14:textId="77777777" w:rsidTr="002C018E">
        <w:tc>
          <w:tcPr>
            <w:tcW w:w="2448" w:type="dxa"/>
          </w:tcPr>
          <w:p w14:paraId="2EFED6A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17E2C80" w14:textId="0CDADC28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 xml:space="preserve">Sniego valymo paslaugos </w:t>
            </w:r>
            <w:r w:rsidR="00F1643E">
              <w:rPr>
                <w:b/>
                <w:szCs w:val="24"/>
                <w:shd w:val="clear" w:color="auto" w:fill="FFFFFF"/>
              </w:rPr>
              <w:t>Girdžių</w:t>
            </w:r>
            <w:r>
              <w:rPr>
                <w:b/>
                <w:szCs w:val="24"/>
                <w:shd w:val="clear" w:color="auto" w:fill="FFFFFF"/>
              </w:rPr>
              <w:t xml:space="preserve"> seniūnijoje</w:t>
            </w:r>
          </w:p>
        </w:tc>
      </w:tr>
      <w:tr w:rsidR="009D6582" w14:paraId="62A176A9" w14:textId="77777777" w:rsidTr="002C018E">
        <w:tc>
          <w:tcPr>
            <w:tcW w:w="2448" w:type="dxa"/>
          </w:tcPr>
          <w:p w14:paraId="57B3D1C0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8829FD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63B0D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279B85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</w:tbl>
    <w:p w14:paraId="67520CCE" w14:textId="77777777" w:rsidR="009D6582" w:rsidRDefault="009D6582" w:rsidP="009D658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D6582" w14:paraId="21155AB0" w14:textId="77777777" w:rsidTr="002C018E">
        <w:tc>
          <w:tcPr>
            <w:tcW w:w="9558" w:type="dxa"/>
            <w:gridSpan w:val="3"/>
          </w:tcPr>
          <w:p w14:paraId="51C22BC1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D6582" w14:paraId="2AD6A45A" w14:textId="77777777" w:rsidTr="002C018E">
        <w:tc>
          <w:tcPr>
            <w:tcW w:w="2808" w:type="dxa"/>
            <w:vMerge w:val="restart"/>
          </w:tcPr>
          <w:p w14:paraId="4B44E80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D86496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3BBE89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Jurbarko</w:t>
            </w:r>
            <w:r w:rsidRPr="007F2244">
              <w:rPr>
                <w:rFonts w:eastAsia="Calibri"/>
                <w:szCs w:val="24"/>
              </w:rPr>
              <w:t xml:space="preserve"> rajono savivaldybės administracija</w:t>
            </w:r>
          </w:p>
        </w:tc>
      </w:tr>
      <w:tr w:rsidR="009D6582" w14:paraId="64CA2793" w14:textId="77777777" w:rsidTr="002C018E">
        <w:tc>
          <w:tcPr>
            <w:tcW w:w="2808" w:type="dxa"/>
            <w:vMerge/>
          </w:tcPr>
          <w:p w14:paraId="076BCC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994E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D7536F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</w:t>
            </w:r>
            <w:r>
              <w:rPr>
                <w:rFonts w:eastAsia="Calibri"/>
                <w:szCs w:val="24"/>
              </w:rPr>
              <w:t>3933</w:t>
            </w:r>
          </w:p>
        </w:tc>
      </w:tr>
      <w:tr w:rsidR="009D6582" w14:paraId="464BDA40" w14:textId="77777777" w:rsidTr="002C018E">
        <w:tc>
          <w:tcPr>
            <w:tcW w:w="2808" w:type="dxa"/>
            <w:vMerge/>
          </w:tcPr>
          <w:p w14:paraId="3A5D12B0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2AD1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D6822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Dariaus ir Girėno g. 96, 74197, Jurbarkas</w:t>
            </w:r>
          </w:p>
        </w:tc>
      </w:tr>
      <w:tr w:rsidR="009D6582" w14:paraId="1E9D67E2" w14:textId="77777777" w:rsidTr="002C018E">
        <w:tc>
          <w:tcPr>
            <w:tcW w:w="2808" w:type="dxa"/>
            <w:vMerge/>
          </w:tcPr>
          <w:p w14:paraId="6700990C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FC4C5C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0A279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9D6582" w14:paraId="6F9D23AB" w14:textId="77777777" w:rsidTr="002C018E">
        <w:tc>
          <w:tcPr>
            <w:tcW w:w="2808" w:type="dxa"/>
            <w:vMerge/>
          </w:tcPr>
          <w:p w14:paraId="17A6FA08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2CFD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17C10C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43696">
              <w:rPr>
                <w:rFonts w:eastAsia="Calibri" w:cs="Calibri"/>
                <w:lang w:eastAsia="ar-SA"/>
              </w:rPr>
              <w:t>LT664010044300030049</w:t>
            </w:r>
          </w:p>
        </w:tc>
      </w:tr>
      <w:tr w:rsidR="009D6582" w14:paraId="3BB02542" w14:textId="77777777" w:rsidTr="002C018E">
        <w:tc>
          <w:tcPr>
            <w:tcW w:w="2808" w:type="dxa"/>
            <w:vMerge/>
          </w:tcPr>
          <w:p w14:paraId="7A6E54D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BA013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CE7D7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Luminor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9D6582" w14:paraId="01ED5449" w14:textId="77777777" w:rsidTr="002C018E">
        <w:tc>
          <w:tcPr>
            <w:tcW w:w="2808" w:type="dxa"/>
            <w:vMerge/>
          </w:tcPr>
          <w:p w14:paraId="6F922586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B669A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FF51AD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</w:t>
            </w:r>
            <w:r>
              <w:rPr>
                <w:szCs w:val="24"/>
              </w:rPr>
              <w:t>370 478 70 151</w:t>
            </w:r>
          </w:p>
        </w:tc>
      </w:tr>
      <w:tr w:rsidR="009D6582" w14:paraId="3E200397" w14:textId="77777777" w:rsidTr="002C018E">
        <w:tc>
          <w:tcPr>
            <w:tcW w:w="2808" w:type="dxa"/>
            <w:vMerge/>
          </w:tcPr>
          <w:p w14:paraId="08C72082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36C03E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179F105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DF073A">
                <w:rPr>
                  <w:rStyle w:val="Hipersaitas"/>
                  <w:szCs w:val="24"/>
                </w:rPr>
                <w:t>i</w:t>
              </w:r>
              <w:r w:rsidRPr="00DF073A">
                <w:rPr>
                  <w:rStyle w:val="Hipersaitas"/>
                </w:rPr>
                <w:t>nfo@jurbarkas.lt</w:t>
              </w:r>
            </w:hyperlink>
          </w:p>
        </w:tc>
      </w:tr>
      <w:tr w:rsidR="009D6582" w14:paraId="65E99120" w14:textId="77777777" w:rsidTr="002C018E">
        <w:tc>
          <w:tcPr>
            <w:tcW w:w="2808" w:type="dxa"/>
            <w:vMerge/>
          </w:tcPr>
          <w:p w14:paraId="6D36893A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B656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1AE6A59" w14:textId="08BCF66F" w:rsidR="009D6582" w:rsidRPr="00CE1D36" w:rsidRDefault="00F1643E" w:rsidP="002C018E">
            <w:pPr>
              <w:tabs>
                <w:tab w:val="left" w:pos="720"/>
              </w:tabs>
              <w:jc w:val="both"/>
              <w:rPr>
                <w:rStyle w:val="Hipersaitas"/>
                <w:szCs w:val="24"/>
                <w:u w:val="none"/>
              </w:rPr>
            </w:pPr>
            <w:r>
              <w:rPr>
                <w:rStyle w:val="Hipersaitas"/>
                <w:szCs w:val="24"/>
                <w:u w:val="none"/>
              </w:rPr>
              <w:t>A</w:t>
            </w:r>
            <w:r w:rsidR="009D6582" w:rsidRPr="00CE1D36">
              <w:rPr>
                <w:rStyle w:val="Hipersaitas"/>
                <w:szCs w:val="24"/>
                <w:u w:val="none"/>
              </w:rPr>
              <w:t xml:space="preserve">dministracijos direktorė </w:t>
            </w:r>
          </w:p>
          <w:p w14:paraId="7B32C62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</w:rPr>
              <w:t>Rūta Vančienė</w:t>
            </w:r>
          </w:p>
        </w:tc>
      </w:tr>
      <w:tr w:rsidR="009D6582" w14:paraId="71FF4FF5" w14:textId="77777777" w:rsidTr="002C018E">
        <w:tc>
          <w:tcPr>
            <w:tcW w:w="2808" w:type="dxa"/>
            <w:vMerge/>
          </w:tcPr>
          <w:p w14:paraId="4C715E4D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B9C7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DEE8208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9D6582" w14:paraId="404DC4D5" w14:textId="77777777" w:rsidTr="002C018E">
        <w:tc>
          <w:tcPr>
            <w:tcW w:w="2808" w:type="dxa"/>
            <w:vMerge w:val="restart"/>
          </w:tcPr>
          <w:p w14:paraId="6AAB6F4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DD9BC3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51611ED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ABA6E5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26D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6DCD11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2B9B178" w14:textId="77777777" w:rsidTr="002C018E">
        <w:tc>
          <w:tcPr>
            <w:tcW w:w="2808" w:type="dxa"/>
            <w:vMerge/>
          </w:tcPr>
          <w:p w14:paraId="0284EDA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9EFEE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EA6DEA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35271F" w14:textId="77777777" w:rsidTr="002C018E">
        <w:tc>
          <w:tcPr>
            <w:tcW w:w="2808" w:type="dxa"/>
            <w:vMerge/>
          </w:tcPr>
          <w:p w14:paraId="38DA36E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88AB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96D752D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03F639C" w14:textId="77777777" w:rsidTr="002C018E">
        <w:tc>
          <w:tcPr>
            <w:tcW w:w="2808" w:type="dxa"/>
            <w:vMerge/>
          </w:tcPr>
          <w:p w14:paraId="4D2AC02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19932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C2FC90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24FCF4A" w14:textId="77777777" w:rsidTr="002C018E">
        <w:tc>
          <w:tcPr>
            <w:tcW w:w="2808" w:type="dxa"/>
            <w:vMerge/>
          </w:tcPr>
          <w:p w14:paraId="2ADD4AB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8714D0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7361EF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616FA063" w14:textId="77777777" w:rsidTr="002C018E">
        <w:tc>
          <w:tcPr>
            <w:tcW w:w="2808" w:type="dxa"/>
            <w:vMerge/>
          </w:tcPr>
          <w:p w14:paraId="0AD01BA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0CFD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BF281F0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8D1641" w14:textId="77777777" w:rsidTr="002C018E">
        <w:tc>
          <w:tcPr>
            <w:tcW w:w="2808" w:type="dxa"/>
            <w:vMerge/>
          </w:tcPr>
          <w:p w14:paraId="1268EBC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29134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8D514D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80BF9E" w14:textId="77777777" w:rsidTr="002C018E">
        <w:tc>
          <w:tcPr>
            <w:tcW w:w="2808" w:type="dxa"/>
            <w:vMerge/>
          </w:tcPr>
          <w:p w14:paraId="2C9BA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31AD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428ACFA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3210177" w14:textId="77777777" w:rsidTr="002C018E">
        <w:tc>
          <w:tcPr>
            <w:tcW w:w="2808" w:type="dxa"/>
            <w:vMerge/>
          </w:tcPr>
          <w:p w14:paraId="2144179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49099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01BF9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56E1E3" w14:textId="77777777" w:rsidTr="002C018E">
        <w:tc>
          <w:tcPr>
            <w:tcW w:w="2808" w:type="dxa"/>
            <w:vMerge/>
          </w:tcPr>
          <w:p w14:paraId="64420FB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62B9D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78195A6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D24A07A" w14:textId="77777777" w:rsidR="009D6582" w:rsidRDefault="009D6582" w:rsidP="009D658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9D6582" w14:paraId="4C679D92" w14:textId="77777777" w:rsidTr="002C018E">
        <w:trPr>
          <w:trHeight w:val="300"/>
        </w:trPr>
        <w:tc>
          <w:tcPr>
            <w:tcW w:w="9535" w:type="dxa"/>
            <w:gridSpan w:val="4"/>
          </w:tcPr>
          <w:p w14:paraId="512D2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D6582" w14:paraId="36B35D85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14D21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F506FD8" w14:textId="77777777" w:rsidR="00F1643E" w:rsidRDefault="00F1643E" w:rsidP="00F1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</w:t>
            </w:r>
            <w:r>
              <w:rPr>
                <w:kern w:val="2"/>
              </w:rPr>
              <w:t>irdžių</w:t>
            </w:r>
            <w:r w:rsidR="009D6582">
              <w:rPr>
                <w:kern w:val="2"/>
                <w:szCs w:val="24"/>
              </w:rPr>
              <w:t xml:space="preserve"> seniūnijos seniūn</w:t>
            </w:r>
            <w:r>
              <w:rPr>
                <w:kern w:val="2"/>
                <w:szCs w:val="24"/>
              </w:rPr>
              <w:t>as</w:t>
            </w:r>
            <w:r w:rsidR="009D6582" w:rsidRPr="00BF4EC1">
              <w:rPr>
                <w:kern w:val="2"/>
                <w:szCs w:val="24"/>
              </w:rPr>
              <w:t xml:space="preserve"> </w:t>
            </w:r>
            <w:r w:rsidRPr="00F1643E">
              <w:rPr>
                <w:kern w:val="2"/>
                <w:szCs w:val="24"/>
              </w:rPr>
              <w:t xml:space="preserve">Mindaugas Dilys, </w:t>
            </w:r>
          </w:p>
          <w:p w14:paraId="5C741D5A" w14:textId="50B9B48D" w:rsidR="00F1643E" w:rsidRPr="00F1643E" w:rsidRDefault="00F1643E" w:rsidP="00F1643E">
            <w:pPr>
              <w:rPr>
                <w:kern w:val="2"/>
                <w:szCs w:val="24"/>
              </w:rPr>
            </w:pPr>
            <w:r w:rsidRPr="00F1643E">
              <w:rPr>
                <w:kern w:val="2"/>
                <w:szCs w:val="24"/>
              </w:rPr>
              <w:t>tel. +370 607 97 411,</w:t>
            </w:r>
          </w:p>
          <w:p w14:paraId="4AE10CC2" w14:textId="6D96E41A" w:rsidR="009D6582" w:rsidRDefault="00F1643E" w:rsidP="00F1643E">
            <w:pPr>
              <w:rPr>
                <w:color w:val="4472C4"/>
                <w:kern w:val="2"/>
                <w:szCs w:val="24"/>
              </w:rPr>
            </w:pPr>
            <w:r w:rsidRPr="00F1643E">
              <w:rPr>
                <w:kern w:val="2"/>
                <w:szCs w:val="24"/>
              </w:rPr>
              <w:t>el. p: mindaugas.dilys@jurbarkas.lt</w:t>
            </w:r>
          </w:p>
        </w:tc>
      </w:tr>
      <w:tr w:rsidR="009D6582" w14:paraId="044C9692" w14:textId="77777777" w:rsidTr="002C018E">
        <w:trPr>
          <w:trHeight w:val="300"/>
        </w:trPr>
        <w:tc>
          <w:tcPr>
            <w:tcW w:w="3094" w:type="dxa"/>
            <w:gridSpan w:val="2"/>
          </w:tcPr>
          <w:p w14:paraId="1A17988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642308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D6582" w14:paraId="6B8B5A83" w14:textId="77777777" w:rsidTr="002C018E">
        <w:trPr>
          <w:trHeight w:val="300"/>
        </w:trPr>
        <w:tc>
          <w:tcPr>
            <w:tcW w:w="9535" w:type="dxa"/>
            <w:gridSpan w:val="4"/>
          </w:tcPr>
          <w:p w14:paraId="0939054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D6582" w14:paraId="5BCEC6C4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1C53D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5CA444A" w14:textId="13CEA083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– Sniego valymo paslaugos </w:t>
            </w:r>
            <w:r w:rsidR="00F1643E">
              <w:rPr>
                <w:kern w:val="2"/>
                <w:szCs w:val="24"/>
              </w:rPr>
              <w:t>Girdžių</w:t>
            </w:r>
            <w:r>
              <w:rPr>
                <w:kern w:val="2"/>
                <w:szCs w:val="24"/>
              </w:rPr>
              <w:t xml:space="preserve"> seniūnijoje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7BAAA026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9D6582" w14:paraId="647E511D" w14:textId="77777777" w:rsidTr="002C018E">
        <w:trPr>
          <w:trHeight w:val="300"/>
        </w:trPr>
        <w:tc>
          <w:tcPr>
            <w:tcW w:w="3094" w:type="dxa"/>
            <w:gridSpan w:val="2"/>
          </w:tcPr>
          <w:p w14:paraId="26AC3BE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81BE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1A18EEE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FAAF2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81F7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EED62F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079B7343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0C4F94A" w14:textId="77777777" w:rsidTr="002C018E">
        <w:trPr>
          <w:trHeight w:val="300"/>
        </w:trPr>
        <w:tc>
          <w:tcPr>
            <w:tcW w:w="9535" w:type="dxa"/>
            <w:gridSpan w:val="4"/>
          </w:tcPr>
          <w:p w14:paraId="5DF5262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D6582" w14:paraId="7BA9FCE0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9C46ED" w14:textId="77777777" w:rsidR="009D6582" w:rsidRPr="00BC2679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59D108" w14:textId="77777777" w:rsidR="009D6582" w:rsidRDefault="009D6582" w:rsidP="002C018E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pradėti 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BC2679">
              <w:rPr>
                <w:szCs w:val="24"/>
              </w:rPr>
              <w:t xml:space="preserve">1 val. </w:t>
            </w:r>
            <w:r>
              <w:rPr>
                <w:szCs w:val="24"/>
              </w:rPr>
              <w:t xml:space="preserve">nuo Užsakymo pateikimo. </w:t>
            </w:r>
          </w:p>
          <w:p w14:paraId="35B4FF11" w14:textId="77777777" w:rsidR="009D6582" w:rsidRDefault="009D6582" w:rsidP="002C018E">
            <w:pPr>
              <w:rPr>
                <w:color w:val="4472C4"/>
                <w:szCs w:val="24"/>
              </w:rPr>
            </w:pPr>
          </w:p>
        </w:tc>
      </w:tr>
      <w:tr w:rsidR="009D6582" w14:paraId="0C6CA69C" w14:textId="77777777" w:rsidTr="002C018E">
        <w:trPr>
          <w:trHeight w:val="300"/>
        </w:trPr>
        <w:tc>
          <w:tcPr>
            <w:tcW w:w="3094" w:type="dxa"/>
            <w:gridSpan w:val="2"/>
          </w:tcPr>
          <w:p w14:paraId="4357051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C6A92B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8BC7D5" w14:textId="77777777" w:rsidR="009D6582" w:rsidRDefault="009D6582" w:rsidP="002C018E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507DFD56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C72136D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40646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458599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Užsakymai teikiami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9D6582" w14:paraId="3797B63E" w14:textId="77777777" w:rsidTr="002C018E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6F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E0513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02624AC" w14:textId="77777777" w:rsidTr="002C018E">
        <w:trPr>
          <w:trHeight w:val="300"/>
        </w:trPr>
        <w:tc>
          <w:tcPr>
            <w:tcW w:w="3094" w:type="dxa"/>
            <w:gridSpan w:val="2"/>
          </w:tcPr>
          <w:p w14:paraId="5237428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CFF7B33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9D6582" w14:paraId="3A86965D" w14:textId="77777777" w:rsidTr="002C018E">
        <w:trPr>
          <w:trHeight w:val="300"/>
        </w:trPr>
        <w:tc>
          <w:tcPr>
            <w:tcW w:w="9535" w:type="dxa"/>
            <w:gridSpan w:val="4"/>
          </w:tcPr>
          <w:p w14:paraId="3259CFD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9D6582" w14:paraId="48D8C482" w14:textId="77777777" w:rsidTr="002C018E">
        <w:trPr>
          <w:trHeight w:val="300"/>
        </w:trPr>
        <w:tc>
          <w:tcPr>
            <w:tcW w:w="3094" w:type="dxa"/>
            <w:gridSpan w:val="2"/>
          </w:tcPr>
          <w:p w14:paraId="584336E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59E93A3" w14:textId="77777777" w:rsidR="009D6582" w:rsidRPr="00BC2679" w:rsidRDefault="009D6582" w:rsidP="002C018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F92ABE1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4D8C2C71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F78D0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9EA7BF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73A3A4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7E7CBA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427DA33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8EB0FA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1CC46CF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3695C7E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2B23BAC5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4C0F215" w14:textId="4B3E22CB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F1643E">
              <w:rPr>
                <w:color w:val="000000" w:themeColor="text1"/>
                <w:kern w:val="2"/>
                <w:szCs w:val="24"/>
              </w:rPr>
              <w:t>44 1</w:t>
            </w:r>
            <w:r w:rsidRPr="00DA222F">
              <w:rPr>
                <w:color w:val="000000" w:themeColor="text1"/>
                <w:kern w:val="2"/>
                <w:szCs w:val="24"/>
              </w:rPr>
              <w:t>00</w:t>
            </w:r>
            <w:r w:rsidR="00F1643E">
              <w:rPr>
                <w:color w:val="000000" w:themeColor="text1"/>
                <w:kern w:val="2"/>
                <w:szCs w:val="24"/>
              </w:rPr>
              <w:t>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1643E">
              <w:rPr>
                <w:color w:val="000000" w:themeColor="text1"/>
                <w:kern w:val="2"/>
                <w:szCs w:val="24"/>
              </w:rPr>
              <w:t>keturiasdešimt keturi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tūkstanči</w:t>
            </w:r>
            <w:r w:rsidR="00F1643E">
              <w:rPr>
                <w:color w:val="000000" w:themeColor="text1"/>
                <w:kern w:val="2"/>
                <w:szCs w:val="24"/>
              </w:rPr>
              <w:t>ai vienas šimtas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Eur) be PVM.</w:t>
            </w:r>
          </w:p>
          <w:p w14:paraId="4913D34A" w14:textId="4C70C9A4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F1643E">
              <w:rPr>
                <w:color w:val="000000" w:themeColor="text1"/>
                <w:kern w:val="2"/>
                <w:szCs w:val="24"/>
              </w:rPr>
              <w:t>9 261,00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1643E">
              <w:rPr>
                <w:color w:val="000000" w:themeColor="text1"/>
                <w:kern w:val="2"/>
                <w:szCs w:val="24"/>
              </w:rPr>
              <w:t>devyni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tūkstančiai </w:t>
            </w:r>
            <w:r w:rsidR="00F1643E">
              <w:rPr>
                <w:color w:val="000000" w:themeColor="text1"/>
                <w:kern w:val="2"/>
                <w:szCs w:val="24"/>
              </w:rPr>
              <w:t>du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šimtai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šešiasdešimt vienas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Eur).</w:t>
            </w:r>
          </w:p>
          <w:p w14:paraId="189D988C" w14:textId="40DE6EB0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F1643E">
              <w:rPr>
                <w:color w:val="000000" w:themeColor="text1"/>
                <w:kern w:val="2"/>
                <w:szCs w:val="24"/>
              </w:rPr>
              <w:t>53 361,00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1643E">
              <w:rPr>
                <w:color w:val="000000" w:themeColor="text1"/>
                <w:kern w:val="2"/>
                <w:szCs w:val="24"/>
              </w:rPr>
              <w:t>penkias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dešimt </w:t>
            </w:r>
            <w:r w:rsidR="00F1643E">
              <w:rPr>
                <w:color w:val="000000" w:themeColor="text1"/>
                <w:kern w:val="2"/>
                <w:szCs w:val="24"/>
              </w:rPr>
              <w:t>trys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tūkstančiai trys šimtai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šešiasdešimt vienas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Eur) su PVM.</w:t>
            </w:r>
          </w:p>
          <w:p w14:paraId="70F20474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0FA1CEEE" w14:textId="77777777" w:rsidR="009D6582" w:rsidRPr="000F224A" w:rsidRDefault="009D6582" w:rsidP="002C018E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t>Pirkėjas neįsipareigoja išpirkti preliminaraus Paslaugų kiekio ar bet kokios jo dalies.</w:t>
            </w:r>
          </w:p>
        </w:tc>
      </w:tr>
      <w:tr w:rsidR="009D6582" w14:paraId="137A278D" w14:textId="77777777" w:rsidTr="002C018E">
        <w:trPr>
          <w:trHeight w:val="300"/>
        </w:trPr>
        <w:tc>
          <w:tcPr>
            <w:tcW w:w="3094" w:type="dxa"/>
            <w:gridSpan w:val="2"/>
          </w:tcPr>
          <w:p w14:paraId="1591DCCB" w14:textId="77777777" w:rsidR="009D6582" w:rsidRPr="000F224A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17D0273F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77E6B03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7DC24BD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19302A95" w14:textId="77777777" w:rsidTr="002C018E">
        <w:trPr>
          <w:trHeight w:val="300"/>
        </w:trPr>
        <w:tc>
          <w:tcPr>
            <w:tcW w:w="3094" w:type="dxa"/>
            <w:gridSpan w:val="2"/>
          </w:tcPr>
          <w:p w14:paraId="504C0B3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1057F3C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9D6582" w14:paraId="10026A40" w14:textId="77777777" w:rsidTr="002C018E">
        <w:trPr>
          <w:trHeight w:val="300"/>
        </w:trPr>
        <w:tc>
          <w:tcPr>
            <w:tcW w:w="3094" w:type="dxa"/>
            <w:gridSpan w:val="2"/>
          </w:tcPr>
          <w:p w14:paraId="67DE5152" w14:textId="77777777" w:rsidR="009D6582" w:rsidRDefault="009D6582" w:rsidP="002C018E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6E2A3A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AD615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97B088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0B6760F3" w14:textId="77777777" w:rsidTr="002C018E">
        <w:trPr>
          <w:trHeight w:val="300"/>
        </w:trPr>
        <w:tc>
          <w:tcPr>
            <w:tcW w:w="3094" w:type="dxa"/>
            <w:gridSpan w:val="2"/>
          </w:tcPr>
          <w:p w14:paraId="47B2D8D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336784B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BB19F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354C14" w14:textId="77777777" w:rsidR="009D6582" w:rsidRPr="000F224A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12 mėn.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>Sutarties kainos / įkainių peržiūra atliekama ne rečiau kaip kas 12 mėnesių.</w:t>
            </w:r>
          </w:p>
          <w:p w14:paraId="2FB49254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D5E6C1E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6A669F4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7DFA3618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2FA30DB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330F808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</w:p>
          <w:p w14:paraId="18A826C6" w14:textId="77777777" w:rsidR="009D6582" w:rsidRDefault="00000000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9D6582">
              <w:rPr>
                <w:kern w:val="2"/>
                <w:szCs w:val="24"/>
              </w:rPr>
              <w:t>, kur a –</w:t>
            </w:r>
            <w:r w:rsidR="009D6582" w:rsidRPr="00A02382">
              <w:rPr>
                <w:kern w:val="2"/>
                <w:szCs w:val="24"/>
              </w:rPr>
              <w:t>įkainis</w:t>
            </w:r>
            <w:r w:rsidR="009D6582">
              <w:rPr>
                <w:color w:val="FF0000"/>
                <w:kern w:val="2"/>
                <w:szCs w:val="24"/>
              </w:rPr>
              <w:t xml:space="preserve"> </w:t>
            </w:r>
            <w:r w:rsidR="009D6582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43893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1F5B0D30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03159D3E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F3E0CD7" w14:textId="77777777" w:rsidR="009D6582" w:rsidRDefault="009D6582" w:rsidP="002C018E">
            <w:pPr>
              <w:jc w:val="both"/>
              <w:textAlignment w:val="baseline"/>
            </w:pPr>
            <w:r>
              <w:rPr>
                <w:kern w:val="2"/>
              </w:rPr>
              <w:lastRenderedPageBreak/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(bendras „Vartojimo prekių ir paslaugų“)</w:t>
            </w:r>
            <w:r>
              <w:rPr>
                <w:kern w:val="2"/>
              </w:rPr>
              <w:t>.</w:t>
            </w:r>
          </w:p>
          <w:p w14:paraId="3A7F9296" w14:textId="77777777" w:rsidR="009D6582" w:rsidRDefault="009D6582" w:rsidP="002C018E">
            <w:pPr>
              <w:jc w:val="both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4B27666C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191269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8820AC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</w:rPr>
              <w:t>10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2FE55129" w14:textId="77777777" w:rsidR="009D6582" w:rsidRPr="00A02382" w:rsidRDefault="009D6582" w:rsidP="002C018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D6582" w14:paraId="1B7B1F87" w14:textId="77777777" w:rsidTr="002C018E">
        <w:trPr>
          <w:trHeight w:val="300"/>
        </w:trPr>
        <w:tc>
          <w:tcPr>
            <w:tcW w:w="3094" w:type="dxa"/>
            <w:gridSpan w:val="2"/>
          </w:tcPr>
          <w:p w14:paraId="17FEEF9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A5F3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641913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722C20C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E0D45BA" w14:textId="77777777" w:rsidTr="002C018E">
        <w:trPr>
          <w:trHeight w:val="300"/>
        </w:trPr>
        <w:tc>
          <w:tcPr>
            <w:tcW w:w="3094" w:type="dxa"/>
            <w:gridSpan w:val="2"/>
          </w:tcPr>
          <w:p w14:paraId="5D75375D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4D9C2E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16E2C5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6068B17" w14:textId="77777777" w:rsidR="009D6582" w:rsidRDefault="009D6582" w:rsidP="002C018E">
            <w:pPr>
              <w:rPr>
                <w:color w:val="FF0000"/>
                <w:kern w:val="2"/>
                <w:szCs w:val="24"/>
              </w:rPr>
            </w:pPr>
          </w:p>
          <w:p w14:paraId="0412BDF0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3158B71F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38CA7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BCCFB0" w14:textId="77777777" w:rsidR="009D6582" w:rsidRPr="0065019F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78683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F4287DB" w14:textId="77777777" w:rsidR="009D6582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662A4CB" w14:textId="77777777" w:rsidR="009D6582" w:rsidRPr="0065019F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Paslaugų teikėjas </w:t>
            </w:r>
            <w:r w:rsidRPr="00BC2679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aslaugų perdavimo-priėmimo aktą ir Sąskaitą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28688E42" w14:textId="77777777" w:rsidTr="002C018E">
        <w:trPr>
          <w:trHeight w:val="300"/>
        </w:trPr>
        <w:tc>
          <w:tcPr>
            <w:tcW w:w="3094" w:type="dxa"/>
            <w:gridSpan w:val="2"/>
          </w:tcPr>
          <w:p w14:paraId="3375DCA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B9EDBF1" w14:textId="77777777" w:rsidR="009D6582" w:rsidRPr="0065019F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D6582" w14:paraId="17EEE0D9" w14:textId="77777777" w:rsidTr="002C018E">
        <w:trPr>
          <w:trHeight w:val="300"/>
        </w:trPr>
        <w:tc>
          <w:tcPr>
            <w:tcW w:w="3094" w:type="dxa"/>
            <w:gridSpan w:val="2"/>
          </w:tcPr>
          <w:p w14:paraId="4E264E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E9B53E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76BB40C2" w14:textId="77777777" w:rsidTr="002C018E">
        <w:trPr>
          <w:trHeight w:val="300"/>
        </w:trPr>
        <w:tc>
          <w:tcPr>
            <w:tcW w:w="9535" w:type="dxa"/>
            <w:gridSpan w:val="4"/>
          </w:tcPr>
          <w:p w14:paraId="42349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D6582" w14:paraId="5FF3055A" w14:textId="77777777" w:rsidTr="002C018E">
        <w:trPr>
          <w:trHeight w:val="300"/>
        </w:trPr>
        <w:tc>
          <w:tcPr>
            <w:tcW w:w="3094" w:type="dxa"/>
            <w:gridSpan w:val="2"/>
          </w:tcPr>
          <w:p w14:paraId="08B0383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B69FCA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0FA9D4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4466AAEF" w14:textId="77777777" w:rsidTr="002C018E">
        <w:trPr>
          <w:trHeight w:val="300"/>
        </w:trPr>
        <w:tc>
          <w:tcPr>
            <w:tcW w:w="3094" w:type="dxa"/>
            <w:gridSpan w:val="2"/>
          </w:tcPr>
          <w:p w14:paraId="092137A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A6088A3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>
              <w:rPr>
                <w:kern w:val="2"/>
                <w:szCs w:val="24"/>
              </w:rPr>
              <w:t>Pretenzijos teikiamos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laikomos gautomis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9D6582" w14:paraId="14C995D6" w14:textId="77777777" w:rsidTr="002C018E">
        <w:trPr>
          <w:trHeight w:val="300"/>
        </w:trPr>
        <w:tc>
          <w:tcPr>
            <w:tcW w:w="3094" w:type="dxa"/>
            <w:gridSpan w:val="2"/>
          </w:tcPr>
          <w:p w14:paraId="31B864DF" w14:textId="77777777" w:rsidR="009D6582" w:rsidRDefault="009D6582" w:rsidP="002C01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A0294E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165BB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0E6381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485ED1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D6582" w14:paraId="2BC0A607" w14:textId="77777777" w:rsidTr="002C018E">
        <w:trPr>
          <w:trHeight w:val="300"/>
        </w:trPr>
        <w:tc>
          <w:tcPr>
            <w:tcW w:w="3094" w:type="dxa"/>
            <w:gridSpan w:val="2"/>
          </w:tcPr>
          <w:p w14:paraId="4B03B4C9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3B4D6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16103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5779AC21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2F4431">
              <w:rPr>
                <w:kern w:val="2"/>
                <w:szCs w:val="24"/>
              </w:rPr>
              <w:t>rba</w:t>
            </w:r>
          </w:p>
          <w:p w14:paraId="71CD6220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6F3A54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9D6582" w14:paraId="6A22D30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8AE19DC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D6582" w14:paraId="044DE6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55079A8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FBFE9B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76B01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9D6582" w14:paraId="4AFEB8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3B9E0F2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B798A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68A1A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700D583B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1212F7E1" w14:textId="77777777" w:rsidTr="002C018E">
        <w:trPr>
          <w:trHeight w:val="300"/>
        </w:trPr>
        <w:tc>
          <w:tcPr>
            <w:tcW w:w="3094" w:type="dxa"/>
            <w:gridSpan w:val="2"/>
          </w:tcPr>
          <w:p w14:paraId="2906994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D330BF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5ECE09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9213D01" w14:textId="77777777" w:rsidTr="002C018E">
        <w:trPr>
          <w:trHeight w:val="300"/>
        </w:trPr>
        <w:tc>
          <w:tcPr>
            <w:tcW w:w="9535" w:type="dxa"/>
            <w:gridSpan w:val="4"/>
          </w:tcPr>
          <w:p w14:paraId="7CBC269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D6582" w14:paraId="431A417C" w14:textId="77777777" w:rsidTr="002C018E">
        <w:trPr>
          <w:trHeight w:val="300"/>
        </w:trPr>
        <w:tc>
          <w:tcPr>
            <w:tcW w:w="3094" w:type="dxa"/>
            <w:gridSpan w:val="2"/>
          </w:tcPr>
          <w:p w14:paraId="6B2E3A9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78A638F" w14:textId="77777777" w:rsidR="009D6582" w:rsidRPr="0065019F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9D6582" w14:paraId="6871D6A4" w14:textId="77777777" w:rsidTr="002C018E">
        <w:trPr>
          <w:trHeight w:val="300"/>
        </w:trPr>
        <w:tc>
          <w:tcPr>
            <w:tcW w:w="3094" w:type="dxa"/>
            <w:gridSpan w:val="2"/>
          </w:tcPr>
          <w:p w14:paraId="614F186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267DF8A" w14:textId="77777777" w:rsidR="009D6582" w:rsidRDefault="009D6582" w:rsidP="002C018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valandos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55F78CD8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14E320E6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D6582" w14:paraId="564DAE6C" w14:textId="77777777" w:rsidTr="002C018E">
        <w:trPr>
          <w:trHeight w:val="300"/>
        </w:trPr>
        <w:tc>
          <w:tcPr>
            <w:tcW w:w="3094" w:type="dxa"/>
            <w:gridSpan w:val="2"/>
          </w:tcPr>
          <w:p w14:paraId="72444F8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41ABFB35" w14:textId="77777777" w:rsidR="009D6582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9.3.1. Nutraukus Sutartį dėl esminio Sutarties pažeidimo, nustatyto Sutarties Specialiosiose sąlygose, mokama 1</w:t>
            </w:r>
            <w:r w:rsidRPr="0065019F">
              <w:rPr>
                <w:bCs/>
                <w:kern w:val="2"/>
                <w:szCs w:val="24"/>
              </w:rPr>
              <w:t xml:space="preserve">000,00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DD1022F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3F7D414" w14:textId="77777777" w:rsidTr="002C018E">
        <w:trPr>
          <w:trHeight w:val="300"/>
        </w:trPr>
        <w:tc>
          <w:tcPr>
            <w:tcW w:w="3094" w:type="dxa"/>
            <w:gridSpan w:val="2"/>
          </w:tcPr>
          <w:p w14:paraId="7D294E0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4A473B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200 Eur </w:t>
            </w:r>
            <w:r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 šimtai</w:t>
            </w:r>
            <w:r w:rsidRPr="00CD71ED">
              <w:rPr>
                <w:bCs/>
                <w:kern w:val="2"/>
                <w:szCs w:val="24"/>
              </w:rPr>
              <w:t xml:space="preserve"> eurų).</w:t>
            </w:r>
          </w:p>
        </w:tc>
      </w:tr>
      <w:tr w:rsidR="009D6582" w14:paraId="109B3F4B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8FB74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7687CB" w14:textId="77777777" w:rsidR="009D6582" w:rsidRDefault="009D6582" w:rsidP="002C018E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200 Eur  (du šimtai eurų) bauda dėl aplinkosauginių kriterijų, nustatytų Sutarties 13.1 punkte, nesilaikymo.</w:t>
            </w:r>
          </w:p>
          <w:p w14:paraId="4F44335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6734E9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6687A3C6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D7CF7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83E5941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AF2CA5B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4F4A0AA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1AB0908A" w14:textId="77777777" w:rsidTr="002C018E">
        <w:trPr>
          <w:trHeight w:val="300"/>
        </w:trPr>
        <w:tc>
          <w:tcPr>
            <w:tcW w:w="3094" w:type="dxa"/>
            <w:gridSpan w:val="2"/>
          </w:tcPr>
          <w:p w14:paraId="7CA2CD7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0CB1A667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649723F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D24C14C" w14:textId="77777777" w:rsidTr="002C018E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3B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BB9" w14:textId="77777777" w:rsidR="009D6582" w:rsidRPr="00CD71ED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06227627" w14:textId="77777777" w:rsidTr="002C018E">
        <w:trPr>
          <w:trHeight w:val="300"/>
        </w:trPr>
        <w:tc>
          <w:tcPr>
            <w:tcW w:w="3094" w:type="dxa"/>
            <w:gridSpan w:val="2"/>
          </w:tcPr>
          <w:p w14:paraId="66187053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29A19AF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CD8403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F25530F" w14:textId="77777777" w:rsidR="009D6582" w:rsidRDefault="009D6582" w:rsidP="002C018E">
            <w:pPr>
              <w:rPr>
                <w:bCs/>
                <w:szCs w:val="24"/>
              </w:rPr>
            </w:pPr>
          </w:p>
          <w:p w14:paraId="25F0135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89DCBB7" w14:textId="77777777" w:rsidTr="002C018E">
        <w:trPr>
          <w:trHeight w:val="300"/>
        </w:trPr>
        <w:tc>
          <w:tcPr>
            <w:tcW w:w="3094" w:type="dxa"/>
            <w:gridSpan w:val="2"/>
          </w:tcPr>
          <w:p w14:paraId="731B7A93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03A5364" w14:textId="77777777" w:rsidR="009D6582" w:rsidRPr="00D6529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7A55212E" w14:textId="77777777" w:rsidTr="002C018E">
        <w:trPr>
          <w:trHeight w:val="300"/>
        </w:trPr>
        <w:tc>
          <w:tcPr>
            <w:tcW w:w="9535" w:type="dxa"/>
            <w:gridSpan w:val="4"/>
          </w:tcPr>
          <w:p w14:paraId="389D01A6" w14:textId="77777777" w:rsidR="009D6582" w:rsidRDefault="009D6582" w:rsidP="002C01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9D6582" w14:paraId="0C92C357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E6E6C9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B307745" w14:textId="77777777" w:rsidR="009D6582" w:rsidRPr="009E544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3D5C927E" w14:textId="77777777" w:rsidR="009D6582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terminas.</w:t>
            </w:r>
          </w:p>
          <w:p w14:paraId="236CD281" w14:textId="77777777" w:rsidR="009D6582" w:rsidRPr="00787964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20D45377" w14:textId="2E0743C3" w:rsidR="009D6582" w:rsidRPr="00FF2DCC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>10.1.4.</w:t>
            </w:r>
            <w:r w:rsidR="00377EDE">
              <w:rPr>
                <w:iCs/>
                <w:szCs w:val="24"/>
              </w:rPr>
              <w:t xml:space="preserve"> S</w:t>
            </w:r>
            <w:r w:rsidRPr="00787964">
              <w:rPr>
                <w:szCs w:val="24"/>
              </w:rPr>
              <w:t xml:space="preserve">avo sąskaita ištaisyti </w:t>
            </w:r>
            <w:r w:rsidR="00377EDE">
              <w:rPr>
                <w:szCs w:val="24"/>
              </w:rPr>
              <w:t>Pirkėjo</w:t>
            </w:r>
            <w:r w:rsidRPr="00787964">
              <w:rPr>
                <w:szCs w:val="24"/>
              </w:rPr>
              <w:t xml:space="preserve"> nustatytus </w:t>
            </w:r>
            <w:r>
              <w:rPr>
                <w:szCs w:val="24"/>
              </w:rPr>
              <w:t>P</w:t>
            </w:r>
            <w:r w:rsidRPr="00787964">
              <w:rPr>
                <w:szCs w:val="24"/>
              </w:rPr>
              <w:t xml:space="preserve">aslaugų </w:t>
            </w:r>
            <w:r>
              <w:rPr>
                <w:szCs w:val="24"/>
              </w:rPr>
              <w:t>trūkumus.</w:t>
            </w:r>
          </w:p>
        </w:tc>
      </w:tr>
      <w:tr w:rsidR="009D6582" w14:paraId="5C992755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5CA28A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DD48256" w14:textId="3FB9F210" w:rsidR="009D6582" w:rsidRPr="00B51808" w:rsidRDefault="00377EDE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lang w:val="lt"/>
              </w:rPr>
              <w:t>J</w:t>
            </w:r>
            <w:r w:rsidR="009D6582" w:rsidRPr="004265B8">
              <w:rPr>
                <w:lang w:val="lt"/>
              </w:rPr>
              <w:t xml:space="preserve">eigu </w:t>
            </w:r>
            <w:r w:rsidR="009D6582" w:rsidRPr="000D6677">
              <w:rPr>
                <w:lang w:val="lt"/>
              </w:rPr>
              <w:t>T</w:t>
            </w:r>
            <w:r w:rsidR="009D6582">
              <w:t>iekėjas</w:t>
            </w:r>
            <w:r w:rsidR="009D6582" w:rsidRPr="004265B8">
              <w:t xml:space="preserve"> uždelsi</w:t>
            </w:r>
            <w:r w:rsidR="009D6582">
              <w:t>a</w:t>
            </w:r>
            <w:r w:rsidR="009D6582" w:rsidRPr="004265B8">
              <w:t xml:space="preserve"> suteikti </w:t>
            </w:r>
            <w:r w:rsidR="009D6582" w:rsidRPr="000D6677">
              <w:t>P</w:t>
            </w:r>
            <w:r w:rsidR="009D6582" w:rsidRPr="004265B8">
              <w:t>aslaugas daugiau ne</w:t>
            </w:r>
            <w:r w:rsidR="009D6582" w:rsidRPr="000D6677">
              <w:t>i</w:t>
            </w:r>
            <w:r w:rsidR="009D6582" w:rsidRPr="004265B8">
              <w:t xml:space="preserve"> </w:t>
            </w:r>
            <w:r w:rsidR="009D6582" w:rsidRPr="004265B8">
              <w:rPr>
                <w:lang w:val="lt"/>
              </w:rPr>
              <w:t xml:space="preserve">5 valandas nuo </w:t>
            </w:r>
            <w:r w:rsidR="009D6582" w:rsidRPr="004265B8">
              <w:rPr>
                <w:szCs w:val="24"/>
              </w:rPr>
              <w:t xml:space="preserve">Užsakymo </w:t>
            </w:r>
            <w:r w:rsidR="009D6582">
              <w:rPr>
                <w:szCs w:val="24"/>
              </w:rPr>
              <w:t>pateikimo</w:t>
            </w:r>
            <w:r w:rsidR="009D6582">
              <w:rPr>
                <w:color w:val="4471C4"/>
              </w:rPr>
              <w:t xml:space="preserve"> </w:t>
            </w:r>
            <w:r w:rsidR="009D6582">
              <w:rPr>
                <w:rFonts w:eastAsia="Arial"/>
                <w:kern w:val="2"/>
                <w:szCs w:val="24"/>
              </w:rPr>
              <w:t>3 (tris) kartus iš eilės.</w:t>
            </w:r>
          </w:p>
        </w:tc>
      </w:tr>
      <w:tr w:rsidR="009D6582" w14:paraId="23294ED2" w14:textId="77777777" w:rsidTr="002C018E">
        <w:trPr>
          <w:trHeight w:val="300"/>
        </w:trPr>
        <w:tc>
          <w:tcPr>
            <w:tcW w:w="9535" w:type="dxa"/>
            <w:gridSpan w:val="4"/>
          </w:tcPr>
          <w:p w14:paraId="7A86DF1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9D6582" w14:paraId="089F9716" w14:textId="77777777" w:rsidTr="002C018E">
        <w:trPr>
          <w:trHeight w:val="300"/>
        </w:trPr>
        <w:tc>
          <w:tcPr>
            <w:tcW w:w="3094" w:type="dxa"/>
            <w:gridSpan w:val="2"/>
          </w:tcPr>
          <w:p w14:paraId="02C1A3A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9AF536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</w:rPr>
              <w:t>Ši Sutartis laikoma sudaryta ir įsigalioja nuo Sutarties pasirašymo dienos (antrosios Šalies pasirašymo dieną).</w:t>
            </w:r>
          </w:p>
          <w:p w14:paraId="36201A59" w14:textId="0D60D94A" w:rsidR="009D6582" w:rsidRDefault="009D6582" w:rsidP="002C018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 37</w:t>
            </w:r>
            <w:r w:rsidRPr="00D65292">
              <w:rPr>
                <w:kern w:val="2"/>
                <w:szCs w:val="24"/>
              </w:rPr>
              <w:t xml:space="preserve"> mėn</w:t>
            </w:r>
            <w:r>
              <w:rPr>
                <w:kern w:val="2"/>
                <w:szCs w:val="24"/>
              </w:rPr>
              <w:t>esiai).</w:t>
            </w:r>
          </w:p>
        </w:tc>
      </w:tr>
      <w:tr w:rsidR="009D6582" w14:paraId="6356D7E2" w14:textId="77777777" w:rsidTr="002C018E">
        <w:trPr>
          <w:trHeight w:val="300"/>
        </w:trPr>
        <w:tc>
          <w:tcPr>
            <w:tcW w:w="3094" w:type="dxa"/>
            <w:gridSpan w:val="2"/>
          </w:tcPr>
          <w:p w14:paraId="6D73D6C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04259B" w14:textId="77777777" w:rsidR="009D6582" w:rsidRPr="00D65292" w:rsidRDefault="009D6582" w:rsidP="002C018E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65292">
              <w:rPr>
                <w:szCs w:val="24"/>
              </w:rPr>
              <w:t xml:space="preserve">nedidinant Sutarties kainos </w:t>
            </w:r>
            <w:r w:rsidRPr="00D65292">
              <w:rPr>
                <w:kern w:val="2"/>
                <w:szCs w:val="24"/>
              </w:rPr>
              <w:t>gali būti pratęsta 2 (du) kartus po 12 (dvylikai) mėnesių, jeigu yra išlikęs poreikis ir esant šiai (šioms) aplinkybėms:</w:t>
            </w:r>
          </w:p>
          <w:p w14:paraId="0A236887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0B6DC5E2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0D4D237B" w14:textId="77777777" w:rsidR="009D6582" w:rsidRPr="00F622CD" w:rsidRDefault="009D6582" w:rsidP="002C018E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65292">
              <w:rPr>
                <w:rFonts w:eastAsia="Calibri"/>
                <w:szCs w:val="24"/>
              </w:rPr>
              <w:t>11.2.3. Paslaugos suteiktos be trūkumų.</w:t>
            </w:r>
          </w:p>
        </w:tc>
      </w:tr>
      <w:tr w:rsidR="009D6582" w14:paraId="73424AEC" w14:textId="77777777" w:rsidTr="002C018E">
        <w:trPr>
          <w:trHeight w:val="300"/>
        </w:trPr>
        <w:tc>
          <w:tcPr>
            <w:tcW w:w="9535" w:type="dxa"/>
            <w:gridSpan w:val="4"/>
          </w:tcPr>
          <w:p w14:paraId="15A4EDC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9D6582" w14:paraId="50538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F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AF9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D6582" w14:paraId="6D7D5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947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D9A8405" w14:textId="77777777" w:rsidR="009D6582" w:rsidRPr="00FF2DCC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12.2.2. jeigu Tiekėjas nesilaiko Sutartyje nustatytų Paslaugų teikimo terminų 3 (tris) kartus iš eilės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7BC76497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2B6AFE93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42B521D9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 xml:space="preserve">12.2.5. Tiekėjas daugiau kaip 3 (tris)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9E05082" w14:textId="77777777" w:rsidR="009D6582" w:rsidRPr="00FF2DCC" w:rsidRDefault="009D6582" w:rsidP="002C018E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sąlygą.</w:t>
            </w:r>
          </w:p>
        </w:tc>
      </w:tr>
      <w:tr w:rsidR="009D6582" w14:paraId="7286B7BF" w14:textId="77777777" w:rsidTr="002C018E">
        <w:trPr>
          <w:trHeight w:val="300"/>
        </w:trPr>
        <w:tc>
          <w:tcPr>
            <w:tcW w:w="9535" w:type="dxa"/>
            <w:gridSpan w:val="4"/>
          </w:tcPr>
          <w:p w14:paraId="7D02E13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056672">
              <w:rPr>
                <w:color w:val="4472C4" w:themeColor="accent1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D6582" w14:paraId="7CC1F003" w14:textId="77777777" w:rsidTr="002C018E">
        <w:trPr>
          <w:trHeight w:val="300"/>
        </w:trPr>
        <w:tc>
          <w:tcPr>
            <w:tcW w:w="3058" w:type="dxa"/>
          </w:tcPr>
          <w:p w14:paraId="3544003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CC91221" w14:textId="77777777" w:rsidR="009D6582" w:rsidRDefault="009D6582" w:rsidP="002C018E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4.4.4</w:t>
            </w:r>
            <w:r w:rsidRPr="005C08C6">
              <w:rPr>
                <w:szCs w:val="24"/>
              </w:rPr>
              <w:t xml:space="preserve"> </w:t>
            </w:r>
            <w:r>
              <w:rPr>
                <w:szCs w:val="24"/>
              </w:rPr>
              <w:t>punktu:</w:t>
            </w:r>
          </w:p>
          <w:p w14:paraId="18C92EC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 ir</w:t>
            </w:r>
            <w:r>
              <w:rPr>
                <w:szCs w:val="24"/>
                <w:lang w:eastAsia="lt-LT"/>
              </w:rPr>
              <w:t xml:space="preserve"> Užsakovui pareikalavus, pateikti įrodymus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7914DB10" w14:textId="77777777" w:rsidR="009D6582" w:rsidRPr="00E92448" w:rsidRDefault="009D6582" w:rsidP="002C018E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) </w:t>
            </w:r>
            <w:r w:rsidRPr="00E92448">
              <w:t>pasirinkti optimalų maršrutą,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siekiant sumažinti </w:t>
            </w:r>
            <w:r w:rsidRPr="00E92448">
              <w:t>atstumą, kuris būtų nuvažiuot</w:t>
            </w:r>
            <w:r>
              <w:t>as dėl klaidų, prasto planavimo;</w:t>
            </w:r>
          </w:p>
          <w:p w14:paraId="3024F34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 vengti avarijų ir avarinių situacijų,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Pr="00E92448">
              <w:t>, ir taip sumažinti su šiomis situacijomis susijusio galimo poveikio aplinkai;</w:t>
            </w:r>
          </w:p>
          <w:p w14:paraId="14964F1A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3) siekiant sumažinti eismo spūstis ir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sk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736D2">
              <w:rPr>
                <w:color w:val="202122"/>
                <w:shd w:val="clear" w:color="auto" w:fill="FFFFFF"/>
              </w:rPr>
              <w:t>e</w:t>
            </w:r>
            <w:r>
              <w:rPr>
                <w:color w:val="202122"/>
                <w:shd w:val="clear" w:color="auto" w:fill="FFFFFF"/>
              </w:rPr>
              <w:t>ismo suintensyvėjimo laikotarpio (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piko valandų).</w:t>
            </w:r>
          </w:p>
          <w:p w14:paraId="65655D87" w14:textId="77777777" w:rsidR="009D6582" w:rsidRPr="008F7218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</w:p>
        </w:tc>
      </w:tr>
      <w:tr w:rsidR="009D6582" w14:paraId="5E0F9697" w14:textId="77777777" w:rsidTr="002C018E">
        <w:trPr>
          <w:trHeight w:val="300"/>
        </w:trPr>
        <w:tc>
          <w:tcPr>
            <w:tcW w:w="3058" w:type="dxa"/>
          </w:tcPr>
          <w:p w14:paraId="3721997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F09B6DD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B8F215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C2BF981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</w:p>
        </w:tc>
      </w:tr>
      <w:tr w:rsidR="009D6582" w14:paraId="00913AA3" w14:textId="77777777" w:rsidTr="002C018E">
        <w:trPr>
          <w:trHeight w:val="300"/>
        </w:trPr>
        <w:tc>
          <w:tcPr>
            <w:tcW w:w="9535" w:type="dxa"/>
            <w:gridSpan w:val="4"/>
          </w:tcPr>
          <w:p w14:paraId="1710F8B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01219657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D6582" w14:paraId="5ECD677B" w14:textId="77777777" w:rsidTr="002C018E">
        <w:trPr>
          <w:trHeight w:val="300"/>
        </w:trPr>
        <w:tc>
          <w:tcPr>
            <w:tcW w:w="3058" w:type="dxa"/>
          </w:tcPr>
          <w:p w14:paraId="5E83271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87F0184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B6A0EF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9D6582" w14:paraId="7B74FF22" w14:textId="77777777" w:rsidTr="002C018E">
        <w:trPr>
          <w:trHeight w:val="300"/>
        </w:trPr>
        <w:tc>
          <w:tcPr>
            <w:tcW w:w="3058" w:type="dxa"/>
          </w:tcPr>
          <w:p w14:paraId="0907D1C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C08391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2838A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9D6582" w14:paraId="13FB903A" w14:textId="77777777" w:rsidTr="002C018E">
        <w:trPr>
          <w:trHeight w:val="300"/>
        </w:trPr>
        <w:tc>
          <w:tcPr>
            <w:tcW w:w="3058" w:type="dxa"/>
          </w:tcPr>
          <w:p w14:paraId="526CAA2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2DC92656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8D08E9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9D6582" w14:paraId="6732D82F" w14:textId="77777777" w:rsidTr="002C018E">
        <w:trPr>
          <w:trHeight w:val="300"/>
        </w:trPr>
        <w:tc>
          <w:tcPr>
            <w:tcW w:w="3058" w:type="dxa"/>
          </w:tcPr>
          <w:p w14:paraId="34D8B23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783A148A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9D6582" w14:paraId="49E4A44C" w14:textId="77777777" w:rsidTr="002C018E">
        <w:trPr>
          <w:trHeight w:val="300"/>
        </w:trPr>
        <w:tc>
          <w:tcPr>
            <w:tcW w:w="3058" w:type="dxa"/>
          </w:tcPr>
          <w:p w14:paraId="249C6C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FEFB44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9D6582" w14:paraId="37C9EF03" w14:textId="77777777" w:rsidTr="002C018E">
        <w:trPr>
          <w:trHeight w:val="300"/>
        </w:trPr>
        <w:tc>
          <w:tcPr>
            <w:tcW w:w="9535" w:type="dxa"/>
            <w:gridSpan w:val="4"/>
          </w:tcPr>
          <w:p w14:paraId="637FC58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9D6582" w14:paraId="5AEDCEEA" w14:textId="77777777" w:rsidTr="002C018E">
        <w:trPr>
          <w:trHeight w:val="300"/>
        </w:trPr>
        <w:tc>
          <w:tcPr>
            <w:tcW w:w="3058" w:type="dxa"/>
          </w:tcPr>
          <w:p w14:paraId="58E3228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1CB15A9C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9D6582" w14:paraId="7AD27236" w14:textId="77777777" w:rsidTr="002C018E">
        <w:trPr>
          <w:trHeight w:val="300"/>
        </w:trPr>
        <w:tc>
          <w:tcPr>
            <w:tcW w:w="3058" w:type="dxa"/>
          </w:tcPr>
          <w:p w14:paraId="7027C25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05793E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9D6582" w14:paraId="3EE27440" w14:textId="77777777" w:rsidTr="002C018E">
        <w:trPr>
          <w:trHeight w:val="300"/>
        </w:trPr>
        <w:tc>
          <w:tcPr>
            <w:tcW w:w="3058" w:type="dxa"/>
          </w:tcPr>
          <w:p w14:paraId="76748BA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1DB62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9D6582" w14:paraId="621DE8A6" w14:textId="77777777" w:rsidTr="002C018E">
        <w:tc>
          <w:tcPr>
            <w:tcW w:w="9535" w:type="dxa"/>
            <w:gridSpan w:val="4"/>
          </w:tcPr>
          <w:p w14:paraId="109292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9D6582" w14:paraId="3EC4B925" w14:textId="77777777" w:rsidTr="002C018E">
        <w:tc>
          <w:tcPr>
            <w:tcW w:w="5224" w:type="dxa"/>
            <w:gridSpan w:val="3"/>
          </w:tcPr>
          <w:p w14:paraId="307301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20575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D6582" w14:paraId="2111EBDE" w14:textId="77777777" w:rsidTr="002C018E">
        <w:tc>
          <w:tcPr>
            <w:tcW w:w="5224" w:type="dxa"/>
            <w:gridSpan w:val="3"/>
          </w:tcPr>
          <w:p w14:paraId="1BFF8DE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b/>
                <w:bCs/>
                <w:color w:val="000000"/>
                <w:szCs w:val="24"/>
                <w:lang w:eastAsia="lt-LT"/>
              </w:rPr>
              <w:t>Jurbarko rajono savivaldybės administracija</w:t>
            </w:r>
            <w:r w:rsidRPr="009C027A">
              <w:rPr>
                <w:noProof/>
                <w:szCs w:val="24"/>
                <w:lang w:eastAsia="lt-LT"/>
              </w:rPr>
              <w:t xml:space="preserve"> Įstaigos kodas: </w:t>
            </w:r>
            <w:r w:rsidRPr="009C027A">
              <w:rPr>
                <w:color w:val="000000"/>
                <w:szCs w:val="24"/>
                <w:lang w:eastAsia="lt-LT"/>
              </w:rPr>
              <w:t>188713933</w:t>
            </w:r>
          </w:p>
          <w:p w14:paraId="35F4432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Adresas: </w:t>
            </w:r>
            <w:r w:rsidRPr="009C027A">
              <w:rPr>
                <w:color w:val="000000"/>
                <w:szCs w:val="24"/>
                <w:lang w:eastAsia="lt-LT"/>
              </w:rPr>
              <w:t>Dariaus ir Girėno g. 96, Jurbarkas</w:t>
            </w:r>
          </w:p>
          <w:p w14:paraId="76C19771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>Sąskaitos Nr. LT66 4010 0443 0003 0049</w:t>
            </w:r>
          </w:p>
          <w:p w14:paraId="7BDBCD8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rFonts w:eastAsia="Calibri"/>
                <w:bCs/>
                <w:szCs w:val="24"/>
                <w:lang w:eastAsia="lt-LT"/>
              </w:rPr>
              <w:t>Luminor Bank</w:t>
            </w:r>
            <w:r w:rsidRPr="009C027A">
              <w:rPr>
                <w:rFonts w:eastAsia="Calibri"/>
                <w:szCs w:val="24"/>
                <w:lang w:eastAsia="lt-LT"/>
              </w:rPr>
              <w:t xml:space="preserve"> AS</w:t>
            </w:r>
            <w:r w:rsidRPr="009C027A">
              <w:rPr>
                <w:noProof/>
                <w:szCs w:val="24"/>
                <w:lang w:eastAsia="lt-LT"/>
              </w:rPr>
              <w:t xml:space="preserve"> </w:t>
            </w:r>
          </w:p>
          <w:p w14:paraId="3A696BAC" w14:textId="028C53E9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Tel.: </w:t>
            </w:r>
            <w:r w:rsidR="007E033F">
              <w:rPr>
                <w:noProof/>
                <w:szCs w:val="24"/>
                <w:lang w:eastAsia="lt-LT"/>
              </w:rPr>
              <w:t>+370</w:t>
            </w:r>
            <w:r w:rsidRPr="009C027A">
              <w:rPr>
                <w:color w:val="000000"/>
                <w:szCs w:val="24"/>
                <w:lang w:eastAsia="lt-LT"/>
              </w:rPr>
              <w:t xml:space="preserve"> 447 70153</w:t>
            </w:r>
          </w:p>
          <w:p w14:paraId="79546A0A" w14:textId="040A44EC" w:rsidR="009D6582" w:rsidRPr="00005935" w:rsidRDefault="00005935" w:rsidP="002C018E">
            <w:pPr>
              <w:rPr>
                <w:color w:val="000000"/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w:t>El. p.: info</w:t>
            </w:r>
            <w:r>
              <w:rPr>
                <w:noProof/>
                <w:szCs w:val="24"/>
                <w:lang w:val="en-US" w:eastAsia="lt-LT"/>
              </w:rPr>
              <w:t>@</w:t>
            </w:r>
            <w:r>
              <w:rPr>
                <w:noProof/>
                <w:szCs w:val="24"/>
                <w:lang w:eastAsia="lt-LT"/>
              </w:rPr>
              <w:t>jurbarkas.lt</w:t>
            </w:r>
          </w:p>
          <w:p w14:paraId="3675098E" w14:textId="77777777" w:rsidR="009D6582" w:rsidRDefault="009D6582" w:rsidP="002C018E">
            <w:pPr>
              <w:rPr>
                <w:b/>
                <w:color w:val="000000"/>
                <w:szCs w:val="24"/>
                <w:lang w:eastAsia="lt-LT"/>
              </w:rPr>
            </w:pPr>
          </w:p>
          <w:p w14:paraId="42FC533E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 w:rsidRPr="009C027A">
              <w:rPr>
                <w:rFonts w:cs="Arial"/>
                <w:szCs w:val="24"/>
                <w:lang w:eastAsia="lt-LT"/>
              </w:rPr>
              <w:t>Administracijos direktor</w:t>
            </w:r>
            <w:r>
              <w:rPr>
                <w:rFonts w:cs="Arial"/>
                <w:szCs w:val="24"/>
                <w:lang w:eastAsia="lt-LT"/>
              </w:rPr>
              <w:t xml:space="preserve">ė </w:t>
            </w:r>
            <w:r w:rsidRPr="009C027A">
              <w:rPr>
                <w:rFonts w:cs="Arial"/>
                <w:szCs w:val="24"/>
                <w:lang w:eastAsia="lt-LT"/>
              </w:rPr>
              <w:t xml:space="preserve">                                               </w:t>
            </w:r>
          </w:p>
          <w:p w14:paraId="65125660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>Rūta Vančienė</w:t>
            </w:r>
          </w:p>
          <w:p w14:paraId="0B888D73" w14:textId="77777777" w:rsidR="009D6582" w:rsidRDefault="009D6582" w:rsidP="002C018E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0A72FD3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  <w:p w14:paraId="78E26A38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7927180" w14:textId="77777777" w:rsidR="009D6582" w:rsidRDefault="009D6582" w:rsidP="009D6582">
      <w:pPr>
        <w:rPr>
          <w:szCs w:val="24"/>
        </w:rPr>
      </w:pPr>
    </w:p>
    <w:p w14:paraId="58190AC6" w14:textId="77777777" w:rsidR="009D6582" w:rsidRDefault="009D6582" w:rsidP="009D6582">
      <w:pPr>
        <w:rPr>
          <w:szCs w:val="24"/>
        </w:rPr>
      </w:pPr>
    </w:p>
    <w:p w14:paraId="53BF2E83" w14:textId="77777777" w:rsidR="009D6582" w:rsidRDefault="009D6582" w:rsidP="009D6582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8683699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010371B7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1B9FD976" w14:textId="7F2B0C1D" w:rsidR="00A573C9" w:rsidRPr="009D6582" w:rsidRDefault="00A573C9" w:rsidP="009D6582"/>
    <w:sectPr w:rsidR="00A573C9" w:rsidRPr="009D6582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F0DB" w14:textId="77777777" w:rsidR="009D53DD" w:rsidRDefault="009D53DD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57402D2" w14:textId="77777777" w:rsidR="009D53DD" w:rsidRDefault="009D53DD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32A6D42" w14:textId="77777777" w:rsidR="009D53DD" w:rsidRDefault="009D5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67A8" w14:textId="77777777" w:rsidR="009D53DD" w:rsidRDefault="009D53DD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9899544" w14:textId="77777777" w:rsidR="009D53DD" w:rsidRDefault="009D53DD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A1A189F" w14:textId="77777777" w:rsidR="009D53DD" w:rsidRDefault="009D5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61A82792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5403A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5935"/>
    <w:rsid w:val="00027B83"/>
    <w:rsid w:val="000321E3"/>
    <w:rsid w:val="00056672"/>
    <w:rsid w:val="000B0897"/>
    <w:rsid w:val="000F224A"/>
    <w:rsid w:val="0020217C"/>
    <w:rsid w:val="002B1201"/>
    <w:rsid w:val="002F4431"/>
    <w:rsid w:val="003208D6"/>
    <w:rsid w:val="00322505"/>
    <w:rsid w:val="00327DD7"/>
    <w:rsid w:val="00377EDE"/>
    <w:rsid w:val="00383801"/>
    <w:rsid w:val="00392026"/>
    <w:rsid w:val="003F4F7F"/>
    <w:rsid w:val="00402199"/>
    <w:rsid w:val="004265B8"/>
    <w:rsid w:val="00455011"/>
    <w:rsid w:val="00466062"/>
    <w:rsid w:val="004736D2"/>
    <w:rsid w:val="00480036"/>
    <w:rsid w:val="004B4BC8"/>
    <w:rsid w:val="00545279"/>
    <w:rsid w:val="00565AAE"/>
    <w:rsid w:val="005B28B2"/>
    <w:rsid w:val="005E2E76"/>
    <w:rsid w:val="00632E82"/>
    <w:rsid w:val="0065019F"/>
    <w:rsid w:val="0068166D"/>
    <w:rsid w:val="00685F49"/>
    <w:rsid w:val="00696C14"/>
    <w:rsid w:val="006C79AA"/>
    <w:rsid w:val="006E254B"/>
    <w:rsid w:val="006F0803"/>
    <w:rsid w:val="006F21C0"/>
    <w:rsid w:val="006F5143"/>
    <w:rsid w:val="007307F2"/>
    <w:rsid w:val="00745D97"/>
    <w:rsid w:val="007621BC"/>
    <w:rsid w:val="007A75C6"/>
    <w:rsid w:val="007E033F"/>
    <w:rsid w:val="0083118A"/>
    <w:rsid w:val="008446AC"/>
    <w:rsid w:val="00895E4E"/>
    <w:rsid w:val="00896013"/>
    <w:rsid w:val="008A5CD1"/>
    <w:rsid w:val="008C1C35"/>
    <w:rsid w:val="008F7218"/>
    <w:rsid w:val="00951D02"/>
    <w:rsid w:val="009728BC"/>
    <w:rsid w:val="009D53DD"/>
    <w:rsid w:val="009D6582"/>
    <w:rsid w:val="00A02382"/>
    <w:rsid w:val="00A058C8"/>
    <w:rsid w:val="00A573C9"/>
    <w:rsid w:val="00A97528"/>
    <w:rsid w:val="00AC589F"/>
    <w:rsid w:val="00B0682B"/>
    <w:rsid w:val="00B46F6F"/>
    <w:rsid w:val="00B51808"/>
    <w:rsid w:val="00B61184"/>
    <w:rsid w:val="00BC2679"/>
    <w:rsid w:val="00BF4EC1"/>
    <w:rsid w:val="00C22377"/>
    <w:rsid w:val="00C5403A"/>
    <w:rsid w:val="00C74FA2"/>
    <w:rsid w:val="00CD71ED"/>
    <w:rsid w:val="00CE1D36"/>
    <w:rsid w:val="00D65292"/>
    <w:rsid w:val="00DA222F"/>
    <w:rsid w:val="00DA4E0C"/>
    <w:rsid w:val="00E244F1"/>
    <w:rsid w:val="00E92448"/>
    <w:rsid w:val="00F1643E"/>
    <w:rsid w:val="00F60BD9"/>
    <w:rsid w:val="00F622CD"/>
    <w:rsid w:val="00F81E3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7BFA0C8F-A003-4533-8F9B-1DBADD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jurbark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778B910D-B3FF-4A86-A5BF-A154989C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11849</Words>
  <Characters>6755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Laurinaitiene</dc:creator>
  <cp:lastModifiedBy>Paulius Pocevičius</cp:lastModifiedBy>
  <cp:revision>3</cp:revision>
  <dcterms:created xsi:type="dcterms:W3CDTF">2025-11-24T07:01:00Z</dcterms:created>
  <dcterms:modified xsi:type="dcterms:W3CDTF">2025-11-24T11:29:00Z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