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4FD7" w14:textId="1573CAEA" w:rsidR="005A4B1E" w:rsidRPr="004C7AB8" w:rsidRDefault="000336C7" w:rsidP="005A4B1E">
      <w:pPr>
        <w:pStyle w:val="Antrats"/>
        <w:spacing w:after="0"/>
        <w:jc w:val="right"/>
        <w:rPr>
          <w:sz w:val="24"/>
          <w:szCs w:val="24"/>
        </w:rPr>
      </w:pPr>
      <w:r>
        <w:rPr>
          <w:sz w:val="24"/>
          <w:szCs w:val="24"/>
        </w:rPr>
        <w:t>Specialiųjų p</w:t>
      </w:r>
      <w:r w:rsidR="005A4B1E" w:rsidRPr="004C7AB8">
        <w:rPr>
          <w:sz w:val="24"/>
          <w:szCs w:val="24"/>
        </w:rPr>
        <w:t>irkimo sąlygų 7 priedas „Sutarties projektas“</w:t>
      </w:r>
    </w:p>
    <w:p w14:paraId="5C153D52" w14:textId="77777777" w:rsidR="005A4B1E" w:rsidRPr="004C7AB8" w:rsidRDefault="005A4B1E" w:rsidP="004B6F5C">
      <w:pPr>
        <w:pStyle w:val="Antrats"/>
        <w:spacing w:after="0"/>
        <w:jc w:val="center"/>
        <w:rPr>
          <w:sz w:val="24"/>
          <w:szCs w:val="24"/>
        </w:rPr>
      </w:pPr>
    </w:p>
    <w:p w14:paraId="4B07D8CD" w14:textId="77777777" w:rsidR="005A4B1E" w:rsidRPr="004C7AB8" w:rsidRDefault="005A4B1E" w:rsidP="004B6F5C">
      <w:pPr>
        <w:pStyle w:val="Antrats"/>
        <w:spacing w:after="0"/>
        <w:jc w:val="center"/>
        <w:rPr>
          <w:sz w:val="24"/>
          <w:szCs w:val="24"/>
        </w:rPr>
      </w:pPr>
    </w:p>
    <w:p w14:paraId="7407982D" w14:textId="3BEB4020" w:rsidR="004B6F5C" w:rsidRPr="004C7AB8" w:rsidRDefault="004B6F5C" w:rsidP="004B6F5C">
      <w:pPr>
        <w:pStyle w:val="Antrats"/>
        <w:spacing w:after="0"/>
        <w:jc w:val="center"/>
        <w:rPr>
          <w:sz w:val="24"/>
          <w:szCs w:val="24"/>
        </w:rPr>
      </w:pPr>
      <w:r w:rsidRPr="004C7AB8">
        <w:rPr>
          <w:noProof/>
          <w:sz w:val="24"/>
          <w:szCs w:val="24"/>
        </w:rPr>
        <w:drawing>
          <wp:anchor distT="0" distB="0" distL="114300" distR="114300" simplePos="0" relativeHeight="251659264" behindDoc="1" locked="0" layoutInCell="1" allowOverlap="1" wp14:anchorId="6265E04B" wp14:editId="795A9773">
            <wp:simplePos x="0" y="0"/>
            <wp:positionH relativeFrom="column">
              <wp:posOffset>4410075</wp:posOffset>
            </wp:positionH>
            <wp:positionV relativeFrom="paragraph">
              <wp:posOffset>0</wp:posOffset>
            </wp:positionV>
            <wp:extent cx="559435" cy="566420"/>
            <wp:effectExtent l="0" t="0" r="0" b="5080"/>
            <wp:wrapThrough wrapText="bothSides">
              <wp:wrapPolygon edited="0">
                <wp:start x="0" y="0"/>
                <wp:lineTo x="0" y="21067"/>
                <wp:lineTo x="20595" y="21067"/>
                <wp:lineTo x="20595" y="0"/>
                <wp:lineTo x="0" y="0"/>
              </wp:wrapPolygon>
            </wp:wrapThrough>
            <wp:docPr id="5" name="Picture 5" descr="C:\Users\Lina\Desktop\Darbas\viešinimo vadovas\KPM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Darbas\viešinimo vadovas\KPMP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435" cy="566420"/>
                    </a:xfrm>
                    <a:prstGeom prst="rect">
                      <a:avLst/>
                    </a:prstGeom>
                    <a:noFill/>
                    <a:ln>
                      <a:noFill/>
                    </a:ln>
                  </pic:spPr>
                </pic:pic>
              </a:graphicData>
            </a:graphic>
          </wp:anchor>
        </w:drawing>
      </w:r>
      <w:r w:rsidRPr="004C7AB8">
        <w:rPr>
          <w:noProof/>
        </w:rPr>
        <w:drawing>
          <wp:inline distT="0" distB="0" distL="0" distR="0" wp14:anchorId="237120CC" wp14:editId="4603FC10">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p w14:paraId="5142DD65" w14:textId="13A93620" w:rsidR="004B6F5C" w:rsidRPr="004C7AB8" w:rsidRDefault="004B6F5C">
      <w:pPr>
        <w:widowControl w:val="0"/>
        <w:pBdr>
          <w:top w:val="nil"/>
          <w:left w:val="nil"/>
          <w:bottom w:val="nil"/>
          <w:right w:val="nil"/>
          <w:between w:val="nil"/>
        </w:pBdr>
        <w:tabs>
          <w:tab w:val="left" w:pos="567"/>
          <w:tab w:val="left" w:pos="851"/>
        </w:tabs>
        <w:jc w:val="center"/>
        <w:rPr>
          <w:b/>
          <w:bCs/>
          <w:caps/>
          <w:szCs w:val="24"/>
        </w:rPr>
      </w:pPr>
    </w:p>
    <w:p w14:paraId="5D8E24AB" w14:textId="77777777" w:rsidR="004B6F5C" w:rsidRPr="004C7AB8" w:rsidRDefault="004B6F5C">
      <w:pPr>
        <w:widowControl w:val="0"/>
        <w:pBdr>
          <w:top w:val="nil"/>
          <w:left w:val="nil"/>
          <w:bottom w:val="nil"/>
          <w:right w:val="nil"/>
          <w:between w:val="nil"/>
        </w:pBdr>
        <w:tabs>
          <w:tab w:val="left" w:pos="567"/>
          <w:tab w:val="left" w:pos="851"/>
        </w:tabs>
        <w:jc w:val="center"/>
        <w:rPr>
          <w:b/>
          <w:bCs/>
          <w:caps/>
          <w:szCs w:val="24"/>
        </w:rPr>
      </w:pPr>
    </w:p>
    <w:p w14:paraId="0C693432" w14:textId="4B3527C0" w:rsidR="00027B83" w:rsidRPr="004C7AB8" w:rsidRDefault="000B0897">
      <w:pPr>
        <w:widowControl w:val="0"/>
        <w:pBdr>
          <w:top w:val="nil"/>
          <w:left w:val="nil"/>
          <w:bottom w:val="nil"/>
          <w:right w:val="nil"/>
          <w:between w:val="nil"/>
        </w:pBdr>
        <w:tabs>
          <w:tab w:val="left" w:pos="567"/>
          <w:tab w:val="left" w:pos="851"/>
        </w:tabs>
        <w:jc w:val="center"/>
        <w:rPr>
          <w:b/>
          <w:bCs/>
          <w:caps/>
          <w:szCs w:val="24"/>
        </w:rPr>
      </w:pPr>
      <w:r w:rsidRPr="004C7AB8">
        <w:rPr>
          <w:b/>
          <w:bCs/>
          <w:caps/>
          <w:szCs w:val="24"/>
        </w:rPr>
        <w:t>paslaugų pirkimo-pardavimo sutarties Specialiosios sąlygos</w:t>
      </w:r>
    </w:p>
    <w:p w14:paraId="3B040F46" w14:textId="77777777" w:rsidR="00027B83" w:rsidRPr="004C7AB8"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4C7AB8"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C7AB8" w14:paraId="210B759A" w14:textId="77777777">
        <w:tc>
          <w:tcPr>
            <w:tcW w:w="2448" w:type="dxa"/>
          </w:tcPr>
          <w:p w14:paraId="4F8F16A8" w14:textId="77777777" w:rsidR="00027B83" w:rsidRPr="004C7AB8" w:rsidRDefault="000B0897">
            <w:pPr>
              <w:jc w:val="both"/>
              <w:rPr>
                <w:b/>
                <w:kern w:val="2"/>
                <w:szCs w:val="24"/>
              </w:rPr>
            </w:pPr>
            <w:r w:rsidRPr="004C7AB8">
              <w:rPr>
                <w:b/>
                <w:kern w:val="2"/>
                <w:szCs w:val="24"/>
              </w:rPr>
              <w:t>Sutarties pavadinimas</w:t>
            </w:r>
          </w:p>
        </w:tc>
        <w:tc>
          <w:tcPr>
            <w:tcW w:w="7110" w:type="dxa"/>
            <w:gridSpan w:val="3"/>
          </w:tcPr>
          <w:p w14:paraId="3F650206" w14:textId="6C24711D" w:rsidR="008A7E97" w:rsidRPr="00880B2F" w:rsidRDefault="00880B2F" w:rsidP="00880B2F">
            <w:pPr>
              <w:jc w:val="center"/>
              <w:rPr>
                <w:b/>
                <w:szCs w:val="24"/>
                <w:lang w:eastAsia="lt-LT"/>
              </w:rPr>
            </w:pPr>
            <w:bookmarkStart w:id="0" w:name="_Hlk40121864"/>
            <w:r w:rsidRPr="00880B2F">
              <w:rPr>
                <w:b/>
                <w:bCs/>
                <w:caps/>
                <w:szCs w:val="24"/>
                <w:lang w:eastAsia="lt-LT"/>
              </w:rPr>
              <w:t>Užsienio gerosios patirties mokomųjų konferencijų organizavimo ir vykdymo</w:t>
            </w:r>
            <w:r w:rsidR="008A7E97" w:rsidRPr="00880B2F">
              <w:rPr>
                <w:rFonts w:eastAsia="Calibri"/>
                <w:b/>
                <w:bCs/>
                <w:szCs w:val="24"/>
              </w:rPr>
              <w:t xml:space="preserve"> </w:t>
            </w:r>
            <w:r w:rsidR="008A7E97" w:rsidRPr="00880B2F">
              <w:rPr>
                <w:b/>
                <w:bCs/>
                <w:caps/>
                <w:szCs w:val="24"/>
                <w:lang w:eastAsia="lt-LT"/>
              </w:rPr>
              <w:t>paslaugŲ</w:t>
            </w:r>
            <w:bookmarkEnd w:id="0"/>
            <w:r w:rsidR="008A7E97" w:rsidRPr="00880B2F">
              <w:rPr>
                <w:b/>
                <w:szCs w:val="24"/>
                <w:lang w:eastAsia="lt-LT"/>
              </w:rPr>
              <w:t xml:space="preserve"> </w:t>
            </w:r>
            <w:r w:rsidR="00220472" w:rsidRPr="00880B2F">
              <w:rPr>
                <w:b/>
                <w:szCs w:val="24"/>
                <w:lang w:eastAsia="lt-LT"/>
              </w:rPr>
              <w:t>SUTARTIS</w:t>
            </w:r>
          </w:p>
        </w:tc>
      </w:tr>
      <w:tr w:rsidR="00027B83" w:rsidRPr="004C7AB8" w14:paraId="676F0C19" w14:textId="77777777">
        <w:tc>
          <w:tcPr>
            <w:tcW w:w="2448" w:type="dxa"/>
          </w:tcPr>
          <w:p w14:paraId="4FAB4B1E" w14:textId="77777777" w:rsidR="00027B83" w:rsidRPr="004C7AB8" w:rsidRDefault="000B0897">
            <w:pPr>
              <w:jc w:val="both"/>
              <w:rPr>
                <w:b/>
                <w:kern w:val="2"/>
                <w:szCs w:val="24"/>
              </w:rPr>
            </w:pPr>
            <w:r w:rsidRPr="004C7AB8">
              <w:rPr>
                <w:b/>
                <w:kern w:val="2"/>
                <w:szCs w:val="24"/>
              </w:rPr>
              <w:t>Sutarties data</w:t>
            </w:r>
          </w:p>
        </w:tc>
        <w:tc>
          <w:tcPr>
            <w:tcW w:w="2177" w:type="dxa"/>
          </w:tcPr>
          <w:p w14:paraId="796DA43F" w14:textId="77777777" w:rsidR="00027B83" w:rsidRPr="004C7AB8" w:rsidRDefault="00027B83">
            <w:pPr>
              <w:jc w:val="both"/>
              <w:rPr>
                <w:kern w:val="2"/>
                <w:szCs w:val="24"/>
              </w:rPr>
            </w:pPr>
          </w:p>
        </w:tc>
        <w:tc>
          <w:tcPr>
            <w:tcW w:w="2362" w:type="dxa"/>
          </w:tcPr>
          <w:p w14:paraId="7E4309BB" w14:textId="77777777" w:rsidR="00027B83" w:rsidRPr="004C7AB8" w:rsidRDefault="000B0897">
            <w:pPr>
              <w:jc w:val="both"/>
              <w:rPr>
                <w:b/>
                <w:kern w:val="2"/>
                <w:szCs w:val="24"/>
              </w:rPr>
            </w:pPr>
            <w:r w:rsidRPr="004C7AB8">
              <w:rPr>
                <w:b/>
                <w:kern w:val="2"/>
                <w:szCs w:val="24"/>
              </w:rPr>
              <w:t>Sutarties numeris</w:t>
            </w:r>
          </w:p>
        </w:tc>
        <w:tc>
          <w:tcPr>
            <w:tcW w:w="2571" w:type="dxa"/>
          </w:tcPr>
          <w:p w14:paraId="6CD94D15" w14:textId="77777777" w:rsidR="00027B83" w:rsidRPr="004C7AB8" w:rsidRDefault="00027B83">
            <w:pPr>
              <w:jc w:val="both"/>
              <w:rPr>
                <w:kern w:val="2"/>
                <w:szCs w:val="24"/>
              </w:rPr>
            </w:pPr>
          </w:p>
        </w:tc>
      </w:tr>
    </w:tbl>
    <w:p w14:paraId="2A300375" w14:textId="77777777" w:rsidR="00027B83" w:rsidRPr="004C7AB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C7AB8" w14:paraId="46BE54F6" w14:textId="77777777">
        <w:tc>
          <w:tcPr>
            <w:tcW w:w="9558" w:type="dxa"/>
            <w:gridSpan w:val="3"/>
          </w:tcPr>
          <w:p w14:paraId="0F017A52" w14:textId="77777777" w:rsidR="00027B83" w:rsidRPr="004C7AB8" w:rsidRDefault="000B0897">
            <w:pPr>
              <w:jc w:val="center"/>
              <w:rPr>
                <w:b/>
                <w:kern w:val="2"/>
                <w:szCs w:val="24"/>
              </w:rPr>
            </w:pPr>
            <w:r w:rsidRPr="004C7AB8">
              <w:rPr>
                <w:b/>
                <w:kern w:val="2"/>
                <w:szCs w:val="24"/>
              </w:rPr>
              <w:t>1. SUTARTIES ŠALYS</w:t>
            </w:r>
          </w:p>
        </w:tc>
      </w:tr>
      <w:tr w:rsidR="00027B83" w:rsidRPr="004C7AB8" w14:paraId="04D436D4" w14:textId="77777777">
        <w:tc>
          <w:tcPr>
            <w:tcW w:w="2808" w:type="dxa"/>
            <w:vMerge w:val="restart"/>
          </w:tcPr>
          <w:p w14:paraId="0ECE2B8D" w14:textId="77777777" w:rsidR="00027B83" w:rsidRPr="004C7AB8" w:rsidRDefault="00027B83">
            <w:pPr>
              <w:jc w:val="center"/>
              <w:rPr>
                <w:b/>
                <w:kern w:val="2"/>
                <w:szCs w:val="24"/>
              </w:rPr>
            </w:pPr>
          </w:p>
          <w:p w14:paraId="16696CF5" w14:textId="77777777" w:rsidR="00027B83" w:rsidRPr="004C7AB8" w:rsidRDefault="00027B83">
            <w:pPr>
              <w:jc w:val="center"/>
              <w:rPr>
                <w:b/>
                <w:kern w:val="2"/>
                <w:szCs w:val="24"/>
              </w:rPr>
            </w:pPr>
          </w:p>
          <w:p w14:paraId="6585B756" w14:textId="77777777" w:rsidR="00027B83" w:rsidRPr="004C7AB8" w:rsidRDefault="00027B83">
            <w:pPr>
              <w:jc w:val="center"/>
              <w:rPr>
                <w:b/>
                <w:kern w:val="2"/>
                <w:szCs w:val="24"/>
              </w:rPr>
            </w:pPr>
          </w:p>
          <w:p w14:paraId="55D75142" w14:textId="77777777" w:rsidR="00027B83" w:rsidRPr="004C7AB8" w:rsidRDefault="00027B83">
            <w:pPr>
              <w:rPr>
                <w:b/>
                <w:kern w:val="2"/>
                <w:szCs w:val="24"/>
              </w:rPr>
            </w:pPr>
          </w:p>
          <w:p w14:paraId="405523D9" w14:textId="77777777" w:rsidR="00027B83" w:rsidRPr="004C7AB8" w:rsidRDefault="000B0897">
            <w:pPr>
              <w:rPr>
                <w:b/>
                <w:kern w:val="2"/>
                <w:szCs w:val="24"/>
              </w:rPr>
            </w:pPr>
            <w:r w:rsidRPr="004C7AB8">
              <w:rPr>
                <w:b/>
                <w:kern w:val="2"/>
                <w:szCs w:val="24"/>
              </w:rPr>
              <w:t>1.1. Pirkėjas</w:t>
            </w:r>
          </w:p>
        </w:tc>
        <w:tc>
          <w:tcPr>
            <w:tcW w:w="3240" w:type="dxa"/>
          </w:tcPr>
          <w:p w14:paraId="1D4D11A1" w14:textId="77777777" w:rsidR="00027B83" w:rsidRPr="004C7AB8" w:rsidRDefault="000B0897">
            <w:pPr>
              <w:rPr>
                <w:kern w:val="2"/>
                <w:szCs w:val="24"/>
              </w:rPr>
            </w:pPr>
            <w:r w:rsidRPr="004C7AB8">
              <w:rPr>
                <w:kern w:val="2"/>
                <w:szCs w:val="24"/>
              </w:rPr>
              <w:t>1.1.1. Pavadinimas</w:t>
            </w:r>
          </w:p>
        </w:tc>
        <w:tc>
          <w:tcPr>
            <w:tcW w:w="3510" w:type="dxa"/>
          </w:tcPr>
          <w:p w14:paraId="30AA0024" w14:textId="240C4F44" w:rsidR="00027B83" w:rsidRPr="004C7AB8" w:rsidRDefault="00220472">
            <w:pPr>
              <w:jc w:val="center"/>
              <w:rPr>
                <w:kern w:val="2"/>
                <w:szCs w:val="24"/>
              </w:rPr>
            </w:pPr>
            <w:r w:rsidRPr="004C7AB8">
              <w:rPr>
                <w:szCs w:val="24"/>
              </w:rPr>
              <w:t>Kvalifikacijų ir profesinio mokymo plėtros centras</w:t>
            </w:r>
          </w:p>
        </w:tc>
      </w:tr>
      <w:tr w:rsidR="00027B83" w:rsidRPr="004C7AB8" w14:paraId="05F15DB5" w14:textId="77777777">
        <w:tc>
          <w:tcPr>
            <w:tcW w:w="2808" w:type="dxa"/>
            <w:vMerge/>
          </w:tcPr>
          <w:p w14:paraId="5C481D02" w14:textId="77777777" w:rsidR="00027B83" w:rsidRPr="004C7AB8" w:rsidRDefault="00027B83">
            <w:pPr>
              <w:rPr>
                <w:kern w:val="2"/>
                <w:szCs w:val="24"/>
              </w:rPr>
            </w:pPr>
          </w:p>
        </w:tc>
        <w:tc>
          <w:tcPr>
            <w:tcW w:w="3240" w:type="dxa"/>
          </w:tcPr>
          <w:p w14:paraId="558DC631" w14:textId="77777777" w:rsidR="00027B83" w:rsidRPr="004C7AB8" w:rsidRDefault="000B0897">
            <w:pPr>
              <w:rPr>
                <w:kern w:val="2"/>
                <w:szCs w:val="24"/>
              </w:rPr>
            </w:pPr>
            <w:r w:rsidRPr="004C7AB8">
              <w:rPr>
                <w:kern w:val="2"/>
                <w:szCs w:val="24"/>
              </w:rPr>
              <w:t>1.1.2. Juridinio asmens kodas</w:t>
            </w:r>
          </w:p>
        </w:tc>
        <w:tc>
          <w:tcPr>
            <w:tcW w:w="3510" w:type="dxa"/>
          </w:tcPr>
          <w:p w14:paraId="3AF9384B" w14:textId="5436803E" w:rsidR="00027B83" w:rsidRPr="004C7AB8" w:rsidRDefault="00220472">
            <w:pPr>
              <w:jc w:val="center"/>
              <w:rPr>
                <w:kern w:val="2"/>
                <w:szCs w:val="24"/>
              </w:rPr>
            </w:pPr>
            <w:r w:rsidRPr="004C7AB8">
              <w:rPr>
                <w:kern w:val="2"/>
                <w:szCs w:val="24"/>
              </w:rPr>
              <w:t>193135687</w:t>
            </w:r>
          </w:p>
        </w:tc>
      </w:tr>
      <w:tr w:rsidR="00027B83" w:rsidRPr="004C7AB8" w14:paraId="1A1EAC0E" w14:textId="77777777">
        <w:tc>
          <w:tcPr>
            <w:tcW w:w="2808" w:type="dxa"/>
            <w:vMerge/>
          </w:tcPr>
          <w:p w14:paraId="17A48EAC" w14:textId="77777777" w:rsidR="00027B83" w:rsidRPr="004C7AB8" w:rsidRDefault="00027B83">
            <w:pPr>
              <w:rPr>
                <w:kern w:val="2"/>
                <w:szCs w:val="24"/>
              </w:rPr>
            </w:pPr>
          </w:p>
        </w:tc>
        <w:tc>
          <w:tcPr>
            <w:tcW w:w="3240" w:type="dxa"/>
          </w:tcPr>
          <w:p w14:paraId="1F020C84" w14:textId="77777777" w:rsidR="00027B83" w:rsidRPr="004C7AB8" w:rsidRDefault="000B0897">
            <w:pPr>
              <w:rPr>
                <w:kern w:val="2"/>
                <w:szCs w:val="24"/>
              </w:rPr>
            </w:pPr>
            <w:r w:rsidRPr="004C7AB8">
              <w:rPr>
                <w:kern w:val="2"/>
                <w:szCs w:val="24"/>
              </w:rPr>
              <w:t>1.1.3. Adresas</w:t>
            </w:r>
          </w:p>
        </w:tc>
        <w:tc>
          <w:tcPr>
            <w:tcW w:w="3510" w:type="dxa"/>
          </w:tcPr>
          <w:p w14:paraId="2CA6E7FD" w14:textId="5061D2FA" w:rsidR="00027B83" w:rsidRPr="004C7AB8" w:rsidRDefault="00220472">
            <w:pPr>
              <w:jc w:val="center"/>
              <w:rPr>
                <w:kern w:val="2"/>
                <w:szCs w:val="24"/>
              </w:rPr>
            </w:pPr>
            <w:r w:rsidRPr="004C7AB8">
              <w:rPr>
                <w:kern w:val="2"/>
                <w:szCs w:val="24"/>
              </w:rPr>
              <w:t>Viršuliškių g. 103, LT-07196 Vilnius</w:t>
            </w:r>
          </w:p>
        </w:tc>
      </w:tr>
      <w:tr w:rsidR="00027B83" w:rsidRPr="004C7AB8" w14:paraId="1511F02B" w14:textId="77777777">
        <w:tc>
          <w:tcPr>
            <w:tcW w:w="2808" w:type="dxa"/>
            <w:vMerge/>
          </w:tcPr>
          <w:p w14:paraId="25BB5214" w14:textId="77777777" w:rsidR="00027B83" w:rsidRPr="004C7AB8" w:rsidRDefault="00027B83">
            <w:pPr>
              <w:rPr>
                <w:kern w:val="2"/>
                <w:szCs w:val="24"/>
              </w:rPr>
            </w:pPr>
          </w:p>
        </w:tc>
        <w:tc>
          <w:tcPr>
            <w:tcW w:w="3240" w:type="dxa"/>
          </w:tcPr>
          <w:p w14:paraId="1E489D90" w14:textId="77777777" w:rsidR="00027B83" w:rsidRPr="004C7AB8" w:rsidRDefault="000B0897">
            <w:pPr>
              <w:rPr>
                <w:kern w:val="2"/>
                <w:szCs w:val="24"/>
              </w:rPr>
            </w:pPr>
            <w:r w:rsidRPr="004C7AB8">
              <w:rPr>
                <w:kern w:val="2"/>
                <w:szCs w:val="24"/>
              </w:rPr>
              <w:t>1.1.4. PVM mokėtojo kodas</w:t>
            </w:r>
          </w:p>
        </w:tc>
        <w:tc>
          <w:tcPr>
            <w:tcW w:w="3510" w:type="dxa"/>
          </w:tcPr>
          <w:p w14:paraId="62D15E0C" w14:textId="69B8320E" w:rsidR="00027B83" w:rsidRPr="004C7AB8" w:rsidRDefault="00220472">
            <w:pPr>
              <w:jc w:val="center"/>
              <w:rPr>
                <w:kern w:val="2"/>
                <w:szCs w:val="24"/>
              </w:rPr>
            </w:pPr>
            <w:r w:rsidRPr="004C7AB8">
              <w:rPr>
                <w:kern w:val="2"/>
                <w:szCs w:val="24"/>
              </w:rPr>
              <w:t>Ne PVM mokėtojas</w:t>
            </w:r>
          </w:p>
        </w:tc>
      </w:tr>
      <w:tr w:rsidR="00027B83" w:rsidRPr="004C7AB8" w14:paraId="527B3A53" w14:textId="77777777">
        <w:tc>
          <w:tcPr>
            <w:tcW w:w="2808" w:type="dxa"/>
            <w:vMerge/>
          </w:tcPr>
          <w:p w14:paraId="6C37541F" w14:textId="77777777" w:rsidR="00027B83" w:rsidRPr="004C7AB8" w:rsidRDefault="00027B83">
            <w:pPr>
              <w:rPr>
                <w:kern w:val="2"/>
                <w:szCs w:val="24"/>
              </w:rPr>
            </w:pPr>
          </w:p>
        </w:tc>
        <w:tc>
          <w:tcPr>
            <w:tcW w:w="3240" w:type="dxa"/>
          </w:tcPr>
          <w:p w14:paraId="21A31370" w14:textId="77777777" w:rsidR="00027B83" w:rsidRPr="004C7AB8" w:rsidRDefault="000B0897">
            <w:pPr>
              <w:rPr>
                <w:kern w:val="2"/>
                <w:szCs w:val="24"/>
              </w:rPr>
            </w:pPr>
            <w:r w:rsidRPr="004C7AB8">
              <w:rPr>
                <w:kern w:val="2"/>
                <w:szCs w:val="24"/>
              </w:rPr>
              <w:t>1.1.5. Atsiskaitomoji sąskaita</w:t>
            </w:r>
          </w:p>
        </w:tc>
        <w:tc>
          <w:tcPr>
            <w:tcW w:w="3510" w:type="dxa"/>
          </w:tcPr>
          <w:p w14:paraId="082D7201" w14:textId="019F621F" w:rsidR="00027B83" w:rsidRPr="004C7AB8" w:rsidRDefault="006B0813">
            <w:pPr>
              <w:jc w:val="center"/>
              <w:rPr>
                <w:kern w:val="2"/>
                <w:szCs w:val="24"/>
              </w:rPr>
            </w:pPr>
            <w:r w:rsidRPr="006B0813">
              <w:rPr>
                <w:kern w:val="2"/>
                <w:szCs w:val="24"/>
              </w:rPr>
              <w:t>(nurodyti)</w:t>
            </w:r>
          </w:p>
        </w:tc>
      </w:tr>
      <w:tr w:rsidR="00027B83" w:rsidRPr="004C7AB8" w14:paraId="53D75A5D" w14:textId="77777777">
        <w:tc>
          <w:tcPr>
            <w:tcW w:w="2808" w:type="dxa"/>
            <w:vMerge/>
          </w:tcPr>
          <w:p w14:paraId="5C795133" w14:textId="77777777" w:rsidR="00027B83" w:rsidRPr="004C7AB8" w:rsidRDefault="00027B83">
            <w:pPr>
              <w:rPr>
                <w:kern w:val="2"/>
                <w:szCs w:val="24"/>
              </w:rPr>
            </w:pPr>
          </w:p>
        </w:tc>
        <w:tc>
          <w:tcPr>
            <w:tcW w:w="3240" w:type="dxa"/>
          </w:tcPr>
          <w:p w14:paraId="352D0392" w14:textId="77777777" w:rsidR="00027B83" w:rsidRPr="004C7AB8" w:rsidRDefault="000B0897">
            <w:pPr>
              <w:rPr>
                <w:kern w:val="2"/>
                <w:szCs w:val="24"/>
              </w:rPr>
            </w:pPr>
            <w:r w:rsidRPr="004C7AB8">
              <w:rPr>
                <w:kern w:val="2"/>
                <w:szCs w:val="24"/>
              </w:rPr>
              <w:t>1.1.6. Bankas, banko kodas</w:t>
            </w:r>
          </w:p>
        </w:tc>
        <w:tc>
          <w:tcPr>
            <w:tcW w:w="3510" w:type="dxa"/>
          </w:tcPr>
          <w:p w14:paraId="1AEEBD0D" w14:textId="39578F92" w:rsidR="00027B83" w:rsidRPr="004C7AB8" w:rsidRDefault="006B0813">
            <w:pPr>
              <w:jc w:val="center"/>
              <w:rPr>
                <w:kern w:val="2"/>
                <w:szCs w:val="24"/>
              </w:rPr>
            </w:pPr>
            <w:r w:rsidRPr="006B0813">
              <w:rPr>
                <w:kern w:val="2"/>
                <w:szCs w:val="24"/>
              </w:rPr>
              <w:t>(nurodyti)</w:t>
            </w:r>
          </w:p>
        </w:tc>
      </w:tr>
      <w:tr w:rsidR="00027B83" w:rsidRPr="004C7AB8" w14:paraId="5776D650" w14:textId="77777777">
        <w:tc>
          <w:tcPr>
            <w:tcW w:w="2808" w:type="dxa"/>
            <w:vMerge/>
          </w:tcPr>
          <w:p w14:paraId="07B275EF" w14:textId="77777777" w:rsidR="00027B83" w:rsidRPr="004C7AB8" w:rsidRDefault="00027B83">
            <w:pPr>
              <w:rPr>
                <w:kern w:val="2"/>
                <w:szCs w:val="24"/>
              </w:rPr>
            </w:pPr>
          </w:p>
        </w:tc>
        <w:tc>
          <w:tcPr>
            <w:tcW w:w="3240" w:type="dxa"/>
          </w:tcPr>
          <w:p w14:paraId="646304A0" w14:textId="77777777" w:rsidR="00027B83" w:rsidRPr="004C7AB8" w:rsidRDefault="000B0897">
            <w:pPr>
              <w:rPr>
                <w:kern w:val="2"/>
                <w:szCs w:val="24"/>
              </w:rPr>
            </w:pPr>
            <w:r w:rsidRPr="004C7AB8">
              <w:rPr>
                <w:kern w:val="2"/>
                <w:szCs w:val="24"/>
              </w:rPr>
              <w:t>1.1.7. Telefonas</w:t>
            </w:r>
          </w:p>
        </w:tc>
        <w:tc>
          <w:tcPr>
            <w:tcW w:w="3510" w:type="dxa"/>
          </w:tcPr>
          <w:p w14:paraId="45B54DCF" w14:textId="5FB0B981" w:rsidR="00027B83" w:rsidRPr="004C7AB8" w:rsidRDefault="006B0813">
            <w:pPr>
              <w:jc w:val="center"/>
              <w:rPr>
                <w:kern w:val="2"/>
                <w:szCs w:val="24"/>
              </w:rPr>
            </w:pPr>
            <w:r>
              <w:rPr>
                <w:kern w:val="2"/>
                <w:szCs w:val="24"/>
              </w:rPr>
              <w:t>+370 670 04104</w:t>
            </w:r>
          </w:p>
        </w:tc>
      </w:tr>
      <w:tr w:rsidR="00027B83" w:rsidRPr="004C7AB8" w14:paraId="37135B60" w14:textId="77777777">
        <w:tc>
          <w:tcPr>
            <w:tcW w:w="2808" w:type="dxa"/>
            <w:vMerge/>
          </w:tcPr>
          <w:p w14:paraId="0508AC48" w14:textId="77777777" w:rsidR="00027B83" w:rsidRPr="004C7AB8" w:rsidRDefault="00027B83">
            <w:pPr>
              <w:rPr>
                <w:kern w:val="2"/>
                <w:szCs w:val="24"/>
              </w:rPr>
            </w:pPr>
          </w:p>
        </w:tc>
        <w:tc>
          <w:tcPr>
            <w:tcW w:w="3240" w:type="dxa"/>
          </w:tcPr>
          <w:p w14:paraId="38C60B3E" w14:textId="77777777" w:rsidR="00027B83" w:rsidRPr="004C7AB8" w:rsidRDefault="000B0897">
            <w:pPr>
              <w:rPr>
                <w:kern w:val="2"/>
                <w:szCs w:val="24"/>
              </w:rPr>
            </w:pPr>
            <w:r w:rsidRPr="004C7AB8">
              <w:rPr>
                <w:kern w:val="2"/>
                <w:szCs w:val="24"/>
              </w:rPr>
              <w:t>1.1.8. El. paštas</w:t>
            </w:r>
          </w:p>
        </w:tc>
        <w:tc>
          <w:tcPr>
            <w:tcW w:w="3510" w:type="dxa"/>
          </w:tcPr>
          <w:p w14:paraId="20AA0F22" w14:textId="42627BFD" w:rsidR="00027B83" w:rsidRPr="004C7AB8" w:rsidRDefault="00EC1A7C">
            <w:pPr>
              <w:jc w:val="center"/>
              <w:rPr>
                <w:kern w:val="2"/>
                <w:szCs w:val="24"/>
              </w:rPr>
            </w:pPr>
            <w:hyperlink r:id="rId13" w:tgtFrame="_blank" w:history="1">
              <w:r w:rsidR="00220472" w:rsidRPr="004C7AB8">
                <w:rPr>
                  <w:rStyle w:val="Hipersaitas"/>
                  <w:kern w:val="2"/>
                  <w:szCs w:val="24"/>
                </w:rPr>
                <w:t>info@kpmpc.lt</w:t>
              </w:r>
            </w:hyperlink>
            <w:r w:rsidR="00220472" w:rsidRPr="004C7AB8">
              <w:rPr>
                <w:kern w:val="2"/>
                <w:szCs w:val="24"/>
              </w:rPr>
              <w:t>  </w:t>
            </w:r>
          </w:p>
        </w:tc>
      </w:tr>
      <w:tr w:rsidR="000D567E" w:rsidRPr="004C7AB8" w14:paraId="57382D2E" w14:textId="77777777">
        <w:tc>
          <w:tcPr>
            <w:tcW w:w="2808" w:type="dxa"/>
            <w:vMerge/>
          </w:tcPr>
          <w:p w14:paraId="7CA54B69" w14:textId="77777777" w:rsidR="000D567E" w:rsidRPr="004C7AB8" w:rsidRDefault="000D567E" w:rsidP="000D567E">
            <w:pPr>
              <w:rPr>
                <w:kern w:val="2"/>
                <w:szCs w:val="24"/>
              </w:rPr>
            </w:pPr>
          </w:p>
        </w:tc>
        <w:tc>
          <w:tcPr>
            <w:tcW w:w="3240" w:type="dxa"/>
          </w:tcPr>
          <w:p w14:paraId="6C4AFDAB" w14:textId="77777777" w:rsidR="000D567E" w:rsidRPr="004C7AB8" w:rsidRDefault="000D567E" w:rsidP="000D567E">
            <w:pPr>
              <w:rPr>
                <w:kern w:val="2"/>
                <w:szCs w:val="24"/>
              </w:rPr>
            </w:pPr>
            <w:r w:rsidRPr="004C7AB8">
              <w:rPr>
                <w:kern w:val="2"/>
                <w:szCs w:val="24"/>
              </w:rPr>
              <w:t>1.1.9. Šalies atstovas</w:t>
            </w:r>
          </w:p>
        </w:tc>
        <w:tc>
          <w:tcPr>
            <w:tcW w:w="3510" w:type="dxa"/>
          </w:tcPr>
          <w:p w14:paraId="13F27326" w14:textId="4911498E" w:rsidR="000D567E" w:rsidRPr="004C7AB8" w:rsidRDefault="000D567E" w:rsidP="000D567E">
            <w:pPr>
              <w:jc w:val="center"/>
              <w:rPr>
                <w:kern w:val="2"/>
                <w:szCs w:val="24"/>
              </w:rPr>
            </w:pPr>
            <w:r w:rsidRPr="004C7AB8">
              <w:t>(nurodyti)</w:t>
            </w:r>
          </w:p>
        </w:tc>
      </w:tr>
      <w:tr w:rsidR="000D567E" w:rsidRPr="004C7AB8" w14:paraId="2B8B85E9" w14:textId="77777777">
        <w:tc>
          <w:tcPr>
            <w:tcW w:w="2808" w:type="dxa"/>
            <w:vMerge/>
          </w:tcPr>
          <w:p w14:paraId="212A1647" w14:textId="77777777" w:rsidR="000D567E" w:rsidRPr="004C7AB8" w:rsidRDefault="000D567E" w:rsidP="000D567E">
            <w:pPr>
              <w:rPr>
                <w:kern w:val="2"/>
                <w:szCs w:val="24"/>
              </w:rPr>
            </w:pPr>
          </w:p>
        </w:tc>
        <w:tc>
          <w:tcPr>
            <w:tcW w:w="3240" w:type="dxa"/>
          </w:tcPr>
          <w:p w14:paraId="66A57017" w14:textId="77777777" w:rsidR="000D567E" w:rsidRPr="004C7AB8" w:rsidRDefault="000D567E" w:rsidP="000D567E">
            <w:pPr>
              <w:rPr>
                <w:kern w:val="2"/>
                <w:szCs w:val="24"/>
              </w:rPr>
            </w:pPr>
            <w:r w:rsidRPr="004C7AB8">
              <w:rPr>
                <w:kern w:val="2"/>
                <w:szCs w:val="24"/>
              </w:rPr>
              <w:t>1.1.10. Atstovavimo pagrindas</w:t>
            </w:r>
          </w:p>
        </w:tc>
        <w:tc>
          <w:tcPr>
            <w:tcW w:w="3510" w:type="dxa"/>
          </w:tcPr>
          <w:p w14:paraId="73CA1B70" w14:textId="373FA11B" w:rsidR="000D567E" w:rsidRPr="004C7AB8" w:rsidRDefault="000D567E" w:rsidP="000D567E">
            <w:pPr>
              <w:jc w:val="center"/>
              <w:rPr>
                <w:kern w:val="2"/>
                <w:szCs w:val="24"/>
              </w:rPr>
            </w:pPr>
            <w:r w:rsidRPr="004C7AB8">
              <w:t>(nurodyti)</w:t>
            </w:r>
          </w:p>
        </w:tc>
      </w:tr>
      <w:tr w:rsidR="000D567E" w:rsidRPr="004C7AB8" w14:paraId="16928910" w14:textId="77777777">
        <w:tc>
          <w:tcPr>
            <w:tcW w:w="2808" w:type="dxa"/>
            <w:vMerge w:val="restart"/>
          </w:tcPr>
          <w:p w14:paraId="229CF69D" w14:textId="77777777" w:rsidR="000D567E" w:rsidRPr="004C7AB8" w:rsidRDefault="000D567E" w:rsidP="000D567E">
            <w:pPr>
              <w:rPr>
                <w:b/>
                <w:kern w:val="2"/>
                <w:szCs w:val="24"/>
              </w:rPr>
            </w:pPr>
          </w:p>
          <w:p w14:paraId="7AADBCFF" w14:textId="77777777" w:rsidR="000D567E" w:rsidRPr="004C7AB8" w:rsidRDefault="000D567E" w:rsidP="000D567E">
            <w:pPr>
              <w:rPr>
                <w:b/>
                <w:kern w:val="2"/>
                <w:szCs w:val="24"/>
              </w:rPr>
            </w:pPr>
          </w:p>
          <w:p w14:paraId="76388C47" w14:textId="77777777" w:rsidR="000D567E" w:rsidRPr="004C7AB8" w:rsidRDefault="000D567E" w:rsidP="000D567E">
            <w:pPr>
              <w:rPr>
                <w:b/>
                <w:kern w:val="2"/>
                <w:szCs w:val="24"/>
              </w:rPr>
            </w:pPr>
          </w:p>
          <w:p w14:paraId="726A738E" w14:textId="77777777" w:rsidR="000D567E" w:rsidRPr="004C7AB8" w:rsidRDefault="000D567E" w:rsidP="000D567E">
            <w:pPr>
              <w:rPr>
                <w:b/>
                <w:kern w:val="2"/>
                <w:szCs w:val="24"/>
              </w:rPr>
            </w:pPr>
            <w:r w:rsidRPr="004C7AB8">
              <w:rPr>
                <w:b/>
                <w:kern w:val="2"/>
                <w:szCs w:val="24"/>
              </w:rPr>
              <w:t>1.2. Tiekėjas</w:t>
            </w:r>
          </w:p>
          <w:p w14:paraId="78E000D9" w14:textId="77777777" w:rsidR="000D567E" w:rsidRPr="004C7AB8" w:rsidRDefault="000D567E" w:rsidP="000D567E">
            <w:pPr>
              <w:rPr>
                <w:color w:val="4472C4"/>
                <w:kern w:val="2"/>
                <w:szCs w:val="24"/>
              </w:rPr>
            </w:pPr>
            <w:r w:rsidRPr="004C7AB8">
              <w:rPr>
                <w:color w:val="4472C4"/>
                <w:kern w:val="2"/>
                <w:szCs w:val="24"/>
              </w:rPr>
              <w:t>(jei Tiekėjas yra fizinis asmuo, skiltys atitinkamai pakoreguojamos.</w:t>
            </w:r>
          </w:p>
          <w:p w14:paraId="448D852F" w14:textId="77777777" w:rsidR="000D567E" w:rsidRPr="004C7AB8" w:rsidRDefault="000D567E" w:rsidP="000D567E">
            <w:pPr>
              <w:rPr>
                <w:color w:val="4472C4"/>
                <w:kern w:val="2"/>
                <w:szCs w:val="24"/>
              </w:rPr>
            </w:pPr>
            <w:r w:rsidRPr="004C7AB8">
              <w:rPr>
                <w:color w:val="4472C4"/>
                <w:kern w:val="2"/>
                <w:szCs w:val="24"/>
              </w:rPr>
              <w:t>Jei Tiekėjas yra tiekėjų grupė, skiltys pildomos įterpiant kiekvieno grupės nario informaciją)</w:t>
            </w:r>
          </w:p>
          <w:p w14:paraId="043B3BC3" w14:textId="77777777" w:rsidR="000D567E" w:rsidRPr="004C7AB8" w:rsidRDefault="000D567E" w:rsidP="000D567E">
            <w:pPr>
              <w:rPr>
                <w:b/>
                <w:kern w:val="2"/>
                <w:szCs w:val="24"/>
              </w:rPr>
            </w:pPr>
          </w:p>
        </w:tc>
        <w:tc>
          <w:tcPr>
            <w:tcW w:w="3240" w:type="dxa"/>
          </w:tcPr>
          <w:p w14:paraId="6F705997" w14:textId="77777777" w:rsidR="000D567E" w:rsidRPr="004C7AB8" w:rsidRDefault="000D567E" w:rsidP="000D567E">
            <w:pPr>
              <w:rPr>
                <w:kern w:val="2"/>
                <w:szCs w:val="24"/>
              </w:rPr>
            </w:pPr>
            <w:r w:rsidRPr="004C7AB8">
              <w:rPr>
                <w:kern w:val="2"/>
                <w:szCs w:val="24"/>
              </w:rPr>
              <w:t>1.2.1. Pavadinimas</w:t>
            </w:r>
          </w:p>
        </w:tc>
        <w:tc>
          <w:tcPr>
            <w:tcW w:w="3510" w:type="dxa"/>
          </w:tcPr>
          <w:p w14:paraId="4429E712" w14:textId="45F5B029" w:rsidR="000D567E" w:rsidRPr="004C7AB8" w:rsidRDefault="000D567E" w:rsidP="000D567E">
            <w:pPr>
              <w:jc w:val="center"/>
              <w:rPr>
                <w:kern w:val="2"/>
                <w:szCs w:val="24"/>
              </w:rPr>
            </w:pPr>
            <w:r w:rsidRPr="004C7AB8">
              <w:t>(nurodyti)</w:t>
            </w:r>
          </w:p>
        </w:tc>
      </w:tr>
      <w:tr w:rsidR="000D567E" w:rsidRPr="004C7AB8" w14:paraId="4CD656F9" w14:textId="77777777">
        <w:tc>
          <w:tcPr>
            <w:tcW w:w="2808" w:type="dxa"/>
            <w:vMerge/>
          </w:tcPr>
          <w:p w14:paraId="0EA0F764" w14:textId="77777777" w:rsidR="000D567E" w:rsidRPr="004C7AB8" w:rsidRDefault="000D567E" w:rsidP="000D567E">
            <w:pPr>
              <w:rPr>
                <w:b/>
                <w:kern w:val="2"/>
                <w:szCs w:val="24"/>
              </w:rPr>
            </w:pPr>
          </w:p>
        </w:tc>
        <w:tc>
          <w:tcPr>
            <w:tcW w:w="3240" w:type="dxa"/>
          </w:tcPr>
          <w:p w14:paraId="503F833B" w14:textId="77777777" w:rsidR="000D567E" w:rsidRPr="004C7AB8" w:rsidRDefault="000D567E" w:rsidP="000D567E">
            <w:pPr>
              <w:rPr>
                <w:kern w:val="2"/>
                <w:szCs w:val="24"/>
              </w:rPr>
            </w:pPr>
            <w:r w:rsidRPr="004C7AB8">
              <w:rPr>
                <w:kern w:val="2"/>
                <w:szCs w:val="24"/>
              </w:rPr>
              <w:t>1.2.2. Juridinio asmens kodas</w:t>
            </w:r>
          </w:p>
        </w:tc>
        <w:tc>
          <w:tcPr>
            <w:tcW w:w="3510" w:type="dxa"/>
          </w:tcPr>
          <w:p w14:paraId="2F9A4859" w14:textId="7D73EAD5" w:rsidR="000D567E" w:rsidRPr="004C7AB8" w:rsidRDefault="000D567E" w:rsidP="000D567E">
            <w:pPr>
              <w:jc w:val="center"/>
              <w:rPr>
                <w:kern w:val="2"/>
                <w:szCs w:val="24"/>
              </w:rPr>
            </w:pPr>
            <w:r w:rsidRPr="004C7AB8">
              <w:t>(nurodyti)</w:t>
            </w:r>
          </w:p>
        </w:tc>
      </w:tr>
      <w:tr w:rsidR="000D567E" w:rsidRPr="004C7AB8" w14:paraId="6A3E88B7" w14:textId="77777777">
        <w:tc>
          <w:tcPr>
            <w:tcW w:w="2808" w:type="dxa"/>
            <w:vMerge/>
          </w:tcPr>
          <w:p w14:paraId="55D363B9" w14:textId="77777777" w:rsidR="000D567E" w:rsidRPr="004C7AB8" w:rsidRDefault="000D567E" w:rsidP="000D567E">
            <w:pPr>
              <w:rPr>
                <w:b/>
                <w:kern w:val="2"/>
                <w:szCs w:val="24"/>
              </w:rPr>
            </w:pPr>
          </w:p>
        </w:tc>
        <w:tc>
          <w:tcPr>
            <w:tcW w:w="3240" w:type="dxa"/>
          </w:tcPr>
          <w:p w14:paraId="29A5A52C" w14:textId="77777777" w:rsidR="000D567E" w:rsidRPr="004C7AB8" w:rsidRDefault="000D567E" w:rsidP="000D567E">
            <w:pPr>
              <w:rPr>
                <w:kern w:val="2"/>
                <w:szCs w:val="24"/>
              </w:rPr>
            </w:pPr>
            <w:r w:rsidRPr="004C7AB8">
              <w:rPr>
                <w:kern w:val="2"/>
                <w:szCs w:val="24"/>
              </w:rPr>
              <w:t>1.2.3. Adresas</w:t>
            </w:r>
          </w:p>
        </w:tc>
        <w:tc>
          <w:tcPr>
            <w:tcW w:w="3510" w:type="dxa"/>
          </w:tcPr>
          <w:p w14:paraId="52BE5137" w14:textId="6304FAB1" w:rsidR="000D567E" w:rsidRPr="004C7AB8" w:rsidRDefault="000D567E" w:rsidP="000D567E">
            <w:pPr>
              <w:jc w:val="center"/>
              <w:rPr>
                <w:kern w:val="2"/>
                <w:szCs w:val="24"/>
              </w:rPr>
            </w:pPr>
            <w:r w:rsidRPr="004C7AB8">
              <w:t>(nurodyti)</w:t>
            </w:r>
          </w:p>
        </w:tc>
      </w:tr>
      <w:tr w:rsidR="000D567E" w:rsidRPr="004C7AB8" w14:paraId="10BDDB35" w14:textId="77777777">
        <w:tc>
          <w:tcPr>
            <w:tcW w:w="2808" w:type="dxa"/>
            <w:vMerge/>
          </w:tcPr>
          <w:p w14:paraId="7C0FB73C" w14:textId="77777777" w:rsidR="000D567E" w:rsidRPr="004C7AB8" w:rsidRDefault="000D567E" w:rsidP="000D567E">
            <w:pPr>
              <w:rPr>
                <w:b/>
                <w:kern w:val="2"/>
                <w:szCs w:val="24"/>
              </w:rPr>
            </w:pPr>
          </w:p>
        </w:tc>
        <w:tc>
          <w:tcPr>
            <w:tcW w:w="3240" w:type="dxa"/>
          </w:tcPr>
          <w:p w14:paraId="01F56213" w14:textId="77777777" w:rsidR="000D567E" w:rsidRPr="004C7AB8" w:rsidRDefault="000D567E" w:rsidP="000D567E">
            <w:pPr>
              <w:rPr>
                <w:kern w:val="2"/>
                <w:szCs w:val="24"/>
              </w:rPr>
            </w:pPr>
            <w:r w:rsidRPr="004C7AB8">
              <w:rPr>
                <w:kern w:val="2"/>
                <w:szCs w:val="24"/>
              </w:rPr>
              <w:t>1.2.4. PVM mokėtojo kodas</w:t>
            </w:r>
          </w:p>
        </w:tc>
        <w:tc>
          <w:tcPr>
            <w:tcW w:w="3510" w:type="dxa"/>
          </w:tcPr>
          <w:p w14:paraId="3DC02E52" w14:textId="51124851" w:rsidR="000D567E" w:rsidRPr="004C7AB8" w:rsidRDefault="000D567E" w:rsidP="000D567E">
            <w:pPr>
              <w:jc w:val="center"/>
              <w:rPr>
                <w:kern w:val="2"/>
                <w:szCs w:val="24"/>
              </w:rPr>
            </w:pPr>
            <w:r w:rsidRPr="004C7AB8">
              <w:t>(nurodyti)</w:t>
            </w:r>
          </w:p>
        </w:tc>
      </w:tr>
      <w:tr w:rsidR="000D567E" w:rsidRPr="004C7AB8" w14:paraId="4A389B23" w14:textId="77777777">
        <w:tc>
          <w:tcPr>
            <w:tcW w:w="2808" w:type="dxa"/>
            <w:vMerge/>
          </w:tcPr>
          <w:p w14:paraId="5E8F3B72" w14:textId="77777777" w:rsidR="000D567E" w:rsidRPr="004C7AB8" w:rsidRDefault="000D567E" w:rsidP="000D567E">
            <w:pPr>
              <w:rPr>
                <w:b/>
                <w:kern w:val="2"/>
                <w:szCs w:val="24"/>
              </w:rPr>
            </w:pPr>
          </w:p>
        </w:tc>
        <w:tc>
          <w:tcPr>
            <w:tcW w:w="3240" w:type="dxa"/>
          </w:tcPr>
          <w:p w14:paraId="37E87149" w14:textId="77777777" w:rsidR="000D567E" w:rsidRPr="004C7AB8" w:rsidRDefault="000D567E" w:rsidP="000D567E">
            <w:pPr>
              <w:rPr>
                <w:kern w:val="2"/>
                <w:szCs w:val="24"/>
              </w:rPr>
            </w:pPr>
            <w:r w:rsidRPr="004C7AB8">
              <w:rPr>
                <w:kern w:val="2"/>
                <w:szCs w:val="24"/>
              </w:rPr>
              <w:t>1.2.5. Atsiskaitomoji sąskaita</w:t>
            </w:r>
          </w:p>
        </w:tc>
        <w:tc>
          <w:tcPr>
            <w:tcW w:w="3510" w:type="dxa"/>
          </w:tcPr>
          <w:p w14:paraId="6B4ED46F" w14:textId="456D3A78" w:rsidR="000D567E" w:rsidRPr="004C7AB8" w:rsidRDefault="000D567E" w:rsidP="000D567E">
            <w:pPr>
              <w:jc w:val="center"/>
              <w:rPr>
                <w:kern w:val="2"/>
                <w:szCs w:val="24"/>
              </w:rPr>
            </w:pPr>
            <w:r w:rsidRPr="004C7AB8">
              <w:t>(nurodyti)</w:t>
            </w:r>
          </w:p>
        </w:tc>
      </w:tr>
      <w:tr w:rsidR="000D567E" w:rsidRPr="004C7AB8" w14:paraId="53C6C3C5" w14:textId="77777777">
        <w:tc>
          <w:tcPr>
            <w:tcW w:w="2808" w:type="dxa"/>
            <w:vMerge/>
          </w:tcPr>
          <w:p w14:paraId="78A46E72" w14:textId="77777777" w:rsidR="000D567E" w:rsidRPr="004C7AB8" w:rsidRDefault="000D567E" w:rsidP="000D567E">
            <w:pPr>
              <w:rPr>
                <w:b/>
                <w:kern w:val="2"/>
                <w:szCs w:val="24"/>
              </w:rPr>
            </w:pPr>
          </w:p>
        </w:tc>
        <w:tc>
          <w:tcPr>
            <w:tcW w:w="3240" w:type="dxa"/>
          </w:tcPr>
          <w:p w14:paraId="572DF85C" w14:textId="77777777" w:rsidR="000D567E" w:rsidRPr="004C7AB8" w:rsidRDefault="000D567E" w:rsidP="000D567E">
            <w:pPr>
              <w:rPr>
                <w:kern w:val="2"/>
                <w:szCs w:val="24"/>
              </w:rPr>
            </w:pPr>
            <w:r w:rsidRPr="004C7AB8">
              <w:rPr>
                <w:kern w:val="2"/>
                <w:szCs w:val="24"/>
              </w:rPr>
              <w:t>1.2.6. Bankas, banko kodas</w:t>
            </w:r>
          </w:p>
        </w:tc>
        <w:tc>
          <w:tcPr>
            <w:tcW w:w="3510" w:type="dxa"/>
          </w:tcPr>
          <w:p w14:paraId="199DBF76" w14:textId="0A68EEC8" w:rsidR="000D567E" w:rsidRPr="004C7AB8" w:rsidRDefault="000D567E" w:rsidP="000D567E">
            <w:pPr>
              <w:jc w:val="center"/>
              <w:rPr>
                <w:kern w:val="2"/>
                <w:szCs w:val="24"/>
              </w:rPr>
            </w:pPr>
            <w:r w:rsidRPr="004C7AB8">
              <w:t>(nurodyti)</w:t>
            </w:r>
          </w:p>
        </w:tc>
      </w:tr>
      <w:tr w:rsidR="000D567E" w:rsidRPr="004C7AB8" w14:paraId="0AD028CC" w14:textId="77777777">
        <w:tc>
          <w:tcPr>
            <w:tcW w:w="2808" w:type="dxa"/>
            <w:vMerge/>
          </w:tcPr>
          <w:p w14:paraId="0B51355C" w14:textId="77777777" w:rsidR="000D567E" w:rsidRPr="004C7AB8" w:rsidRDefault="000D567E" w:rsidP="000D567E">
            <w:pPr>
              <w:rPr>
                <w:b/>
                <w:kern w:val="2"/>
                <w:szCs w:val="24"/>
              </w:rPr>
            </w:pPr>
          </w:p>
        </w:tc>
        <w:tc>
          <w:tcPr>
            <w:tcW w:w="3240" w:type="dxa"/>
          </w:tcPr>
          <w:p w14:paraId="4578C743" w14:textId="77777777" w:rsidR="000D567E" w:rsidRPr="004C7AB8" w:rsidRDefault="000D567E" w:rsidP="000D567E">
            <w:pPr>
              <w:rPr>
                <w:kern w:val="2"/>
                <w:szCs w:val="24"/>
              </w:rPr>
            </w:pPr>
            <w:r w:rsidRPr="004C7AB8">
              <w:rPr>
                <w:kern w:val="2"/>
                <w:szCs w:val="24"/>
              </w:rPr>
              <w:t>1.2.7. Telefonas</w:t>
            </w:r>
          </w:p>
        </w:tc>
        <w:tc>
          <w:tcPr>
            <w:tcW w:w="3510" w:type="dxa"/>
          </w:tcPr>
          <w:p w14:paraId="45814210" w14:textId="769D1252" w:rsidR="000D567E" w:rsidRPr="004C7AB8" w:rsidRDefault="000D567E" w:rsidP="000D567E">
            <w:pPr>
              <w:jc w:val="center"/>
              <w:rPr>
                <w:kern w:val="2"/>
                <w:szCs w:val="24"/>
              </w:rPr>
            </w:pPr>
            <w:r w:rsidRPr="004C7AB8">
              <w:t>(nurodyti)</w:t>
            </w:r>
          </w:p>
        </w:tc>
      </w:tr>
      <w:tr w:rsidR="000D567E" w:rsidRPr="004C7AB8" w14:paraId="18884704" w14:textId="77777777">
        <w:tc>
          <w:tcPr>
            <w:tcW w:w="2808" w:type="dxa"/>
            <w:vMerge/>
          </w:tcPr>
          <w:p w14:paraId="6EB9CA70" w14:textId="77777777" w:rsidR="000D567E" w:rsidRPr="004C7AB8" w:rsidRDefault="000D567E" w:rsidP="000D567E">
            <w:pPr>
              <w:rPr>
                <w:b/>
                <w:kern w:val="2"/>
                <w:szCs w:val="24"/>
              </w:rPr>
            </w:pPr>
          </w:p>
        </w:tc>
        <w:tc>
          <w:tcPr>
            <w:tcW w:w="3240" w:type="dxa"/>
          </w:tcPr>
          <w:p w14:paraId="68980A98" w14:textId="77777777" w:rsidR="000D567E" w:rsidRPr="004C7AB8" w:rsidRDefault="000D567E" w:rsidP="000D567E">
            <w:pPr>
              <w:rPr>
                <w:kern w:val="2"/>
                <w:szCs w:val="24"/>
              </w:rPr>
            </w:pPr>
            <w:r w:rsidRPr="004C7AB8">
              <w:rPr>
                <w:kern w:val="2"/>
                <w:szCs w:val="24"/>
              </w:rPr>
              <w:t>1.2.8. El. paštas</w:t>
            </w:r>
          </w:p>
        </w:tc>
        <w:tc>
          <w:tcPr>
            <w:tcW w:w="3510" w:type="dxa"/>
          </w:tcPr>
          <w:p w14:paraId="2BDB563E" w14:textId="02D4BF51" w:rsidR="000D567E" w:rsidRPr="004C7AB8" w:rsidRDefault="000D567E" w:rsidP="000D567E">
            <w:pPr>
              <w:jc w:val="center"/>
              <w:rPr>
                <w:kern w:val="2"/>
                <w:szCs w:val="24"/>
              </w:rPr>
            </w:pPr>
            <w:r w:rsidRPr="004C7AB8">
              <w:t>(nurodyti)</w:t>
            </w:r>
          </w:p>
        </w:tc>
      </w:tr>
      <w:tr w:rsidR="000D567E" w:rsidRPr="004C7AB8" w14:paraId="460CF5F1" w14:textId="77777777">
        <w:tc>
          <w:tcPr>
            <w:tcW w:w="2808" w:type="dxa"/>
            <w:vMerge/>
          </w:tcPr>
          <w:p w14:paraId="3F192AA9" w14:textId="77777777" w:rsidR="000D567E" w:rsidRPr="004C7AB8" w:rsidRDefault="000D567E" w:rsidP="000D567E">
            <w:pPr>
              <w:rPr>
                <w:b/>
                <w:kern w:val="2"/>
                <w:szCs w:val="24"/>
              </w:rPr>
            </w:pPr>
          </w:p>
        </w:tc>
        <w:tc>
          <w:tcPr>
            <w:tcW w:w="3240" w:type="dxa"/>
          </w:tcPr>
          <w:p w14:paraId="438676CD" w14:textId="77777777" w:rsidR="000D567E" w:rsidRPr="004C7AB8" w:rsidRDefault="000D567E" w:rsidP="000D567E">
            <w:pPr>
              <w:rPr>
                <w:kern w:val="2"/>
                <w:szCs w:val="24"/>
              </w:rPr>
            </w:pPr>
            <w:r w:rsidRPr="004C7AB8">
              <w:rPr>
                <w:kern w:val="2"/>
                <w:szCs w:val="24"/>
              </w:rPr>
              <w:t>1.2.9. Šalies atstovas</w:t>
            </w:r>
          </w:p>
        </w:tc>
        <w:tc>
          <w:tcPr>
            <w:tcW w:w="3510" w:type="dxa"/>
          </w:tcPr>
          <w:p w14:paraId="18887569" w14:textId="36BC2CB7" w:rsidR="000D567E" w:rsidRPr="004C7AB8" w:rsidRDefault="000D567E" w:rsidP="000D567E">
            <w:pPr>
              <w:jc w:val="center"/>
              <w:rPr>
                <w:kern w:val="2"/>
                <w:szCs w:val="24"/>
              </w:rPr>
            </w:pPr>
            <w:r w:rsidRPr="004C7AB8">
              <w:t>(nurodyti)</w:t>
            </w:r>
          </w:p>
        </w:tc>
      </w:tr>
      <w:tr w:rsidR="000D567E" w:rsidRPr="004C7AB8" w14:paraId="27B074B5" w14:textId="77777777">
        <w:tc>
          <w:tcPr>
            <w:tcW w:w="2808" w:type="dxa"/>
            <w:vMerge/>
          </w:tcPr>
          <w:p w14:paraId="7A43EC40" w14:textId="77777777" w:rsidR="000D567E" w:rsidRPr="004C7AB8" w:rsidRDefault="000D567E" w:rsidP="000D567E">
            <w:pPr>
              <w:rPr>
                <w:b/>
                <w:kern w:val="2"/>
                <w:szCs w:val="24"/>
              </w:rPr>
            </w:pPr>
          </w:p>
        </w:tc>
        <w:tc>
          <w:tcPr>
            <w:tcW w:w="3240" w:type="dxa"/>
          </w:tcPr>
          <w:p w14:paraId="1ACB3AF4" w14:textId="77777777" w:rsidR="000D567E" w:rsidRPr="004C7AB8" w:rsidRDefault="000D567E" w:rsidP="000D567E">
            <w:pPr>
              <w:rPr>
                <w:kern w:val="2"/>
                <w:szCs w:val="24"/>
              </w:rPr>
            </w:pPr>
            <w:r w:rsidRPr="004C7AB8">
              <w:rPr>
                <w:kern w:val="2"/>
                <w:szCs w:val="24"/>
              </w:rPr>
              <w:t>1.2.10. Atstovavimo pagrindas</w:t>
            </w:r>
          </w:p>
        </w:tc>
        <w:tc>
          <w:tcPr>
            <w:tcW w:w="3510" w:type="dxa"/>
          </w:tcPr>
          <w:p w14:paraId="01A1651B" w14:textId="6C0C3B5A" w:rsidR="000D567E" w:rsidRPr="004C7AB8" w:rsidRDefault="000D567E" w:rsidP="000D567E">
            <w:pPr>
              <w:jc w:val="center"/>
              <w:rPr>
                <w:kern w:val="2"/>
                <w:szCs w:val="24"/>
              </w:rPr>
            </w:pPr>
            <w:r w:rsidRPr="004C7AB8">
              <w:t>(nurodyti)</w:t>
            </w:r>
          </w:p>
        </w:tc>
      </w:tr>
    </w:tbl>
    <w:p w14:paraId="377A0A90" w14:textId="36E4CC9B" w:rsidR="00027B83" w:rsidRDefault="00027B83">
      <w:pPr>
        <w:jc w:val="both"/>
        <w:rPr>
          <w:szCs w:val="24"/>
        </w:rPr>
      </w:pPr>
    </w:p>
    <w:p w14:paraId="028A2643" w14:textId="77777777" w:rsidR="00A67DA1" w:rsidRPr="004C7AB8" w:rsidRDefault="00A67DA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4C7AB8" w14:paraId="30D32D1A" w14:textId="77777777" w:rsidTr="53441FC3">
        <w:trPr>
          <w:trHeight w:val="300"/>
        </w:trPr>
        <w:tc>
          <w:tcPr>
            <w:tcW w:w="9535" w:type="dxa"/>
            <w:gridSpan w:val="4"/>
          </w:tcPr>
          <w:p w14:paraId="5FF40E3D" w14:textId="77777777" w:rsidR="00027B83" w:rsidRPr="004C7AB8" w:rsidRDefault="000B0897">
            <w:pPr>
              <w:jc w:val="center"/>
              <w:rPr>
                <w:b/>
                <w:kern w:val="2"/>
                <w:szCs w:val="24"/>
              </w:rPr>
            </w:pPr>
            <w:r w:rsidRPr="004C7AB8">
              <w:rPr>
                <w:b/>
                <w:kern w:val="2"/>
                <w:szCs w:val="24"/>
              </w:rPr>
              <w:t>2. ATSAKINGI ASMENYS</w:t>
            </w:r>
          </w:p>
        </w:tc>
      </w:tr>
      <w:tr w:rsidR="00027B83" w:rsidRPr="004C7AB8" w14:paraId="7EC99386" w14:textId="77777777" w:rsidTr="53441FC3">
        <w:trPr>
          <w:trHeight w:val="300"/>
        </w:trPr>
        <w:tc>
          <w:tcPr>
            <w:tcW w:w="3094" w:type="dxa"/>
            <w:gridSpan w:val="2"/>
          </w:tcPr>
          <w:p w14:paraId="30760A59" w14:textId="77777777" w:rsidR="00027B83" w:rsidRPr="004C7AB8" w:rsidRDefault="000B0897">
            <w:pPr>
              <w:rPr>
                <w:b/>
                <w:kern w:val="2"/>
                <w:szCs w:val="24"/>
              </w:rPr>
            </w:pPr>
            <w:r w:rsidRPr="004C7AB8">
              <w:rPr>
                <w:b/>
                <w:kern w:val="2"/>
                <w:szCs w:val="24"/>
              </w:rPr>
              <w:t xml:space="preserve">2.1. Pirkėjo kontaktiniai asmenys, atsakingi už Sutarties vykdymą, </w:t>
            </w:r>
            <w:r w:rsidRPr="004C7AB8">
              <w:rPr>
                <w:b/>
                <w:szCs w:val="24"/>
              </w:rPr>
              <w:t>Paslaugų</w:t>
            </w:r>
            <w:r w:rsidRPr="004C7AB8">
              <w:rPr>
                <w:b/>
                <w:kern w:val="2"/>
                <w:szCs w:val="24"/>
              </w:rPr>
              <w:t xml:space="preserve"> priėmimą, </w:t>
            </w:r>
            <w:r w:rsidRPr="004C7AB8">
              <w:rPr>
                <w:b/>
                <w:kern w:val="2"/>
                <w:szCs w:val="24"/>
              </w:rPr>
              <w:lastRenderedPageBreak/>
              <w:t>Sąskaitų per informacinę sistemą SABIS priėmimą</w:t>
            </w:r>
          </w:p>
        </w:tc>
        <w:tc>
          <w:tcPr>
            <w:tcW w:w="6441" w:type="dxa"/>
            <w:gridSpan w:val="2"/>
          </w:tcPr>
          <w:p w14:paraId="5876D3B9" w14:textId="4735232D" w:rsidR="000D567E" w:rsidRPr="004C7AB8" w:rsidRDefault="000D567E" w:rsidP="005458A9">
            <w:pPr>
              <w:jc w:val="both"/>
              <w:rPr>
                <w:color w:val="000000" w:themeColor="text1"/>
                <w:kern w:val="2"/>
                <w:szCs w:val="24"/>
              </w:rPr>
            </w:pPr>
            <w:r w:rsidRPr="004C7AB8">
              <w:rPr>
                <w:color w:val="000000" w:themeColor="text1"/>
                <w:kern w:val="2"/>
                <w:szCs w:val="24"/>
              </w:rPr>
              <w:lastRenderedPageBreak/>
              <w:t xml:space="preserve">2.1.1. Už sutarties vykdymą ir paslaugų priėmimą atsakingas asmuo - </w:t>
            </w:r>
            <w:r w:rsidRPr="004C7AB8">
              <w:rPr>
                <w:color w:val="4472C4"/>
                <w:kern w:val="2"/>
                <w:szCs w:val="24"/>
              </w:rPr>
              <w:t>(</w:t>
            </w:r>
            <w:r w:rsidR="008A7E97" w:rsidRPr="004C7AB8">
              <w:rPr>
                <w:color w:val="4472C4"/>
                <w:kern w:val="2"/>
                <w:szCs w:val="24"/>
              </w:rPr>
              <w:t>nurodyti padalinį / skyrių, pareigas, vardą, pavardę, tel., el. paštą)</w:t>
            </w:r>
          </w:p>
          <w:p w14:paraId="61A5406A" w14:textId="77777777" w:rsidR="000D567E" w:rsidRPr="004C7AB8" w:rsidRDefault="000D567E" w:rsidP="005458A9">
            <w:pPr>
              <w:jc w:val="both"/>
              <w:rPr>
                <w:color w:val="000000" w:themeColor="text1"/>
                <w:kern w:val="2"/>
                <w:szCs w:val="24"/>
              </w:rPr>
            </w:pPr>
          </w:p>
          <w:p w14:paraId="3B77D23F" w14:textId="3CD33A2D" w:rsidR="00027B83" w:rsidRPr="004C7AB8" w:rsidRDefault="000D567E" w:rsidP="001E5D3F">
            <w:pPr>
              <w:jc w:val="both"/>
              <w:rPr>
                <w:color w:val="4472C4"/>
                <w:kern w:val="2"/>
                <w:szCs w:val="24"/>
              </w:rPr>
            </w:pPr>
            <w:r w:rsidRPr="004C7AB8">
              <w:rPr>
                <w:color w:val="000000" w:themeColor="text1"/>
                <w:kern w:val="2"/>
                <w:szCs w:val="24"/>
              </w:rPr>
              <w:lastRenderedPageBreak/>
              <w:t xml:space="preserve">2.1.2. Už sąskaitų priėmimą atsakingas </w:t>
            </w:r>
            <w:r w:rsidR="001E5D3F" w:rsidRPr="004C7AB8">
              <w:rPr>
                <w:color w:val="000000" w:themeColor="text1"/>
                <w:kern w:val="2"/>
                <w:szCs w:val="24"/>
              </w:rPr>
              <w:t>–</w:t>
            </w:r>
            <w:r w:rsidRPr="004C7AB8">
              <w:rPr>
                <w:color w:val="000000" w:themeColor="text1"/>
                <w:kern w:val="2"/>
                <w:szCs w:val="24"/>
              </w:rPr>
              <w:t xml:space="preserve"> </w:t>
            </w:r>
            <w:r w:rsidR="003E7C5B" w:rsidRPr="004C7AB8">
              <w:rPr>
                <w:kern w:val="2"/>
                <w:szCs w:val="24"/>
              </w:rPr>
              <w:t>Finansų ir bendrų</w:t>
            </w:r>
            <w:r w:rsidR="006B0813">
              <w:rPr>
                <w:kern w:val="2"/>
                <w:szCs w:val="24"/>
              </w:rPr>
              <w:t>jų reikalų skyrius, +370 671 25</w:t>
            </w:r>
            <w:r w:rsidR="003E7C5B" w:rsidRPr="004C7AB8">
              <w:rPr>
                <w:kern w:val="2"/>
                <w:szCs w:val="24"/>
              </w:rPr>
              <w:t>798</w:t>
            </w:r>
          </w:p>
        </w:tc>
      </w:tr>
      <w:tr w:rsidR="00027B83" w:rsidRPr="004C7AB8" w14:paraId="64DD2FBA" w14:textId="77777777" w:rsidTr="53441FC3">
        <w:trPr>
          <w:trHeight w:val="300"/>
        </w:trPr>
        <w:tc>
          <w:tcPr>
            <w:tcW w:w="3094" w:type="dxa"/>
            <w:gridSpan w:val="2"/>
          </w:tcPr>
          <w:p w14:paraId="162D7750" w14:textId="77777777" w:rsidR="00027B83" w:rsidRPr="004C7AB8" w:rsidRDefault="000B0897">
            <w:pPr>
              <w:rPr>
                <w:b/>
                <w:kern w:val="2"/>
                <w:szCs w:val="24"/>
              </w:rPr>
            </w:pPr>
            <w:r w:rsidRPr="004C7AB8">
              <w:rPr>
                <w:b/>
                <w:kern w:val="2"/>
                <w:szCs w:val="24"/>
              </w:rPr>
              <w:lastRenderedPageBreak/>
              <w:t>2.2. Tiekėjo kontaktiniai asmenys, atsakingi už Sutarties vykdymą</w:t>
            </w:r>
          </w:p>
        </w:tc>
        <w:tc>
          <w:tcPr>
            <w:tcW w:w="6441" w:type="dxa"/>
            <w:gridSpan w:val="2"/>
          </w:tcPr>
          <w:p w14:paraId="694706CF" w14:textId="5D4CCACA" w:rsidR="00027B83" w:rsidRPr="004C7AB8" w:rsidRDefault="000B0897">
            <w:pPr>
              <w:rPr>
                <w:color w:val="4472C4"/>
                <w:kern w:val="2"/>
                <w:szCs w:val="24"/>
              </w:rPr>
            </w:pPr>
            <w:r w:rsidRPr="004C7AB8">
              <w:rPr>
                <w:color w:val="4472C4"/>
                <w:kern w:val="2"/>
                <w:szCs w:val="24"/>
              </w:rPr>
              <w:t>(nurodyti padalinį / skyrių, pareigas, vardą, pavardę, tel., el. paštą)</w:t>
            </w:r>
            <w:r w:rsidR="00010DA6" w:rsidRPr="004C7AB8">
              <w:rPr>
                <w:color w:val="4472C4"/>
                <w:kern w:val="2"/>
                <w:szCs w:val="24"/>
              </w:rPr>
              <w:t>.</w:t>
            </w:r>
          </w:p>
        </w:tc>
      </w:tr>
      <w:tr w:rsidR="00027B83" w:rsidRPr="004C7AB8" w14:paraId="17D3AF1B" w14:textId="77777777" w:rsidTr="53441FC3">
        <w:trPr>
          <w:trHeight w:val="300"/>
        </w:trPr>
        <w:tc>
          <w:tcPr>
            <w:tcW w:w="9535" w:type="dxa"/>
            <w:gridSpan w:val="4"/>
          </w:tcPr>
          <w:p w14:paraId="147CEE6E" w14:textId="77777777" w:rsidR="00027B83" w:rsidRPr="004C7AB8" w:rsidRDefault="000B0897">
            <w:pPr>
              <w:jc w:val="center"/>
              <w:rPr>
                <w:b/>
                <w:kern w:val="2"/>
                <w:szCs w:val="24"/>
              </w:rPr>
            </w:pPr>
            <w:r w:rsidRPr="004C7AB8">
              <w:rPr>
                <w:b/>
                <w:kern w:val="2"/>
                <w:szCs w:val="24"/>
              </w:rPr>
              <w:t>3. SUTARTIES DALYKAS</w:t>
            </w:r>
          </w:p>
        </w:tc>
      </w:tr>
      <w:tr w:rsidR="00027B83" w:rsidRPr="004C7AB8" w14:paraId="78BAF5CF" w14:textId="77777777" w:rsidTr="53441FC3">
        <w:trPr>
          <w:trHeight w:val="300"/>
        </w:trPr>
        <w:tc>
          <w:tcPr>
            <w:tcW w:w="3094" w:type="dxa"/>
            <w:gridSpan w:val="2"/>
          </w:tcPr>
          <w:p w14:paraId="2EF15AAD" w14:textId="77777777" w:rsidR="00027B83" w:rsidRPr="004C7AB8" w:rsidRDefault="000B0897">
            <w:pPr>
              <w:rPr>
                <w:b/>
                <w:kern w:val="2"/>
                <w:szCs w:val="24"/>
              </w:rPr>
            </w:pPr>
            <w:r w:rsidRPr="004C7AB8">
              <w:rPr>
                <w:b/>
                <w:kern w:val="2"/>
                <w:szCs w:val="24"/>
              </w:rPr>
              <w:t>3.1. Sutarties dalykas</w:t>
            </w:r>
          </w:p>
        </w:tc>
        <w:tc>
          <w:tcPr>
            <w:tcW w:w="6441" w:type="dxa"/>
            <w:gridSpan w:val="2"/>
          </w:tcPr>
          <w:p w14:paraId="7C307DB4" w14:textId="15178E1B" w:rsidR="00027B83" w:rsidRPr="004C7AB8" w:rsidRDefault="000B0897" w:rsidP="003E385F">
            <w:pPr>
              <w:jc w:val="both"/>
              <w:rPr>
                <w:kern w:val="2"/>
                <w:szCs w:val="24"/>
              </w:rPr>
            </w:pPr>
            <w:r w:rsidRPr="004C7AB8">
              <w:rPr>
                <w:kern w:val="2"/>
                <w:szCs w:val="24"/>
              </w:rPr>
              <w:t>Tiekėjas įsipareigoja Sutartyje numatytomis sąlygomis suteikti Pirkėjui</w:t>
            </w:r>
            <w:r w:rsidR="005458A9" w:rsidRPr="004C7AB8">
              <w:rPr>
                <w:kern w:val="2"/>
                <w:szCs w:val="24"/>
              </w:rPr>
              <w:t>,</w:t>
            </w:r>
            <w:r w:rsidRPr="004C7AB8">
              <w:rPr>
                <w:kern w:val="2"/>
                <w:szCs w:val="24"/>
              </w:rPr>
              <w:t xml:space="preserve"> </w:t>
            </w:r>
            <w:r w:rsidR="000336C7" w:rsidRPr="000336C7">
              <w:rPr>
                <w:b/>
                <w:bCs/>
                <w:kern w:val="2"/>
                <w:szCs w:val="24"/>
              </w:rPr>
              <w:t xml:space="preserve">Užsienio gerosios patirties mokomųjų konferencijų organizavimo ir vykdymo </w:t>
            </w:r>
            <w:r w:rsidR="005458A9" w:rsidRPr="000336C7">
              <w:rPr>
                <w:b/>
                <w:kern w:val="2"/>
                <w:szCs w:val="24"/>
              </w:rPr>
              <w:t>p</w:t>
            </w:r>
            <w:r w:rsidRPr="000336C7">
              <w:rPr>
                <w:b/>
                <w:kern w:val="2"/>
                <w:szCs w:val="24"/>
              </w:rPr>
              <w:t>aslaugas</w:t>
            </w:r>
            <w:r w:rsidR="003E385F" w:rsidRPr="004C7AB8">
              <w:rPr>
                <w:kern w:val="2"/>
                <w:szCs w:val="24"/>
              </w:rPr>
              <w:t xml:space="preserve"> </w:t>
            </w:r>
            <w:r w:rsidRPr="004C7AB8">
              <w:rPr>
                <w:color w:val="000000"/>
                <w:kern w:val="2"/>
                <w:szCs w:val="24"/>
              </w:rPr>
              <w:t>(toliau – Paslaugos).</w:t>
            </w:r>
          </w:p>
          <w:p w14:paraId="6B5360F1" w14:textId="17E2321A" w:rsidR="00027B83" w:rsidRPr="004C7AB8" w:rsidRDefault="000B0897" w:rsidP="005458A9">
            <w:pPr>
              <w:jc w:val="both"/>
              <w:rPr>
                <w:color w:val="000000"/>
                <w:kern w:val="2"/>
                <w:szCs w:val="24"/>
              </w:rPr>
            </w:pPr>
            <w:r w:rsidRPr="004C7AB8">
              <w:rPr>
                <w:color w:val="000000"/>
                <w:kern w:val="2"/>
                <w:szCs w:val="24"/>
              </w:rPr>
              <w:t xml:space="preserve">Išsamus </w:t>
            </w:r>
            <w:r w:rsidRPr="004C7AB8">
              <w:rPr>
                <w:color w:val="000000"/>
                <w:szCs w:val="24"/>
              </w:rPr>
              <w:t>Paslaugų</w:t>
            </w:r>
            <w:r w:rsidRPr="004C7AB8">
              <w:rPr>
                <w:color w:val="000000"/>
                <w:kern w:val="2"/>
                <w:szCs w:val="24"/>
              </w:rPr>
              <w:t xml:space="preserve"> aprašymas ir kiti reikalavimai teikiamoms </w:t>
            </w:r>
            <w:r w:rsidRPr="004C7AB8">
              <w:rPr>
                <w:color w:val="000000"/>
                <w:szCs w:val="24"/>
              </w:rPr>
              <w:t>Paslaugoms</w:t>
            </w:r>
            <w:r w:rsidRPr="004C7AB8">
              <w:rPr>
                <w:color w:val="000000"/>
                <w:kern w:val="2"/>
                <w:szCs w:val="24"/>
              </w:rPr>
              <w:t xml:space="preserve"> nustatyti Sutarties priede Nr. </w:t>
            </w:r>
            <w:r w:rsidR="005458A9" w:rsidRPr="004C7AB8">
              <w:rPr>
                <w:color w:val="000000"/>
                <w:kern w:val="2"/>
                <w:szCs w:val="24"/>
              </w:rPr>
              <w:t xml:space="preserve">1 </w:t>
            </w:r>
            <w:r w:rsidRPr="004C7AB8">
              <w:rPr>
                <w:color w:val="000000"/>
                <w:kern w:val="2"/>
                <w:szCs w:val="24"/>
              </w:rPr>
              <w:t>„Techninė specifikacija“ (toliau – Techninė specifikacija) ir Sutarties pried</w:t>
            </w:r>
            <w:r w:rsidR="005458A9" w:rsidRPr="004C7AB8">
              <w:rPr>
                <w:color w:val="000000"/>
                <w:kern w:val="2"/>
                <w:szCs w:val="24"/>
              </w:rPr>
              <w:t>uose</w:t>
            </w:r>
            <w:r w:rsidRPr="004C7AB8">
              <w:rPr>
                <w:color w:val="000000"/>
                <w:kern w:val="2"/>
                <w:szCs w:val="24"/>
              </w:rPr>
              <w:t xml:space="preserve"> Nr. </w:t>
            </w:r>
            <w:r w:rsidR="005458A9" w:rsidRPr="004C7AB8">
              <w:rPr>
                <w:color w:val="000000"/>
                <w:kern w:val="2"/>
                <w:szCs w:val="24"/>
              </w:rPr>
              <w:t xml:space="preserve">2 </w:t>
            </w:r>
            <w:r w:rsidRPr="004C7AB8">
              <w:rPr>
                <w:color w:val="000000"/>
                <w:kern w:val="2"/>
                <w:szCs w:val="24"/>
              </w:rPr>
              <w:t>„P</w:t>
            </w:r>
            <w:r w:rsidR="004C008B" w:rsidRPr="004C7AB8">
              <w:rPr>
                <w:color w:val="000000"/>
                <w:kern w:val="2"/>
                <w:szCs w:val="24"/>
              </w:rPr>
              <w:t>irkimo p</w:t>
            </w:r>
            <w:r w:rsidRPr="004C7AB8">
              <w:rPr>
                <w:color w:val="000000"/>
                <w:kern w:val="2"/>
                <w:szCs w:val="24"/>
              </w:rPr>
              <w:t>asiūlymas</w:t>
            </w:r>
            <w:r w:rsidR="005458A9" w:rsidRPr="004C7AB8">
              <w:rPr>
                <w:color w:val="000000"/>
                <w:kern w:val="2"/>
                <w:szCs w:val="24"/>
              </w:rPr>
              <w:t>. A dalis. Techninė informacija</w:t>
            </w:r>
            <w:r w:rsidRPr="004C7AB8">
              <w:rPr>
                <w:color w:val="000000"/>
                <w:kern w:val="2"/>
                <w:szCs w:val="24"/>
              </w:rPr>
              <w:t>“</w:t>
            </w:r>
            <w:r w:rsidR="005458A9" w:rsidRPr="004C7AB8">
              <w:rPr>
                <w:color w:val="000000"/>
                <w:kern w:val="2"/>
                <w:szCs w:val="24"/>
              </w:rPr>
              <w:t xml:space="preserve"> ir Nr. 3 „P</w:t>
            </w:r>
            <w:r w:rsidR="004C008B" w:rsidRPr="004C7AB8">
              <w:rPr>
                <w:color w:val="000000"/>
                <w:kern w:val="2"/>
                <w:szCs w:val="24"/>
              </w:rPr>
              <w:t>irkimo p</w:t>
            </w:r>
            <w:r w:rsidR="005458A9" w:rsidRPr="004C7AB8">
              <w:rPr>
                <w:color w:val="000000"/>
                <w:kern w:val="2"/>
                <w:szCs w:val="24"/>
              </w:rPr>
              <w:t>asiūlymas. B dalis. Kaina“</w:t>
            </w:r>
            <w:r w:rsidRPr="004C7AB8">
              <w:rPr>
                <w:color w:val="000000"/>
                <w:kern w:val="2"/>
                <w:szCs w:val="24"/>
              </w:rPr>
              <w:t>.</w:t>
            </w:r>
          </w:p>
        </w:tc>
      </w:tr>
      <w:tr w:rsidR="00027B83" w:rsidRPr="004C7AB8" w14:paraId="0AD60CA4" w14:textId="77777777" w:rsidTr="53441FC3">
        <w:trPr>
          <w:trHeight w:val="300"/>
        </w:trPr>
        <w:tc>
          <w:tcPr>
            <w:tcW w:w="3094" w:type="dxa"/>
            <w:gridSpan w:val="2"/>
          </w:tcPr>
          <w:p w14:paraId="3774F492" w14:textId="77777777" w:rsidR="00027B83" w:rsidRPr="004C7AB8" w:rsidRDefault="000B0897">
            <w:pPr>
              <w:rPr>
                <w:b/>
                <w:kern w:val="2"/>
                <w:szCs w:val="24"/>
              </w:rPr>
            </w:pPr>
            <w:r w:rsidRPr="004C7AB8">
              <w:rPr>
                <w:b/>
                <w:kern w:val="2"/>
                <w:szCs w:val="24"/>
              </w:rPr>
              <w:t>3.2. Pirkimo pavadinimas ir numeris</w:t>
            </w:r>
          </w:p>
        </w:tc>
        <w:tc>
          <w:tcPr>
            <w:tcW w:w="6441" w:type="dxa"/>
            <w:gridSpan w:val="2"/>
          </w:tcPr>
          <w:p w14:paraId="1CD74DF2" w14:textId="191AE2A8" w:rsidR="00027B83" w:rsidRPr="004C7AB8" w:rsidRDefault="000336C7" w:rsidP="006B0813">
            <w:pPr>
              <w:jc w:val="both"/>
              <w:rPr>
                <w:kern w:val="2"/>
                <w:szCs w:val="24"/>
              </w:rPr>
            </w:pPr>
            <w:r w:rsidRPr="000336C7">
              <w:rPr>
                <w:bCs/>
                <w:szCs w:val="24"/>
                <w:lang w:eastAsia="lt-LT"/>
              </w:rPr>
              <w:t>Užsienio gerosios patirties mokomųjų konferencijų organizavimo ir vykdymo</w:t>
            </w:r>
            <w:r w:rsidRPr="000336C7">
              <w:rPr>
                <w:b/>
                <w:bCs/>
                <w:szCs w:val="24"/>
                <w:lang w:eastAsia="lt-LT"/>
              </w:rPr>
              <w:t xml:space="preserve"> </w:t>
            </w:r>
            <w:r w:rsidR="006B0813">
              <w:rPr>
                <w:szCs w:val="24"/>
                <w:lang w:eastAsia="lt-LT"/>
              </w:rPr>
              <w:t>paslaugos</w:t>
            </w:r>
            <w:r w:rsidR="003E385F" w:rsidRPr="004C7AB8">
              <w:rPr>
                <w:szCs w:val="24"/>
                <w:lang w:eastAsia="lt-LT"/>
              </w:rPr>
              <w:t xml:space="preserve"> </w:t>
            </w:r>
            <w:r w:rsidR="005458A9" w:rsidRPr="004C7AB8">
              <w:rPr>
                <w:bCs/>
                <w:szCs w:val="24"/>
                <w:lang w:eastAsia="lt-LT"/>
              </w:rPr>
              <w:t>(</w:t>
            </w:r>
            <w:r w:rsidR="005458A9" w:rsidRPr="004C7AB8">
              <w:rPr>
                <w:color w:val="000000"/>
                <w:szCs w:val="24"/>
              </w:rPr>
              <w:t xml:space="preserve">CVP IS Nr. </w:t>
            </w:r>
            <w:r w:rsidR="005458A9" w:rsidRPr="004C7AB8">
              <w:rPr>
                <w:color w:val="4472C4"/>
                <w:kern w:val="2"/>
                <w:szCs w:val="24"/>
              </w:rPr>
              <w:t>(nurodyti))</w:t>
            </w:r>
          </w:p>
        </w:tc>
      </w:tr>
      <w:tr w:rsidR="00027B83" w:rsidRPr="004C7AB8" w14:paraId="1D1A6B6A" w14:textId="77777777" w:rsidTr="53441FC3">
        <w:trPr>
          <w:trHeight w:val="300"/>
        </w:trPr>
        <w:tc>
          <w:tcPr>
            <w:tcW w:w="3094" w:type="dxa"/>
            <w:gridSpan w:val="2"/>
          </w:tcPr>
          <w:p w14:paraId="50AFAD3E" w14:textId="77777777" w:rsidR="00027B83" w:rsidRPr="004C7AB8" w:rsidRDefault="000B0897">
            <w:pPr>
              <w:rPr>
                <w:b/>
                <w:kern w:val="2"/>
                <w:szCs w:val="24"/>
              </w:rPr>
            </w:pPr>
            <w:r w:rsidRPr="004C7AB8">
              <w:rPr>
                <w:b/>
                <w:kern w:val="2"/>
                <w:szCs w:val="24"/>
              </w:rPr>
              <w:t>3.3. Informacija apie Europos Sąjungos lėšomis finansuojamą projektą arba kitą projektą</w:t>
            </w:r>
          </w:p>
        </w:tc>
        <w:tc>
          <w:tcPr>
            <w:tcW w:w="6441" w:type="dxa"/>
            <w:gridSpan w:val="2"/>
          </w:tcPr>
          <w:p w14:paraId="4EA4A352" w14:textId="14854860" w:rsidR="00027B83" w:rsidRPr="004C7AB8" w:rsidRDefault="000B0897" w:rsidP="006B0813">
            <w:pPr>
              <w:jc w:val="both"/>
              <w:rPr>
                <w:kern w:val="2"/>
                <w:szCs w:val="24"/>
              </w:rPr>
            </w:pPr>
            <w:r w:rsidRPr="004C7AB8">
              <w:rPr>
                <w:kern w:val="2"/>
                <w:szCs w:val="24"/>
              </w:rPr>
              <w:t xml:space="preserve">Europos Sąjungos lėšomis bendrai finansuojamo projekto </w:t>
            </w:r>
            <w:r w:rsidR="006B0813" w:rsidRPr="006B0813">
              <w:rPr>
                <w:kern w:val="2"/>
                <w:szCs w:val="24"/>
              </w:rPr>
              <w:t>„</w:t>
            </w:r>
            <w:r w:rsidR="006B0813" w:rsidRPr="006B0813">
              <w:rPr>
                <w:bCs/>
                <w:kern w:val="2"/>
                <w:szCs w:val="24"/>
              </w:rPr>
              <w:t xml:space="preserve">Asmens įgytų kompetencijų pripažinimo ir vertinimo galimybių plėtra (PRI(SI)PAŽINK)“, </w:t>
            </w:r>
            <w:r w:rsidR="006B0813">
              <w:rPr>
                <w:bCs/>
                <w:kern w:val="2"/>
                <w:szCs w:val="24"/>
              </w:rPr>
              <w:t xml:space="preserve">projekto </w:t>
            </w:r>
            <w:r w:rsidR="006B0813" w:rsidRPr="006B0813">
              <w:rPr>
                <w:bCs/>
                <w:kern w:val="2"/>
                <w:szCs w:val="24"/>
              </w:rPr>
              <w:t>Nr. 10-027-P-0001“</w:t>
            </w:r>
            <w:r w:rsidR="003E385F" w:rsidRPr="004C7AB8">
              <w:rPr>
                <w:kern w:val="2"/>
                <w:szCs w:val="24"/>
              </w:rPr>
              <w:t xml:space="preserve"> (</w:t>
            </w:r>
            <w:r w:rsidR="00F36134" w:rsidRPr="004C7AB8">
              <w:rPr>
                <w:kern w:val="2"/>
                <w:szCs w:val="24"/>
              </w:rPr>
              <w:t>toliau – Projektas)</w:t>
            </w:r>
          </w:p>
        </w:tc>
      </w:tr>
      <w:tr w:rsidR="00027B83" w:rsidRPr="004C7AB8" w14:paraId="652A39CA" w14:textId="77777777" w:rsidTr="53441FC3">
        <w:trPr>
          <w:trHeight w:val="300"/>
        </w:trPr>
        <w:tc>
          <w:tcPr>
            <w:tcW w:w="9535" w:type="dxa"/>
            <w:gridSpan w:val="4"/>
          </w:tcPr>
          <w:p w14:paraId="19978732" w14:textId="77777777" w:rsidR="00027B83" w:rsidRPr="004C7AB8" w:rsidRDefault="000B0897">
            <w:pPr>
              <w:jc w:val="center"/>
              <w:rPr>
                <w:b/>
                <w:kern w:val="2"/>
                <w:szCs w:val="24"/>
              </w:rPr>
            </w:pPr>
            <w:r w:rsidRPr="004C7AB8">
              <w:rPr>
                <w:b/>
                <w:kern w:val="2"/>
                <w:szCs w:val="24"/>
              </w:rPr>
              <w:t xml:space="preserve">4. PASLAUGŲ SUTEIKIMO TERMINAI IR PASLAUGŲ PERDAVIMO </w:t>
            </w:r>
            <w:r w:rsidRPr="004C7AB8">
              <w:rPr>
                <w:color w:val="000000"/>
                <w:kern w:val="2"/>
                <w:szCs w:val="24"/>
              </w:rPr>
              <w:t>–</w:t>
            </w:r>
            <w:r w:rsidRPr="004C7AB8">
              <w:rPr>
                <w:b/>
                <w:kern w:val="2"/>
                <w:szCs w:val="24"/>
              </w:rPr>
              <w:t xml:space="preserve"> PRIĖMIMO TVARKA</w:t>
            </w:r>
          </w:p>
        </w:tc>
      </w:tr>
      <w:tr w:rsidR="00027B83" w:rsidRPr="004C7AB8" w14:paraId="74165744" w14:textId="77777777" w:rsidTr="53441FC3">
        <w:trPr>
          <w:trHeight w:val="300"/>
        </w:trPr>
        <w:tc>
          <w:tcPr>
            <w:tcW w:w="3094" w:type="dxa"/>
            <w:gridSpan w:val="2"/>
          </w:tcPr>
          <w:p w14:paraId="4D7FDCC4" w14:textId="77777777" w:rsidR="00027B83" w:rsidRPr="004C7AB8" w:rsidRDefault="000B0897">
            <w:pPr>
              <w:rPr>
                <w:b/>
                <w:szCs w:val="24"/>
              </w:rPr>
            </w:pPr>
            <w:r w:rsidRPr="004C7AB8">
              <w:rPr>
                <w:b/>
                <w:kern w:val="2"/>
                <w:szCs w:val="24"/>
              </w:rPr>
              <w:t xml:space="preserve">4.1. </w:t>
            </w:r>
            <w:r w:rsidRPr="004C7AB8">
              <w:rPr>
                <w:b/>
                <w:szCs w:val="24"/>
              </w:rPr>
              <w:t>Paslaugų</w:t>
            </w:r>
            <w:r w:rsidRPr="004C7AB8">
              <w:rPr>
                <w:b/>
                <w:kern w:val="2"/>
                <w:szCs w:val="24"/>
              </w:rPr>
              <w:t xml:space="preserve"> </w:t>
            </w:r>
            <w:r w:rsidRPr="004C7AB8">
              <w:rPr>
                <w:b/>
                <w:szCs w:val="24"/>
              </w:rPr>
              <w:t>suteikimo</w:t>
            </w:r>
            <w:r w:rsidRPr="004C7AB8">
              <w:rPr>
                <w:b/>
                <w:kern w:val="2"/>
                <w:szCs w:val="24"/>
              </w:rPr>
              <w:t xml:space="preserve"> terminai, kai </w:t>
            </w:r>
            <w:r w:rsidRPr="004C7AB8">
              <w:rPr>
                <w:b/>
                <w:szCs w:val="24"/>
              </w:rPr>
              <w:t>Paslaugos</w:t>
            </w:r>
            <w:r w:rsidRPr="004C7AB8">
              <w:rPr>
                <w:b/>
                <w:kern w:val="2"/>
                <w:szCs w:val="24"/>
              </w:rPr>
              <w:t xml:space="preserve"> </w:t>
            </w:r>
            <w:r w:rsidRPr="004C7AB8">
              <w:rPr>
                <w:b/>
                <w:szCs w:val="24"/>
              </w:rPr>
              <w:t>teikiamos</w:t>
            </w:r>
            <w:r w:rsidRPr="004C7AB8">
              <w:rPr>
                <w:b/>
                <w:kern w:val="2"/>
                <w:szCs w:val="24"/>
              </w:rPr>
              <w:t xml:space="preserve"> </w:t>
            </w:r>
            <w:r w:rsidRPr="004C7AB8">
              <w:rPr>
                <w:b/>
                <w:szCs w:val="24"/>
              </w:rPr>
              <w:t>etapais</w:t>
            </w:r>
          </w:p>
        </w:tc>
        <w:tc>
          <w:tcPr>
            <w:tcW w:w="6441" w:type="dxa"/>
            <w:gridSpan w:val="2"/>
          </w:tcPr>
          <w:p w14:paraId="6DC204C3" w14:textId="52084FA7" w:rsidR="005776C1" w:rsidRPr="004C7AB8" w:rsidRDefault="003E385F" w:rsidP="005776C1">
            <w:pPr>
              <w:pStyle w:val="Sraopastraipa"/>
              <w:tabs>
                <w:tab w:val="left" w:pos="0"/>
                <w:tab w:val="left" w:pos="426"/>
              </w:tabs>
              <w:ind w:left="0"/>
              <w:jc w:val="both"/>
              <w:rPr>
                <w:rFonts w:ascii="Times New Roman" w:hAnsi="Times New Roman" w:cs="Times New Roman"/>
                <w:kern w:val="2"/>
                <w:lang w:val="lt-LT"/>
              </w:rPr>
            </w:pPr>
            <w:r w:rsidRPr="004C7AB8">
              <w:rPr>
                <w:rFonts w:ascii="Times New Roman" w:hAnsi="Times New Roman" w:cs="Times New Roman"/>
                <w:kern w:val="2"/>
                <w:lang w:val="lt-LT"/>
              </w:rPr>
              <w:t xml:space="preserve">Tiekėjas įsipareigoja suteikti Paslaugas </w:t>
            </w:r>
            <w:r w:rsidR="005776C1" w:rsidRPr="004C7AB8">
              <w:rPr>
                <w:rFonts w:ascii="Times New Roman" w:hAnsi="Times New Roman" w:cs="Times New Roman"/>
                <w:kern w:val="2"/>
                <w:lang w:val="lt-LT"/>
              </w:rPr>
              <w:t xml:space="preserve">Techninėje specifikacijoje </w:t>
            </w:r>
            <w:r w:rsidRPr="004C7AB8">
              <w:rPr>
                <w:rFonts w:ascii="Times New Roman" w:hAnsi="Times New Roman" w:cs="Times New Roman"/>
                <w:kern w:val="2"/>
                <w:lang w:val="lt-LT"/>
              </w:rPr>
              <w:t>nurodytų etapų eiliškumu, terminais ir sąlygomis.</w:t>
            </w:r>
          </w:p>
          <w:p w14:paraId="77B84AB1" w14:textId="1219E133" w:rsidR="00027B83" w:rsidRPr="004C7AB8" w:rsidRDefault="00027B83">
            <w:pPr>
              <w:rPr>
                <w:kern w:val="2"/>
                <w:szCs w:val="24"/>
              </w:rPr>
            </w:pPr>
          </w:p>
        </w:tc>
      </w:tr>
      <w:tr w:rsidR="00027B83" w:rsidRPr="004C7AB8" w14:paraId="6409A4A9" w14:textId="77777777" w:rsidTr="53441FC3">
        <w:trPr>
          <w:trHeight w:val="300"/>
        </w:trPr>
        <w:tc>
          <w:tcPr>
            <w:tcW w:w="3094" w:type="dxa"/>
            <w:gridSpan w:val="2"/>
          </w:tcPr>
          <w:p w14:paraId="181ECC5C" w14:textId="77777777" w:rsidR="00027B83" w:rsidRPr="004C7AB8" w:rsidRDefault="000B0897">
            <w:pPr>
              <w:rPr>
                <w:b/>
                <w:kern w:val="2"/>
                <w:szCs w:val="24"/>
              </w:rPr>
            </w:pPr>
            <w:r w:rsidRPr="004C7AB8">
              <w:rPr>
                <w:b/>
                <w:kern w:val="2"/>
                <w:szCs w:val="24"/>
              </w:rPr>
              <w:t>4.2. Paslaugų / jų dalies / etapo / periodo suteikimo termino pratęsimas</w:t>
            </w:r>
          </w:p>
        </w:tc>
        <w:tc>
          <w:tcPr>
            <w:tcW w:w="6441" w:type="dxa"/>
            <w:gridSpan w:val="2"/>
          </w:tcPr>
          <w:p w14:paraId="725ED490" w14:textId="77777777" w:rsidR="00E34165" w:rsidRPr="004C7AB8" w:rsidRDefault="00E34165" w:rsidP="00E34165">
            <w:pPr>
              <w:jc w:val="both"/>
              <w:rPr>
                <w:kern w:val="2"/>
                <w:szCs w:val="24"/>
              </w:rPr>
            </w:pPr>
            <w:r w:rsidRPr="004C7AB8">
              <w:rPr>
                <w:kern w:val="2"/>
                <w:szCs w:val="24"/>
              </w:rPr>
              <w:t>Netaikoma</w:t>
            </w:r>
          </w:p>
          <w:p w14:paraId="75A20794" w14:textId="7F942BBC" w:rsidR="00027B83" w:rsidRPr="004C7AB8" w:rsidRDefault="00027B83" w:rsidP="001E5D3F">
            <w:pPr>
              <w:jc w:val="both"/>
              <w:rPr>
                <w:kern w:val="2"/>
                <w:szCs w:val="24"/>
              </w:rPr>
            </w:pPr>
          </w:p>
        </w:tc>
      </w:tr>
      <w:tr w:rsidR="00027B83" w:rsidRPr="004C7AB8" w14:paraId="4D38D397" w14:textId="77777777" w:rsidTr="53441FC3">
        <w:trPr>
          <w:trHeight w:val="300"/>
        </w:trPr>
        <w:tc>
          <w:tcPr>
            <w:tcW w:w="3094" w:type="dxa"/>
            <w:gridSpan w:val="2"/>
          </w:tcPr>
          <w:p w14:paraId="60FED6D0" w14:textId="77777777" w:rsidR="00027B83" w:rsidRPr="004C7AB8" w:rsidRDefault="000B0897">
            <w:pPr>
              <w:rPr>
                <w:b/>
                <w:kern w:val="2"/>
                <w:szCs w:val="24"/>
              </w:rPr>
            </w:pPr>
            <w:r w:rsidRPr="004C7AB8">
              <w:rPr>
                <w:b/>
                <w:kern w:val="2"/>
                <w:szCs w:val="24"/>
              </w:rPr>
              <w:t>4.3. Užsakymų teikimo tvarka</w:t>
            </w:r>
          </w:p>
        </w:tc>
        <w:tc>
          <w:tcPr>
            <w:tcW w:w="6441" w:type="dxa"/>
            <w:gridSpan w:val="2"/>
          </w:tcPr>
          <w:p w14:paraId="2B83C739" w14:textId="77777777" w:rsidR="00027B83" w:rsidRPr="004C7AB8" w:rsidRDefault="000B0897">
            <w:pPr>
              <w:rPr>
                <w:szCs w:val="24"/>
              </w:rPr>
            </w:pPr>
            <w:r w:rsidRPr="004C7AB8">
              <w:rPr>
                <w:szCs w:val="24"/>
              </w:rPr>
              <w:t>Netaikoma</w:t>
            </w:r>
          </w:p>
          <w:p w14:paraId="44F02E9B" w14:textId="17FAFBF8" w:rsidR="00027B83" w:rsidRPr="004C7AB8" w:rsidRDefault="00027B83">
            <w:pPr>
              <w:rPr>
                <w:szCs w:val="24"/>
              </w:rPr>
            </w:pPr>
          </w:p>
        </w:tc>
      </w:tr>
      <w:tr w:rsidR="00027B83" w:rsidRPr="004C7AB8" w14:paraId="3A8802D2" w14:textId="77777777" w:rsidTr="53441FC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4C7AB8" w:rsidRDefault="000B0897">
            <w:pPr>
              <w:rPr>
                <w:b/>
                <w:kern w:val="2"/>
                <w:szCs w:val="24"/>
              </w:rPr>
            </w:pPr>
            <w:r w:rsidRPr="004C7AB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081D99F9" w:rsidR="00027B83" w:rsidRPr="004C7AB8" w:rsidRDefault="000B0897" w:rsidP="00B14BAF">
            <w:pPr>
              <w:rPr>
                <w:szCs w:val="24"/>
              </w:rPr>
            </w:pPr>
            <w:r w:rsidRPr="004C7AB8">
              <w:rPr>
                <w:kern w:val="2"/>
                <w:szCs w:val="24"/>
              </w:rPr>
              <w:t>Netaikoma</w:t>
            </w:r>
          </w:p>
        </w:tc>
      </w:tr>
      <w:tr w:rsidR="00027B83" w:rsidRPr="004C7AB8" w14:paraId="59F55181" w14:textId="77777777" w:rsidTr="53441FC3">
        <w:trPr>
          <w:trHeight w:val="300"/>
        </w:trPr>
        <w:tc>
          <w:tcPr>
            <w:tcW w:w="3094" w:type="dxa"/>
            <w:gridSpan w:val="2"/>
          </w:tcPr>
          <w:p w14:paraId="0EE1132D" w14:textId="77777777" w:rsidR="00027B83" w:rsidRPr="004C7AB8" w:rsidRDefault="000B0897">
            <w:pPr>
              <w:rPr>
                <w:b/>
                <w:kern w:val="2"/>
                <w:szCs w:val="24"/>
              </w:rPr>
            </w:pPr>
            <w:r w:rsidRPr="004C7AB8">
              <w:rPr>
                <w:b/>
                <w:kern w:val="2"/>
                <w:szCs w:val="24"/>
              </w:rPr>
              <w:t>4.5. Pateikiami dokumentai</w:t>
            </w:r>
          </w:p>
        </w:tc>
        <w:tc>
          <w:tcPr>
            <w:tcW w:w="6441" w:type="dxa"/>
            <w:gridSpan w:val="2"/>
          </w:tcPr>
          <w:p w14:paraId="6BA95380" w14:textId="4DD5AEF5" w:rsidR="00027B83" w:rsidRPr="004C7AB8" w:rsidRDefault="000B0897" w:rsidP="00B12E08">
            <w:pPr>
              <w:jc w:val="both"/>
              <w:rPr>
                <w:szCs w:val="24"/>
              </w:rPr>
            </w:pPr>
            <w:r w:rsidRPr="004C7AB8">
              <w:rPr>
                <w:kern w:val="2"/>
                <w:szCs w:val="24"/>
              </w:rPr>
              <w:t xml:space="preserve">Turi būti pateikiami </w:t>
            </w:r>
            <w:r w:rsidR="007C6F9B" w:rsidRPr="004C7AB8">
              <w:rPr>
                <w:kern w:val="2"/>
                <w:szCs w:val="24"/>
              </w:rPr>
              <w:t xml:space="preserve">Techninėje specifikacijoje nurodyti </w:t>
            </w:r>
            <w:r w:rsidRPr="004C7AB8">
              <w:rPr>
                <w:kern w:val="2"/>
                <w:szCs w:val="24"/>
              </w:rPr>
              <w:t>dokumentai</w:t>
            </w:r>
            <w:r w:rsidR="007C6F9B" w:rsidRPr="004C7AB8">
              <w:rPr>
                <w:kern w:val="2"/>
                <w:szCs w:val="24"/>
              </w:rPr>
              <w:t>.</w:t>
            </w:r>
            <w:r w:rsidRPr="004C7AB8">
              <w:rPr>
                <w:kern w:val="2"/>
                <w:szCs w:val="24"/>
              </w:rPr>
              <w:t xml:space="preserve"> Tiekėjui nepateikus nurodytų dokumentų, laikoma, kad Paslaugos neatitinka Sutartyje nustatytų reikalavimų.</w:t>
            </w:r>
          </w:p>
        </w:tc>
      </w:tr>
      <w:tr w:rsidR="00027B83" w:rsidRPr="004C7AB8" w14:paraId="6DA27131" w14:textId="77777777" w:rsidTr="53441FC3">
        <w:trPr>
          <w:trHeight w:val="300"/>
        </w:trPr>
        <w:tc>
          <w:tcPr>
            <w:tcW w:w="9535" w:type="dxa"/>
            <w:gridSpan w:val="4"/>
          </w:tcPr>
          <w:p w14:paraId="3344B361" w14:textId="77777777" w:rsidR="00027B83" w:rsidRPr="004C7AB8" w:rsidRDefault="000B0897">
            <w:pPr>
              <w:jc w:val="center"/>
              <w:rPr>
                <w:b/>
                <w:kern w:val="2"/>
                <w:szCs w:val="24"/>
              </w:rPr>
            </w:pPr>
            <w:r w:rsidRPr="004C7AB8">
              <w:rPr>
                <w:b/>
                <w:kern w:val="2"/>
                <w:szCs w:val="24"/>
              </w:rPr>
              <w:t>5. SUTARTIES KAINA IR ATSISKAITYMO TVARKA</w:t>
            </w:r>
          </w:p>
        </w:tc>
      </w:tr>
      <w:tr w:rsidR="00027B83" w:rsidRPr="004C7AB8" w14:paraId="7A010749" w14:textId="77777777" w:rsidTr="53441FC3">
        <w:trPr>
          <w:trHeight w:val="116"/>
        </w:trPr>
        <w:tc>
          <w:tcPr>
            <w:tcW w:w="3094" w:type="dxa"/>
            <w:gridSpan w:val="2"/>
          </w:tcPr>
          <w:p w14:paraId="0BDD66A8" w14:textId="77777777" w:rsidR="00027B83" w:rsidRPr="004C7AB8" w:rsidRDefault="000B0897">
            <w:pPr>
              <w:rPr>
                <w:b/>
                <w:kern w:val="2"/>
                <w:szCs w:val="24"/>
              </w:rPr>
            </w:pPr>
            <w:r w:rsidRPr="004C7AB8">
              <w:rPr>
                <w:b/>
                <w:kern w:val="2"/>
                <w:szCs w:val="24"/>
              </w:rPr>
              <w:t>5.1. Sutarčiai taikomas kainos apskaičiavimo būdas</w:t>
            </w:r>
          </w:p>
        </w:tc>
        <w:tc>
          <w:tcPr>
            <w:tcW w:w="6441" w:type="dxa"/>
            <w:gridSpan w:val="2"/>
          </w:tcPr>
          <w:p w14:paraId="4B9F96FB" w14:textId="77777777" w:rsidR="00027B83" w:rsidRDefault="000B0897">
            <w:pPr>
              <w:rPr>
                <w:kern w:val="2"/>
                <w:szCs w:val="24"/>
              </w:rPr>
            </w:pPr>
            <w:r w:rsidRPr="004C7AB8">
              <w:rPr>
                <w:kern w:val="2"/>
                <w:szCs w:val="24"/>
              </w:rPr>
              <w:t>Fiksuoto įkainio kainodara</w:t>
            </w:r>
          </w:p>
          <w:p w14:paraId="3A26B52B" w14:textId="647B3805" w:rsidR="005A11EA" w:rsidRPr="004C7AB8" w:rsidRDefault="005A11EA">
            <w:pPr>
              <w:rPr>
                <w:kern w:val="2"/>
                <w:szCs w:val="24"/>
              </w:rPr>
            </w:pPr>
          </w:p>
        </w:tc>
      </w:tr>
      <w:tr w:rsidR="00027B83" w:rsidRPr="004C7AB8" w14:paraId="5B9972D4" w14:textId="77777777" w:rsidTr="53441FC3">
        <w:trPr>
          <w:trHeight w:val="3370"/>
        </w:trPr>
        <w:tc>
          <w:tcPr>
            <w:tcW w:w="3094" w:type="dxa"/>
            <w:gridSpan w:val="2"/>
          </w:tcPr>
          <w:p w14:paraId="520DB156" w14:textId="77777777" w:rsidR="00027B83" w:rsidRPr="004C7AB8" w:rsidRDefault="000B0897">
            <w:pPr>
              <w:rPr>
                <w:b/>
                <w:kern w:val="2"/>
                <w:szCs w:val="24"/>
              </w:rPr>
            </w:pPr>
            <w:r w:rsidRPr="004C7AB8">
              <w:rPr>
                <w:b/>
                <w:kern w:val="2"/>
                <w:szCs w:val="24"/>
              </w:rPr>
              <w:lastRenderedPageBreak/>
              <w:t xml:space="preserve">5.2. Pradinės Sutarties vertė ir Sutarties kaina, kai taikoma </w:t>
            </w:r>
            <w:r w:rsidRPr="004C7AB8">
              <w:rPr>
                <w:b/>
                <w:kern w:val="2"/>
                <w:szCs w:val="24"/>
                <w:u w:val="single"/>
              </w:rPr>
              <w:t>fiksuoto įkainio</w:t>
            </w:r>
            <w:r w:rsidRPr="004C7AB8">
              <w:rPr>
                <w:b/>
                <w:kern w:val="2"/>
                <w:szCs w:val="24"/>
              </w:rPr>
              <w:t xml:space="preserve"> kainodara</w:t>
            </w:r>
          </w:p>
          <w:p w14:paraId="72591E89" w14:textId="77777777" w:rsidR="00027B83" w:rsidRPr="004C7AB8" w:rsidRDefault="00027B83">
            <w:pPr>
              <w:rPr>
                <w:b/>
                <w:kern w:val="2"/>
                <w:szCs w:val="24"/>
              </w:rPr>
            </w:pPr>
          </w:p>
          <w:p w14:paraId="5FF555FE" w14:textId="77777777" w:rsidR="00027B83" w:rsidRPr="004C7AB8" w:rsidRDefault="00027B83">
            <w:pPr>
              <w:rPr>
                <w:b/>
                <w:kern w:val="2"/>
                <w:szCs w:val="24"/>
              </w:rPr>
            </w:pPr>
          </w:p>
          <w:p w14:paraId="61F0E496" w14:textId="77777777" w:rsidR="00027B83" w:rsidRPr="004C7AB8" w:rsidRDefault="00027B83">
            <w:pPr>
              <w:rPr>
                <w:b/>
                <w:kern w:val="2"/>
                <w:szCs w:val="24"/>
              </w:rPr>
            </w:pPr>
          </w:p>
          <w:p w14:paraId="717E3D3C" w14:textId="77777777" w:rsidR="00027B83" w:rsidRPr="004C7AB8" w:rsidRDefault="00027B83">
            <w:pPr>
              <w:rPr>
                <w:b/>
                <w:kern w:val="2"/>
                <w:szCs w:val="24"/>
              </w:rPr>
            </w:pPr>
          </w:p>
          <w:p w14:paraId="13001279" w14:textId="77777777" w:rsidR="00027B83" w:rsidRPr="004C7AB8" w:rsidRDefault="00027B83">
            <w:pPr>
              <w:rPr>
                <w:b/>
                <w:kern w:val="2"/>
                <w:szCs w:val="24"/>
              </w:rPr>
            </w:pPr>
          </w:p>
          <w:p w14:paraId="04D16030" w14:textId="77777777" w:rsidR="00027B83" w:rsidRPr="004C7AB8" w:rsidRDefault="00027B83">
            <w:pPr>
              <w:rPr>
                <w:b/>
                <w:kern w:val="2"/>
                <w:szCs w:val="24"/>
              </w:rPr>
            </w:pPr>
          </w:p>
          <w:p w14:paraId="6F63B5B3" w14:textId="77777777" w:rsidR="00027B83" w:rsidRPr="004C7AB8" w:rsidRDefault="00027B83">
            <w:pPr>
              <w:rPr>
                <w:b/>
                <w:kern w:val="2"/>
                <w:szCs w:val="24"/>
              </w:rPr>
            </w:pPr>
          </w:p>
          <w:p w14:paraId="5F3E90EE" w14:textId="77777777" w:rsidR="00027B83" w:rsidRPr="004C7AB8" w:rsidRDefault="00027B83">
            <w:pPr>
              <w:rPr>
                <w:b/>
                <w:kern w:val="2"/>
                <w:szCs w:val="24"/>
              </w:rPr>
            </w:pPr>
          </w:p>
          <w:p w14:paraId="7E4AF2DE" w14:textId="77777777" w:rsidR="00027B83" w:rsidRPr="004C7AB8" w:rsidRDefault="00027B83">
            <w:pPr>
              <w:rPr>
                <w:b/>
                <w:kern w:val="2"/>
                <w:szCs w:val="24"/>
              </w:rPr>
            </w:pPr>
          </w:p>
          <w:p w14:paraId="1C542AE2" w14:textId="77777777" w:rsidR="00027B83" w:rsidRPr="004C7AB8" w:rsidRDefault="00027B83">
            <w:pPr>
              <w:rPr>
                <w:b/>
                <w:kern w:val="2"/>
                <w:szCs w:val="24"/>
              </w:rPr>
            </w:pPr>
          </w:p>
          <w:p w14:paraId="33D0FE0E" w14:textId="7EFB779B" w:rsidR="00027B83" w:rsidRPr="004C7AB8" w:rsidRDefault="00027B83" w:rsidP="00502687">
            <w:pPr>
              <w:jc w:val="both"/>
              <w:rPr>
                <w:b/>
                <w:kern w:val="2"/>
                <w:szCs w:val="24"/>
              </w:rPr>
            </w:pPr>
          </w:p>
        </w:tc>
        <w:tc>
          <w:tcPr>
            <w:tcW w:w="6441" w:type="dxa"/>
            <w:gridSpan w:val="2"/>
          </w:tcPr>
          <w:p w14:paraId="73AF3E51" w14:textId="77777777" w:rsidR="00027B83" w:rsidRPr="004C7AB8" w:rsidRDefault="000B0897" w:rsidP="00502687">
            <w:pPr>
              <w:jc w:val="both"/>
              <w:rPr>
                <w:szCs w:val="24"/>
              </w:rPr>
            </w:pPr>
            <w:r w:rsidRPr="004C7AB8">
              <w:rPr>
                <w:kern w:val="2"/>
                <w:szCs w:val="24"/>
              </w:rPr>
              <w:t xml:space="preserve">Pradinės Sutarties vertė yra </w:t>
            </w:r>
            <w:r w:rsidRPr="006B0813">
              <w:rPr>
                <w:i/>
                <w:kern w:val="2"/>
                <w:szCs w:val="24"/>
              </w:rPr>
              <w:t>(nurodyti sumą skaičiais)</w:t>
            </w:r>
            <w:r w:rsidRPr="004C7AB8">
              <w:rPr>
                <w:kern w:val="2"/>
                <w:szCs w:val="24"/>
              </w:rPr>
              <w:t xml:space="preserve"> </w:t>
            </w:r>
            <w:proofErr w:type="spellStart"/>
            <w:r w:rsidRPr="004C7AB8">
              <w:rPr>
                <w:kern w:val="2"/>
                <w:szCs w:val="24"/>
              </w:rPr>
              <w:t>Eur</w:t>
            </w:r>
            <w:proofErr w:type="spellEnd"/>
            <w:r w:rsidRPr="004C7AB8">
              <w:rPr>
                <w:kern w:val="2"/>
                <w:szCs w:val="24"/>
              </w:rPr>
              <w:t xml:space="preserve"> </w:t>
            </w:r>
            <w:r w:rsidRPr="006B0813">
              <w:rPr>
                <w:i/>
                <w:kern w:val="2"/>
                <w:szCs w:val="24"/>
              </w:rPr>
              <w:t xml:space="preserve">(nurodyti sumą žodžiais) </w:t>
            </w:r>
            <w:r w:rsidRPr="004C7AB8">
              <w:rPr>
                <w:kern w:val="2"/>
                <w:szCs w:val="24"/>
              </w:rPr>
              <w:t>be PVM.</w:t>
            </w:r>
          </w:p>
          <w:p w14:paraId="24F6A476" w14:textId="77777777" w:rsidR="00027B83" w:rsidRPr="004C7AB8" w:rsidRDefault="000B0897" w:rsidP="00502687">
            <w:pPr>
              <w:jc w:val="both"/>
              <w:rPr>
                <w:szCs w:val="24"/>
              </w:rPr>
            </w:pPr>
            <w:r w:rsidRPr="004C7AB8">
              <w:rPr>
                <w:kern w:val="2"/>
                <w:szCs w:val="24"/>
              </w:rPr>
              <w:t xml:space="preserve">PVM sudaro </w:t>
            </w:r>
            <w:r w:rsidRPr="006B0813">
              <w:rPr>
                <w:i/>
                <w:kern w:val="2"/>
                <w:szCs w:val="24"/>
              </w:rPr>
              <w:t>(nurodyti sumą skaičiais)</w:t>
            </w:r>
            <w:r w:rsidRPr="004C7AB8">
              <w:rPr>
                <w:kern w:val="2"/>
                <w:szCs w:val="24"/>
              </w:rPr>
              <w:t xml:space="preserve"> </w:t>
            </w:r>
            <w:proofErr w:type="spellStart"/>
            <w:r w:rsidRPr="004C7AB8">
              <w:rPr>
                <w:kern w:val="2"/>
                <w:szCs w:val="24"/>
              </w:rPr>
              <w:t>Eur</w:t>
            </w:r>
            <w:proofErr w:type="spellEnd"/>
            <w:r w:rsidRPr="004C7AB8">
              <w:rPr>
                <w:kern w:val="2"/>
                <w:szCs w:val="24"/>
              </w:rPr>
              <w:t xml:space="preserve"> </w:t>
            </w:r>
            <w:r w:rsidRPr="006B0813">
              <w:rPr>
                <w:i/>
                <w:kern w:val="2"/>
                <w:szCs w:val="24"/>
              </w:rPr>
              <w:t>(nurodyti sumą žodžiais)</w:t>
            </w:r>
            <w:r w:rsidRPr="004C7AB8">
              <w:rPr>
                <w:kern w:val="2"/>
                <w:szCs w:val="24"/>
              </w:rPr>
              <w:t>.</w:t>
            </w:r>
          </w:p>
          <w:p w14:paraId="2510003C" w14:textId="77777777" w:rsidR="00027B83" w:rsidRPr="004C7AB8" w:rsidRDefault="000B0897" w:rsidP="00502687">
            <w:pPr>
              <w:jc w:val="both"/>
              <w:rPr>
                <w:szCs w:val="24"/>
              </w:rPr>
            </w:pPr>
            <w:r w:rsidRPr="004C7AB8">
              <w:rPr>
                <w:kern w:val="2"/>
                <w:szCs w:val="24"/>
              </w:rPr>
              <w:t xml:space="preserve">Sutarties kaina yra </w:t>
            </w:r>
            <w:r w:rsidRPr="006B0813">
              <w:rPr>
                <w:i/>
                <w:kern w:val="2"/>
                <w:szCs w:val="24"/>
              </w:rPr>
              <w:t>(nurodyti sumą skaičiais)</w:t>
            </w:r>
            <w:r w:rsidRPr="004C7AB8">
              <w:rPr>
                <w:kern w:val="2"/>
                <w:szCs w:val="24"/>
              </w:rPr>
              <w:t xml:space="preserve"> </w:t>
            </w:r>
            <w:proofErr w:type="spellStart"/>
            <w:r w:rsidRPr="004C7AB8">
              <w:rPr>
                <w:kern w:val="2"/>
                <w:szCs w:val="24"/>
              </w:rPr>
              <w:t>Eur</w:t>
            </w:r>
            <w:proofErr w:type="spellEnd"/>
            <w:r w:rsidRPr="004C7AB8">
              <w:rPr>
                <w:kern w:val="2"/>
                <w:szCs w:val="24"/>
              </w:rPr>
              <w:t xml:space="preserve"> </w:t>
            </w:r>
            <w:r w:rsidRPr="006B0813">
              <w:rPr>
                <w:i/>
                <w:kern w:val="2"/>
                <w:szCs w:val="24"/>
              </w:rPr>
              <w:t>(nurodyti sumą žodžiais)</w:t>
            </w:r>
            <w:r w:rsidRPr="004C7AB8">
              <w:rPr>
                <w:kern w:val="2"/>
                <w:szCs w:val="24"/>
              </w:rPr>
              <w:t xml:space="preserve"> su PVM.</w:t>
            </w:r>
          </w:p>
          <w:p w14:paraId="71E5CE91" w14:textId="77777777" w:rsidR="00027B83" w:rsidRPr="004C7AB8" w:rsidRDefault="00027B83" w:rsidP="00502687">
            <w:pPr>
              <w:jc w:val="both"/>
              <w:rPr>
                <w:kern w:val="2"/>
                <w:szCs w:val="24"/>
              </w:rPr>
            </w:pPr>
          </w:p>
          <w:p w14:paraId="1832898A" w14:textId="6130AF6B" w:rsidR="00027B83" w:rsidRPr="004C7AB8" w:rsidRDefault="000B0897" w:rsidP="00502687">
            <w:pPr>
              <w:jc w:val="both"/>
              <w:rPr>
                <w:kern w:val="2"/>
                <w:szCs w:val="24"/>
              </w:rPr>
            </w:pPr>
            <w:r w:rsidRPr="004C7AB8">
              <w:rPr>
                <w:kern w:val="2"/>
                <w:szCs w:val="24"/>
              </w:rPr>
              <w:t xml:space="preserve">Šioje Sutartyje Pradinės Sutarties vertė yra lygi Tiekėjo pasiūlymo kainai be PVM, apskaičiuotai sudauginus </w:t>
            </w:r>
            <w:r w:rsidRPr="004C7AB8">
              <w:rPr>
                <w:b/>
                <w:kern w:val="2"/>
                <w:szCs w:val="24"/>
              </w:rPr>
              <w:t xml:space="preserve">maksimalų </w:t>
            </w:r>
            <w:r w:rsidRPr="004C7AB8">
              <w:rPr>
                <w:b/>
                <w:szCs w:val="24"/>
              </w:rPr>
              <w:t>Paslaugų</w:t>
            </w:r>
            <w:r w:rsidRPr="004C7AB8">
              <w:rPr>
                <w:b/>
                <w:kern w:val="2"/>
                <w:szCs w:val="24"/>
              </w:rPr>
              <w:t xml:space="preserve"> kiekį</w:t>
            </w:r>
            <w:r w:rsidRPr="004C7AB8">
              <w:rPr>
                <w:kern w:val="2"/>
                <w:szCs w:val="24"/>
              </w:rPr>
              <w:t xml:space="preserve"> iš Tiekėjo pasiūlyto įkainio be PVM. Pirkėjas perka P</w:t>
            </w:r>
            <w:r w:rsidRPr="004C7AB8">
              <w:rPr>
                <w:szCs w:val="24"/>
              </w:rPr>
              <w:t>aslaugas</w:t>
            </w:r>
            <w:r w:rsidRPr="004C7AB8">
              <w:rPr>
                <w:kern w:val="2"/>
                <w:szCs w:val="24"/>
              </w:rPr>
              <w:t xml:space="preserve"> pagal poreikį Sutartyje arba jos priede Nr. </w:t>
            </w:r>
            <w:r w:rsidR="00502687" w:rsidRPr="004C7AB8">
              <w:rPr>
                <w:kern w:val="2"/>
                <w:szCs w:val="24"/>
              </w:rPr>
              <w:t>3</w:t>
            </w:r>
            <w:r w:rsidRPr="004C7AB8">
              <w:rPr>
                <w:kern w:val="2"/>
                <w:szCs w:val="24"/>
              </w:rPr>
              <w:t xml:space="preserve"> nurodytais įkainiais, neviršijant jame nurodyto P</w:t>
            </w:r>
            <w:r w:rsidRPr="004C7AB8">
              <w:rPr>
                <w:szCs w:val="24"/>
              </w:rPr>
              <w:t xml:space="preserve">aslaugų </w:t>
            </w:r>
            <w:r w:rsidRPr="004C7AB8">
              <w:rPr>
                <w:kern w:val="2"/>
                <w:szCs w:val="24"/>
              </w:rPr>
              <w:t>maksimalaus kiekio.</w:t>
            </w:r>
          </w:p>
          <w:p w14:paraId="4C4DB159" w14:textId="6FBC6C5C" w:rsidR="00027B83" w:rsidRPr="004C7AB8" w:rsidRDefault="00502687" w:rsidP="00502687">
            <w:pPr>
              <w:jc w:val="both"/>
              <w:rPr>
                <w:kern w:val="2"/>
                <w:szCs w:val="24"/>
              </w:rPr>
            </w:pPr>
            <w:r w:rsidRPr="004C7AB8">
              <w:rPr>
                <w:kern w:val="2"/>
                <w:szCs w:val="24"/>
              </w:rPr>
              <w:t>Pirkėjas neįsipareigoja</w:t>
            </w:r>
            <w:r w:rsidR="000B0897" w:rsidRPr="004C7AB8">
              <w:rPr>
                <w:kern w:val="2"/>
                <w:szCs w:val="24"/>
              </w:rPr>
              <w:t xml:space="preserve"> išpirkti maksimalaus</w:t>
            </w:r>
            <w:r w:rsidR="000B0897" w:rsidRPr="004C7AB8">
              <w:rPr>
                <w:szCs w:val="24"/>
              </w:rPr>
              <w:t xml:space="preserve"> Paslaugų</w:t>
            </w:r>
            <w:r w:rsidRPr="004C7AB8">
              <w:rPr>
                <w:kern w:val="2"/>
                <w:szCs w:val="24"/>
              </w:rPr>
              <w:t xml:space="preserve"> kiekio ar bet kokios jo dalies.</w:t>
            </w:r>
          </w:p>
        </w:tc>
      </w:tr>
      <w:tr w:rsidR="00027B83" w:rsidRPr="004C7AB8" w14:paraId="1A7054EB" w14:textId="77777777" w:rsidTr="53441FC3">
        <w:trPr>
          <w:trHeight w:val="509"/>
        </w:trPr>
        <w:tc>
          <w:tcPr>
            <w:tcW w:w="3094" w:type="dxa"/>
            <w:gridSpan w:val="2"/>
          </w:tcPr>
          <w:p w14:paraId="57F4DE2E" w14:textId="41D8D49B" w:rsidR="00027B83" w:rsidRPr="004C7AB8" w:rsidRDefault="000B0897">
            <w:pPr>
              <w:rPr>
                <w:b/>
                <w:kern w:val="2"/>
                <w:szCs w:val="24"/>
              </w:rPr>
            </w:pPr>
            <w:r w:rsidRPr="004C7AB8">
              <w:rPr>
                <w:b/>
                <w:kern w:val="2"/>
                <w:szCs w:val="24"/>
              </w:rPr>
              <w:t xml:space="preserve">5.3. Sutarties kainos / įkainių perskaičiavimas taikant </w:t>
            </w:r>
            <w:r w:rsidRPr="004C7AB8">
              <w:rPr>
                <w:b/>
                <w:kern w:val="2"/>
                <w:szCs w:val="24"/>
                <w:u w:val="single"/>
              </w:rPr>
              <w:t>peržiūros</w:t>
            </w:r>
            <w:r w:rsidRPr="004C7AB8">
              <w:rPr>
                <w:b/>
                <w:kern w:val="2"/>
                <w:szCs w:val="24"/>
              </w:rPr>
              <w:t xml:space="preserve"> taisykles</w:t>
            </w:r>
          </w:p>
        </w:tc>
        <w:tc>
          <w:tcPr>
            <w:tcW w:w="6441" w:type="dxa"/>
            <w:gridSpan w:val="2"/>
          </w:tcPr>
          <w:p w14:paraId="700E8720" w14:textId="2E96D268" w:rsidR="00027B83" w:rsidRPr="004C7AB8" w:rsidRDefault="000B0897">
            <w:pPr>
              <w:rPr>
                <w:szCs w:val="24"/>
              </w:rPr>
            </w:pPr>
            <w:r w:rsidRPr="004C7AB8">
              <w:rPr>
                <w:kern w:val="2"/>
                <w:szCs w:val="24"/>
              </w:rPr>
              <w:t>Sutarties įkainiai bus perskaičiuojami:</w:t>
            </w:r>
          </w:p>
          <w:p w14:paraId="7862C956" w14:textId="77777777" w:rsidR="00027B83" w:rsidRPr="004C7AB8" w:rsidRDefault="000B0897">
            <w:pPr>
              <w:rPr>
                <w:kern w:val="2"/>
                <w:szCs w:val="24"/>
              </w:rPr>
            </w:pPr>
            <w:r w:rsidRPr="004C7AB8">
              <w:rPr>
                <w:kern w:val="2"/>
                <w:szCs w:val="24"/>
              </w:rPr>
              <w:t>5.3.1. dėl PVM tarifo pasikeitimo;</w:t>
            </w:r>
          </w:p>
          <w:p w14:paraId="054DF302" w14:textId="3229B3B9" w:rsidR="00027B83" w:rsidRPr="004C7AB8" w:rsidRDefault="00502687">
            <w:pPr>
              <w:rPr>
                <w:kern w:val="2"/>
                <w:szCs w:val="24"/>
              </w:rPr>
            </w:pPr>
            <w:r w:rsidRPr="004C7AB8">
              <w:rPr>
                <w:kern w:val="2"/>
                <w:szCs w:val="24"/>
              </w:rPr>
              <w:t>5.3.</w:t>
            </w:r>
            <w:r w:rsidR="001E3285" w:rsidRPr="004C7AB8">
              <w:rPr>
                <w:kern w:val="2"/>
                <w:szCs w:val="24"/>
              </w:rPr>
              <w:t>2</w:t>
            </w:r>
            <w:r w:rsidRPr="004C7AB8">
              <w:rPr>
                <w:kern w:val="2"/>
                <w:szCs w:val="24"/>
              </w:rPr>
              <w:t>. dėl kainų lygio pokyčio.</w:t>
            </w:r>
          </w:p>
        </w:tc>
      </w:tr>
      <w:tr w:rsidR="00027B83" w:rsidRPr="004C7AB8" w14:paraId="6AC8D1FA" w14:textId="77777777" w:rsidTr="53441FC3">
        <w:trPr>
          <w:trHeight w:val="300"/>
        </w:trPr>
        <w:tc>
          <w:tcPr>
            <w:tcW w:w="3094" w:type="dxa"/>
            <w:gridSpan w:val="2"/>
          </w:tcPr>
          <w:p w14:paraId="62766FE5" w14:textId="77777777" w:rsidR="00027B83" w:rsidRPr="004C7AB8" w:rsidRDefault="000B0897">
            <w:pPr>
              <w:rPr>
                <w:b/>
                <w:kern w:val="2"/>
                <w:szCs w:val="24"/>
              </w:rPr>
            </w:pPr>
            <w:r w:rsidRPr="004C7AB8">
              <w:rPr>
                <w:b/>
                <w:kern w:val="2"/>
                <w:szCs w:val="24"/>
              </w:rPr>
              <w:t>5.3.1. Sutarties kainos / įkainių peržiūra dėl PVM tarifo pasikeitimo</w:t>
            </w:r>
          </w:p>
        </w:tc>
        <w:tc>
          <w:tcPr>
            <w:tcW w:w="6441" w:type="dxa"/>
            <w:gridSpan w:val="2"/>
          </w:tcPr>
          <w:p w14:paraId="74AF8AB1" w14:textId="27D3C6DC" w:rsidR="00027B83" w:rsidRPr="004C7AB8" w:rsidRDefault="000B0897" w:rsidP="00502687">
            <w:pPr>
              <w:jc w:val="both"/>
              <w:rPr>
                <w:szCs w:val="24"/>
              </w:rPr>
            </w:pPr>
            <w:r w:rsidRPr="004C7AB8">
              <w:rPr>
                <w:kern w:val="2"/>
                <w:szCs w:val="24"/>
              </w:rPr>
              <w:t>Jeigu Sutarties vykdymo metu pasikeičia PVM mokėjimą reglamentuojantys teisės aktai, darantys tiesioginę įtaką Tiekėjo t</w:t>
            </w:r>
            <w:r w:rsidRPr="004C7AB8">
              <w:rPr>
                <w:szCs w:val="24"/>
              </w:rPr>
              <w:t>ei</w:t>
            </w:r>
            <w:r w:rsidRPr="004C7AB8">
              <w:rPr>
                <w:kern w:val="2"/>
                <w:szCs w:val="24"/>
              </w:rPr>
              <w:t>kiamų P</w:t>
            </w:r>
            <w:r w:rsidRPr="004C7AB8">
              <w:rPr>
                <w:szCs w:val="24"/>
              </w:rPr>
              <w:t>aslaugų</w:t>
            </w:r>
            <w:r w:rsidRPr="004C7AB8">
              <w:rPr>
                <w:kern w:val="2"/>
                <w:szCs w:val="24"/>
              </w:rPr>
              <w:t xml:space="preserve"> Sutartyje nurodytai įkainiams, Sutarties įkainiai perskaičiuojami nekeičiant P</w:t>
            </w:r>
            <w:r w:rsidRPr="004C7AB8">
              <w:rPr>
                <w:szCs w:val="24"/>
              </w:rPr>
              <w:t>aslaugų</w:t>
            </w:r>
            <w:r w:rsidRPr="004C7AB8">
              <w:rPr>
                <w:kern w:val="2"/>
                <w:szCs w:val="24"/>
              </w:rPr>
              <w:t xml:space="preserve"> įkainio be PVM.</w:t>
            </w:r>
          </w:p>
          <w:p w14:paraId="0D6894BA" w14:textId="77777777" w:rsidR="00027B83" w:rsidRPr="004C7AB8" w:rsidRDefault="00027B83">
            <w:pPr>
              <w:rPr>
                <w:kern w:val="2"/>
                <w:szCs w:val="24"/>
              </w:rPr>
            </w:pPr>
          </w:p>
          <w:p w14:paraId="4B006FAB" w14:textId="29072744" w:rsidR="00027B83" w:rsidRPr="004C7AB8" w:rsidRDefault="6842BB9A" w:rsidP="678A958D">
            <w:pPr>
              <w:jc w:val="both"/>
              <w:rPr>
                <w:kern w:val="2"/>
              </w:rPr>
            </w:pPr>
            <w:r w:rsidRPr="004C7AB8">
              <w:rPr>
                <w:kern w:val="2"/>
              </w:rPr>
              <w:t>P</w:t>
            </w:r>
            <w:r w:rsidR="000B0897" w:rsidRPr="004C7AB8">
              <w:rPr>
                <w:kern w:val="2"/>
              </w:rPr>
              <w:t xml:space="preserve">erskaičiavimas įforminamas Susitarimu ne vėliau kaip per </w:t>
            </w:r>
            <w:r w:rsidR="001E3285" w:rsidRPr="004C7AB8">
              <w:rPr>
                <w:kern w:val="2"/>
              </w:rPr>
              <w:t>20 (dvidešimt)</w:t>
            </w:r>
            <w:r w:rsidR="000B0897" w:rsidRPr="004C7AB8">
              <w:rPr>
                <w:kern w:val="2"/>
              </w:rPr>
              <w:t xml:space="preserve"> nuo PVM mokėjimą reglamentuojančių teisės aktų pasikeitimo, kuris tampa neatskiriama Sutarties dalimi. Perskaičiuota (-</w:t>
            </w:r>
            <w:proofErr w:type="spellStart"/>
            <w:r w:rsidR="000B0897" w:rsidRPr="004C7AB8">
              <w:rPr>
                <w:kern w:val="2"/>
              </w:rPr>
              <w:t>as</w:t>
            </w:r>
            <w:proofErr w:type="spellEnd"/>
            <w:r w:rsidR="000B0897" w:rsidRPr="004C7AB8">
              <w:rPr>
                <w:kern w:val="2"/>
              </w:rPr>
              <w:t>) Sutarties įkainiai taikoma (-i) už tą P</w:t>
            </w:r>
            <w:r w:rsidR="000B0897" w:rsidRPr="004C7AB8">
              <w:t>aslaugų</w:t>
            </w:r>
            <w:r w:rsidR="000B0897" w:rsidRPr="004C7AB8">
              <w:rPr>
                <w:kern w:val="2"/>
              </w:rPr>
              <w:t xml:space="preserve"> dalį, kurios bus teikiamos Susitarime nurodytos dienos</w:t>
            </w:r>
            <w:r w:rsidR="001E3285" w:rsidRPr="004C7AB8">
              <w:rPr>
                <w:kern w:val="2"/>
                <w:szCs w:val="24"/>
              </w:rPr>
              <w:t>.</w:t>
            </w:r>
          </w:p>
        </w:tc>
      </w:tr>
      <w:tr w:rsidR="00027B83" w:rsidRPr="004C7AB8" w14:paraId="6AF9A9F1" w14:textId="77777777" w:rsidTr="53441FC3">
        <w:trPr>
          <w:trHeight w:val="300"/>
        </w:trPr>
        <w:tc>
          <w:tcPr>
            <w:tcW w:w="3094" w:type="dxa"/>
            <w:gridSpan w:val="2"/>
          </w:tcPr>
          <w:p w14:paraId="352C6260" w14:textId="77777777" w:rsidR="00027B83" w:rsidRPr="004C7AB8" w:rsidRDefault="000B0897">
            <w:pPr>
              <w:rPr>
                <w:szCs w:val="24"/>
              </w:rPr>
            </w:pPr>
            <w:r w:rsidRPr="004C7AB8">
              <w:rPr>
                <w:b/>
                <w:bCs/>
                <w:kern w:val="2"/>
                <w:szCs w:val="24"/>
              </w:rPr>
              <w:t>5.3.2.</w:t>
            </w:r>
            <w:r w:rsidRPr="004C7AB8">
              <w:rPr>
                <w:kern w:val="2"/>
                <w:szCs w:val="24"/>
              </w:rPr>
              <w:t xml:space="preserve"> </w:t>
            </w:r>
            <w:r w:rsidRPr="004C7AB8">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4C7AB8" w:rsidRDefault="000B0897">
            <w:pPr>
              <w:rPr>
                <w:kern w:val="2"/>
                <w:szCs w:val="24"/>
              </w:rPr>
            </w:pPr>
            <w:r w:rsidRPr="004C7AB8">
              <w:rPr>
                <w:kern w:val="2"/>
                <w:szCs w:val="24"/>
              </w:rPr>
              <w:t>Netaikoma</w:t>
            </w:r>
          </w:p>
          <w:p w14:paraId="4CFB97C1" w14:textId="5C5E3DFE" w:rsidR="00027B83" w:rsidRPr="004C7AB8" w:rsidRDefault="00027B83">
            <w:pPr>
              <w:rPr>
                <w:szCs w:val="24"/>
              </w:rPr>
            </w:pPr>
          </w:p>
        </w:tc>
      </w:tr>
      <w:tr w:rsidR="00027B83" w:rsidRPr="004C7AB8" w14:paraId="3158E5C4" w14:textId="77777777" w:rsidTr="53441FC3">
        <w:trPr>
          <w:trHeight w:val="300"/>
        </w:trPr>
        <w:tc>
          <w:tcPr>
            <w:tcW w:w="3094" w:type="dxa"/>
            <w:gridSpan w:val="2"/>
          </w:tcPr>
          <w:p w14:paraId="06F972CC" w14:textId="77777777" w:rsidR="00027B83" w:rsidRPr="004C7AB8" w:rsidRDefault="000B0897">
            <w:pPr>
              <w:rPr>
                <w:b/>
                <w:kern w:val="2"/>
                <w:szCs w:val="24"/>
              </w:rPr>
            </w:pPr>
            <w:r w:rsidRPr="004C7AB8">
              <w:rPr>
                <w:b/>
                <w:kern w:val="2"/>
                <w:szCs w:val="24"/>
              </w:rPr>
              <w:t>5.3.3. Sutarties kainos / įkainių peržiūra dėl kainų lygio pokyčio</w:t>
            </w:r>
          </w:p>
          <w:p w14:paraId="17B35871" w14:textId="5A71C949" w:rsidR="00027B83" w:rsidRPr="004C7AB8" w:rsidRDefault="00027B83">
            <w:pPr>
              <w:rPr>
                <w:b/>
                <w:kern w:val="2"/>
                <w:szCs w:val="24"/>
              </w:rPr>
            </w:pPr>
          </w:p>
        </w:tc>
        <w:tc>
          <w:tcPr>
            <w:tcW w:w="6441" w:type="dxa"/>
            <w:gridSpan w:val="2"/>
          </w:tcPr>
          <w:p w14:paraId="376015ED" w14:textId="4584F26E" w:rsidR="00027B83" w:rsidRPr="004C7AB8" w:rsidRDefault="000B0897" w:rsidP="00E2526A">
            <w:pPr>
              <w:jc w:val="both"/>
              <w:rPr>
                <w:szCs w:val="24"/>
              </w:rPr>
            </w:pPr>
            <w:r w:rsidRPr="004C7AB8">
              <w:rPr>
                <w:szCs w:val="24"/>
              </w:rPr>
              <w:t xml:space="preserve">5.3.3.1. Bet kuri Sutarties Šalis Sutarties galiojimo metu turi teisę inicijuoti Sutarties įkainių peržiūrą (keitimą) ne anksčiau kaip po </w:t>
            </w:r>
            <w:r w:rsidR="001E3285" w:rsidRPr="004C7AB8">
              <w:rPr>
                <w:szCs w:val="24"/>
              </w:rPr>
              <w:t>6 (šešių) mėnesių</w:t>
            </w:r>
            <w:r w:rsidRPr="004C7AB8">
              <w:rPr>
                <w:szCs w:val="24"/>
              </w:rPr>
              <w:t xml:space="preserve"> nu</w:t>
            </w:r>
            <w:r w:rsidR="00010DA6" w:rsidRPr="004C7AB8">
              <w:rPr>
                <w:szCs w:val="24"/>
              </w:rPr>
              <w:t>o Sutarties įsigaliojimo dienos</w:t>
            </w:r>
            <w:r w:rsidRPr="004C7AB8">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001E3285" w:rsidRPr="004C7AB8">
              <w:rPr>
                <w:szCs w:val="24"/>
              </w:rPr>
              <w:t>10</w:t>
            </w:r>
            <w:r w:rsidRPr="004C7AB8">
              <w:rPr>
                <w:szCs w:val="24"/>
              </w:rPr>
              <w:t xml:space="preserve"> procentus. Sutarties įkainių peržiūra atliekama ne rečiau kaip kas </w:t>
            </w:r>
            <w:r w:rsidR="001E3285" w:rsidRPr="004C7AB8">
              <w:rPr>
                <w:szCs w:val="24"/>
              </w:rPr>
              <w:t xml:space="preserve">6 (šeši) </w:t>
            </w:r>
            <w:r w:rsidRPr="004C7AB8">
              <w:rPr>
                <w:szCs w:val="24"/>
              </w:rPr>
              <w:t>mėnesiai.</w:t>
            </w:r>
          </w:p>
          <w:p w14:paraId="7C35FEC9" w14:textId="23ABA624" w:rsidR="00027B83" w:rsidRPr="004C7AB8" w:rsidRDefault="000B0897" w:rsidP="00E2526A">
            <w:pPr>
              <w:jc w:val="both"/>
              <w:rPr>
                <w:kern w:val="2"/>
                <w:szCs w:val="24"/>
                <w:shd w:val="clear" w:color="auto" w:fill="FFFFFF"/>
              </w:rPr>
            </w:pPr>
            <w:r w:rsidRPr="004C7AB8">
              <w:rPr>
                <w:kern w:val="2"/>
                <w:szCs w:val="24"/>
              </w:rPr>
              <w:t xml:space="preserve">5.3.3.2. Sutarties </w:t>
            </w:r>
            <w:r w:rsidRPr="004C7AB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342CF973" w:rsidR="00027B83" w:rsidRPr="004C7AB8" w:rsidRDefault="000B0897" w:rsidP="00E2526A">
            <w:pPr>
              <w:jc w:val="both"/>
              <w:rPr>
                <w:kern w:val="2"/>
                <w:szCs w:val="24"/>
                <w:shd w:val="clear" w:color="auto" w:fill="FFFFFF"/>
              </w:rPr>
            </w:pPr>
            <w:r w:rsidRPr="004C7AB8">
              <w:rPr>
                <w:kern w:val="2"/>
                <w:szCs w:val="24"/>
              </w:rPr>
              <w:lastRenderedPageBreak/>
              <w:t xml:space="preserve">5.3.3.3. </w:t>
            </w:r>
            <w:r w:rsidRPr="004C7AB8">
              <w:rPr>
                <w:kern w:val="2"/>
                <w:szCs w:val="24"/>
                <w:shd w:val="clear" w:color="auto" w:fill="FFFFFF"/>
              </w:rPr>
              <w:t>Jeigu P</w:t>
            </w:r>
            <w:r w:rsidRPr="004C7AB8">
              <w:rPr>
                <w:szCs w:val="24"/>
              </w:rPr>
              <w:t>aslaugų teikimas</w:t>
            </w:r>
            <w:r w:rsidRPr="004C7AB8">
              <w:rPr>
                <w:kern w:val="2"/>
                <w:szCs w:val="24"/>
                <w:shd w:val="clear" w:color="auto" w:fill="FFFFFF"/>
              </w:rPr>
              <w:t xml:space="preserve"> vėluoja dėl Tiekėjo kaltės, uždelstų suteikti P</w:t>
            </w:r>
            <w:r w:rsidRPr="004C7AB8">
              <w:rPr>
                <w:szCs w:val="24"/>
              </w:rPr>
              <w:t>aslaugų</w:t>
            </w:r>
            <w:r w:rsidRPr="004C7AB8">
              <w:rPr>
                <w:kern w:val="2"/>
                <w:szCs w:val="24"/>
                <w:shd w:val="clear" w:color="auto" w:fill="FFFFFF"/>
              </w:rPr>
              <w:t xml:space="preserve"> įkainiai nėra perskaičiuojami dėl kainų lygio kilimo (gali būti mažinami, tačiau negali būti didinami).</w:t>
            </w:r>
          </w:p>
          <w:p w14:paraId="41F41388" w14:textId="0899E889" w:rsidR="00027B83" w:rsidRPr="004C7AB8" w:rsidRDefault="000B0897" w:rsidP="00E2526A">
            <w:pPr>
              <w:jc w:val="both"/>
              <w:rPr>
                <w:kern w:val="2"/>
                <w:szCs w:val="24"/>
                <w:shd w:val="clear" w:color="auto" w:fill="FFFFFF"/>
              </w:rPr>
            </w:pPr>
            <w:r w:rsidRPr="004C7AB8">
              <w:rPr>
                <w:kern w:val="2"/>
                <w:szCs w:val="24"/>
              </w:rPr>
              <w:t xml:space="preserve">5.3.3.4. Atlikdamos Sutarties įkainių peržiūrą </w:t>
            </w:r>
            <w:r w:rsidRPr="004C7AB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258F306A" w:rsidR="00027B83" w:rsidRPr="004C7AB8" w:rsidRDefault="000B0897" w:rsidP="00E2526A">
            <w:pPr>
              <w:jc w:val="both"/>
              <w:rPr>
                <w:kern w:val="2"/>
                <w:szCs w:val="24"/>
                <w:shd w:val="clear" w:color="auto" w:fill="FFFFFF"/>
              </w:rPr>
            </w:pPr>
            <w:r w:rsidRPr="004C7AB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591947B8" w:rsidR="00027B83" w:rsidRPr="004C7AB8" w:rsidRDefault="000B0897" w:rsidP="00E2526A">
            <w:pPr>
              <w:jc w:val="both"/>
              <w:rPr>
                <w:szCs w:val="24"/>
              </w:rPr>
            </w:pPr>
            <w:r w:rsidRPr="004C7AB8">
              <w:rPr>
                <w:kern w:val="2"/>
                <w:szCs w:val="24"/>
                <w:shd w:val="clear" w:color="auto" w:fill="FFFFFF"/>
              </w:rPr>
              <w:t>5.3.3.6. Nauja Sutarties įkainiai apskaičiuojami pagal žemiau pateiktą formulę:</w:t>
            </w:r>
          </w:p>
          <w:p w14:paraId="28E4B362" w14:textId="77777777" w:rsidR="00027B83" w:rsidRPr="004C7AB8" w:rsidRDefault="00027B83" w:rsidP="00E2526A">
            <w:pPr>
              <w:jc w:val="both"/>
              <w:rPr>
                <w:szCs w:val="24"/>
              </w:rPr>
            </w:pPr>
          </w:p>
          <w:p w14:paraId="68C26D5F" w14:textId="0740849D" w:rsidR="00027B83" w:rsidRPr="004C7AB8" w:rsidRDefault="00EC1A7C" w:rsidP="00E2526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4C7AB8">
              <w:rPr>
                <w:kern w:val="2"/>
                <w:szCs w:val="24"/>
              </w:rPr>
              <w:t>, kur a –įkainis (Eur be PVM) (jei peržiūra jau buvo atlikta, tai po paskutinio perskaičiavimo)</w:t>
            </w:r>
          </w:p>
          <w:p w14:paraId="05EACD40" w14:textId="456A8D19" w:rsidR="00027B83" w:rsidRPr="004C7AB8" w:rsidRDefault="000B0897" w:rsidP="00E2526A">
            <w:pPr>
              <w:jc w:val="both"/>
              <w:textAlignment w:val="baseline"/>
              <w:rPr>
                <w:szCs w:val="24"/>
              </w:rPr>
            </w:pPr>
            <w:r w:rsidRPr="004C7AB8">
              <w:rPr>
                <w:kern w:val="2"/>
                <w:szCs w:val="24"/>
              </w:rPr>
              <w:t>a</w:t>
            </w:r>
            <w:r w:rsidRPr="004C7AB8">
              <w:rPr>
                <w:kern w:val="2"/>
                <w:szCs w:val="24"/>
                <w:vertAlign w:val="subscript"/>
              </w:rPr>
              <w:t>1</w:t>
            </w:r>
            <w:r w:rsidRPr="004C7AB8">
              <w:rPr>
                <w:kern w:val="2"/>
                <w:szCs w:val="24"/>
              </w:rPr>
              <w:t xml:space="preserve"> – perskaičiuota (pakeista) įkainis (</w:t>
            </w:r>
            <w:proofErr w:type="spellStart"/>
            <w:r w:rsidRPr="004C7AB8">
              <w:rPr>
                <w:kern w:val="2"/>
                <w:szCs w:val="24"/>
              </w:rPr>
              <w:t>Eur</w:t>
            </w:r>
            <w:proofErr w:type="spellEnd"/>
            <w:r w:rsidRPr="004C7AB8">
              <w:rPr>
                <w:kern w:val="2"/>
                <w:szCs w:val="24"/>
              </w:rPr>
              <w:t xml:space="preserve"> be PVM)</w:t>
            </w:r>
          </w:p>
          <w:p w14:paraId="1BD0CDC5" w14:textId="214AC781" w:rsidR="00027B83" w:rsidRPr="004C7AB8" w:rsidRDefault="000B0897" w:rsidP="00E2526A">
            <w:pPr>
              <w:jc w:val="both"/>
              <w:textAlignment w:val="baseline"/>
              <w:rPr>
                <w:szCs w:val="24"/>
              </w:rPr>
            </w:pPr>
            <w:r w:rsidRPr="004C7AB8">
              <w:rPr>
                <w:kern w:val="2"/>
                <w:szCs w:val="24"/>
              </w:rPr>
              <w:t>k – pagal vartotojų kainų indeksą „Vartojimo prekių ir paslaugų“ apskaičiuotas Vartojimo prekių ir paslaugų kainų pokytis (padidėjimas arba sumažėjimas) (%). „k“ reikšmė skaičiuojama pagal formulę :</w:t>
            </w:r>
          </w:p>
          <w:p w14:paraId="3472B6EA" w14:textId="77777777" w:rsidR="00027B83" w:rsidRPr="004C7AB8" w:rsidRDefault="000B0897" w:rsidP="00E2526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C7AB8">
              <w:rPr>
                <w:kern w:val="2"/>
                <w:szCs w:val="24"/>
              </w:rPr>
              <w:t>, (proc.) kur</w:t>
            </w:r>
          </w:p>
          <w:p w14:paraId="2FDFF943" w14:textId="38DBEC7D" w:rsidR="00027B83" w:rsidRPr="004C7AB8" w:rsidRDefault="000B0897" w:rsidP="00E2526A">
            <w:pPr>
              <w:jc w:val="both"/>
              <w:textAlignment w:val="baseline"/>
              <w:rPr>
                <w:szCs w:val="24"/>
              </w:rPr>
            </w:pPr>
            <w:proofErr w:type="spellStart"/>
            <w:r w:rsidRPr="004C7AB8">
              <w:rPr>
                <w:kern w:val="2"/>
                <w:szCs w:val="24"/>
              </w:rPr>
              <w:t>Ind</w:t>
            </w:r>
            <w:r w:rsidRPr="004C7AB8">
              <w:rPr>
                <w:kern w:val="2"/>
                <w:szCs w:val="24"/>
                <w:vertAlign w:val="subscript"/>
              </w:rPr>
              <w:t>naujausias</w:t>
            </w:r>
            <w:proofErr w:type="spellEnd"/>
            <w:r w:rsidRPr="004C7AB8">
              <w:rPr>
                <w:kern w:val="2"/>
                <w:szCs w:val="24"/>
              </w:rPr>
              <w:t xml:space="preserve"> – kreipimosi dėl įkainių peržiūros išsiuntimo kitai Šaliai dieną paskelbtas naujausias vartojimo prekių ir paslaugų indeksas  „Vartojimo prekių ir paslaugų“.</w:t>
            </w:r>
          </w:p>
          <w:p w14:paraId="3E6A5967" w14:textId="291DAD02" w:rsidR="00027B83" w:rsidRPr="004C7AB8" w:rsidRDefault="000B0897" w:rsidP="00E2526A">
            <w:pPr>
              <w:jc w:val="both"/>
              <w:rPr>
                <w:szCs w:val="24"/>
              </w:rPr>
            </w:pPr>
            <w:proofErr w:type="spellStart"/>
            <w:r w:rsidRPr="004C7AB8">
              <w:rPr>
                <w:kern w:val="2"/>
                <w:szCs w:val="24"/>
              </w:rPr>
              <w:t>Ind</w:t>
            </w:r>
            <w:r w:rsidRPr="004C7AB8">
              <w:rPr>
                <w:kern w:val="2"/>
                <w:szCs w:val="24"/>
                <w:vertAlign w:val="subscript"/>
              </w:rPr>
              <w:t>pradžia</w:t>
            </w:r>
            <w:proofErr w:type="spellEnd"/>
            <w:r w:rsidRPr="004C7AB8">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3A7F7EC0" w:rsidR="00027B83" w:rsidRPr="004C7AB8" w:rsidRDefault="000B0897" w:rsidP="00E2526A">
            <w:pPr>
              <w:jc w:val="both"/>
              <w:rPr>
                <w:kern w:val="2"/>
                <w:szCs w:val="24"/>
                <w:shd w:val="clear" w:color="auto" w:fill="FFFFFF"/>
              </w:rPr>
            </w:pPr>
            <w:r w:rsidRPr="004C7AB8">
              <w:rPr>
                <w:kern w:val="2"/>
                <w:szCs w:val="24"/>
              </w:rPr>
              <w:t xml:space="preserve">5.3.3.7. </w:t>
            </w:r>
            <w:r w:rsidRPr="004C7AB8">
              <w:rPr>
                <w:kern w:val="2"/>
                <w:szCs w:val="24"/>
                <w:shd w:val="clear" w:color="auto" w:fill="FFFFFF"/>
              </w:rPr>
              <w:t xml:space="preserve">Skaičiavimams indeksų reikšmės imamos </w:t>
            </w:r>
            <w:r w:rsidRPr="004C7AB8">
              <w:rPr>
                <w:b/>
                <w:kern w:val="2"/>
                <w:szCs w:val="24"/>
                <w:shd w:val="clear" w:color="auto" w:fill="FFFFFF"/>
              </w:rPr>
              <w:t>keturių</w:t>
            </w:r>
            <w:r w:rsidRPr="004C7AB8">
              <w:rPr>
                <w:kern w:val="2"/>
                <w:szCs w:val="24"/>
                <w:shd w:val="clear" w:color="auto" w:fill="FFFFFF"/>
              </w:rPr>
              <w:t xml:space="preserve"> skaitmenų po kablelio tikslumu. Apskaičiuotas pokytis (k) tolimesniems skaičiavimams naudojamas suapvalinus iki </w:t>
            </w:r>
            <w:r w:rsidRPr="004C7AB8">
              <w:rPr>
                <w:b/>
                <w:kern w:val="2"/>
                <w:szCs w:val="24"/>
                <w:shd w:val="clear" w:color="auto" w:fill="FFFFFF"/>
              </w:rPr>
              <w:t>vieno</w:t>
            </w:r>
            <w:r w:rsidRPr="004C7AB8">
              <w:rPr>
                <w:kern w:val="2"/>
                <w:szCs w:val="24"/>
                <w:shd w:val="clear" w:color="auto" w:fill="FFFFFF"/>
              </w:rPr>
              <w:t xml:space="preserve"> skaitmens po kablelio, o apskaičiuotas įkainis „a</w:t>
            </w:r>
            <w:r w:rsidRPr="004C7AB8">
              <w:rPr>
                <w:kern w:val="2"/>
                <w:szCs w:val="24"/>
                <w:shd w:val="clear" w:color="auto" w:fill="FFFFFF"/>
                <w:vertAlign w:val="subscript"/>
              </w:rPr>
              <w:t>1</w:t>
            </w:r>
            <w:r w:rsidRPr="004C7AB8">
              <w:rPr>
                <w:kern w:val="2"/>
                <w:szCs w:val="24"/>
                <w:shd w:val="clear" w:color="auto" w:fill="FFFFFF"/>
              </w:rPr>
              <w:t xml:space="preserve">“ suapvalinamas iki </w:t>
            </w:r>
            <w:r w:rsidRPr="004C7AB8">
              <w:rPr>
                <w:b/>
                <w:kern w:val="2"/>
                <w:szCs w:val="24"/>
                <w:shd w:val="clear" w:color="auto" w:fill="FFFFFF"/>
              </w:rPr>
              <w:t>dviejų</w:t>
            </w:r>
            <w:r w:rsidRPr="004C7AB8">
              <w:rPr>
                <w:kern w:val="2"/>
                <w:szCs w:val="24"/>
                <w:shd w:val="clear" w:color="auto" w:fill="FFFFFF"/>
              </w:rPr>
              <w:t xml:space="preserve"> skaitmenų po kablelio.</w:t>
            </w:r>
          </w:p>
          <w:p w14:paraId="1550C5AA" w14:textId="154B8DC2" w:rsidR="00027B83" w:rsidRPr="004C7AB8" w:rsidRDefault="000B0897" w:rsidP="00E2526A">
            <w:pPr>
              <w:jc w:val="both"/>
              <w:rPr>
                <w:kern w:val="2"/>
                <w:szCs w:val="24"/>
                <w:shd w:val="clear" w:color="auto" w:fill="FFFFFF"/>
              </w:rPr>
            </w:pPr>
            <w:r w:rsidRPr="004C7AB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C7AB8">
              <w:rPr>
                <w:kern w:val="2"/>
                <w:szCs w:val="24"/>
                <w:bdr w:val="none" w:sz="0" w:space="0" w:color="auto" w:frame="1"/>
              </w:rPr>
              <w:t>kitus oficialius šaltinių duomenis</w:t>
            </w:r>
            <w:r w:rsidRPr="004C7AB8">
              <w:rPr>
                <w:kern w:val="2"/>
                <w:szCs w:val="24"/>
                <w:shd w:val="clear" w:color="auto" w:fill="FFFFFF"/>
              </w:rPr>
              <w:t>, kita svarbi informacija. Prašyme Šalis neturi teisės nurodyti kito indekso ar prašyti perskaičiavimo pagal kitą indeksą nei nurodytas šioje procedūroje.</w:t>
            </w:r>
          </w:p>
          <w:p w14:paraId="56BBDA1B" w14:textId="391DEE70" w:rsidR="00027B83" w:rsidRPr="004C7AB8" w:rsidRDefault="000B0897" w:rsidP="00E2526A">
            <w:pPr>
              <w:jc w:val="both"/>
              <w:rPr>
                <w:kern w:val="2"/>
                <w:szCs w:val="24"/>
                <w:shd w:val="clear" w:color="auto" w:fill="FFFFFF"/>
              </w:rPr>
            </w:pPr>
            <w:r w:rsidRPr="004C7AB8">
              <w:rPr>
                <w:kern w:val="2"/>
                <w:szCs w:val="24"/>
                <w:shd w:val="clear" w:color="auto" w:fill="FFFFFF"/>
              </w:rPr>
              <w:lastRenderedPageBreak/>
              <w:t>5</w:t>
            </w:r>
            <w:r w:rsidRPr="004C7AB8">
              <w:rPr>
                <w:kern w:val="2"/>
                <w:szCs w:val="24"/>
              </w:rPr>
              <w:t xml:space="preserve">.3.3.9. </w:t>
            </w:r>
            <w:r w:rsidRPr="004C7AB8">
              <w:rPr>
                <w:kern w:val="2"/>
                <w:szCs w:val="24"/>
                <w:shd w:val="clear" w:color="auto" w:fill="FFFFFF"/>
              </w:rPr>
              <w:t xml:space="preserve">Susitarimas turi būti sudarytas per </w:t>
            </w:r>
            <w:r w:rsidR="0019375F" w:rsidRPr="004C7AB8">
              <w:rPr>
                <w:kern w:val="2"/>
                <w:szCs w:val="24"/>
                <w:shd w:val="clear" w:color="auto" w:fill="FFFFFF"/>
              </w:rPr>
              <w:t xml:space="preserve">20 (dvidešimt) </w:t>
            </w:r>
            <w:r w:rsidRPr="004C7AB8">
              <w:rPr>
                <w:kern w:val="2"/>
                <w:szCs w:val="24"/>
                <w:shd w:val="clear" w:color="auto" w:fill="FFFFFF"/>
              </w:rPr>
              <w:t>nuo Šalies pateikto tinkamo prašymo perskaičiuoti S</w:t>
            </w:r>
            <w:r w:rsidRPr="004C7AB8">
              <w:rPr>
                <w:kern w:val="2"/>
                <w:szCs w:val="24"/>
              </w:rPr>
              <w:t xml:space="preserve">utarties </w:t>
            </w:r>
            <w:r w:rsidRPr="004C7AB8">
              <w:rPr>
                <w:kern w:val="2"/>
                <w:szCs w:val="24"/>
                <w:shd w:val="clear" w:color="auto" w:fill="FFFFFF"/>
              </w:rPr>
              <w:t>įkainius gavimo dienos.</w:t>
            </w:r>
          </w:p>
          <w:p w14:paraId="7FAB255B" w14:textId="77777777" w:rsidR="00027B83" w:rsidRPr="004C7AB8" w:rsidRDefault="000B0897" w:rsidP="00E2526A">
            <w:pPr>
              <w:jc w:val="both"/>
              <w:rPr>
                <w:kern w:val="2"/>
                <w:szCs w:val="24"/>
                <w:bdr w:val="none" w:sz="0" w:space="0" w:color="auto" w:frame="1"/>
              </w:rPr>
            </w:pPr>
            <w:r w:rsidRPr="004C7AB8">
              <w:rPr>
                <w:kern w:val="2"/>
                <w:szCs w:val="24"/>
                <w:shd w:val="clear" w:color="auto" w:fill="FFFFFF"/>
              </w:rPr>
              <w:t xml:space="preserve">5.3.3.10. </w:t>
            </w:r>
            <w:r w:rsidRPr="004C7AB8">
              <w:rPr>
                <w:kern w:val="2"/>
                <w:szCs w:val="24"/>
                <w:bdr w:val="none" w:sz="0" w:space="0" w:color="auto" w:frame="1"/>
              </w:rPr>
              <w:t>Susitarimu Šalys neturi teisės keisti procedūroje nurodytos tvarkos ar kitų Sutarties nuostatų, išskyrus, jei keitimas atliekamas pagal VPĮ nuostatas.</w:t>
            </w:r>
          </w:p>
          <w:p w14:paraId="3486C5A4" w14:textId="713106A1" w:rsidR="00027B83" w:rsidRPr="004C7AB8" w:rsidRDefault="00027B83">
            <w:pPr>
              <w:rPr>
                <w:kern w:val="2"/>
                <w:szCs w:val="24"/>
              </w:rPr>
            </w:pPr>
          </w:p>
        </w:tc>
      </w:tr>
      <w:tr w:rsidR="00027B83" w:rsidRPr="004C7AB8" w14:paraId="416725C3" w14:textId="77777777" w:rsidTr="53441FC3">
        <w:trPr>
          <w:trHeight w:val="300"/>
        </w:trPr>
        <w:tc>
          <w:tcPr>
            <w:tcW w:w="3094" w:type="dxa"/>
            <w:gridSpan w:val="2"/>
          </w:tcPr>
          <w:p w14:paraId="3A736B18" w14:textId="77777777" w:rsidR="00027B83" w:rsidRPr="004C7AB8" w:rsidRDefault="000B0897">
            <w:pPr>
              <w:rPr>
                <w:b/>
                <w:kern w:val="2"/>
                <w:szCs w:val="24"/>
              </w:rPr>
            </w:pPr>
            <w:r w:rsidRPr="004C7AB8">
              <w:rPr>
                <w:b/>
                <w:kern w:val="2"/>
                <w:szCs w:val="24"/>
              </w:rPr>
              <w:lastRenderedPageBreak/>
              <w:t xml:space="preserve">5.3.4. Sutarties kainos / įkainių peržiūra dėl kainų lygio pokyčio pagal </w:t>
            </w:r>
            <w:r w:rsidRPr="004C7AB8">
              <w:rPr>
                <w:b/>
                <w:bCs/>
                <w:kern w:val="2"/>
                <w:szCs w:val="24"/>
              </w:rPr>
              <w:t>Paslaugų</w:t>
            </w:r>
            <w:r w:rsidRPr="004C7AB8">
              <w:rPr>
                <w:b/>
                <w:kern w:val="2"/>
                <w:szCs w:val="24"/>
              </w:rPr>
              <w:t xml:space="preserve"> grupių kainų pokyčius</w:t>
            </w:r>
          </w:p>
        </w:tc>
        <w:tc>
          <w:tcPr>
            <w:tcW w:w="6441" w:type="dxa"/>
            <w:gridSpan w:val="2"/>
          </w:tcPr>
          <w:p w14:paraId="7E6D47C4" w14:textId="69E2AA51" w:rsidR="00027B83" w:rsidRPr="00BD4F18" w:rsidRDefault="000B0897">
            <w:pPr>
              <w:rPr>
                <w:kern w:val="2"/>
                <w:szCs w:val="24"/>
              </w:rPr>
            </w:pPr>
            <w:r w:rsidRPr="004C7AB8">
              <w:rPr>
                <w:kern w:val="2"/>
                <w:szCs w:val="24"/>
              </w:rPr>
              <w:t>Netaikoma</w:t>
            </w:r>
          </w:p>
        </w:tc>
      </w:tr>
      <w:tr w:rsidR="00027B83" w:rsidRPr="004C7AB8" w14:paraId="104529C8" w14:textId="77777777" w:rsidTr="53441FC3">
        <w:trPr>
          <w:trHeight w:val="300"/>
        </w:trPr>
        <w:tc>
          <w:tcPr>
            <w:tcW w:w="3094" w:type="dxa"/>
            <w:gridSpan w:val="2"/>
          </w:tcPr>
          <w:p w14:paraId="2D20718C" w14:textId="77777777" w:rsidR="00027B83" w:rsidRPr="004C7AB8" w:rsidRDefault="000B0897">
            <w:pPr>
              <w:rPr>
                <w:b/>
                <w:bCs/>
                <w:kern w:val="2"/>
                <w:szCs w:val="24"/>
              </w:rPr>
            </w:pPr>
            <w:r w:rsidRPr="004C7AB8">
              <w:rPr>
                <w:b/>
                <w:bCs/>
                <w:kern w:val="2"/>
                <w:szCs w:val="24"/>
              </w:rPr>
              <w:t xml:space="preserve">5.4. Sutarties kainos / įkainių apskaičiavimas taikant </w:t>
            </w:r>
            <w:r w:rsidRPr="004C7AB8">
              <w:rPr>
                <w:b/>
                <w:bCs/>
                <w:kern w:val="2"/>
                <w:szCs w:val="24"/>
                <w:u w:val="single"/>
              </w:rPr>
              <w:t>kiekio (apimties)</w:t>
            </w:r>
            <w:r w:rsidRPr="004C7AB8">
              <w:rPr>
                <w:b/>
                <w:bCs/>
                <w:kern w:val="2"/>
                <w:szCs w:val="24"/>
              </w:rPr>
              <w:t xml:space="preserve"> keitimo taisykles</w:t>
            </w:r>
          </w:p>
        </w:tc>
        <w:tc>
          <w:tcPr>
            <w:tcW w:w="6441" w:type="dxa"/>
            <w:gridSpan w:val="2"/>
          </w:tcPr>
          <w:p w14:paraId="566C354A" w14:textId="18CEB1BC" w:rsidR="00027B83" w:rsidRPr="00BD4F18" w:rsidRDefault="000B0897">
            <w:pPr>
              <w:rPr>
                <w:kern w:val="2"/>
                <w:szCs w:val="24"/>
              </w:rPr>
            </w:pPr>
            <w:r w:rsidRPr="004C7AB8">
              <w:rPr>
                <w:kern w:val="2"/>
                <w:szCs w:val="24"/>
              </w:rPr>
              <w:t>Netaikoma</w:t>
            </w:r>
          </w:p>
        </w:tc>
      </w:tr>
      <w:tr w:rsidR="00027B83" w:rsidRPr="004C7AB8" w14:paraId="67EB98BC" w14:textId="77777777" w:rsidTr="53441FC3">
        <w:trPr>
          <w:trHeight w:val="300"/>
        </w:trPr>
        <w:tc>
          <w:tcPr>
            <w:tcW w:w="3094" w:type="dxa"/>
            <w:gridSpan w:val="2"/>
          </w:tcPr>
          <w:p w14:paraId="4860A596" w14:textId="77777777" w:rsidR="00027B83" w:rsidRPr="004C7AB8" w:rsidRDefault="000B0897">
            <w:pPr>
              <w:rPr>
                <w:b/>
                <w:kern w:val="2"/>
                <w:szCs w:val="24"/>
              </w:rPr>
            </w:pPr>
            <w:r w:rsidRPr="004C7AB8">
              <w:rPr>
                <w:b/>
                <w:kern w:val="2"/>
                <w:szCs w:val="24"/>
              </w:rPr>
              <w:t>5.5. Atsiskaitymo su Tiekėju terminas ir tvarka</w:t>
            </w:r>
          </w:p>
        </w:tc>
        <w:tc>
          <w:tcPr>
            <w:tcW w:w="6441" w:type="dxa"/>
            <w:gridSpan w:val="2"/>
          </w:tcPr>
          <w:p w14:paraId="3A68076C" w14:textId="0E556C52" w:rsidR="00E2526A" w:rsidRPr="004C7AB8" w:rsidRDefault="0019375F" w:rsidP="00EC1A7C">
            <w:pPr>
              <w:jc w:val="both"/>
              <w:rPr>
                <w:rFonts w:cstheme="minorHAnsi"/>
              </w:rPr>
            </w:pPr>
            <w:r w:rsidRPr="004C7AB8">
              <w:rPr>
                <w:kern w:val="2"/>
                <w:szCs w:val="24"/>
              </w:rPr>
              <w:t xml:space="preserve">5.5.1. </w:t>
            </w:r>
            <w:r w:rsidR="00E2526A" w:rsidRPr="004C7AB8">
              <w:rPr>
                <w:rFonts w:cstheme="minorHAnsi"/>
              </w:rPr>
              <w:t xml:space="preserve">Po </w:t>
            </w:r>
            <w:r w:rsidR="000336C7">
              <w:rPr>
                <w:rFonts w:cstheme="minorHAnsi"/>
              </w:rPr>
              <w:t xml:space="preserve">kiekvienos </w:t>
            </w:r>
            <w:r w:rsidR="000336C7">
              <w:rPr>
                <w:rFonts w:cstheme="minorHAnsi"/>
                <w:bCs/>
              </w:rPr>
              <w:t>u</w:t>
            </w:r>
            <w:r w:rsidR="000336C7" w:rsidRPr="000336C7">
              <w:rPr>
                <w:rFonts w:cstheme="minorHAnsi"/>
                <w:bCs/>
              </w:rPr>
              <w:t>žsi</w:t>
            </w:r>
            <w:r w:rsidR="000336C7">
              <w:rPr>
                <w:rFonts w:cstheme="minorHAnsi"/>
                <w:bCs/>
              </w:rPr>
              <w:t>enio gerosios patirties mokomosios</w:t>
            </w:r>
            <w:r w:rsidR="000336C7" w:rsidRPr="000336C7">
              <w:rPr>
                <w:rFonts w:cstheme="minorHAnsi"/>
                <w:bCs/>
              </w:rPr>
              <w:t xml:space="preserve"> k</w:t>
            </w:r>
            <w:r w:rsidR="000336C7">
              <w:rPr>
                <w:rFonts w:cstheme="minorHAnsi"/>
                <w:bCs/>
              </w:rPr>
              <w:t>onferencijos</w:t>
            </w:r>
            <w:r w:rsidR="000336C7" w:rsidRPr="000336C7">
              <w:rPr>
                <w:rFonts w:cstheme="minorHAnsi"/>
                <w:bCs/>
              </w:rPr>
              <w:t xml:space="preserve"> </w:t>
            </w:r>
            <w:r w:rsidR="000336C7">
              <w:rPr>
                <w:rFonts w:cstheme="minorHAnsi"/>
                <w:bCs/>
              </w:rPr>
              <w:t>su</w:t>
            </w:r>
            <w:r w:rsidR="000336C7" w:rsidRPr="000336C7">
              <w:rPr>
                <w:rFonts w:cstheme="minorHAnsi"/>
                <w:bCs/>
              </w:rPr>
              <w:t xml:space="preserve">organizavimo ir </w:t>
            </w:r>
            <w:r w:rsidR="000336C7">
              <w:rPr>
                <w:rFonts w:cstheme="minorHAnsi"/>
                <w:bCs/>
              </w:rPr>
              <w:t>į</w:t>
            </w:r>
            <w:r w:rsidR="000336C7" w:rsidRPr="000336C7">
              <w:rPr>
                <w:rFonts w:cstheme="minorHAnsi"/>
                <w:bCs/>
              </w:rPr>
              <w:t>vykdymo</w:t>
            </w:r>
            <w:r w:rsidR="00E2526A" w:rsidRPr="004C7AB8">
              <w:rPr>
                <w:rFonts w:cstheme="minorHAnsi"/>
              </w:rPr>
              <w:t xml:space="preserve"> </w:t>
            </w:r>
            <w:bookmarkStart w:id="1" w:name="_Hlk68162173"/>
            <w:r w:rsidR="00E2526A" w:rsidRPr="004C7AB8">
              <w:rPr>
                <w:rFonts w:cstheme="minorHAnsi"/>
              </w:rPr>
              <w:t>Pirkėjas sumoka Tiekėjui už tinkamas ir kokybiškas faktiškai suteiktas Paslaugas per 30 (trisdešimt) kalendorinių dienų</w:t>
            </w:r>
            <w:bookmarkEnd w:id="1"/>
            <w:r w:rsidR="00E2526A" w:rsidRPr="004C7AB8">
              <w:rPr>
                <w:rFonts w:cstheme="minorHAnsi"/>
              </w:rPr>
              <w:t xml:space="preserve"> nuo </w:t>
            </w:r>
            <w:r w:rsidR="00BD4F18">
              <w:rPr>
                <w:rFonts w:cstheme="minorHAnsi"/>
              </w:rPr>
              <w:t xml:space="preserve">Ataskaitos pateikimo, </w:t>
            </w:r>
            <w:r w:rsidR="00E2526A" w:rsidRPr="004C7AB8">
              <w:rPr>
                <w:rFonts w:cstheme="minorHAnsi"/>
              </w:rPr>
              <w:t xml:space="preserve">Paslaugų perdavimo-priėmimo akto pasirašymo tarp Šalių ir teisingos sąskaitos - faktūros už suteiktas Paslaugas pateikimo Pirkėjui dienos. </w:t>
            </w:r>
          </w:p>
          <w:p w14:paraId="38EC9A63" w14:textId="05FB7AA7" w:rsidR="00027B83" w:rsidRPr="004C7AB8" w:rsidRDefault="00010DA6" w:rsidP="00C24FC4">
            <w:pPr>
              <w:jc w:val="both"/>
              <w:rPr>
                <w:kern w:val="2"/>
                <w:szCs w:val="24"/>
                <w:shd w:val="clear" w:color="auto" w:fill="FFFFFF"/>
              </w:rPr>
            </w:pPr>
            <w:r w:rsidRPr="004C7AB8">
              <w:rPr>
                <w:kern w:val="2"/>
                <w:szCs w:val="24"/>
                <w:shd w:val="clear" w:color="auto" w:fill="FFFFFF"/>
              </w:rPr>
              <w:t>5.5.</w:t>
            </w:r>
            <w:r w:rsidR="00EC1A7C">
              <w:rPr>
                <w:kern w:val="2"/>
                <w:szCs w:val="24"/>
                <w:shd w:val="clear" w:color="auto" w:fill="FFFFFF"/>
              </w:rPr>
              <w:t>2</w:t>
            </w:r>
            <w:r w:rsidRPr="004C7AB8">
              <w:rPr>
                <w:kern w:val="2"/>
                <w:szCs w:val="24"/>
                <w:shd w:val="clear" w:color="auto" w:fill="FFFFFF"/>
              </w:rPr>
              <w:t xml:space="preserve">. </w:t>
            </w:r>
            <w:r w:rsidR="00E2526A" w:rsidRPr="004C7AB8">
              <w:rPr>
                <w:kern w:val="2"/>
                <w:szCs w:val="24"/>
                <w:shd w:val="clear" w:color="auto" w:fill="FFFFFF"/>
              </w:rPr>
              <w:t>Į</w:t>
            </w:r>
            <w:r w:rsidR="000B0897" w:rsidRPr="004C7AB8">
              <w:rPr>
                <w:kern w:val="2"/>
                <w:szCs w:val="24"/>
                <w:shd w:val="clear" w:color="auto" w:fill="FFFFFF"/>
              </w:rPr>
              <w:t>vykdžius Užsakymą, mokama už konkretų kiekį / apimtį pagal nustatytus įkainius</w:t>
            </w:r>
            <w:r w:rsidR="00E2526A" w:rsidRPr="004C7AB8">
              <w:rPr>
                <w:kern w:val="2"/>
                <w:szCs w:val="24"/>
                <w:shd w:val="clear" w:color="auto" w:fill="FFFFFF"/>
              </w:rPr>
              <w:t>.</w:t>
            </w:r>
          </w:p>
        </w:tc>
      </w:tr>
      <w:tr w:rsidR="00027B83" w:rsidRPr="004C7AB8" w14:paraId="01CA499D" w14:textId="77777777" w:rsidTr="53441FC3">
        <w:trPr>
          <w:trHeight w:val="300"/>
        </w:trPr>
        <w:tc>
          <w:tcPr>
            <w:tcW w:w="3094" w:type="dxa"/>
            <w:gridSpan w:val="2"/>
          </w:tcPr>
          <w:p w14:paraId="544F5D28" w14:textId="77777777" w:rsidR="00027B83" w:rsidRPr="004C7AB8" w:rsidRDefault="000B0897">
            <w:pPr>
              <w:rPr>
                <w:b/>
                <w:kern w:val="2"/>
                <w:szCs w:val="24"/>
              </w:rPr>
            </w:pPr>
            <w:r w:rsidRPr="004C7AB8">
              <w:rPr>
                <w:b/>
                <w:kern w:val="2"/>
                <w:szCs w:val="24"/>
              </w:rPr>
              <w:t>5.6. Avansas</w:t>
            </w:r>
          </w:p>
        </w:tc>
        <w:tc>
          <w:tcPr>
            <w:tcW w:w="6441" w:type="dxa"/>
            <w:gridSpan w:val="2"/>
          </w:tcPr>
          <w:p w14:paraId="03B5A0DA" w14:textId="77777777" w:rsidR="00027B83" w:rsidRPr="004C7AB8" w:rsidRDefault="000B0897">
            <w:pPr>
              <w:rPr>
                <w:kern w:val="2"/>
                <w:szCs w:val="24"/>
              </w:rPr>
            </w:pPr>
            <w:r w:rsidRPr="004C7AB8">
              <w:rPr>
                <w:kern w:val="2"/>
                <w:szCs w:val="24"/>
              </w:rPr>
              <w:t>Netaikoma</w:t>
            </w:r>
          </w:p>
          <w:p w14:paraId="508462AC" w14:textId="163231BF" w:rsidR="00027B83" w:rsidRPr="004C7AB8" w:rsidRDefault="00027B83">
            <w:pPr>
              <w:spacing w:line="259" w:lineRule="auto"/>
              <w:rPr>
                <w:kern w:val="2"/>
                <w:szCs w:val="24"/>
                <w:shd w:val="clear" w:color="auto" w:fill="FFFFFF"/>
              </w:rPr>
            </w:pPr>
          </w:p>
        </w:tc>
      </w:tr>
      <w:tr w:rsidR="00027B83" w:rsidRPr="004C7AB8" w14:paraId="34D2DFF4" w14:textId="77777777" w:rsidTr="53441FC3">
        <w:trPr>
          <w:trHeight w:val="300"/>
        </w:trPr>
        <w:tc>
          <w:tcPr>
            <w:tcW w:w="3094" w:type="dxa"/>
            <w:gridSpan w:val="2"/>
          </w:tcPr>
          <w:p w14:paraId="4876B971" w14:textId="77777777" w:rsidR="00027B83" w:rsidRPr="004C7AB8" w:rsidRDefault="000B0897">
            <w:pPr>
              <w:rPr>
                <w:b/>
                <w:kern w:val="2"/>
                <w:szCs w:val="24"/>
              </w:rPr>
            </w:pPr>
            <w:r w:rsidRPr="004C7AB8">
              <w:rPr>
                <w:b/>
                <w:kern w:val="2"/>
                <w:szCs w:val="24"/>
              </w:rPr>
              <w:t>5.7. Avanso užtikrinimas</w:t>
            </w:r>
          </w:p>
        </w:tc>
        <w:tc>
          <w:tcPr>
            <w:tcW w:w="6441" w:type="dxa"/>
            <w:gridSpan w:val="2"/>
          </w:tcPr>
          <w:p w14:paraId="0DB500BE" w14:textId="77777777" w:rsidR="00027B83" w:rsidRPr="004C7AB8" w:rsidRDefault="000B0897">
            <w:pPr>
              <w:rPr>
                <w:kern w:val="2"/>
                <w:szCs w:val="24"/>
              </w:rPr>
            </w:pPr>
            <w:r w:rsidRPr="004C7AB8">
              <w:rPr>
                <w:kern w:val="2"/>
                <w:szCs w:val="24"/>
              </w:rPr>
              <w:t>Netaikoma</w:t>
            </w:r>
          </w:p>
          <w:p w14:paraId="7BF65975" w14:textId="2D3D56AE" w:rsidR="00027B83" w:rsidRPr="004C7AB8" w:rsidRDefault="000B0897">
            <w:pPr>
              <w:rPr>
                <w:kern w:val="2"/>
                <w:szCs w:val="24"/>
              </w:rPr>
            </w:pPr>
            <w:r w:rsidRPr="004C7AB8">
              <w:rPr>
                <w:kern w:val="2"/>
                <w:szCs w:val="24"/>
                <w:shd w:val="clear" w:color="auto" w:fill="FFFFFF"/>
              </w:rPr>
              <w:t xml:space="preserve"> </w:t>
            </w:r>
          </w:p>
        </w:tc>
      </w:tr>
      <w:tr w:rsidR="00027B83" w:rsidRPr="004C7AB8" w14:paraId="5C618994" w14:textId="77777777" w:rsidTr="53441FC3">
        <w:trPr>
          <w:trHeight w:val="300"/>
        </w:trPr>
        <w:tc>
          <w:tcPr>
            <w:tcW w:w="9535" w:type="dxa"/>
            <w:gridSpan w:val="4"/>
          </w:tcPr>
          <w:p w14:paraId="18E676A0" w14:textId="77777777" w:rsidR="00027B83" w:rsidRPr="004C7AB8" w:rsidRDefault="000B0897">
            <w:pPr>
              <w:jc w:val="center"/>
              <w:rPr>
                <w:b/>
                <w:kern w:val="2"/>
                <w:szCs w:val="24"/>
              </w:rPr>
            </w:pPr>
            <w:r w:rsidRPr="004C7AB8">
              <w:rPr>
                <w:b/>
                <w:kern w:val="2"/>
                <w:szCs w:val="24"/>
              </w:rPr>
              <w:t>6. PASLAUGŲ KOKYBĖ IR GARANTINIAI ĮSIPAREIGOJIMAI</w:t>
            </w:r>
          </w:p>
        </w:tc>
      </w:tr>
      <w:tr w:rsidR="00027B83" w:rsidRPr="004C7AB8" w14:paraId="6AFC27F7" w14:textId="77777777" w:rsidTr="53441FC3">
        <w:trPr>
          <w:trHeight w:val="300"/>
        </w:trPr>
        <w:tc>
          <w:tcPr>
            <w:tcW w:w="3094" w:type="dxa"/>
            <w:gridSpan w:val="2"/>
          </w:tcPr>
          <w:p w14:paraId="24E7C81C" w14:textId="77777777" w:rsidR="00027B83" w:rsidRPr="004C7AB8" w:rsidRDefault="000B0897">
            <w:pPr>
              <w:rPr>
                <w:b/>
                <w:kern w:val="2"/>
                <w:szCs w:val="24"/>
              </w:rPr>
            </w:pPr>
            <w:r w:rsidRPr="004C7AB8">
              <w:rPr>
                <w:b/>
                <w:kern w:val="2"/>
                <w:szCs w:val="24"/>
              </w:rPr>
              <w:t>6.1. Garantinis terminas</w:t>
            </w:r>
          </w:p>
        </w:tc>
        <w:tc>
          <w:tcPr>
            <w:tcW w:w="6441" w:type="dxa"/>
            <w:gridSpan w:val="2"/>
          </w:tcPr>
          <w:p w14:paraId="2FD667F1" w14:textId="77777777" w:rsidR="00592F38" w:rsidRPr="004C7AB8" w:rsidRDefault="00592F38" w:rsidP="00592F38">
            <w:r w:rsidRPr="004C7AB8">
              <w:rPr>
                <w:kern w:val="2"/>
              </w:rPr>
              <w:t>Netaikoma</w:t>
            </w:r>
          </w:p>
          <w:p w14:paraId="4F5E567A" w14:textId="77777777" w:rsidR="00592F38" w:rsidRPr="004C7AB8" w:rsidRDefault="00592F38" w:rsidP="00592F38">
            <w:pPr>
              <w:rPr>
                <w:kern w:val="2"/>
                <w:szCs w:val="24"/>
              </w:rPr>
            </w:pPr>
          </w:p>
          <w:p w14:paraId="2A4317FE" w14:textId="21906393" w:rsidR="00027B83" w:rsidRPr="004C7AB8" w:rsidRDefault="00027B83" w:rsidP="678A958D"/>
        </w:tc>
      </w:tr>
      <w:tr w:rsidR="00027B83" w:rsidRPr="004C7AB8" w14:paraId="029C51DA" w14:textId="77777777" w:rsidTr="53441FC3">
        <w:trPr>
          <w:trHeight w:val="300"/>
        </w:trPr>
        <w:tc>
          <w:tcPr>
            <w:tcW w:w="3094" w:type="dxa"/>
            <w:gridSpan w:val="2"/>
          </w:tcPr>
          <w:p w14:paraId="66960D83" w14:textId="77777777" w:rsidR="00027B83" w:rsidRPr="004C7AB8" w:rsidRDefault="000B0897">
            <w:pPr>
              <w:rPr>
                <w:b/>
                <w:kern w:val="2"/>
                <w:szCs w:val="24"/>
              </w:rPr>
            </w:pPr>
            <w:r w:rsidRPr="004C7AB8">
              <w:rPr>
                <w:b/>
                <w:szCs w:val="24"/>
              </w:rPr>
              <w:t>6.2. Terminas Paslaugų trūkumams pašalinti</w:t>
            </w:r>
          </w:p>
        </w:tc>
        <w:tc>
          <w:tcPr>
            <w:tcW w:w="6441" w:type="dxa"/>
            <w:gridSpan w:val="2"/>
          </w:tcPr>
          <w:p w14:paraId="070A46F8" w14:textId="77777777" w:rsidR="00592F38" w:rsidRPr="004C7AB8" w:rsidRDefault="00592F38" w:rsidP="53441FC3">
            <w:pPr>
              <w:rPr>
                <w:strike/>
                <w:kern w:val="2"/>
              </w:rPr>
            </w:pPr>
            <w:r w:rsidRPr="004C7AB8">
              <w:rPr>
                <w:kern w:val="2"/>
              </w:rPr>
              <w:t>Netaikoma</w:t>
            </w:r>
          </w:p>
          <w:p w14:paraId="3DB5CD93" w14:textId="432DA667" w:rsidR="00027B83" w:rsidRPr="004C7AB8" w:rsidRDefault="00027B83" w:rsidP="53441FC3">
            <w:pPr>
              <w:rPr>
                <w:color w:val="4472C4" w:themeColor="accent1"/>
                <w:kern w:val="2"/>
              </w:rPr>
            </w:pPr>
          </w:p>
        </w:tc>
      </w:tr>
      <w:tr w:rsidR="00027B83" w:rsidRPr="004C7AB8" w14:paraId="79A63541" w14:textId="77777777" w:rsidTr="53441FC3">
        <w:trPr>
          <w:trHeight w:val="300"/>
        </w:trPr>
        <w:tc>
          <w:tcPr>
            <w:tcW w:w="3094" w:type="dxa"/>
            <w:gridSpan w:val="2"/>
          </w:tcPr>
          <w:p w14:paraId="41FCDCAE" w14:textId="77777777" w:rsidR="00027B83" w:rsidRPr="004C7AB8" w:rsidRDefault="000B0897">
            <w:pPr>
              <w:rPr>
                <w:b/>
                <w:szCs w:val="24"/>
              </w:rPr>
            </w:pPr>
            <w:r w:rsidRPr="004C7AB8">
              <w:rPr>
                <w:b/>
                <w:szCs w:val="24"/>
              </w:rPr>
              <w:t xml:space="preserve">6.3. Kokybinių kriterijų įgyvendinimo </w:t>
            </w:r>
            <w:r w:rsidRPr="004C7AB8">
              <w:rPr>
                <w:b/>
                <w:bCs/>
                <w:szCs w:val="24"/>
              </w:rPr>
              <w:t xml:space="preserve">ir </w:t>
            </w:r>
            <w:r w:rsidRPr="004C7AB8">
              <w:rPr>
                <w:b/>
                <w:szCs w:val="24"/>
              </w:rPr>
              <w:t>tikrinimo tvarka</w:t>
            </w:r>
          </w:p>
        </w:tc>
        <w:tc>
          <w:tcPr>
            <w:tcW w:w="6441" w:type="dxa"/>
            <w:gridSpan w:val="2"/>
          </w:tcPr>
          <w:p w14:paraId="6E773972" w14:textId="168E0BC1" w:rsidR="5A5D4ED6" w:rsidRPr="004C7AB8" w:rsidRDefault="5A5D4ED6" w:rsidP="53441FC3">
            <w:pPr>
              <w:spacing w:line="259" w:lineRule="auto"/>
              <w:jc w:val="both"/>
              <w:rPr>
                <w:szCs w:val="24"/>
              </w:rPr>
            </w:pPr>
            <w:r w:rsidRPr="004C7AB8">
              <w:t>6.3.1.</w:t>
            </w:r>
            <w:r w:rsidR="0BA2625E" w:rsidRPr="004C7AB8">
              <w:t xml:space="preserve"> </w:t>
            </w:r>
            <w:r w:rsidR="0BA2625E" w:rsidRPr="004C7AB8">
              <w:rPr>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p w14:paraId="16ED6157" w14:textId="429A5034" w:rsidR="00A15E82" w:rsidRPr="004C7AB8" w:rsidRDefault="00A15E82" w:rsidP="00F51892">
            <w:pPr>
              <w:jc w:val="both"/>
              <w:rPr>
                <w:szCs w:val="24"/>
                <w:lang w:eastAsia="lt-LT"/>
              </w:rPr>
            </w:pPr>
            <w:r w:rsidRPr="004C7AB8">
              <w:rPr>
                <w:szCs w:val="24"/>
                <w:lang w:eastAsia="lt-LT"/>
              </w:rPr>
              <w:t xml:space="preserve">6.3.2. Jei ūkio subjektas (-ai) / subtiekėjas (-ai) / </w:t>
            </w:r>
            <w:proofErr w:type="spellStart"/>
            <w:r w:rsidRPr="004C7AB8">
              <w:rPr>
                <w:szCs w:val="24"/>
                <w:lang w:eastAsia="lt-LT"/>
              </w:rPr>
              <w:t>subteikėjąs</w:t>
            </w:r>
            <w:proofErr w:type="spellEnd"/>
            <w:r w:rsidRPr="004C7AB8">
              <w:rPr>
                <w:szCs w:val="24"/>
                <w:lang w:eastAsia="lt-LT"/>
              </w:rPr>
              <w:t xml:space="preserve"> (-ai) ir specialistas (-</w:t>
            </w:r>
            <w:r w:rsidR="009A50C3" w:rsidRPr="004C7AB8">
              <w:rPr>
                <w:szCs w:val="24"/>
                <w:lang w:eastAsia="lt-LT"/>
              </w:rPr>
              <w:t>ai), kurie buvo vertinti pagal K</w:t>
            </w:r>
            <w:r w:rsidRPr="004C7AB8">
              <w:rPr>
                <w:szCs w:val="24"/>
                <w:lang w:eastAsia="lt-LT"/>
              </w:rPr>
              <w:t xml:space="preserve">okybinius kriterijus, negali toliau dirbti (išeina iš darbo, ligos ar mirties atveju, nevykdo ar netinkamai vykdo įsipareigojimus ar kitais Sutartyje numatytais pagrindais) ar pasitelkiamas ūkio subjektas (-ai) / subtiekėjas (-ai) / </w:t>
            </w:r>
            <w:proofErr w:type="spellStart"/>
            <w:r w:rsidRPr="004C7AB8">
              <w:rPr>
                <w:szCs w:val="24"/>
                <w:lang w:eastAsia="lt-LT"/>
              </w:rPr>
              <w:t>subteikėjąs</w:t>
            </w:r>
            <w:proofErr w:type="spellEnd"/>
            <w:r w:rsidRPr="004C7AB8">
              <w:rPr>
                <w:szCs w:val="24"/>
                <w:lang w:eastAsia="lt-LT"/>
              </w:rPr>
              <w:t xml:space="preserve"> (-ai) ir specialistas (-ai), </w:t>
            </w:r>
            <w:r w:rsidRPr="004C7AB8">
              <w:rPr>
                <w:szCs w:val="24"/>
                <w:lang w:eastAsia="lt-LT"/>
              </w:rPr>
              <w:lastRenderedPageBreak/>
              <w:t>Tiekėjas turi pasiūlyti ūkio subjektą (-</w:t>
            </w:r>
            <w:proofErr w:type="spellStart"/>
            <w:r w:rsidRPr="004C7AB8">
              <w:rPr>
                <w:szCs w:val="24"/>
                <w:lang w:eastAsia="lt-LT"/>
              </w:rPr>
              <w:t>us</w:t>
            </w:r>
            <w:proofErr w:type="spellEnd"/>
            <w:r w:rsidRPr="004C7AB8">
              <w:rPr>
                <w:szCs w:val="24"/>
                <w:lang w:eastAsia="lt-LT"/>
              </w:rPr>
              <w:t>) / subtiekėją (-</w:t>
            </w:r>
            <w:proofErr w:type="spellStart"/>
            <w:r w:rsidRPr="004C7AB8">
              <w:rPr>
                <w:szCs w:val="24"/>
                <w:lang w:eastAsia="lt-LT"/>
              </w:rPr>
              <w:t>us</w:t>
            </w:r>
            <w:proofErr w:type="spellEnd"/>
            <w:r w:rsidRPr="004C7AB8">
              <w:rPr>
                <w:szCs w:val="24"/>
                <w:lang w:eastAsia="lt-LT"/>
              </w:rPr>
              <w:t xml:space="preserve">) / </w:t>
            </w:r>
            <w:proofErr w:type="spellStart"/>
            <w:r w:rsidRPr="004C7AB8">
              <w:rPr>
                <w:szCs w:val="24"/>
                <w:lang w:eastAsia="lt-LT"/>
              </w:rPr>
              <w:t>subteikėją</w:t>
            </w:r>
            <w:proofErr w:type="spellEnd"/>
            <w:r w:rsidRPr="004C7AB8">
              <w:rPr>
                <w:szCs w:val="24"/>
                <w:lang w:eastAsia="lt-LT"/>
              </w:rPr>
              <w:t xml:space="preserve"> (-</w:t>
            </w:r>
            <w:proofErr w:type="spellStart"/>
            <w:r w:rsidRPr="004C7AB8">
              <w:rPr>
                <w:szCs w:val="24"/>
                <w:lang w:eastAsia="lt-LT"/>
              </w:rPr>
              <w:t>us</w:t>
            </w:r>
            <w:proofErr w:type="spellEnd"/>
            <w:r w:rsidRPr="004C7AB8">
              <w:rPr>
                <w:szCs w:val="24"/>
                <w:lang w:eastAsia="lt-LT"/>
              </w:rPr>
              <w:t>) ir specialistą (-</w:t>
            </w:r>
            <w:proofErr w:type="spellStart"/>
            <w:r w:rsidRPr="004C7AB8">
              <w:rPr>
                <w:szCs w:val="24"/>
                <w:lang w:eastAsia="lt-LT"/>
              </w:rPr>
              <w:t>us</w:t>
            </w:r>
            <w:proofErr w:type="spellEnd"/>
            <w:r w:rsidRPr="004C7AB8">
              <w:rPr>
                <w:szCs w:val="24"/>
                <w:lang w:eastAsia="lt-LT"/>
              </w:rPr>
              <w:t xml:space="preserve">) atitinkančius ne mažesnius kvalifikacijos ir pasiūlymų vertinimo dalyje nurodytų </w:t>
            </w:r>
            <w:r w:rsidR="009A50C3" w:rsidRPr="004C7AB8">
              <w:rPr>
                <w:szCs w:val="24"/>
                <w:lang w:eastAsia="lt-LT"/>
              </w:rPr>
              <w:t>K</w:t>
            </w:r>
            <w:r w:rsidRPr="004C7AB8">
              <w:rPr>
                <w:szCs w:val="24"/>
                <w:lang w:eastAsia="lt-LT"/>
              </w:rPr>
              <w:t xml:space="preserve">okybinių kriterijų gautus </w:t>
            </w:r>
            <w:proofErr w:type="spellStart"/>
            <w:r w:rsidRPr="004C7AB8">
              <w:rPr>
                <w:szCs w:val="24"/>
                <w:lang w:eastAsia="lt-LT"/>
              </w:rPr>
              <w:t>įvertinimus</w:t>
            </w:r>
            <w:proofErr w:type="spellEnd"/>
            <w:r w:rsidRPr="004C7AB8">
              <w:rPr>
                <w:szCs w:val="24"/>
                <w:lang w:eastAsia="lt-LT"/>
              </w:rPr>
              <w:t>.</w:t>
            </w:r>
          </w:p>
          <w:p w14:paraId="5C105553" w14:textId="21EC844F" w:rsidR="00A15E82" w:rsidRPr="004C7AB8" w:rsidRDefault="00A15E82" w:rsidP="00F51892">
            <w:pPr>
              <w:jc w:val="both"/>
              <w:rPr>
                <w:szCs w:val="24"/>
                <w:lang w:eastAsia="lt-LT"/>
              </w:rPr>
            </w:pPr>
            <w:r w:rsidRPr="004C7AB8">
              <w:rPr>
                <w:szCs w:val="24"/>
                <w:lang w:eastAsia="lt-LT"/>
              </w:rPr>
              <w:t>6.3.3. Jei Tiekėjas ketina papildomai pasitelkti ūkio subjektą (-</w:t>
            </w:r>
            <w:proofErr w:type="spellStart"/>
            <w:r w:rsidRPr="004C7AB8">
              <w:rPr>
                <w:szCs w:val="24"/>
                <w:lang w:eastAsia="lt-LT"/>
              </w:rPr>
              <w:t>us</w:t>
            </w:r>
            <w:proofErr w:type="spellEnd"/>
            <w:r w:rsidRPr="004C7AB8">
              <w:rPr>
                <w:szCs w:val="24"/>
                <w:lang w:eastAsia="lt-LT"/>
              </w:rPr>
              <w:t>) / subtiekėją (-</w:t>
            </w:r>
            <w:proofErr w:type="spellStart"/>
            <w:r w:rsidRPr="004C7AB8">
              <w:rPr>
                <w:szCs w:val="24"/>
                <w:lang w:eastAsia="lt-LT"/>
              </w:rPr>
              <w:t>us</w:t>
            </w:r>
            <w:proofErr w:type="spellEnd"/>
            <w:r w:rsidRPr="004C7AB8">
              <w:rPr>
                <w:szCs w:val="24"/>
                <w:lang w:eastAsia="lt-LT"/>
              </w:rPr>
              <w:t xml:space="preserve">) / </w:t>
            </w:r>
            <w:proofErr w:type="spellStart"/>
            <w:r w:rsidRPr="004C7AB8">
              <w:rPr>
                <w:szCs w:val="24"/>
                <w:lang w:eastAsia="lt-LT"/>
              </w:rPr>
              <w:t>subteikėją</w:t>
            </w:r>
            <w:proofErr w:type="spellEnd"/>
            <w:r w:rsidRPr="004C7AB8">
              <w:rPr>
                <w:szCs w:val="24"/>
                <w:lang w:eastAsia="lt-LT"/>
              </w:rPr>
              <w:t xml:space="preserve"> (-</w:t>
            </w:r>
            <w:proofErr w:type="spellStart"/>
            <w:r w:rsidRPr="004C7AB8">
              <w:rPr>
                <w:szCs w:val="24"/>
                <w:lang w:eastAsia="lt-LT"/>
              </w:rPr>
              <w:t>us</w:t>
            </w:r>
            <w:proofErr w:type="spellEnd"/>
            <w:r w:rsidRPr="004C7AB8">
              <w:rPr>
                <w:szCs w:val="24"/>
                <w:lang w:eastAsia="lt-LT"/>
              </w:rPr>
              <w:t>) ir specialistą (-</w:t>
            </w:r>
            <w:proofErr w:type="spellStart"/>
            <w:r w:rsidRPr="004C7AB8">
              <w:rPr>
                <w:szCs w:val="24"/>
                <w:lang w:eastAsia="lt-LT"/>
              </w:rPr>
              <w:t>us</w:t>
            </w:r>
            <w:proofErr w:type="spellEnd"/>
            <w:r w:rsidRPr="004C7AB8">
              <w:rPr>
                <w:szCs w:val="24"/>
                <w:lang w:eastAsia="lt-LT"/>
              </w:rPr>
              <w:t>), Tiekėjas turi pasiūlyti ūkio subjektą (-</w:t>
            </w:r>
            <w:proofErr w:type="spellStart"/>
            <w:r w:rsidRPr="004C7AB8">
              <w:rPr>
                <w:szCs w:val="24"/>
                <w:lang w:eastAsia="lt-LT"/>
              </w:rPr>
              <w:t>us</w:t>
            </w:r>
            <w:proofErr w:type="spellEnd"/>
            <w:r w:rsidRPr="004C7AB8">
              <w:rPr>
                <w:szCs w:val="24"/>
                <w:lang w:eastAsia="lt-LT"/>
              </w:rPr>
              <w:t>) / subtiekėją (-</w:t>
            </w:r>
            <w:proofErr w:type="spellStart"/>
            <w:r w:rsidRPr="004C7AB8">
              <w:rPr>
                <w:szCs w:val="24"/>
                <w:lang w:eastAsia="lt-LT"/>
              </w:rPr>
              <w:t>us</w:t>
            </w:r>
            <w:proofErr w:type="spellEnd"/>
            <w:r w:rsidRPr="004C7AB8">
              <w:rPr>
                <w:szCs w:val="24"/>
                <w:lang w:eastAsia="lt-LT"/>
              </w:rPr>
              <w:t xml:space="preserve">) / </w:t>
            </w:r>
            <w:proofErr w:type="spellStart"/>
            <w:r w:rsidRPr="004C7AB8">
              <w:rPr>
                <w:szCs w:val="24"/>
                <w:lang w:eastAsia="lt-LT"/>
              </w:rPr>
              <w:t>subteikėją</w:t>
            </w:r>
            <w:proofErr w:type="spellEnd"/>
            <w:r w:rsidRPr="004C7AB8">
              <w:rPr>
                <w:szCs w:val="24"/>
                <w:lang w:eastAsia="lt-LT"/>
              </w:rPr>
              <w:t xml:space="preserve"> (-</w:t>
            </w:r>
            <w:proofErr w:type="spellStart"/>
            <w:r w:rsidRPr="004C7AB8">
              <w:rPr>
                <w:szCs w:val="24"/>
                <w:lang w:eastAsia="lt-LT"/>
              </w:rPr>
              <w:t>us</w:t>
            </w:r>
            <w:proofErr w:type="spellEnd"/>
            <w:r w:rsidRPr="004C7AB8">
              <w:rPr>
                <w:szCs w:val="24"/>
                <w:lang w:eastAsia="lt-LT"/>
              </w:rPr>
              <w:t>) ir specialistą (-</w:t>
            </w:r>
            <w:proofErr w:type="spellStart"/>
            <w:r w:rsidRPr="004C7AB8">
              <w:rPr>
                <w:szCs w:val="24"/>
                <w:lang w:eastAsia="lt-LT"/>
              </w:rPr>
              <w:t>us</w:t>
            </w:r>
            <w:proofErr w:type="spellEnd"/>
            <w:r w:rsidRPr="004C7AB8">
              <w:rPr>
                <w:szCs w:val="24"/>
                <w:lang w:eastAsia="lt-LT"/>
              </w:rPr>
              <w:t>) atitinkančius ne mažesnius kvalifikacijos ir pasiū</w:t>
            </w:r>
            <w:r w:rsidR="009A50C3" w:rsidRPr="004C7AB8">
              <w:rPr>
                <w:szCs w:val="24"/>
                <w:lang w:eastAsia="lt-LT"/>
              </w:rPr>
              <w:t>lymų vertinimo dalyje nurodytų K</w:t>
            </w:r>
            <w:r w:rsidRPr="004C7AB8">
              <w:rPr>
                <w:szCs w:val="24"/>
                <w:lang w:eastAsia="lt-LT"/>
              </w:rPr>
              <w:t xml:space="preserve">okybinių kriterijų gautus </w:t>
            </w:r>
            <w:proofErr w:type="spellStart"/>
            <w:r w:rsidRPr="004C7AB8">
              <w:rPr>
                <w:szCs w:val="24"/>
                <w:lang w:eastAsia="lt-LT"/>
              </w:rPr>
              <w:t>įvertinimus</w:t>
            </w:r>
            <w:proofErr w:type="spellEnd"/>
            <w:r w:rsidRPr="004C7AB8">
              <w:rPr>
                <w:szCs w:val="24"/>
                <w:lang w:eastAsia="lt-LT"/>
              </w:rPr>
              <w:t>.</w:t>
            </w:r>
          </w:p>
        </w:tc>
      </w:tr>
      <w:tr w:rsidR="00027B83" w:rsidRPr="004C7AB8" w14:paraId="143A7F67" w14:textId="77777777" w:rsidTr="53441FC3">
        <w:trPr>
          <w:trHeight w:val="300"/>
        </w:trPr>
        <w:tc>
          <w:tcPr>
            <w:tcW w:w="9535" w:type="dxa"/>
            <w:gridSpan w:val="4"/>
          </w:tcPr>
          <w:p w14:paraId="7855F239" w14:textId="77777777" w:rsidR="00027B83" w:rsidRPr="004C7AB8" w:rsidRDefault="000B0897">
            <w:pPr>
              <w:jc w:val="center"/>
              <w:rPr>
                <w:b/>
                <w:kern w:val="2"/>
                <w:szCs w:val="24"/>
              </w:rPr>
            </w:pPr>
            <w:r w:rsidRPr="004C7AB8">
              <w:rPr>
                <w:b/>
                <w:kern w:val="2"/>
                <w:szCs w:val="24"/>
              </w:rPr>
              <w:lastRenderedPageBreak/>
              <w:t>7. SUTARTIES VYKDYMUI PASITELKIAMI SUBTIEKĖJAI IR (AR) SPECIALISTAI</w:t>
            </w:r>
          </w:p>
        </w:tc>
      </w:tr>
      <w:tr w:rsidR="00027B83" w:rsidRPr="004C7AB8" w14:paraId="5D434D1C" w14:textId="77777777" w:rsidTr="53441FC3">
        <w:trPr>
          <w:trHeight w:val="300"/>
        </w:trPr>
        <w:tc>
          <w:tcPr>
            <w:tcW w:w="3094" w:type="dxa"/>
            <w:gridSpan w:val="2"/>
          </w:tcPr>
          <w:p w14:paraId="23364E4A" w14:textId="77777777" w:rsidR="00027B83" w:rsidRPr="004C7AB8" w:rsidRDefault="000B0897">
            <w:pPr>
              <w:rPr>
                <w:b/>
                <w:bCs/>
                <w:kern w:val="2"/>
                <w:szCs w:val="24"/>
              </w:rPr>
            </w:pPr>
            <w:r w:rsidRPr="004C7AB8">
              <w:rPr>
                <w:b/>
                <w:bCs/>
                <w:kern w:val="2"/>
                <w:szCs w:val="24"/>
              </w:rPr>
              <w:t>7.1. Sutarties vykdymui pasitelkiami subtiekėjai ir (ar) specialistai</w:t>
            </w:r>
          </w:p>
        </w:tc>
        <w:tc>
          <w:tcPr>
            <w:tcW w:w="6441" w:type="dxa"/>
            <w:gridSpan w:val="2"/>
          </w:tcPr>
          <w:p w14:paraId="75662560" w14:textId="77777777" w:rsidR="00027B83" w:rsidRPr="004C7AB8" w:rsidRDefault="000B0897" w:rsidP="00B12E08">
            <w:pPr>
              <w:jc w:val="both"/>
              <w:rPr>
                <w:kern w:val="2"/>
                <w:szCs w:val="24"/>
              </w:rPr>
            </w:pPr>
            <w:r w:rsidRPr="004C7AB8">
              <w:rPr>
                <w:kern w:val="2"/>
                <w:szCs w:val="24"/>
              </w:rPr>
              <w:t>Sutarties vykdymui subtiekėjai ir (ar) specialistai nepasitelkiami.</w:t>
            </w:r>
          </w:p>
          <w:p w14:paraId="6AB4D26D" w14:textId="77777777" w:rsidR="00027B83" w:rsidRPr="004C7AB8" w:rsidRDefault="00027B83">
            <w:pPr>
              <w:rPr>
                <w:kern w:val="2"/>
                <w:szCs w:val="24"/>
              </w:rPr>
            </w:pPr>
          </w:p>
          <w:p w14:paraId="35F997DC" w14:textId="77777777" w:rsidR="00027B83" w:rsidRPr="004C7AB8" w:rsidRDefault="000B0897">
            <w:pPr>
              <w:rPr>
                <w:color w:val="FF0000"/>
                <w:kern w:val="2"/>
                <w:szCs w:val="24"/>
              </w:rPr>
            </w:pPr>
            <w:r w:rsidRPr="004C7AB8">
              <w:rPr>
                <w:color w:val="FF0000"/>
                <w:kern w:val="2"/>
                <w:szCs w:val="24"/>
              </w:rPr>
              <w:t>arba</w:t>
            </w:r>
          </w:p>
          <w:p w14:paraId="43439ADA" w14:textId="77777777" w:rsidR="00027B83" w:rsidRPr="004C7AB8" w:rsidRDefault="00027B83">
            <w:pPr>
              <w:rPr>
                <w:kern w:val="2"/>
                <w:szCs w:val="24"/>
              </w:rPr>
            </w:pPr>
          </w:p>
          <w:p w14:paraId="1398856C" w14:textId="7E4ED4DD" w:rsidR="00027B83" w:rsidRPr="004C7AB8" w:rsidRDefault="000B0897" w:rsidP="00B12E08">
            <w:pPr>
              <w:jc w:val="both"/>
              <w:rPr>
                <w:b/>
                <w:kern w:val="2"/>
                <w:szCs w:val="24"/>
              </w:rPr>
            </w:pPr>
            <w:r w:rsidRPr="004C7AB8">
              <w:rPr>
                <w:kern w:val="2"/>
                <w:szCs w:val="24"/>
              </w:rPr>
              <w:t xml:space="preserve">Sutarties vykdymui pasitelkiami subtiekėjai ir (ar) specialistai yra nurodyti Sutarties priede Nr. </w:t>
            </w:r>
            <w:r w:rsidR="00A15E82" w:rsidRPr="004C7AB8">
              <w:rPr>
                <w:kern w:val="2"/>
                <w:szCs w:val="24"/>
              </w:rPr>
              <w:t xml:space="preserve">4 </w:t>
            </w:r>
            <w:r w:rsidRPr="004C7AB8">
              <w:rPr>
                <w:kern w:val="2"/>
                <w:szCs w:val="24"/>
              </w:rPr>
              <w:t>„Sutarties vykdymui pasitelkiami subtiekėjai ir (ar) specialistai“</w:t>
            </w:r>
            <w:r w:rsidR="006C5171">
              <w:rPr>
                <w:kern w:val="2"/>
                <w:szCs w:val="24"/>
              </w:rPr>
              <w:t>.</w:t>
            </w:r>
          </w:p>
        </w:tc>
      </w:tr>
      <w:tr w:rsidR="00027B83" w:rsidRPr="004C7AB8" w14:paraId="56CDBDB5" w14:textId="77777777" w:rsidTr="53441FC3">
        <w:trPr>
          <w:trHeight w:val="300"/>
        </w:trPr>
        <w:tc>
          <w:tcPr>
            <w:tcW w:w="9535" w:type="dxa"/>
            <w:gridSpan w:val="4"/>
          </w:tcPr>
          <w:p w14:paraId="79F212F2" w14:textId="77777777" w:rsidR="00027B83" w:rsidRPr="004C7AB8" w:rsidRDefault="000B0897">
            <w:pPr>
              <w:jc w:val="center"/>
              <w:rPr>
                <w:b/>
                <w:kern w:val="2"/>
                <w:szCs w:val="24"/>
              </w:rPr>
            </w:pPr>
            <w:r w:rsidRPr="004C7AB8">
              <w:rPr>
                <w:b/>
                <w:kern w:val="2"/>
                <w:szCs w:val="24"/>
              </w:rPr>
              <w:t>8. PRIEVOLIŲ PAGAL SUTARTĮ ĮVYKDYMO UŽTIKRINIMAS</w:t>
            </w:r>
          </w:p>
        </w:tc>
      </w:tr>
      <w:tr w:rsidR="00027B83" w:rsidRPr="004C7AB8" w14:paraId="2550B9E9" w14:textId="77777777" w:rsidTr="53441FC3">
        <w:trPr>
          <w:trHeight w:val="300"/>
        </w:trPr>
        <w:tc>
          <w:tcPr>
            <w:tcW w:w="3094" w:type="dxa"/>
            <w:gridSpan w:val="2"/>
          </w:tcPr>
          <w:p w14:paraId="2DF3A2E5" w14:textId="77777777" w:rsidR="00027B83" w:rsidRPr="004C7AB8" w:rsidRDefault="000B0897">
            <w:pPr>
              <w:rPr>
                <w:b/>
                <w:kern w:val="2"/>
                <w:szCs w:val="24"/>
              </w:rPr>
            </w:pPr>
            <w:r w:rsidRPr="004C7AB8">
              <w:rPr>
                <w:b/>
                <w:kern w:val="2"/>
                <w:szCs w:val="24"/>
              </w:rPr>
              <w:t>8.1. Prievolių pagal Sutartį įvykdymo užtikrinimas</w:t>
            </w:r>
          </w:p>
        </w:tc>
        <w:tc>
          <w:tcPr>
            <w:tcW w:w="6441" w:type="dxa"/>
            <w:gridSpan w:val="2"/>
          </w:tcPr>
          <w:p w14:paraId="76BCF25F" w14:textId="213702F8" w:rsidR="00027B83" w:rsidRPr="004C7AB8" w:rsidRDefault="000B0897" w:rsidP="002C034D">
            <w:pPr>
              <w:jc w:val="both"/>
              <w:rPr>
                <w:kern w:val="2"/>
                <w:szCs w:val="24"/>
              </w:rPr>
            </w:pPr>
            <w:r w:rsidRPr="004C7AB8">
              <w:rPr>
                <w:kern w:val="2"/>
                <w:szCs w:val="24"/>
              </w:rPr>
              <w:t>Prievolių pagal Sutartį įvykdymas užtikrinamas:</w:t>
            </w:r>
          </w:p>
          <w:p w14:paraId="49AB15C8" w14:textId="38EB7BBC" w:rsidR="00027B83" w:rsidRPr="004C7AB8" w:rsidRDefault="00010DA6" w:rsidP="002C034D">
            <w:pPr>
              <w:jc w:val="both"/>
              <w:rPr>
                <w:kern w:val="2"/>
                <w:szCs w:val="24"/>
              </w:rPr>
            </w:pPr>
            <w:r w:rsidRPr="004C7AB8">
              <w:rPr>
                <w:kern w:val="2"/>
                <w:szCs w:val="24"/>
              </w:rPr>
              <w:t xml:space="preserve">8.1.1. </w:t>
            </w:r>
            <w:r w:rsidR="000B0897" w:rsidRPr="004C7AB8">
              <w:rPr>
                <w:kern w:val="2"/>
                <w:szCs w:val="24"/>
              </w:rPr>
              <w:t>Net</w:t>
            </w:r>
            <w:r w:rsidRPr="004C7AB8">
              <w:rPr>
                <w:kern w:val="2"/>
                <w:szCs w:val="24"/>
              </w:rPr>
              <w:t>esybomis (delspinigiais, bauda).</w:t>
            </w:r>
          </w:p>
          <w:p w14:paraId="7E80913C" w14:textId="4460EE41" w:rsidR="006063B4" w:rsidRPr="004C7AB8" w:rsidRDefault="00010DA6" w:rsidP="006C5171">
            <w:pPr>
              <w:jc w:val="both"/>
              <w:rPr>
                <w:kern w:val="2"/>
                <w:szCs w:val="24"/>
              </w:rPr>
            </w:pPr>
            <w:r w:rsidRPr="004C7AB8">
              <w:rPr>
                <w:kern w:val="2"/>
                <w:szCs w:val="24"/>
              </w:rPr>
              <w:t xml:space="preserve">8.1.2. </w:t>
            </w:r>
            <w:r w:rsidR="000B0897" w:rsidRPr="004C7AB8">
              <w:rPr>
                <w:kern w:val="2"/>
                <w:szCs w:val="24"/>
              </w:rPr>
              <w:t xml:space="preserve">Kitais Lietuvos Respublikos civiliniame kodekse ir (ar) Sutartyje nurodytais prievolių įvykdymo užtikrinimo būdais </w:t>
            </w:r>
            <w:r w:rsidR="00C319FD" w:rsidRPr="004C7AB8">
              <w:rPr>
                <w:kern w:val="2"/>
                <w:szCs w:val="24"/>
              </w:rPr>
              <w:t>–</w:t>
            </w:r>
            <w:r w:rsidR="001F7D2E" w:rsidRPr="004C7AB8">
              <w:rPr>
                <w:kern w:val="2"/>
                <w:szCs w:val="24"/>
              </w:rPr>
              <w:t xml:space="preserve"> užstatas</w:t>
            </w:r>
            <w:r w:rsidR="00C319FD" w:rsidRPr="004C7AB8">
              <w:rPr>
                <w:kern w:val="2"/>
                <w:szCs w:val="24"/>
              </w:rPr>
              <w:t>, Pirmo pareikalavimo banko garantija</w:t>
            </w:r>
            <w:r w:rsidR="00FD110A" w:rsidRPr="004C7AB8">
              <w:rPr>
                <w:kern w:val="2"/>
                <w:szCs w:val="24"/>
              </w:rPr>
              <w:t>.</w:t>
            </w:r>
            <w:r w:rsidR="005F06ED">
              <w:rPr>
                <w:kern w:val="2"/>
                <w:szCs w:val="24"/>
              </w:rPr>
              <w:t xml:space="preserve"> </w:t>
            </w:r>
          </w:p>
        </w:tc>
      </w:tr>
      <w:tr w:rsidR="00027B83" w:rsidRPr="004C7AB8" w14:paraId="00EE7F74" w14:textId="77777777" w:rsidTr="53441FC3">
        <w:trPr>
          <w:trHeight w:val="300"/>
        </w:trPr>
        <w:tc>
          <w:tcPr>
            <w:tcW w:w="3094" w:type="dxa"/>
            <w:gridSpan w:val="2"/>
          </w:tcPr>
          <w:p w14:paraId="24F8F716" w14:textId="77777777" w:rsidR="00027B83" w:rsidRPr="004C7AB8" w:rsidRDefault="000B0897">
            <w:pPr>
              <w:rPr>
                <w:b/>
                <w:kern w:val="2"/>
                <w:szCs w:val="24"/>
              </w:rPr>
            </w:pPr>
            <w:r w:rsidRPr="004C7AB8">
              <w:rPr>
                <w:b/>
                <w:kern w:val="2"/>
                <w:szCs w:val="24"/>
              </w:rPr>
              <w:t>8.2 Sutarties įvykdymo užtikrinimo galiojimo terminas</w:t>
            </w:r>
          </w:p>
        </w:tc>
        <w:tc>
          <w:tcPr>
            <w:tcW w:w="6441" w:type="dxa"/>
            <w:gridSpan w:val="2"/>
          </w:tcPr>
          <w:p w14:paraId="5EDAE98E" w14:textId="77777777" w:rsidR="00027B83" w:rsidRPr="004C7AB8" w:rsidRDefault="000B0897">
            <w:pPr>
              <w:rPr>
                <w:kern w:val="2"/>
                <w:szCs w:val="24"/>
              </w:rPr>
            </w:pPr>
            <w:r w:rsidRPr="004C7AB8">
              <w:rPr>
                <w:bCs/>
                <w:kern w:val="2"/>
                <w:szCs w:val="24"/>
              </w:rPr>
              <w:t xml:space="preserve">Sutarties įvykdymo užtikrinimo galiojimo terminas turi būti ne trumpesnis nei </w:t>
            </w:r>
            <w:r w:rsidRPr="004C7AB8">
              <w:rPr>
                <w:kern w:val="2"/>
                <w:szCs w:val="24"/>
              </w:rPr>
              <w:t>Sutarties galiojimo terminas.</w:t>
            </w:r>
          </w:p>
          <w:p w14:paraId="49273A25" w14:textId="7AB45B2D" w:rsidR="00027B83" w:rsidRPr="004C7AB8" w:rsidRDefault="00027B83">
            <w:pPr>
              <w:rPr>
                <w:kern w:val="2"/>
                <w:szCs w:val="24"/>
              </w:rPr>
            </w:pPr>
          </w:p>
        </w:tc>
      </w:tr>
      <w:tr w:rsidR="00027B83" w:rsidRPr="004C7AB8" w14:paraId="22BAE69C" w14:textId="77777777" w:rsidTr="53441FC3">
        <w:trPr>
          <w:trHeight w:val="300"/>
        </w:trPr>
        <w:tc>
          <w:tcPr>
            <w:tcW w:w="3094" w:type="dxa"/>
            <w:gridSpan w:val="2"/>
          </w:tcPr>
          <w:p w14:paraId="589C28BB" w14:textId="77777777" w:rsidR="00027B83" w:rsidRPr="004C7AB8" w:rsidRDefault="000B0897">
            <w:pPr>
              <w:rPr>
                <w:b/>
                <w:kern w:val="2"/>
                <w:szCs w:val="24"/>
              </w:rPr>
            </w:pPr>
            <w:r w:rsidRPr="004C7AB8">
              <w:rPr>
                <w:b/>
                <w:kern w:val="2"/>
                <w:szCs w:val="24"/>
              </w:rPr>
              <w:t>8.3. Sutarties įvykdymo užtikrinimo pateikimas</w:t>
            </w:r>
          </w:p>
        </w:tc>
        <w:tc>
          <w:tcPr>
            <w:tcW w:w="6441" w:type="dxa"/>
            <w:gridSpan w:val="2"/>
          </w:tcPr>
          <w:p w14:paraId="41DF32F4" w14:textId="40A6601A" w:rsidR="00E97CE7" w:rsidRDefault="00D46661" w:rsidP="002C034D">
            <w:pPr>
              <w:jc w:val="both"/>
              <w:rPr>
                <w:kern w:val="2"/>
                <w:shd w:val="clear" w:color="auto" w:fill="FFFFFF"/>
              </w:rPr>
            </w:pPr>
            <w:r w:rsidRPr="004C7AB8">
              <w:rPr>
                <w:color w:val="000000"/>
                <w:kern w:val="2"/>
                <w:shd w:val="clear" w:color="auto" w:fill="FFFFFF"/>
              </w:rPr>
              <w:t>8.3.1.</w:t>
            </w:r>
            <w:r w:rsidR="000B0897" w:rsidRPr="004C7AB8">
              <w:rPr>
                <w:kern w:val="2"/>
                <w:shd w:val="clear" w:color="auto" w:fill="FFFFFF"/>
              </w:rPr>
              <w:t xml:space="preserve">Tiekėjas ne vėliau kaip per 10 (dešimt) darbo dienų nuo Sutarties pasirašymo dienos turi </w:t>
            </w:r>
            <w:r w:rsidR="000B0897" w:rsidRPr="00FD3B3A">
              <w:rPr>
                <w:kern w:val="2"/>
                <w:shd w:val="clear" w:color="auto" w:fill="FFFFFF"/>
              </w:rPr>
              <w:t xml:space="preserve">pateikti Pirkėjui </w:t>
            </w:r>
            <w:r w:rsidR="000336C7">
              <w:rPr>
                <w:kern w:val="2"/>
                <w:shd w:val="clear" w:color="auto" w:fill="FFFFFF"/>
              </w:rPr>
              <w:t>2200,00</w:t>
            </w:r>
            <w:r w:rsidR="002C034D" w:rsidRPr="00FD3B3A">
              <w:t xml:space="preserve"> </w:t>
            </w:r>
            <w:r w:rsidR="009F1F51" w:rsidRPr="00FD3B3A">
              <w:rPr>
                <w:kern w:val="2"/>
                <w:shd w:val="clear" w:color="auto" w:fill="FFFFFF"/>
              </w:rPr>
              <w:t>(</w:t>
            </w:r>
            <w:r w:rsidR="000336C7">
              <w:rPr>
                <w:kern w:val="2"/>
                <w:shd w:val="clear" w:color="auto" w:fill="FFFFFF"/>
              </w:rPr>
              <w:t>du</w:t>
            </w:r>
            <w:r w:rsidR="005320DA" w:rsidRPr="00FD3B3A">
              <w:rPr>
                <w:kern w:val="2"/>
                <w:shd w:val="clear" w:color="auto" w:fill="FFFFFF"/>
              </w:rPr>
              <w:t xml:space="preserve"> </w:t>
            </w:r>
            <w:r w:rsidR="009F1F51" w:rsidRPr="00FD3B3A">
              <w:rPr>
                <w:kern w:val="2"/>
                <w:shd w:val="clear" w:color="auto" w:fill="FFFFFF"/>
              </w:rPr>
              <w:t>tūkstan</w:t>
            </w:r>
            <w:r w:rsidR="006B0813">
              <w:rPr>
                <w:kern w:val="2"/>
                <w:shd w:val="clear" w:color="auto" w:fill="FFFFFF"/>
              </w:rPr>
              <w:t>čiai</w:t>
            </w:r>
            <w:r w:rsidR="00E97CE7">
              <w:rPr>
                <w:kern w:val="2"/>
                <w:shd w:val="clear" w:color="auto" w:fill="FFFFFF"/>
              </w:rPr>
              <w:t xml:space="preserve"> </w:t>
            </w:r>
            <w:r w:rsidR="000336C7">
              <w:rPr>
                <w:kern w:val="2"/>
                <w:shd w:val="clear" w:color="auto" w:fill="FFFFFF"/>
              </w:rPr>
              <w:t>du</w:t>
            </w:r>
            <w:r w:rsidR="009F1F51" w:rsidRPr="00FD3B3A">
              <w:rPr>
                <w:kern w:val="2"/>
                <w:shd w:val="clear" w:color="auto" w:fill="FFFFFF"/>
              </w:rPr>
              <w:t xml:space="preserve"> šimtai EUR) </w:t>
            </w:r>
            <w:proofErr w:type="spellStart"/>
            <w:r w:rsidR="000B0897" w:rsidRPr="00FD3B3A">
              <w:rPr>
                <w:kern w:val="2"/>
                <w:shd w:val="clear" w:color="auto" w:fill="FFFFFF"/>
              </w:rPr>
              <w:t>Eur</w:t>
            </w:r>
            <w:proofErr w:type="spellEnd"/>
            <w:r w:rsidR="00FD110A" w:rsidRPr="00FD3B3A">
              <w:rPr>
                <w:kern w:val="2"/>
                <w:szCs w:val="24"/>
              </w:rPr>
              <w:t xml:space="preserve"> </w:t>
            </w:r>
            <w:r w:rsidRPr="004C7AB8">
              <w:rPr>
                <w:kern w:val="2"/>
                <w:shd w:val="clear" w:color="auto" w:fill="FFFFFF"/>
              </w:rPr>
              <w:t>užstatą</w:t>
            </w:r>
            <w:r w:rsidR="00610DF5" w:rsidRPr="004C7AB8">
              <w:rPr>
                <w:kern w:val="2"/>
                <w:shd w:val="clear" w:color="auto" w:fill="FFFFFF"/>
              </w:rPr>
              <w:t xml:space="preserve"> arba </w:t>
            </w:r>
            <w:r w:rsidR="00610DF5" w:rsidRPr="004C7AB8">
              <w:rPr>
                <w:kern w:val="2"/>
                <w:szCs w:val="24"/>
                <w:shd w:val="clear" w:color="auto" w:fill="FFFFFF"/>
              </w:rPr>
              <w:t>pirmo pareikalavimo banko garantiją atitinkančią Bendrųjų sąlygų 10 skyriaus reikalavimus</w:t>
            </w:r>
            <w:r w:rsidRPr="004C7AB8">
              <w:rPr>
                <w:kern w:val="2"/>
                <w:shd w:val="clear" w:color="auto" w:fill="FFFFFF"/>
              </w:rPr>
              <w:t xml:space="preserve">. </w:t>
            </w:r>
            <w:r w:rsidR="000B0897" w:rsidRPr="004C7AB8">
              <w:rPr>
                <w:kern w:val="2"/>
                <w:shd w:val="clear" w:color="auto" w:fill="FFFFFF"/>
              </w:rPr>
              <w:t>Esant poreikiui, gavus Tiekėjo prašymą, šis terminas gali būti pratęstas Šalių suderintam terminui.</w:t>
            </w:r>
            <w:r w:rsidR="00E97CE7">
              <w:rPr>
                <w:kern w:val="2"/>
                <w:shd w:val="clear" w:color="auto" w:fill="FFFFFF"/>
              </w:rPr>
              <w:t xml:space="preserve"> </w:t>
            </w:r>
          </w:p>
          <w:p w14:paraId="18942B1E" w14:textId="3B40D95A" w:rsidR="00D46661" w:rsidRPr="004C7AB8" w:rsidRDefault="00D46661" w:rsidP="002C034D">
            <w:pPr>
              <w:jc w:val="both"/>
              <w:rPr>
                <w:szCs w:val="24"/>
              </w:rPr>
            </w:pPr>
            <w:r w:rsidRPr="004C7AB8">
              <w:rPr>
                <w:szCs w:val="24"/>
              </w:rPr>
              <w:t>8.3.2. Tiekėjas privalo pervesti užstatą į Pirkėjo nurodytą sąskaitą.</w:t>
            </w:r>
          </w:p>
          <w:p w14:paraId="4F2ACFE6" w14:textId="02DA13CD" w:rsidR="00D46661" w:rsidRPr="004C7AB8" w:rsidRDefault="00D46661" w:rsidP="00D46661">
            <w:pPr>
              <w:jc w:val="both"/>
              <w:rPr>
                <w:szCs w:val="24"/>
              </w:rPr>
            </w:pPr>
            <w:r w:rsidRPr="004C7AB8">
              <w:rPr>
                <w:szCs w:val="24"/>
              </w:rPr>
              <w:t>8.3.3. Užtikrinimo dalykas: bet koks Tiekėjo prievolių pagal sutartį ir jos priedus pažeidimas, dalinis ar visiškas jų nevykdymas ar netinkamas jų vykdymas.</w:t>
            </w:r>
          </w:p>
          <w:p w14:paraId="38768871" w14:textId="638DF6FD" w:rsidR="00D46661" w:rsidRPr="004C7AB8" w:rsidRDefault="00D46661" w:rsidP="00D46661">
            <w:pPr>
              <w:jc w:val="both"/>
              <w:rPr>
                <w:szCs w:val="24"/>
              </w:rPr>
            </w:pPr>
            <w:r w:rsidRPr="004C7AB8">
              <w:rPr>
                <w:szCs w:val="24"/>
              </w:rPr>
              <w:t>8.3.4. Pasinaudojimo užtikrinimu tvarka: Pirkėjas praneša Tiekėjui apie sutartyje nustatytų prievolių pažeidimą, dalinį ar visišką jų nevykdymą arba netinkamą vykdymą. Pirkėjas pranešime nurodys, kad užstato suma jam priklauso dėl to, kad Tiekėjas dalinai ar visiškai neįvykdė sutarties sąlygų ar kitaip pažeidė sutartį, nurodydama konkrečius Sutarties punktus.</w:t>
            </w:r>
          </w:p>
          <w:p w14:paraId="196DC212" w14:textId="4434E81F" w:rsidR="00D46661" w:rsidRPr="004C7AB8" w:rsidRDefault="4AC111BC" w:rsidP="53441FC3">
            <w:pPr>
              <w:jc w:val="both"/>
            </w:pPr>
            <w:r w:rsidRPr="004C7AB8">
              <w:t>8.3.5</w:t>
            </w:r>
            <w:r w:rsidR="00D46661" w:rsidRPr="004C7AB8">
              <w:t xml:space="preserve">. Jei Pirkėjas pasinaudoja užstatu, Tiekėjas, siekdamas toliau vykdyti sutarties įsipareigojimus, privalo per 5 </w:t>
            </w:r>
            <w:r w:rsidR="00E97CE7">
              <w:t xml:space="preserve">(penkias) darbo </w:t>
            </w:r>
            <w:r w:rsidR="00D46661" w:rsidRPr="004C7AB8">
              <w:t>dienas nuo pranešimo apie pasinaudojimą užstatu išsiuntimo dienos pervesti į Pirkėjo nurodytą sąskaitą 8.3.1</w:t>
            </w:r>
            <w:r w:rsidR="00E97CE7">
              <w:t xml:space="preserve"> punkte nurodytą </w:t>
            </w:r>
            <w:r w:rsidR="00E97CE7">
              <w:lastRenderedPageBreak/>
              <w:t xml:space="preserve">sumą. Vėlesni </w:t>
            </w:r>
            <w:r w:rsidR="00D46661" w:rsidRPr="004C7AB8">
              <w:t xml:space="preserve">sutarties ar kitų su ja susijusių dokumentų pakeitimai ar papildymai neturės įtakos Tiekėjo įsipareigojimų pagal sutarties sąlygų įvykdymo užstatu </w:t>
            </w:r>
            <w:proofErr w:type="spellStart"/>
            <w:r w:rsidR="00D46661" w:rsidRPr="004C7AB8">
              <w:t>vykdytinumui</w:t>
            </w:r>
            <w:proofErr w:type="spellEnd"/>
            <w:r w:rsidR="00D46661" w:rsidRPr="004C7AB8">
              <w:t xml:space="preserve"> ar apimčiai ir neatleis Tiekėjo nuo pilnutinio įsipareigojimų pagal sutarties sąlygų įvykdymo užstatu vykdymo.</w:t>
            </w:r>
          </w:p>
        </w:tc>
      </w:tr>
      <w:tr w:rsidR="00027B83" w:rsidRPr="004C7AB8" w14:paraId="3121CA65" w14:textId="77777777" w:rsidTr="53441FC3">
        <w:trPr>
          <w:trHeight w:val="300"/>
        </w:trPr>
        <w:tc>
          <w:tcPr>
            <w:tcW w:w="9535" w:type="dxa"/>
            <w:gridSpan w:val="4"/>
          </w:tcPr>
          <w:p w14:paraId="772DBFBE" w14:textId="77777777" w:rsidR="00027B83" w:rsidRPr="004C7AB8" w:rsidRDefault="000B0897">
            <w:pPr>
              <w:jc w:val="center"/>
              <w:rPr>
                <w:b/>
                <w:kern w:val="2"/>
                <w:szCs w:val="24"/>
              </w:rPr>
            </w:pPr>
            <w:r w:rsidRPr="004C7AB8">
              <w:rPr>
                <w:b/>
                <w:kern w:val="2"/>
                <w:szCs w:val="24"/>
              </w:rPr>
              <w:lastRenderedPageBreak/>
              <w:t>9. ŠALIŲ ATSAKOMYBĖ</w:t>
            </w:r>
          </w:p>
        </w:tc>
      </w:tr>
      <w:tr w:rsidR="00027B83" w:rsidRPr="004C7AB8" w14:paraId="6E2F209E" w14:textId="77777777" w:rsidTr="53441FC3">
        <w:trPr>
          <w:trHeight w:val="300"/>
        </w:trPr>
        <w:tc>
          <w:tcPr>
            <w:tcW w:w="3094" w:type="dxa"/>
            <w:gridSpan w:val="2"/>
          </w:tcPr>
          <w:p w14:paraId="785E4D98" w14:textId="77777777" w:rsidR="00027B83" w:rsidRPr="004C7AB8" w:rsidRDefault="000B0897">
            <w:pPr>
              <w:rPr>
                <w:b/>
                <w:kern w:val="2"/>
                <w:szCs w:val="24"/>
              </w:rPr>
            </w:pPr>
            <w:r w:rsidRPr="004C7AB8">
              <w:rPr>
                <w:b/>
                <w:kern w:val="2"/>
                <w:szCs w:val="24"/>
              </w:rPr>
              <w:t>9.1. Pirkėjui taikomos netesybos už mokėjimų pagal Sutartį vėlavimą</w:t>
            </w:r>
          </w:p>
        </w:tc>
        <w:tc>
          <w:tcPr>
            <w:tcW w:w="6441" w:type="dxa"/>
            <w:gridSpan w:val="2"/>
          </w:tcPr>
          <w:p w14:paraId="784E480D" w14:textId="65814796" w:rsidR="00027B83" w:rsidRPr="004C7AB8" w:rsidRDefault="000B0897" w:rsidP="002C034D">
            <w:pPr>
              <w:jc w:val="both"/>
              <w:rPr>
                <w:color w:val="000000"/>
                <w:kern w:val="2"/>
                <w:szCs w:val="24"/>
              </w:rPr>
            </w:pPr>
            <w:r w:rsidRPr="004C7AB8">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C7AB8">
              <w:rPr>
                <w:kern w:val="2"/>
                <w:szCs w:val="24"/>
              </w:rPr>
              <w:t>0,02 (dvi šimtosios) procento (arba nurodyti kitą skaičių) dydžio delspinigius nuo neapmokėtos sumos be PVM už kiekvieną vėlavimo dieną</w:t>
            </w:r>
            <w:r w:rsidR="00D46661" w:rsidRPr="004C7AB8">
              <w:rPr>
                <w:kern w:val="2"/>
                <w:szCs w:val="24"/>
              </w:rPr>
              <w:t>.</w:t>
            </w:r>
            <w:r w:rsidR="002C034D" w:rsidRPr="004C7AB8" w:rsidDel="002C034D">
              <w:rPr>
                <w:kern w:val="2"/>
                <w:szCs w:val="24"/>
              </w:rPr>
              <w:t xml:space="preserve"> </w:t>
            </w:r>
          </w:p>
        </w:tc>
      </w:tr>
      <w:tr w:rsidR="00027B83" w:rsidRPr="004C7AB8" w14:paraId="791CF2E0" w14:textId="77777777" w:rsidTr="53441FC3">
        <w:trPr>
          <w:trHeight w:val="300"/>
        </w:trPr>
        <w:tc>
          <w:tcPr>
            <w:tcW w:w="3094" w:type="dxa"/>
            <w:gridSpan w:val="2"/>
          </w:tcPr>
          <w:p w14:paraId="21033E05" w14:textId="77777777" w:rsidR="00027B83" w:rsidRPr="008455E9" w:rsidRDefault="000B0897">
            <w:pPr>
              <w:rPr>
                <w:b/>
                <w:kern w:val="2"/>
                <w:szCs w:val="24"/>
              </w:rPr>
            </w:pPr>
            <w:r w:rsidRPr="008455E9">
              <w:rPr>
                <w:b/>
                <w:szCs w:val="24"/>
              </w:rPr>
              <w:t>9.2. Tiekėjui taikomos netesybos</w:t>
            </w:r>
          </w:p>
        </w:tc>
        <w:tc>
          <w:tcPr>
            <w:tcW w:w="6441" w:type="dxa"/>
            <w:gridSpan w:val="2"/>
          </w:tcPr>
          <w:p w14:paraId="146EF998" w14:textId="184DE5A3" w:rsidR="00027B83" w:rsidRPr="008455E9" w:rsidRDefault="000B0897" w:rsidP="002C034D">
            <w:pPr>
              <w:jc w:val="both"/>
              <w:rPr>
                <w:kern w:val="2"/>
                <w:szCs w:val="24"/>
              </w:rPr>
            </w:pPr>
            <w:r w:rsidRPr="008455E9">
              <w:rPr>
                <w:kern w:val="2"/>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2A494A" w:rsidRPr="008455E9">
              <w:rPr>
                <w:kern w:val="2"/>
                <w:szCs w:val="24"/>
              </w:rPr>
              <w:t xml:space="preserve"> </w:t>
            </w:r>
            <w:r w:rsidRPr="008455E9">
              <w:rPr>
                <w:kern w:val="2"/>
                <w:szCs w:val="24"/>
              </w:rPr>
              <w:t>nuo laiku nesuteiktų Paslaugų ar kitų sutartinių įsipareigojimų nevykdymo kainos be PVM.</w:t>
            </w:r>
          </w:p>
          <w:p w14:paraId="57D7B18A" w14:textId="78FA6041" w:rsidR="002A494A" w:rsidRPr="008455E9" w:rsidRDefault="002A494A" w:rsidP="002C034D">
            <w:pPr>
              <w:jc w:val="both"/>
              <w:rPr>
                <w:szCs w:val="24"/>
              </w:rPr>
            </w:pPr>
            <w:r w:rsidRPr="008455E9">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C00E5C7" w14:textId="68E6BBA6" w:rsidR="00027B83" w:rsidRPr="008455E9" w:rsidRDefault="000B0897" w:rsidP="002C034D">
            <w:pPr>
              <w:jc w:val="both"/>
              <w:rPr>
                <w:szCs w:val="24"/>
              </w:rPr>
            </w:pPr>
            <w:r w:rsidRPr="008455E9">
              <w:rPr>
                <w:kern w:val="2"/>
                <w:szCs w:val="24"/>
              </w:rPr>
              <w:t>9.2.</w:t>
            </w:r>
            <w:r w:rsidR="002A494A" w:rsidRPr="008455E9">
              <w:rPr>
                <w:kern w:val="2"/>
                <w:szCs w:val="24"/>
              </w:rPr>
              <w:t>3</w:t>
            </w:r>
            <w:r w:rsidRPr="008455E9">
              <w:rPr>
                <w:kern w:val="2"/>
                <w:szCs w:val="24"/>
              </w:rPr>
              <w:t xml:space="preserve">. Tiekėjas privalo sumokėti Pirkėjui netesybas per </w:t>
            </w:r>
            <w:r w:rsidR="00D46661" w:rsidRPr="008455E9">
              <w:rPr>
                <w:kern w:val="2"/>
                <w:szCs w:val="24"/>
              </w:rPr>
              <w:t>7 (sep</w:t>
            </w:r>
            <w:r w:rsidR="009F1F51" w:rsidRPr="008455E9">
              <w:rPr>
                <w:kern w:val="2"/>
                <w:szCs w:val="24"/>
              </w:rPr>
              <w:t>t</w:t>
            </w:r>
            <w:r w:rsidR="00D46661" w:rsidRPr="008455E9">
              <w:rPr>
                <w:kern w:val="2"/>
                <w:szCs w:val="24"/>
              </w:rPr>
              <w:t>ynias) kalendorines</w:t>
            </w:r>
            <w:r w:rsidRPr="008455E9">
              <w:rPr>
                <w:kern w:val="2"/>
                <w:szCs w:val="24"/>
              </w:rPr>
              <w:t xml:space="preserve"> </w:t>
            </w:r>
            <w:r w:rsidR="00D46661" w:rsidRPr="008455E9">
              <w:rPr>
                <w:kern w:val="2"/>
                <w:szCs w:val="24"/>
              </w:rPr>
              <w:t xml:space="preserve">dienas </w:t>
            </w:r>
            <w:r w:rsidRPr="008455E9">
              <w:rPr>
                <w:kern w:val="2"/>
                <w:szCs w:val="24"/>
              </w:rPr>
              <w:t xml:space="preserve">nuo Pirkėjo pareikalavimo, jeigu netesybų suma nėra </w:t>
            </w:r>
            <w:r w:rsidRPr="008455E9">
              <w:rPr>
                <w:szCs w:val="24"/>
              </w:rPr>
              <w:t>išskaitoma iš Tiekėjui mokėtinos sumos.</w:t>
            </w:r>
          </w:p>
          <w:p w14:paraId="7E114F52" w14:textId="22178F41" w:rsidR="00D46661" w:rsidRPr="008455E9" w:rsidRDefault="002A494A" w:rsidP="002C034D">
            <w:pPr>
              <w:jc w:val="both"/>
              <w:rPr>
                <w:b/>
                <w:kern w:val="2"/>
                <w:szCs w:val="24"/>
              </w:rPr>
            </w:pPr>
            <w:r w:rsidRPr="008455E9">
              <w:rPr>
                <w:kern w:val="2"/>
                <w:szCs w:val="24"/>
              </w:rPr>
              <w:t>9.2.4</w:t>
            </w:r>
            <w:r w:rsidR="00D46661" w:rsidRPr="008455E9">
              <w:rPr>
                <w:kern w:val="2"/>
                <w:szCs w:val="24"/>
              </w:rPr>
              <w:t>. Pirkėjas turi teisę išskaičiuoti netesybas iš Tiekėjui mokėtinų sumų.</w:t>
            </w:r>
          </w:p>
        </w:tc>
      </w:tr>
      <w:tr w:rsidR="00027B83" w:rsidRPr="004C7AB8" w14:paraId="535564A9" w14:textId="77777777" w:rsidTr="53441FC3">
        <w:trPr>
          <w:trHeight w:val="300"/>
        </w:trPr>
        <w:tc>
          <w:tcPr>
            <w:tcW w:w="3094" w:type="dxa"/>
            <w:gridSpan w:val="2"/>
          </w:tcPr>
          <w:p w14:paraId="669E6DCA" w14:textId="77777777" w:rsidR="00027B83" w:rsidRPr="004C7AB8" w:rsidRDefault="000B0897">
            <w:pPr>
              <w:rPr>
                <w:b/>
                <w:kern w:val="2"/>
                <w:szCs w:val="24"/>
              </w:rPr>
            </w:pPr>
            <w:r w:rsidRPr="004C7AB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BDD080" w14:textId="0EB8BB3D" w:rsidR="005F06ED" w:rsidRDefault="006B3602" w:rsidP="002C034D">
            <w:pPr>
              <w:jc w:val="both"/>
              <w:rPr>
                <w:kern w:val="2"/>
              </w:rPr>
            </w:pPr>
            <w:r>
              <w:rPr>
                <w:kern w:val="2"/>
              </w:rPr>
              <w:t xml:space="preserve">9.3.1. </w:t>
            </w:r>
            <w:r w:rsidR="000B0897" w:rsidRPr="004C7AB8">
              <w:rPr>
                <w:kern w:val="2"/>
              </w:rPr>
              <w:t xml:space="preserve">Nutraukus Sutartį dėl esminio Sutarties pažeidimo, nustatyto Sutarties Specialiosiose sąlygose, mokama </w:t>
            </w:r>
            <w:r w:rsidR="00D46661" w:rsidRPr="004C7AB8">
              <w:rPr>
                <w:kern w:val="2"/>
              </w:rPr>
              <w:t>10 (dešimt)</w:t>
            </w:r>
            <w:r w:rsidR="000B0897" w:rsidRPr="004C7AB8">
              <w:rPr>
                <w:kern w:val="2"/>
              </w:rPr>
              <w:t xml:space="preserve"> procentų dydžio bauda nuo Pradinės Sutarties vertės, nurodytos Specialiųjų sąlygų 5.2 punkte.</w:t>
            </w:r>
          </w:p>
          <w:p w14:paraId="54EE418B" w14:textId="57EE7A52" w:rsidR="005F06ED" w:rsidRPr="006C5171" w:rsidRDefault="006B3602" w:rsidP="002C034D">
            <w:pPr>
              <w:jc w:val="both"/>
              <w:rPr>
                <w:kern w:val="2"/>
              </w:rPr>
            </w:pPr>
            <w:r>
              <w:rPr>
                <w:kern w:val="2"/>
              </w:rPr>
              <w:t xml:space="preserve">9.3.2. </w:t>
            </w:r>
            <w:r>
              <w:rPr>
                <w:bCs/>
                <w:szCs w:val="24"/>
              </w:rPr>
              <w:t xml:space="preserve">Nepagrįstai nutraukus Sutarties vykdymą ne Sutartyje nustatyta tvarka, </w:t>
            </w:r>
            <w:r w:rsidRPr="00067BA1">
              <w:rPr>
                <w:bCs/>
                <w:kern w:val="2"/>
                <w:szCs w:val="24"/>
              </w:rPr>
              <w:t>mokama 10 (dešimt)</w:t>
            </w:r>
            <w:r>
              <w:rPr>
                <w:bCs/>
                <w:kern w:val="2"/>
                <w:szCs w:val="24"/>
              </w:rPr>
              <w:t xml:space="preserve"> procentų dydžio bauda nuo Pradinės Sutarties vertės, nurodytos Specialiųjų sąlygų 5.2 punkte.</w:t>
            </w:r>
          </w:p>
        </w:tc>
      </w:tr>
      <w:tr w:rsidR="00027B83" w:rsidRPr="004C7AB8" w14:paraId="0DE13579" w14:textId="77777777" w:rsidTr="53441FC3">
        <w:trPr>
          <w:trHeight w:val="300"/>
        </w:trPr>
        <w:tc>
          <w:tcPr>
            <w:tcW w:w="3094" w:type="dxa"/>
            <w:gridSpan w:val="2"/>
          </w:tcPr>
          <w:p w14:paraId="0E038835" w14:textId="77777777" w:rsidR="00027B83" w:rsidRPr="004C7AB8" w:rsidRDefault="000B0897">
            <w:pPr>
              <w:rPr>
                <w:b/>
                <w:kern w:val="2"/>
                <w:szCs w:val="24"/>
              </w:rPr>
            </w:pPr>
            <w:r w:rsidRPr="004C7AB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D5751C3" w:rsidR="006063B4" w:rsidRPr="004C7AB8" w:rsidRDefault="009F1F51" w:rsidP="002C034D">
            <w:pPr>
              <w:jc w:val="both"/>
              <w:rPr>
                <w:kern w:val="2"/>
                <w:szCs w:val="24"/>
              </w:rPr>
            </w:pPr>
            <w:r w:rsidRPr="004C7AB8">
              <w:rPr>
                <w:kern w:val="2"/>
                <w:szCs w:val="24"/>
              </w:rPr>
              <w:t>U</w:t>
            </w:r>
            <w:r w:rsidR="000B0897" w:rsidRPr="004C7AB8">
              <w:rPr>
                <w:kern w:val="2"/>
                <w:szCs w:val="24"/>
              </w:rPr>
              <w:t xml:space="preserve">ž kiekvieną pažeidimo atvejį, įvertinant ir tai, ar Sutartį gali vykdyti subtiekėjas ir (ar) specialistas, kurio kvalifikacija buvo vertinama </w:t>
            </w:r>
            <w:r w:rsidRPr="004C7AB8">
              <w:rPr>
                <w:kern w:val="2"/>
                <w:szCs w:val="24"/>
              </w:rPr>
              <w:t>K</w:t>
            </w:r>
            <w:r w:rsidR="000B0897" w:rsidRPr="004C7AB8">
              <w:rPr>
                <w:kern w:val="2"/>
                <w:szCs w:val="24"/>
              </w:rPr>
              <w:t>okybiniams kriterijams pagrįsti</w:t>
            </w:r>
            <w:r w:rsidR="009C2EE5" w:rsidRPr="004C7AB8">
              <w:rPr>
                <w:kern w:val="2"/>
                <w:szCs w:val="24"/>
              </w:rPr>
              <w:t xml:space="preserve"> taikoma </w:t>
            </w:r>
            <w:r w:rsidR="00610DF5" w:rsidRPr="004C7AB8">
              <w:rPr>
                <w:kern w:val="2"/>
                <w:szCs w:val="24"/>
              </w:rPr>
              <w:t>1.0</w:t>
            </w:r>
            <w:r w:rsidRPr="004C7AB8">
              <w:rPr>
                <w:kern w:val="2"/>
                <w:szCs w:val="24"/>
              </w:rPr>
              <w:t>00,00 (</w:t>
            </w:r>
            <w:r w:rsidR="00610DF5" w:rsidRPr="004C7AB8">
              <w:rPr>
                <w:kern w:val="2"/>
                <w:szCs w:val="24"/>
              </w:rPr>
              <w:t>vienas tūkstantis</w:t>
            </w:r>
            <w:r w:rsidRPr="004C7AB8">
              <w:rPr>
                <w:kern w:val="2"/>
                <w:szCs w:val="24"/>
              </w:rPr>
              <w:t xml:space="preserve"> EUR) EUR bauda už kiekvieną nustatytą atvejį.</w:t>
            </w:r>
          </w:p>
        </w:tc>
      </w:tr>
      <w:tr w:rsidR="00027B83" w:rsidRPr="004C7AB8" w14:paraId="335834C7" w14:textId="77777777" w:rsidTr="53441FC3">
        <w:trPr>
          <w:trHeight w:val="300"/>
        </w:trPr>
        <w:tc>
          <w:tcPr>
            <w:tcW w:w="3094" w:type="dxa"/>
            <w:gridSpan w:val="2"/>
          </w:tcPr>
          <w:p w14:paraId="13CD1D2E" w14:textId="77777777" w:rsidR="00027B83" w:rsidRPr="004C7AB8" w:rsidRDefault="000B0897">
            <w:pPr>
              <w:rPr>
                <w:b/>
                <w:kern w:val="2"/>
                <w:szCs w:val="24"/>
              </w:rPr>
            </w:pPr>
            <w:r w:rsidRPr="004C7AB8">
              <w:rPr>
                <w:b/>
                <w:kern w:val="2"/>
                <w:szCs w:val="24"/>
              </w:rPr>
              <w:t xml:space="preserve">9.5. Tiekėjui taikomos baudos dėl aplinkosauginių </w:t>
            </w:r>
            <w:r w:rsidRPr="004C7AB8">
              <w:rPr>
                <w:b/>
                <w:kern w:val="2"/>
                <w:szCs w:val="24"/>
              </w:rPr>
              <w:lastRenderedPageBreak/>
              <w:t>ir (arba) socialinių kriterijų nesilaikymo</w:t>
            </w:r>
          </w:p>
        </w:tc>
        <w:tc>
          <w:tcPr>
            <w:tcW w:w="6441" w:type="dxa"/>
            <w:gridSpan w:val="2"/>
          </w:tcPr>
          <w:p w14:paraId="4C8C0993" w14:textId="571032B3" w:rsidR="00027B83" w:rsidRPr="004C7AB8" w:rsidRDefault="0032400D" w:rsidP="006C5171">
            <w:pPr>
              <w:jc w:val="both"/>
              <w:rPr>
                <w:color w:val="4472C4"/>
                <w:kern w:val="2"/>
                <w:szCs w:val="24"/>
              </w:rPr>
            </w:pPr>
            <w:r w:rsidRPr="004C7AB8">
              <w:rPr>
                <w:kern w:val="2"/>
                <w:szCs w:val="24"/>
              </w:rPr>
              <w:lastRenderedPageBreak/>
              <w:t xml:space="preserve">Tiekėjui nesilaikant Specialiųjų sąlygų 13 skyriuje numatytų su perkamomis paslaugomis susijusių aplinkos apsaugos kriterijų, </w:t>
            </w:r>
            <w:r w:rsidR="000B0897" w:rsidRPr="004C7AB8">
              <w:rPr>
                <w:kern w:val="2"/>
                <w:szCs w:val="24"/>
              </w:rPr>
              <w:lastRenderedPageBreak/>
              <w:t>bus taikomos baudos</w:t>
            </w:r>
            <w:r w:rsidRPr="004C7AB8">
              <w:rPr>
                <w:kern w:val="2"/>
                <w:szCs w:val="24"/>
              </w:rPr>
              <w:t xml:space="preserve"> už kiekvieną nustatytą atvejį</w:t>
            </w:r>
            <w:r w:rsidR="00F2469B" w:rsidRPr="004C7AB8">
              <w:rPr>
                <w:kern w:val="2"/>
                <w:szCs w:val="24"/>
              </w:rPr>
              <w:t xml:space="preserve"> </w:t>
            </w:r>
            <w:r w:rsidRPr="004C7AB8">
              <w:rPr>
                <w:kern w:val="2"/>
                <w:szCs w:val="24"/>
              </w:rPr>
              <w:t>1</w:t>
            </w:r>
            <w:r w:rsidR="006C5171">
              <w:rPr>
                <w:kern w:val="2"/>
                <w:szCs w:val="24"/>
              </w:rPr>
              <w:t>.0</w:t>
            </w:r>
            <w:r w:rsidRPr="004C7AB8">
              <w:rPr>
                <w:kern w:val="2"/>
                <w:szCs w:val="24"/>
              </w:rPr>
              <w:t>00,00</w:t>
            </w:r>
            <w:r w:rsidR="000B0897" w:rsidRPr="004C7AB8">
              <w:rPr>
                <w:kern w:val="2"/>
                <w:szCs w:val="24"/>
              </w:rPr>
              <w:t xml:space="preserve"> E</w:t>
            </w:r>
            <w:r w:rsidR="006C5171">
              <w:rPr>
                <w:kern w:val="2"/>
                <w:szCs w:val="24"/>
              </w:rPr>
              <w:t>UR</w:t>
            </w:r>
            <w:r w:rsidR="000B0897" w:rsidRPr="004C7AB8">
              <w:rPr>
                <w:kern w:val="2"/>
                <w:szCs w:val="24"/>
              </w:rPr>
              <w:t xml:space="preserve"> (</w:t>
            </w:r>
            <w:r w:rsidR="006C5171" w:rsidRPr="004C7AB8">
              <w:rPr>
                <w:kern w:val="2"/>
                <w:szCs w:val="24"/>
              </w:rPr>
              <w:t>vienas tūkstantis EUR</w:t>
            </w:r>
            <w:r w:rsidR="000B0897" w:rsidRPr="004C7AB8">
              <w:rPr>
                <w:kern w:val="2"/>
                <w:szCs w:val="24"/>
              </w:rPr>
              <w:t>).</w:t>
            </w:r>
            <w:r w:rsidR="00F2469B" w:rsidRPr="004C7AB8" w:rsidDel="00F2469B">
              <w:rPr>
                <w:kern w:val="2"/>
                <w:szCs w:val="24"/>
              </w:rPr>
              <w:t xml:space="preserve"> </w:t>
            </w:r>
          </w:p>
        </w:tc>
      </w:tr>
      <w:tr w:rsidR="00027B83" w:rsidRPr="004C7AB8" w14:paraId="5CB34632" w14:textId="77777777" w:rsidTr="53441FC3">
        <w:trPr>
          <w:trHeight w:val="300"/>
        </w:trPr>
        <w:tc>
          <w:tcPr>
            <w:tcW w:w="3094" w:type="dxa"/>
            <w:gridSpan w:val="2"/>
          </w:tcPr>
          <w:p w14:paraId="59ED911B" w14:textId="77777777" w:rsidR="00027B83" w:rsidRPr="004C7AB8" w:rsidRDefault="000B0897">
            <w:pPr>
              <w:rPr>
                <w:b/>
                <w:kern w:val="2"/>
                <w:szCs w:val="24"/>
              </w:rPr>
            </w:pPr>
            <w:r w:rsidRPr="004C7AB8">
              <w:rPr>
                <w:b/>
                <w:kern w:val="2"/>
                <w:szCs w:val="24"/>
              </w:rPr>
              <w:lastRenderedPageBreak/>
              <w:t>9.6. Tiekėjui / Pirkėjui taikoma bauda dėl konfidencialumo reikalavimų nesilaikymo</w:t>
            </w:r>
          </w:p>
        </w:tc>
        <w:tc>
          <w:tcPr>
            <w:tcW w:w="6441" w:type="dxa"/>
            <w:gridSpan w:val="2"/>
          </w:tcPr>
          <w:p w14:paraId="09E49859" w14:textId="77777777" w:rsidR="00027B83" w:rsidRPr="004C7AB8" w:rsidRDefault="000B0897">
            <w:pPr>
              <w:rPr>
                <w:kern w:val="2"/>
                <w:szCs w:val="24"/>
              </w:rPr>
            </w:pPr>
            <w:r w:rsidRPr="004C7AB8">
              <w:rPr>
                <w:kern w:val="2"/>
                <w:szCs w:val="24"/>
              </w:rPr>
              <w:t>Netaikoma</w:t>
            </w:r>
          </w:p>
          <w:p w14:paraId="32D97D93" w14:textId="37D35617" w:rsidR="00027B83" w:rsidRPr="004C7AB8" w:rsidRDefault="00027B83">
            <w:pPr>
              <w:rPr>
                <w:color w:val="4472C4"/>
                <w:kern w:val="2"/>
                <w:szCs w:val="24"/>
              </w:rPr>
            </w:pPr>
          </w:p>
        </w:tc>
      </w:tr>
      <w:tr w:rsidR="00027B83" w:rsidRPr="004C7AB8" w14:paraId="2F664C56" w14:textId="77777777" w:rsidTr="53441FC3">
        <w:trPr>
          <w:trHeight w:val="300"/>
        </w:trPr>
        <w:tc>
          <w:tcPr>
            <w:tcW w:w="3094" w:type="dxa"/>
            <w:gridSpan w:val="2"/>
          </w:tcPr>
          <w:p w14:paraId="6498C52D" w14:textId="407BCD36" w:rsidR="00027B83" w:rsidRPr="004C7AB8" w:rsidRDefault="000B0897">
            <w:pPr>
              <w:rPr>
                <w:b/>
                <w:kern w:val="2"/>
                <w:szCs w:val="24"/>
              </w:rPr>
            </w:pPr>
            <w:r w:rsidRPr="004C7AB8">
              <w:rPr>
                <w:b/>
                <w:kern w:val="2"/>
                <w:szCs w:val="24"/>
              </w:rPr>
              <w:t xml:space="preserve">9.7. Tiekėjui taikomos netesybos dėl pirkimo dokumentuose nustatytų </w:t>
            </w:r>
            <w:r w:rsidR="009C2EE5" w:rsidRPr="004C7AB8">
              <w:rPr>
                <w:b/>
                <w:kern w:val="2"/>
                <w:szCs w:val="24"/>
              </w:rPr>
              <w:t>K</w:t>
            </w:r>
            <w:r w:rsidRPr="004C7AB8">
              <w:rPr>
                <w:b/>
                <w:kern w:val="2"/>
                <w:szCs w:val="24"/>
              </w:rPr>
              <w:t xml:space="preserve">okybinių kriterijų </w:t>
            </w:r>
            <w:proofErr w:type="spellStart"/>
            <w:r w:rsidRPr="004C7AB8">
              <w:rPr>
                <w:b/>
                <w:kern w:val="2"/>
                <w:szCs w:val="24"/>
              </w:rPr>
              <w:t>nepasiekimo</w:t>
            </w:r>
            <w:proofErr w:type="spellEnd"/>
            <w:r w:rsidRPr="004C7AB8">
              <w:rPr>
                <w:b/>
                <w:kern w:val="2"/>
                <w:szCs w:val="24"/>
              </w:rPr>
              <w:t xml:space="preserve"> Sutarties vykdymo metu</w:t>
            </w:r>
          </w:p>
        </w:tc>
        <w:tc>
          <w:tcPr>
            <w:tcW w:w="6441" w:type="dxa"/>
            <w:gridSpan w:val="2"/>
          </w:tcPr>
          <w:p w14:paraId="003FECA6" w14:textId="6B3699F1" w:rsidR="00027B83" w:rsidRPr="004C7AB8" w:rsidRDefault="00B26787" w:rsidP="00610DF5">
            <w:pPr>
              <w:jc w:val="both"/>
              <w:rPr>
                <w:color w:val="4472C4"/>
                <w:kern w:val="2"/>
              </w:rPr>
            </w:pPr>
            <w:r w:rsidRPr="004C7AB8">
              <w:t>U</w:t>
            </w:r>
            <w:r w:rsidR="009C2EE5" w:rsidRPr="004C7AB8">
              <w:t>ž kiekvieną nustatytą K</w:t>
            </w:r>
            <w:r w:rsidRPr="004C7AB8">
              <w:t xml:space="preserve">okybinių kriterijų </w:t>
            </w:r>
            <w:proofErr w:type="spellStart"/>
            <w:r w:rsidR="00CF6073" w:rsidRPr="004C7AB8">
              <w:t>nepasiekimo</w:t>
            </w:r>
            <w:proofErr w:type="spellEnd"/>
            <w:r w:rsidR="00CF6073" w:rsidRPr="004C7AB8">
              <w:t xml:space="preserve"> </w:t>
            </w:r>
            <w:r w:rsidR="00A57245" w:rsidRPr="004C7AB8">
              <w:t>atvejį skiriama</w:t>
            </w:r>
            <w:r w:rsidRPr="004C7AB8">
              <w:t xml:space="preserve"> </w:t>
            </w:r>
            <w:r w:rsidR="00610DF5" w:rsidRPr="004C7AB8">
              <w:t>1.0</w:t>
            </w:r>
            <w:r w:rsidRPr="004C7AB8">
              <w:t xml:space="preserve">00,00 </w:t>
            </w:r>
            <w:r w:rsidR="00A57245" w:rsidRPr="004C7AB8">
              <w:t>(</w:t>
            </w:r>
            <w:r w:rsidR="00610DF5" w:rsidRPr="004C7AB8">
              <w:t>vienas tūkstantis</w:t>
            </w:r>
            <w:r w:rsidR="00FF0780" w:rsidRPr="004C7AB8">
              <w:t xml:space="preserve"> EUR</w:t>
            </w:r>
            <w:r w:rsidR="00A57245" w:rsidRPr="004C7AB8">
              <w:t xml:space="preserve">) </w:t>
            </w:r>
            <w:r w:rsidRPr="004C7AB8">
              <w:t xml:space="preserve">EUR </w:t>
            </w:r>
            <w:r w:rsidR="00A57245" w:rsidRPr="004C7AB8">
              <w:t xml:space="preserve">dydžio bauda. </w:t>
            </w:r>
          </w:p>
        </w:tc>
      </w:tr>
      <w:tr w:rsidR="00027B83" w:rsidRPr="004C7AB8" w14:paraId="0058BAA4" w14:textId="77777777" w:rsidTr="53441FC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4C7AB8" w:rsidRDefault="000B0897">
            <w:pPr>
              <w:rPr>
                <w:b/>
                <w:kern w:val="2"/>
                <w:szCs w:val="24"/>
              </w:rPr>
            </w:pPr>
            <w:r w:rsidRPr="004C7AB8">
              <w:rPr>
                <w:b/>
                <w:kern w:val="2"/>
                <w:szCs w:val="24"/>
              </w:rPr>
              <w:t xml:space="preserve">9.8. Tiekėjui taikomos netesybos dėl Sutarties įvykdymo užtikrinimo </w:t>
            </w:r>
            <w:r w:rsidRPr="004C7AB8">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4C7AB8" w:rsidRDefault="000B0897">
            <w:pPr>
              <w:rPr>
                <w:kern w:val="2"/>
                <w:szCs w:val="24"/>
              </w:rPr>
            </w:pPr>
            <w:r w:rsidRPr="004C7AB8">
              <w:rPr>
                <w:kern w:val="2"/>
                <w:szCs w:val="24"/>
              </w:rPr>
              <w:t>Netaikoma</w:t>
            </w:r>
          </w:p>
          <w:p w14:paraId="59E34EF4" w14:textId="26F5902A" w:rsidR="00027B83" w:rsidRPr="004C7AB8" w:rsidRDefault="00027B83">
            <w:pPr>
              <w:rPr>
                <w:color w:val="4472C4"/>
                <w:kern w:val="2"/>
                <w:szCs w:val="24"/>
              </w:rPr>
            </w:pPr>
          </w:p>
        </w:tc>
      </w:tr>
      <w:tr w:rsidR="00027B83" w:rsidRPr="004C7AB8" w14:paraId="4DB25F24" w14:textId="77777777" w:rsidTr="53441FC3">
        <w:trPr>
          <w:trHeight w:val="300"/>
        </w:trPr>
        <w:tc>
          <w:tcPr>
            <w:tcW w:w="3094" w:type="dxa"/>
            <w:gridSpan w:val="2"/>
          </w:tcPr>
          <w:p w14:paraId="66FCCA71" w14:textId="77777777" w:rsidR="00027B83" w:rsidRPr="004C7AB8" w:rsidRDefault="000B0897">
            <w:pPr>
              <w:rPr>
                <w:b/>
                <w:bCs/>
                <w:kern w:val="2"/>
                <w:szCs w:val="24"/>
              </w:rPr>
            </w:pPr>
            <w:r w:rsidRPr="004C7AB8">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282E6DFE" w:rsidR="00027B83" w:rsidRPr="004C7AB8" w:rsidRDefault="00A57245" w:rsidP="53441FC3">
            <w:pPr>
              <w:rPr>
                <w:color w:val="4472C4"/>
                <w:kern w:val="2"/>
              </w:rPr>
            </w:pPr>
            <w:r w:rsidRPr="004C7AB8">
              <w:t xml:space="preserve">Už kiekvieną nustatytą atvejį skiriama 100,00 (šimto) EUR dydžio bauda. </w:t>
            </w:r>
          </w:p>
        </w:tc>
      </w:tr>
      <w:tr w:rsidR="00027B83" w:rsidRPr="004C7AB8" w14:paraId="72DE294E" w14:textId="77777777" w:rsidTr="53441FC3">
        <w:trPr>
          <w:trHeight w:val="300"/>
        </w:trPr>
        <w:tc>
          <w:tcPr>
            <w:tcW w:w="3094" w:type="dxa"/>
            <w:gridSpan w:val="2"/>
          </w:tcPr>
          <w:p w14:paraId="4EF8C357" w14:textId="16191972" w:rsidR="00027B83" w:rsidRPr="004C7AB8" w:rsidRDefault="000B0897">
            <w:pPr>
              <w:rPr>
                <w:b/>
                <w:kern w:val="2"/>
                <w:szCs w:val="24"/>
              </w:rPr>
            </w:pPr>
            <w:r w:rsidRPr="004C7AB8">
              <w:rPr>
                <w:b/>
                <w:kern w:val="2"/>
                <w:szCs w:val="24"/>
              </w:rPr>
              <w:t>9.</w:t>
            </w:r>
            <w:r w:rsidR="009C2EE5" w:rsidRPr="004C7AB8">
              <w:rPr>
                <w:b/>
                <w:kern w:val="2"/>
                <w:szCs w:val="24"/>
              </w:rPr>
              <w:t>10</w:t>
            </w:r>
            <w:r w:rsidRPr="004C7AB8">
              <w:rPr>
                <w:b/>
                <w:kern w:val="2"/>
                <w:szCs w:val="24"/>
              </w:rPr>
              <w:t>. Kitos netesybos</w:t>
            </w:r>
          </w:p>
        </w:tc>
        <w:tc>
          <w:tcPr>
            <w:tcW w:w="6441" w:type="dxa"/>
            <w:gridSpan w:val="2"/>
          </w:tcPr>
          <w:p w14:paraId="386AC396" w14:textId="004EBBC1" w:rsidR="00027B83" w:rsidRPr="004C7AB8" w:rsidRDefault="00A57245" w:rsidP="000548A5">
            <w:pPr>
              <w:jc w:val="both"/>
              <w:rPr>
                <w:color w:val="4472C4"/>
                <w:kern w:val="2"/>
                <w:szCs w:val="24"/>
              </w:rPr>
            </w:pPr>
            <w:r w:rsidRPr="004C7AB8">
              <w:rPr>
                <w:kern w:val="2"/>
                <w:szCs w:val="24"/>
              </w:rPr>
              <w:t xml:space="preserve">Jei Tiekėjas nevykdo savo sutartinių įsipareigojimų ar vykdo juos netinkamai (išskyrus </w:t>
            </w:r>
            <w:r w:rsidR="006B3602">
              <w:rPr>
                <w:kern w:val="2"/>
                <w:szCs w:val="24"/>
              </w:rPr>
              <w:t xml:space="preserve">šios sutarties </w:t>
            </w:r>
            <w:r w:rsidRPr="004C7AB8">
              <w:rPr>
                <w:kern w:val="2"/>
                <w:szCs w:val="24"/>
              </w:rPr>
              <w:t>9</w:t>
            </w:r>
            <w:r w:rsidR="006B3602">
              <w:rPr>
                <w:kern w:val="2"/>
                <w:szCs w:val="24"/>
              </w:rPr>
              <w:t xml:space="preserve"> skyriuje jau numatytų netesybų</w:t>
            </w:r>
            <w:r w:rsidRPr="004C7AB8">
              <w:rPr>
                <w:kern w:val="2"/>
                <w:szCs w:val="24"/>
              </w:rPr>
              <w:t xml:space="preserve"> atvejus), Pirkėjui pareikalavus, Tiekėjas sumoka 200,00 (dviejų šimtų) EUR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27B83" w:rsidRPr="004C7AB8" w14:paraId="684028A3" w14:textId="77777777" w:rsidTr="53441FC3">
        <w:trPr>
          <w:trHeight w:val="300"/>
        </w:trPr>
        <w:tc>
          <w:tcPr>
            <w:tcW w:w="9535" w:type="dxa"/>
            <w:gridSpan w:val="4"/>
          </w:tcPr>
          <w:p w14:paraId="4FE3910B" w14:textId="77777777" w:rsidR="00027B83" w:rsidRPr="004C7AB8" w:rsidRDefault="000B0897">
            <w:pPr>
              <w:jc w:val="center"/>
              <w:rPr>
                <w:color w:val="4472C4"/>
                <w:kern w:val="2"/>
                <w:szCs w:val="24"/>
              </w:rPr>
            </w:pPr>
            <w:r w:rsidRPr="004C7AB8">
              <w:rPr>
                <w:b/>
                <w:kern w:val="2"/>
                <w:szCs w:val="24"/>
              </w:rPr>
              <w:t>10. ESMINĖS SUTARTIES SĄLYGOS</w:t>
            </w:r>
          </w:p>
        </w:tc>
      </w:tr>
      <w:tr w:rsidR="00027B83" w:rsidRPr="004C7AB8" w14:paraId="6E96BEC4" w14:textId="77777777" w:rsidTr="53441FC3">
        <w:trPr>
          <w:trHeight w:val="300"/>
        </w:trPr>
        <w:tc>
          <w:tcPr>
            <w:tcW w:w="3094" w:type="dxa"/>
            <w:gridSpan w:val="2"/>
          </w:tcPr>
          <w:p w14:paraId="0063E6A9" w14:textId="77777777" w:rsidR="00027B83" w:rsidRPr="004C7AB8" w:rsidRDefault="000B0897">
            <w:pPr>
              <w:rPr>
                <w:b/>
                <w:kern w:val="2"/>
                <w:szCs w:val="24"/>
              </w:rPr>
            </w:pPr>
            <w:r w:rsidRPr="004C7AB8">
              <w:rPr>
                <w:b/>
                <w:kern w:val="2"/>
                <w:szCs w:val="24"/>
              </w:rPr>
              <w:t>10.1. Esminės Sutarties sąlygos</w:t>
            </w:r>
          </w:p>
        </w:tc>
        <w:tc>
          <w:tcPr>
            <w:tcW w:w="6441" w:type="dxa"/>
            <w:gridSpan w:val="2"/>
          </w:tcPr>
          <w:p w14:paraId="7E67C8FE" w14:textId="70DF12B6" w:rsidR="00027B83" w:rsidRPr="004C7AB8" w:rsidRDefault="00A57245" w:rsidP="008F5435">
            <w:pPr>
              <w:jc w:val="both"/>
              <w:rPr>
                <w:color w:val="4472C4"/>
                <w:kern w:val="2"/>
                <w:szCs w:val="24"/>
              </w:rPr>
            </w:pPr>
            <w:r w:rsidRPr="004C7AB8">
              <w:rPr>
                <w:rFonts w:eastAsia="Lucida Sans Unicode"/>
                <w:bCs/>
                <w:color w:val="000000"/>
              </w:rPr>
              <w:t>Šalys susitaria esminėmis sutarties sąlygomis laikyti techninėje specifikacijoje nustatytus reikalavimus, paslaugų atlikimo terminus, paslaugų kainą,</w:t>
            </w:r>
            <w:r w:rsidRPr="004C7AB8">
              <w:rPr>
                <w:b/>
                <w:kern w:val="2"/>
                <w:szCs w:val="24"/>
              </w:rPr>
              <w:t xml:space="preserve"> </w:t>
            </w:r>
            <w:r w:rsidRPr="004C7AB8">
              <w:rPr>
                <w:kern w:val="2"/>
                <w:szCs w:val="24"/>
              </w:rPr>
              <w:t>kokybinių kriterijų</w:t>
            </w:r>
            <w:r w:rsidRPr="004C7AB8">
              <w:rPr>
                <w:rFonts w:eastAsia="Lucida Sans Unicode"/>
                <w:bCs/>
                <w:color w:val="000000"/>
              </w:rPr>
              <w:t xml:space="preserve"> </w:t>
            </w:r>
            <w:r w:rsidR="009C2EE5" w:rsidRPr="004C7AB8">
              <w:rPr>
                <w:rFonts w:eastAsia="Lucida Sans Unicode"/>
                <w:bCs/>
                <w:color w:val="000000"/>
              </w:rPr>
              <w:t>pasiekiamumo užtikrinimą</w:t>
            </w:r>
            <w:r w:rsidRPr="004C7AB8">
              <w:rPr>
                <w:rFonts w:eastAsia="Lucida Sans Unicode"/>
                <w:bCs/>
                <w:color w:val="000000"/>
              </w:rPr>
              <w:t xml:space="preserve">. </w:t>
            </w:r>
          </w:p>
        </w:tc>
      </w:tr>
      <w:tr w:rsidR="009C2EE5" w:rsidRPr="004C7AB8" w14:paraId="7800DF4B" w14:textId="77777777" w:rsidTr="53441FC3">
        <w:trPr>
          <w:trHeight w:val="300"/>
        </w:trPr>
        <w:tc>
          <w:tcPr>
            <w:tcW w:w="3094" w:type="dxa"/>
            <w:gridSpan w:val="2"/>
          </w:tcPr>
          <w:p w14:paraId="5AF5218A" w14:textId="0A382A4B" w:rsidR="009C2EE5" w:rsidRPr="004C7AB8" w:rsidRDefault="009C2EE5" w:rsidP="009C2EE5">
            <w:pPr>
              <w:rPr>
                <w:b/>
                <w:kern w:val="2"/>
                <w:szCs w:val="24"/>
              </w:rPr>
            </w:pPr>
            <w:r w:rsidRPr="004C7AB8">
              <w:rPr>
                <w:b/>
                <w:bCs/>
              </w:rPr>
              <w:t>10.2. Dideli arba nuolatiniai esminės Sutarties sąlygos vykdymo trūkumai</w:t>
            </w:r>
          </w:p>
        </w:tc>
        <w:tc>
          <w:tcPr>
            <w:tcW w:w="6441" w:type="dxa"/>
            <w:gridSpan w:val="2"/>
          </w:tcPr>
          <w:p w14:paraId="5C8C05F9" w14:textId="5607FA5C" w:rsidR="002A0FFF" w:rsidRPr="004C7AB8" w:rsidRDefault="002A0FFF" w:rsidP="002A0FFF">
            <w:pPr>
              <w:tabs>
                <w:tab w:val="left" w:pos="709"/>
              </w:tabs>
              <w:contextualSpacing/>
              <w:jc w:val="both"/>
            </w:pPr>
            <w:r w:rsidRPr="004C7AB8">
              <w:t>10.2.1. Esminė klaida ar pažeidimas</w:t>
            </w:r>
            <w:r w:rsidR="0060153B" w:rsidRPr="004C7AB8">
              <w:t>:</w:t>
            </w:r>
          </w:p>
          <w:p w14:paraId="2DFF4EE5" w14:textId="74BC8563" w:rsidR="002A0FFF" w:rsidRPr="004C7AB8" w:rsidRDefault="002A0FFF" w:rsidP="002A0FFF">
            <w:pPr>
              <w:tabs>
                <w:tab w:val="left" w:pos="709"/>
              </w:tabs>
              <w:contextualSpacing/>
              <w:jc w:val="both"/>
            </w:pPr>
            <w:r w:rsidRPr="004C7AB8">
              <w:t>10.2.1.</w:t>
            </w:r>
            <w:r w:rsidR="0060153B" w:rsidRPr="004C7AB8">
              <w:t>1.</w:t>
            </w:r>
            <w:r w:rsidRPr="004C7AB8">
              <w:t xml:space="preserve"> </w:t>
            </w:r>
            <w:r w:rsidR="0060153B" w:rsidRPr="004C7AB8">
              <w:t xml:space="preserve">Paslaugų teikimo terminų nesilaikymas. Sutarties sąlygos vykdymo trūkumu laikomas Tiekėjo paslaugų teikimo uždelsimas, trunkantis daugiau nei </w:t>
            </w:r>
            <w:r w:rsidR="00BD4F18">
              <w:t>10</w:t>
            </w:r>
            <w:r w:rsidR="00E97CE7">
              <w:t xml:space="preserve"> (dešimt)</w:t>
            </w:r>
            <w:r w:rsidR="00F51892" w:rsidRPr="004C7AB8">
              <w:t xml:space="preserve"> </w:t>
            </w:r>
            <w:r w:rsidR="0060153B" w:rsidRPr="004C7AB8">
              <w:t xml:space="preserve">darbo dienas suteikti paslaugas </w:t>
            </w:r>
            <w:r w:rsidR="00BD4F18" w:rsidRPr="00BD4F18">
              <w:t>techninėje specifikacijoje</w:t>
            </w:r>
            <w:r w:rsidR="0060153B" w:rsidRPr="00BD4F18">
              <w:t xml:space="preserve"> nustatytu terminu;</w:t>
            </w:r>
          </w:p>
          <w:p w14:paraId="0914A4BF" w14:textId="4BB249F9" w:rsidR="009C2EE5" w:rsidRPr="004C7AB8" w:rsidRDefault="0060153B" w:rsidP="000548A5">
            <w:pPr>
              <w:tabs>
                <w:tab w:val="left" w:pos="709"/>
              </w:tabs>
              <w:contextualSpacing/>
              <w:jc w:val="both"/>
            </w:pPr>
            <w:r w:rsidRPr="004C7AB8">
              <w:t>10.2.1.2. Kokybinių kriterijų ne</w:t>
            </w:r>
            <w:r w:rsidR="000548A5">
              <w:t>silaikymas</w:t>
            </w:r>
            <w:r w:rsidRPr="004C7AB8">
              <w:t>.</w:t>
            </w:r>
          </w:p>
        </w:tc>
      </w:tr>
      <w:tr w:rsidR="00027B83" w:rsidRPr="004C7AB8" w14:paraId="2481156D" w14:textId="77777777" w:rsidTr="53441FC3">
        <w:trPr>
          <w:trHeight w:val="300"/>
        </w:trPr>
        <w:tc>
          <w:tcPr>
            <w:tcW w:w="9535" w:type="dxa"/>
            <w:gridSpan w:val="4"/>
          </w:tcPr>
          <w:p w14:paraId="28216735" w14:textId="77777777" w:rsidR="00027B83" w:rsidRPr="004C7AB8" w:rsidRDefault="000B0897">
            <w:pPr>
              <w:jc w:val="center"/>
              <w:rPr>
                <w:b/>
                <w:kern w:val="2"/>
                <w:szCs w:val="24"/>
              </w:rPr>
            </w:pPr>
            <w:r w:rsidRPr="004C7AB8">
              <w:rPr>
                <w:b/>
                <w:kern w:val="2"/>
                <w:szCs w:val="24"/>
              </w:rPr>
              <w:t>11. SUTARTIES GALIOJIMAS IR KEITIMAS</w:t>
            </w:r>
          </w:p>
        </w:tc>
      </w:tr>
      <w:tr w:rsidR="00027B83" w:rsidRPr="004C7AB8" w14:paraId="73E60D0E" w14:textId="77777777" w:rsidTr="006C5171">
        <w:trPr>
          <w:trHeight w:val="1136"/>
        </w:trPr>
        <w:tc>
          <w:tcPr>
            <w:tcW w:w="3094" w:type="dxa"/>
            <w:gridSpan w:val="2"/>
          </w:tcPr>
          <w:p w14:paraId="071FC0C8" w14:textId="77777777" w:rsidR="00027B83" w:rsidRPr="004C7AB8" w:rsidRDefault="000B0897">
            <w:pPr>
              <w:rPr>
                <w:b/>
                <w:kern w:val="2"/>
                <w:szCs w:val="24"/>
              </w:rPr>
            </w:pPr>
            <w:r w:rsidRPr="004C7AB8">
              <w:rPr>
                <w:b/>
                <w:szCs w:val="24"/>
              </w:rPr>
              <w:lastRenderedPageBreak/>
              <w:t>11.1. Sutarties sudarymas ir įsigaliojimas</w:t>
            </w:r>
          </w:p>
        </w:tc>
        <w:tc>
          <w:tcPr>
            <w:tcW w:w="6441" w:type="dxa"/>
            <w:gridSpan w:val="2"/>
          </w:tcPr>
          <w:p w14:paraId="04094D45" w14:textId="4747E8AF" w:rsidR="00027B83" w:rsidRPr="004C7AB8" w:rsidRDefault="000B0897" w:rsidP="000548A5">
            <w:pPr>
              <w:jc w:val="both"/>
              <w:rPr>
                <w:color w:val="4472C4"/>
                <w:kern w:val="2"/>
              </w:rPr>
            </w:pPr>
            <w:r w:rsidRPr="004C7AB8">
              <w:rPr>
                <w:kern w:val="2"/>
              </w:rPr>
              <w:t>Ši Sutartis laikoma sudaryta, kai ją pasirašo abi Šalys, ir pateikiamas sutarties įvykdymo užtikrinimas.</w:t>
            </w:r>
            <w:r w:rsidR="18A76342" w:rsidRPr="004C7AB8">
              <w:rPr>
                <w:kern w:val="2"/>
              </w:rPr>
              <w:t xml:space="preserve"> </w:t>
            </w:r>
            <w:r w:rsidRPr="004C7AB8">
              <w:rPr>
                <w:kern w:val="2"/>
              </w:rPr>
              <w:t xml:space="preserve">Sutartis galioja </w:t>
            </w:r>
            <w:r w:rsidR="00343F74" w:rsidRPr="004C7AB8">
              <w:rPr>
                <w:kern w:val="2"/>
              </w:rPr>
              <w:t xml:space="preserve">iki visiško prievolių įvykdymo, </w:t>
            </w:r>
            <w:r w:rsidRPr="004C7AB8">
              <w:rPr>
                <w:kern w:val="2"/>
              </w:rPr>
              <w:t>kol bus išnaudota Pradinės Sutarties vertė, bet jos ter</w:t>
            </w:r>
            <w:r w:rsidR="006C5171">
              <w:rPr>
                <w:kern w:val="2"/>
              </w:rPr>
              <w:t>minas negali būti ilgesnis kaip</w:t>
            </w:r>
            <w:r w:rsidR="00343F74" w:rsidRPr="004C7AB8">
              <w:rPr>
                <w:kern w:val="2"/>
              </w:rPr>
              <w:t xml:space="preserve"> </w:t>
            </w:r>
            <w:r w:rsidR="00060D2B" w:rsidRPr="006C5171">
              <w:rPr>
                <w:kern w:val="2"/>
              </w:rPr>
              <w:t xml:space="preserve">iki </w:t>
            </w:r>
            <w:r w:rsidR="00E97CE7">
              <w:rPr>
                <w:b/>
                <w:kern w:val="2"/>
              </w:rPr>
              <w:t>36 (trisdešimt šeši) mėnesiai</w:t>
            </w:r>
            <w:r w:rsidR="000548A5" w:rsidRPr="006C5171">
              <w:rPr>
                <w:b/>
                <w:kern w:val="2"/>
              </w:rPr>
              <w:t>.</w:t>
            </w:r>
            <w:r w:rsidR="00060D2B" w:rsidRPr="006C5171">
              <w:rPr>
                <w:kern w:val="2"/>
              </w:rPr>
              <w:t xml:space="preserve"> </w:t>
            </w:r>
            <w:r w:rsidR="00CD7776" w:rsidRPr="006C5171">
              <w:t xml:space="preserve"> </w:t>
            </w:r>
          </w:p>
        </w:tc>
      </w:tr>
      <w:tr w:rsidR="00027B83" w:rsidRPr="004C7AB8" w14:paraId="27B67AC5" w14:textId="77777777" w:rsidTr="53441FC3">
        <w:trPr>
          <w:trHeight w:val="300"/>
        </w:trPr>
        <w:tc>
          <w:tcPr>
            <w:tcW w:w="3094" w:type="dxa"/>
            <w:gridSpan w:val="2"/>
          </w:tcPr>
          <w:p w14:paraId="5B8FCCBE" w14:textId="77777777" w:rsidR="00027B83" w:rsidRPr="004C7AB8" w:rsidRDefault="000B0897" w:rsidP="0049526D">
            <w:pPr>
              <w:jc w:val="both"/>
              <w:rPr>
                <w:b/>
                <w:kern w:val="2"/>
                <w:szCs w:val="24"/>
              </w:rPr>
            </w:pPr>
            <w:r w:rsidRPr="004C7AB8">
              <w:rPr>
                <w:b/>
                <w:kern w:val="2"/>
                <w:szCs w:val="24"/>
              </w:rPr>
              <w:t>11.2. Sutarties galiojimo termino pratęsimas</w:t>
            </w:r>
          </w:p>
        </w:tc>
        <w:tc>
          <w:tcPr>
            <w:tcW w:w="6441" w:type="dxa"/>
            <w:gridSpan w:val="2"/>
          </w:tcPr>
          <w:p w14:paraId="33D1F5B2" w14:textId="77777777" w:rsidR="00060D2B" w:rsidRPr="004C7AB8" w:rsidRDefault="00060D2B" w:rsidP="00060D2B">
            <w:pPr>
              <w:rPr>
                <w:kern w:val="2"/>
                <w:szCs w:val="24"/>
              </w:rPr>
            </w:pPr>
            <w:r w:rsidRPr="004C7AB8">
              <w:rPr>
                <w:kern w:val="2"/>
                <w:szCs w:val="24"/>
              </w:rPr>
              <w:t>Netaikoma</w:t>
            </w:r>
          </w:p>
          <w:p w14:paraId="6D566D92" w14:textId="57C21EC8" w:rsidR="00027B83" w:rsidRPr="004C7AB8" w:rsidRDefault="00027B83" w:rsidP="00A2584B">
            <w:pPr>
              <w:tabs>
                <w:tab w:val="left" w:pos="709"/>
              </w:tabs>
              <w:suppressAutoHyphens/>
              <w:jc w:val="both"/>
              <w:rPr>
                <w:kern w:val="2"/>
              </w:rPr>
            </w:pPr>
          </w:p>
        </w:tc>
      </w:tr>
      <w:tr w:rsidR="00027B83" w:rsidRPr="004C7AB8" w14:paraId="2CB119F6" w14:textId="77777777" w:rsidTr="53441FC3">
        <w:trPr>
          <w:trHeight w:val="300"/>
        </w:trPr>
        <w:tc>
          <w:tcPr>
            <w:tcW w:w="9535" w:type="dxa"/>
            <w:gridSpan w:val="4"/>
          </w:tcPr>
          <w:p w14:paraId="1E909BAE" w14:textId="77777777" w:rsidR="00027B83" w:rsidRPr="004C7AB8" w:rsidRDefault="000B0897" w:rsidP="0049526D">
            <w:pPr>
              <w:jc w:val="center"/>
              <w:rPr>
                <w:b/>
                <w:kern w:val="2"/>
                <w:szCs w:val="24"/>
              </w:rPr>
            </w:pPr>
            <w:r w:rsidRPr="004C7AB8">
              <w:rPr>
                <w:b/>
                <w:kern w:val="2"/>
                <w:szCs w:val="24"/>
              </w:rPr>
              <w:t>12. SUTARTIES NUTRAUKIMAS</w:t>
            </w:r>
          </w:p>
        </w:tc>
      </w:tr>
      <w:tr w:rsidR="00027B83" w:rsidRPr="004C7AB8" w14:paraId="03F6F2B7"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4C7AB8" w:rsidRDefault="000B0897">
            <w:pPr>
              <w:rPr>
                <w:b/>
                <w:kern w:val="2"/>
                <w:szCs w:val="24"/>
              </w:rPr>
            </w:pPr>
            <w:r w:rsidRPr="004C7AB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D6CC11" w14:textId="77777777" w:rsidR="000E01BF" w:rsidRPr="004C7AB8" w:rsidRDefault="000B0897" w:rsidP="0049526D">
            <w:pPr>
              <w:jc w:val="both"/>
              <w:rPr>
                <w:kern w:val="2"/>
                <w:szCs w:val="24"/>
              </w:rPr>
            </w:pPr>
            <w:r w:rsidRPr="004C7AB8">
              <w:rPr>
                <w:kern w:val="2"/>
                <w:szCs w:val="24"/>
              </w:rPr>
              <w:t>Sutartis gali būti nutraukiama rašytiniu Šalių susitarimu arba vienašališkai, Bendrosiose sąlygose ir šiais Specialiosiose sąlygose nurodytais atvejais ir nustatyta tvarka.</w:t>
            </w:r>
          </w:p>
          <w:p w14:paraId="3A951297" w14:textId="2D21BFAB" w:rsidR="00027B83" w:rsidRPr="004C7AB8" w:rsidRDefault="009C7414" w:rsidP="0049526D">
            <w:pPr>
              <w:jc w:val="both"/>
              <w:rPr>
                <w:color w:val="4472C4"/>
                <w:kern w:val="2"/>
                <w:szCs w:val="24"/>
              </w:rPr>
            </w:pPr>
            <w:r w:rsidRPr="004C7AB8">
              <w:rPr>
                <w:kern w:val="2"/>
                <w:szCs w:val="24"/>
              </w:rPr>
              <w:t xml:space="preserve">12.1.1. </w:t>
            </w:r>
            <w:r w:rsidRPr="004C7AB8">
              <w:rPr>
                <w:spacing w:val="-3"/>
                <w:szCs w:val="24"/>
                <w:lang w:eastAsia="lt-LT"/>
              </w:rPr>
              <w:t xml:space="preserve">Jei </w:t>
            </w:r>
            <w:r w:rsidRPr="004C7AB8">
              <w:rPr>
                <w:iCs/>
                <w:szCs w:val="24"/>
                <w:lang w:eastAsia="lt-LT"/>
              </w:rPr>
              <w:t>Tiekėjas</w:t>
            </w:r>
            <w:r w:rsidRPr="004C7AB8">
              <w:rPr>
                <w:spacing w:val="-3"/>
                <w:szCs w:val="24"/>
                <w:lang w:eastAsia="lt-LT"/>
              </w:rPr>
              <w:t xml:space="preserve"> neranda naujo specialisto su tokia pat kvalifikacija ir (arba) patirtimi, Pirkėjas turi teisę nutraukti Sutartį ir pasinaudoti užtikrinimu.</w:t>
            </w:r>
          </w:p>
        </w:tc>
      </w:tr>
      <w:tr w:rsidR="00027B83" w:rsidRPr="004C7AB8" w14:paraId="3FAA1B2E"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4C7AB8" w:rsidRDefault="000B0897">
            <w:pPr>
              <w:rPr>
                <w:b/>
                <w:kern w:val="2"/>
                <w:szCs w:val="24"/>
              </w:rPr>
            </w:pPr>
            <w:r w:rsidRPr="004C7AB8">
              <w:rPr>
                <w:b/>
                <w:kern w:val="2"/>
                <w:szCs w:val="24"/>
              </w:rPr>
              <w:t xml:space="preserve">12.2. Esminiai Sutarties </w:t>
            </w:r>
            <w:r w:rsidRPr="004C7AB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EAC9E4B" w:rsidR="00027B83" w:rsidRPr="004C7AB8" w:rsidRDefault="00010DA6" w:rsidP="00C24FC4">
            <w:pPr>
              <w:jc w:val="both"/>
              <w:rPr>
                <w:kern w:val="2"/>
                <w:szCs w:val="24"/>
              </w:rPr>
            </w:pPr>
            <w:r w:rsidRPr="004C7AB8">
              <w:rPr>
                <w:kern w:val="2"/>
                <w:szCs w:val="24"/>
              </w:rPr>
              <w:t>12.2.1. J</w:t>
            </w:r>
            <w:r w:rsidR="000B0897" w:rsidRPr="004C7AB8">
              <w:rPr>
                <w:kern w:val="2"/>
                <w:szCs w:val="24"/>
              </w:rPr>
              <w:t>eigu Tiekėjas nevykdo prisiimtų įsipareigojimų už Sutartyje nusta</w:t>
            </w:r>
            <w:r w:rsidRPr="004C7AB8">
              <w:rPr>
                <w:kern w:val="2"/>
                <w:szCs w:val="24"/>
              </w:rPr>
              <w:t>tytą Sutarties kainą / įkainius.</w:t>
            </w:r>
          </w:p>
          <w:p w14:paraId="2858D976" w14:textId="30EF2828" w:rsidR="00027B83" w:rsidRPr="004C7AB8" w:rsidRDefault="00010DA6" w:rsidP="00C24FC4">
            <w:pPr>
              <w:jc w:val="both"/>
              <w:rPr>
                <w:szCs w:val="24"/>
              </w:rPr>
            </w:pPr>
            <w:r w:rsidRPr="004C7AB8">
              <w:rPr>
                <w:szCs w:val="24"/>
              </w:rPr>
              <w:t>12.2.2. J</w:t>
            </w:r>
            <w:r w:rsidR="000B0897" w:rsidRPr="004C7AB8">
              <w:rPr>
                <w:szCs w:val="24"/>
              </w:rPr>
              <w:t xml:space="preserve">eigu Tiekėjas nepateikia Sutarties įvykdymo užtikrinimo pratęsimo ilgiau kaip 30 (trisdešimt) dienų nuo galiojančio Sutarties įvykdymo užtikrinimo termino pabaigos Bendrosiose sąlygose nustatyta tvarka (išskyrus pirminį </w:t>
            </w:r>
            <w:r w:rsidRPr="004C7AB8">
              <w:rPr>
                <w:szCs w:val="24"/>
              </w:rPr>
              <w:t>Sutarties įvykdymo užtikrinimą).</w:t>
            </w:r>
          </w:p>
          <w:p w14:paraId="739B4C3F" w14:textId="433E5855" w:rsidR="00027B83" w:rsidRPr="004C7AB8" w:rsidRDefault="00010DA6" w:rsidP="00C24FC4">
            <w:pPr>
              <w:jc w:val="both"/>
              <w:rPr>
                <w:kern w:val="2"/>
                <w:szCs w:val="24"/>
              </w:rPr>
            </w:pPr>
            <w:r w:rsidRPr="004C7AB8">
              <w:rPr>
                <w:kern w:val="2"/>
                <w:szCs w:val="24"/>
              </w:rPr>
              <w:t>12.2.3. J</w:t>
            </w:r>
            <w:r w:rsidR="000B0897" w:rsidRPr="004C7AB8">
              <w:rPr>
                <w:kern w:val="2"/>
                <w:szCs w:val="24"/>
              </w:rPr>
              <w:t xml:space="preserve">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33D54" w:rsidRPr="004C7AB8">
              <w:rPr>
                <w:kern w:val="2"/>
                <w:szCs w:val="24"/>
              </w:rPr>
              <w:t>10</w:t>
            </w:r>
            <w:r w:rsidRPr="004C7AB8">
              <w:rPr>
                <w:kern w:val="2"/>
                <w:szCs w:val="24"/>
              </w:rPr>
              <w:t xml:space="preserve"> </w:t>
            </w:r>
            <w:r w:rsidR="00EC1A7C">
              <w:rPr>
                <w:kern w:val="2"/>
                <w:szCs w:val="24"/>
              </w:rPr>
              <w:t xml:space="preserve">(dešimt) </w:t>
            </w:r>
            <w:r w:rsidRPr="004C7AB8">
              <w:rPr>
                <w:kern w:val="2"/>
                <w:szCs w:val="24"/>
              </w:rPr>
              <w:t>dienų neištaiso pažeidimų.</w:t>
            </w:r>
          </w:p>
          <w:p w14:paraId="27C8F88F" w14:textId="1A973099" w:rsidR="00027B83" w:rsidRPr="004C7AB8" w:rsidRDefault="00010DA6" w:rsidP="00C24FC4">
            <w:pPr>
              <w:jc w:val="both"/>
              <w:rPr>
                <w:rFonts w:eastAsia="Arial"/>
                <w:kern w:val="2"/>
                <w:szCs w:val="24"/>
              </w:rPr>
            </w:pPr>
            <w:r w:rsidRPr="004C7AB8">
              <w:rPr>
                <w:rFonts w:eastAsia="Arial"/>
                <w:kern w:val="2"/>
                <w:szCs w:val="24"/>
              </w:rPr>
              <w:t>12.2.4. J</w:t>
            </w:r>
            <w:r w:rsidR="000B0897" w:rsidRPr="004C7AB8">
              <w:rPr>
                <w:rFonts w:eastAsia="Arial"/>
                <w:kern w:val="2"/>
                <w:szCs w:val="24"/>
              </w:rPr>
              <w:t xml:space="preserve">eigu Tiekėjas nesilaiko Sutartyje nustatytų Paslaugų teikimo terminų 2 (du) kartus iš eilės arba vėluoja suteikti Paslaugas daugiau nei </w:t>
            </w:r>
            <w:r w:rsidR="00533D54" w:rsidRPr="004C7AB8">
              <w:rPr>
                <w:rFonts w:eastAsia="Arial"/>
                <w:kern w:val="2"/>
                <w:szCs w:val="24"/>
              </w:rPr>
              <w:t xml:space="preserve">2 </w:t>
            </w:r>
            <w:r w:rsidR="00EC1A7C">
              <w:rPr>
                <w:rFonts w:eastAsia="Arial"/>
                <w:kern w:val="2"/>
                <w:szCs w:val="24"/>
              </w:rPr>
              <w:t xml:space="preserve">(du) </w:t>
            </w:r>
            <w:r w:rsidR="00533D54" w:rsidRPr="004C7AB8">
              <w:rPr>
                <w:rFonts w:eastAsia="Arial"/>
                <w:kern w:val="2"/>
                <w:szCs w:val="24"/>
              </w:rPr>
              <w:t>mėnesius</w:t>
            </w:r>
            <w:r w:rsidR="000B0897" w:rsidRPr="004C7AB8">
              <w:rPr>
                <w:rFonts w:eastAsia="Arial"/>
                <w:kern w:val="2"/>
                <w:szCs w:val="24"/>
              </w:rPr>
              <w:t xml:space="preserve"> nuo Sutartyje nusta</w:t>
            </w:r>
            <w:r w:rsidRPr="004C7AB8">
              <w:rPr>
                <w:rFonts w:eastAsia="Arial"/>
                <w:kern w:val="2"/>
                <w:szCs w:val="24"/>
              </w:rPr>
              <w:t>tyto Paslaugų suteikimo termino.</w:t>
            </w:r>
            <w:bookmarkStart w:id="2" w:name="_GoBack"/>
            <w:bookmarkEnd w:id="2"/>
          </w:p>
          <w:p w14:paraId="63F46089" w14:textId="761903EB" w:rsidR="00027B83" w:rsidRPr="004C7AB8" w:rsidRDefault="00010DA6" w:rsidP="00C24FC4">
            <w:pPr>
              <w:tabs>
                <w:tab w:val="left" w:pos="567"/>
                <w:tab w:val="left" w:pos="851"/>
                <w:tab w:val="left" w:pos="992"/>
                <w:tab w:val="left" w:pos="1134"/>
              </w:tabs>
              <w:jc w:val="both"/>
              <w:rPr>
                <w:rFonts w:eastAsia="Arial"/>
                <w:kern w:val="2"/>
                <w:szCs w:val="24"/>
              </w:rPr>
            </w:pPr>
            <w:r w:rsidRPr="004C7AB8">
              <w:rPr>
                <w:rFonts w:eastAsia="Arial"/>
                <w:kern w:val="2"/>
                <w:szCs w:val="24"/>
              </w:rPr>
              <w:t>12.2.5. J</w:t>
            </w:r>
            <w:r w:rsidR="000B0897" w:rsidRPr="004C7AB8">
              <w:rPr>
                <w:rFonts w:eastAsia="Arial"/>
                <w:kern w:val="2"/>
                <w:szCs w:val="24"/>
              </w:rPr>
              <w:t xml:space="preserve">eigu Tiekėjas pažeidžia Paslaugų suteikimo terminus ir priskaičiuotų netesybų už vėlavimą suma viršija 20 (dvidešimt) proc. Pradinės </w:t>
            </w:r>
            <w:r w:rsidRPr="004C7AB8">
              <w:rPr>
                <w:rFonts w:eastAsia="Arial"/>
                <w:kern w:val="2"/>
                <w:szCs w:val="24"/>
              </w:rPr>
              <w:t>sutarties vertės.</w:t>
            </w:r>
          </w:p>
          <w:p w14:paraId="312858C3" w14:textId="20B3911D" w:rsidR="00027B83" w:rsidRPr="004C7AB8" w:rsidRDefault="000B0897" w:rsidP="00C24FC4">
            <w:pPr>
              <w:tabs>
                <w:tab w:val="left" w:pos="567"/>
                <w:tab w:val="left" w:pos="851"/>
                <w:tab w:val="left" w:pos="992"/>
                <w:tab w:val="left" w:pos="1134"/>
              </w:tabs>
              <w:jc w:val="both"/>
              <w:rPr>
                <w:rFonts w:eastAsia="Arial"/>
                <w:kern w:val="2"/>
                <w:szCs w:val="24"/>
              </w:rPr>
            </w:pPr>
            <w:r w:rsidRPr="004C7AB8">
              <w:rPr>
                <w:rFonts w:eastAsia="Arial"/>
                <w:kern w:val="2"/>
                <w:szCs w:val="24"/>
              </w:rPr>
              <w:t xml:space="preserve">12.2.6. Tiekėjas pažeidžia Paslaugų suteikimo terminus ir dėl Paslaugų suteikimo vėlavimo </w:t>
            </w:r>
            <w:r w:rsidR="00010DA6" w:rsidRPr="004C7AB8">
              <w:rPr>
                <w:rFonts w:eastAsia="Arial"/>
                <w:kern w:val="2"/>
                <w:szCs w:val="24"/>
              </w:rPr>
              <w:t>Paslaugos tampa nebereikalingos.</w:t>
            </w:r>
          </w:p>
          <w:p w14:paraId="73E20761" w14:textId="59B099F6" w:rsidR="00027B83" w:rsidRPr="004C7AB8" w:rsidRDefault="000B0897" w:rsidP="00C24FC4">
            <w:pPr>
              <w:tabs>
                <w:tab w:val="left" w:pos="567"/>
                <w:tab w:val="left" w:pos="851"/>
                <w:tab w:val="left" w:pos="992"/>
                <w:tab w:val="left" w:pos="1134"/>
              </w:tabs>
              <w:jc w:val="both"/>
              <w:rPr>
                <w:rFonts w:eastAsia="Arial"/>
                <w:kern w:val="2"/>
                <w:szCs w:val="24"/>
              </w:rPr>
            </w:pPr>
            <w:r w:rsidRPr="004C7AB8">
              <w:rPr>
                <w:rFonts w:eastAsia="Arial"/>
                <w:kern w:val="2"/>
                <w:szCs w:val="24"/>
              </w:rPr>
              <w:t>12.2.7. Tiekėjas daugiau kaip 2 (du) kartus suteikia Paslaugas, kurios neatitinka Sutartyje ir (ar) įstatymuose nus</w:t>
            </w:r>
            <w:r w:rsidR="00010DA6" w:rsidRPr="004C7AB8">
              <w:rPr>
                <w:rFonts w:eastAsia="Arial"/>
                <w:kern w:val="2"/>
                <w:szCs w:val="24"/>
              </w:rPr>
              <w:t>tatytų reikalavimų Paslaugoms.</w:t>
            </w:r>
          </w:p>
          <w:p w14:paraId="41420C93" w14:textId="423337B2" w:rsidR="00027B83" w:rsidRPr="004C7AB8" w:rsidRDefault="000B0897" w:rsidP="00C24FC4">
            <w:pPr>
              <w:tabs>
                <w:tab w:val="left" w:pos="567"/>
                <w:tab w:val="left" w:pos="851"/>
                <w:tab w:val="left" w:pos="992"/>
                <w:tab w:val="left" w:pos="1134"/>
              </w:tabs>
              <w:jc w:val="both"/>
              <w:rPr>
                <w:rFonts w:eastAsia="Arial"/>
                <w:kern w:val="2"/>
                <w:szCs w:val="24"/>
              </w:rPr>
            </w:pPr>
            <w:r w:rsidRPr="004C7AB8">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w:t>
            </w:r>
            <w:r w:rsidR="00010DA6" w:rsidRPr="004C7AB8">
              <w:rPr>
                <w:rFonts w:eastAsia="Arial"/>
                <w:kern w:val="2"/>
                <w:szCs w:val="24"/>
              </w:rPr>
              <w:t xml:space="preserve"> tapimo neatitinkančia dienos.</w:t>
            </w:r>
          </w:p>
          <w:p w14:paraId="1DE93274" w14:textId="5F7B330D" w:rsidR="00027B83" w:rsidRPr="004C7AB8" w:rsidRDefault="000B0897" w:rsidP="00C24FC4">
            <w:pPr>
              <w:tabs>
                <w:tab w:val="left" w:pos="567"/>
                <w:tab w:val="left" w:pos="851"/>
                <w:tab w:val="left" w:pos="992"/>
                <w:tab w:val="left" w:pos="1134"/>
              </w:tabs>
              <w:jc w:val="both"/>
              <w:rPr>
                <w:rFonts w:eastAsia="Arial"/>
                <w:kern w:val="2"/>
                <w:szCs w:val="24"/>
              </w:rPr>
            </w:pPr>
            <w:r w:rsidRPr="004C7AB8">
              <w:rPr>
                <w:rFonts w:eastAsia="Arial"/>
                <w:kern w:val="2"/>
                <w:szCs w:val="24"/>
              </w:rPr>
              <w:t>12.2.9. Tiekėjas pažeidžia šios Sutarties nuostatas, reglamentuojančias konkurenciją, intelektinės nuosavybės ar konfi</w:t>
            </w:r>
            <w:r w:rsidR="00010DA6" w:rsidRPr="004C7AB8">
              <w:rPr>
                <w:rFonts w:eastAsia="Arial"/>
                <w:kern w:val="2"/>
                <w:szCs w:val="24"/>
              </w:rPr>
              <w:t>dencialios informacijos valdymą.</w:t>
            </w:r>
          </w:p>
          <w:p w14:paraId="2AC0C09D" w14:textId="57E33282" w:rsidR="00027B83" w:rsidRPr="004C7AB8" w:rsidRDefault="000B0897" w:rsidP="00C24FC4">
            <w:pPr>
              <w:jc w:val="both"/>
              <w:rPr>
                <w:rFonts w:eastAsia="Arial"/>
                <w:kern w:val="2"/>
                <w:szCs w:val="24"/>
              </w:rPr>
            </w:pPr>
            <w:r w:rsidRPr="004C7AB8">
              <w:rPr>
                <w:rFonts w:eastAsia="Arial"/>
                <w:kern w:val="2"/>
                <w:szCs w:val="24"/>
              </w:rPr>
              <w:t>12.2.1</w:t>
            </w:r>
            <w:r w:rsidR="000548A5">
              <w:rPr>
                <w:rFonts w:eastAsia="Arial"/>
                <w:kern w:val="2"/>
                <w:szCs w:val="24"/>
              </w:rPr>
              <w:t>0</w:t>
            </w:r>
            <w:r w:rsidRPr="004C7AB8">
              <w:rPr>
                <w:rFonts w:eastAsia="Arial"/>
                <w:kern w:val="2"/>
                <w:szCs w:val="24"/>
              </w:rPr>
              <w:t>. Tiekėjas 2 (du) kartus pažeidžia esminę Sutarties sąlygą.</w:t>
            </w:r>
          </w:p>
        </w:tc>
      </w:tr>
      <w:tr w:rsidR="00027B83" w:rsidRPr="004C7AB8" w14:paraId="16E64D10" w14:textId="77777777" w:rsidTr="53441FC3">
        <w:trPr>
          <w:trHeight w:val="300"/>
        </w:trPr>
        <w:tc>
          <w:tcPr>
            <w:tcW w:w="9535" w:type="dxa"/>
            <w:gridSpan w:val="4"/>
          </w:tcPr>
          <w:p w14:paraId="7BE18CDF" w14:textId="4236443E" w:rsidR="00027B83" w:rsidRPr="004C7AB8" w:rsidRDefault="000B0897" w:rsidP="00533D54">
            <w:pPr>
              <w:jc w:val="center"/>
              <w:rPr>
                <w:kern w:val="2"/>
                <w:szCs w:val="24"/>
              </w:rPr>
            </w:pPr>
            <w:r w:rsidRPr="004C7AB8">
              <w:rPr>
                <w:b/>
                <w:kern w:val="2"/>
                <w:szCs w:val="24"/>
              </w:rPr>
              <w:lastRenderedPageBreak/>
              <w:t xml:space="preserve">13. APLINKOS APSAUGOS IR SOCIALINIAI KRITERIJAI </w:t>
            </w:r>
          </w:p>
        </w:tc>
      </w:tr>
      <w:tr w:rsidR="00027B83" w:rsidRPr="004C7AB8" w14:paraId="05D8A05A" w14:textId="77777777" w:rsidTr="53441FC3">
        <w:trPr>
          <w:trHeight w:val="300"/>
        </w:trPr>
        <w:tc>
          <w:tcPr>
            <w:tcW w:w="3058" w:type="dxa"/>
          </w:tcPr>
          <w:p w14:paraId="1C2710A4" w14:textId="77777777" w:rsidR="00027B83" w:rsidRPr="004C7AB8" w:rsidRDefault="000B0897">
            <w:pPr>
              <w:rPr>
                <w:b/>
                <w:kern w:val="2"/>
                <w:szCs w:val="24"/>
              </w:rPr>
            </w:pPr>
            <w:r w:rsidRPr="004C7AB8">
              <w:rPr>
                <w:b/>
                <w:kern w:val="2"/>
                <w:szCs w:val="24"/>
              </w:rPr>
              <w:t xml:space="preserve">13.1. Su perkamomis paslaugomis susiję  aplinkos apsaugos kriterijai </w:t>
            </w:r>
          </w:p>
        </w:tc>
        <w:tc>
          <w:tcPr>
            <w:tcW w:w="6477" w:type="dxa"/>
            <w:gridSpan w:val="3"/>
          </w:tcPr>
          <w:p w14:paraId="71B5D0F7" w14:textId="1946BDED" w:rsidR="00880B2F" w:rsidRPr="00880B2F" w:rsidRDefault="00880B2F" w:rsidP="00880B2F">
            <w:pPr>
              <w:tabs>
                <w:tab w:val="left" w:pos="661"/>
              </w:tabs>
              <w:jc w:val="both"/>
              <w:rPr>
                <w:rFonts w:eastAsia="Calibri"/>
                <w:szCs w:val="24"/>
              </w:rPr>
            </w:pPr>
            <w:r>
              <w:rPr>
                <w:rFonts w:eastAsia="Calibri"/>
                <w:szCs w:val="24"/>
              </w:rPr>
              <w:t xml:space="preserve">13.1.1. </w:t>
            </w:r>
            <w:r w:rsidRPr="00880B2F">
              <w:rPr>
                <w:rFonts w:eastAsia="Calibri"/>
                <w:szCs w:val="24"/>
              </w:rPr>
              <w:t>Šis pirkimas laikomas žaliuoju, nes vadovaujamasi Lietuvos Respublikos aplinkos ministro 2011 m. birželio 28 d. įsakymu Nr. D1-508 „</w:t>
            </w:r>
            <w:hyperlink r:id="rId14" w:history="1">
              <w:r w:rsidRPr="00880B2F">
                <w:rPr>
                  <w:rStyle w:val="Hipersaitas"/>
                  <w:rFonts w:eastAsia="Calibri"/>
                  <w:szCs w:val="24"/>
                </w:rPr>
                <w:t>Dėl Aplinkos apsaugos kriterijų taikymo, vykdant žaliuosius pirkimus, tvarkos aprašo patvirtinimo</w:t>
              </w:r>
            </w:hyperlink>
            <w:r w:rsidRPr="00880B2F">
              <w:rPr>
                <w:rFonts w:eastAsia="Calibri"/>
                <w:szCs w:val="24"/>
              </w:rPr>
              <w:t xml:space="preserve">“ patvirtintu </w:t>
            </w:r>
            <w:r w:rsidRPr="00880B2F">
              <w:rPr>
                <w:rFonts w:eastAsia="Calibri"/>
                <w:bCs/>
                <w:szCs w:val="24"/>
              </w:rPr>
              <w:t xml:space="preserve">Aplinkos apsaugos kriterijų taikymo, vykdant žaliuosius pirkimus, tvarkos aprašo </w:t>
            </w:r>
            <w:r w:rsidRPr="00880B2F">
              <w:rPr>
                <w:rFonts w:eastAsia="Calibri"/>
                <w:szCs w:val="24"/>
              </w:rPr>
              <w:t xml:space="preserve">(toliau – Tvarkos aprašas) 4.1. p., 4.4.3. p., 4.4.4.1. p., 4.4.4.3. p.. </w:t>
            </w:r>
          </w:p>
          <w:p w14:paraId="671E99ED" w14:textId="14F9B2A1" w:rsidR="00880B2F" w:rsidRPr="00880B2F" w:rsidRDefault="00880B2F" w:rsidP="00880B2F">
            <w:pPr>
              <w:tabs>
                <w:tab w:val="left" w:pos="661"/>
              </w:tabs>
              <w:jc w:val="both"/>
              <w:rPr>
                <w:rFonts w:eastAsia="Calibri"/>
                <w:szCs w:val="24"/>
              </w:rPr>
            </w:pPr>
            <w:r>
              <w:rPr>
                <w:rFonts w:eastAsia="Calibri"/>
                <w:szCs w:val="24"/>
              </w:rPr>
              <w:t xml:space="preserve">13.1.2. </w:t>
            </w:r>
            <w:r w:rsidRPr="00880B2F">
              <w:rPr>
                <w:rFonts w:eastAsia="Calibri"/>
                <w:szCs w:val="24"/>
              </w:rPr>
              <w:t>Vadovaujantis Tvarkos aprašo 4.1 p., šiam pirkimui taikomi Tvarkos aprašo 2 priedo VIII skyriuje „Maisto produktai ir maitinimo paslaugos“ nustatyti minimalūs aplinkos apsaugos kriterijai:</w:t>
            </w:r>
          </w:p>
          <w:p w14:paraId="1C03FF3A" w14:textId="77777777" w:rsidR="00880B2F" w:rsidRPr="00880B2F" w:rsidRDefault="00880B2F" w:rsidP="00880B2F">
            <w:pPr>
              <w:tabs>
                <w:tab w:val="left" w:pos="661"/>
              </w:tabs>
              <w:jc w:val="both"/>
              <w:rPr>
                <w:rFonts w:eastAsia="Calibri"/>
                <w:i/>
                <w:iCs/>
                <w:szCs w:val="24"/>
              </w:rPr>
            </w:pPr>
            <w:r w:rsidRPr="00880B2F">
              <w:rPr>
                <w:rFonts w:eastAsia="Calibri"/>
                <w:i/>
                <w:iCs/>
                <w:szCs w:val="24"/>
              </w:rPr>
              <w:t>8.1. ne mažiau kaip 30 proc. perkamų maisto produktų (išskyrus skirtus gyvūnams) kiekio (kilogramais, litrais, vienetais) turi atitikti bent vieną iš šių minimalių aplinkos apsaugos kriterijų:</w:t>
            </w:r>
          </w:p>
          <w:p w14:paraId="60631DA6" w14:textId="77777777" w:rsidR="00880B2F" w:rsidRPr="00880B2F" w:rsidRDefault="00880B2F" w:rsidP="00880B2F">
            <w:pPr>
              <w:tabs>
                <w:tab w:val="left" w:pos="661"/>
              </w:tabs>
              <w:jc w:val="both"/>
              <w:rPr>
                <w:rFonts w:eastAsia="Calibri"/>
                <w:i/>
                <w:iCs/>
                <w:szCs w:val="24"/>
              </w:rPr>
            </w:pPr>
            <w:r w:rsidRPr="00880B2F">
              <w:rPr>
                <w:rFonts w:eastAsia="Calibri"/>
                <w:i/>
                <w:iCs/>
                <w:szCs w:val="24"/>
              </w:rPr>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880B2F">
              <w:rPr>
                <w:rFonts w:eastAsia="Calibri"/>
                <w:i/>
                <w:iCs/>
                <w:szCs w:val="24"/>
              </w:rPr>
              <w:t>papildymais</w:t>
            </w:r>
            <w:proofErr w:type="spellEnd"/>
            <w:r w:rsidRPr="00880B2F">
              <w:rPr>
                <w:rFonts w:eastAsia="Calibri"/>
                <w:i/>
                <w:iCs/>
                <w:szCs w:val="24"/>
              </w:rPr>
              <w:t>, reikalavimus;</w:t>
            </w:r>
          </w:p>
          <w:p w14:paraId="55755161" w14:textId="77777777" w:rsidR="00880B2F" w:rsidRPr="00880B2F" w:rsidRDefault="00880B2F" w:rsidP="00880B2F">
            <w:pPr>
              <w:tabs>
                <w:tab w:val="left" w:pos="661"/>
              </w:tabs>
              <w:jc w:val="both"/>
              <w:rPr>
                <w:rFonts w:eastAsia="Calibri"/>
                <w:i/>
                <w:iCs/>
                <w:szCs w:val="24"/>
              </w:rPr>
            </w:pPr>
            <w:r w:rsidRPr="00880B2F">
              <w:rPr>
                <w:rFonts w:eastAsia="Calibri"/>
                <w:i/>
                <w:iCs/>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0BFDB8B" w14:textId="77777777" w:rsidR="00880B2F" w:rsidRPr="00880B2F" w:rsidRDefault="00880B2F" w:rsidP="00880B2F">
            <w:pPr>
              <w:tabs>
                <w:tab w:val="left" w:pos="661"/>
              </w:tabs>
              <w:jc w:val="both"/>
              <w:rPr>
                <w:rFonts w:eastAsia="Calibri"/>
                <w:i/>
                <w:iCs/>
                <w:szCs w:val="24"/>
              </w:rPr>
            </w:pPr>
            <w:r w:rsidRPr="00880B2F">
              <w:rPr>
                <w:rFonts w:eastAsia="Calibri"/>
                <w:i/>
                <w:iCs/>
                <w:szCs w:val="24"/>
              </w:rPr>
              <w:t xml:space="preserve">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w:t>
            </w:r>
            <w:r w:rsidRPr="00880B2F">
              <w:rPr>
                <w:rFonts w:eastAsia="Calibri"/>
                <w:i/>
                <w:iCs/>
                <w:szCs w:val="24"/>
              </w:rPr>
              <w:lastRenderedPageBreak/>
              <w:t>lygiavertės kitų valstybių narių pripažintos maisto produktų kokybės sistemos) reikalavimus;</w:t>
            </w:r>
          </w:p>
          <w:p w14:paraId="2B562D27" w14:textId="77777777" w:rsidR="00880B2F" w:rsidRPr="00880B2F" w:rsidRDefault="00880B2F" w:rsidP="00880B2F">
            <w:pPr>
              <w:tabs>
                <w:tab w:val="left" w:pos="661"/>
              </w:tabs>
              <w:jc w:val="both"/>
              <w:rPr>
                <w:rFonts w:eastAsia="Calibri"/>
                <w:i/>
                <w:iCs/>
                <w:szCs w:val="24"/>
              </w:rPr>
            </w:pPr>
            <w:r w:rsidRPr="00880B2F">
              <w:rPr>
                <w:rFonts w:eastAsia="Calibri"/>
                <w:i/>
                <w:iCs/>
                <w:szCs w:val="24"/>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880B2F">
              <w:rPr>
                <w:rFonts w:eastAsia="Calibri"/>
                <w:i/>
                <w:iCs/>
                <w:szCs w:val="24"/>
              </w:rPr>
              <w:t>Aquaculture</w:t>
            </w:r>
            <w:proofErr w:type="spellEnd"/>
            <w:r w:rsidRPr="00880B2F">
              <w:rPr>
                <w:rFonts w:eastAsia="Calibri"/>
                <w:i/>
                <w:iCs/>
                <w:szCs w:val="24"/>
              </w:rPr>
              <w:t xml:space="preserve"> </w:t>
            </w:r>
            <w:proofErr w:type="spellStart"/>
            <w:r w:rsidRPr="00880B2F">
              <w:rPr>
                <w:rFonts w:eastAsia="Calibri"/>
                <w:i/>
                <w:iCs/>
                <w:szCs w:val="24"/>
              </w:rPr>
              <w:t>Stewardship</w:t>
            </w:r>
            <w:proofErr w:type="spellEnd"/>
            <w:r w:rsidRPr="00880B2F">
              <w:rPr>
                <w:rFonts w:eastAsia="Calibri"/>
                <w:i/>
                <w:iCs/>
                <w:szCs w:val="24"/>
              </w:rPr>
              <w:t xml:space="preserve"> </w:t>
            </w:r>
            <w:proofErr w:type="spellStart"/>
            <w:r w:rsidRPr="00880B2F">
              <w:rPr>
                <w:rFonts w:eastAsia="Calibri"/>
                <w:i/>
                <w:iCs/>
                <w:szCs w:val="24"/>
              </w:rPr>
              <w:t>Council</w:t>
            </w:r>
            <w:proofErr w:type="spellEnd"/>
            <w:r w:rsidRPr="00880B2F">
              <w:rPr>
                <w:rFonts w:eastAsia="Calibri"/>
                <w:i/>
                <w:iCs/>
                <w:szCs w:val="24"/>
              </w:rPr>
              <w:t>“, „</w:t>
            </w:r>
            <w:proofErr w:type="spellStart"/>
            <w:r w:rsidRPr="00880B2F">
              <w:rPr>
                <w:rFonts w:eastAsia="Calibri"/>
                <w:i/>
                <w:iCs/>
                <w:szCs w:val="24"/>
              </w:rPr>
              <w:t>The</w:t>
            </w:r>
            <w:proofErr w:type="spellEnd"/>
            <w:r w:rsidRPr="00880B2F">
              <w:rPr>
                <w:rFonts w:eastAsia="Calibri"/>
                <w:i/>
                <w:iCs/>
                <w:szCs w:val="24"/>
              </w:rPr>
              <w:t xml:space="preserve"> Marine </w:t>
            </w:r>
            <w:proofErr w:type="spellStart"/>
            <w:r w:rsidRPr="00880B2F">
              <w:rPr>
                <w:rFonts w:eastAsia="Calibri"/>
                <w:i/>
                <w:iCs/>
                <w:szCs w:val="24"/>
              </w:rPr>
              <w:t>Stewardship</w:t>
            </w:r>
            <w:proofErr w:type="spellEnd"/>
            <w:r w:rsidRPr="00880B2F">
              <w:rPr>
                <w:rFonts w:eastAsia="Calibri"/>
                <w:i/>
                <w:iCs/>
                <w:szCs w:val="24"/>
              </w:rPr>
              <w:t xml:space="preserve"> </w:t>
            </w:r>
            <w:proofErr w:type="spellStart"/>
            <w:r w:rsidRPr="00880B2F">
              <w:rPr>
                <w:rFonts w:eastAsia="Calibri"/>
                <w:i/>
                <w:iCs/>
                <w:szCs w:val="24"/>
              </w:rPr>
              <w:t>Council</w:t>
            </w:r>
            <w:proofErr w:type="spellEnd"/>
            <w:r w:rsidRPr="00880B2F">
              <w:rPr>
                <w:rFonts w:eastAsia="Calibri"/>
                <w:i/>
                <w:iCs/>
                <w:szCs w:val="24"/>
              </w:rPr>
              <w:t>“, „</w:t>
            </w:r>
            <w:proofErr w:type="spellStart"/>
            <w:r w:rsidRPr="00880B2F">
              <w:rPr>
                <w:rFonts w:eastAsia="Calibri"/>
                <w:i/>
                <w:iCs/>
                <w:szCs w:val="24"/>
              </w:rPr>
              <w:t>Best</w:t>
            </w:r>
            <w:proofErr w:type="spellEnd"/>
            <w:r w:rsidRPr="00880B2F">
              <w:rPr>
                <w:rFonts w:eastAsia="Calibri"/>
                <w:i/>
                <w:iCs/>
                <w:szCs w:val="24"/>
              </w:rPr>
              <w:t xml:space="preserve"> </w:t>
            </w:r>
            <w:proofErr w:type="spellStart"/>
            <w:r w:rsidRPr="00880B2F">
              <w:rPr>
                <w:rFonts w:eastAsia="Calibri"/>
                <w:i/>
                <w:iCs/>
                <w:szCs w:val="24"/>
              </w:rPr>
              <w:t>Aquaculture</w:t>
            </w:r>
            <w:proofErr w:type="spellEnd"/>
            <w:r w:rsidRPr="00880B2F">
              <w:rPr>
                <w:rFonts w:eastAsia="Calibri"/>
                <w:i/>
                <w:iCs/>
                <w:szCs w:val="24"/>
              </w:rPr>
              <w:t xml:space="preserve"> </w:t>
            </w:r>
            <w:proofErr w:type="spellStart"/>
            <w:r w:rsidRPr="00880B2F">
              <w:rPr>
                <w:rFonts w:eastAsia="Calibri"/>
                <w:i/>
                <w:iCs/>
                <w:szCs w:val="24"/>
              </w:rPr>
              <w:t>Practices</w:t>
            </w:r>
            <w:proofErr w:type="spellEnd"/>
            <w:r w:rsidRPr="00880B2F">
              <w:rPr>
                <w:rFonts w:eastAsia="Calibri"/>
                <w:i/>
                <w:iCs/>
                <w:szCs w:val="24"/>
              </w:rPr>
              <w:t>“ arba kitu lygiaverčiu ekologiniu ženklu.</w:t>
            </w:r>
          </w:p>
          <w:p w14:paraId="240EF9DA" w14:textId="77777777" w:rsidR="00880B2F" w:rsidRPr="00880B2F" w:rsidRDefault="00880B2F" w:rsidP="00880B2F">
            <w:pPr>
              <w:tabs>
                <w:tab w:val="left" w:pos="661"/>
              </w:tabs>
              <w:jc w:val="both"/>
              <w:rPr>
                <w:rFonts w:eastAsia="Calibri"/>
                <w:i/>
                <w:iCs/>
                <w:szCs w:val="24"/>
              </w:rPr>
            </w:pPr>
            <w:r w:rsidRPr="00880B2F">
              <w:rPr>
                <w:rFonts w:eastAsia="Calibri"/>
                <w:i/>
                <w:iCs/>
                <w:szCs w:val="24"/>
              </w:rPr>
              <w:t>8.2. teikiant maitinimo paslaugas naudojami maisto produktai turi atitikti minimalius aplinkos apsaugos kriterijus, nustatytus maisto produktams pagal 8.1. papunktį.</w:t>
            </w:r>
          </w:p>
          <w:p w14:paraId="6D93DB03" w14:textId="77777777" w:rsidR="00880B2F" w:rsidRPr="00880B2F" w:rsidRDefault="00880B2F" w:rsidP="00880B2F">
            <w:pPr>
              <w:tabs>
                <w:tab w:val="left" w:pos="661"/>
              </w:tabs>
              <w:jc w:val="both"/>
              <w:rPr>
                <w:rFonts w:eastAsia="Calibri"/>
                <w:szCs w:val="24"/>
              </w:rPr>
            </w:pPr>
            <w:r w:rsidRPr="00880B2F">
              <w:rPr>
                <w:rFonts w:eastAsia="Calibri"/>
                <w:b/>
                <w:i/>
                <w:szCs w:val="24"/>
              </w:rPr>
              <w:t>Atitiktį reikalavimams (</w:t>
            </w:r>
            <w:r w:rsidRPr="00880B2F">
              <w:rPr>
                <w:rFonts w:eastAsia="Calibri"/>
                <w:b/>
                <w:i/>
                <w:iCs/>
                <w:szCs w:val="24"/>
              </w:rPr>
              <w:t>Tvarkos aprašo 8.1.1 – 8.1.</w:t>
            </w:r>
            <w:r w:rsidRPr="00880B2F">
              <w:rPr>
                <w:rFonts w:eastAsia="Calibri"/>
                <w:b/>
                <w:i/>
                <w:szCs w:val="24"/>
              </w:rPr>
              <w:t xml:space="preserve">4 p.) įrodantys dokumentai: </w:t>
            </w:r>
            <w:r w:rsidRPr="00880B2F">
              <w:rPr>
                <w:rFonts w:eastAsia="Calibri"/>
                <w:i/>
                <w:szCs w:val="24"/>
              </w:rPr>
              <w:t>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5C45F27B" w14:textId="3D1C1E4C" w:rsidR="00880B2F" w:rsidRPr="00880B2F" w:rsidRDefault="00880B2F" w:rsidP="00880B2F">
            <w:pPr>
              <w:tabs>
                <w:tab w:val="left" w:pos="661"/>
              </w:tabs>
              <w:jc w:val="both"/>
              <w:rPr>
                <w:rFonts w:eastAsia="Calibri"/>
                <w:bCs/>
                <w:szCs w:val="24"/>
              </w:rPr>
            </w:pPr>
            <w:r>
              <w:rPr>
                <w:rFonts w:eastAsia="Calibri"/>
                <w:szCs w:val="24"/>
              </w:rPr>
              <w:t xml:space="preserve">13.1.3. </w:t>
            </w:r>
            <w:r w:rsidRPr="00880B2F">
              <w:rPr>
                <w:rFonts w:eastAsia="Calibri"/>
                <w:szCs w:val="24"/>
              </w:rPr>
              <w:t>Vadovaujantis Tvarkos aprašo 4.4.4. p</w:t>
            </w:r>
            <w:bookmarkStart w:id="3" w:name="part_d44c2bb51f6d4b7988667a4b0a957597"/>
            <w:bookmarkStart w:id="4" w:name="part_d7846da314b04f1e939bbe4e64db97b7"/>
            <w:bookmarkStart w:id="5" w:name="part_d22e83c22e754e3eaccebcd843d46722"/>
            <w:bookmarkStart w:id="6" w:name="part_3bd1564353ad4cd1ac09c8d17ff13f6a"/>
            <w:bookmarkStart w:id="7" w:name="part_465276e90e8e4edfa4b2002a12e67123"/>
            <w:bookmarkStart w:id="8" w:name="part_0ab8cf4175e345e7b1a716da2884169d"/>
            <w:bookmarkEnd w:id="3"/>
            <w:bookmarkEnd w:id="4"/>
            <w:bookmarkEnd w:id="5"/>
            <w:bookmarkEnd w:id="6"/>
            <w:bookmarkEnd w:id="7"/>
            <w:bookmarkEnd w:id="8"/>
            <w:r w:rsidRPr="00880B2F">
              <w:rPr>
                <w:rFonts w:eastAsia="Calibri"/>
                <w:szCs w:val="24"/>
              </w:rPr>
              <w:t>., savarankiškai nustatomi aplinkos apsaugos kriterijai, kurie yra susiję su pirkimo objektu, taikant bent vieną iš numatytų aplinkosauginių principų viename, keliuose ar visuose produkto gyvavimo ciklo etapuose.</w:t>
            </w:r>
          </w:p>
          <w:p w14:paraId="02744436" w14:textId="0C30AC2D" w:rsidR="00880B2F" w:rsidRPr="00880B2F" w:rsidRDefault="00880B2F" w:rsidP="00880B2F">
            <w:pPr>
              <w:tabs>
                <w:tab w:val="left" w:pos="661"/>
              </w:tabs>
              <w:jc w:val="both"/>
              <w:rPr>
                <w:rFonts w:eastAsia="Calibri"/>
                <w:bCs/>
                <w:szCs w:val="24"/>
              </w:rPr>
            </w:pPr>
            <w:r>
              <w:rPr>
                <w:rFonts w:eastAsia="Calibri"/>
                <w:bCs/>
                <w:szCs w:val="24"/>
              </w:rPr>
              <w:t xml:space="preserve">13.1.3.1. </w:t>
            </w:r>
            <w:r w:rsidRPr="00880B2F">
              <w:rPr>
                <w:rFonts w:eastAsia="Calibri"/>
                <w:bCs/>
                <w:szCs w:val="24"/>
              </w:rPr>
              <w:t xml:space="preserve">Siekiant, kad būtų laikomasi Tvarkos aprašo 4.4.4.1 papunktyje nustatyto aplinkosauginio principo (teikiant paslaugas sunaudojama mažiau gamtos išteklių ir (ar) sudėtyje yra pakartotinai panaudotų ir (ar) perdirbtų medžiagų), Paslaugų teikimui būtina </w:t>
            </w:r>
            <w:r w:rsidRPr="00880B2F">
              <w:rPr>
                <w:rFonts w:eastAsia="Calibri"/>
                <w:szCs w:val="24"/>
              </w:rPr>
              <w:t xml:space="preserve">sumažinti popieriaus sunaudojimą, atsisakyti nebūtino dokumentų kopijavimo ir spausdinimo, rengiama dokumentacija, t. y. pirkimo sutartis, jų pakeitimai (jeigu tokiu bus), paslaugų perdavimo–priėmimo aktai, sąskaitos – faktūros ar kiti mokėjimo dokumentai, </w:t>
            </w:r>
            <w:r w:rsidRPr="00880B2F">
              <w:rPr>
                <w:rFonts w:eastAsia="Calibri"/>
                <w:bCs/>
                <w:szCs w:val="24"/>
              </w:rPr>
              <w:t xml:space="preserve">visi su </w:t>
            </w:r>
            <w:r>
              <w:rPr>
                <w:rFonts w:eastAsia="Calibri"/>
                <w:bCs/>
                <w:szCs w:val="24"/>
              </w:rPr>
              <w:t>konferencija</w:t>
            </w:r>
            <w:r w:rsidRPr="00880B2F">
              <w:rPr>
                <w:rFonts w:eastAsia="Calibri"/>
                <w:bCs/>
                <w:szCs w:val="24"/>
              </w:rPr>
              <w:t xml:space="preserve"> susiję dokumentai,</w:t>
            </w:r>
            <w:r w:rsidRPr="00880B2F">
              <w:rPr>
                <w:rFonts w:eastAsia="Calibri"/>
                <w:szCs w:val="24"/>
              </w:rPr>
              <w:t xml:space="preserve"> turi būti pateikti elektroniniu formatu, o išvardinta dokumentacija, jei reikalinga, pasirašoma elektroniniu parašu. Esant būtinybei spausdinti, atspausdinama ant abiejų lapo pusių ir naudojamas perdirbtas popierius, kuris atitinka minimalius aplinkos apsaugos kriterijus pagal patvirtinto Lietuvos Respublikos aplinkos ministro 2011 m. birželio 28 d. įsakymo Nr. D1-508 „</w:t>
            </w:r>
            <w:r w:rsidRPr="00880B2F">
              <w:rPr>
                <w:rFonts w:eastAsia="Calibri"/>
                <w:bCs/>
                <w:szCs w:val="24"/>
              </w:rPr>
              <w:t>Dėl aplinkos apsaugos kriterijų taikymo, vykdant žaliuosius pirkimus, tvarkos aprašo patvirtinimo</w:t>
            </w:r>
            <w:r w:rsidRPr="00880B2F">
              <w:rPr>
                <w:rFonts w:eastAsia="Calibri"/>
                <w:szCs w:val="24"/>
              </w:rPr>
              <w:t xml:space="preserve">“ (su vėlesniais pakeitimais) </w:t>
            </w:r>
            <w:r w:rsidRPr="00880B2F">
              <w:rPr>
                <w:rFonts w:eastAsia="Calibri"/>
                <w:bCs/>
                <w:szCs w:val="24"/>
              </w:rPr>
              <w:t>Produktų, kurių viešiesiems pirkimams ir pirkimams taikytini</w:t>
            </w:r>
            <w:r w:rsidRPr="00880B2F">
              <w:rPr>
                <w:rFonts w:eastAsia="Calibri"/>
                <w:szCs w:val="24"/>
              </w:rPr>
              <w:t xml:space="preserve"> </w:t>
            </w:r>
            <w:r w:rsidRPr="00880B2F">
              <w:rPr>
                <w:rFonts w:eastAsia="Calibri"/>
                <w:bCs/>
                <w:szCs w:val="24"/>
              </w:rPr>
              <w:t>minimalūs aplinkos apsaugos kriterijai,</w:t>
            </w:r>
            <w:r w:rsidRPr="00880B2F">
              <w:rPr>
                <w:rFonts w:eastAsia="Calibri"/>
                <w:szCs w:val="24"/>
              </w:rPr>
              <w:t xml:space="preserve"> </w:t>
            </w:r>
            <w:r w:rsidRPr="00880B2F">
              <w:rPr>
                <w:rFonts w:eastAsia="Calibri"/>
                <w:bCs/>
                <w:szCs w:val="24"/>
              </w:rPr>
              <w:t xml:space="preserve">sąrašo </w:t>
            </w:r>
            <w:r w:rsidRPr="00880B2F">
              <w:rPr>
                <w:rFonts w:eastAsia="Calibri"/>
                <w:szCs w:val="24"/>
              </w:rPr>
              <w:t xml:space="preserve">I skyriaus 1.1. punktą </w:t>
            </w:r>
            <w:r w:rsidRPr="00880B2F">
              <w:rPr>
                <w:rFonts w:eastAsia="Calibri"/>
                <w:i/>
                <w:szCs w:val="24"/>
              </w:rPr>
              <w:t>„gaminys turi būti pagamintas iš 100 proc. perdirbto popieriaus (naudoto popieriaus ir (ar) gamybos atliekų) plaušų arba ne mažiau kaip 30 proc. pirminės medienos plaušų, gautų iš miškų, sertifikuotų naudojant </w:t>
            </w:r>
            <w:proofErr w:type="spellStart"/>
            <w:r w:rsidRPr="00880B2F">
              <w:rPr>
                <w:rFonts w:eastAsia="Calibri"/>
                <w:i/>
                <w:iCs/>
                <w:szCs w:val="24"/>
              </w:rPr>
              <w:t>Forest</w:t>
            </w:r>
            <w:proofErr w:type="spellEnd"/>
            <w:r w:rsidRPr="00880B2F">
              <w:rPr>
                <w:rFonts w:eastAsia="Calibri"/>
                <w:i/>
                <w:iCs/>
                <w:szCs w:val="24"/>
              </w:rPr>
              <w:t xml:space="preserve"> </w:t>
            </w:r>
            <w:proofErr w:type="spellStart"/>
            <w:r w:rsidRPr="00880B2F">
              <w:rPr>
                <w:rFonts w:eastAsia="Calibri"/>
                <w:i/>
                <w:iCs/>
                <w:szCs w:val="24"/>
              </w:rPr>
              <w:t>Stewardship</w:t>
            </w:r>
            <w:proofErr w:type="spellEnd"/>
            <w:r w:rsidRPr="00880B2F">
              <w:rPr>
                <w:rFonts w:eastAsia="Calibri"/>
                <w:i/>
                <w:iCs/>
                <w:szCs w:val="24"/>
              </w:rPr>
              <w:t xml:space="preserve"> </w:t>
            </w:r>
            <w:proofErr w:type="spellStart"/>
            <w:r w:rsidRPr="00880B2F">
              <w:rPr>
                <w:rFonts w:eastAsia="Calibri"/>
                <w:i/>
                <w:iCs/>
                <w:szCs w:val="24"/>
              </w:rPr>
              <w:t>Council</w:t>
            </w:r>
            <w:proofErr w:type="spellEnd"/>
            <w:r w:rsidRPr="00880B2F">
              <w:rPr>
                <w:rFonts w:eastAsia="Calibri"/>
                <w:i/>
                <w:szCs w:val="24"/>
              </w:rPr>
              <w:t xml:space="preserve"> (toliau – FSC) ar Miškų sertifikavimo sistemų pripažinimo programą </w:t>
            </w:r>
            <w:r w:rsidRPr="00880B2F">
              <w:rPr>
                <w:rFonts w:eastAsia="Calibri"/>
                <w:i/>
                <w:szCs w:val="24"/>
              </w:rPr>
              <w:lastRenderedPageBreak/>
              <w:t>(angl. </w:t>
            </w:r>
            <w:proofErr w:type="spellStart"/>
            <w:r w:rsidRPr="00880B2F">
              <w:rPr>
                <w:rFonts w:eastAsia="Calibri"/>
                <w:i/>
                <w:iCs/>
                <w:szCs w:val="24"/>
              </w:rPr>
              <w:t>Programme</w:t>
            </w:r>
            <w:proofErr w:type="spellEnd"/>
            <w:r w:rsidRPr="00880B2F">
              <w:rPr>
                <w:rFonts w:eastAsia="Calibri"/>
                <w:i/>
                <w:iCs/>
                <w:szCs w:val="24"/>
              </w:rPr>
              <w:t xml:space="preserve"> </w:t>
            </w:r>
            <w:proofErr w:type="spellStart"/>
            <w:r w:rsidRPr="00880B2F">
              <w:rPr>
                <w:rFonts w:eastAsia="Calibri"/>
                <w:i/>
                <w:iCs/>
                <w:szCs w:val="24"/>
              </w:rPr>
              <w:t>for</w:t>
            </w:r>
            <w:proofErr w:type="spellEnd"/>
            <w:r w:rsidRPr="00880B2F">
              <w:rPr>
                <w:rFonts w:eastAsia="Calibri"/>
                <w:i/>
                <w:iCs/>
                <w:szCs w:val="24"/>
              </w:rPr>
              <w:t xml:space="preserve"> </w:t>
            </w:r>
            <w:proofErr w:type="spellStart"/>
            <w:r w:rsidRPr="00880B2F">
              <w:rPr>
                <w:rFonts w:eastAsia="Calibri"/>
                <w:i/>
                <w:iCs/>
                <w:szCs w:val="24"/>
              </w:rPr>
              <w:t>the</w:t>
            </w:r>
            <w:proofErr w:type="spellEnd"/>
            <w:r w:rsidRPr="00880B2F">
              <w:rPr>
                <w:rFonts w:eastAsia="Calibri"/>
                <w:i/>
                <w:iCs/>
                <w:szCs w:val="24"/>
              </w:rPr>
              <w:t xml:space="preserve"> </w:t>
            </w:r>
            <w:proofErr w:type="spellStart"/>
            <w:r w:rsidRPr="00880B2F">
              <w:rPr>
                <w:rFonts w:eastAsia="Calibri"/>
                <w:i/>
                <w:iCs/>
                <w:szCs w:val="24"/>
              </w:rPr>
              <w:t>Endorsement</w:t>
            </w:r>
            <w:proofErr w:type="spellEnd"/>
            <w:r w:rsidRPr="00880B2F">
              <w:rPr>
                <w:rFonts w:eastAsia="Calibri"/>
                <w:i/>
                <w:iCs/>
                <w:szCs w:val="24"/>
              </w:rPr>
              <w:t xml:space="preserve"> </w:t>
            </w:r>
            <w:proofErr w:type="spellStart"/>
            <w:r w:rsidRPr="00880B2F">
              <w:rPr>
                <w:rFonts w:eastAsia="Calibri"/>
                <w:i/>
                <w:iCs/>
                <w:szCs w:val="24"/>
              </w:rPr>
              <w:t>of</w:t>
            </w:r>
            <w:proofErr w:type="spellEnd"/>
            <w:r w:rsidRPr="00880B2F">
              <w:rPr>
                <w:rFonts w:eastAsia="Calibri"/>
                <w:i/>
                <w:iCs/>
                <w:szCs w:val="24"/>
              </w:rPr>
              <w:t xml:space="preserve"> </w:t>
            </w:r>
            <w:proofErr w:type="spellStart"/>
            <w:r w:rsidRPr="00880B2F">
              <w:rPr>
                <w:rFonts w:eastAsia="Calibri"/>
                <w:i/>
                <w:iCs/>
                <w:szCs w:val="24"/>
              </w:rPr>
              <w:t>Forest</w:t>
            </w:r>
            <w:proofErr w:type="spellEnd"/>
            <w:r w:rsidRPr="00880B2F">
              <w:rPr>
                <w:rFonts w:eastAsia="Calibri"/>
                <w:i/>
                <w:iCs/>
                <w:szCs w:val="24"/>
              </w:rPr>
              <w:t xml:space="preserve"> </w:t>
            </w:r>
            <w:proofErr w:type="spellStart"/>
            <w:r w:rsidRPr="00880B2F">
              <w:rPr>
                <w:rFonts w:eastAsia="Calibri"/>
                <w:i/>
                <w:iCs/>
                <w:szCs w:val="24"/>
              </w:rPr>
              <w:t>Certification</w:t>
            </w:r>
            <w:proofErr w:type="spellEnd"/>
            <w:r w:rsidRPr="00880B2F">
              <w:rPr>
                <w:rFonts w:eastAsia="Calibri"/>
                <w:i/>
                <w:iCs/>
                <w:szCs w:val="24"/>
              </w:rPr>
              <w:t xml:space="preserve"> </w:t>
            </w:r>
            <w:proofErr w:type="spellStart"/>
            <w:r w:rsidRPr="00880B2F">
              <w:rPr>
                <w:rFonts w:eastAsia="Calibri"/>
                <w:i/>
                <w:iCs/>
                <w:szCs w:val="24"/>
              </w:rPr>
              <w:t>schemes</w:t>
            </w:r>
            <w:proofErr w:type="spellEnd"/>
            <w:r w:rsidRPr="00880B2F">
              <w:rPr>
                <w:rFonts w:eastAsia="Calibri"/>
                <w:i/>
                <w:szCs w:val="24"/>
              </w:rPr>
              <w:t> (toliau – PEFC) arba lygiavertes miškų sertifikavimo sistemas, kita dalis – iš perdirbto popieriaus plaušų</w:t>
            </w:r>
            <w:r w:rsidRPr="00880B2F">
              <w:rPr>
                <w:rFonts w:eastAsia="Calibri"/>
                <w:bCs/>
                <w:i/>
                <w:szCs w:val="24"/>
              </w:rPr>
              <w:t xml:space="preserve">“, </w:t>
            </w:r>
            <w:r w:rsidRPr="00880B2F">
              <w:rPr>
                <w:rFonts w:eastAsia="Calibri"/>
                <w:bCs/>
                <w:szCs w:val="24"/>
              </w:rPr>
              <w:t>1.2. punktą</w:t>
            </w:r>
            <w:r w:rsidRPr="00880B2F">
              <w:rPr>
                <w:rFonts w:eastAsia="Calibri"/>
                <w:bCs/>
                <w:i/>
                <w:szCs w:val="24"/>
              </w:rPr>
              <w:t xml:space="preserve"> </w:t>
            </w:r>
            <w:r w:rsidRPr="00880B2F">
              <w:rPr>
                <w:rFonts w:eastAsia="Calibri"/>
                <w:i/>
                <w:szCs w:val="24"/>
              </w:rPr>
              <w:t>„gaminys turi būti nebalintas arba balintas nenaudojant chloro dujų</w:t>
            </w:r>
            <w:r w:rsidRPr="00880B2F">
              <w:rPr>
                <w:rFonts w:eastAsia="Calibri"/>
                <w:bCs/>
                <w:i/>
                <w:szCs w:val="24"/>
              </w:rPr>
              <w:t>“.</w:t>
            </w:r>
          </w:p>
          <w:p w14:paraId="416971D5" w14:textId="0E016F52" w:rsidR="00880B2F" w:rsidRPr="00880B2F" w:rsidRDefault="00880B2F" w:rsidP="00880B2F">
            <w:pPr>
              <w:tabs>
                <w:tab w:val="left" w:pos="661"/>
              </w:tabs>
              <w:jc w:val="both"/>
              <w:rPr>
                <w:rFonts w:eastAsia="Calibri"/>
                <w:bCs/>
                <w:szCs w:val="24"/>
              </w:rPr>
            </w:pPr>
            <w:r>
              <w:rPr>
                <w:rFonts w:eastAsia="Calibri"/>
                <w:bCs/>
                <w:szCs w:val="24"/>
              </w:rPr>
              <w:t>13.1.3.2</w:t>
            </w:r>
            <w:r w:rsidRPr="00880B2F">
              <w:rPr>
                <w:rFonts w:eastAsia="Calibri"/>
                <w:bCs/>
                <w:szCs w:val="24"/>
              </w:rPr>
              <w:t xml:space="preserve">. </w:t>
            </w:r>
            <w:r w:rsidRPr="00880B2F">
              <w:rPr>
                <w:rFonts w:eastAsia="Calibri"/>
                <w:szCs w:val="24"/>
              </w:rPr>
              <w:t>Siekiant, kad Paslaugų teikimo metu būtų sunaudojama mažiau ar nenaudojama pavojingųjų cheminių medžiagų, neteršiama aplinka ir nekeliamas pavojus sveikatai ir taip būtų laikomasi Aprašo 4.4.4.3 papunktyje nustatyto principo, maitin</w:t>
            </w:r>
            <w:r>
              <w:rPr>
                <w:rFonts w:eastAsia="Calibri"/>
                <w:szCs w:val="24"/>
              </w:rPr>
              <w:t>imo paslaugų teikimui bei konferencijų</w:t>
            </w:r>
            <w:r w:rsidRPr="00880B2F">
              <w:rPr>
                <w:rFonts w:eastAsia="Calibri"/>
                <w:szCs w:val="24"/>
              </w:rPr>
              <w:t xml:space="preserve"> organizavimo metu maistas ir gėrimai turi būti pateikiami naudojant daugkartinio naudojimo stalo įrankius, indus, staltieses ir kitus reikmenis.</w:t>
            </w:r>
          </w:p>
          <w:p w14:paraId="0540C44A" w14:textId="71F479E6" w:rsidR="00880B2F" w:rsidRPr="00880B2F" w:rsidRDefault="00880B2F" w:rsidP="00880B2F">
            <w:pPr>
              <w:tabs>
                <w:tab w:val="left" w:pos="661"/>
              </w:tabs>
              <w:jc w:val="both"/>
              <w:rPr>
                <w:rFonts w:eastAsia="Calibri"/>
                <w:bCs/>
                <w:szCs w:val="24"/>
              </w:rPr>
            </w:pPr>
            <w:r>
              <w:rPr>
                <w:rFonts w:eastAsia="Calibri"/>
                <w:bCs/>
                <w:szCs w:val="24"/>
              </w:rPr>
              <w:t>13.1.3.3</w:t>
            </w:r>
            <w:r w:rsidRPr="00880B2F">
              <w:rPr>
                <w:rFonts w:eastAsia="Calibri"/>
                <w:bCs/>
                <w:szCs w:val="24"/>
              </w:rPr>
              <w:t>. Siekiant, kad būtų laikomasi Tvarkos aprašo 4.4.4.3 papunktyje nustatyto aplinkosauginio principo (teikimo metu būtų sunaudojama mažiau ar nenaudojama pavojingųjų cheminių medžiagų, neteršiama aplinka ir nekeliamas pavojus sveikatai),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53C9F569" w14:textId="15A469CA" w:rsidR="00027B83" w:rsidRPr="00880B2F" w:rsidRDefault="00880B2F" w:rsidP="00880B2F">
            <w:pPr>
              <w:tabs>
                <w:tab w:val="left" w:pos="661"/>
              </w:tabs>
              <w:jc w:val="both"/>
              <w:rPr>
                <w:rFonts w:eastAsia="Calibri"/>
                <w:bCs/>
                <w:szCs w:val="24"/>
              </w:rPr>
            </w:pPr>
            <w:r>
              <w:rPr>
                <w:rFonts w:eastAsia="Calibri"/>
                <w:bCs/>
                <w:szCs w:val="24"/>
              </w:rPr>
              <w:t xml:space="preserve">13.1.4. </w:t>
            </w:r>
            <w:r w:rsidRPr="00880B2F">
              <w:rPr>
                <w:rFonts w:eastAsia="Calibri"/>
                <w:szCs w:val="24"/>
              </w:rPr>
              <w:t>Lektorių, moderatoriaus paslaugos tenkina Lietuvos Respublikos aplinkos ministro 2011 m. birželio 28 d. įsakymo Nr. D1-508 „</w:t>
            </w:r>
            <w:r w:rsidRPr="00880B2F">
              <w:rPr>
                <w:rFonts w:eastAsia="Calibri"/>
                <w:bCs/>
                <w:szCs w:val="24"/>
              </w:rPr>
              <w:t>Dėl aplinkos apsaugos kriterijų taikymo, vykdant žaliuosius pirkimus, tvarkos aprašo patvirtinimo</w:t>
            </w:r>
            <w:r w:rsidRPr="00880B2F">
              <w:rPr>
                <w:rFonts w:eastAsia="Calibri"/>
                <w:szCs w:val="24"/>
              </w:rPr>
              <w:t xml:space="preserve">“ (su vėlesniais pakeitimais) 4.4.3. papunktį, </w:t>
            </w:r>
            <w:r w:rsidRPr="00880B2F">
              <w:rPr>
                <w:rFonts w:eastAsia="Calibri"/>
                <w:i/>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880B2F">
              <w:rPr>
                <w:rFonts w:eastAsia="Calibri"/>
                <w:szCs w:val="24"/>
              </w:rPr>
              <w:t>.</w:t>
            </w:r>
          </w:p>
        </w:tc>
      </w:tr>
      <w:tr w:rsidR="00027B83" w:rsidRPr="004C7AB8" w14:paraId="419E8DA3" w14:textId="77777777" w:rsidTr="53441FC3">
        <w:trPr>
          <w:trHeight w:val="300"/>
        </w:trPr>
        <w:tc>
          <w:tcPr>
            <w:tcW w:w="3058" w:type="dxa"/>
          </w:tcPr>
          <w:p w14:paraId="628C630D" w14:textId="77777777" w:rsidR="00027B83" w:rsidRPr="004C7AB8" w:rsidRDefault="000B0897">
            <w:pPr>
              <w:rPr>
                <w:b/>
                <w:kern w:val="2"/>
                <w:szCs w:val="24"/>
              </w:rPr>
            </w:pPr>
            <w:r w:rsidRPr="004C7AB8">
              <w:rPr>
                <w:b/>
                <w:kern w:val="2"/>
                <w:szCs w:val="24"/>
              </w:rPr>
              <w:lastRenderedPageBreak/>
              <w:t>13.2. Su perkamomis Paslaugomis susiję socialiniai kriterijai</w:t>
            </w:r>
          </w:p>
        </w:tc>
        <w:tc>
          <w:tcPr>
            <w:tcW w:w="6477" w:type="dxa"/>
            <w:gridSpan w:val="3"/>
          </w:tcPr>
          <w:p w14:paraId="3EC0D911" w14:textId="77777777" w:rsidR="00027B83" w:rsidRPr="004C7AB8" w:rsidRDefault="000B0897">
            <w:pPr>
              <w:rPr>
                <w:color w:val="000000"/>
                <w:kern w:val="2"/>
                <w:szCs w:val="24"/>
                <w:shd w:val="clear" w:color="auto" w:fill="FFFFFF"/>
              </w:rPr>
            </w:pPr>
            <w:r w:rsidRPr="004C7AB8">
              <w:rPr>
                <w:color w:val="000000"/>
                <w:kern w:val="2"/>
                <w:szCs w:val="24"/>
                <w:shd w:val="clear" w:color="auto" w:fill="FFFFFF"/>
              </w:rPr>
              <w:t>Netaikoma</w:t>
            </w:r>
          </w:p>
          <w:p w14:paraId="2BF3C378" w14:textId="61D43FC0" w:rsidR="00027B83" w:rsidRPr="004C7AB8" w:rsidRDefault="00027B83">
            <w:pPr>
              <w:rPr>
                <w:color w:val="0070C0"/>
                <w:kern w:val="2"/>
                <w:szCs w:val="24"/>
              </w:rPr>
            </w:pPr>
          </w:p>
        </w:tc>
      </w:tr>
      <w:tr w:rsidR="00027B83" w:rsidRPr="004C7AB8" w14:paraId="1CF58E95" w14:textId="77777777" w:rsidTr="53441FC3">
        <w:trPr>
          <w:trHeight w:val="300"/>
        </w:trPr>
        <w:tc>
          <w:tcPr>
            <w:tcW w:w="9535" w:type="dxa"/>
            <w:gridSpan w:val="4"/>
          </w:tcPr>
          <w:p w14:paraId="7AAC8525" w14:textId="77777777" w:rsidR="00027B83" w:rsidRPr="004C7AB8" w:rsidRDefault="000B0897">
            <w:pPr>
              <w:jc w:val="center"/>
              <w:rPr>
                <w:b/>
                <w:kern w:val="2"/>
                <w:szCs w:val="24"/>
              </w:rPr>
            </w:pPr>
            <w:r w:rsidRPr="004C7AB8">
              <w:rPr>
                <w:b/>
                <w:kern w:val="2"/>
                <w:szCs w:val="24"/>
              </w:rPr>
              <w:t xml:space="preserve">14. BENDRŲJŲ SĄLYGŲ PAKEITIMAI IR PAPILDYMAI </w:t>
            </w:r>
          </w:p>
          <w:p w14:paraId="477CE1F7" w14:textId="18C5F3B6" w:rsidR="00027B83" w:rsidRPr="004C7AB8" w:rsidRDefault="00027B83">
            <w:pPr>
              <w:jc w:val="center"/>
              <w:rPr>
                <w:kern w:val="2"/>
                <w:szCs w:val="24"/>
              </w:rPr>
            </w:pPr>
          </w:p>
        </w:tc>
      </w:tr>
      <w:tr w:rsidR="00027B83" w:rsidRPr="004C7AB8" w14:paraId="0D65D5A5" w14:textId="77777777" w:rsidTr="53441FC3">
        <w:trPr>
          <w:trHeight w:val="300"/>
        </w:trPr>
        <w:tc>
          <w:tcPr>
            <w:tcW w:w="3058" w:type="dxa"/>
          </w:tcPr>
          <w:p w14:paraId="11C44998" w14:textId="6D9207C4" w:rsidR="00027B83" w:rsidRPr="004C7AB8" w:rsidRDefault="000B0897" w:rsidP="0049526D">
            <w:pPr>
              <w:rPr>
                <w:b/>
                <w:kern w:val="2"/>
                <w:szCs w:val="24"/>
              </w:rPr>
            </w:pPr>
            <w:r w:rsidRPr="004C7AB8">
              <w:rPr>
                <w:b/>
                <w:kern w:val="2"/>
                <w:szCs w:val="24"/>
              </w:rPr>
              <w:t>14.</w:t>
            </w:r>
            <w:r w:rsidR="0049526D" w:rsidRPr="004C7AB8">
              <w:rPr>
                <w:b/>
                <w:kern w:val="2"/>
                <w:szCs w:val="24"/>
              </w:rPr>
              <w:t>1</w:t>
            </w:r>
            <w:r w:rsidRPr="004C7AB8">
              <w:rPr>
                <w:b/>
                <w:kern w:val="2"/>
                <w:szCs w:val="24"/>
              </w:rPr>
              <w:t>.</w:t>
            </w:r>
          </w:p>
        </w:tc>
        <w:tc>
          <w:tcPr>
            <w:tcW w:w="6477" w:type="dxa"/>
            <w:gridSpan w:val="3"/>
          </w:tcPr>
          <w:p w14:paraId="3247F3EF" w14:textId="77777777" w:rsidR="00027B83" w:rsidRPr="004C7AB8" w:rsidRDefault="000B0897" w:rsidP="00234582">
            <w:pPr>
              <w:jc w:val="both"/>
              <w:rPr>
                <w:kern w:val="2"/>
                <w:szCs w:val="24"/>
              </w:rPr>
            </w:pPr>
            <w:r w:rsidRPr="004C7AB8">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4C7AB8" w14:paraId="23411A3F" w14:textId="77777777" w:rsidTr="53441FC3">
        <w:trPr>
          <w:trHeight w:val="300"/>
        </w:trPr>
        <w:tc>
          <w:tcPr>
            <w:tcW w:w="9535" w:type="dxa"/>
            <w:gridSpan w:val="4"/>
          </w:tcPr>
          <w:p w14:paraId="16C1C8CD" w14:textId="77777777" w:rsidR="00027B83" w:rsidRPr="004C7AB8" w:rsidRDefault="000B0897">
            <w:pPr>
              <w:jc w:val="center"/>
              <w:rPr>
                <w:b/>
                <w:kern w:val="2"/>
                <w:szCs w:val="24"/>
              </w:rPr>
            </w:pPr>
            <w:r w:rsidRPr="004C7AB8">
              <w:rPr>
                <w:b/>
                <w:kern w:val="2"/>
                <w:szCs w:val="24"/>
              </w:rPr>
              <w:t>15. SUTARTIES PRIEDAI</w:t>
            </w:r>
          </w:p>
        </w:tc>
      </w:tr>
      <w:tr w:rsidR="00027B83" w:rsidRPr="004C7AB8" w14:paraId="485BC861" w14:textId="77777777" w:rsidTr="53441FC3">
        <w:trPr>
          <w:trHeight w:val="300"/>
        </w:trPr>
        <w:tc>
          <w:tcPr>
            <w:tcW w:w="3058" w:type="dxa"/>
          </w:tcPr>
          <w:p w14:paraId="13989817" w14:textId="77777777" w:rsidR="00027B83" w:rsidRPr="004C7AB8" w:rsidRDefault="000B0897">
            <w:pPr>
              <w:jc w:val="center"/>
              <w:rPr>
                <w:b/>
                <w:kern w:val="2"/>
                <w:szCs w:val="24"/>
              </w:rPr>
            </w:pPr>
            <w:r w:rsidRPr="004C7AB8">
              <w:rPr>
                <w:b/>
                <w:kern w:val="2"/>
                <w:szCs w:val="24"/>
              </w:rPr>
              <w:t>15.1. Priedas Nr. 1</w:t>
            </w:r>
          </w:p>
        </w:tc>
        <w:tc>
          <w:tcPr>
            <w:tcW w:w="6477" w:type="dxa"/>
            <w:gridSpan w:val="3"/>
          </w:tcPr>
          <w:p w14:paraId="600F5C7B" w14:textId="18759514" w:rsidR="00027B83" w:rsidRPr="004C7AB8" w:rsidRDefault="004C008B" w:rsidP="004C008B">
            <w:pPr>
              <w:rPr>
                <w:b/>
                <w:kern w:val="2"/>
                <w:szCs w:val="24"/>
              </w:rPr>
            </w:pPr>
            <w:r w:rsidRPr="004C7AB8">
              <w:rPr>
                <w:color w:val="000000"/>
                <w:kern w:val="2"/>
                <w:szCs w:val="24"/>
              </w:rPr>
              <w:t>Techninė specifikacija</w:t>
            </w:r>
          </w:p>
        </w:tc>
      </w:tr>
      <w:tr w:rsidR="00027B83" w:rsidRPr="004C7AB8" w14:paraId="617177F3" w14:textId="77777777" w:rsidTr="53441FC3">
        <w:trPr>
          <w:trHeight w:val="300"/>
        </w:trPr>
        <w:tc>
          <w:tcPr>
            <w:tcW w:w="3058" w:type="dxa"/>
          </w:tcPr>
          <w:p w14:paraId="04230816" w14:textId="77777777" w:rsidR="00027B83" w:rsidRPr="004C7AB8" w:rsidRDefault="000B0897">
            <w:pPr>
              <w:jc w:val="center"/>
              <w:rPr>
                <w:b/>
                <w:kern w:val="2"/>
                <w:szCs w:val="24"/>
              </w:rPr>
            </w:pPr>
            <w:r w:rsidRPr="004C7AB8">
              <w:rPr>
                <w:b/>
                <w:kern w:val="2"/>
                <w:szCs w:val="24"/>
              </w:rPr>
              <w:t>15.2. Priedas Nr. 2</w:t>
            </w:r>
          </w:p>
        </w:tc>
        <w:tc>
          <w:tcPr>
            <w:tcW w:w="6477" w:type="dxa"/>
            <w:gridSpan w:val="3"/>
          </w:tcPr>
          <w:p w14:paraId="4EF9D51C" w14:textId="04298FD0" w:rsidR="00027B83" w:rsidRPr="004C7AB8" w:rsidRDefault="004C008B" w:rsidP="004C008B">
            <w:pPr>
              <w:rPr>
                <w:b/>
                <w:kern w:val="2"/>
                <w:szCs w:val="24"/>
              </w:rPr>
            </w:pPr>
            <w:r w:rsidRPr="004C7AB8">
              <w:rPr>
                <w:color w:val="000000"/>
                <w:kern w:val="2"/>
                <w:szCs w:val="24"/>
              </w:rPr>
              <w:t>Pirkimo pasiūlymas. A dalis. Techninė informacija</w:t>
            </w:r>
          </w:p>
        </w:tc>
      </w:tr>
      <w:tr w:rsidR="00027B83" w:rsidRPr="004C7AB8" w14:paraId="398D7243" w14:textId="77777777" w:rsidTr="53441FC3">
        <w:trPr>
          <w:trHeight w:val="300"/>
        </w:trPr>
        <w:tc>
          <w:tcPr>
            <w:tcW w:w="3058" w:type="dxa"/>
          </w:tcPr>
          <w:p w14:paraId="59138AE1" w14:textId="77777777" w:rsidR="00027B83" w:rsidRPr="004C7AB8" w:rsidRDefault="000B0897">
            <w:pPr>
              <w:jc w:val="center"/>
              <w:rPr>
                <w:b/>
                <w:kern w:val="2"/>
                <w:szCs w:val="24"/>
              </w:rPr>
            </w:pPr>
            <w:r w:rsidRPr="004C7AB8">
              <w:rPr>
                <w:b/>
                <w:kern w:val="2"/>
                <w:szCs w:val="24"/>
              </w:rPr>
              <w:t>15.3. Priedas Nr. 3</w:t>
            </w:r>
          </w:p>
        </w:tc>
        <w:tc>
          <w:tcPr>
            <w:tcW w:w="6477" w:type="dxa"/>
            <w:gridSpan w:val="3"/>
          </w:tcPr>
          <w:p w14:paraId="5DC3BF44" w14:textId="0F096C65" w:rsidR="00027B83" w:rsidRPr="004C7AB8" w:rsidRDefault="004C008B" w:rsidP="004C008B">
            <w:pPr>
              <w:rPr>
                <w:b/>
                <w:kern w:val="2"/>
                <w:szCs w:val="24"/>
              </w:rPr>
            </w:pPr>
            <w:r w:rsidRPr="004C7AB8">
              <w:rPr>
                <w:color w:val="000000"/>
                <w:kern w:val="2"/>
                <w:szCs w:val="24"/>
              </w:rPr>
              <w:t>Pirkimo pasiūlymas. B dalis. Kaina</w:t>
            </w:r>
          </w:p>
        </w:tc>
      </w:tr>
      <w:tr w:rsidR="00027B83" w:rsidRPr="004C7AB8" w14:paraId="10DDB418" w14:textId="77777777" w:rsidTr="53441FC3">
        <w:trPr>
          <w:trHeight w:val="300"/>
        </w:trPr>
        <w:tc>
          <w:tcPr>
            <w:tcW w:w="3058" w:type="dxa"/>
          </w:tcPr>
          <w:p w14:paraId="02655706" w14:textId="77777777" w:rsidR="00027B83" w:rsidRPr="004C7AB8" w:rsidRDefault="000B0897">
            <w:pPr>
              <w:jc w:val="center"/>
              <w:rPr>
                <w:b/>
                <w:kern w:val="2"/>
                <w:szCs w:val="24"/>
              </w:rPr>
            </w:pPr>
            <w:r w:rsidRPr="004C7AB8">
              <w:rPr>
                <w:b/>
                <w:kern w:val="2"/>
                <w:szCs w:val="24"/>
              </w:rPr>
              <w:t>15.4. Priedas Nr. 4</w:t>
            </w:r>
          </w:p>
        </w:tc>
        <w:tc>
          <w:tcPr>
            <w:tcW w:w="6477" w:type="dxa"/>
            <w:gridSpan w:val="3"/>
          </w:tcPr>
          <w:p w14:paraId="04C83D20" w14:textId="03F8C80E" w:rsidR="00027B83" w:rsidRPr="004C7AB8" w:rsidRDefault="004C008B" w:rsidP="004C008B">
            <w:pPr>
              <w:rPr>
                <w:b/>
                <w:kern w:val="2"/>
                <w:szCs w:val="24"/>
              </w:rPr>
            </w:pPr>
            <w:r w:rsidRPr="004C7AB8">
              <w:rPr>
                <w:kern w:val="2"/>
                <w:szCs w:val="24"/>
              </w:rPr>
              <w:t>Sutarties vykdymui pasitelkiami subtiekėjai ir (ar) specialistai</w:t>
            </w:r>
          </w:p>
        </w:tc>
      </w:tr>
      <w:tr w:rsidR="00027B83" w:rsidRPr="004C7AB8" w14:paraId="5B9E7FBB" w14:textId="77777777" w:rsidTr="53441FC3">
        <w:trPr>
          <w:trHeight w:val="300"/>
        </w:trPr>
        <w:tc>
          <w:tcPr>
            <w:tcW w:w="3058" w:type="dxa"/>
          </w:tcPr>
          <w:p w14:paraId="2452C16C" w14:textId="77777777" w:rsidR="00027B83" w:rsidRPr="004C7AB8" w:rsidRDefault="000B0897">
            <w:pPr>
              <w:jc w:val="center"/>
              <w:rPr>
                <w:b/>
                <w:kern w:val="2"/>
                <w:szCs w:val="24"/>
              </w:rPr>
            </w:pPr>
            <w:r w:rsidRPr="004C7AB8">
              <w:rPr>
                <w:b/>
                <w:kern w:val="2"/>
                <w:szCs w:val="24"/>
              </w:rPr>
              <w:t>15.5. Priedas Nr. 5</w:t>
            </w:r>
          </w:p>
        </w:tc>
        <w:tc>
          <w:tcPr>
            <w:tcW w:w="6477" w:type="dxa"/>
            <w:gridSpan w:val="3"/>
          </w:tcPr>
          <w:p w14:paraId="15D3061F" w14:textId="77777777" w:rsidR="00027B83" w:rsidRPr="004C7AB8" w:rsidRDefault="00027B83">
            <w:pPr>
              <w:jc w:val="center"/>
              <w:rPr>
                <w:b/>
                <w:kern w:val="2"/>
                <w:szCs w:val="24"/>
              </w:rPr>
            </w:pPr>
          </w:p>
        </w:tc>
      </w:tr>
      <w:tr w:rsidR="00027B83" w:rsidRPr="004C7AB8" w14:paraId="40113387" w14:textId="77777777" w:rsidTr="53441FC3">
        <w:tc>
          <w:tcPr>
            <w:tcW w:w="9535" w:type="dxa"/>
            <w:gridSpan w:val="4"/>
          </w:tcPr>
          <w:p w14:paraId="6A970E6C" w14:textId="77777777" w:rsidR="00027B83" w:rsidRPr="004C7AB8" w:rsidRDefault="000B0897">
            <w:pPr>
              <w:jc w:val="center"/>
              <w:rPr>
                <w:b/>
                <w:kern w:val="2"/>
                <w:szCs w:val="24"/>
              </w:rPr>
            </w:pPr>
            <w:r w:rsidRPr="004C7AB8">
              <w:rPr>
                <w:b/>
                <w:kern w:val="2"/>
                <w:szCs w:val="24"/>
              </w:rPr>
              <w:t>16. ŠALIŲ ATSTOVŲ PARAŠAI</w:t>
            </w:r>
          </w:p>
        </w:tc>
      </w:tr>
      <w:tr w:rsidR="00027B83" w:rsidRPr="004C7AB8" w14:paraId="7BD43679" w14:textId="77777777" w:rsidTr="53441FC3">
        <w:tc>
          <w:tcPr>
            <w:tcW w:w="5224" w:type="dxa"/>
            <w:gridSpan w:val="3"/>
          </w:tcPr>
          <w:p w14:paraId="6EF2AA44" w14:textId="77777777" w:rsidR="00027B83" w:rsidRPr="004C7AB8" w:rsidRDefault="000B0897">
            <w:pPr>
              <w:jc w:val="center"/>
              <w:rPr>
                <w:b/>
                <w:kern w:val="2"/>
                <w:szCs w:val="24"/>
              </w:rPr>
            </w:pPr>
            <w:r w:rsidRPr="004C7AB8">
              <w:rPr>
                <w:b/>
                <w:kern w:val="2"/>
                <w:szCs w:val="24"/>
              </w:rPr>
              <w:t>PIRKĖJAS</w:t>
            </w:r>
          </w:p>
        </w:tc>
        <w:tc>
          <w:tcPr>
            <w:tcW w:w="4311" w:type="dxa"/>
          </w:tcPr>
          <w:p w14:paraId="6E7AE5F1" w14:textId="77777777" w:rsidR="00027B83" w:rsidRPr="004C7AB8" w:rsidRDefault="000B0897">
            <w:pPr>
              <w:jc w:val="center"/>
              <w:rPr>
                <w:b/>
                <w:kern w:val="2"/>
                <w:szCs w:val="24"/>
              </w:rPr>
            </w:pPr>
            <w:r w:rsidRPr="004C7AB8">
              <w:rPr>
                <w:b/>
                <w:kern w:val="2"/>
                <w:szCs w:val="24"/>
              </w:rPr>
              <w:t>TIEKĖJAS</w:t>
            </w:r>
          </w:p>
        </w:tc>
      </w:tr>
      <w:tr w:rsidR="00027B83" w:rsidRPr="004C7AB8" w14:paraId="55A0556F" w14:textId="77777777" w:rsidTr="53441FC3">
        <w:tc>
          <w:tcPr>
            <w:tcW w:w="5224" w:type="dxa"/>
            <w:gridSpan w:val="3"/>
          </w:tcPr>
          <w:p w14:paraId="173ABDC4" w14:textId="77777777" w:rsidR="00027B83" w:rsidRPr="004C7AB8" w:rsidRDefault="000B0897">
            <w:pPr>
              <w:jc w:val="center"/>
              <w:rPr>
                <w:color w:val="4472C4"/>
                <w:kern w:val="2"/>
                <w:szCs w:val="24"/>
              </w:rPr>
            </w:pPr>
            <w:r w:rsidRPr="004C7AB8">
              <w:rPr>
                <w:color w:val="4472C4"/>
                <w:kern w:val="2"/>
                <w:szCs w:val="24"/>
              </w:rPr>
              <w:lastRenderedPageBreak/>
              <w:t>(nurodomos atstovo pareigos, vardas, pavardė)</w:t>
            </w:r>
          </w:p>
        </w:tc>
        <w:tc>
          <w:tcPr>
            <w:tcW w:w="4311" w:type="dxa"/>
          </w:tcPr>
          <w:p w14:paraId="438EBAC8" w14:textId="77777777" w:rsidR="00027B83" w:rsidRPr="004C7AB8" w:rsidRDefault="000B0897">
            <w:pPr>
              <w:jc w:val="center"/>
              <w:rPr>
                <w:b/>
                <w:kern w:val="2"/>
                <w:szCs w:val="24"/>
              </w:rPr>
            </w:pPr>
            <w:r w:rsidRPr="004C7AB8">
              <w:rPr>
                <w:color w:val="4472C4"/>
                <w:kern w:val="2"/>
                <w:szCs w:val="24"/>
              </w:rPr>
              <w:t>(nurodomos atstovo pareigos, vardas, pavardė)</w:t>
            </w:r>
          </w:p>
        </w:tc>
      </w:tr>
      <w:tr w:rsidR="00027B83" w:rsidRPr="004C7AB8" w14:paraId="7E437DD3" w14:textId="77777777" w:rsidTr="53441FC3">
        <w:tc>
          <w:tcPr>
            <w:tcW w:w="5224" w:type="dxa"/>
            <w:gridSpan w:val="3"/>
          </w:tcPr>
          <w:p w14:paraId="02FA67CF" w14:textId="77777777" w:rsidR="00027B83" w:rsidRPr="004C7AB8" w:rsidRDefault="00027B83">
            <w:pPr>
              <w:jc w:val="center"/>
              <w:rPr>
                <w:b/>
                <w:color w:val="4472C4"/>
                <w:kern w:val="2"/>
                <w:szCs w:val="24"/>
              </w:rPr>
            </w:pPr>
          </w:p>
          <w:p w14:paraId="5B6D1390" w14:textId="77777777" w:rsidR="00027B83" w:rsidRPr="004C7AB8" w:rsidRDefault="000B0897">
            <w:pPr>
              <w:jc w:val="center"/>
              <w:rPr>
                <w:b/>
                <w:color w:val="4472C4"/>
                <w:kern w:val="2"/>
                <w:szCs w:val="24"/>
              </w:rPr>
            </w:pPr>
            <w:r w:rsidRPr="004C7AB8">
              <w:rPr>
                <w:b/>
                <w:color w:val="4472C4"/>
                <w:kern w:val="2"/>
                <w:szCs w:val="24"/>
              </w:rPr>
              <w:t>(parašas)</w:t>
            </w:r>
          </w:p>
          <w:p w14:paraId="02947155" w14:textId="77777777" w:rsidR="00027B83" w:rsidRPr="004C7AB8" w:rsidRDefault="00027B83">
            <w:pPr>
              <w:jc w:val="center"/>
              <w:rPr>
                <w:b/>
                <w:color w:val="4472C4"/>
                <w:kern w:val="2"/>
                <w:szCs w:val="24"/>
              </w:rPr>
            </w:pPr>
          </w:p>
          <w:p w14:paraId="13CC7138" w14:textId="77777777" w:rsidR="00027B83" w:rsidRPr="004C7AB8" w:rsidRDefault="00027B83">
            <w:pPr>
              <w:jc w:val="center"/>
              <w:rPr>
                <w:b/>
                <w:color w:val="4472C4"/>
                <w:kern w:val="2"/>
                <w:szCs w:val="24"/>
              </w:rPr>
            </w:pPr>
          </w:p>
        </w:tc>
        <w:tc>
          <w:tcPr>
            <w:tcW w:w="4311" w:type="dxa"/>
          </w:tcPr>
          <w:p w14:paraId="252032AF" w14:textId="77777777" w:rsidR="00027B83" w:rsidRPr="004C7AB8" w:rsidRDefault="00027B83">
            <w:pPr>
              <w:jc w:val="center"/>
              <w:rPr>
                <w:b/>
                <w:color w:val="4472C4"/>
                <w:kern w:val="2"/>
                <w:szCs w:val="24"/>
              </w:rPr>
            </w:pPr>
          </w:p>
          <w:p w14:paraId="5F453D09" w14:textId="77777777" w:rsidR="00027B83" w:rsidRPr="004C7AB8" w:rsidRDefault="000B0897">
            <w:pPr>
              <w:jc w:val="center"/>
              <w:rPr>
                <w:b/>
                <w:color w:val="4472C4"/>
                <w:kern w:val="2"/>
                <w:szCs w:val="24"/>
              </w:rPr>
            </w:pPr>
            <w:r w:rsidRPr="004C7AB8">
              <w:rPr>
                <w:b/>
                <w:color w:val="4472C4"/>
                <w:kern w:val="2"/>
                <w:szCs w:val="24"/>
              </w:rPr>
              <w:t>(parašas)</w:t>
            </w:r>
          </w:p>
        </w:tc>
      </w:tr>
    </w:tbl>
    <w:p w14:paraId="7E3EF5A5" w14:textId="77777777" w:rsidR="00027B83" w:rsidRPr="004C7AB8" w:rsidRDefault="00027B83">
      <w:pPr>
        <w:rPr>
          <w:szCs w:val="24"/>
        </w:rPr>
      </w:pPr>
    </w:p>
    <w:p w14:paraId="5062ADA8" w14:textId="77777777" w:rsidR="00027B83" w:rsidRPr="004C7AB8" w:rsidRDefault="00027B83">
      <w:pPr>
        <w:rPr>
          <w:szCs w:val="24"/>
        </w:rPr>
      </w:pPr>
    </w:p>
    <w:p w14:paraId="74ACE377" w14:textId="77777777" w:rsidR="00027B83" w:rsidRPr="004C7AB8" w:rsidRDefault="000B0897">
      <w:pPr>
        <w:tabs>
          <w:tab w:val="left" w:pos="5400"/>
        </w:tabs>
        <w:jc w:val="center"/>
        <w:textAlignment w:val="center"/>
      </w:pPr>
      <w:r w:rsidRPr="004C7AB8">
        <w:rPr>
          <w:b/>
          <w:bCs/>
        </w:rPr>
        <w:t>______________</w:t>
      </w:r>
    </w:p>
    <w:sectPr w:rsidR="00027B83" w:rsidRPr="004C7AB8">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87F564" w16cex:dateUtc="2025-07-02T12:42:00Z"/>
  <w16cex:commentExtensible w16cex:durableId="6FE06D44" w16cex:dateUtc="2025-07-02T05:47:00Z"/>
  <w16cex:commentExtensible w16cex:durableId="0AEF328F" w16cex:dateUtc="2025-07-02T12:48:00Z"/>
  <w16cex:commentExtensible w16cex:durableId="2A4B7312" w16cex:dateUtc="2025-07-02T13:18:00Z"/>
  <w16cex:commentExtensible w16cex:durableId="7CB44EE1" w16cex:dateUtc="2025-07-02T13:19:00Z"/>
  <w16cex:commentExtensible w16cex:durableId="7046A1F9" w16cex:dateUtc="2025-07-02T13:19:00Z"/>
  <w16cex:commentExtensible w16cex:durableId="680FBCE9" w16cex:dateUtc="2025-07-02T13:19:00Z"/>
  <w16cex:commentExtensible w16cex:durableId="0A89324E" w16cex:dateUtc="2025-07-02T13:26:00Z"/>
  <w16cex:commentExtensible w16cex:durableId="31559199" w16cex:dateUtc="2025-07-02T13:29:00Z"/>
  <w16cex:commentExtensible w16cex:durableId="7304ED24" w16cex:dateUtc="2025-07-02T13:32:00Z"/>
  <w16cex:commentExtensible w16cex:durableId="67CD1F4C" w16cex:dateUtc="2025-07-02T13:40:00Z"/>
  <w16cex:commentExtensible w16cex:durableId="41C3F8FD" w16cex:dateUtc="2025-07-02T13:34:00Z"/>
  <w16cex:commentExtensible w16cex:durableId="48C4369E" w16cex:dateUtc="2025-07-02T13:35:00Z"/>
  <w16cex:commentExtensible w16cex:durableId="604430D0" w16cex:dateUtc="2025-07-02T13:35:00Z"/>
  <w16cex:commentExtensible w16cex:durableId="12B4D7C7" w16cex:dateUtc="2025-07-02T13:39:00Z"/>
  <w16cex:commentExtensible w16cex:durableId="4AF247ED" w16cex:dateUtc="2025-07-02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62234" w16cid:durableId="1787F564"/>
  <w16cid:commentId w16cid:paraId="6CF0FA9A" w16cid:durableId="6FE06D44"/>
  <w16cid:commentId w16cid:paraId="178A7518" w16cid:durableId="0AEF328F"/>
  <w16cid:commentId w16cid:paraId="460C18C1" w16cid:durableId="2A4B7312"/>
  <w16cid:commentId w16cid:paraId="7ED672C6" w16cid:durableId="7CB44EE1"/>
  <w16cid:commentId w16cid:paraId="14BDC813" w16cid:durableId="7046A1F9"/>
  <w16cid:commentId w16cid:paraId="415020CB" w16cid:durableId="680FBCE9"/>
  <w16cid:commentId w16cid:paraId="6DF70B74" w16cid:durableId="0A89324E"/>
  <w16cid:commentId w16cid:paraId="722B94E1" w16cid:durableId="31559199"/>
  <w16cid:commentId w16cid:paraId="33F6BA82" w16cid:durableId="7304ED24"/>
  <w16cid:commentId w16cid:paraId="47318F4C" w16cid:durableId="67CD1F4C"/>
  <w16cid:commentId w16cid:paraId="3EB23F9D" w16cid:durableId="41C3F8FD"/>
  <w16cid:commentId w16cid:paraId="345F47F9" w16cid:durableId="48C4369E"/>
  <w16cid:commentId w16cid:paraId="1EC492F4" w16cid:durableId="604430D0"/>
  <w16cid:commentId w16cid:paraId="043BFEE9" w16cid:durableId="12B4D7C7"/>
  <w16cid:commentId w16cid:paraId="0A6BFD36" w16cid:durableId="4AF247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F16C" w14:textId="77777777" w:rsidR="00D90005" w:rsidRDefault="00D90005">
      <w:pPr>
        <w:rPr>
          <w:sz w:val="20"/>
        </w:rPr>
      </w:pPr>
      <w:r>
        <w:rPr>
          <w:sz w:val="20"/>
        </w:rPr>
        <w:separator/>
      </w:r>
    </w:p>
  </w:endnote>
  <w:endnote w:type="continuationSeparator" w:id="0">
    <w:p w14:paraId="4F95B15E" w14:textId="77777777" w:rsidR="00D90005" w:rsidRDefault="00D90005">
      <w:pPr>
        <w:rPr>
          <w:sz w:val="20"/>
        </w:rPr>
      </w:pPr>
      <w:r>
        <w:rPr>
          <w:sz w:val="20"/>
        </w:rPr>
        <w:continuationSeparator/>
      </w:r>
    </w:p>
  </w:endnote>
  <w:endnote w:type="continuationNotice" w:id="1">
    <w:p w14:paraId="0459B430" w14:textId="77777777" w:rsidR="00D90005" w:rsidRDefault="00D90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56FAB" w:rsidRDefault="00E56FA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FEE54" w14:textId="77777777" w:rsidR="00D90005" w:rsidRDefault="00D90005">
      <w:pPr>
        <w:rPr>
          <w:sz w:val="20"/>
        </w:rPr>
      </w:pPr>
      <w:r>
        <w:rPr>
          <w:sz w:val="20"/>
        </w:rPr>
        <w:separator/>
      </w:r>
    </w:p>
  </w:footnote>
  <w:footnote w:type="continuationSeparator" w:id="0">
    <w:p w14:paraId="3BB2F077" w14:textId="77777777" w:rsidR="00D90005" w:rsidRDefault="00D90005">
      <w:pPr>
        <w:rPr>
          <w:sz w:val="20"/>
        </w:rPr>
      </w:pPr>
      <w:r>
        <w:rPr>
          <w:sz w:val="20"/>
        </w:rPr>
        <w:continuationSeparator/>
      </w:r>
    </w:p>
  </w:footnote>
  <w:footnote w:type="continuationNotice" w:id="1">
    <w:p w14:paraId="0AE6A95B" w14:textId="77777777" w:rsidR="00D90005" w:rsidRDefault="00D900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8692846" w:rsidR="00E56FAB" w:rsidRDefault="00E56F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C1A7C">
      <w:rPr>
        <w:rFonts w:ascii="Arial" w:eastAsia="Arial" w:hAnsi="Arial" w:cs="Arial"/>
        <w:noProof/>
        <w:sz w:val="18"/>
        <w:szCs w:val="18"/>
      </w:rPr>
      <w:t>13</w:t>
    </w:r>
    <w:r>
      <w:rPr>
        <w:rFonts w:ascii="Arial" w:eastAsia="Arial" w:hAnsi="Arial" w:cs="Arial"/>
        <w:sz w:val="18"/>
        <w:szCs w:val="18"/>
      </w:rPr>
      <w:fldChar w:fldCharType="end"/>
    </w:r>
  </w:p>
  <w:p w14:paraId="385027C2" w14:textId="77777777" w:rsidR="00E56FAB" w:rsidRDefault="00E56FA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D35"/>
    <w:multiLevelType w:val="multilevel"/>
    <w:tmpl w:val="7C14A49A"/>
    <w:lvl w:ilvl="0">
      <w:start w:val="13"/>
      <w:numFmt w:val="decimal"/>
      <w:lvlText w:val="%1."/>
      <w:lvlJc w:val="left"/>
      <w:pPr>
        <w:ind w:left="660" w:hanging="660"/>
      </w:pPr>
      <w:rPr>
        <w:rFonts w:hint="default"/>
      </w:rPr>
    </w:lvl>
    <w:lvl w:ilvl="1">
      <w:start w:val="1"/>
      <w:numFmt w:val="decimal"/>
      <w:lvlText w:val="%1.%2."/>
      <w:lvlJc w:val="left"/>
      <w:pPr>
        <w:ind w:left="706" w:hanging="660"/>
      </w:pPr>
      <w:rPr>
        <w:rFonts w:hint="default"/>
      </w:rPr>
    </w:lvl>
    <w:lvl w:ilvl="2">
      <w:start w:val="1"/>
      <w:numFmt w:val="decimal"/>
      <w:lvlText w:val="%1.%2.%3."/>
      <w:lvlJc w:val="left"/>
      <w:pPr>
        <w:ind w:left="812" w:hanging="720"/>
      </w:pPr>
      <w:rPr>
        <w:rFonts w:hint="default"/>
      </w:rPr>
    </w:lvl>
    <w:lvl w:ilvl="3">
      <w:start w:val="1"/>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1" w15:restartNumberingAfterBreak="0">
    <w:nsid w:val="0E13190B"/>
    <w:multiLevelType w:val="multilevel"/>
    <w:tmpl w:val="FBD0244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6C30E5"/>
    <w:multiLevelType w:val="multilevel"/>
    <w:tmpl w:val="D7A21768"/>
    <w:lvl w:ilvl="0">
      <w:start w:val="8"/>
      <w:numFmt w:val="decimal"/>
      <w:lvlText w:val="%1."/>
      <w:lvlJc w:val="left"/>
      <w:pPr>
        <w:ind w:left="720" w:hanging="720"/>
      </w:pPr>
      <w:rPr>
        <w:i w:val="0"/>
      </w:rPr>
    </w:lvl>
    <w:lvl w:ilvl="1">
      <w:start w:val="1"/>
      <w:numFmt w:val="decimal"/>
      <w:lvlText w:val="%1.%2."/>
      <w:lvlJc w:val="left"/>
      <w:pPr>
        <w:ind w:left="720" w:hanging="72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C5C24"/>
    <w:multiLevelType w:val="hybridMultilevel"/>
    <w:tmpl w:val="307A474A"/>
    <w:lvl w:ilvl="0" w:tplc="5EEAA276">
      <w:start w:val="1"/>
      <w:numFmt w:val="bullet"/>
      <w:lvlText w:val=""/>
      <w:lvlJc w:val="left"/>
      <w:pPr>
        <w:ind w:left="1440" w:hanging="360"/>
      </w:pPr>
      <w:rPr>
        <w:rFonts w:ascii="Symbol" w:hAnsi="Symbol"/>
      </w:rPr>
    </w:lvl>
    <w:lvl w:ilvl="1" w:tplc="13725A0E">
      <w:start w:val="1"/>
      <w:numFmt w:val="bullet"/>
      <w:lvlText w:val=""/>
      <w:lvlJc w:val="left"/>
      <w:pPr>
        <w:ind w:left="1440" w:hanging="360"/>
      </w:pPr>
      <w:rPr>
        <w:rFonts w:ascii="Symbol" w:hAnsi="Symbol"/>
      </w:rPr>
    </w:lvl>
    <w:lvl w:ilvl="2" w:tplc="63D8B266">
      <w:start w:val="1"/>
      <w:numFmt w:val="bullet"/>
      <w:lvlText w:val=""/>
      <w:lvlJc w:val="left"/>
      <w:pPr>
        <w:ind w:left="1440" w:hanging="360"/>
      </w:pPr>
      <w:rPr>
        <w:rFonts w:ascii="Symbol" w:hAnsi="Symbol"/>
      </w:rPr>
    </w:lvl>
    <w:lvl w:ilvl="3" w:tplc="924AB134">
      <w:start w:val="1"/>
      <w:numFmt w:val="bullet"/>
      <w:lvlText w:val=""/>
      <w:lvlJc w:val="left"/>
      <w:pPr>
        <w:ind w:left="1440" w:hanging="360"/>
      </w:pPr>
      <w:rPr>
        <w:rFonts w:ascii="Symbol" w:hAnsi="Symbol"/>
      </w:rPr>
    </w:lvl>
    <w:lvl w:ilvl="4" w:tplc="A37AF08E">
      <w:start w:val="1"/>
      <w:numFmt w:val="bullet"/>
      <w:lvlText w:val=""/>
      <w:lvlJc w:val="left"/>
      <w:pPr>
        <w:ind w:left="1440" w:hanging="360"/>
      </w:pPr>
      <w:rPr>
        <w:rFonts w:ascii="Symbol" w:hAnsi="Symbol"/>
      </w:rPr>
    </w:lvl>
    <w:lvl w:ilvl="5" w:tplc="1C4CFAB8">
      <w:start w:val="1"/>
      <w:numFmt w:val="bullet"/>
      <w:lvlText w:val=""/>
      <w:lvlJc w:val="left"/>
      <w:pPr>
        <w:ind w:left="1440" w:hanging="360"/>
      </w:pPr>
      <w:rPr>
        <w:rFonts w:ascii="Symbol" w:hAnsi="Symbol"/>
      </w:rPr>
    </w:lvl>
    <w:lvl w:ilvl="6" w:tplc="103E6B2A">
      <w:start w:val="1"/>
      <w:numFmt w:val="bullet"/>
      <w:lvlText w:val=""/>
      <w:lvlJc w:val="left"/>
      <w:pPr>
        <w:ind w:left="1440" w:hanging="360"/>
      </w:pPr>
      <w:rPr>
        <w:rFonts w:ascii="Symbol" w:hAnsi="Symbol"/>
      </w:rPr>
    </w:lvl>
    <w:lvl w:ilvl="7" w:tplc="9D820970">
      <w:start w:val="1"/>
      <w:numFmt w:val="bullet"/>
      <w:lvlText w:val=""/>
      <w:lvlJc w:val="left"/>
      <w:pPr>
        <w:ind w:left="1440" w:hanging="360"/>
      </w:pPr>
      <w:rPr>
        <w:rFonts w:ascii="Symbol" w:hAnsi="Symbol"/>
      </w:rPr>
    </w:lvl>
    <w:lvl w:ilvl="8" w:tplc="4AEA647C">
      <w:start w:val="1"/>
      <w:numFmt w:val="bullet"/>
      <w:lvlText w:val=""/>
      <w:lvlJc w:val="left"/>
      <w:pPr>
        <w:ind w:left="1440" w:hanging="360"/>
      </w:pPr>
      <w:rPr>
        <w:rFonts w:ascii="Symbol" w:hAnsi="Symbol"/>
      </w:rPr>
    </w:lvl>
  </w:abstractNum>
  <w:abstractNum w:abstractNumId="4" w15:restartNumberingAfterBreak="0">
    <w:nsid w:val="4B287E41"/>
    <w:multiLevelType w:val="multilevel"/>
    <w:tmpl w:val="29B42A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991279"/>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8649A8"/>
    <w:multiLevelType w:val="multilevel"/>
    <w:tmpl w:val="D2C468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263F17"/>
    <w:multiLevelType w:val="multilevel"/>
    <w:tmpl w:val="2A2432AA"/>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450F86"/>
    <w:multiLevelType w:val="multilevel"/>
    <w:tmpl w:val="2A2432AA"/>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4D4C9A"/>
    <w:multiLevelType w:val="multilevel"/>
    <w:tmpl w:val="76FC3EEA"/>
    <w:lvl w:ilvl="0">
      <w:start w:val="7"/>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
  </w:num>
  <w:num w:numId="8">
    <w:abstractNumId w:val="0"/>
  </w:num>
  <w:num w:numId="9">
    <w:abstractNumId w:val="3"/>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DA6"/>
    <w:rsid w:val="000147AF"/>
    <w:rsid w:val="00027B83"/>
    <w:rsid w:val="0003338F"/>
    <w:rsid w:val="000336C7"/>
    <w:rsid w:val="00041A84"/>
    <w:rsid w:val="000548A5"/>
    <w:rsid w:val="00055820"/>
    <w:rsid w:val="00060D2B"/>
    <w:rsid w:val="00066692"/>
    <w:rsid w:val="00067BA1"/>
    <w:rsid w:val="000B0897"/>
    <w:rsid w:val="000B3E38"/>
    <w:rsid w:val="000D0741"/>
    <w:rsid w:val="000D567E"/>
    <w:rsid w:val="000E01BF"/>
    <w:rsid w:val="00100BD0"/>
    <w:rsid w:val="0011462A"/>
    <w:rsid w:val="001618D3"/>
    <w:rsid w:val="00163267"/>
    <w:rsid w:val="0016771F"/>
    <w:rsid w:val="00191830"/>
    <w:rsid w:val="0019375F"/>
    <w:rsid w:val="001B54F1"/>
    <w:rsid w:val="001E1C6A"/>
    <w:rsid w:val="001E3285"/>
    <w:rsid w:val="001E5D3F"/>
    <w:rsid w:val="001E7A11"/>
    <w:rsid w:val="001F7D2E"/>
    <w:rsid w:val="00220472"/>
    <w:rsid w:val="002270C1"/>
    <w:rsid w:val="00234582"/>
    <w:rsid w:val="00266B13"/>
    <w:rsid w:val="00275FFB"/>
    <w:rsid w:val="002A0FFF"/>
    <w:rsid w:val="002A494A"/>
    <w:rsid w:val="002C034D"/>
    <w:rsid w:val="002C4FB4"/>
    <w:rsid w:val="003153FB"/>
    <w:rsid w:val="003202AB"/>
    <w:rsid w:val="003214B6"/>
    <w:rsid w:val="0032400D"/>
    <w:rsid w:val="003355EE"/>
    <w:rsid w:val="00343F74"/>
    <w:rsid w:val="00385CDE"/>
    <w:rsid w:val="0039111D"/>
    <w:rsid w:val="003A353B"/>
    <w:rsid w:val="003B5EB9"/>
    <w:rsid w:val="003E10A7"/>
    <w:rsid w:val="003E385F"/>
    <w:rsid w:val="003E7C5B"/>
    <w:rsid w:val="00414802"/>
    <w:rsid w:val="004441FA"/>
    <w:rsid w:val="004518D3"/>
    <w:rsid w:val="00480FF7"/>
    <w:rsid w:val="0049526D"/>
    <w:rsid w:val="004A3954"/>
    <w:rsid w:val="004B6F5C"/>
    <w:rsid w:val="004C008B"/>
    <w:rsid w:val="004C05B9"/>
    <w:rsid w:val="004C7AB8"/>
    <w:rsid w:val="004E2512"/>
    <w:rsid w:val="00502687"/>
    <w:rsid w:val="005320DA"/>
    <w:rsid w:val="00533D54"/>
    <w:rsid w:val="005458A9"/>
    <w:rsid w:val="005776C1"/>
    <w:rsid w:val="00592F38"/>
    <w:rsid w:val="005A11EA"/>
    <w:rsid w:val="005A4B1E"/>
    <w:rsid w:val="005E6992"/>
    <w:rsid w:val="005F06ED"/>
    <w:rsid w:val="0060153B"/>
    <w:rsid w:val="006063B4"/>
    <w:rsid w:val="00610170"/>
    <w:rsid w:val="00610DF5"/>
    <w:rsid w:val="006A2374"/>
    <w:rsid w:val="006A6391"/>
    <w:rsid w:val="006B0813"/>
    <w:rsid w:val="006B3602"/>
    <w:rsid w:val="006C5171"/>
    <w:rsid w:val="0071219B"/>
    <w:rsid w:val="00777AAB"/>
    <w:rsid w:val="0078368B"/>
    <w:rsid w:val="007A1814"/>
    <w:rsid w:val="007B096E"/>
    <w:rsid w:val="007C6F9B"/>
    <w:rsid w:val="007D7DA9"/>
    <w:rsid w:val="007F1DDB"/>
    <w:rsid w:val="008455E9"/>
    <w:rsid w:val="008715C6"/>
    <w:rsid w:val="00872D50"/>
    <w:rsid w:val="00880B2F"/>
    <w:rsid w:val="008A3904"/>
    <w:rsid w:val="008A7E97"/>
    <w:rsid w:val="008B58DB"/>
    <w:rsid w:val="008D7A08"/>
    <w:rsid w:val="008F5435"/>
    <w:rsid w:val="009728BC"/>
    <w:rsid w:val="009764F2"/>
    <w:rsid w:val="009A50C3"/>
    <w:rsid w:val="009C23BA"/>
    <w:rsid w:val="009C2EE5"/>
    <w:rsid w:val="009C7414"/>
    <w:rsid w:val="009F1F51"/>
    <w:rsid w:val="00A04DC9"/>
    <w:rsid w:val="00A15170"/>
    <w:rsid w:val="00A15E82"/>
    <w:rsid w:val="00A2584B"/>
    <w:rsid w:val="00A440E5"/>
    <w:rsid w:val="00A442B9"/>
    <w:rsid w:val="00A57245"/>
    <w:rsid w:val="00A616FA"/>
    <w:rsid w:val="00A67DA1"/>
    <w:rsid w:val="00A72765"/>
    <w:rsid w:val="00A824AD"/>
    <w:rsid w:val="00A9306C"/>
    <w:rsid w:val="00AA68D9"/>
    <w:rsid w:val="00AC55E5"/>
    <w:rsid w:val="00AD0283"/>
    <w:rsid w:val="00AF538F"/>
    <w:rsid w:val="00B12E08"/>
    <w:rsid w:val="00B14BAF"/>
    <w:rsid w:val="00B26787"/>
    <w:rsid w:val="00B73D78"/>
    <w:rsid w:val="00B76A2B"/>
    <w:rsid w:val="00B8262A"/>
    <w:rsid w:val="00BD4F18"/>
    <w:rsid w:val="00BF4518"/>
    <w:rsid w:val="00C24FC4"/>
    <w:rsid w:val="00C319FD"/>
    <w:rsid w:val="00C71FED"/>
    <w:rsid w:val="00C73577"/>
    <w:rsid w:val="00CD7776"/>
    <w:rsid w:val="00CF6073"/>
    <w:rsid w:val="00D1142E"/>
    <w:rsid w:val="00D17835"/>
    <w:rsid w:val="00D46661"/>
    <w:rsid w:val="00D473F6"/>
    <w:rsid w:val="00D90005"/>
    <w:rsid w:val="00D977BD"/>
    <w:rsid w:val="00D97B82"/>
    <w:rsid w:val="00DA4E0C"/>
    <w:rsid w:val="00E2526A"/>
    <w:rsid w:val="00E34165"/>
    <w:rsid w:val="00E56FAB"/>
    <w:rsid w:val="00E62FA6"/>
    <w:rsid w:val="00E85298"/>
    <w:rsid w:val="00E97CE7"/>
    <w:rsid w:val="00EB1CD2"/>
    <w:rsid w:val="00EC01F1"/>
    <w:rsid w:val="00EC1A7C"/>
    <w:rsid w:val="00EF0426"/>
    <w:rsid w:val="00F05D80"/>
    <w:rsid w:val="00F2469B"/>
    <w:rsid w:val="00F36134"/>
    <w:rsid w:val="00F51892"/>
    <w:rsid w:val="00F60BD9"/>
    <w:rsid w:val="00FC51E0"/>
    <w:rsid w:val="00FD110A"/>
    <w:rsid w:val="00FD3B3A"/>
    <w:rsid w:val="00FF0780"/>
    <w:rsid w:val="010BEA83"/>
    <w:rsid w:val="0BA2625E"/>
    <w:rsid w:val="0C975EB1"/>
    <w:rsid w:val="18A76342"/>
    <w:rsid w:val="1E7A7B44"/>
    <w:rsid w:val="2D7A68E6"/>
    <w:rsid w:val="3E01F498"/>
    <w:rsid w:val="3EFB30D6"/>
    <w:rsid w:val="40950A04"/>
    <w:rsid w:val="4651EDF8"/>
    <w:rsid w:val="48A2DCEB"/>
    <w:rsid w:val="4AC111BC"/>
    <w:rsid w:val="53441FC3"/>
    <w:rsid w:val="57733E91"/>
    <w:rsid w:val="5988E54B"/>
    <w:rsid w:val="5A5D4ED6"/>
    <w:rsid w:val="63CB4331"/>
    <w:rsid w:val="678A958D"/>
    <w:rsid w:val="6842BB9A"/>
    <w:rsid w:val="688E7E51"/>
    <w:rsid w:val="72389936"/>
    <w:rsid w:val="78B9D9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3B5E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B5EB9"/>
    <w:rPr>
      <w:rFonts w:ascii="Segoe UI" w:hAnsi="Segoe UI" w:cs="Segoe UI"/>
      <w:sz w:val="18"/>
      <w:szCs w:val="18"/>
    </w:rPr>
  </w:style>
  <w:style w:type="character" w:styleId="Hipersaitas">
    <w:name w:val="Hyperlink"/>
    <w:basedOn w:val="Numatytasispastraiposriftas"/>
    <w:unhideWhenUsed/>
    <w:rsid w:val="00220472"/>
    <w:rPr>
      <w:color w:val="0563C1" w:themeColor="hyperlink"/>
      <w:u w:val="single"/>
    </w:rPr>
  </w:style>
  <w:style w:type="character" w:styleId="Komentaronuoroda">
    <w:name w:val="annotation reference"/>
    <w:basedOn w:val="Numatytasispastraiposriftas"/>
    <w:semiHidden/>
    <w:unhideWhenUsed/>
    <w:rsid w:val="00220472"/>
    <w:rPr>
      <w:sz w:val="16"/>
      <w:szCs w:val="16"/>
    </w:rPr>
  </w:style>
  <w:style w:type="paragraph" w:styleId="Komentarotekstas">
    <w:name w:val="annotation text"/>
    <w:basedOn w:val="prastasis"/>
    <w:link w:val="KomentarotekstasDiagrama"/>
    <w:unhideWhenUsed/>
    <w:rsid w:val="00220472"/>
    <w:rPr>
      <w:sz w:val="20"/>
    </w:rPr>
  </w:style>
  <w:style w:type="character" w:customStyle="1" w:styleId="KomentarotekstasDiagrama">
    <w:name w:val="Komentaro tekstas Diagrama"/>
    <w:basedOn w:val="Numatytasispastraiposriftas"/>
    <w:link w:val="Komentarotekstas"/>
    <w:rsid w:val="00220472"/>
    <w:rPr>
      <w:sz w:val="20"/>
    </w:rPr>
  </w:style>
  <w:style w:type="paragraph" w:styleId="Komentarotema">
    <w:name w:val="annotation subject"/>
    <w:basedOn w:val="Komentarotekstas"/>
    <w:next w:val="Komentarotekstas"/>
    <w:link w:val="KomentarotemaDiagrama"/>
    <w:semiHidden/>
    <w:unhideWhenUsed/>
    <w:rsid w:val="00220472"/>
    <w:rPr>
      <w:b/>
      <w:bCs/>
    </w:rPr>
  </w:style>
  <w:style w:type="character" w:customStyle="1" w:styleId="KomentarotemaDiagrama">
    <w:name w:val="Komentaro tema Diagrama"/>
    <w:basedOn w:val="KomentarotekstasDiagrama"/>
    <w:link w:val="Komentarotema"/>
    <w:semiHidden/>
    <w:rsid w:val="00220472"/>
    <w:rPr>
      <w:b/>
      <w:bCs/>
      <w:sz w:val="20"/>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99"/>
    <w:qFormat/>
    <w:locked/>
    <w:rsid w:val="005776C1"/>
    <w:rPr>
      <w:rFonts w:ascii="Calibri" w:hAnsi="Calibri" w:cs="Calibri"/>
      <w:szCs w:val="24"/>
      <w:lang w:val="en-US"/>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1"/>
    <w:qFormat/>
    <w:rsid w:val="005776C1"/>
    <w:pPr>
      <w:ind w:left="720"/>
      <w:contextualSpacing/>
    </w:pPr>
    <w:rPr>
      <w:rFonts w:ascii="Calibri" w:hAnsi="Calibri" w:cs="Calibri"/>
      <w:szCs w:val="24"/>
      <w:lang w:val="en-US"/>
    </w:rPr>
  </w:style>
  <w:style w:type="paragraph" w:styleId="Pataisymai">
    <w:name w:val="Revision"/>
    <w:hidden/>
    <w:semiHidden/>
    <w:rsid w:val="0032400D"/>
  </w:style>
  <w:style w:type="paragraph" w:customStyle="1" w:styleId="paragraph">
    <w:name w:val="paragraph"/>
    <w:basedOn w:val="prastasis"/>
    <w:rsid w:val="001E1C6A"/>
    <w:pPr>
      <w:spacing w:before="100" w:beforeAutospacing="1" w:after="100" w:afterAutospacing="1"/>
    </w:pPr>
    <w:rPr>
      <w:szCs w:val="24"/>
      <w:lang w:val="en-US"/>
    </w:rPr>
  </w:style>
  <w:style w:type="character" w:customStyle="1" w:styleId="normaltextrun">
    <w:name w:val="normaltextrun"/>
    <w:basedOn w:val="Numatytasispastraiposriftas"/>
    <w:rsid w:val="001E1C6A"/>
  </w:style>
  <w:style w:type="character" w:customStyle="1" w:styleId="eop">
    <w:name w:val="eop"/>
    <w:basedOn w:val="Numatytasispastraiposriftas"/>
    <w:rsid w:val="001E1C6A"/>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4B6F5C"/>
    <w:pPr>
      <w:widowControl w:val="0"/>
      <w:tabs>
        <w:tab w:val="center" w:pos="4153"/>
        <w:tab w:val="right" w:pos="8306"/>
      </w:tabs>
      <w:spacing w:after="20"/>
      <w:jc w:val="both"/>
    </w:pPr>
    <w:rPr>
      <w:sz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B6F5C"/>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2221488">
      <w:bodyDiv w:val="1"/>
      <w:marLeft w:val="0"/>
      <w:marRight w:val="0"/>
      <w:marTop w:val="0"/>
      <w:marBottom w:val="0"/>
      <w:divBdr>
        <w:top w:val="none" w:sz="0" w:space="0" w:color="auto"/>
        <w:left w:val="none" w:sz="0" w:space="0" w:color="auto"/>
        <w:bottom w:val="none" w:sz="0" w:space="0" w:color="auto"/>
        <w:right w:val="none" w:sz="0" w:space="0" w:color="auto"/>
      </w:divBdr>
    </w:div>
    <w:div w:id="6880202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580164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44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525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52095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399694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55069">
      <w:bodyDiv w:val="1"/>
      <w:marLeft w:val="0"/>
      <w:marRight w:val="0"/>
      <w:marTop w:val="0"/>
      <w:marBottom w:val="0"/>
      <w:divBdr>
        <w:top w:val="none" w:sz="0" w:space="0" w:color="auto"/>
        <w:left w:val="none" w:sz="0" w:space="0" w:color="auto"/>
        <w:bottom w:val="none" w:sz="0" w:space="0" w:color="auto"/>
        <w:right w:val="none" w:sz="0" w:space="0" w:color="auto"/>
      </w:divBdr>
    </w:div>
    <w:div w:id="1662002988">
      <w:bodyDiv w:val="1"/>
      <w:marLeft w:val="0"/>
      <w:marRight w:val="0"/>
      <w:marTop w:val="0"/>
      <w:marBottom w:val="0"/>
      <w:divBdr>
        <w:top w:val="none" w:sz="0" w:space="0" w:color="auto"/>
        <w:left w:val="none" w:sz="0" w:space="0" w:color="auto"/>
        <w:bottom w:val="none" w:sz="0" w:space="0" w:color="auto"/>
        <w:right w:val="none" w:sz="0" w:space="0" w:color="auto"/>
      </w:divBdr>
      <w:divsChild>
        <w:div w:id="644090403">
          <w:marLeft w:val="0"/>
          <w:marRight w:val="0"/>
          <w:marTop w:val="0"/>
          <w:marBottom w:val="0"/>
          <w:divBdr>
            <w:top w:val="none" w:sz="0" w:space="0" w:color="auto"/>
            <w:left w:val="none" w:sz="0" w:space="0" w:color="auto"/>
            <w:bottom w:val="none" w:sz="0" w:space="0" w:color="auto"/>
            <w:right w:val="none" w:sz="0" w:space="0" w:color="auto"/>
          </w:divBdr>
          <w:divsChild>
            <w:div w:id="205603401">
              <w:marLeft w:val="0"/>
              <w:marRight w:val="0"/>
              <w:marTop w:val="0"/>
              <w:marBottom w:val="0"/>
              <w:divBdr>
                <w:top w:val="none" w:sz="0" w:space="0" w:color="auto"/>
                <w:left w:val="none" w:sz="0" w:space="0" w:color="auto"/>
                <w:bottom w:val="none" w:sz="0" w:space="0" w:color="auto"/>
                <w:right w:val="none" w:sz="0" w:space="0" w:color="auto"/>
              </w:divBdr>
              <w:divsChild>
                <w:div w:id="826284138">
                  <w:marLeft w:val="0"/>
                  <w:marRight w:val="0"/>
                  <w:marTop w:val="0"/>
                  <w:marBottom w:val="0"/>
                  <w:divBdr>
                    <w:top w:val="none" w:sz="0" w:space="0" w:color="auto"/>
                    <w:left w:val="none" w:sz="0" w:space="0" w:color="auto"/>
                    <w:bottom w:val="none" w:sz="0" w:space="0" w:color="auto"/>
                    <w:right w:val="none" w:sz="0" w:space="0" w:color="auto"/>
                  </w:divBdr>
                </w:div>
                <w:div w:id="589200593">
                  <w:marLeft w:val="0"/>
                  <w:marRight w:val="0"/>
                  <w:marTop w:val="0"/>
                  <w:marBottom w:val="0"/>
                  <w:divBdr>
                    <w:top w:val="none" w:sz="0" w:space="0" w:color="auto"/>
                    <w:left w:val="none" w:sz="0" w:space="0" w:color="auto"/>
                    <w:bottom w:val="none" w:sz="0" w:space="0" w:color="auto"/>
                    <w:right w:val="none" w:sz="0" w:space="0" w:color="auto"/>
                  </w:divBdr>
                </w:div>
                <w:div w:id="83655099">
                  <w:marLeft w:val="0"/>
                  <w:marRight w:val="0"/>
                  <w:marTop w:val="0"/>
                  <w:marBottom w:val="0"/>
                  <w:divBdr>
                    <w:top w:val="none" w:sz="0" w:space="0" w:color="auto"/>
                    <w:left w:val="none" w:sz="0" w:space="0" w:color="auto"/>
                    <w:bottom w:val="none" w:sz="0" w:space="0" w:color="auto"/>
                    <w:right w:val="none" w:sz="0" w:space="0" w:color="auto"/>
                  </w:divBdr>
                </w:div>
                <w:div w:id="460808115">
                  <w:marLeft w:val="0"/>
                  <w:marRight w:val="0"/>
                  <w:marTop w:val="0"/>
                  <w:marBottom w:val="0"/>
                  <w:divBdr>
                    <w:top w:val="none" w:sz="0" w:space="0" w:color="auto"/>
                    <w:left w:val="none" w:sz="0" w:space="0" w:color="auto"/>
                    <w:bottom w:val="none" w:sz="0" w:space="0" w:color="auto"/>
                    <w:right w:val="none" w:sz="0" w:space="0" w:color="auto"/>
                  </w:divBdr>
                </w:div>
              </w:divsChild>
            </w:div>
            <w:div w:id="134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8990">
      <w:bodyDiv w:val="1"/>
      <w:marLeft w:val="0"/>
      <w:marRight w:val="0"/>
      <w:marTop w:val="0"/>
      <w:marBottom w:val="0"/>
      <w:divBdr>
        <w:top w:val="none" w:sz="0" w:space="0" w:color="auto"/>
        <w:left w:val="none" w:sz="0" w:space="0" w:color="auto"/>
        <w:bottom w:val="none" w:sz="0" w:space="0" w:color="auto"/>
        <w:right w:val="none" w:sz="0" w:space="0" w:color="auto"/>
      </w:divBdr>
    </w:div>
    <w:div w:id="171457170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pmpc.l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9f7bfde5-fec1-41b1-af96-d0ead4fdf1a4"/>
    <ds:schemaRef ds:uri="http://www.w3.org/XML/1998/namespace"/>
    <ds:schemaRef ds:uri="http://purl.org/dc/dcmitype/"/>
    <ds:schemaRef ds:uri="e58d86aa-8fe5-4539-8203-03c44674af5d"/>
    <ds:schemaRef ds:uri="http://schemas.microsoft.com/office/2006/metadata/propertie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9937C2-9EF0-413C-9BBC-1233E36B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18910</Words>
  <Characters>10779</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dc:creator>
  <cp:lastModifiedBy>Dalia Isajenkienė</cp:lastModifiedBy>
  <cp:revision>10</cp:revision>
  <cp:lastPrinted>2025-05-07T08:39:00Z</cp:lastPrinted>
  <dcterms:created xsi:type="dcterms:W3CDTF">2025-11-10T08:06:00Z</dcterms:created>
  <dcterms:modified xsi:type="dcterms:W3CDTF">2025-11-25T19:31:00Z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