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E264C7" w:rsidRPr="005E50F2" w14:paraId="1F2E0C1D" w14:textId="77777777" w:rsidTr="00293E49">
        <w:tc>
          <w:tcPr>
            <w:tcW w:w="2608" w:type="dxa"/>
          </w:tcPr>
          <w:p w14:paraId="307F5008" w14:textId="77777777" w:rsidR="00E264C7" w:rsidRPr="003A4AE5" w:rsidRDefault="00E264C7" w:rsidP="00293E49">
            <w:pPr>
              <w:widowControl w:val="0"/>
            </w:pPr>
            <w:r w:rsidRPr="003A4AE5">
              <w:br w:type="page"/>
              <w:t>Konkurso sąlygų aprašo</w:t>
            </w:r>
          </w:p>
        </w:tc>
      </w:tr>
      <w:tr w:rsidR="00E264C7" w:rsidRPr="005E50F2" w14:paraId="68B34E1C" w14:textId="77777777" w:rsidTr="00293E49">
        <w:tc>
          <w:tcPr>
            <w:tcW w:w="2608" w:type="dxa"/>
          </w:tcPr>
          <w:p w14:paraId="449379C5" w14:textId="37C0C40B" w:rsidR="00E264C7" w:rsidRPr="003A4AE5" w:rsidRDefault="00EC0729" w:rsidP="00293E49">
            <w:pPr>
              <w:widowControl w:val="0"/>
            </w:pPr>
            <w:r>
              <w:t>8</w:t>
            </w:r>
            <w:r w:rsidR="00E264C7" w:rsidRPr="003A4AE5">
              <w:t xml:space="preserve"> priedas</w:t>
            </w:r>
          </w:p>
        </w:tc>
      </w:tr>
    </w:tbl>
    <w:p w14:paraId="320070FC" w14:textId="77777777" w:rsidR="00E264C7" w:rsidRDefault="00E264C7" w:rsidP="00E264C7">
      <w:pPr>
        <w:spacing w:line="276" w:lineRule="auto"/>
        <w:jc w:val="center"/>
        <w:rPr>
          <w:b/>
          <w:bCs/>
          <w:color w:val="000000" w:themeColor="text1"/>
        </w:rPr>
      </w:pPr>
    </w:p>
    <w:p w14:paraId="41C87651" w14:textId="067E2FE7" w:rsidR="00E264C7" w:rsidRPr="003C1A1D" w:rsidRDefault="00E264C7" w:rsidP="00E264C7">
      <w:pPr>
        <w:spacing w:line="276" w:lineRule="auto"/>
        <w:jc w:val="center"/>
        <w:rPr>
          <w:b/>
          <w:bCs/>
        </w:rPr>
      </w:pPr>
      <w:r w:rsidRPr="003C1A1D">
        <w:rPr>
          <w:b/>
          <w:bCs/>
          <w:color w:val="000000" w:themeColor="text1"/>
        </w:rPr>
        <w:t>STATINIO STATYBOS VADOVO ĮVYKDYTŲ OBJEKTŲ SĄRAŠAS</w:t>
      </w:r>
    </w:p>
    <w:p w14:paraId="426FDBB7" w14:textId="0EA62976" w:rsidR="00E264C7" w:rsidRDefault="00E264C7" w:rsidP="00E264C7">
      <w:pPr>
        <w:spacing w:line="276" w:lineRule="auto"/>
        <w:jc w:val="center"/>
      </w:pPr>
      <w:r w:rsidRPr="005E38DD">
        <w:t>(</w:t>
      </w:r>
      <w:r w:rsidRPr="0069653F">
        <w:rPr>
          <w:b/>
          <w:bCs/>
          <w:u w:val="single"/>
        </w:rPr>
        <w:t>teikiamas su pasiūlymu</w:t>
      </w:r>
      <w:r>
        <w:t xml:space="preserve"> </w:t>
      </w:r>
      <w:r w:rsidRPr="005E38DD">
        <w:t xml:space="preserve">dėl ekonominio naudingumo vertinimo kriterijaus </w:t>
      </w:r>
      <w:r>
        <w:t>„</w:t>
      </w:r>
      <w:bookmarkStart w:id="0" w:name="_Hlk131412823"/>
      <w:r w:rsidRPr="00032AA1">
        <w:rPr>
          <w:bCs/>
        </w:rPr>
        <w:t>Statinio statybos vadovo patirtis</w:t>
      </w:r>
      <w:r>
        <w:rPr>
          <w:bCs/>
        </w:rPr>
        <w:t xml:space="preserve"> (</w:t>
      </w:r>
      <w:proofErr w:type="spellStart"/>
      <w:r>
        <w:rPr>
          <w:bCs/>
        </w:rPr>
        <w:t>StatV</w:t>
      </w:r>
      <w:proofErr w:type="spellEnd"/>
      <w:r>
        <w:rPr>
          <w:bCs/>
        </w:rPr>
        <w:t>)</w:t>
      </w:r>
      <w:bookmarkEnd w:id="0"/>
      <w:r>
        <w:rPr>
          <w:bCs/>
        </w:rPr>
        <w:t>“</w:t>
      </w:r>
      <w:r w:rsidRPr="005E38DD">
        <w:t>)</w:t>
      </w:r>
    </w:p>
    <w:p w14:paraId="584CD099" w14:textId="3209A97D" w:rsidR="00E264C7" w:rsidRDefault="00E264C7" w:rsidP="00E264C7">
      <w:pPr>
        <w:spacing w:line="276" w:lineRule="auto"/>
        <w:jc w:val="center"/>
      </w:pPr>
    </w:p>
    <w:p w14:paraId="37B7DDED" w14:textId="560A428B" w:rsidR="005B07E9" w:rsidRDefault="005B07E9" w:rsidP="005B07E9">
      <w:pPr>
        <w:ind w:firstLine="709"/>
        <w:jc w:val="both"/>
      </w:pPr>
      <w:r w:rsidRPr="001F0A23">
        <w:rPr>
          <w:i/>
        </w:rPr>
        <w:t xml:space="preserve">Pastaba: </w:t>
      </w:r>
      <w:r w:rsidR="0052527C" w:rsidRPr="0052527C">
        <w:rPr>
          <w:i/>
          <w:iCs/>
        </w:rPr>
        <w:t>ekonominio naudingumo vertinimo kriterijus „</w:t>
      </w:r>
      <w:r w:rsidR="0052527C" w:rsidRPr="0052527C">
        <w:rPr>
          <w:bCs/>
          <w:i/>
          <w:iCs/>
        </w:rPr>
        <w:t>Statinio statybos vadovo patirtis (</w:t>
      </w:r>
      <w:proofErr w:type="spellStart"/>
      <w:r w:rsidR="0052527C" w:rsidRPr="0052527C">
        <w:rPr>
          <w:bCs/>
          <w:i/>
          <w:iCs/>
        </w:rPr>
        <w:t>StatV</w:t>
      </w:r>
      <w:proofErr w:type="spellEnd"/>
      <w:r w:rsidR="0052527C" w:rsidRPr="0052527C">
        <w:rPr>
          <w:bCs/>
          <w:i/>
          <w:iCs/>
        </w:rPr>
        <w:t>)</w:t>
      </w:r>
      <w:r w:rsidR="0052527C">
        <w:rPr>
          <w:bCs/>
          <w:i/>
          <w:iCs/>
        </w:rPr>
        <w:t>“</w:t>
      </w:r>
      <w:r w:rsidR="0052527C">
        <w:rPr>
          <w:bCs/>
        </w:rPr>
        <w:t xml:space="preserve"> </w:t>
      </w:r>
      <w:r w:rsidRPr="000C0027">
        <w:rPr>
          <w:bCs/>
          <w:i/>
          <w:iCs/>
        </w:rPr>
        <w:t>yra kokybės kriterij</w:t>
      </w:r>
      <w:r w:rsidR="0052527C">
        <w:rPr>
          <w:bCs/>
          <w:i/>
          <w:iCs/>
        </w:rPr>
        <w:t>us</w:t>
      </w:r>
      <w:r w:rsidRPr="000C0027">
        <w:rPr>
          <w:bCs/>
          <w:i/>
          <w:iCs/>
        </w:rPr>
        <w:t>, todėl dėl ši</w:t>
      </w:r>
      <w:r w:rsidR="0052527C">
        <w:rPr>
          <w:bCs/>
          <w:i/>
          <w:iCs/>
        </w:rPr>
        <w:t xml:space="preserve">o </w:t>
      </w:r>
      <w:r w:rsidRPr="000C0027">
        <w:rPr>
          <w:bCs/>
          <w:i/>
          <w:iCs/>
        </w:rPr>
        <w:t>kriterij</w:t>
      </w:r>
      <w:r w:rsidR="0052527C">
        <w:rPr>
          <w:bCs/>
          <w:i/>
          <w:iCs/>
        </w:rPr>
        <w:t xml:space="preserve">aus </w:t>
      </w:r>
      <w:r w:rsidRPr="000C0027">
        <w:rPr>
          <w:bCs/>
          <w:i/>
          <w:iCs/>
        </w:rPr>
        <w:t>vertinimo tiekėjo pateiktų dokumentų tikslinimas (naujos informacijos pateikimas) nėra galimas. Nurodyt</w:t>
      </w:r>
      <w:r w:rsidR="0052527C">
        <w:rPr>
          <w:bCs/>
          <w:i/>
          <w:iCs/>
        </w:rPr>
        <w:t>o</w:t>
      </w:r>
      <w:r w:rsidRPr="000C0027">
        <w:rPr>
          <w:bCs/>
          <w:i/>
          <w:iCs/>
        </w:rPr>
        <w:t xml:space="preserve"> ekonominio naudingumo vertinimo kriterij</w:t>
      </w:r>
      <w:r w:rsidR="0052527C">
        <w:rPr>
          <w:bCs/>
          <w:i/>
          <w:iCs/>
        </w:rPr>
        <w:t xml:space="preserve">aus </w:t>
      </w:r>
      <w:r w:rsidRPr="000C0027">
        <w:rPr>
          <w:bCs/>
          <w:i/>
          <w:iCs/>
        </w:rPr>
        <w:t>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w:t>
      </w:r>
      <w:r w:rsidR="0052527C">
        <w:rPr>
          <w:bCs/>
          <w:i/>
        </w:rPr>
        <w:t xml:space="preserve">o </w:t>
      </w:r>
      <w:r w:rsidRPr="007879BC">
        <w:rPr>
          <w:bCs/>
          <w:i/>
        </w:rPr>
        <w:t>kriterij</w:t>
      </w:r>
      <w:r w:rsidR="0052527C">
        <w:rPr>
          <w:bCs/>
          <w:i/>
        </w:rPr>
        <w:t xml:space="preserve">aus </w:t>
      </w:r>
      <w:r w:rsidRPr="007879BC">
        <w:rPr>
          <w:bCs/>
          <w:i/>
        </w:rPr>
        <w:t>duomenų ar, teikiant pasiūlymą, nepateiks reikalaujamų dokumentų, tiekėjo pasiūlymas nebus atmetamas, tačiau tiekėjui bus skiriama 0 balų</w:t>
      </w:r>
      <w:r>
        <w:rPr>
          <w:bCs/>
          <w:i/>
        </w:rPr>
        <w:t>.</w:t>
      </w:r>
    </w:p>
    <w:p w14:paraId="0F61B2E6" w14:textId="77777777" w:rsidR="0052527C" w:rsidRDefault="0052527C" w:rsidP="00F6008A">
      <w:pPr>
        <w:spacing w:line="276" w:lineRule="auto"/>
        <w:ind w:firstLine="709"/>
        <w:rPr>
          <w:b/>
          <w:bCs/>
        </w:rPr>
      </w:pPr>
    </w:p>
    <w:p w14:paraId="36023A5A" w14:textId="29D94611" w:rsidR="00F6008A" w:rsidRDefault="00B40FE1" w:rsidP="00F6008A">
      <w:pPr>
        <w:spacing w:line="276" w:lineRule="auto"/>
        <w:ind w:firstLine="709"/>
      </w:pPr>
      <w:r w:rsidRPr="009A0A82">
        <w:rPr>
          <w:b/>
          <w:bCs/>
        </w:rPr>
        <w:t>Specialisto vardas, pavardė</w:t>
      </w:r>
      <w:r>
        <w:rPr>
          <w:b/>
          <w:bCs/>
        </w:rPr>
        <w:t xml:space="preserve"> - </w:t>
      </w:r>
      <w:r w:rsidRPr="009A0A82">
        <w:rPr>
          <w:highlight w:val="lightGray"/>
        </w:rPr>
        <w:t>(nurodyti)</w:t>
      </w:r>
    </w:p>
    <w:p w14:paraId="3791910A" w14:textId="7990281C" w:rsidR="00F6008A" w:rsidRPr="00807491" w:rsidRDefault="00F6008A" w:rsidP="00F6008A">
      <w:pPr>
        <w:spacing w:line="276" w:lineRule="auto"/>
        <w:ind w:firstLine="709"/>
      </w:pPr>
      <w:r>
        <w:rPr>
          <w:b/>
          <w:bCs/>
        </w:rPr>
        <w:t xml:space="preserve">Specialisto </w:t>
      </w:r>
      <w:r w:rsidR="000657E9" w:rsidRPr="000657E9">
        <w:rPr>
          <w:b/>
          <w:bCs/>
        </w:rPr>
        <w:t>kvalifikacijos atestato ar teisės pripažinimo dokumento</w:t>
      </w:r>
      <w:r w:rsidR="00344CBC">
        <w:rPr>
          <w:b/>
          <w:bCs/>
        </w:rPr>
        <w:t xml:space="preserve"> </w:t>
      </w:r>
      <w:r w:rsidRPr="00126807">
        <w:rPr>
          <w:b/>
          <w:bCs/>
        </w:rPr>
        <w:t>numeris</w:t>
      </w:r>
      <w:r>
        <w:rPr>
          <w:b/>
          <w:bCs/>
        </w:rPr>
        <w:t xml:space="preserve"> - </w:t>
      </w:r>
      <w:r w:rsidRPr="00126807">
        <w:rPr>
          <w:highlight w:val="lightGray"/>
        </w:rPr>
        <w:t>(nurodyti)</w:t>
      </w:r>
    </w:p>
    <w:p w14:paraId="19A05961" w14:textId="77777777" w:rsidR="00F6008A" w:rsidRDefault="00F6008A" w:rsidP="00B40FE1">
      <w:pPr>
        <w:spacing w:line="276" w:lineRule="auto"/>
        <w:ind w:firstLine="709"/>
      </w:pPr>
    </w:p>
    <w:tbl>
      <w:tblPr>
        <w:tblStyle w:val="Lentelstinklelis"/>
        <w:tblW w:w="14596" w:type="dxa"/>
        <w:tblLook w:val="04A0" w:firstRow="1" w:lastRow="0" w:firstColumn="1" w:lastColumn="0" w:noHBand="0" w:noVBand="1"/>
      </w:tblPr>
      <w:tblGrid>
        <w:gridCol w:w="570"/>
        <w:gridCol w:w="3820"/>
        <w:gridCol w:w="1701"/>
        <w:gridCol w:w="2268"/>
        <w:gridCol w:w="3260"/>
        <w:gridCol w:w="2977"/>
      </w:tblGrid>
      <w:tr w:rsidR="00BA40D0" w14:paraId="709B38CA" w14:textId="7C86B80F" w:rsidTr="00676B3E">
        <w:tc>
          <w:tcPr>
            <w:tcW w:w="570" w:type="dxa"/>
            <w:shd w:val="clear" w:color="auto" w:fill="F2F2F2" w:themeFill="background1" w:themeFillShade="F2"/>
            <w:vAlign w:val="center"/>
          </w:tcPr>
          <w:p w14:paraId="027F8526" w14:textId="77777777" w:rsidR="00BA40D0" w:rsidRPr="006D0CB4" w:rsidRDefault="00BA40D0" w:rsidP="00293E49">
            <w:pPr>
              <w:jc w:val="center"/>
              <w:rPr>
                <w:b/>
                <w:bCs/>
              </w:rPr>
            </w:pPr>
            <w:r w:rsidRPr="006D0CB4">
              <w:rPr>
                <w:b/>
                <w:bCs/>
              </w:rPr>
              <w:t>Eil. Nr.</w:t>
            </w:r>
          </w:p>
        </w:tc>
        <w:tc>
          <w:tcPr>
            <w:tcW w:w="3820" w:type="dxa"/>
            <w:shd w:val="clear" w:color="auto" w:fill="F2F2F2" w:themeFill="background1" w:themeFillShade="F2"/>
            <w:vAlign w:val="center"/>
          </w:tcPr>
          <w:p w14:paraId="7123B96D" w14:textId="33E6C7B1" w:rsidR="00BA40D0" w:rsidRPr="007614AE" w:rsidRDefault="00BA40D0" w:rsidP="00356147">
            <w:pPr>
              <w:pStyle w:val="Komentarotekstas"/>
              <w:jc w:val="center"/>
              <w:rPr>
                <w:b/>
                <w:bCs/>
                <w:sz w:val="24"/>
                <w:szCs w:val="24"/>
              </w:rPr>
            </w:pPr>
            <w:r w:rsidRPr="007614AE">
              <w:rPr>
                <w:b/>
                <w:bCs/>
                <w:sz w:val="24"/>
                <w:szCs w:val="24"/>
              </w:rPr>
              <w:t xml:space="preserve">Objekto pavadinimas </w:t>
            </w:r>
            <w:r w:rsidRPr="007614AE">
              <w:rPr>
                <w:b/>
                <w:bCs/>
                <w:sz w:val="24"/>
                <w:szCs w:val="24"/>
                <w:u w:val="single"/>
              </w:rPr>
              <w:t>ir</w:t>
            </w:r>
            <w:r w:rsidRPr="007614AE">
              <w:rPr>
                <w:b/>
                <w:bCs/>
                <w:sz w:val="24"/>
                <w:szCs w:val="24"/>
              </w:rPr>
              <w:t xml:space="preserve"> sutarties pasirašymo data dienos tikslumu</w:t>
            </w:r>
          </w:p>
        </w:tc>
        <w:tc>
          <w:tcPr>
            <w:tcW w:w="1701" w:type="dxa"/>
            <w:shd w:val="clear" w:color="auto" w:fill="F2F2F2" w:themeFill="background1" w:themeFillShade="F2"/>
            <w:vAlign w:val="center"/>
          </w:tcPr>
          <w:p w14:paraId="4028480B" w14:textId="5ABE84D5" w:rsidR="00BA40D0" w:rsidRPr="007614AE" w:rsidRDefault="00BA40D0" w:rsidP="00397770">
            <w:pPr>
              <w:jc w:val="center"/>
              <w:rPr>
                <w:b/>
                <w:bCs/>
                <w:color w:val="000000" w:themeColor="text1"/>
              </w:rPr>
            </w:pPr>
            <w:r w:rsidRPr="007614AE">
              <w:rPr>
                <w:b/>
                <w:bCs/>
                <w:color w:val="000000" w:themeColor="text1"/>
              </w:rPr>
              <w:t>Užbaigto objekto vertė Eur be PVM</w:t>
            </w:r>
          </w:p>
        </w:tc>
        <w:tc>
          <w:tcPr>
            <w:tcW w:w="2268" w:type="dxa"/>
            <w:shd w:val="clear" w:color="auto" w:fill="F2F2F2" w:themeFill="background1" w:themeFillShade="F2"/>
            <w:vAlign w:val="center"/>
          </w:tcPr>
          <w:p w14:paraId="028D7467" w14:textId="571D85DE" w:rsidR="00BA40D0" w:rsidRPr="007614AE" w:rsidRDefault="00BA40D0" w:rsidP="00293E49">
            <w:pPr>
              <w:jc w:val="center"/>
              <w:rPr>
                <w:b/>
                <w:bCs/>
              </w:rPr>
            </w:pPr>
            <w:r w:rsidRPr="007614AE">
              <w:rPr>
                <w:b/>
                <w:bCs/>
                <w:color w:val="000000" w:themeColor="text1"/>
              </w:rPr>
              <w:t xml:space="preserve">Statinio kategorija, </w:t>
            </w:r>
            <w:r w:rsidR="00BC6194">
              <w:rPr>
                <w:b/>
                <w:bCs/>
              </w:rPr>
              <w:t>pastatai</w:t>
            </w:r>
            <w:r w:rsidR="00BC6194" w:rsidRPr="001E78B4">
              <w:rPr>
                <w:b/>
                <w:bCs/>
              </w:rPr>
              <w:t xml:space="preserve"> </w:t>
            </w:r>
            <w:r w:rsidR="00BC6194">
              <w:rPr>
                <w:b/>
                <w:bCs/>
              </w:rPr>
              <w:t>pagal paskirtį</w:t>
            </w:r>
            <w:r w:rsidR="00BC6194">
              <w:rPr>
                <w:b/>
                <w:bCs/>
              </w:rPr>
              <w:t xml:space="preserve">: </w:t>
            </w:r>
            <w:r w:rsidR="00BC6194">
              <w:rPr>
                <w:b/>
                <w:bCs/>
              </w:rPr>
              <w:t>pastatų paskirtis</w:t>
            </w:r>
            <w:r w:rsidR="00BC6194">
              <w:rPr>
                <w:b/>
                <w:bCs/>
              </w:rPr>
              <w:t xml:space="preserve">, </w:t>
            </w:r>
            <w:r w:rsidRPr="007614AE">
              <w:rPr>
                <w:b/>
                <w:bCs/>
                <w:color w:val="000000" w:themeColor="text1"/>
              </w:rPr>
              <w:t>statybos rūšis</w:t>
            </w:r>
          </w:p>
        </w:tc>
        <w:tc>
          <w:tcPr>
            <w:tcW w:w="3260" w:type="dxa"/>
            <w:shd w:val="clear" w:color="auto" w:fill="F2F2F2" w:themeFill="background1" w:themeFillShade="F2"/>
            <w:vAlign w:val="center"/>
          </w:tcPr>
          <w:p w14:paraId="5E422A81" w14:textId="33F91B75" w:rsidR="00BA40D0" w:rsidRPr="007614AE" w:rsidRDefault="00BA40D0" w:rsidP="00A679AB">
            <w:pPr>
              <w:jc w:val="center"/>
              <w:rPr>
                <w:b/>
              </w:rPr>
            </w:pPr>
            <w:r w:rsidRPr="007614AE">
              <w:rPr>
                <w:b/>
                <w:bCs/>
                <w:color w:val="000000" w:themeColor="text1"/>
              </w:rPr>
              <w:t>Darbų / vadovavimo pradžios (</w:t>
            </w:r>
            <w:r w:rsidRPr="007614AE">
              <w:rPr>
                <w:b/>
                <w:bCs/>
              </w:rPr>
              <w:t>statybos vadovo paskyrimo)</w:t>
            </w:r>
            <w:r w:rsidRPr="007614AE">
              <w:rPr>
                <w:b/>
                <w:bCs/>
                <w:color w:val="000000" w:themeColor="text1"/>
              </w:rPr>
              <w:t xml:space="preserve"> ir pabaigos (</w:t>
            </w:r>
            <w:r w:rsidRPr="007614AE">
              <w:rPr>
                <w:b/>
                <w:bCs/>
              </w:rPr>
              <w:t>statybos užbaigimo dokumento registracijos)</w:t>
            </w:r>
            <w:r w:rsidRPr="007614AE">
              <w:rPr>
                <w:b/>
                <w:bCs/>
                <w:color w:val="000000" w:themeColor="text1"/>
              </w:rPr>
              <w:t xml:space="preserve"> tikslios datos </w:t>
            </w:r>
            <w:r w:rsidRPr="007614AE">
              <w:rPr>
                <w:b/>
              </w:rPr>
              <w:t>dienos tikslumu</w:t>
            </w:r>
          </w:p>
        </w:tc>
        <w:tc>
          <w:tcPr>
            <w:tcW w:w="2977" w:type="dxa"/>
            <w:shd w:val="clear" w:color="auto" w:fill="F2F2F2" w:themeFill="background1" w:themeFillShade="F2"/>
            <w:vAlign w:val="center"/>
          </w:tcPr>
          <w:p w14:paraId="2B65848F" w14:textId="4A26890F" w:rsidR="00BA40D0" w:rsidRPr="007614AE" w:rsidRDefault="00BA40D0" w:rsidP="00293E49">
            <w:pPr>
              <w:jc w:val="center"/>
              <w:rPr>
                <w:b/>
                <w:bCs/>
              </w:rPr>
            </w:pPr>
            <w:r w:rsidRPr="007614AE">
              <w:rPr>
                <w:b/>
                <w:bCs/>
                <w:color w:val="000000" w:themeColor="text1"/>
              </w:rPr>
              <w:t>Užsakovo pavadinimas</w:t>
            </w:r>
            <w:r w:rsidR="00037D08" w:rsidRPr="007614AE">
              <w:rPr>
                <w:b/>
                <w:bCs/>
                <w:color w:val="000000" w:themeColor="text1"/>
              </w:rPr>
              <w:t xml:space="preserve"> ir kontaktinis asmuo</w:t>
            </w:r>
          </w:p>
        </w:tc>
      </w:tr>
      <w:tr w:rsidR="00BA40D0" w14:paraId="20FD66DD" w14:textId="3574A12E" w:rsidTr="00676B3E">
        <w:trPr>
          <w:trHeight w:val="323"/>
        </w:trPr>
        <w:tc>
          <w:tcPr>
            <w:tcW w:w="570" w:type="dxa"/>
            <w:vAlign w:val="center"/>
          </w:tcPr>
          <w:p w14:paraId="0DDE8B3B" w14:textId="77777777" w:rsidR="00BA40D0" w:rsidRPr="00C338E3" w:rsidRDefault="00BA40D0" w:rsidP="00293E49">
            <w:pPr>
              <w:jc w:val="center"/>
            </w:pPr>
            <w:r w:rsidRPr="00C338E3">
              <w:t>1.</w:t>
            </w:r>
          </w:p>
        </w:tc>
        <w:tc>
          <w:tcPr>
            <w:tcW w:w="3820" w:type="dxa"/>
            <w:vAlign w:val="center"/>
          </w:tcPr>
          <w:p w14:paraId="2D901500" w14:textId="77777777" w:rsidR="00BA40D0" w:rsidRDefault="00BA40D0" w:rsidP="00293E49">
            <w:pPr>
              <w:jc w:val="center"/>
            </w:pPr>
          </w:p>
        </w:tc>
        <w:tc>
          <w:tcPr>
            <w:tcW w:w="1701" w:type="dxa"/>
          </w:tcPr>
          <w:p w14:paraId="6872ECAD" w14:textId="77777777" w:rsidR="00BA40D0" w:rsidRDefault="00BA40D0" w:rsidP="00293E49">
            <w:pPr>
              <w:jc w:val="center"/>
            </w:pPr>
          </w:p>
        </w:tc>
        <w:tc>
          <w:tcPr>
            <w:tcW w:w="2268" w:type="dxa"/>
            <w:vAlign w:val="center"/>
          </w:tcPr>
          <w:p w14:paraId="0B826E2E" w14:textId="6460964D" w:rsidR="00BA40D0" w:rsidRDefault="00BA40D0" w:rsidP="00293E49">
            <w:pPr>
              <w:jc w:val="center"/>
            </w:pPr>
          </w:p>
        </w:tc>
        <w:tc>
          <w:tcPr>
            <w:tcW w:w="3260" w:type="dxa"/>
            <w:vAlign w:val="center"/>
          </w:tcPr>
          <w:p w14:paraId="2585A789" w14:textId="47EC0E60" w:rsidR="00BA40D0" w:rsidRDefault="00BA40D0" w:rsidP="00293E49">
            <w:pPr>
              <w:jc w:val="center"/>
            </w:pPr>
          </w:p>
        </w:tc>
        <w:tc>
          <w:tcPr>
            <w:tcW w:w="2977" w:type="dxa"/>
            <w:vAlign w:val="center"/>
          </w:tcPr>
          <w:p w14:paraId="1378EBDE" w14:textId="77777777" w:rsidR="00BA40D0" w:rsidRDefault="00BA40D0" w:rsidP="00293E49">
            <w:pPr>
              <w:jc w:val="center"/>
            </w:pPr>
          </w:p>
        </w:tc>
      </w:tr>
      <w:tr w:rsidR="00BA40D0" w14:paraId="18826160" w14:textId="0EF7A42B" w:rsidTr="00676B3E">
        <w:tc>
          <w:tcPr>
            <w:tcW w:w="570" w:type="dxa"/>
            <w:vAlign w:val="center"/>
          </w:tcPr>
          <w:p w14:paraId="345FDD24" w14:textId="77777777" w:rsidR="00BA40D0" w:rsidRPr="00C338E3" w:rsidRDefault="00BA40D0" w:rsidP="00293E49">
            <w:pPr>
              <w:jc w:val="center"/>
            </w:pPr>
            <w:r w:rsidRPr="00C338E3">
              <w:t>2.</w:t>
            </w:r>
          </w:p>
        </w:tc>
        <w:tc>
          <w:tcPr>
            <w:tcW w:w="3820" w:type="dxa"/>
            <w:vAlign w:val="center"/>
          </w:tcPr>
          <w:p w14:paraId="5CB37209" w14:textId="77777777" w:rsidR="00BA40D0" w:rsidRDefault="00BA40D0" w:rsidP="00293E49">
            <w:pPr>
              <w:jc w:val="center"/>
            </w:pPr>
          </w:p>
        </w:tc>
        <w:tc>
          <w:tcPr>
            <w:tcW w:w="1701" w:type="dxa"/>
          </w:tcPr>
          <w:p w14:paraId="28D06356" w14:textId="77777777" w:rsidR="00BA40D0" w:rsidRDefault="00BA40D0" w:rsidP="00293E49">
            <w:pPr>
              <w:jc w:val="center"/>
            </w:pPr>
          </w:p>
        </w:tc>
        <w:tc>
          <w:tcPr>
            <w:tcW w:w="2268" w:type="dxa"/>
            <w:vAlign w:val="center"/>
          </w:tcPr>
          <w:p w14:paraId="6B2AB9CE" w14:textId="1BEE877C" w:rsidR="00BA40D0" w:rsidRDefault="00BA40D0" w:rsidP="00293E49">
            <w:pPr>
              <w:jc w:val="center"/>
            </w:pPr>
          </w:p>
        </w:tc>
        <w:tc>
          <w:tcPr>
            <w:tcW w:w="3260" w:type="dxa"/>
            <w:vAlign w:val="center"/>
          </w:tcPr>
          <w:p w14:paraId="76030AAD" w14:textId="2F0C8EE1" w:rsidR="00BA40D0" w:rsidRDefault="00BA40D0" w:rsidP="00293E49">
            <w:pPr>
              <w:jc w:val="center"/>
            </w:pPr>
          </w:p>
        </w:tc>
        <w:tc>
          <w:tcPr>
            <w:tcW w:w="2977" w:type="dxa"/>
            <w:vAlign w:val="center"/>
          </w:tcPr>
          <w:p w14:paraId="6DBD76C5" w14:textId="77777777" w:rsidR="00BA40D0" w:rsidRDefault="00BA40D0" w:rsidP="00293E49">
            <w:pPr>
              <w:jc w:val="center"/>
            </w:pPr>
          </w:p>
        </w:tc>
      </w:tr>
      <w:tr w:rsidR="00BA40D0" w14:paraId="2629AEB7" w14:textId="3BA4879F" w:rsidTr="00676B3E">
        <w:tc>
          <w:tcPr>
            <w:tcW w:w="570" w:type="dxa"/>
            <w:vAlign w:val="center"/>
          </w:tcPr>
          <w:p w14:paraId="5CDE5273" w14:textId="0A728258" w:rsidR="00BA40D0" w:rsidRPr="00C338E3" w:rsidRDefault="002455C7" w:rsidP="00293E49">
            <w:pPr>
              <w:jc w:val="center"/>
            </w:pPr>
            <w:r w:rsidRPr="00C338E3">
              <w:t>3</w:t>
            </w:r>
            <w:r w:rsidR="00BA40D0" w:rsidRPr="00C338E3">
              <w:t>.</w:t>
            </w:r>
          </w:p>
        </w:tc>
        <w:tc>
          <w:tcPr>
            <w:tcW w:w="3820" w:type="dxa"/>
            <w:vAlign w:val="center"/>
          </w:tcPr>
          <w:p w14:paraId="580DF6EB" w14:textId="77777777" w:rsidR="00BA40D0" w:rsidRDefault="00BA40D0" w:rsidP="00293E49">
            <w:pPr>
              <w:jc w:val="center"/>
            </w:pPr>
          </w:p>
        </w:tc>
        <w:tc>
          <w:tcPr>
            <w:tcW w:w="1701" w:type="dxa"/>
          </w:tcPr>
          <w:p w14:paraId="02135605" w14:textId="77777777" w:rsidR="00BA40D0" w:rsidRDefault="00BA40D0" w:rsidP="00293E49">
            <w:pPr>
              <w:jc w:val="center"/>
            </w:pPr>
          </w:p>
        </w:tc>
        <w:tc>
          <w:tcPr>
            <w:tcW w:w="2268" w:type="dxa"/>
            <w:vAlign w:val="center"/>
          </w:tcPr>
          <w:p w14:paraId="2AC679DA" w14:textId="5D7F9210" w:rsidR="00BA40D0" w:rsidRDefault="00BA40D0" w:rsidP="00293E49">
            <w:pPr>
              <w:jc w:val="center"/>
            </w:pPr>
          </w:p>
        </w:tc>
        <w:tc>
          <w:tcPr>
            <w:tcW w:w="3260" w:type="dxa"/>
            <w:vAlign w:val="center"/>
          </w:tcPr>
          <w:p w14:paraId="38C61473" w14:textId="09D286A2" w:rsidR="00BA40D0" w:rsidRDefault="00BA40D0" w:rsidP="00293E49">
            <w:pPr>
              <w:jc w:val="center"/>
            </w:pPr>
          </w:p>
        </w:tc>
        <w:tc>
          <w:tcPr>
            <w:tcW w:w="2977" w:type="dxa"/>
            <w:vAlign w:val="center"/>
          </w:tcPr>
          <w:p w14:paraId="220B4A2F" w14:textId="77777777" w:rsidR="00BA40D0" w:rsidRDefault="00BA40D0" w:rsidP="00293E49">
            <w:pPr>
              <w:jc w:val="center"/>
            </w:pPr>
          </w:p>
        </w:tc>
      </w:tr>
      <w:tr w:rsidR="00BA40D0" w14:paraId="667DEE5A" w14:textId="6DC16055" w:rsidTr="00676B3E">
        <w:tc>
          <w:tcPr>
            <w:tcW w:w="570" w:type="dxa"/>
            <w:vAlign w:val="center"/>
          </w:tcPr>
          <w:p w14:paraId="28205A74" w14:textId="2B58D1ED" w:rsidR="00BA40D0" w:rsidRPr="00C338E3" w:rsidRDefault="002455C7" w:rsidP="00293E49">
            <w:pPr>
              <w:jc w:val="center"/>
            </w:pPr>
            <w:r w:rsidRPr="00C338E3">
              <w:t>4</w:t>
            </w:r>
            <w:r w:rsidR="00BA40D0" w:rsidRPr="00C338E3">
              <w:t>.</w:t>
            </w:r>
          </w:p>
        </w:tc>
        <w:tc>
          <w:tcPr>
            <w:tcW w:w="3820" w:type="dxa"/>
            <w:vAlign w:val="center"/>
          </w:tcPr>
          <w:p w14:paraId="7C3AE1EA" w14:textId="77777777" w:rsidR="00BA40D0" w:rsidRDefault="00BA40D0" w:rsidP="00293E49">
            <w:pPr>
              <w:jc w:val="center"/>
            </w:pPr>
          </w:p>
        </w:tc>
        <w:tc>
          <w:tcPr>
            <w:tcW w:w="1701" w:type="dxa"/>
          </w:tcPr>
          <w:p w14:paraId="7E54EBF4" w14:textId="77777777" w:rsidR="00BA40D0" w:rsidRDefault="00BA40D0" w:rsidP="00293E49">
            <w:pPr>
              <w:jc w:val="center"/>
            </w:pPr>
          </w:p>
        </w:tc>
        <w:tc>
          <w:tcPr>
            <w:tcW w:w="2268" w:type="dxa"/>
            <w:vAlign w:val="center"/>
          </w:tcPr>
          <w:p w14:paraId="79F9BCAC" w14:textId="3AD7A800" w:rsidR="00BA40D0" w:rsidRDefault="00BA40D0" w:rsidP="00293E49">
            <w:pPr>
              <w:jc w:val="center"/>
            </w:pPr>
          </w:p>
        </w:tc>
        <w:tc>
          <w:tcPr>
            <w:tcW w:w="3260" w:type="dxa"/>
            <w:vAlign w:val="center"/>
          </w:tcPr>
          <w:p w14:paraId="4A326D0B" w14:textId="1433554A" w:rsidR="00BA40D0" w:rsidRDefault="00BA40D0" w:rsidP="00293E49">
            <w:pPr>
              <w:jc w:val="center"/>
            </w:pPr>
          </w:p>
        </w:tc>
        <w:tc>
          <w:tcPr>
            <w:tcW w:w="2977" w:type="dxa"/>
            <w:vAlign w:val="center"/>
          </w:tcPr>
          <w:p w14:paraId="0B8E2068" w14:textId="77777777" w:rsidR="00BA40D0" w:rsidRDefault="00BA40D0" w:rsidP="00293E49">
            <w:pPr>
              <w:jc w:val="center"/>
            </w:pPr>
          </w:p>
        </w:tc>
      </w:tr>
      <w:tr w:rsidR="002455C7" w14:paraId="62B6C658" w14:textId="77777777" w:rsidTr="00676B3E">
        <w:tc>
          <w:tcPr>
            <w:tcW w:w="570" w:type="dxa"/>
            <w:vAlign w:val="center"/>
          </w:tcPr>
          <w:p w14:paraId="0F602A43" w14:textId="01BF9729" w:rsidR="002455C7" w:rsidRPr="00C338E3" w:rsidRDefault="002455C7" w:rsidP="00293E49">
            <w:pPr>
              <w:jc w:val="center"/>
            </w:pPr>
            <w:r w:rsidRPr="00C338E3">
              <w:t>5.</w:t>
            </w:r>
          </w:p>
        </w:tc>
        <w:tc>
          <w:tcPr>
            <w:tcW w:w="3820" w:type="dxa"/>
            <w:vAlign w:val="center"/>
          </w:tcPr>
          <w:p w14:paraId="77421684" w14:textId="77777777" w:rsidR="002455C7" w:rsidRDefault="002455C7" w:rsidP="00293E49">
            <w:pPr>
              <w:jc w:val="center"/>
            </w:pPr>
          </w:p>
        </w:tc>
        <w:tc>
          <w:tcPr>
            <w:tcW w:w="1701" w:type="dxa"/>
          </w:tcPr>
          <w:p w14:paraId="3D66BF6A" w14:textId="77777777" w:rsidR="002455C7" w:rsidRDefault="002455C7" w:rsidP="00293E49">
            <w:pPr>
              <w:jc w:val="center"/>
            </w:pPr>
          </w:p>
        </w:tc>
        <w:tc>
          <w:tcPr>
            <w:tcW w:w="2268" w:type="dxa"/>
            <w:vAlign w:val="center"/>
          </w:tcPr>
          <w:p w14:paraId="29CA09EB" w14:textId="77777777" w:rsidR="002455C7" w:rsidRDefault="002455C7" w:rsidP="00293E49">
            <w:pPr>
              <w:jc w:val="center"/>
            </w:pPr>
          </w:p>
        </w:tc>
        <w:tc>
          <w:tcPr>
            <w:tcW w:w="3260" w:type="dxa"/>
            <w:vAlign w:val="center"/>
          </w:tcPr>
          <w:p w14:paraId="46EB4FFE" w14:textId="77777777" w:rsidR="002455C7" w:rsidRDefault="002455C7" w:rsidP="00293E49">
            <w:pPr>
              <w:jc w:val="center"/>
            </w:pPr>
          </w:p>
        </w:tc>
        <w:tc>
          <w:tcPr>
            <w:tcW w:w="2977" w:type="dxa"/>
            <w:vAlign w:val="center"/>
          </w:tcPr>
          <w:p w14:paraId="4C689206" w14:textId="77777777" w:rsidR="002455C7" w:rsidRDefault="002455C7" w:rsidP="00293E49">
            <w:pPr>
              <w:jc w:val="center"/>
            </w:pPr>
          </w:p>
        </w:tc>
      </w:tr>
    </w:tbl>
    <w:p w14:paraId="082DD1DC" w14:textId="6A01081C" w:rsidR="00E264C7" w:rsidRPr="00D32C8D" w:rsidRDefault="00E264C7" w:rsidP="00D32C8D">
      <w:pPr>
        <w:tabs>
          <w:tab w:val="left" w:pos="851"/>
        </w:tabs>
        <w:ind w:firstLine="709"/>
        <w:jc w:val="both"/>
        <w:rPr>
          <w:i/>
          <w:iCs/>
        </w:rPr>
      </w:pPr>
      <w:r w:rsidRPr="00D32C8D">
        <w:rPr>
          <w:i/>
          <w:iCs/>
        </w:rPr>
        <w:t>Pastabos:</w:t>
      </w:r>
    </w:p>
    <w:p w14:paraId="7538038A" w14:textId="1176C995" w:rsidR="00D32C8D" w:rsidRPr="00D32C8D" w:rsidRDefault="00D32C8D" w:rsidP="00D32C8D">
      <w:pPr>
        <w:pStyle w:val="Sraopastraipa"/>
        <w:numPr>
          <w:ilvl w:val="0"/>
          <w:numId w:val="1"/>
        </w:numPr>
        <w:tabs>
          <w:tab w:val="left" w:pos="851"/>
        </w:tabs>
        <w:ind w:left="0" w:firstLine="709"/>
        <w:jc w:val="both"/>
        <w:rPr>
          <w:i/>
          <w:iCs/>
          <w:sz w:val="24"/>
          <w:szCs w:val="24"/>
        </w:rPr>
      </w:pPr>
      <w:r w:rsidRPr="00D32C8D">
        <w:rPr>
          <w:i/>
          <w:iCs/>
          <w:sz w:val="24"/>
          <w:szCs w:val="24"/>
        </w:rPr>
        <w:t>maksimaliai vertinami 5 objektai;</w:t>
      </w:r>
    </w:p>
    <w:p w14:paraId="1545E3FB" w14:textId="7B8AEB60" w:rsidR="00D32C8D" w:rsidRDefault="00D32C8D" w:rsidP="00D32C8D">
      <w:pPr>
        <w:pStyle w:val="Sraopastraipa"/>
        <w:numPr>
          <w:ilvl w:val="0"/>
          <w:numId w:val="1"/>
        </w:numPr>
        <w:tabs>
          <w:tab w:val="left" w:pos="851"/>
          <w:tab w:val="left" w:pos="993"/>
          <w:tab w:val="left" w:pos="1134"/>
        </w:tabs>
        <w:ind w:left="0" w:firstLine="709"/>
        <w:jc w:val="both"/>
        <w:rPr>
          <w:i/>
          <w:iCs/>
          <w:sz w:val="24"/>
          <w:szCs w:val="24"/>
        </w:rPr>
      </w:pPr>
      <w:r w:rsidRPr="00D32C8D">
        <w:rPr>
          <w:i/>
          <w:iCs/>
          <w:sz w:val="24"/>
          <w:szCs w:val="24"/>
        </w:rPr>
        <w:t>tiekėjui pasiūlius kelis specialistus,</w:t>
      </w:r>
      <w:r w:rsidR="003740FE">
        <w:rPr>
          <w:i/>
          <w:iCs/>
          <w:sz w:val="24"/>
          <w:szCs w:val="24"/>
        </w:rPr>
        <w:t xml:space="preserve"> </w:t>
      </w:r>
      <w:r w:rsidRPr="00D32C8D">
        <w:rPr>
          <w:i/>
          <w:iCs/>
          <w:sz w:val="24"/>
          <w:szCs w:val="24"/>
        </w:rPr>
        <w:t>bus vertinamas tas specialistas, kurio įvykdytų atitinkamų objektų suminė vertė yra didžiausia</w:t>
      </w:r>
      <w:r w:rsidR="00E264C7" w:rsidRPr="00D32C8D">
        <w:rPr>
          <w:i/>
          <w:iCs/>
          <w:sz w:val="24"/>
          <w:szCs w:val="24"/>
        </w:rPr>
        <w:t>;</w:t>
      </w:r>
      <w:bookmarkStart w:id="1" w:name="_Hlk156570005"/>
    </w:p>
    <w:p w14:paraId="1B74C5FA" w14:textId="3FF8C006" w:rsidR="00D940B3" w:rsidRPr="00D32C8D" w:rsidRDefault="00D940B3" w:rsidP="00D32C8D">
      <w:pPr>
        <w:pStyle w:val="Sraopastraipa"/>
        <w:numPr>
          <w:ilvl w:val="0"/>
          <w:numId w:val="1"/>
        </w:numPr>
        <w:tabs>
          <w:tab w:val="left" w:pos="851"/>
          <w:tab w:val="left" w:pos="993"/>
          <w:tab w:val="left" w:pos="1134"/>
        </w:tabs>
        <w:ind w:left="0" w:firstLine="709"/>
        <w:jc w:val="both"/>
        <w:rPr>
          <w:i/>
          <w:iCs/>
          <w:sz w:val="24"/>
          <w:szCs w:val="24"/>
        </w:rPr>
      </w:pPr>
      <w:r w:rsidRPr="00864A4E">
        <w:rPr>
          <w:b/>
          <w:bCs/>
          <w:i/>
          <w:iCs/>
          <w:sz w:val="24"/>
          <w:szCs w:val="24"/>
        </w:rPr>
        <w:t>s</w:t>
      </w:r>
      <w:r w:rsidRPr="0092538A">
        <w:rPr>
          <w:b/>
          <w:bCs/>
          <w:i/>
          <w:iCs/>
          <w:color w:val="000000" w:themeColor="text1"/>
          <w:sz w:val="24"/>
          <w:szCs w:val="24"/>
        </w:rPr>
        <w:t>tatybos darbų pradžia gali būti ir ankstesnė nei per paskutinius 5 metus iki pasiūlymų pateikimo termino pabaigos, tačiau objektas turi būti užbaigtas per paskutinius 5 metus iki pasiūlymų pateikimo termino pabaigo</w:t>
      </w:r>
      <w:r>
        <w:rPr>
          <w:b/>
          <w:bCs/>
          <w:i/>
          <w:iCs/>
          <w:color w:val="000000" w:themeColor="text1"/>
          <w:sz w:val="24"/>
          <w:szCs w:val="24"/>
        </w:rPr>
        <w:t>s;</w:t>
      </w:r>
    </w:p>
    <w:p w14:paraId="0D227EDC" w14:textId="644A20FF" w:rsidR="00D32C8D" w:rsidRPr="00FC45AF" w:rsidRDefault="00D32C8D" w:rsidP="00FC45AF">
      <w:pPr>
        <w:pStyle w:val="Sraopastraipa"/>
        <w:numPr>
          <w:ilvl w:val="0"/>
          <w:numId w:val="1"/>
        </w:numPr>
        <w:tabs>
          <w:tab w:val="left" w:pos="851"/>
          <w:tab w:val="left" w:pos="993"/>
          <w:tab w:val="left" w:pos="1134"/>
        </w:tabs>
        <w:ind w:left="0" w:firstLine="709"/>
        <w:jc w:val="both"/>
        <w:rPr>
          <w:i/>
          <w:iCs/>
          <w:sz w:val="24"/>
          <w:szCs w:val="24"/>
        </w:rPr>
      </w:pPr>
      <w:r w:rsidRPr="00FC45AF">
        <w:rPr>
          <w:b/>
          <w:bCs/>
          <w:i/>
          <w:iCs/>
          <w:sz w:val="24"/>
          <w:szCs w:val="24"/>
        </w:rPr>
        <w:t>kartu su pasiūlymu turi būti pateikti šie dokumentai</w:t>
      </w:r>
      <w:r w:rsidRPr="00FC45AF">
        <w:rPr>
          <w:i/>
          <w:iCs/>
          <w:sz w:val="24"/>
          <w:szCs w:val="24"/>
        </w:rPr>
        <w:t>:</w:t>
      </w:r>
    </w:p>
    <w:p w14:paraId="48926E16" w14:textId="7F62D8C7" w:rsidR="005B6DFC" w:rsidRPr="00FC45AF" w:rsidRDefault="005B6DFC" w:rsidP="00FC45AF">
      <w:pPr>
        <w:pStyle w:val="Sraopastraipa"/>
        <w:numPr>
          <w:ilvl w:val="0"/>
          <w:numId w:val="6"/>
        </w:numPr>
        <w:tabs>
          <w:tab w:val="left" w:pos="317"/>
          <w:tab w:val="left" w:pos="851"/>
          <w:tab w:val="left" w:pos="993"/>
          <w:tab w:val="left" w:pos="1134"/>
        </w:tabs>
        <w:ind w:left="0" w:firstLine="709"/>
        <w:jc w:val="both"/>
        <w:rPr>
          <w:i/>
          <w:iCs/>
          <w:sz w:val="24"/>
          <w:szCs w:val="24"/>
        </w:rPr>
      </w:pPr>
      <w:r w:rsidRPr="005C0AF2">
        <w:rPr>
          <w:i/>
          <w:iCs/>
          <w:sz w:val="24"/>
          <w:szCs w:val="24"/>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5C0AF2">
        <w:rPr>
          <w:bCs/>
          <w:i/>
          <w:iCs/>
          <w:sz w:val="24"/>
          <w:szCs w:val="24"/>
        </w:rPr>
        <w:t>Perkančioji organizacija</w:t>
      </w:r>
      <w:r w:rsidRPr="005C0AF2">
        <w:rPr>
          <w:i/>
          <w:iCs/>
          <w:sz w:val="24"/>
          <w:szCs w:val="24"/>
        </w:rPr>
        <w:t xml:space="preserve"> turės galimybę tiesiogiai ir neatlygintinai prisijungusi susipažinti su reikalaujamais dokumentais ir (ar) informacija. *Perkančioji organizacija nereikalauja pateikti nurodytų dokumentų, jeigu ji gali susipažinti su šiais dokumentais ar informacija tiesiogiai ir neatlygintinai prisijungusi</w:t>
      </w:r>
      <w:r w:rsidRPr="00FC45AF">
        <w:rPr>
          <w:i/>
          <w:iCs/>
          <w:sz w:val="24"/>
          <w:szCs w:val="24"/>
        </w:rPr>
        <w:t xml:space="preserve"> prie nacionalinės duomenų bazės. Šiuos duomenis </w:t>
      </w:r>
      <w:r w:rsidRPr="00FC45AF">
        <w:rPr>
          <w:i/>
          <w:iCs/>
          <w:sz w:val="24"/>
          <w:szCs w:val="24"/>
          <w:shd w:val="clear" w:color="auto" w:fill="FFFFFF"/>
        </w:rPr>
        <w:t>viešai prieinamuose registruose pasitikrina, užfiksuoja ir išsaugo pati Perkančioji organizacija</w:t>
      </w:r>
      <w:r w:rsidRPr="00FC45AF">
        <w:rPr>
          <w:i/>
          <w:iCs/>
          <w:sz w:val="24"/>
          <w:szCs w:val="24"/>
        </w:rPr>
        <w:t>;</w:t>
      </w:r>
    </w:p>
    <w:p w14:paraId="43855074" w14:textId="2AD6B055" w:rsidR="005B6DFC" w:rsidRPr="00FC45AF" w:rsidRDefault="005B6DFC" w:rsidP="00FC45AF">
      <w:pPr>
        <w:pStyle w:val="Sraopastraipa"/>
        <w:numPr>
          <w:ilvl w:val="0"/>
          <w:numId w:val="6"/>
        </w:numPr>
        <w:tabs>
          <w:tab w:val="left" w:pos="317"/>
          <w:tab w:val="left" w:pos="851"/>
          <w:tab w:val="left" w:pos="993"/>
          <w:tab w:val="left" w:pos="1134"/>
        </w:tabs>
        <w:ind w:left="0" w:firstLine="709"/>
        <w:jc w:val="both"/>
        <w:rPr>
          <w:i/>
          <w:iCs/>
          <w:sz w:val="24"/>
          <w:szCs w:val="24"/>
        </w:rPr>
      </w:pPr>
      <w:r w:rsidRPr="00FC45AF">
        <w:rPr>
          <w:i/>
          <w:iCs/>
          <w:sz w:val="24"/>
          <w:szCs w:val="24"/>
        </w:rPr>
        <w:t>užpildytas siūlomo statinio statybos vadovo įvykdytų objektų sąrašas, t. y. šis priedas;</w:t>
      </w:r>
    </w:p>
    <w:p w14:paraId="6BDC93BB" w14:textId="77777777" w:rsidR="005B6DFC" w:rsidRPr="00FC45AF" w:rsidRDefault="005B6DFC" w:rsidP="00FC45AF">
      <w:pPr>
        <w:pStyle w:val="Sraopastraipa"/>
        <w:numPr>
          <w:ilvl w:val="0"/>
          <w:numId w:val="6"/>
        </w:numPr>
        <w:tabs>
          <w:tab w:val="left" w:pos="317"/>
          <w:tab w:val="left" w:pos="851"/>
          <w:tab w:val="left" w:pos="993"/>
          <w:tab w:val="left" w:pos="1134"/>
        </w:tabs>
        <w:ind w:left="0" w:firstLine="709"/>
        <w:jc w:val="both"/>
        <w:rPr>
          <w:i/>
          <w:iCs/>
          <w:sz w:val="24"/>
          <w:szCs w:val="24"/>
        </w:rPr>
      </w:pPr>
      <w:r w:rsidRPr="00FC45AF">
        <w:rPr>
          <w:i/>
          <w:iCs/>
          <w:sz w:val="24"/>
          <w:szCs w:val="24"/>
        </w:rPr>
        <w:t>statinio statybos vadovo paskyrimo į atitinkamas pareigas įsakymai ar kiti lygiaverčiai dokumentai, įrodantys, kad siūlomas specialistas tikrai ėjo nurodytas pareigas pagal Sąraše nurodytus objektus;</w:t>
      </w:r>
    </w:p>
    <w:p w14:paraId="3DDBAFC4" w14:textId="77777777" w:rsidR="005B6DFC" w:rsidRPr="00FC45AF" w:rsidRDefault="005B6DFC" w:rsidP="00FC45AF">
      <w:pPr>
        <w:pStyle w:val="Sraopastraipa"/>
        <w:numPr>
          <w:ilvl w:val="0"/>
          <w:numId w:val="6"/>
        </w:numPr>
        <w:tabs>
          <w:tab w:val="left" w:pos="317"/>
          <w:tab w:val="left" w:pos="851"/>
          <w:tab w:val="left" w:pos="993"/>
          <w:tab w:val="left" w:pos="1134"/>
        </w:tabs>
        <w:ind w:left="0" w:firstLine="709"/>
        <w:jc w:val="both"/>
        <w:rPr>
          <w:i/>
          <w:iCs/>
          <w:sz w:val="24"/>
          <w:szCs w:val="24"/>
        </w:rPr>
      </w:pPr>
      <w:r w:rsidRPr="00FC45AF">
        <w:rPr>
          <w:i/>
          <w:iCs/>
          <w:sz w:val="24"/>
          <w:szCs w:val="24"/>
        </w:rPr>
        <w:t>Sąraše nurodytų objektų statybų užbaigimą įrodantys dokumentai (deklaracija apie statybos užbaigimą ir (ar) statybos užbaigimo aktas, ir (ar) Rangovo užbaigtų statybos darbų perdavimo statytojui aktas ar pan.)</w:t>
      </w:r>
      <w:r w:rsidRPr="00FC45AF">
        <w:rPr>
          <w:i/>
          <w:iCs/>
          <w:color w:val="000000" w:themeColor="text1"/>
          <w:sz w:val="24"/>
          <w:szCs w:val="24"/>
        </w:rPr>
        <w:t>;</w:t>
      </w:r>
    </w:p>
    <w:p w14:paraId="4A5A9EE1" w14:textId="5A079801" w:rsidR="00E264C7" w:rsidRPr="00B20DB3" w:rsidRDefault="00B20DB3" w:rsidP="00FC45AF">
      <w:pPr>
        <w:pStyle w:val="Sraopastraipa"/>
        <w:numPr>
          <w:ilvl w:val="0"/>
          <w:numId w:val="6"/>
        </w:numPr>
        <w:tabs>
          <w:tab w:val="left" w:pos="317"/>
          <w:tab w:val="left" w:pos="851"/>
          <w:tab w:val="left" w:pos="993"/>
          <w:tab w:val="left" w:pos="1134"/>
        </w:tabs>
        <w:ind w:left="0" w:firstLine="709"/>
        <w:jc w:val="both"/>
        <w:rPr>
          <w:i/>
          <w:iCs/>
          <w:sz w:val="24"/>
          <w:szCs w:val="24"/>
        </w:rPr>
      </w:pPr>
      <w:r w:rsidRPr="00B20DB3">
        <w:rPr>
          <w:i/>
          <w:iCs/>
          <w:color w:val="000000" w:themeColor="text1"/>
          <w:sz w:val="24"/>
          <w:szCs w:val="24"/>
        </w:rPr>
        <w:t>objektų vertę (kainas) pagrindžiantys dokumentai (</w:t>
      </w:r>
      <w:r w:rsidRPr="00B20DB3">
        <w:rPr>
          <w:i/>
          <w:iCs/>
          <w:sz w:val="24"/>
          <w:szCs w:val="24"/>
        </w:rPr>
        <w:t>atliktų darbų priėmimo – perdavimo aktai su įvardijama objekto verte ir (ar) patvirtintas užsakovo ir statytojo įkainotas darbų kiekių žiniaraštis (sąmata), ir (ar) užsakovo pažyma su įvardinta objekto verte, ir (ar) įvykdyto objekto rangos sutartis, įskaitant jos metu sudaryti papildomi susitarimai (jei tokie buvo sudaryti), kurioje (-</w:t>
      </w:r>
      <w:proofErr w:type="spellStart"/>
      <w:r w:rsidRPr="00B20DB3">
        <w:rPr>
          <w:i/>
          <w:iCs/>
          <w:sz w:val="24"/>
          <w:szCs w:val="24"/>
        </w:rPr>
        <w:t>iuose</w:t>
      </w:r>
      <w:proofErr w:type="spellEnd"/>
      <w:r w:rsidRPr="00B20DB3">
        <w:rPr>
          <w:i/>
          <w:iCs/>
          <w:sz w:val="24"/>
          <w:szCs w:val="24"/>
        </w:rPr>
        <w:t>) užfiksuota galutinė objekto vertė ar pan</w:t>
      </w:r>
      <w:r w:rsidR="00D32C8D" w:rsidRPr="00B20DB3">
        <w:rPr>
          <w:i/>
          <w:iCs/>
          <w:sz w:val="24"/>
          <w:szCs w:val="24"/>
        </w:rPr>
        <w:t>.).</w:t>
      </w:r>
      <w:bookmarkEnd w:id="1"/>
    </w:p>
    <w:sectPr w:rsidR="00E264C7" w:rsidRPr="00B20DB3" w:rsidSect="00E264C7">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952473"/>
    <w:multiLevelType w:val="hybridMultilevel"/>
    <w:tmpl w:val="F00A54DE"/>
    <w:lvl w:ilvl="0" w:tplc="5CD6F5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7"/>
    <w:rsid w:val="00037D08"/>
    <w:rsid w:val="000657E9"/>
    <w:rsid w:val="00081EA0"/>
    <w:rsid w:val="00112DD5"/>
    <w:rsid w:val="00183324"/>
    <w:rsid w:val="001F36FA"/>
    <w:rsid w:val="00223F8D"/>
    <w:rsid w:val="0023192A"/>
    <w:rsid w:val="002455C7"/>
    <w:rsid w:val="00256B3F"/>
    <w:rsid w:val="0028096A"/>
    <w:rsid w:val="002D57D8"/>
    <w:rsid w:val="0030672F"/>
    <w:rsid w:val="00344CBC"/>
    <w:rsid w:val="00356147"/>
    <w:rsid w:val="003740FE"/>
    <w:rsid w:val="00397770"/>
    <w:rsid w:val="003A4AE5"/>
    <w:rsid w:val="00444D0F"/>
    <w:rsid w:val="00491878"/>
    <w:rsid w:val="004C350B"/>
    <w:rsid w:val="0051396A"/>
    <w:rsid w:val="0052527C"/>
    <w:rsid w:val="005B07E9"/>
    <w:rsid w:val="005B545C"/>
    <w:rsid w:val="005B6DFC"/>
    <w:rsid w:val="005C0AF2"/>
    <w:rsid w:val="005E0477"/>
    <w:rsid w:val="006757C7"/>
    <w:rsid w:val="00676B3E"/>
    <w:rsid w:val="0072138A"/>
    <w:rsid w:val="007614AE"/>
    <w:rsid w:val="0093240B"/>
    <w:rsid w:val="0098229B"/>
    <w:rsid w:val="00A62570"/>
    <w:rsid w:val="00A679AB"/>
    <w:rsid w:val="00B20DB3"/>
    <w:rsid w:val="00B40FE1"/>
    <w:rsid w:val="00BA40D0"/>
    <w:rsid w:val="00BC6194"/>
    <w:rsid w:val="00C013C3"/>
    <w:rsid w:val="00C15EC5"/>
    <w:rsid w:val="00C338E3"/>
    <w:rsid w:val="00D32C8D"/>
    <w:rsid w:val="00D940B3"/>
    <w:rsid w:val="00E264C7"/>
    <w:rsid w:val="00EC0729"/>
    <w:rsid w:val="00F6008A"/>
    <w:rsid w:val="00FC26EE"/>
    <w:rsid w:val="00FC4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A490"/>
  <w15:chartTrackingRefBased/>
  <w15:docId w15:val="{4708941C-3B2E-456D-995C-BA40CE7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4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64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264C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264C7"/>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40FE1"/>
    <w:rPr>
      <w:sz w:val="16"/>
      <w:szCs w:val="16"/>
    </w:rPr>
  </w:style>
  <w:style w:type="paragraph" w:styleId="Komentarotekstas">
    <w:name w:val="annotation text"/>
    <w:basedOn w:val="prastasis"/>
    <w:link w:val="KomentarotekstasDiagrama"/>
    <w:uiPriority w:val="99"/>
    <w:unhideWhenUsed/>
    <w:rsid w:val="00B40FE1"/>
    <w:rPr>
      <w:sz w:val="20"/>
      <w:szCs w:val="20"/>
    </w:rPr>
  </w:style>
  <w:style w:type="character" w:customStyle="1" w:styleId="KomentarotekstasDiagrama">
    <w:name w:val="Komentaro tekstas Diagrama"/>
    <w:basedOn w:val="Numatytasispastraiposriftas"/>
    <w:link w:val="Komentarotekstas"/>
    <w:uiPriority w:val="99"/>
    <w:rsid w:val="00B40F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40FE1"/>
    <w:rPr>
      <w:b/>
      <w:bCs/>
    </w:rPr>
  </w:style>
  <w:style w:type="character" w:customStyle="1" w:styleId="KomentarotemaDiagrama">
    <w:name w:val="Komentaro tema Diagrama"/>
    <w:basedOn w:val="KomentarotekstasDiagrama"/>
    <w:link w:val="Komentarotema"/>
    <w:uiPriority w:val="99"/>
    <w:semiHidden/>
    <w:rsid w:val="00B40F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2355</Words>
  <Characters>1343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124</cp:revision>
  <dcterms:created xsi:type="dcterms:W3CDTF">2024-08-08T07:58:00Z</dcterms:created>
  <dcterms:modified xsi:type="dcterms:W3CDTF">2024-12-10T08:19:00Z</dcterms:modified>
</cp:coreProperties>
</file>