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7F011ABD" w14:textId="71DC5D04" w:rsidR="003962A5" w:rsidRDefault="00711147">
            <w:pPr>
              <w:jc w:val="both"/>
              <w:rPr>
                <w:rFonts w:ascii="Arial" w:hAnsi="Arial" w:cs="Arial"/>
                <w:kern w:val="2"/>
                <w:sz w:val="18"/>
                <w:szCs w:val="18"/>
              </w:rPr>
            </w:pPr>
            <w:sdt>
              <w:sdtPr>
                <w:rPr>
                  <w:rFonts w:ascii="Arial" w:hAnsi="Arial" w:cs="Arial"/>
                  <w:b/>
                  <w:caps/>
                  <w:sz w:val="18"/>
                  <w:szCs w:val="18"/>
                </w:rPr>
                <w:id w:val="719170408"/>
                <w:placeholder>
                  <w:docPart w:val="6D3E17735BA1465C8B8BA82EBF52E187"/>
                </w:placeholder>
                <w:text/>
              </w:sdtPr>
              <w:sdtContent>
                <w:r w:rsidR="00244462" w:rsidRPr="00244462">
                  <w:rPr>
                    <w:rFonts w:ascii="Arial" w:hAnsi="Arial" w:cs="Arial"/>
                    <w:b/>
                    <w:caps/>
                    <w:sz w:val="18"/>
                    <w:szCs w:val="18"/>
                  </w:rPr>
                  <w:t>31448</w:t>
                </w:r>
              </w:sdtContent>
            </w:sdt>
            <w:r w:rsidR="00244462" w:rsidRPr="00244462">
              <w:rPr>
                <w:rFonts w:ascii="Arial" w:hAnsi="Arial" w:cs="Arial"/>
                <w:b/>
                <w:caps/>
                <w:sz w:val="18"/>
                <w:szCs w:val="18"/>
              </w:rPr>
              <w:t xml:space="preserve"> Reprezentacinės prekės</w:t>
            </w: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77777777" w:rsidR="003962A5" w:rsidRDefault="003962A5">
            <w:pPr>
              <w:jc w:val="both"/>
              <w:rPr>
                <w:rFonts w:ascii="Arial" w:hAnsi="Arial" w:cs="Arial"/>
                <w:kern w:val="2"/>
                <w:sz w:val="18"/>
                <w:szCs w:val="18"/>
              </w:rPr>
            </w:pP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77777777" w:rsidR="003962A5" w:rsidRDefault="003962A5">
            <w:pPr>
              <w:jc w:val="both"/>
              <w:rPr>
                <w:rFonts w:ascii="Arial" w:hAnsi="Arial" w:cs="Arial"/>
                <w:kern w:val="2"/>
                <w:sz w:val="18"/>
                <w:szCs w:val="18"/>
              </w:rPr>
            </w:pP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rsidP="00117B5E">
            <w:pPr>
              <w:jc w:val="center"/>
              <w:rPr>
                <w:rFonts w:ascii="Arial" w:hAnsi="Arial" w:cs="Arial"/>
                <w:b/>
                <w:bCs/>
                <w:kern w:val="2"/>
                <w:sz w:val="18"/>
                <w:szCs w:val="18"/>
              </w:rPr>
            </w:pPr>
            <w:r>
              <w:rPr>
                <w:rFonts w:ascii="Arial" w:hAnsi="Arial" w:cs="Arial"/>
                <w:b/>
                <w:bCs/>
                <w:kern w:val="2"/>
                <w:sz w:val="18"/>
                <w:szCs w:val="18"/>
              </w:rPr>
              <w:t>1. SUTARTIES ŠALYS</w:t>
            </w:r>
          </w:p>
        </w:tc>
      </w:tr>
      <w:tr w:rsidR="00C65BF8" w14:paraId="46A7EAB8" w14:textId="77777777" w:rsidTr="4D1BAA12">
        <w:tc>
          <w:tcPr>
            <w:tcW w:w="2808" w:type="dxa"/>
            <w:vMerge w:val="restart"/>
          </w:tcPr>
          <w:p w14:paraId="1AE22550" w14:textId="77777777" w:rsidR="00C65BF8" w:rsidRDefault="00C65BF8" w:rsidP="00117B5E">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C65BF8" w:rsidRDefault="00C65BF8" w:rsidP="00117B5E">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11197F43" w:rsidR="00C65BF8" w:rsidRPr="00BA1DF1" w:rsidRDefault="00711147" w:rsidP="00117B5E">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244462">
                  <w:rPr>
                    <w:rFonts w:ascii="Arial" w:hAnsi="Arial" w:cs="Arial"/>
                    <w:kern w:val="2"/>
                    <w:sz w:val="18"/>
                    <w:szCs w:val="18"/>
                  </w:rPr>
                  <w:t>UAB „LTG Kompetencijų centras“</w:t>
                </w:r>
              </w:sdtContent>
            </w:sdt>
          </w:p>
        </w:tc>
      </w:tr>
      <w:tr w:rsidR="00C65BF8" w14:paraId="0FB97A34" w14:textId="77777777" w:rsidTr="4D1BAA12">
        <w:tc>
          <w:tcPr>
            <w:tcW w:w="2808" w:type="dxa"/>
            <w:vMerge/>
          </w:tcPr>
          <w:p w14:paraId="32E4738E" w14:textId="77777777" w:rsidR="00C65BF8" w:rsidRDefault="00C65BF8" w:rsidP="00117B5E">
            <w:pPr>
              <w:rPr>
                <w:rFonts w:ascii="Arial" w:hAnsi="Arial" w:cs="Arial"/>
                <w:kern w:val="2"/>
                <w:sz w:val="18"/>
                <w:szCs w:val="18"/>
              </w:rPr>
            </w:pPr>
          </w:p>
        </w:tc>
        <w:tc>
          <w:tcPr>
            <w:tcW w:w="3240" w:type="dxa"/>
          </w:tcPr>
          <w:p w14:paraId="0131D8D8" w14:textId="77777777" w:rsidR="00C65BF8" w:rsidRDefault="00C65BF8" w:rsidP="00117B5E">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70588A2B" w14:textId="54C5B244" w:rsidR="00C65BF8" w:rsidRPr="00BA1DF1" w:rsidRDefault="00244462" w:rsidP="00117B5E">
                <w:pPr>
                  <w:jc w:val="center"/>
                  <w:rPr>
                    <w:rFonts w:ascii="Arial" w:hAnsi="Arial" w:cs="Arial"/>
                    <w:kern w:val="2"/>
                    <w:sz w:val="18"/>
                    <w:szCs w:val="18"/>
                  </w:rPr>
                </w:pPr>
                <w:r>
                  <w:rPr>
                    <w:rFonts w:ascii="Arial" w:hAnsi="Arial" w:cs="Arial"/>
                    <w:kern w:val="2"/>
                    <w:sz w:val="18"/>
                    <w:szCs w:val="18"/>
                  </w:rPr>
                  <w:t>307037118</w:t>
                </w:r>
              </w:p>
            </w:tc>
          </w:sdtContent>
        </w:sdt>
      </w:tr>
      <w:tr w:rsidR="00C65BF8" w14:paraId="7184BA30" w14:textId="77777777" w:rsidTr="4D1BAA12">
        <w:tc>
          <w:tcPr>
            <w:tcW w:w="2808" w:type="dxa"/>
            <w:vMerge/>
          </w:tcPr>
          <w:p w14:paraId="5991CF2B" w14:textId="77777777" w:rsidR="00C65BF8" w:rsidRDefault="00C65BF8" w:rsidP="00117B5E">
            <w:pPr>
              <w:rPr>
                <w:rFonts w:ascii="Arial" w:hAnsi="Arial" w:cs="Arial"/>
                <w:kern w:val="2"/>
                <w:sz w:val="18"/>
                <w:szCs w:val="18"/>
              </w:rPr>
            </w:pPr>
          </w:p>
        </w:tc>
        <w:tc>
          <w:tcPr>
            <w:tcW w:w="3240" w:type="dxa"/>
          </w:tcPr>
          <w:p w14:paraId="49C579E4" w14:textId="77777777" w:rsidR="00C65BF8" w:rsidRDefault="00C65BF8" w:rsidP="00117B5E">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37E1EE6E" w14:textId="3308E2DB" w:rsidR="00C65BF8" w:rsidRPr="00BA1DF1" w:rsidRDefault="00244462" w:rsidP="00117B5E">
                <w:pPr>
                  <w:jc w:val="center"/>
                  <w:rPr>
                    <w:rFonts w:ascii="Arial" w:hAnsi="Arial" w:cs="Arial"/>
                    <w:kern w:val="2"/>
                    <w:sz w:val="18"/>
                    <w:szCs w:val="18"/>
                  </w:rPr>
                </w:pPr>
                <w:r>
                  <w:rPr>
                    <w:rFonts w:ascii="Arial" w:hAnsi="Arial" w:cs="Arial"/>
                    <w:b/>
                    <w:bCs/>
                    <w:kern w:val="2"/>
                    <w:sz w:val="18"/>
                    <w:szCs w:val="18"/>
                  </w:rPr>
                  <w:t>Pelesos g. 10-102, Vilnius</w:t>
                </w:r>
              </w:p>
            </w:tc>
          </w:sdtContent>
        </w:sdt>
      </w:tr>
      <w:tr w:rsidR="00C65BF8" w14:paraId="2C7EE23D" w14:textId="77777777" w:rsidTr="4D1BAA12">
        <w:tc>
          <w:tcPr>
            <w:tcW w:w="2808" w:type="dxa"/>
            <w:vMerge/>
          </w:tcPr>
          <w:p w14:paraId="0BE7C78A" w14:textId="77777777" w:rsidR="00C65BF8" w:rsidRDefault="00C65BF8" w:rsidP="00117B5E">
            <w:pPr>
              <w:rPr>
                <w:rFonts w:ascii="Arial" w:hAnsi="Arial" w:cs="Arial"/>
                <w:kern w:val="2"/>
                <w:sz w:val="18"/>
                <w:szCs w:val="18"/>
              </w:rPr>
            </w:pPr>
          </w:p>
        </w:tc>
        <w:tc>
          <w:tcPr>
            <w:tcW w:w="3240" w:type="dxa"/>
          </w:tcPr>
          <w:p w14:paraId="55DEB599" w14:textId="77777777" w:rsidR="00C65BF8" w:rsidRDefault="00C65BF8" w:rsidP="00117B5E">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BE99ED3" w14:textId="7D1197F4" w:rsidR="00C65BF8" w:rsidRPr="00BA1DF1" w:rsidRDefault="00244462" w:rsidP="00117B5E">
                <w:pPr>
                  <w:jc w:val="center"/>
                  <w:rPr>
                    <w:rFonts w:ascii="Arial" w:hAnsi="Arial" w:cs="Arial"/>
                    <w:kern w:val="2"/>
                    <w:sz w:val="18"/>
                    <w:szCs w:val="18"/>
                  </w:rPr>
                </w:pPr>
                <w:r>
                  <w:rPr>
                    <w:rFonts w:ascii="Arial" w:hAnsi="Arial" w:cs="Arial"/>
                    <w:kern w:val="2"/>
                    <w:sz w:val="18"/>
                    <w:szCs w:val="18"/>
                  </w:rPr>
                  <w:t>LT100017453315</w:t>
                </w:r>
              </w:p>
            </w:tc>
          </w:sdtContent>
        </w:sdt>
      </w:tr>
      <w:tr w:rsidR="00C65BF8" w14:paraId="2996B62B" w14:textId="77777777" w:rsidTr="4D1BAA12">
        <w:tc>
          <w:tcPr>
            <w:tcW w:w="2808" w:type="dxa"/>
            <w:vMerge/>
          </w:tcPr>
          <w:p w14:paraId="1ABA12FB" w14:textId="77777777" w:rsidR="00C65BF8" w:rsidRDefault="00C65BF8" w:rsidP="00117B5E">
            <w:pPr>
              <w:rPr>
                <w:rFonts w:ascii="Arial" w:hAnsi="Arial" w:cs="Arial"/>
                <w:kern w:val="2"/>
                <w:sz w:val="18"/>
                <w:szCs w:val="18"/>
              </w:rPr>
            </w:pPr>
          </w:p>
        </w:tc>
        <w:tc>
          <w:tcPr>
            <w:tcW w:w="3240" w:type="dxa"/>
          </w:tcPr>
          <w:p w14:paraId="6F76F256" w14:textId="77777777" w:rsidR="00C65BF8" w:rsidRDefault="00C65BF8" w:rsidP="00117B5E">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413BAE33" w14:textId="2E46A153" w:rsidR="00C65BF8" w:rsidRPr="00BA1DF1" w:rsidRDefault="00244462" w:rsidP="00117B5E">
                <w:pPr>
                  <w:jc w:val="center"/>
                  <w:rPr>
                    <w:rFonts w:ascii="Arial" w:hAnsi="Arial" w:cs="Arial"/>
                    <w:bCs/>
                    <w:kern w:val="2"/>
                    <w:sz w:val="18"/>
                    <w:szCs w:val="18"/>
                  </w:rPr>
                </w:pPr>
                <w:r>
                  <w:rPr>
                    <w:rFonts w:ascii="Arial" w:hAnsi="Arial" w:cs="Arial"/>
                    <w:kern w:val="2"/>
                    <w:sz w:val="18"/>
                    <w:szCs w:val="18"/>
                  </w:rPr>
                  <w:t>LT37 7300 0101 9067 7625, AB Swedbank</w:t>
                </w:r>
              </w:p>
            </w:sdtContent>
          </w:sdt>
        </w:tc>
      </w:tr>
      <w:tr w:rsidR="00C65BF8" w14:paraId="60C3924B" w14:textId="77777777" w:rsidTr="4D1BAA12">
        <w:tc>
          <w:tcPr>
            <w:tcW w:w="2808" w:type="dxa"/>
            <w:vMerge/>
          </w:tcPr>
          <w:p w14:paraId="15D748B8" w14:textId="77777777" w:rsidR="00C65BF8" w:rsidRDefault="00C65BF8" w:rsidP="00117B5E">
            <w:pPr>
              <w:rPr>
                <w:rFonts w:ascii="Arial" w:hAnsi="Arial" w:cs="Arial"/>
                <w:kern w:val="2"/>
                <w:sz w:val="18"/>
                <w:szCs w:val="18"/>
              </w:rPr>
            </w:pPr>
          </w:p>
        </w:tc>
        <w:tc>
          <w:tcPr>
            <w:tcW w:w="3240" w:type="dxa"/>
          </w:tcPr>
          <w:p w14:paraId="7F0D7E0D" w14:textId="77777777" w:rsidR="00C65BF8" w:rsidRDefault="00C65BF8" w:rsidP="00117B5E">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3A9B64D" w14:textId="48FDA452" w:rsidR="00C65BF8" w:rsidRPr="00BA1DF1" w:rsidRDefault="00244462" w:rsidP="00117B5E">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C65BF8" w14:paraId="1D650EB1" w14:textId="77777777" w:rsidTr="4D1BAA12">
        <w:tc>
          <w:tcPr>
            <w:tcW w:w="2808" w:type="dxa"/>
            <w:vMerge/>
          </w:tcPr>
          <w:p w14:paraId="49D03DC8" w14:textId="77777777" w:rsidR="00C65BF8" w:rsidRDefault="00C65BF8" w:rsidP="00117B5E">
            <w:pPr>
              <w:rPr>
                <w:rFonts w:ascii="Arial" w:hAnsi="Arial" w:cs="Arial"/>
                <w:kern w:val="2"/>
                <w:sz w:val="18"/>
                <w:szCs w:val="18"/>
              </w:rPr>
            </w:pPr>
          </w:p>
        </w:tc>
        <w:tc>
          <w:tcPr>
            <w:tcW w:w="3240" w:type="dxa"/>
          </w:tcPr>
          <w:p w14:paraId="54DF0922" w14:textId="77777777" w:rsidR="00C65BF8" w:rsidRDefault="00C65BF8" w:rsidP="00117B5E">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B6E3146" w14:textId="1E89AC71" w:rsidR="00C65BF8" w:rsidRPr="00BA1DF1" w:rsidRDefault="00244462" w:rsidP="00117B5E">
                <w:pPr>
                  <w:jc w:val="center"/>
                  <w:rPr>
                    <w:rFonts w:ascii="Arial" w:hAnsi="Arial" w:cs="Arial"/>
                    <w:kern w:val="2"/>
                    <w:sz w:val="18"/>
                    <w:szCs w:val="18"/>
                  </w:rPr>
                </w:pPr>
                <w:r>
                  <w:rPr>
                    <w:rFonts w:ascii="Arial" w:hAnsi="Arial" w:cs="Arial"/>
                    <w:kern w:val="2"/>
                    <w:sz w:val="18"/>
                    <w:szCs w:val="18"/>
                  </w:rPr>
                  <w:t>LTG Kompetencijų centras Tel. Nr. +370 52692038</w:t>
                </w:r>
              </w:p>
            </w:tc>
          </w:sdtContent>
        </w:sdt>
      </w:tr>
      <w:tr w:rsidR="00C65BF8" w14:paraId="7FAC63C1" w14:textId="77777777" w:rsidTr="4D1BAA12">
        <w:tc>
          <w:tcPr>
            <w:tcW w:w="2808" w:type="dxa"/>
            <w:vMerge/>
          </w:tcPr>
          <w:p w14:paraId="48F161FC" w14:textId="77777777" w:rsidR="00C65BF8" w:rsidRDefault="00C65BF8" w:rsidP="00117B5E">
            <w:pPr>
              <w:rPr>
                <w:rFonts w:ascii="Arial" w:hAnsi="Arial" w:cs="Arial"/>
                <w:kern w:val="2"/>
                <w:sz w:val="18"/>
                <w:szCs w:val="18"/>
              </w:rPr>
            </w:pPr>
          </w:p>
        </w:tc>
        <w:tc>
          <w:tcPr>
            <w:tcW w:w="3240" w:type="dxa"/>
          </w:tcPr>
          <w:p w14:paraId="6F48D789" w14:textId="77777777" w:rsidR="00C65BF8" w:rsidRDefault="00C65BF8" w:rsidP="00117B5E">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58819E8D" w14:textId="51ADDD0B" w:rsidR="00C65BF8" w:rsidRPr="00BA1DF1" w:rsidRDefault="00244462" w:rsidP="00117B5E">
                <w:pPr>
                  <w:jc w:val="center"/>
                  <w:rPr>
                    <w:rFonts w:ascii="Arial" w:hAnsi="Arial" w:cs="Arial"/>
                    <w:kern w:val="2"/>
                    <w:sz w:val="18"/>
                    <w:szCs w:val="18"/>
                  </w:rPr>
                </w:pPr>
                <w:r>
                  <w:rPr>
                    <w:rFonts w:ascii="Arial" w:hAnsi="Arial" w:cs="Arial"/>
                    <w:kern w:val="2"/>
                    <w:sz w:val="18"/>
                    <w:szCs w:val="18"/>
                  </w:rPr>
                  <w:t>info@ltgkc.lt</w:t>
                </w:r>
              </w:p>
            </w:tc>
          </w:sdtContent>
        </w:sdt>
      </w:tr>
      <w:tr w:rsidR="00C65BF8" w14:paraId="2C4819D4" w14:textId="77777777" w:rsidTr="4D1BAA12">
        <w:tc>
          <w:tcPr>
            <w:tcW w:w="2808" w:type="dxa"/>
            <w:vMerge/>
          </w:tcPr>
          <w:p w14:paraId="137BEFD5" w14:textId="77777777" w:rsidR="00C65BF8" w:rsidRDefault="00C65BF8" w:rsidP="00117B5E">
            <w:pPr>
              <w:rPr>
                <w:rFonts w:ascii="Arial" w:hAnsi="Arial" w:cs="Arial"/>
                <w:kern w:val="2"/>
                <w:sz w:val="18"/>
                <w:szCs w:val="18"/>
              </w:rPr>
            </w:pPr>
          </w:p>
        </w:tc>
        <w:tc>
          <w:tcPr>
            <w:tcW w:w="3240" w:type="dxa"/>
          </w:tcPr>
          <w:p w14:paraId="14AC76A7" w14:textId="77777777" w:rsidR="00C65BF8" w:rsidRDefault="00C65BF8" w:rsidP="00117B5E">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rsidP="00117B5E">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rsidP="00117B5E">
            <w:pPr>
              <w:rPr>
                <w:rFonts w:ascii="Arial" w:hAnsi="Arial" w:cs="Arial"/>
                <w:kern w:val="2"/>
                <w:sz w:val="18"/>
                <w:szCs w:val="18"/>
              </w:rPr>
            </w:pPr>
          </w:p>
        </w:tc>
        <w:tc>
          <w:tcPr>
            <w:tcW w:w="3240" w:type="dxa"/>
          </w:tcPr>
          <w:p w14:paraId="3C02371B" w14:textId="77777777" w:rsidR="00C65BF8" w:rsidRDefault="00C65BF8" w:rsidP="00117B5E">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rsidP="00117B5E">
            <w:pPr>
              <w:jc w:val="center"/>
              <w:rPr>
                <w:rFonts w:ascii="Arial" w:hAnsi="Arial" w:cs="Arial"/>
                <w:kern w:val="2"/>
                <w:sz w:val="18"/>
                <w:szCs w:val="18"/>
              </w:rPr>
            </w:pPr>
          </w:p>
        </w:tc>
      </w:tr>
      <w:tr w:rsidR="00C65BF8" w14:paraId="222907C2" w14:textId="77777777" w:rsidTr="4D1BAA12">
        <w:tc>
          <w:tcPr>
            <w:tcW w:w="2808" w:type="dxa"/>
            <w:vMerge w:val="restart"/>
          </w:tcPr>
          <w:p w14:paraId="7B4F1F0D" w14:textId="77777777" w:rsidR="00C65BF8" w:rsidRDefault="00C65BF8" w:rsidP="00117B5E">
            <w:pPr>
              <w:rPr>
                <w:rFonts w:ascii="Arial" w:hAnsi="Arial" w:cs="Arial"/>
                <w:b/>
                <w:bCs/>
                <w:kern w:val="2"/>
                <w:sz w:val="18"/>
                <w:szCs w:val="18"/>
              </w:rPr>
            </w:pPr>
            <w:r>
              <w:rPr>
                <w:rFonts w:ascii="Arial" w:hAnsi="Arial" w:cs="Arial"/>
                <w:b/>
                <w:bCs/>
                <w:kern w:val="2"/>
                <w:sz w:val="18"/>
                <w:szCs w:val="18"/>
              </w:rPr>
              <w:t>1.2. Tiekėjas</w:t>
            </w:r>
          </w:p>
          <w:p w14:paraId="024205A5" w14:textId="77777777" w:rsidR="00C65BF8" w:rsidRDefault="00C65BF8" w:rsidP="00483415">
            <w:pPr>
              <w:rPr>
                <w:rFonts w:ascii="Arial" w:hAnsi="Arial" w:cs="Arial"/>
                <w:b/>
                <w:bCs/>
                <w:kern w:val="2"/>
                <w:sz w:val="18"/>
                <w:szCs w:val="18"/>
              </w:rPr>
            </w:pPr>
          </w:p>
        </w:tc>
        <w:tc>
          <w:tcPr>
            <w:tcW w:w="3240" w:type="dxa"/>
          </w:tcPr>
          <w:p w14:paraId="39DF4B88" w14:textId="77777777" w:rsidR="00C65BF8" w:rsidRDefault="00C65BF8" w:rsidP="00117B5E">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rsidP="00117B5E">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rsidP="00117B5E">
            <w:pPr>
              <w:rPr>
                <w:rFonts w:ascii="Arial" w:hAnsi="Arial" w:cs="Arial"/>
                <w:b/>
                <w:bCs/>
                <w:kern w:val="2"/>
                <w:sz w:val="18"/>
                <w:szCs w:val="18"/>
              </w:rPr>
            </w:pPr>
          </w:p>
        </w:tc>
        <w:tc>
          <w:tcPr>
            <w:tcW w:w="3240" w:type="dxa"/>
          </w:tcPr>
          <w:p w14:paraId="02F78711" w14:textId="77777777" w:rsidR="00C65BF8" w:rsidRDefault="00C65BF8" w:rsidP="00117B5E">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rsidP="00117B5E">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rsidP="00117B5E">
            <w:pPr>
              <w:rPr>
                <w:rFonts w:ascii="Arial" w:hAnsi="Arial" w:cs="Arial"/>
                <w:b/>
                <w:bCs/>
                <w:kern w:val="2"/>
                <w:sz w:val="18"/>
                <w:szCs w:val="18"/>
              </w:rPr>
            </w:pPr>
          </w:p>
        </w:tc>
        <w:tc>
          <w:tcPr>
            <w:tcW w:w="3240" w:type="dxa"/>
          </w:tcPr>
          <w:p w14:paraId="1D244C21" w14:textId="77777777" w:rsidR="00C65BF8" w:rsidRDefault="00C65BF8" w:rsidP="00117B5E">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rsidP="00117B5E">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rsidP="00117B5E">
            <w:pPr>
              <w:rPr>
                <w:rFonts w:ascii="Arial" w:hAnsi="Arial" w:cs="Arial"/>
                <w:b/>
                <w:bCs/>
                <w:kern w:val="2"/>
                <w:sz w:val="18"/>
                <w:szCs w:val="18"/>
              </w:rPr>
            </w:pPr>
          </w:p>
        </w:tc>
        <w:tc>
          <w:tcPr>
            <w:tcW w:w="3240" w:type="dxa"/>
          </w:tcPr>
          <w:p w14:paraId="34439D1A" w14:textId="77777777" w:rsidR="00C65BF8" w:rsidRDefault="00C65BF8" w:rsidP="00117B5E">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rsidP="00117B5E">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rsidP="00117B5E">
            <w:pPr>
              <w:rPr>
                <w:rFonts w:ascii="Arial" w:hAnsi="Arial" w:cs="Arial"/>
                <w:b/>
                <w:bCs/>
                <w:kern w:val="2"/>
                <w:sz w:val="18"/>
                <w:szCs w:val="18"/>
              </w:rPr>
            </w:pPr>
          </w:p>
        </w:tc>
        <w:tc>
          <w:tcPr>
            <w:tcW w:w="3240" w:type="dxa"/>
          </w:tcPr>
          <w:p w14:paraId="4B7D5178" w14:textId="77777777" w:rsidR="00C65BF8" w:rsidRDefault="00C65BF8" w:rsidP="00117B5E">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rsidP="00117B5E">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rsidP="00117B5E">
            <w:pPr>
              <w:rPr>
                <w:rFonts w:ascii="Arial" w:hAnsi="Arial" w:cs="Arial"/>
                <w:b/>
                <w:bCs/>
                <w:kern w:val="2"/>
                <w:sz w:val="18"/>
                <w:szCs w:val="18"/>
              </w:rPr>
            </w:pPr>
          </w:p>
        </w:tc>
        <w:tc>
          <w:tcPr>
            <w:tcW w:w="3240" w:type="dxa"/>
          </w:tcPr>
          <w:p w14:paraId="50DBD007" w14:textId="77777777" w:rsidR="00C65BF8" w:rsidRDefault="00C65BF8" w:rsidP="00117B5E">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rsidP="00117B5E">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rsidP="00117B5E">
            <w:pPr>
              <w:rPr>
                <w:rFonts w:ascii="Arial" w:hAnsi="Arial" w:cs="Arial"/>
                <w:b/>
                <w:bCs/>
                <w:kern w:val="2"/>
                <w:sz w:val="18"/>
                <w:szCs w:val="18"/>
              </w:rPr>
            </w:pPr>
          </w:p>
        </w:tc>
        <w:tc>
          <w:tcPr>
            <w:tcW w:w="3240" w:type="dxa"/>
          </w:tcPr>
          <w:p w14:paraId="442845B1" w14:textId="77777777" w:rsidR="00C65BF8" w:rsidRDefault="00C65BF8" w:rsidP="00117B5E">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rsidP="00117B5E">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rsidP="00117B5E">
            <w:pPr>
              <w:rPr>
                <w:rFonts w:ascii="Arial" w:hAnsi="Arial" w:cs="Arial"/>
                <w:b/>
                <w:bCs/>
                <w:kern w:val="2"/>
                <w:sz w:val="18"/>
                <w:szCs w:val="18"/>
              </w:rPr>
            </w:pPr>
          </w:p>
        </w:tc>
        <w:tc>
          <w:tcPr>
            <w:tcW w:w="3240" w:type="dxa"/>
          </w:tcPr>
          <w:p w14:paraId="3CEE051F" w14:textId="77777777" w:rsidR="00C65BF8" w:rsidRDefault="00C65BF8" w:rsidP="00117B5E">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rsidP="00117B5E">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rsidP="00117B5E">
            <w:pPr>
              <w:rPr>
                <w:rFonts w:ascii="Arial" w:hAnsi="Arial" w:cs="Arial"/>
                <w:b/>
                <w:bCs/>
                <w:kern w:val="2"/>
                <w:sz w:val="18"/>
                <w:szCs w:val="18"/>
              </w:rPr>
            </w:pPr>
          </w:p>
        </w:tc>
        <w:tc>
          <w:tcPr>
            <w:tcW w:w="3240" w:type="dxa"/>
          </w:tcPr>
          <w:p w14:paraId="272AFD41" w14:textId="77777777" w:rsidR="00C65BF8" w:rsidRDefault="00C65BF8" w:rsidP="00117B5E">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rsidP="00117B5E">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rsidP="00117B5E">
            <w:pPr>
              <w:rPr>
                <w:rFonts w:ascii="Arial" w:hAnsi="Arial" w:cs="Arial"/>
                <w:b/>
                <w:bCs/>
                <w:kern w:val="2"/>
                <w:sz w:val="18"/>
                <w:szCs w:val="18"/>
              </w:rPr>
            </w:pPr>
          </w:p>
        </w:tc>
        <w:tc>
          <w:tcPr>
            <w:tcW w:w="3240" w:type="dxa"/>
          </w:tcPr>
          <w:p w14:paraId="2D865F61" w14:textId="77777777" w:rsidR="00C65BF8" w:rsidRDefault="00C65BF8" w:rsidP="00117B5E">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rsidP="00117B5E">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C65BF8" w14:paraId="26791F97" w14:textId="77777777" w:rsidTr="001651D9">
        <w:trPr>
          <w:trHeight w:val="300"/>
        </w:trPr>
        <w:tc>
          <w:tcPr>
            <w:tcW w:w="9482" w:type="dxa"/>
            <w:gridSpan w:val="3"/>
          </w:tcPr>
          <w:p w14:paraId="137FBCC2" w14:textId="77777777" w:rsidR="00C65BF8" w:rsidRDefault="00C65BF8" w:rsidP="00117B5E">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001651D9">
        <w:trPr>
          <w:trHeight w:val="300"/>
        </w:trPr>
        <w:tc>
          <w:tcPr>
            <w:tcW w:w="2704" w:type="dxa"/>
            <w:gridSpan w:val="2"/>
          </w:tcPr>
          <w:p w14:paraId="0FBDB7C7" w14:textId="77777777" w:rsidR="00C65BF8" w:rsidRDefault="00C65BF8" w:rsidP="00117B5E">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7C40118D" w14:textId="77777777" w:rsidR="00C65BF8" w:rsidRDefault="00C65BF8" w:rsidP="00117B5E">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6D4D78F7" w14:textId="77777777" w:rsidTr="001651D9">
        <w:trPr>
          <w:trHeight w:val="886"/>
        </w:trPr>
        <w:tc>
          <w:tcPr>
            <w:tcW w:w="2704" w:type="dxa"/>
            <w:gridSpan w:val="2"/>
          </w:tcPr>
          <w:p w14:paraId="0E3E4036" w14:textId="77777777" w:rsidR="00C65BF8" w:rsidRDefault="00C65BF8" w:rsidP="00117B5E">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0532149D" w14:textId="77777777" w:rsidR="00C65BF8" w:rsidRDefault="00C65BF8" w:rsidP="00117B5E">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7075FCD1" w14:textId="77777777" w:rsidTr="001651D9">
        <w:trPr>
          <w:trHeight w:val="300"/>
        </w:trPr>
        <w:tc>
          <w:tcPr>
            <w:tcW w:w="9482" w:type="dxa"/>
            <w:gridSpan w:val="3"/>
          </w:tcPr>
          <w:p w14:paraId="502682D5" w14:textId="77777777" w:rsidR="00C65BF8" w:rsidRDefault="00C65BF8" w:rsidP="00117B5E">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001651D9">
        <w:trPr>
          <w:trHeight w:val="300"/>
        </w:trPr>
        <w:tc>
          <w:tcPr>
            <w:tcW w:w="2704" w:type="dxa"/>
            <w:gridSpan w:val="2"/>
          </w:tcPr>
          <w:p w14:paraId="7970DD27" w14:textId="77777777" w:rsidR="00C65BF8" w:rsidRPr="000F62A7" w:rsidRDefault="00C65BF8" w:rsidP="00117B5E">
            <w:pPr>
              <w:jc w:val="both"/>
              <w:rPr>
                <w:rFonts w:ascii="Arial" w:hAnsi="Arial" w:cs="Arial"/>
                <w:color w:val="000000"/>
                <w:kern w:val="2"/>
                <w:sz w:val="18"/>
                <w:szCs w:val="18"/>
              </w:rPr>
            </w:pPr>
            <w:r w:rsidRPr="000F62A7">
              <w:rPr>
                <w:rFonts w:ascii="Arial" w:hAnsi="Arial" w:cs="Arial"/>
                <w:color w:val="000000"/>
                <w:kern w:val="2"/>
                <w:sz w:val="18"/>
                <w:szCs w:val="18"/>
              </w:rPr>
              <w:t xml:space="preserve">3.1. Sutarties dalykas </w:t>
            </w:r>
          </w:p>
        </w:tc>
        <w:tc>
          <w:tcPr>
            <w:tcW w:w="6778" w:type="dxa"/>
          </w:tcPr>
          <w:p w14:paraId="79E10B7D" w14:textId="3E827943" w:rsidR="00C65BF8" w:rsidRDefault="00C65BF8" w:rsidP="00117B5E">
            <w:pPr>
              <w:jc w:val="both"/>
              <w:rPr>
                <w:rFonts w:ascii="Arial" w:hAnsi="Arial" w:cs="Arial"/>
                <w:color w:val="000000"/>
                <w:kern w:val="2"/>
                <w:sz w:val="18"/>
                <w:szCs w:val="18"/>
              </w:rPr>
            </w:pPr>
            <w:r w:rsidRPr="000F62A7">
              <w:rPr>
                <w:rFonts w:ascii="Arial" w:hAnsi="Arial" w:cs="Arial"/>
                <w:color w:val="000000"/>
                <w:kern w:val="2"/>
                <w:sz w:val="18"/>
                <w:szCs w:val="18"/>
              </w:rPr>
              <w:t xml:space="preserve">Tiekėjas įsipareigoja Sutartyje numatytomis sąlygomis perduoti Pirkėjui </w:t>
            </w:r>
            <w:r w:rsidR="00E7327A" w:rsidRPr="000F62A7">
              <w:rPr>
                <w:rFonts w:ascii="Arial" w:hAnsi="Arial" w:cs="Arial"/>
                <w:color w:val="000000"/>
                <w:kern w:val="2"/>
                <w:sz w:val="18"/>
                <w:szCs w:val="18"/>
              </w:rPr>
              <w:t xml:space="preserve">Reprezentacinės </w:t>
            </w:r>
            <w:r w:rsidRPr="000F62A7">
              <w:rPr>
                <w:rFonts w:ascii="Arial" w:hAnsi="Arial" w:cs="Arial"/>
                <w:color w:val="000000"/>
                <w:kern w:val="2"/>
                <w:sz w:val="18"/>
                <w:szCs w:val="18"/>
              </w:rPr>
              <w:t>Prek</w:t>
            </w:r>
            <w:r w:rsidR="000F62A7" w:rsidRPr="000F62A7">
              <w:rPr>
                <w:rFonts w:ascii="Arial" w:hAnsi="Arial" w:cs="Arial"/>
                <w:color w:val="000000"/>
                <w:kern w:val="2"/>
                <w:sz w:val="18"/>
                <w:szCs w:val="18"/>
              </w:rPr>
              <w:t>es</w:t>
            </w:r>
            <w:r w:rsidRPr="000F62A7">
              <w:rPr>
                <w:rFonts w:ascii="Arial" w:hAnsi="Arial" w:cs="Arial"/>
                <w:color w:val="000000"/>
                <w:kern w:val="2"/>
                <w:sz w:val="18"/>
                <w:szCs w:val="18"/>
              </w:rPr>
              <w:t xml:space="preserve"> (-</w:t>
            </w:r>
            <w:proofErr w:type="spellStart"/>
            <w:r w:rsidRPr="000F62A7">
              <w:rPr>
                <w:rFonts w:ascii="Arial" w:hAnsi="Arial" w:cs="Arial"/>
                <w:color w:val="000000"/>
                <w:kern w:val="2"/>
                <w:sz w:val="18"/>
                <w:szCs w:val="18"/>
              </w:rPr>
              <w:t>es</w:t>
            </w:r>
            <w:proofErr w:type="spellEnd"/>
            <w:r w:rsidRPr="000F62A7">
              <w:rPr>
                <w:rFonts w:ascii="Arial" w:hAnsi="Arial" w:cs="Arial"/>
                <w:color w:val="000000"/>
                <w:kern w:val="2"/>
                <w:sz w:val="18"/>
                <w:szCs w:val="18"/>
              </w:rPr>
              <w:t xml:space="preserve">) </w:t>
            </w:r>
            <w:r>
              <w:rPr>
                <w:rFonts w:ascii="Arial" w:hAnsi="Arial" w:cs="Arial"/>
                <w:color w:val="000000"/>
                <w:kern w:val="2"/>
                <w:sz w:val="18"/>
                <w:szCs w:val="18"/>
              </w:rPr>
              <w:t>(toliau – Prekė (-ės)).</w:t>
            </w:r>
          </w:p>
          <w:p w14:paraId="4982B105" w14:textId="20F32D9B" w:rsidR="00C65BF8" w:rsidRDefault="00C65BF8" w:rsidP="00117B5E">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1D3C17">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1D3C17">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14:paraId="7DDA267B" w14:textId="77777777" w:rsidTr="001651D9">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A7CBF90" w14:textId="512FA93B" w:rsidR="659267CB" w:rsidRDefault="00711147" w:rsidP="659267CB">
            <w:pPr>
              <w:jc w:val="both"/>
              <w:rPr>
                <w:rFonts w:ascii="Arial" w:hAnsi="Arial" w:cs="Arial"/>
                <w:sz w:val="18"/>
                <w:szCs w:val="18"/>
              </w:rPr>
            </w:pPr>
            <w:sdt>
              <w:sdtPr>
                <w:rPr>
                  <w:rFonts w:ascii="Arial" w:hAnsi="Arial" w:cs="Arial"/>
                  <w:b/>
                  <w:caps/>
                  <w:sz w:val="18"/>
                  <w:szCs w:val="18"/>
                </w:rPr>
                <w:id w:val="111874145"/>
                <w:placeholder>
                  <w:docPart w:val="28F1147D6CD64AD7A861EF862D719521"/>
                </w:placeholder>
                <w:text/>
              </w:sdtPr>
              <w:sdtContent>
                <w:r w:rsidR="00E7327A" w:rsidRPr="00244462">
                  <w:rPr>
                    <w:rFonts w:ascii="Arial" w:hAnsi="Arial" w:cs="Arial"/>
                    <w:b/>
                    <w:caps/>
                    <w:sz w:val="18"/>
                    <w:szCs w:val="18"/>
                  </w:rPr>
                  <w:t>31448</w:t>
                </w:r>
              </w:sdtContent>
            </w:sdt>
            <w:r w:rsidR="00E7327A" w:rsidRPr="00244462">
              <w:rPr>
                <w:rFonts w:ascii="Arial" w:hAnsi="Arial" w:cs="Arial"/>
                <w:b/>
                <w:caps/>
                <w:sz w:val="18"/>
                <w:szCs w:val="18"/>
              </w:rPr>
              <w:t xml:space="preserve"> Reprezentacinės prekės</w:t>
            </w:r>
          </w:p>
        </w:tc>
      </w:tr>
      <w:tr w:rsidR="00C65BF8" w14:paraId="3C68E20C" w14:textId="77777777" w:rsidTr="001651D9">
        <w:trPr>
          <w:trHeight w:val="300"/>
        </w:trPr>
        <w:tc>
          <w:tcPr>
            <w:tcW w:w="2704" w:type="dxa"/>
            <w:gridSpan w:val="2"/>
          </w:tcPr>
          <w:p w14:paraId="3A2FE903" w14:textId="3838F84B" w:rsidR="00C65BF8" w:rsidRDefault="00C65BF8" w:rsidP="00117B5E">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Pr>
          <w:p w14:paraId="5B0AD89A" w14:textId="77777777" w:rsidR="00C65BF8" w:rsidRDefault="00C65BF8" w:rsidP="00117B5E">
            <w:pPr>
              <w:jc w:val="both"/>
              <w:rPr>
                <w:rFonts w:ascii="Arial" w:hAnsi="Arial" w:cs="Arial"/>
                <w:kern w:val="2"/>
                <w:sz w:val="18"/>
                <w:szCs w:val="18"/>
              </w:rPr>
            </w:pPr>
            <w:r>
              <w:rPr>
                <w:rFonts w:ascii="Arial" w:hAnsi="Arial" w:cs="Arial"/>
                <w:kern w:val="2"/>
                <w:sz w:val="18"/>
                <w:szCs w:val="18"/>
              </w:rPr>
              <w:t>Netaikoma</w:t>
            </w:r>
          </w:p>
          <w:p w14:paraId="3364C867" w14:textId="2CAB79B9" w:rsidR="00C65BF8" w:rsidRDefault="00C65BF8" w:rsidP="00117B5E">
            <w:pPr>
              <w:jc w:val="both"/>
              <w:rPr>
                <w:rFonts w:ascii="Arial" w:hAnsi="Arial" w:cs="Arial"/>
                <w:i/>
                <w:iCs/>
                <w:kern w:val="2"/>
                <w:sz w:val="18"/>
                <w:szCs w:val="18"/>
              </w:rPr>
            </w:pPr>
          </w:p>
        </w:tc>
      </w:tr>
      <w:tr w:rsidR="00C65BF8" w14:paraId="03E1F5FA" w14:textId="77777777" w:rsidTr="001651D9">
        <w:trPr>
          <w:trHeight w:val="300"/>
        </w:trPr>
        <w:tc>
          <w:tcPr>
            <w:tcW w:w="9482" w:type="dxa"/>
            <w:gridSpan w:val="3"/>
          </w:tcPr>
          <w:p w14:paraId="5E91366E" w14:textId="77777777" w:rsidR="00C65BF8" w:rsidRDefault="00C65BF8" w:rsidP="00117B5E">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61E4162A" w14:textId="77777777" w:rsidTr="001651D9">
        <w:trPr>
          <w:trHeight w:val="300"/>
        </w:trPr>
        <w:tc>
          <w:tcPr>
            <w:tcW w:w="2704" w:type="dxa"/>
            <w:gridSpan w:val="2"/>
          </w:tcPr>
          <w:p w14:paraId="38565137" w14:textId="77777777" w:rsidR="00C65BF8" w:rsidRDefault="00C65BF8" w:rsidP="00117B5E">
            <w:pPr>
              <w:rPr>
                <w:rFonts w:ascii="Arial" w:hAnsi="Arial" w:cs="Arial"/>
                <w:b/>
                <w:bCs/>
                <w:kern w:val="2"/>
                <w:sz w:val="18"/>
                <w:szCs w:val="18"/>
              </w:rPr>
            </w:pPr>
            <w:r>
              <w:rPr>
                <w:rFonts w:ascii="Arial" w:hAnsi="Arial" w:cs="Arial"/>
                <w:b/>
                <w:bCs/>
                <w:kern w:val="2"/>
                <w:sz w:val="18"/>
                <w:szCs w:val="18"/>
              </w:rPr>
              <w:lastRenderedPageBreak/>
              <w:t>4.1. Prekių pristatymo terminai, kai Prekės pristatomos dalimis</w:t>
            </w:r>
          </w:p>
        </w:tc>
        <w:tc>
          <w:tcPr>
            <w:tcW w:w="6778" w:type="dxa"/>
          </w:tcPr>
          <w:p w14:paraId="627672C3" w14:textId="46BE9431" w:rsidR="00C65BF8" w:rsidRDefault="00C65BF8" w:rsidP="3D8FA972">
            <w:pPr>
              <w:jc w:val="both"/>
              <w:rPr>
                <w:rFonts w:ascii="Arial" w:hAnsi="Arial" w:cs="Arial"/>
                <w:kern w:val="2"/>
                <w:sz w:val="18"/>
                <w:szCs w:val="18"/>
              </w:rPr>
            </w:pPr>
            <w:r w:rsidRPr="3D8FA972">
              <w:rPr>
                <w:rFonts w:ascii="Arial" w:hAnsi="Arial" w:cs="Arial"/>
                <w:kern w:val="2"/>
                <w:sz w:val="18"/>
                <w:szCs w:val="18"/>
              </w:rPr>
              <w:t xml:space="preserve">Tiekėjas pagal atskirą užsakymą įsipareigoja pristatyti Prekes ne vėliau kaip </w:t>
            </w:r>
            <w:r w:rsidR="008732AF" w:rsidRPr="3D8FA972">
              <w:rPr>
                <w:rFonts w:ascii="Arial" w:hAnsi="Arial" w:cs="Arial"/>
                <w:kern w:val="2"/>
                <w:sz w:val="18"/>
                <w:szCs w:val="18"/>
              </w:rPr>
              <w:t>pe</w:t>
            </w:r>
            <w:r w:rsidR="595C945B" w:rsidRPr="3D8FA972">
              <w:rPr>
                <w:rFonts w:ascii="Arial" w:hAnsi="Arial" w:cs="Arial"/>
                <w:kern w:val="2"/>
                <w:sz w:val="18"/>
                <w:szCs w:val="18"/>
              </w:rPr>
              <w:t>r</w:t>
            </w:r>
            <w:r w:rsidR="008732AF" w:rsidRPr="3D8FA972">
              <w:rPr>
                <w:rFonts w:ascii="Arial" w:hAnsi="Arial" w:cs="Arial"/>
                <w:kern w:val="2"/>
                <w:sz w:val="18"/>
                <w:szCs w:val="18"/>
              </w:rPr>
              <w:t xml:space="preserve"> terminą nurodytą techninėje specifikacijoje.</w:t>
            </w:r>
          </w:p>
          <w:p w14:paraId="751D7D20" w14:textId="77777777" w:rsidR="00C65BF8" w:rsidRDefault="00C65BF8" w:rsidP="00117B5E">
            <w:pPr>
              <w:jc w:val="both"/>
              <w:rPr>
                <w:rFonts w:ascii="Arial" w:hAnsi="Arial" w:cs="Arial"/>
                <w:iCs/>
                <w:kern w:val="2"/>
                <w:sz w:val="18"/>
                <w:szCs w:val="18"/>
              </w:rPr>
            </w:pPr>
          </w:p>
          <w:p w14:paraId="0FE1BB88" w14:textId="7795508E" w:rsidR="00C65BF8" w:rsidRDefault="00C65BF8" w:rsidP="008732AF">
            <w:pPr>
              <w:jc w:val="both"/>
              <w:rPr>
                <w:rFonts w:ascii="Arial" w:hAnsi="Arial" w:cs="Arial"/>
                <w:color w:val="FF0000"/>
                <w:kern w:val="2"/>
                <w:sz w:val="18"/>
                <w:szCs w:val="18"/>
              </w:rPr>
            </w:pPr>
          </w:p>
        </w:tc>
      </w:tr>
      <w:tr w:rsidR="00C65BF8" w14:paraId="1A6E61CD" w14:textId="77777777" w:rsidTr="001651D9">
        <w:trPr>
          <w:trHeight w:val="300"/>
        </w:trPr>
        <w:tc>
          <w:tcPr>
            <w:tcW w:w="2704" w:type="dxa"/>
            <w:gridSpan w:val="2"/>
          </w:tcPr>
          <w:p w14:paraId="06332739" w14:textId="77777777" w:rsidR="00C65BF8" w:rsidRDefault="00C65BF8" w:rsidP="00117B5E">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737460A3" w14:textId="77777777" w:rsidR="00C65BF8" w:rsidRDefault="00C65BF8" w:rsidP="00117B5E">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2F458E3C" w14:textId="1C4EF5DE" w:rsidR="00C65BF8" w:rsidRDefault="00C65BF8" w:rsidP="00117B5E">
            <w:pPr>
              <w:jc w:val="both"/>
              <w:rPr>
                <w:rFonts w:ascii="Arial" w:hAnsi="Arial" w:cs="Arial"/>
                <w:i/>
                <w:iCs/>
                <w:kern w:val="2"/>
                <w:sz w:val="18"/>
                <w:szCs w:val="18"/>
              </w:rPr>
            </w:pPr>
          </w:p>
        </w:tc>
      </w:tr>
      <w:tr w:rsidR="00C65BF8" w14:paraId="31A7BEEE" w14:textId="77777777" w:rsidTr="001651D9">
        <w:trPr>
          <w:trHeight w:val="300"/>
        </w:trPr>
        <w:tc>
          <w:tcPr>
            <w:tcW w:w="2704" w:type="dxa"/>
            <w:gridSpan w:val="2"/>
          </w:tcPr>
          <w:p w14:paraId="17AAAC53" w14:textId="77777777" w:rsidR="00C65BF8" w:rsidRDefault="00C65BF8" w:rsidP="00117B5E">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5C9094C2" w14:textId="54128EAF" w:rsidR="00C65BF8" w:rsidRDefault="6C836566" w:rsidP="659267CB">
            <w:pPr>
              <w:rPr>
                <w:rFonts w:ascii="Arial" w:hAnsi="Arial" w:cs="Arial"/>
                <w:kern w:val="2"/>
                <w:sz w:val="18"/>
                <w:szCs w:val="18"/>
              </w:rPr>
            </w:pPr>
            <w:r w:rsidRPr="008732AF">
              <w:rPr>
                <w:rFonts w:ascii="Arial" w:hAnsi="Arial" w:cs="Arial"/>
                <w:iCs/>
                <w:kern w:val="2"/>
                <w:sz w:val="18"/>
                <w:szCs w:val="18"/>
              </w:rPr>
              <w:t>Užsakymai teikiami Tiekėjo nurodytu elektroniniu paštu</w:t>
            </w:r>
            <w:r w:rsidR="008732AF">
              <w:rPr>
                <w:rFonts w:ascii="Arial" w:hAnsi="Arial" w:cs="Arial"/>
                <w:iCs/>
                <w:kern w:val="2"/>
                <w:sz w:val="18"/>
                <w:szCs w:val="18"/>
              </w:rPr>
              <w:t xml:space="preserve"> </w:t>
            </w:r>
            <w:r w:rsidRPr="008732AF">
              <w:rPr>
                <w:rFonts w:ascii="Arial" w:hAnsi="Arial" w:cs="Arial"/>
                <w:iCs/>
                <w:kern w:val="2"/>
                <w:sz w:val="18"/>
                <w:szCs w:val="18"/>
              </w:rPr>
              <w:t xml:space="preserve">ir laikomi gautais </w:t>
            </w:r>
            <w:r w:rsidR="290D574A" w:rsidRPr="008732AF">
              <w:rPr>
                <w:rFonts w:ascii="Arial" w:hAnsi="Arial" w:cs="Arial"/>
                <w:iCs/>
                <w:kern w:val="2"/>
                <w:sz w:val="18"/>
                <w:szCs w:val="18"/>
              </w:rPr>
              <w:t xml:space="preserve">nedelsiant </w:t>
            </w:r>
            <w:r w:rsidRPr="008732AF">
              <w:rPr>
                <w:rFonts w:ascii="Arial" w:hAnsi="Arial" w:cs="Arial"/>
                <w:iCs/>
                <w:kern w:val="2"/>
                <w:sz w:val="18"/>
                <w:szCs w:val="18"/>
              </w:rPr>
              <w:t>nuo užsakymo pateikimo.</w:t>
            </w:r>
          </w:p>
        </w:tc>
      </w:tr>
      <w:tr w:rsidR="00C65BF8" w14:paraId="7D6FB623" w14:textId="77777777" w:rsidTr="001651D9">
        <w:trPr>
          <w:trHeight w:val="300"/>
        </w:trPr>
        <w:tc>
          <w:tcPr>
            <w:tcW w:w="2704" w:type="dxa"/>
            <w:gridSpan w:val="2"/>
          </w:tcPr>
          <w:p w14:paraId="0B546BE2" w14:textId="0CC090AA" w:rsidR="00C65BF8" w:rsidRDefault="6C836566" w:rsidP="00117B5E">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Pr>
          <w:p w14:paraId="40BB7227" w14:textId="2A9A4C58" w:rsidR="00C65BF8" w:rsidRDefault="00C65BF8" w:rsidP="00117B5E">
            <w:pPr>
              <w:rPr>
                <w:rFonts w:ascii="Arial" w:hAnsi="Arial" w:cs="Arial"/>
                <w:kern w:val="2"/>
                <w:sz w:val="18"/>
                <w:szCs w:val="18"/>
              </w:rPr>
            </w:pPr>
          </w:p>
          <w:p w14:paraId="7169A870" w14:textId="52BB8D61" w:rsidR="00C65BF8" w:rsidRDefault="111EEA23" w:rsidP="001651D9">
            <w:pPr>
              <w:spacing w:line="259" w:lineRule="auto"/>
              <w:rPr>
                <w:rFonts w:ascii="Arial" w:hAnsi="Arial" w:cs="Arial"/>
                <w:sz w:val="18"/>
                <w:szCs w:val="18"/>
              </w:rPr>
            </w:pPr>
            <w:r w:rsidRPr="6B603330">
              <w:rPr>
                <w:rFonts w:ascii="Arial" w:hAnsi="Arial" w:cs="Arial"/>
                <w:sz w:val="18"/>
                <w:szCs w:val="18"/>
              </w:rPr>
              <w:t xml:space="preserve">Minimali užsakymo vertė yra </w:t>
            </w:r>
            <w:r w:rsidR="00E61A13" w:rsidRPr="001651D9">
              <w:rPr>
                <w:rFonts w:ascii="Arial" w:hAnsi="Arial" w:cs="Arial"/>
                <w:sz w:val="18"/>
                <w:szCs w:val="18"/>
                <w:lang w:val="it-IT"/>
              </w:rPr>
              <w:t>5</w:t>
            </w:r>
            <w:r w:rsidRPr="6B603330">
              <w:rPr>
                <w:rFonts w:ascii="Arial" w:hAnsi="Arial" w:cs="Arial"/>
                <w:sz w:val="18"/>
                <w:szCs w:val="18"/>
              </w:rPr>
              <w:t xml:space="preserve">0,00 Eur be PVM. </w:t>
            </w:r>
          </w:p>
        </w:tc>
      </w:tr>
      <w:tr w:rsidR="00C65BF8" w14:paraId="2D4649C7" w14:textId="77777777" w:rsidTr="001651D9">
        <w:trPr>
          <w:trHeight w:val="300"/>
        </w:trPr>
        <w:tc>
          <w:tcPr>
            <w:tcW w:w="2704" w:type="dxa"/>
            <w:gridSpan w:val="2"/>
          </w:tcPr>
          <w:p w14:paraId="41AB5AD2" w14:textId="77777777" w:rsidR="00C65BF8" w:rsidRDefault="00C65BF8" w:rsidP="00117B5E">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6F69148D" w14:textId="5907914F" w:rsidR="00C65BF8" w:rsidRDefault="6C836566" w:rsidP="00117B5E">
            <w:pPr>
              <w:rPr>
                <w:rFonts w:ascii="Arial" w:hAnsi="Arial" w:cs="Arial"/>
                <w:kern w:val="2"/>
                <w:sz w:val="18"/>
                <w:szCs w:val="18"/>
              </w:rPr>
            </w:pPr>
            <w:r>
              <w:rPr>
                <w:rFonts w:ascii="Arial" w:hAnsi="Arial" w:cs="Arial"/>
                <w:kern w:val="2"/>
                <w:sz w:val="18"/>
                <w:szCs w:val="18"/>
              </w:rPr>
              <w:t>Kartu su Prekėmis pateikiami šie dokumentai</w:t>
            </w:r>
            <w:r w:rsidR="007765B9">
              <w:rPr>
                <w:rFonts w:ascii="Arial" w:hAnsi="Arial" w:cs="Arial"/>
                <w:kern w:val="2"/>
                <w:sz w:val="18"/>
                <w:szCs w:val="18"/>
              </w:rPr>
              <w:t xml:space="preserve">, kurie nurodyti Techninės specifikacijos punkte </w:t>
            </w:r>
            <w:r w:rsidR="00015159">
              <w:rPr>
                <w:rFonts w:ascii="Arial" w:hAnsi="Arial" w:cs="Arial"/>
                <w:kern w:val="2"/>
                <w:sz w:val="18"/>
                <w:szCs w:val="18"/>
              </w:rPr>
              <w:t>Nr.</w:t>
            </w:r>
            <w:r w:rsidR="007765B9">
              <w:rPr>
                <w:rFonts w:ascii="Arial" w:hAnsi="Arial" w:cs="Arial"/>
                <w:kern w:val="2"/>
                <w:sz w:val="18"/>
                <w:szCs w:val="18"/>
              </w:rPr>
              <w:t xml:space="preserve"> </w:t>
            </w:r>
            <w:r w:rsidR="007765B9" w:rsidRPr="007765B9">
              <w:rPr>
                <w:rFonts w:ascii="Arial" w:hAnsi="Arial" w:cs="Arial"/>
                <w:kern w:val="2"/>
                <w:sz w:val="18"/>
                <w:szCs w:val="18"/>
              </w:rPr>
              <w:t xml:space="preserve">5. </w:t>
            </w:r>
            <w:r>
              <w:rPr>
                <w:rFonts w:ascii="Arial" w:hAnsi="Arial" w:cs="Arial"/>
                <w:kern w:val="2"/>
                <w:sz w:val="18"/>
                <w:szCs w:val="18"/>
              </w:rPr>
              <w:t>Tiekėjui nepateikus nurodytų dokumentų, laikoma, kad Prekės neatitinka Sutartyje nustatytų reikalavimų.</w:t>
            </w:r>
          </w:p>
        </w:tc>
      </w:tr>
      <w:tr w:rsidR="00C65BF8" w14:paraId="34D5C68B" w14:textId="77777777" w:rsidTr="001651D9">
        <w:trPr>
          <w:trHeight w:val="300"/>
        </w:trPr>
        <w:tc>
          <w:tcPr>
            <w:tcW w:w="9482" w:type="dxa"/>
            <w:gridSpan w:val="3"/>
          </w:tcPr>
          <w:p w14:paraId="7C892823" w14:textId="77777777" w:rsidR="00C65BF8" w:rsidRDefault="00C65BF8" w:rsidP="00117B5E">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14:paraId="73BEB34D" w14:textId="77777777" w:rsidTr="001651D9">
        <w:trPr>
          <w:trHeight w:val="300"/>
        </w:trPr>
        <w:tc>
          <w:tcPr>
            <w:tcW w:w="2704" w:type="dxa"/>
            <w:gridSpan w:val="2"/>
          </w:tcPr>
          <w:p w14:paraId="082E97D8" w14:textId="77777777" w:rsidR="00C65BF8" w:rsidRDefault="00C65BF8" w:rsidP="00117B5E">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47F5DA71" w14:textId="6D5D9113" w:rsidR="00C65BF8" w:rsidRDefault="00C65BF8" w:rsidP="00117B5E">
            <w:pPr>
              <w:rPr>
                <w:rFonts w:ascii="Arial" w:hAnsi="Arial" w:cs="Arial"/>
                <w:kern w:val="2"/>
                <w:sz w:val="18"/>
                <w:szCs w:val="18"/>
              </w:rPr>
            </w:pPr>
            <w:r>
              <w:rPr>
                <w:rFonts w:ascii="Arial" w:hAnsi="Arial" w:cs="Arial"/>
                <w:kern w:val="2"/>
                <w:sz w:val="18"/>
                <w:szCs w:val="18"/>
              </w:rPr>
              <w:t>Fiksuoto įkainio kainodara</w:t>
            </w:r>
            <w:r w:rsidR="009D57E2">
              <w:rPr>
                <w:rFonts w:ascii="Arial" w:hAnsi="Arial" w:cs="Arial"/>
                <w:kern w:val="2"/>
                <w:sz w:val="18"/>
                <w:szCs w:val="18"/>
              </w:rPr>
              <w:t xml:space="preserve"> Nurodytoms prekėms</w:t>
            </w:r>
          </w:p>
          <w:p w14:paraId="1F0090C6" w14:textId="2C9C186A" w:rsidR="00C65BF8" w:rsidRPr="001651D9" w:rsidRDefault="009D57E2" w:rsidP="00117B5E">
            <w:pPr>
              <w:rPr>
                <w:rFonts w:ascii="Arial" w:hAnsi="Arial" w:cs="Arial"/>
                <w:kern w:val="2"/>
                <w:sz w:val="18"/>
                <w:szCs w:val="18"/>
              </w:rPr>
            </w:pPr>
            <w:r>
              <w:rPr>
                <w:rFonts w:ascii="Arial" w:hAnsi="Arial" w:cs="Arial"/>
                <w:kern w:val="2"/>
                <w:sz w:val="18"/>
                <w:szCs w:val="18"/>
              </w:rPr>
              <w:t xml:space="preserve">Kintamo </w:t>
            </w:r>
            <w:r w:rsidR="001651D9">
              <w:rPr>
                <w:rFonts w:ascii="Arial" w:hAnsi="Arial" w:cs="Arial"/>
                <w:kern w:val="2"/>
                <w:sz w:val="18"/>
                <w:szCs w:val="18"/>
              </w:rPr>
              <w:t>įk</w:t>
            </w:r>
            <w:r w:rsidR="001651D9" w:rsidRPr="45DE65E3">
              <w:rPr>
                <w:rFonts w:ascii="Arial" w:hAnsi="Arial" w:cs="Arial"/>
                <w:sz w:val="18"/>
                <w:szCs w:val="18"/>
              </w:rPr>
              <w:t>ain</w:t>
            </w:r>
            <w:r w:rsidR="001651D9">
              <w:rPr>
                <w:rFonts w:ascii="Arial" w:hAnsi="Arial" w:cs="Arial"/>
                <w:kern w:val="2"/>
                <w:sz w:val="18"/>
                <w:szCs w:val="18"/>
              </w:rPr>
              <w:t>io</w:t>
            </w:r>
            <w:r>
              <w:rPr>
                <w:rFonts w:ascii="Arial" w:hAnsi="Arial" w:cs="Arial"/>
                <w:kern w:val="2"/>
                <w:sz w:val="18"/>
                <w:szCs w:val="18"/>
              </w:rPr>
              <w:t xml:space="preserve"> kainodara Kitoms prekėms.</w:t>
            </w:r>
          </w:p>
        </w:tc>
      </w:tr>
      <w:tr w:rsidR="00C65BF8" w14:paraId="3C9EC0C7" w14:textId="77777777" w:rsidTr="001651D9">
        <w:trPr>
          <w:trHeight w:val="300"/>
        </w:trPr>
        <w:tc>
          <w:tcPr>
            <w:tcW w:w="2704" w:type="dxa"/>
            <w:gridSpan w:val="2"/>
          </w:tcPr>
          <w:p w14:paraId="2E2EB573" w14:textId="45A1B4DA" w:rsidR="00C65BF8" w:rsidRPr="001651D9" w:rsidRDefault="00C65BF8" w:rsidP="00117B5E">
            <w:pPr>
              <w:rPr>
                <w:rFonts w:ascii="Arial" w:hAnsi="Arial" w:cs="Arial"/>
                <w:color w:val="000000" w:themeColor="text1"/>
                <w:sz w:val="18"/>
                <w:szCs w:val="18"/>
              </w:rPr>
            </w:pPr>
            <w:r w:rsidRPr="001651D9">
              <w:rPr>
                <w:rFonts w:ascii="Arial" w:hAnsi="Arial" w:cs="Arial"/>
                <w:color w:val="000000" w:themeColor="text1"/>
                <w:sz w:val="18"/>
                <w:szCs w:val="18"/>
              </w:rPr>
              <w:t xml:space="preserve">5.2. Pradinės Sutarties vertė ir Sutarties kaina, kai taikoma </w:t>
            </w:r>
            <w:r w:rsidR="478C0BFB" w:rsidRPr="001651D9">
              <w:rPr>
                <w:rFonts w:ascii="Arial" w:hAnsi="Arial" w:cs="Arial"/>
                <w:color w:val="000000" w:themeColor="text1"/>
                <w:sz w:val="18"/>
                <w:szCs w:val="18"/>
              </w:rPr>
              <w:t xml:space="preserve">mišri </w:t>
            </w:r>
            <w:r w:rsidRPr="001651D9">
              <w:rPr>
                <w:rFonts w:ascii="Arial" w:hAnsi="Arial" w:cs="Arial"/>
                <w:color w:val="000000" w:themeColor="text1"/>
                <w:sz w:val="18"/>
                <w:szCs w:val="18"/>
              </w:rPr>
              <w:t>kainodara</w:t>
            </w:r>
          </w:p>
          <w:p w14:paraId="50F3C5FB" w14:textId="77777777" w:rsidR="00C65BF8" w:rsidRPr="001651D9" w:rsidRDefault="00C65BF8" w:rsidP="00117B5E">
            <w:pPr>
              <w:rPr>
                <w:rFonts w:ascii="Arial" w:hAnsi="Arial" w:cs="Arial"/>
                <w:color w:val="000000" w:themeColor="text1"/>
                <w:sz w:val="18"/>
                <w:szCs w:val="18"/>
              </w:rPr>
            </w:pPr>
          </w:p>
          <w:p w14:paraId="32FF19C8" w14:textId="77777777" w:rsidR="00C65BF8" w:rsidRPr="001651D9" w:rsidRDefault="00C65BF8" w:rsidP="00117B5E">
            <w:pPr>
              <w:rPr>
                <w:rFonts w:ascii="Arial" w:hAnsi="Arial" w:cs="Arial"/>
                <w:color w:val="000000" w:themeColor="text1"/>
                <w:sz w:val="18"/>
                <w:szCs w:val="18"/>
              </w:rPr>
            </w:pPr>
          </w:p>
          <w:p w14:paraId="2705B866" w14:textId="77777777" w:rsidR="00C65BF8" w:rsidRPr="001651D9" w:rsidRDefault="00C65BF8" w:rsidP="00015159">
            <w:pPr>
              <w:jc w:val="both"/>
              <w:rPr>
                <w:rFonts w:ascii="Arial" w:hAnsi="Arial" w:cs="Arial"/>
                <w:color w:val="000000" w:themeColor="text1"/>
                <w:sz w:val="18"/>
                <w:szCs w:val="18"/>
              </w:rPr>
            </w:pPr>
          </w:p>
        </w:tc>
        <w:tc>
          <w:tcPr>
            <w:tcW w:w="6778" w:type="dxa"/>
          </w:tcPr>
          <w:p w14:paraId="22401039" w14:textId="50D01FCC" w:rsidR="00C65BF8" w:rsidRPr="001651D9" w:rsidRDefault="00C65BF8" w:rsidP="00117B5E">
            <w:pPr>
              <w:rPr>
                <w:rFonts w:ascii="Arial" w:hAnsi="Arial" w:cs="Arial"/>
                <w:color w:val="000000" w:themeColor="text1"/>
                <w:sz w:val="18"/>
                <w:szCs w:val="18"/>
              </w:rPr>
            </w:pPr>
            <w:r w:rsidRPr="001651D9">
              <w:rPr>
                <w:rFonts w:ascii="Arial" w:hAnsi="Arial" w:cs="Arial"/>
                <w:color w:val="000000" w:themeColor="text1"/>
                <w:sz w:val="18"/>
                <w:szCs w:val="18"/>
              </w:rPr>
              <w:t xml:space="preserve">Pradinės Sutarties vertė yra </w:t>
            </w:r>
            <w:r w:rsidR="00015159" w:rsidRPr="001651D9">
              <w:rPr>
                <w:rFonts w:ascii="Arial" w:hAnsi="Arial" w:cs="Arial"/>
                <w:color w:val="000000" w:themeColor="text1"/>
                <w:sz w:val="18"/>
                <w:szCs w:val="18"/>
              </w:rPr>
              <w:t>85 000,00</w:t>
            </w:r>
            <w:r w:rsidRPr="001651D9">
              <w:rPr>
                <w:rFonts w:ascii="Arial" w:hAnsi="Arial" w:cs="Arial"/>
                <w:color w:val="000000" w:themeColor="text1"/>
                <w:sz w:val="18"/>
                <w:szCs w:val="18"/>
              </w:rPr>
              <w:t xml:space="preserve"> Eur, (</w:t>
            </w:r>
            <w:r w:rsidR="00015159" w:rsidRPr="001651D9">
              <w:rPr>
                <w:rFonts w:ascii="Arial" w:hAnsi="Arial" w:cs="Arial"/>
                <w:color w:val="000000" w:themeColor="text1"/>
                <w:sz w:val="18"/>
                <w:szCs w:val="18"/>
              </w:rPr>
              <w:t>aštuoniasdešimt penki tūkstančiai eurų</w:t>
            </w:r>
            <w:r w:rsidRPr="001651D9">
              <w:rPr>
                <w:rFonts w:ascii="Arial" w:hAnsi="Arial" w:cs="Arial"/>
                <w:color w:val="000000" w:themeColor="text1"/>
                <w:sz w:val="18"/>
                <w:szCs w:val="18"/>
              </w:rPr>
              <w:t xml:space="preserve">) be PVM. </w:t>
            </w:r>
          </w:p>
          <w:p w14:paraId="0EBB0FC2" w14:textId="77777777" w:rsidR="00C65BF8" w:rsidRPr="001651D9" w:rsidRDefault="00C65BF8" w:rsidP="00117B5E">
            <w:pPr>
              <w:rPr>
                <w:rFonts w:ascii="Arial" w:hAnsi="Arial" w:cs="Arial"/>
                <w:color w:val="000000" w:themeColor="text1"/>
                <w:sz w:val="18"/>
                <w:szCs w:val="18"/>
              </w:rPr>
            </w:pPr>
            <w:r w:rsidRPr="001651D9">
              <w:rPr>
                <w:rFonts w:ascii="Arial" w:hAnsi="Arial" w:cs="Arial"/>
                <w:color w:val="000000" w:themeColor="text1"/>
                <w:sz w:val="18"/>
                <w:szCs w:val="18"/>
              </w:rPr>
              <w:t>PVM sudaro (nurodyti sumą skaičiais) Eur, (nurodyti sumą žodžiais).</w:t>
            </w:r>
          </w:p>
          <w:p w14:paraId="39585008" w14:textId="77777777" w:rsidR="00C65BF8" w:rsidRPr="001651D9" w:rsidRDefault="00C65BF8" w:rsidP="00117B5E">
            <w:pPr>
              <w:rPr>
                <w:rFonts w:ascii="Arial" w:hAnsi="Arial" w:cs="Arial"/>
                <w:color w:val="000000" w:themeColor="text1"/>
                <w:sz w:val="18"/>
                <w:szCs w:val="18"/>
              </w:rPr>
            </w:pPr>
            <w:r w:rsidRPr="001651D9">
              <w:rPr>
                <w:rFonts w:ascii="Arial" w:hAnsi="Arial" w:cs="Arial"/>
                <w:color w:val="000000" w:themeColor="text1"/>
                <w:sz w:val="18"/>
                <w:szCs w:val="18"/>
              </w:rPr>
              <w:t>Sutarties kaina yra (nurodyti sumą skaičiais) Eur, (nurodyti sumą žodžiais) Eur su PVM.</w:t>
            </w:r>
          </w:p>
          <w:p w14:paraId="0C03127C" w14:textId="77777777" w:rsidR="00C65BF8" w:rsidRPr="001651D9" w:rsidRDefault="00C65BF8" w:rsidP="00015159">
            <w:pPr>
              <w:jc w:val="both"/>
              <w:rPr>
                <w:rFonts w:ascii="Arial" w:hAnsi="Arial" w:cs="Arial"/>
                <w:color w:val="000000" w:themeColor="text1"/>
                <w:sz w:val="18"/>
                <w:szCs w:val="18"/>
              </w:rPr>
            </w:pPr>
          </w:p>
          <w:p w14:paraId="29218286" w14:textId="593F7D2F" w:rsidR="00C65BF8" w:rsidRPr="00015159" w:rsidRDefault="00C65BF8" w:rsidP="3498B80D">
            <w:pPr>
              <w:spacing w:after="160" w:line="276" w:lineRule="auto"/>
              <w:jc w:val="both"/>
              <w:rPr>
                <w:rFonts w:ascii="Arial" w:hAnsi="Arial" w:cs="Arial"/>
                <w:color w:val="000000" w:themeColor="text1"/>
                <w:sz w:val="18"/>
                <w:szCs w:val="18"/>
              </w:rPr>
            </w:pPr>
            <w:r w:rsidRPr="3498B80D">
              <w:rPr>
                <w:rFonts w:ascii="Arial" w:hAnsi="Arial" w:cs="Arial"/>
                <w:color w:val="000000" w:themeColor="text1"/>
                <w:sz w:val="18"/>
                <w:szCs w:val="18"/>
              </w:rPr>
              <w:t>Šioje Sutartyje Pradinės Sutarties vertė yra lygi </w:t>
            </w:r>
            <w:r w:rsidRPr="001651D9">
              <w:rPr>
                <w:rFonts w:ascii="Arial" w:hAnsi="Arial" w:cs="Arial"/>
                <w:color w:val="000000" w:themeColor="text1"/>
                <w:sz w:val="18"/>
                <w:szCs w:val="18"/>
              </w:rPr>
              <w:t>maksimaliai pirkimui skirtai lėšų sumai be PVM</w:t>
            </w:r>
            <w:r w:rsidRPr="3498B80D">
              <w:rPr>
                <w:rFonts w:ascii="Arial" w:hAnsi="Arial" w:cs="Arial"/>
                <w:color w:val="000000" w:themeColor="text1"/>
                <w:sz w:val="18"/>
                <w:szCs w:val="18"/>
              </w:rPr>
              <w:t xml:space="preserve"> pirkimo dokumentuose ir Sutartyje nurodytų Prekių įsigijimui </w:t>
            </w:r>
            <w:r w:rsidR="278B3F72" w:rsidRPr="125CA875">
              <w:rPr>
                <w:rFonts w:ascii="Arial" w:hAnsi="Arial" w:cs="Arial"/>
                <w:color w:val="000000" w:themeColor="text1"/>
                <w:sz w:val="18"/>
                <w:szCs w:val="18"/>
              </w:rPr>
              <w:t xml:space="preserve">Nurodytos prekės perkamos pagal fiksuotus įkainius, </w:t>
            </w:r>
            <w:r w:rsidR="20C99055" w:rsidRPr="125CA875">
              <w:rPr>
                <w:rFonts w:ascii="Arial" w:hAnsi="Arial" w:cs="Arial"/>
                <w:color w:val="000000" w:themeColor="text1"/>
                <w:sz w:val="18"/>
                <w:szCs w:val="18"/>
              </w:rPr>
              <w:t>nurodytus</w:t>
            </w:r>
            <w:r w:rsidR="278B3F72" w:rsidRPr="125CA875">
              <w:rPr>
                <w:rFonts w:ascii="Arial" w:hAnsi="Arial" w:cs="Arial"/>
                <w:color w:val="000000" w:themeColor="text1"/>
                <w:sz w:val="18"/>
                <w:szCs w:val="18"/>
              </w:rPr>
              <w:t xml:space="preserve"> Sutarties specialiosios dalies </w:t>
            </w:r>
            <w:r w:rsidR="174BDDE0" w:rsidRPr="125CA875">
              <w:rPr>
                <w:rFonts w:ascii="Arial" w:hAnsi="Arial" w:cs="Arial"/>
                <w:color w:val="000000" w:themeColor="text1"/>
                <w:sz w:val="18"/>
                <w:szCs w:val="18"/>
              </w:rPr>
              <w:t xml:space="preserve">priede </w:t>
            </w:r>
            <w:r w:rsidR="382AE26C" w:rsidRPr="125CA875">
              <w:rPr>
                <w:rFonts w:ascii="Arial" w:hAnsi="Arial" w:cs="Arial"/>
                <w:color w:val="000000" w:themeColor="text1"/>
                <w:sz w:val="18"/>
                <w:szCs w:val="18"/>
              </w:rPr>
              <w:t>Nr</w:t>
            </w:r>
            <w:r w:rsidR="174BDDE0" w:rsidRPr="125CA875">
              <w:rPr>
                <w:rFonts w:ascii="Arial" w:hAnsi="Arial" w:cs="Arial"/>
                <w:color w:val="000000" w:themeColor="text1"/>
                <w:sz w:val="18"/>
                <w:szCs w:val="18"/>
              </w:rPr>
              <w:t>.1</w:t>
            </w:r>
            <w:r w:rsidR="1381A734" w:rsidRPr="125CA875">
              <w:rPr>
                <w:rFonts w:ascii="Arial" w:hAnsi="Arial" w:cs="Arial"/>
                <w:color w:val="000000" w:themeColor="text1"/>
                <w:sz w:val="18"/>
                <w:szCs w:val="18"/>
              </w:rPr>
              <w:t>.</w:t>
            </w:r>
            <w:r w:rsidR="174BDDE0" w:rsidRPr="125CA875">
              <w:rPr>
                <w:rFonts w:ascii="Arial" w:hAnsi="Arial" w:cs="Arial"/>
                <w:color w:val="000000" w:themeColor="text1"/>
                <w:sz w:val="18"/>
                <w:szCs w:val="18"/>
              </w:rPr>
              <w:t xml:space="preserve"> </w:t>
            </w:r>
          </w:p>
          <w:p w14:paraId="5D8D4A48" w14:textId="6E061FA5" w:rsidR="00C65BF8" w:rsidRPr="001651D9" w:rsidRDefault="6ACB4F71" w:rsidP="001651D9">
            <w:pPr>
              <w:spacing w:after="160" w:line="276" w:lineRule="auto"/>
              <w:jc w:val="both"/>
              <w:rPr>
                <w:rFonts w:ascii="Arial" w:hAnsi="Arial" w:cs="Arial"/>
                <w:color w:val="000000" w:themeColor="text1"/>
                <w:sz w:val="18"/>
                <w:szCs w:val="18"/>
              </w:rPr>
            </w:pPr>
            <w:r w:rsidRPr="001651D9">
              <w:rPr>
                <w:rFonts w:ascii="Arial" w:hAnsi="Arial" w:cs="Arial"/>
                <w:color w:val="000000" w:themeColor="text1"/>
                <w:sz w:val="18"/>
                <w:szCs w:val="18"/>
              </w:rPr>
              <w:t xml:space="preserve">Kitos prekėms taikomas kintamas įkainis </w:t>
            </w:r>
            <w:proofErr w:type="spellStart"/>
            <w:r w:rsidRPr="001651D9">
              <w:rPr>
                <w:rFonts w:ascii="Arial" w:hAnsi="Arial" w:cs="Arial"/>
                <w:color w:val="000000" w:themeColor="text1"/>
                <w:sz w:val="18"/>
                <w:szCs w:val="18"/>
              </w:rPr>
              <w:t>t.y</w:t>
            </w:r>
            <w:proofErr w:type="spellEnd"/>
            <w:r w:rsidRPr="001651D9">
              <w:rPr>
                <w:rFonts w:ascii="Arial" w:hAnsi="Arial" w:cs="Arial"/>
                <w:color w:val="000000" w:themeColor="text1"/>
                <w:sz w:val="18"/>
                <w:szCs w:val="18"/>
              </w:rPr>
              <w:t>. Už kitas prekes mokama  pritaikius Pasiūlyme nurodytą nuolaidą Nuolaida, kuri taikoma nuo Užsakymo teikimo metu galiojančios mažmeninės Kitų prekių kainos,  skelbiam</w:t>
            </w:r>
            <w:r w:rsidR="0A1E021A" w:rsidRPr="3498B80D">
              <w:rPr>
                <w:rFonts w:ascii="Arial" w:hAnsi="Arial" w:cs="Arial"/>
                <w:color w:val="000000" w:themeColor="text1"/>
                <w:sz w:val="18"/>
                <w:szCs w:val="18"/>
              </w:rPr>
              <w:t>os</w:t>
            </w:r>
            <w:r w:rsidRPr="001651D9">
              <w:rPr>
                <w:rFonts w:ascii="Arial" w:hAnsi="Arial" w:cs="Arial"/>
                <w:color w:val="000000" w:themeColor="text1"/>
                <w:sz w:val="18"/>
                <w:szCs w:val="18"/>
              </w:rPr>
              <w:t xml:space="preserve"> Tiekėjo Prekių pardavimo vietoje ar elektroninėje prekyboje. Tiekėjo Pasiūlyme nurodyta nuolaida galioja visą </w:t>
            </w:r>
            <w:r w:rsidR="7B783C03" w:rsidRPr="3498B80D">
              <w:rPr>
                <w:rFonts w:ascii="Arial" w:hAnsi="Arial" w:cs="Arial"/>
                <w:color w:val="000000" w:themeColor="text1"/>
                <w:sz w:val="18"/>
                <w:szCs w:val="18"/>
              </w:rPr>
              <w:t xml:space="preserve">Sutarties </w:t>
            </w:r>
            <w:r w:rsidRPr="001651D9">
              <w:rPr>
                <w:rFonts w:ascii="Arial" w:hAnsi="Arial" w:cs="Arial"/>
                <w:color w:val="000000" w:themeColor="text1"/>
                <w:sz w:val="18"/>
                <w:szCs w:val="18"/>
              </w:rPr>
              <w:t>galiojimo laikotarpį ir negali būti keičiama, išskyrus jei nuolaida didinama.</w:t>
            </w:r>
          </w:p>
          <w:p w14:paraId="6E2DDFF2" w14:textId="23184FC5" w:rsidR="00C65BF8" w:rsidRPr="00015159" w:rsidRDefault="61E76D72" w:rsidP="3498B80D">
            <w:pPr>
              <w:jc w:val="both"/>
              <w:rPr>
                <w:rFonts w:ascii="Arial" w:hAnsi="Arial" w:cs="Arial"/>
                <w:color w:val="000000" w:themeColor="text1"/>
                <w:sz w:val="18"/>
                <w:szCs w:val="18"/>
              </w:rPr>
            </w:pPr>
            <w:r w:rsidRPr="3498B80D">
              <w:rPr>
                <w:rFonts w:ascii="Arial" w:hAnsi="Arial" w:cs="Arial"/>
                <w:color w:val="000000" w:themeColor="text1"/>
                <w:sz w:val="18"/>
                <w:szCs w:val="18"/>
              </w:rPr>
              <w:t>Jei Tiekėjo Prekių pardavimo vietoje ar elektroninėje prekyboje Kitų prekių įkainiai su tuo metu galiojančia akcija yra mažesni nei Kitų prekių įkainiai pritaikius Pasiūlyme nurodyto dydžio nuolaidą, tada Kitos prekės perkamos pagal mažiausią Užsakymo pateikimo metu galiojančią kainą.</w:t>
            </w:r>
          </w:p>
          <w:p w14:paraId="318309D3" w14:textId="73BA3ACC" w:rsidR="00C65BF8" w:rsidRPr="00015159" w:rsidRDefault="61E76D72" w:rsidP="001651D9">
            <w:pPr>
              <w:jc w:val="both"/>
              <w:rPr>
                <w:rFonts w:ascii="Arial" w:hAnsi="Arial" w:cs="Arial"/>
                <w:color w:val="000000" w:themeColor="text1"/>
                <w:sz w:val="18"/>
                <w:szCs w:val="18"/>
              </w:rPr>
            </w:pPr>
            <w:r w:rsidRPr="3498B80D">
              <w:rPr>
                <w:rFonts w:ascii="Arial" w:hAnsi="Arial" w:cs="Arial"/>
                <w:color w:val="000000" w:themeColor="text1"/>
                <w:sz w:val="18"/>
                <w:szCs w:val="18"/>
              </w:rPr>
              <w:t>Jeigu Kitų prekių įkainiai nėra skelbiami Tiekėjo Prekių pardavimo vietoje ar elektroninėje prekyboje, Tiekėjas turi pasiūlyti konkurencingus, rinką atitinkančius Kitų prekių įkainius.</w:t>
            </w:r>
          </w:p>
          <w:p w14:paraId="28E21899" w14:textId="528243A4" w:rsidR="00C65BF8" w:rsidRPr="00015159" w:rsidRDefault="00C65BF8" w:rsidP="001651D9">
            <w:pPr>
              <w:jc w:val="both"/>
              <w:rPr>
                <w:rFonts w:ascii="Arial" w:hAnsi="Arial" w:cs="Arial"/>
                <w:color w:val="000000" w:themeColor="text1"/>
                <w:sz w:val="18"/>
                <w:szCs w:val="18"/>
              </w:rPr>
            </w:pPr>
          </w:p>
          <w:p w14:paraId="6C20AD21" w14:textId="036614EF" w:rsidR="00C65BF8" w:rsidRPr="00015159" w:rsidRDefault="00C65BF8" w:rsidP="00C46A0C">
            <w:pPr>
              <w:jc w:val="both"/>
              <w:rPr>
                <w:rFonts w:ascii="Arial" w:eastAsia="Arial" w:hAnsi="Arial" w:cs="Arial"/>
                <w:color w:val="000000" w:themeColor="text1"/>
                <w:sz w:val="18"/>
                <w:szCs w:val="18"/>
              </w:rPr>
            </w:pPr>
          </w:p>
        </w:tc>
      </w:tr>
      <w:tr w:rsidR="00C65BF8" w14:paraId="18AEBA16" w14:textId="77777777" w:rsidTr="001651D9">
        <w:trPr>
          <w:trHeight w:val="300"/>
        </w:trPr>
        <w:tc>
          <w:tcPr>
            <w:tcW w:w="2704" w:type="dxa"/>
            <w:gridSpan w:val="2"/>
          </w:tcPr>
          <w:p w14:paraId="73ACA623" w14:textId="77777777" w:rsidR="00C65BF8" w:rsidRDefault="00C65BF8" w:rsidP="00117B5E">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91E0552" w14:textId="77777777" w:rsidR="00C65BF8" w:rsidRDefault="00C65BF8" w:rsidP="00117B5E">
            <w:pPr>
              <w:rPr>
                <w:rFonts w:ascii="Arial" w:hAnsi="Arial" w:cs="Arial"/>
                <w:i/>
                <w:iCs/>
                <w:kern w:val="2"/>
                <w:sz w:val="18"/>
                <w:szCs w:val="18"/>
              </w:rPr>
            </w:pPr>
          </w:p>
        </w:tc>
        <w:tc>
          <w:tcPr>
            <w:tcW w:w="6778" w:type="dxa"/>
          </w:tcPr>
          <w:p w14:paraId="4BED2057" w14:textId="0F3BB0CF" w:rsidR="00C65BF8" w:rsidRPr="00015159" w:rsidRDefault="009D57E2" w:rsidP="00117B5E">
            <w:pPr>
              <w:rPr>
                <w:rFonts w:ascii="Arial" w:hAnsi="Arial" w:cs="Arial"/>
                <w:color w:val="000000"/>
                <w:kern w:val="2"/>
                <w:sz w:val="18"/>
                <w:szCs w:val="18"/>
              </w:rPr>
            </w:pPr>
            <w:r>
              <w:rPr>
                <w:rFonts w:ascii="Arial" w:hAnsi="Arial" w:cs="Arial"/>
                <w:color w:val="000000"/>
                <w:kern w:val="2"/>
                <w:sz w:val="18"/>
                <w:szCs w:val="18"/>
              </w:rPr>
              <w:t xml:space="preserve">Nurodytų prekių </w:t>
            </w:r>
            <w:r w:rsidR="00C65BF8" w:rsidRPr="00015159">
              <w:rPr>
                <w:rFonts w:ascii="Arial" w:hAnsi="Arial" w:cs="Arial"/>
                <w:color w:val="000000"/>
                <w:kern w:val="2"/>
                <w:sz w:val="18"/>
                <w:szCs w:val="18"/>
              </w:rPr>
              <w:t>Sutarties įkainiai bus perskaičiuojami:</w:t>
            </w:r>
          </w:p>
          <w:p w14:paraId="62FE8A69" w14:textId="77777777" w:rsidR="00C65BF8" w:rsidRPr="00015159" w:rsidRDefault="00C65BF8" w:rsidP="00117B5E">
            <w:pPr>
              <w:rPr>
                <w:rFonts w:ascii="Arial" w:hAnsi="Arial" w:cs="Arial"/>
                <w:color w:val="000000"/>
                <w:kern w:val="2"/>
                <w:sz w:val="18"/>
                <w:szCs w:val="18"/>
              </w:rPr>
            </w:pPr>
            <w:r w:rsidRPr="00015159">
              <w:rPr>
                <w:rFonts w:ascii="Arial" w:hAnsi="Arial" w:cs="Arial"/>
                <w:color w:val="000000"/>
                <w:kern w:val="2"/>
                <w:sz w:val="18"/>
                <w:szCs w:val="18"/>
              </w:rPr>
              <w:t>5.3.1. dėl PVM tarifo pasikeitimo;</w:t>
            </w:r>
          </w:p>
          <w:p w14:paraId="512543FD" w14:textId="77777777" w:rsidR="00C65BF8" w:rsidRDefault="00C65BF8" w:rsidP="00117B5E">
            <w:pPr>
              <w:rPr>
                <w:rFonts w:ascii="Arial" w:hAnsi="Arial" w:cs="Arial"/>
                <w:color w:val="000000"/>
                <w:kern w:val="2"/>
                <w:sz w:val="18"/>
                <w:szCs w:val="18"/>
              </w:rPr>
            </w:pPr>
            <w:r w:rsidRPr="00015159">
              <w:rPr>
                <w:rFonts w:ascii="Arial" w:hAnsi="Arial" w:cs="Arial"/>
                <w:color w:val="000000"/>
                <w:kern w:val="2"/>
                <w:sz w:val="18"/>
                <w:szCs w:val="18"/>
              </w:rPr>
              <w:t>5.3.3. dėl kainų lygio pokyčio</w:t>
            </w:r>
            <w:r w:rsidR="6BCEB523" w:rsidRPr="00015159">
              <w:rPr>
                <w:rFonts w:ascii="Arial" w:hAnsi="Arial" w:cs="Arial"/>
                <w:color w:val="000000"/>
                <w:kern w:val="2"/>
                <w:sz w:val="18"/>
                <w:szCs w:val="18"/>
              </w:rPr>
              <w:t>.</w:t>
            </w:r>
          </w:p>
          <w:p w14:paraId="7D85FFAE" w14:textId="434A44B3" w:rsidR="00511072" w:rsidRDefault="00511072" w:rsidP="00117B5E">
            <w:pPr>
              <w:rPr>
                <w:rFonts w:ascii="Arial" w:hAnsi="Arial" w:cs="Arial"/>
                <w:color w:val="FF0000"/>
                <w:kern w:val="2"/>
                <w:sz w:val="18"/>
                <w:szCs w:val="18"/>
              </w:rPr>
            </w:pPr>
            <w:r w:rsidRPr="00511072">
              <w:rPr>
                <w:rFonts w:ascii="Arial" w:hAnsi="Arial" w:cs="Arial"/>
                <w:kern w:val="2"/>
                <w:sz w:val="18"/>
                <w:szCs w:val="18"/>
              </w:rPr>
              <w:t>Kintamas įkainis bus nekeičiamas  visą sutarties laikotarpį.</w:t>
            </w:r>
          </w:p>
        </w:tc>
      </w:tr>
      <w:tr w:rsidR="00C65BF8" w14:paraId="677EB601" w14:textId="77777777" w:rsidTr="001651D9">
        <w:trPr>
          <w:trHeight w:val="300"/>
        </w:trPr>
        <w:tc>
          <w:tcPr>
            <w:tcW w:w="2704" w:type="dxa"/>
            <w:gridSpan w:val="2"/>
          </w:tcPr>
          <w:p w14:paraId="0225ABD9" w14:textId="77777777" w:rsidR="00C65BF8" w:rsidRDefault="00C65BF8" w:rsidP="00117B5E">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A3E4CBD" w14:textId="77777777" w:rsidR="00C65BF8" w:rsidRDefault="00C65BF8" w:rsidP="00117B5E">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C142195" w14:textId="77777777" w:rsidR="00C65BF8" w:rsidRDefault="00C65BF8" w:rsidP="00117B5E">
            <w:pPr>
              <w:rPr>
                <w:rFonts w:ascii="Arial" w:hAnsi="Arial" w:cs="Arial"/>
                <w:kern w:val="2"/>
                <w:sz w:val="18"/>
                <w:szCs w:val="18"/>
              </w:rPr>
            </w:pPr>
          </w:p>
          <w:p w14:paraId="3B592F77" w14:textId="77777777" w:rsidR="00C65BF8" w:rsidRDefault="00C65BF8" w:rsidP="00970CAB">
            <w:pPr>
              <w:jc w:val="both"/>
              <w:rPr>
                <w:rFonts w:ascii="Arial" w:hAnsi="Arial" w:cs="Arial"/>
                <w:i/>
                <w:iCs/>
                <w:kern w:val="2"/>
                <w:sz w:val="18"/>
                <w:szCs w:val="18"/>
              </w:rPr>
            </w:pPr>
            <w:r w:rsidRPr="00970CAB">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14:paraId="1FE21484" w14:textId="77777777" w:rsidTr="001651D9">
        <w:trPr>
          <w:trHeight w:val="300"/>
        </w:trPr>
        <w:tc>
          <w:tcPr>
            <w:tcW w:w="2704" w:type="dxa"/>
            <w:gridSpan w:val="2"/>
          </w:tcPr>
          <w:p w14:paraId="03193309" w14:textId="76F7295A" w:rsidR="00C65BF8" w:rsidRDefault="6C836566" w:rsidP="00117B5E">
            <w:pPr>
              <w:rPr>
                <w:rFonts w:ascii="Arial" w:hAnsi="Arial" w:cs="Arial"/>
                <w:kern w:val="2"/>
                <w:sz w:val="18"/>
                <w:szCs w:val="18"/>
              </w:rPr>
            </w:pPr>
            <w:r>
              <w:rPr>
                <w:rFonts w:ascii="Arial" w:hAnsi="Arial" w:cs="Arial"/>
                <w:b/>
                <w:bCs/>
                <w:kern w:val="2"/>
                <w:sz w:val="18"/>
                <w:szCs w:val="18"/>
              </w:rPr>
              <w:lastRenderedPageBreak/>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Pr>
          <w:p w14:paraId="78C79E9B" w14:textId="77777777" w:rsidR="00C65BF8" w:rsidRDefault="00C65BF8" w:rsidP="00117B5E">
            <w:pPr>
              <w:rPr>
                <w:rFonts w:ascii="Arial" w:hAnsi="Arial" w:cs="Arial"/>
                <w:kern w:val="2"/>
                <w:sz w:val="18"/>
                <w:szCs w:val="18"/>
              </w:rPr>
            </w:pPr>
            <w:r>
              <w:rPr>
                <w:rFonts w:ascii="Arial" w:hAnsi="Arial" w:cs="Arial"/>
                <w:kern w:val="2"/>
                <w:sz w:val="18"/>
                <w:szCs w:val="18"/>
              </w:rPr>
              <w:t>Netaikoma</w:t>
            </w:r>
          </w:p>
          <w:p w14:paraId="46A0BF92" w14:textId="441ACC0D" w:rsidR="00C65BF8" w:rsidRDefault="00C65BF8" w:rsidP="00117B5E">
            <w:pPr>
              <w:jc w:val="both"/>
              <w:rPr>
                <w:rFonts w:ascii="Arial" w:hAnsi="Arial" w:cs="Arial"/>
                <w:kern w:val="2"/>
                <w:sz w:val="18"/>
                <w:szCs w:val="18"/>
              </w:rPr>
            </w:pPr>
          </w:p>
        </w:tc>
      </w:tr>
      <w:tr w:rsidR="00E416D3" w14:paraId="495CAC1D" w14:textId="77777777" w:rsidTr="001651D9">
        <w:trPr>
          <w:trHeight w:val="300"/>
        </w:trPr>
        <w:tc>
          <w:tcPr>
            <w:tcW w:w="2704" w:type="dxa"/>
            <w:gridSpan w:val="2"/>
          </w:tcPr>
          <w:p w14:paraId="2D1F6FA6" w14:textId="0CFD277F" w:rsidR="00E416D3" w:rsidRPr="00D31A38" w:rsidRDefault="00E416D3" w:rsidP="00E416D3">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tc>
        <w:tc>
          <w:tcPr>
            <w:tcW w:w="6778" w:type="dxa"/>
          </w:tcPr>
          <w:p w14:paraId="6B1CB053" w14:textId="4EDD1182" w:rsidR="00E416D3" w:rsidRPr="001651D9" w:rsidRDefault="00CB53F8" w:rsidP="125CA875">
            <w:pPr>
              <w:jc w:val="both"/>
              <w:rPr>
                <w:rFonts w:ascii="Arial" w:hAnsi="Arial" w:cs="Arial"/>
                <w:sz w:val="18"/>
                <w:szCs w:val="18"/>
              </w:rPr>
            </w:pPr>
            <w:r w:rsidRPr="125CA875">
              <w:rPr>
                <w:rFonts w:ascii="Arial" w:hAnsi="Arial" w:cs="Arial"/>
                <w:b/>
                <w:bCs/>
                <w:kern w:val="2"/>
                <w:sz w:val="20"/>
                <w:u w:val="single"/>
              </w:rPr>
              <w:t>Taikoma tik nurodytoms prekių įkainiams</w:t>
            </w:r>
            <w:r w:rsidRPr="125CA875">
              <w:rPr>
                <w:rFonts w:ascii="Arial" w:hAnsi="Arial" w:cs="Arial"/>
                <w:kern w:val="2"/>
                <w:sz w:val="20"/>
              </w:rPr>
              <w:t xml:space="preserve">: </w:t>
            </w:r>
            <w:r w:rsidR="00E416D3" w:rsidRPr="001651D9">
              <w:rPr>
                <w:rFonts w:ascii="Arial" w:hAnsi="Arial" w:cs="Arial"/>
                <w:kern w:val="2"/>
                <w:sz w:val="18"/>
                <w:szCs w:val="18"/>
              </w:rPr>
              <w:t>5.3.3.1 Pirmasis įkainių be PVM perskaičiavimas gali būti atliekamas įsigaliojus Sutarčiai pagal vienos iš Sutarties Šalių rašytinį prašymą, tačiau ne anksčiau kaip po 6 (šešių) mėnesių nuo Pirkime nustatytos galutinių pasiūlymų pateikimo dienos (---------).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46A53FB0" w14:textId="030C50AE" w:rsidR="00E416D3" w:rsidRPr="001651D9" w:rsidRDefault="00E416D3" w:rsidP="125CA875">
            <w:pPr>
              <w:jc w:val="both"/>
              <w:rPr>
                <w:rFonts w:ascii="Arial" w:hAnsi="Arial" w:cs="Arial"/>
                <w:sz w:val="18"/>
                <w:szCs w:val="18"/>
              </w:rPr>
            </w:pPr>
            <w:r w:rsidRPr="001651D9">
              <w:rPr>
                <w:rFonts w:ascii="Arial" w:hAnsi="Arial" w:cs="Arial"/>
                <w:sz w:val="18"/>
                <w:szCs w:val="18"/>
              </w:rPr>
              <w:t>5.3.3.2. Įkainiai peržiūrimi tik tai Sutarties daliai, kuri nėra išpirkta, t. y. P</w:t>
            </w:r>
            <w:r w:rsidR="000543BE" w:rsidRPr="001651D9">
              <w:rPr>
                <w:rFonts w:ascii="Arial" w:hAnsi="Arial" w:cs="Arial"/>
                <w:sz w:val="18"/>
                <w:szCs w:val="18"/>
              </w:rPr>
              <w:t>rekėms</w:t>
            </w:r>
            <w:r w:rsidRPr="001651D9">
              <w:rPr>
                <w:rFonts w:ascii="Arial" w:hAnsi="Arial" w:cs="Arial"/>
                <w:sz w:val="18"/>
                <w:szCs w:val="18"/>
              </w:rPr>
              <w:t>, kurios nėra priimtos aktu ir apmokėtos. Vėlesnis įkainių perskaičiavimas negali apimti laikotarpio, už kurį jau buvo atliktas perskaičiavimas.</w:t>
            </w:r>
          </w:p>
          <w:p w14:paraId="4C890D31" w14:textId="4B97EC77" w:rsidR="00E416D3" w:rsidRPr="001651D9" w:rsidRDefault="00E416D3" w:rsidP="125CA875">
            <w:pPr>
              <w:jc w:val="both"/>
              <w:rPr>
                <w:rFonts w:ascii="Arial" w:hAnsi="Arial" w:cs="Arial"/>
                <w:sz w:val="18"/>
                <w:szCs w:val="18"/>
              </w:rPr>
            </w:pPr>
            <w:r w:rsidRPr="001651D9">
              <w:rPr>
                <w:rFonts w:ascii="Arial" w:hAnsi="Arial" w:cs="Arial"/>
                <w:sz w:val="18"/>
                <w:szCs w:val="18"/>
              </w:rPr>
              <w:t xml:space="preserve">5.3.3.3. Jeigu </w:t>
            </w:r>
            <w:r w:rsidR="000543BE" w:rsidRPr="001651D9">
              <w:rPr>
                <w:rFonts w:ascii="Arial" w:hAnsi="Arial" w:cs="Arial"/>
                <w:sz w:val="18"/>
                <w:szCs w:val="18"/>
              </w:rPr>
              <w:t>Prekių pristatymas</w:t>
            </w:r>
            <w:r w:rsidRPr="001651D9">
              <w:rPr>
                <w:rFonts w:ascii="Arial" w:hAnsi="Arial" w:cs="Arial"/>
                <w:sz w:val="18"/>
                <w:szCs w:val="18"/>
              </w:rPr>
              <w:t xml:space="preserve"> vėluoja dėl </w:t>
            </w:r>
            <w:r w:rsidR="000543BE" w:rsidRPr="001651D9">
              <w:rPr>
                <w:rFonts w:ascii="Arial" w:hAnsi="Arial" w:cs="Arial"/>
                <w:sz w:val="18"/>
                <w:szCs w:val="18"/>
              </w:rPr>
              <w:t>Tiekėjo</w:t>
            </w:r>
            <w:r w:rsidRPr="001651D9">
              <w:rPr>
                <w:rFonts w:ascii="Arial" w:hAnsi="Arial" w:cs="Arial"/>
                <w:sz w:val="18"/>
                <w:szCs w:val="18"/>
              </w:rPr>
              <w:t xml:space="preserve"> kaltės, uždelstų </w:t>
            </w:r>
            <w:r w:rsidR="000543BE" w:rsidRPr="001651D9">
              <w:rPr>
                <w:rFonts w:ascii="Arial" w:hAnsi="Arial" w:cs="Arial"/>
                <w:sz w:val="18"/>
                <w:szCs w:val="18"/>
              </w:rPr>
              <w:t>Prekių</w:t>
            </w:r>
            <w:r w:rsidRPr="001651D9">
              <w:rPr>
                <w:rFonts w:ascii="Arial" w:hAnsi="Arial" w:cs="Arial"/>
                <w:sz w:val="18"/>
                <w:szCs w:val="18"/>
              </w:rPr>
              <w:t xml:space="preserve"> įkainiai nėra perskaičiuojami dėl kainų lygio kilimo (negali būti didinami), tačiau yra perskaičiuojami dėl kainų lygio kritimo (gali būti mažinami) toliau nustatyta tvarka ir sąlygomis.</w:t>
            </w:r>
          </w:p>
          <w:p w14:paraId="40CBEADD" w14:textId="2817F2B6" w:rsidR="00E416D3" w:rsidRPr="001651D9" w:rsidRDefault="00E416D3" w:rsidP="125CA875">
            <w:pPr>
              <w:jc w:val="both"/>
              <w:rPr>
                <w:rFonts w:ascii="Arial" w:hAnsi="Arial" w:cs="Arial"/>
                <w:sz w:val="18"/>
                <w:szCs w:val="18"/>
              </w:rPr>
            </w:pPr>
            <w:r w:rsidRPr="001651D9">
              <w:rPr>
                <w:rFonts w:ascii="Arial" w:hAnsi="Arial" w:cs="Arial"/>
                <w:sz w:val="18"/>
                <w:szCs w:val="18"/>
              </w:rPr>
              <w:t>5.3.3.4. Po to, kai Šalys sudaro susitarimą, perskaičiuoti įkainiai be PVM taikomi P</w:t>
            </w:r>
            <w:r w:rsidR="000543BE" w:rsidRPr="001651D9">
              <w:rPr>
                <w:rFonts w:ascii="Arial" w:hAnsi="Arial" w:cs="Arial"/>
                <w:sz w:val="18"/>
                <w:szCs w:val="18"/>
              </w:rPr>
              <w:t>rekėms</w:t>
            </w:r>
            <w:r w:rsidRPr="001651D9">
              <w:rPr>
                <w:rFonts w:ascii="Arial" w:hAnsi="Arial" w:cs="Arial"/>
                <w:sz w:val="18"/>
                <w:szCs w:val="18"/>
              </w:rPr>
              <w:t>, kurios nebuvo faktiškai priimtos pagal aktą ir apmokėtos iki Šalies prašymo kitai Šaliai peržiūrėti įkainius gavimo dienos.</w:t>
            </w:r>
          </w:p>
          <w:p w14:paraId="69FE06DC" w14:textId="77777777" w:rsidR="00E416D3" w:rsidRPr="001651D9" w:rsidRDefault="00E416D3" w:rsidP="125CA875">
            <w:pPr>
              <w:jc w:val="both"/>
              <w:rPr>
                <w:rFonts w:ascii="Arial" w:hAnsi="Arial" w:cs="Arial"/>
                <w:sz w:val="18"/>
                <w:szCs w:val="18"/>
              </w:rPr>
            </w:pPr>
            <w:r w:rsidRPr="001651D9">
              <w:rPr>
                <w:rFonts w:ascii="Arial" w:hAnsi="Arial" w:cs="Arial"/>
                <w:sz w:val="18"/>
                <w:szCs w:val="18"/>
              </w:rPr>
              <w:t>15.3.3.5 Atlikdamos perskaičiavimą Šalys vadovaujasi Valstybės duomenų agentūros (Lietuvos statistikos departamento) viešai Oficialiosios statistikos portale paskelbtais Rodiklių duomenų bazės duomenimis (gali būti ir kitas variantas, pvz. Europos Centrinio Banko duomenis ar pan.) pagal toliau nurodytus kriterijus, iš kitos Šalies nereikalaudamos pateikti oficialaus Valstybės duomenų agentūros (keičiama, jei naudojama kita informacinė bazė) ar kitos institucijos išduoto dokumento ar patvirtinimo.</w:t>
            </w:r>
          </w:p>
          <w:p w14:paraId="515A1950" w14:textId="57BCB1DC" w:rsidR="00E416D3" w:rsidRPr="001651D9" w:rsidRDefault="00E416D3" w:rsidP="125CA875">
            <w:pPr>
              <w:jc w:val="both"/>
              <w:rPr>
                <w:rFonts w:ascii="Arial" w:hAnsi="Arial" w:cs="Arial"/>
                <w:sz w:val="18"/>
                <w:szCs w:val="18"/>
              </w:rPr>
            </w:pPr>
            <w:r w:rsidRPr="001651D9">
              <w:rPr>
                <w:rFonts w:ascii="Arial" w:hAnsi="Arial" w:cs="Arial"/>
                <w:sz w:val="18"/>
                <w:szCs w:val="18"/>
              </w:rPr>
              <w:t xml:space="preserve">5.3.3.6 Sutarties įkainiai be PVM perskaičiuojami procedūroje nurodytu periodiškumu pagal Valstybės duomenų agentūros kas mėnesį skelbiamo Vartotojų kainų indeksą  (toliau – Indeksas) (pasirenkamas bendras „Vartojimo prekės ir paslaugos“ (galima peržiūrėti čia </w:t>
            </w:r>
            <w:hyperlink r:id="rId11" w:history="1">
              <w:r w:rsidRPr="001651D9">
                <w:rPr>
                  <w:rFonts w:ascii="Arial" w:hAnsi="Arial" w:cs="Arial"/>
                  <w:sz w:val="18"/>
                  <w:szCs w:val="18"/>
                </w:rPr>
                <w:t>https://osp.stat.gov.lt/statistiniu-rodikliu-analize</w:t>
              </w:r>
            </w:hyperlink>
            <w:r w:rsidRPr="001651D9">
              <w:rPr>
                <w:rFonts w:ascii="Arial" w:hAnsi="Arial" w:cs="Arial"/>
                <w:sz w:val="18"/>
                <w:szCs w:val="18"/>
              </w:rPr>
              <w:t xml:space="preserve"> (toliau – Indeksas), galima rinktis ir kitą pirkimui tinkamą rodiklį – visus rodiklius rasite čia https://osp.stat.gov.lt/statistiniu-rodikliu-analize#/, </w:t>
            </w:r>
            <w:r w:rsidR="001128CC" w:rsidRPr="001651D9">
              <w:rPr>
                <w:rFonts w:ascii="Arial" w:hAnsi="Arial" w:cs="Arial"/>
                <w:sz w:val="18"/>
                <w:szCs w:val="18"/>
              </w:rPr>
              <w:t>jeigu yra viena iš sąlygų:</w:t>
            </w:r>
          </w:p>
          <w:p w14:paraId="531A7868" w14:textId="7A95F288" w:rsidR="002206DF" w:rsidRPr="001651D9" w:rsidRDefault="002206DF" w:rsidP="125CA875">
            <w:pPr>
              <w:jc w:val="both"/>
              <w:rPr>
                <w:rFonts w:ascii="Arial" w:hAnsi="Arial" w:cs="Arial"/>
                <w:sz w:val="18"/>
                <w:szCs w:val="18"/>
              </w:rPr>
            </w:pPr>
            <w:r w:rsidRPr="001651D9">
              <w:rPr>
                <w:rFonts w:ascii="Arial" w:hAnsi="Arial" w:cs="Arial"/>
                <w:sz w:val="18"/>
                <w:szCs w:val="18"/>
              </w:rPr>
              <w:t>5.3.3.6.1. pokyčio koeficientas (K) yra intervale (imtinai) tarp 0,95 – 1,05 (0,95 ≤ K ≤ 1,05) ir Sutarties įkainiai šios Sutarties nustatyta tvarka jau buvo perskaičiuoti anksčiau (</w:t>
            </w:r>
            <w:proofErr w:type="spellStart"/>
            <w:r w:rsidRPr="001651D9">
              <w:rPr>
                <w:rFonts w:ascii="Arial" w:hAnsi="Arial" w:cs="Arial"/>
                <w:sz w:val="18"/>
                <w:szCs w:val="18"/>
              </w:rPr>
              <w:t>t.y</w:t>
            </w:r>
            <w:proofErr w:type="spellEnd"/>
            <w:r w:rsidRPr="001651D9">
              <w:rPr>
                <w:rFonts w:ascii="Arial" w:hAnsi="Arial" w:cs="Arial"/>
                <w:sz w:val="18"/>
                <w:szCs w:val="18"/>
              </w:rPr>
              <w:t>. jau buvo atliktas Sutarties įkainių perskaičiavimas), tada iki prašymo peržiūrėti Sutarties įkainius gavimo dienos faktiškai nepatiektų Prekių įkainiai be PVM yra perskaičiuojami į Tiekėjo pasiūlyme pateiktus šių Prekių įkainius be PVM</w:t>
            </w:r>
            <w:r w:rsidRPr="001651D9">
              <w:rPr>
                <w:rFonts w:ascii="Arial" w:hAnsi="Arial" w:cs="Arial"/>
                <w:sz w:val="18"/>
                <w:szCs w:val="18"/>
              </w:rPr>
              <w:footnoteReference w:id="3"/>
            </w:r>
            <w:r w:rsidRPr="001651D9">
              <w:rPr>
                <w:rFonts w:ascii="Arial" w:hAnsi="Arial" w:cs="Arial"/>
                <w:sz w:val="18"/>
                <w:szCs w:val="18"/>
              </w:rPr>
              <w:t xml:space="preserve">. Pokyčio koeficientas (K) apskaičiuojamas toliau nurodyta tvarka. </w:t>
            </w:r>
          </w:p>
          <w:p w14:paraId="398A0885"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arba</w:t>
            </w:r>
          </w:p>
          <w:p w14:paraId="7F75AEE1" w14:textId="5D92575C" w:rsidR="002206DF" w:rsidRPr="001651D9" w:rsidRDefault="00126E59" w:rsidP="125CA875">
            <w:pPr>
              <w:jc w:val="both"/>
              <w:rPr>
                <w:rFonts w:ascii="Arial" w:hAnsi="Arial" w:cs="Arial"/>
                <w:sz w:val="18"/>
                <w:szCs w:val="18"/>
              </w:rPr>
            </w:pPr>
            <w:r w:rsidRPr="001651D9">
              <w:rPr>
                <w:rFonts w:ascii="Arial" w:hAnsi="Arial" w:cs="Arial"/>
                <w:sz w:val="18"/>
                <w:szCs w:val="18"/>
              </w:rPr>
              <w:t xml:space="preserve">5.3.3.6.2 </w:t>
            </w:r>
            <w:r w:rsidR="002206DF" w:rsidRPr="001651D9">
              <w:rPr>
                <w:rFonts w:ascii="Arial" w:hAnsi="Arial" w:cs="Arial"/>
                <w:sz w:val="18"/>
                <w:szCs w:val="18"/>
              </w:rPr>
              <w:t>pokyčio koeficientas (K) yra didesnis nei 1,05 (K&gt;1,05) arba mažesnis nei 0,95 (K&lt;0,95), tokiu atveju peržiūra vykdoma toliau nurodyta tvarka;</w:t>
            </w:r>
          </w:p>
          <w:p w14:paraId="60C2E266" w14:textId="7BE63493" w:rsidR="002206DF" w:rsidRPr="001651D9" w:rsidRDefault="00126E59" w:rsidP="125CA875">
            <w:pPr>
              <w:jc w:val="both"/>
              <w:rPr>
                <w:rFonts w:ascii="Arial" w:hAnsi="Arial" w:cs="Arial"/>
                <w:sz w:val="18"/>
                <w:szCs w:val="18"/>
              </w:rPr>
            </w:pPr>
            <w:r w:rsidRPr="001651D9">
              <w:rPr>
                <w:rFonts w:ascii="Arial" w:hAnsi="Arial" w:cs="Arial"/>
                <w:sz w:val="18"/>
                <w:szCs w:val="18"/>
              </w:rPr>
              <w:t>5.3.3.7</w:t>
            </w:r>
            <w:r w:rsidR="002206DF" w:rsidRPr="001651D9">
              <w:rPr>
                <w:rFonts w:ascii="Arial" w:hAnsi="Arial" w:cs="Arial"/>
                <w:sz w:val="18"/>
                <w:szCs w:val="18"/>
              </w:rPr>
              <w:t xml:space="preserve"> Indekso pokyčio koeficientas (K) apskaičiuojamas: </w:t>
            </w:r>
          </w:p>
          <w:p w14:paraId="2F745C37"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 xml:space="preserve">Sutarties Šalys patvirtina, jog prisiima 0,05 kainų Indekso pokyčio koeficiento padidėjimo ir (ar) sumažėjimo riziką. Sutarties įkainių peržiūros metu Indekso </w:t>
            </w:r>
            <w:r w:rsidRPr="001651D9">
              <w:rPr>
                <w:rFonts w:ascii="Arial" w:hAnsi="Arial" w:cs="Arial"/>
                <w:sz w:val="18"/>
                <w:szCs w:val="18"/>
              </w:rPr>
              <w:lastRenderedPageBreak/>
              <w:t xml:space="preserve">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E0278CF" w14:textId="766FD989" w:rsidR="002206DF" w:rsidRPr="001651D9" w:rsidRDefault="002206DF" w:rsidP="125CA875">
            <w:pPr>
              <w:jc w:val="both"/>
              <w:rPr>
                <w:rFonts w:ascii="Arial" w:hAnsi="Arial" w:cs="Arial"/>
                <w:sz w:val="18"/>
                <w:szCs w:val="18"/>
              </w:rPr>
            </w:pPr>
            <w:r w:rsidRPr="001651D9">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(KD; KM).</w:t>
            </w:r>
          </w:p>
          <w:p w14:paraId="5FE153F8"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Peržiūra vykdoma pagal formules:</w:t>
            </w:r>
          </w:p>
          <w:p w14:paraId="625F48D4"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 = (</w:t>
            </w:r>
            <w:proofErr w:type="spellStart"/>
            <w:r w:rsidRPr="001651D9">
              <w:rPr>
                <w:rFonts w:ascii="Arial" w:hAnsi="Arial" w:cs="Arial"/>
                <w:sz w:val="18"/>
                <w:szCs w:val="18"/>
              </w:rPr>
              <w:t>IPb</w:t>
            </w:r>
            <w:proofErr w:type="spellEnd"/>
            <w:r w:rsidRPr="001651D9">
              <w:rPr>
                <w:rFonts w:ascii="Arial" w:hAnsi="Arial" w:cs="Arial"/>
                <w:sz w:val="18"/>
                <w:szCs w:val="18"/>
              </w:rPr>
              <w:t xml:space="preserve"> / </w:t>
            </w:r>
            <w:proofErr w:type="spellStart"/>
            <w:r w:rsidRPr="001651D9">
              <w:rPr>
                <w:rFonts w:ascii="Arial" w:hAnsi="Arial" w:cs="Arial"/>
                <w:sz w:val="18"/>
                <w:szCs w:val="18"/>
              </w:rPr>
              <w:t>IPr</w:t>
            </w:r>
            <w:proofErr w:type="spellEnd"/>
            <w:r w:rsidRPr="001651D9">
              <w:rPr>
                <w:rFonts w:ascii="Arial" w:hAnsi="Arial" w:cs="Arial"/>
                <w:sz w:val="18"/>
                <w:szCs w:val="18"/>
              </w:rPr>
              <w:t>)</w:t>
            </w:r>
          </w:p>
          <w:p w14:paraId="7C79D0E4"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Kur:</w:t>
            </w:r>
            <w:r w:rsidRPr="00126E59">
              <w:rPr>
                <w:rFonts w:ascii="Arial" w:hAnsi="Arial" w:cs="Arial"/>
                <w:kern w:val="2"/>
                <w:sz w:val="20"/>
              </w:rPr>
              <w:tab/>
            </w:r>
          </w:p>
          <w:p w14:paraId="684FBFE6"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 – Indekso pokyčio koeficientas, kuris nurodomas ir taikomas 4 (keturių) skaičių po kablelio tikslumu;</w:t>
            </w:r>
          </w:p>
          <w:p w14:paraId="5681CB2C" w14:textId="77777777" w:rsidR="002206DF" w:rsidRPr="001651D9" w:rsidRDefault="002206DF" w:rsidP="125CA875">
            <w:pPr>
              <w:jc w:val="both"/>
              <w:rPr>
                <w:rFonts w:ascii="Arial" w:hAnsi="Arial" w:cs="Arial"/>
                <w:sz w:val="18"/>
                <w:szCs w:val="18"/>
              </w:rPr>
            </w:pPr>
            <w:proofErr w:type="spellStart"/>
            <w:r w:rsidRPr="001651D9">
              <w:rPr>
                <w:rFonts w:ascii="Arial" w:hAnsi="Arial" w:cs="Arial"/>
                <w:sz w:val="18"/>
                <w:szCs w:val="18"/>
              </w:rPr>
              <w:t>IPr</w:t>
            </w:r>
            <w:proofErr w:type="spellEnd"/>
            <w:r w:rsidRPr="001651D9">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4C5C310C" w14:textId="77777777" w:rsidR="002206DF" w:rsidRPr="001651D9" w:rsidRDefault="002206DF" w:rsidP="125CA875">
            <w:pPr>
              <w:jc w:val="both"/>
              <w:rPr>
                <w:rFonts w:ascii="Arial" w:hAnsi="Arial" w:cs="Arial"/>
                <w:sz w:val="18"/>
                <w:szCs w:val="18"/>
              </w:rPr>
            </w:pPr>
            <w:proofErr w:type="spellStart"/>
            <w:r w:rsidRPr="001651D9">
              <w:rPr>
                <w:rFonts w:ascii="Arial" w:hAnsi="Arial" w:cs="Arial"/>
                <w:sz w:val="18"/>
                <w:szCs w:val="18"/>
              </w:rPr>
              <w:t>IPb</w:t>
            </w:r>
            <w:proofErr w:type="spellEnd"/>
            <w:r w:rsidRPr="001651D9">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7D27FF1"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 xml:space="preserve">Jei K yra didesnis nei 1,05, tuomet yra atimama 0,05 jo dalis ir apskaičiuojamas patikslintas Indekso pokyčio koeficientas KD: </w:t>
            </w:r>
          </w:p>
          <w:p w14:paraId="3182E737"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KD = K – 0,05</w:t>
            </w:r>
          </w:p>
          <w:p w14:paraId="05ECF855"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 xml:space="preserve">Jei K yra mažesnis nei 0,95, tuomet yra pridedama 0,05 jo dalis ir apskaičiuojamas patikslintas Indekso pokyčio koeficientas KM: </w:t>
            </w:r>
          </w:p>
          <w:p w14:paraId="6EFF9610"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KM = K + 0,05</w:t>
            </w:r>
          </w:p>
          <w:p w14:paraId="5E2CE510"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Kur:</w:t>
            </w:r>
          </w:p>
          <w:p w14:paraId="7B5C7D63" w14:textId="77777777" w:rsidR="002206DF" w:rsidRPr="001651D9" w:rsidRDefault="002206DF" w:rsidP="125CA875">
            <w:pPr>
              <w:jc w:val="both"/>
              <w:rPr>
                <w:rFonts w:ascii="Arial" w:hAnsi="Arial" w:cs="Arial"/>
                <w:sz w:val="18"/>
                <w:szCs w:val="18"/>
              </w:rPr>
            </w:pPr>
            <w:r w:rsidRPr="001651D9">
              <w:rPr>
                <w:rFonts w:ascii="Arial" w:hAnsi="Arial" w:cs="Arial"/>
                <w:sz w:val="18"/>
                <w:szCs w:val="18"/>
              </w:rPr>
              <w:t xml:space="preserve">KD; KM – patikslinto Indekso pokyčio koeficientai. </w:t>
            </w:r>
          </w:p>
          <w:p w14:paraId="2643325B" w14:textId="1BD72D33" w:rsidR="002206DF" w:rsidRPr="001651D9" w:rsidRDefault="00126E59" w:rsidP="125CA875">
            <w:pPr>
              <w:jc w:val="both"/>
              <w:rPr>
                <w:rFonts w:ascii="Arial" w:hAnsi="Arial" w:cs="Arial"/>
                <w:sz w:val="18"/>
                <w:szCs w:val="18"/>
              </w:rPr>
            </w:pPr>
            <w:r w:rsidRPr="001651D9">
              <w:rPr>
                <w:rFonts w:ascii="Arial" w:hAnsi="Arial" w:cs="Arial"/>
                <w:sz w:val="18"/>
                <w:szCs w:val="18"/>
              </w:rPr>
              <w:t xml:space="preserve">5.3.3.8 </w:t>
            </w:r>
            <w:r w:rsidR="002206DF" w:rsidRPr="001651D9">
              <w:rPr>
                <w:rFonts w:ascii="Arial" w:hAnsi="Arial" w:cs="Arial"/>
                <w:sz w:val="18"/>
                <w:szCs w:val="18"/>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7AEF9C68" w14:textId="14A37EAC" w:rsidR="002206DF" w:rsidRPr="001651D9" w:rsidRDefault="00126E59" w:rsidP="125CA875">
            <w:pPr>
              <w:jc w:val="both"/>
              <w:rPr>
                <w:rFonts w:ascii="Arial" w:hAnsi="Arial" w:cs="Arial"/>
                <w:sz w:val="18"/>
                <w:szCs w:val="18"/>
              </w:rPr>
            </w:pPr>
            <w:r w:rsidRPr="001651D9">
              <w:rPr>
                <w:rFonts w:ascii="Arial" w:hAnsi="Arial" w:cs="Arial"/>
                <w:sz w:val="18"/>
                <w:szCs w:val="18"/>
              </w:rPr>
              <w:t xml:space="preserve">5.3.3.9 </w:t>
            </w:r>
            <w:r w:rsidR="002206DF" w:rsidRPr="001651D9">
              <w:rPr>
                <w:rFonts w:ascii="Arial" w:hAnsi="Arial" w:cs="Arial"/>
                <w:sz w:val="18"/>
                <w:szCs w:val="18"/>
              </w:rPr>
              <w:t>Šalis, siekianti įkainių peržiūros, privalo raštu kreiptis į kitą Šalį ir prašyme pateikti visą reikalingą informaciją: Sutarties pavadinimą, numerį, datą, neperduotų ir neapmokėtų prekių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55502955" w14:textId="72DA859D" w:rsidR="002206DF" w:rsidRPr="001651D9" w:rsidRDefault="00126E59" w:rsidP="125CA875">
            <w:pPr>
              <w:jc w:val="both"/>
              <w:rPr>
                <w:rFonts w:ascii="Arial" w:hAnsi="Arial" w:cs="Arial"/>
                <w:sz w:val="18"/>
                <w:szCs w:val="18"/>
              </w:rPr>
            </w:pPr>
            <w:r w:rsidRPr="001651D9">
              <w:rPr>
                <w:rFonts w:ascii="Arial" w:hAnsi="Arial" w:cs="Arial"/>
                <w:sz w:val="18"/>
                <w:szCs w:val="18"/>
              </w:rPr>
              <w:t>5.3.3.10</w:t>
            </w:r>
            <w:r w:rsidR="002206DF" w:rsidRPr="001651D9">
              <w:rPr>
                <w:rFonts w:ascii="Arial" w:hAnsi="Arial" w:cs="Arial"/>
                <w:sz w:val="18"/>
                <w:szCs w:val="18"/>
              </w:rPr>
              <w:t xml:space="preserve">Susitarimas turi būti sudarytas per 15 (penkiolika) darbo dienų nuo Šalies pateikto tinkamo prašymo perskaičiuoti įkainius gavimo dienos. </w:t>
            </w:r>
          </w:p>
          <w:p w14:paraId="7F4E7CEA" w14:textId="3BF953C2" w:rsidR="002206DF" w:rsidRPr="001651D9" w:rsidRDefault="00126E59" w:rsidP="125CA875">
            <w:pPr>
              <w:jc w:val="both"/>
              <w:rPr>
                <w:rFonts w:ascii="Arial" w:hAnsi="Arial" w:cs="Arial"/>
                <w:sz w:val="18"/>
                <w:szCs w:val="18"/>
              </w:rPr>
            </w:pPr>
            <w:r w:rsidRPr="001651D9">
              <w:rPr>
                <w:rFonts w:ascii="Arial" w:hAnsi="Arial" w:cs="Arial"/>
                <w:sz w:val="18"/>
                <w:szCs w:val="18"/>
              </w:rPr>
              <w:t>5.3.3.11</w:t>
            </w:r>
            <w:r w:rsidR="002206DF" w:rsidRPr="001651D9">
              <w:rPr>
                <w:rFonts w:ascii="Arial" w:hAnsi="Arial" w:cs="Arial"/>
                <w:sz w:val="18"/>
                <w:szCs w:val="18"/>
              </w:rPr>
              <w:t>. Susitarimu Šalys neturi teisės keisti procedūroje nurodytos tvarkos ar kitų Sutarties nuostatų, išskyrus jei keitimas atliekamas pagal Lietuvos Respublikos viešųjų pirkimų įstatymo nuostatas.</w:t>
            </w:r>
          </w:p>
          <w:p w14:paraId="01523234" w14:textId="291DC508" w:rsidR="00E416D3" w:rsidRPr="001651D9" w:rsidRDefault="00126E59" w:rsidP="125CA875">
            <w:pPr>
              <w:rPr>
                <w:rFonts w:ascii="Arial" w:hAnsi="Arial" w:cs="Arial"/>
                <w:sz w:val="18"/>
                <w:szCs w:val="18"/>
              </w:rPr>
            </w:pPr>
            <w:r w:rsidRPr="001651D9">
              <w:rPr>
                <w:rFonts w:ascii="Arial" w:hAnsi="Arial" w:cs="Arial"/>
                <w:sz w:val="18"/>
                <w:szCs w:val="18"/>
              </w:rPr>
              <w:t>5.3.3.12</w:t>
            </w:r>
            <w:r w:rsidR="002206DF" w:rsidRPr="001651D9">
              <w:rPr>
                <w:rFonts w:ascii="Arial" w:hAnsi="Arial" w:cs="Arial"/>
                <w:sz w:val="18"/>
                <w:szCs w:val="18"/>
              </w:rPr>
              <w:t xml:space="preserve">. Siekiant teisinio aiškumo, Šalys patvirtina, kad Sutarties įkainių peržiūra procedūroje nustatyta tvarka, laikoma ne Sutarties keitimu, o jos vykdymu Sutartyje nustatyta tvarka, išskyrus jei susitarimu keičiama procedūros tvarka </w:t>
            </w:r>
          </w:p>
        </w:tc>
      </w:tr>
      <w:tr w:rsidR="00E416D3" w14:paraId="2B6DB73A" w14:textId="77777777" w:rsidTr="001651D9">
        <w:trPr>
          <w:trHeight w:val="300"/>
        </w:trPr>
        <w:tc>
          <w:tcPr>
            <w:tcW w:w="2704" w:type="dxa"/>
            <w:gridSpan w:val="2"/>
          </w:tcPr>
          <w:p w14:paraId="0343A95C" w14:textId="77777777" w:rsidR="00E416D3" w:rsidRDefault="00E416D3" w:rsidP="00E416D3">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04775A1A" w14:textId="77777777" w:rsidR="00E416D3" w:rsidRPr="008A1635" w:rsidRDefault="00E416D3" w:rsidP="00E416D3">
            <w:pPr>
              <w:jc w:val="both"/>
              <w:rPr>
                <w:rFonts w:ascii="Arial" w:hAnsi="Arial" w:cs="Arial"/>
                <w:kern w:val="2"/>
                <w:sz w:val="18"/>
                <w:szCs w:val="18"/>
              </w:rPr>
            </w:pPr>
            <w:r w:rsidRPr="008A1635">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71C8478C" w14:textId="77777777" w:rsidR="00E416D3" w:rsidRDefault="00E416D3" w:rsidP="00E416D3">
            <w:pPr>
              <w:jc w:val="both"/>
              <w:rPr>
                <w:rFonts w:ascii="Arial" w:hAnsi="Arial" w:cs="Arial"/>
                <w:kern w:val="2"/>
                <w:sz w:val="18"/>
                <w:szCs w:val="18"/>
              </w:rPr>
            </w:pPr>
            <w:r w:rsidRPr="008A1635">
              <w:rPr>
                <w:rFonts w:ascii="Arial" w:hAnsi="Arial" w:cs="Arial"/>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w:t>
            </w:r>
            <w:r w:rsidRPr="008A1635">
              <w:rPr>
                <w:rFonts w:ascii="Arial" w:hAnsi="Arial" w:cs="Arial"/>
                <w:kern w:val="2"/>
                <w:sz w:val="18"/>
                <w:szCs w:val="18"/>
              </w:rPr>
              <w:lastRenderedPageBreak/>
              <w:t>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416D3" w14:paraId="4F083DF8" w14:textId="77777777" w:rsidTr="001651D9">
        <w:trPr>
          <w:trHeight w:val="300"/>
        </w:trPr>
        <w:tc>
          <w:tcPr>
            <w:tcW w:w="2704" w:type="dxa"/>
            <w:gridSpan w:val="2"/>
          </w:tcPr>
          <w:p w14:paraId="2B1AFF2B" w14:textId="77777777" w:rsidR="00E416D3" w:rsidRPr="008037C7" w:rsidRDefault="00E416D3" w:rsidP="00E416D3">
            <w:pPr>
              <w:rPr>
                <w:rFonts w:ascii="Arial" w:hAnsi="Arial" w:cs="Arial"/>
                <w:kern w:val="2"/>
                <w:sz w:val="18"/>
                <w:szCs w:val="18"/>
              </w:rPr>
            </w:pPr>
            <w:r w:rsidRPr="008037C7">
              <w:rPr>
                <w:rFonts w:ascii="Arial" w:hAnsi="Arial" w:cs="Arial"/>
                <w:kern w:val="2"/>
                <w:sz w:val="18"/>
                <w:szCs w:val="18"/>
              </w:rPr>
              <w:lastRenderedPageBreak/>
              <w:t>5.5. Atsiskaitymo su Tiekėju terminas ir tvarka</w:t>
            </w:r>
          </w:p>
        </w:tc>
        <w:tc>
          <w:tcPr>
            <w:tcW w:w="6778" w:type="dxa"/>
          </w:tcPr>
          <w:p w14:paraId="45BBD8F5" w14:textId="5044B14B" w:rsidR="00E416D3" w:rsidRDefault="00E416D3" w:rsidP="00E416D3">
            <w:pPr>
              <w:rPr>
                <w:rFonts w:ascii="Arial" w:hAnsi="Arial" w:cs="Arial"/>
                <w:kern w:val="2"/>
                <w:sz w:val="18"/>
                <w:szCs w:val="18"/>
              </w:rPr>
            </w:pPr>
            <w:r>
              <w:rPr>
                <w:rFonts w:ascii="Arial" w:hAnsi="Arial" w:cs="Arial"/>
                <w:kern w:val="2"/>
                <w:sz w:val="18"/>
                <w:szCs w:val="18"/>
              </w:rPr>
              <w:t xml:space="preserve">Pirkėjas atsiskaito su Tiekėju ne vėliau kaip per </w:t>
            </w:r>
            <w:r w:rsidR="008037C7" w:rsidRPr="008037C7">
              <w:rPr>
                <w:rFonts w:ascii="Arial" w:hAnsi="Arial" w:cs="Arial"/>
                <w:kern w:val="2"/>
                <w:sz w:val="18"/>
                <w:szCs w:val="18"/>
              </w:rPr>
              <w:t>3</w:t>
            </w:r>
            <w:r w:rsidR="008037C7">
              <w:rPr>
                <w:rFonts w:ascii="Arial" w:hAnsi="Arial" w:cs="Arial"/>
                <w:kern w:val="2"/>
                <w:sz w:val="18"/>
                <w:szCs w:val="18"/>
              </w:rPr>
              <w:t xml:space="preserve">0 </w:t>
            </w:r>
            <w:proofErr w:type="spellStart"/>
            <w:r w:rsidR="008037C7">
              <w:rPr>
                <w:rFonts w:ascii="Arial" w:hAnsi="Arial" w:cs="Arial"/>
                <w:kern w:val="2"/>
                <w:sz w:val="18"/>
                <w:szCs w:val="18"/>
              </w:rPr>
              <w:t>k.d</w:t>
            </w:r>
            <w:proofErr w:type="spellEnd"/>
            <w:r w:rsidR="008037C7">
              <w:rPr>
                <w:rFonts w:ascii="Arial" w:hAnsi="Arial" w:cs="Arial"/>
                <w:kern w:val="2"/>
                <w:sz w:val="18"/>
                <w:szCs w:val="18"/>
              </w:rPr>
              <w:t>.</w:t>
            </w:r>
            <w:r>
              <w:rPr>
                <w:rFonts w:ascii="Arial" w:hAnsi="Arial" w:cs="Arial"/>
                <w:kern w:val="2"/>
                <w:sz w:val="18"/>
                <w:szCs w:val="18"/>
              </w:rPr>
              <w:t xml:space="preserve"> nuo Sąskaitos gavimo dienos.</w:t>
            </w:r>
          </w:p>
          <w:p w14:paraId="6C892EE6" w14:textId="06393A80" w:rsidR="00E416D3" w:rsidRPr="008037C7" w:rsidRDefault="00E416D3" w:rsidP="00E416D3">
            <w:pPr>
              <w:rPr>
                <w:rFonts w:ascii="Arial" w:hAnsi="Arial" w:cs="Arial"/>
                <w:kern w:val="2"/>
                <w:sz w:val="18"/>
                <w:szCs w:val="18"/>
              </w:rPr>
            </w:pPr>
            <w:r w:rsidRPr="008037C7">
              <w:rPr>
                <w:rFonts w:ascii="Arial" w:hAnsi="Arial" w:cs="Arial"/>
                <w:kern w:val="2"/>
                <w:sz w:val="18"/>
                <w:szCs w:val="18"/>
              </w:rPr>
              <w:t>Apmokėjimo sąlygos</w:t>
            </w:r>
            <w:r w:rsidR="008037C7" w:rsidRPr="008037C7">
              <w:rPr>
                <w:rFonts w:ascii="Arial" w:hAnsi="Arial" w:cs="Arial"/>
                <w:kern w:val="2"/>
                <w:sz w:val="18"/>
                <w:szCs w:val="18"/>
              </w:rPr>
              <w:t xml:space="preserve">: </w:t>
            </w:r>
            <w:r w:rsidRPr="008037C7">
              <w:rPr>
                <w:rFonts w:ascii="Arial" w:hAnsi="Arial" w:cs="Arial"/>
                <w:kern w:val="2"/>
                <w:sz w:val="18"/>
                <w:szCs w:val="18"/>
              </w:rPr>
              <w:t xml:space="preserve">įvykdžius užsakymą, mokama už konkretų kiekį/apimtį pagal nustatytus įkainius; </w:t>
            </w:r>
          </w:p>
          <w:p w14:paraId="57220435" w14:textId="07529004" w:rsidR="00E416D3" w:rsidRPr="008037C7" w:rsidRDefault="00E416D3" w:rsidP="00E416D3">
            <w:pPr>
              <w:rPr>
                <w:rFonts w:ascii="Arial" w:hAnsi="Arial" w:cs="Arial"/>
                <w:kern w:val="2"/>
                <w:sz w:val="18"/>
                <w:szCs w:val="18"/>
              </w:rPr>
            </w:pPr>
          </w:p>
        </w:tc>
      </w:tr>
      <w:tr w:rsidR="00E416D3" w14:paraId="5F2AA087" w14:textId="77777777" w:rsidTr="001651D9">
        <w:trPr>
          <w:trHeight w:val="300"/>
        </w:trPr>
        <w:tc>
          <w:tcPr>
            <w:tcW w:w="2704" w:type="dxa"/>
            <w:gridSpan w:val="2"/>
          </w:tcPr>
          <w:p w14:paraId="0A3E2F56" w14:textId="13070782" w:rsidR="00E416D3" w:rsidRDefault="00E416D3" w:rsidP="00E416D3">
            <w:pPr>
              <w:rPr>
                <w:rFonts w:ascii="Arial" w:hAnsi="Arial" w:cs="Arial"/>
                <w:b/>
                <w:bCs/>
                <w:kern w:val="2"/>
                <w:sz w:val="18"/>
                <w:szCs w:val="18"/>
              </w:rPr>
            </w:pPr>
            <w:r>
              <w:rPr>
                <w:rFonts w:ascii="Arial" w:hAnsi="Arial" w:cs="Arial"/>
                <w:b/>
                <w:bCs/>
                <w:kern w:val="2"/>
                <w:sz w:val="18"/>
                <w:szCs w:val="18"/>
              </w:rPr>
              <w:t>5.6. Avansas</w:t>
            </w:r>
          </w:p>
        </w:tc>
        <w:tc>
          <w:tcPr>
            <w:tcW w:w="6778" w:type="dxa"/>
          </w:tcPr>
          <w:p w14:paraId="0EAA9A5C" w14:textId="77777777" w:rsidR="00E416D3" w:rsidRDefault="00E416D3" w:rsidP="00E416D3">
            <w:pPr>
              <w:rPr>
                <w:rFonts w:ascii="Arial" w:hAnsi="Arial" w:cs="Arial"/>
                <w:kern w:val="2"/>
                <w:sz w:val="18"/>
                <w:szCs w:val="18"/>
              </w:rPr>
            </w:pPr>
            <w:r>
              <w:rPr>
                <w:rFonts w:ascii="Arial" w:hAnsi="Arial" w:cs="Arial"/>
                <w:kern w:val="2"/>
                <w:sz w:val="18"/>
                <w:szCs w:val="18"/>
              </w:rPr>
              <w:t>Netaikoma</w:t>
            </w:r>
          </w:p>
          <w:p w14:paraId="41F08407" w14:textId="77777777" w:rsidR="00E416D3" w:rsidRDefault="00E416D3" w:rsidP="00E416D3">
            <w:pPr>
              <w:rPr>
                <w:rFonts w:ascii="Arial" w:hAnsi="Arial" w:cs="Arial"/>
                <w:kern w:val="2"/>
                <w:sz w:val="18"/>
                <w:szCs w:val="18"/>
              </w:rPr>
            </w:pPr>
          </w:p>
          <w:p w14:paraId="48256F46" w14:textId="4D64E1CE" w:rsidR="00E416D3" w:rsidRDefault="00E416D3" w:rsidP="00E416D3">
            <w:pPr>
              <w:spacing w:line="259" w:lineRule="auto"/>
              <w:rPr>
                <w:rFonts w:ascii="Arial" w:hAnsi="Arial" w:cs="Arial"/>
                <w:color w:val="000000"/>
                <w:kern w:val="2"/>
                <w:sz w:val="18"/>
                <w:szCs w:val="18"/>
                <w:shd w:val="clear" w:color="auto" w:fill="FFFFFF"/>
              </w:rPr>
            </w:pPr>
          </w:p>
        </w:tc>
      </w:tr>
      <w:tr w:rsidR="00E416D3" w:rsidRPr="008066D3" w14:paraId="4EB4602F" w14:textId="77777777" w:rsidTr="001651D9">
        <w:trPr>
          <w:trHeight w:val="300"/>
        </w:trPr>
        <w:tc>
          <w:tcPr>
            <w:tcW w:w="2704" w:type="dxa"/>
            <w:gridSpan w:val="2"/>
          </w:tcPr>
          <w:p w14:paraId="015D3B8E" w14:textId="77777777" w:rsidR="00E416D3" w:rsidRDefault="00E416D3" w:rsidP="00E416D3">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6903B7F0" w14:textId="19F1DA79" w:rsidR="00E416D3" w:rsidRPr="008037C7" w:rsidRDefault="00E416D3" w:rsidP="00E416D3">
            <w:pPr>
              <w:rPr>
                <w:rFonts w:ascii="Arial" w:hAnsi="Arial" w:cs="Arial"/>
                <w:kern w:val="2"/>
                <w:sz w:val="18"/>
                <w:szCs w:val="18"/>
              </w:rPr>
            </w:pPr>
            <w:r>
              <w:rPr>
                <w:rFonts w:ascii="Arial" w:hAnsi="Arial" w:cs="Arial"/>
                <w:kern w:val="2"/>
                <w:sz w:val="18"/>
                <w:szCs w:val="18"/>
              </w:rPr>
              <w:t>Netaikoma</w:t>
            </w:r>
          </w:p>
        </w:tc>
      </w:tr>
      <w:tr w:rsidR="00E416D3" w14:paraId="79BBADF5" w14:textId="77777777" w:rsidTr="001651D9">
        <w:trPr>
          <w:trHeight w:val="300"/>
        </w:trPr>
        <w:tc>
          <w:tcPr>
            <w:tcW w:w="9482" w:type="dxa"/>
            <w:gridSpan w:val="3"/>
          </w:tcPr>
          <w:p w14:paraId="78DAB76C" w14:textId="77777777" w:rsidR="00E416D3" w:rsidRDefault="00E416D3" w:rsidP="00E416D3">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E416D3" w14:paraId="6E5E3B31" w14:textId="77777777" w:rsidTr="001651D9">
        <w:trPr>
          <w:trHeight w:val="300"/>
        </w:trPr>
        <w:tc>
          <w:tcPr>
            <w:tcW w:w="2704" w:type="dxa"/>
            <w:gridSpan w:val="2"/>
          </w:tcPr>
          <w:p w14:paraId="300D766F" w14:textId="77777777" w:rsidR="00E416D3" w:rsidRDefault="00E416D3" w:rsidP="00E416D3">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60E51A1" w14:textId="787B946F" w:rsidR="00E416D3" w:rsidRDefault="00E416D3" w:rsidP="00E416D3">
            <w:pPr>
              <w:spacing w:line="259" w:lineRule="auto"/>
              <w:rPr>
                <w:rFonts w:ascii="Arial" w:eastAsia="Arial" w:hAnsi="Arial" w:cs="Arial"/>
                <w:kern w:val="2"/>
                <w:sz w:val="18"/>
                <w:szCs w:val="18"/>
              </w:rPr>
            </w:pPr>
            <w:r w:rsidRPr="7D4E0B52">
              <w:rPr>
                <w:rFonts w:ascii="Arial" w:eastAsia="Arial" w:hAnsi="Arial" w:cs="Arial"/>
                <w:sz w:val="18"/>
                <w:szCs w:val="18"/>
              </w:rPr>
              <w:t>Prekėms nustatomas</w:t>
            </w:r>
            <w:r w:rsidR="00ED78AC">
              <w:rPr>
                <w:rFonts w:ascii="Arial" w:eastAsia="Arial" w:hAnsi="Arial" w:cs="Arial"/>
                <w:sz w:val="18"/>
                <w:szCs w:val="18"/>
              </w:rPr>
              <w:t xml:space="preserve"> </w:t>
            </w:r>
            <w:r w:rsidRPr="00ED78AC">
              <w:rPr>
                <w:rFonts w:ascii="Arial" w:eastAsia="Arial" w:hAnsi="Arial" w:cs="Arial"/>
                <w:sz w:val="18"/>
                <w:szCs w:val="18"/>
              </w:rPr>
              <w:t>techninėje specifikacijoje nustatytas</w:t>
            </w:r>
            <w:r w:rsidRPr="7D4E0B52">
              <w:rPr>
                <w:rFonts w:ascii="Arial" w:eastAsia="Arial" w:hAnsi="Arial" w:cs="Arial"/>
                <w:sz w:val="18"/>
                <w:szCs w:val="18"/>
              </w:rPr>
              <w:t xml:space="preserve"> garantinis terminas, kuris yra </w:t>
            </w:r>
            <w:r w:rsidR="00ED78AC" w:rsidRPr="00ED78AC">
              <w:rPr>
                <w:rFonts w:ascii="Arial" w:eastAsia="Arial" w:hAnsi="Arial" w:cs="Arial"/>
                <w:sz w:val="18"/>
                <w:szCs w:val="18"/>
              </w:rPr>
              <w:t xml:space="preserve">24 (dvidešimt keturi) mėnesiai.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00ED78AC">
              <w:rPr>
                <w:rFonts w:ascii="Arial" w:eastAsia="Arial" w:hAnsi="Arial" w:cs="Arial"/>
                <w:sz w:val="18"/>
                <w:szCs w:val="18"/>
              </w:rPr>
              <w:t>.</w:t>
            </w:r>
          </w:p>
        </w:tc>
      </w:tr>
      <w:tr w:rsidR="00E416D3" w14:paraId="0424A97D" w14:textId="77777777" w:rsidTr="001651D9">
        <w:trPr>
          <w:trHeight w:val="300"/>
        </w:trPr>
        <w:tc>
          <w:tcPr>
            <w:tcW w:w="2704" w:type="dxa"/>
            <w:gridSpan w:val="2"/>
          </w:tcPr>
          <w:p w14:paraId="3011BF5D" w14:textId="77777777" w:rsidR="00E416D3" w:rsidRDefault="00E416D3" w:rsidP="00E416D3">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4C7454E5" w14:textId="1E40AF32" w:rsidR="00E416D3" w:rsidRDefault="00E416D3" w:rsidP="00E416D3">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ED78AC" w:rsidRPr="00ED78AC">
              <w:rPr>
                <w:rFonts w:ascii="Arial" w:eastAsia="Arial" w:hAnsi="Arial" w:cs="Arial"/>
                <w:sz w:val="18"/>
                <w:szCs w:val="18"/>
              </w:rPr>
              <w:t>3</w:t>
            </w:r>
            <w:r w:rsidR="00ED78AC">
              <w:rPr>
                <w:rFonts w:ascii="Arial" w:eastAsia="Arial" w:hAnsi="Arial" w:cs="Arial"/>
                <w:sz w:val="18"/>
                <w:szCs w:val="18"/>
              </w:rPr>
              <w:t xml:space="preserve"> (tris)</w:t>
            </w:r>
            <w:r w:rsidR="00D962CF">
              <w:rPr>
                <w:rFonts w:ascii="Arial" w:eastAsia="Arial" w:hAnsi="Arial" w:cs="Arial"/>
                <w:sz w:val="18"/>
                <w:szCs w:val="18"/>
              </w:rPr>
              <w:t xml:space="preserve"> </w:t>
            </w:r>
            <w:proofErr w:type="spellStart"/>
            <w:r w:rsidR="55FE93ED" w:rsidRPr="6B603330">
              <w:rPr>
                <w:rFonts w:ascii="Arial" w:eastAsia="Arial" w:hAnsi="Arial" w:cs="Arial"/>
                <w:sz w:val="18"/>
                <w:szCs w:val="18"/>
              </w:rPr>
              <w:t>darbo</w:t>
            </w:r>
            <w:r w:rsidR="00ED78AC" w:rsidRPr="6B603330">
              <w:rPr>
                <w:rFonts w:ascii="Arial" w:eastAsia="Arial" w:hAnsi="Arial" w:cs="Arial"/>
                <w:sz w:val="18"/>
                <w:szCs w:val="18"/>
              </w:rPr>
              <w:t>dienas</w:t>
            </w:r>
            <w:proofErr w:type="spellEnd"/>
            <w:r w:rsidRPr="3BBAC023">
              <w:rPr>
                <w:rFonts w:ascii="Arial" w:eastAsia="Arial" w:hAnsi="Arial" w:cs="Arial"/>
                <w:sz w:val="18"/>
                <w:szCs w:val="18"/>
              </w:rPr>
              <w:t xml:space="preserve"> nuo rašytinės pretenzijos gavimo dienos pašalinti Prekių trūkumus.</w:t>
            </w:r>
          </w:p>
          <w:p w14:paraId="3CE6FA7F" w14:textId="466D7199" w:rsidR="00E416D3" w:rsidRDefault="00E416D3" w:rsidP="00E416D3">
            <w:pPr>
              <w:rPr>
                <w:rFonts w:ascii="Arial" w:eastAsia="Arial" w:hAnsi="Arial" w:cs="Arial"/>
                <w:kern w:val="2"/>
                <w:sz w:val="18"/>
                <w:szCs w:val="18"/>
              </w:rPr>
            </w:pPr>
          </w:p>
        </w:tc>
      </w:tr>
      <w:tr w:rsidR="00E416D3" w14:paraId="7EEA85AD" w14:textId="77777777" w:rsidTr="001651D9">
        <w:trPr>
          <w:trHeight w:val="300"/>
        </w:trPr>
        <w:tc>
          <w:tcPr>
            <w:tcW w:w="2704" w:type="dxa"/>
            <w:gridSpan w:val="2"/>
          </w:tcPr>
          <w:p w14:paraId="0D86E19A" w14:textId="671603D4" w:rsidR="00E416D3" w:rsidRDefault="00E416D3" w:rsidP="00E416D3">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02463C2D" w14:textId="515D2A45" w:rsidR="00A739BC" w:rsidRDefault="00E416D3" w:rsidP="00A739BC">
            <w:pPr>
              <w:rPr>
                <w:rFonts w:ascii="Arial" w:eastAsia="Arial" w:hAnsi="Arial" w:cs="Arial"/>
                <w:color w:val="0070C0"/>
                <w:sz w:val="18"/>
                <w:szCs w:val="18"/>
              </w:rPr>
            </w:pPr>
            <w:r w:rsidRPr="3BBAC023">
              <w:rPr>
                <w:rFonts w:ascii="Arial" w:eastAsia="Arial" w:hAnsi="Arial" w:cs="Arial"/>
                <w:sz w:val="18"/>
                <w:szCs w:val="18"/>
              </w:rPr>
              <w:t xml:space="preserve">Netaikoma </w:t>
            </w:r>
          </w:p>
          <w:p w14:paraId="77FDD1C4" w14:textId="53ED80BD" w:rsidR="00E416D3" w:rsidRDefault="00E416D3" w:rsidP="00E416D3">
            <w:pPr>
              <w:rPr>
                <w:rFonts w:ascii="Arial" w:eastAsia="Arial" w:hAnsi="Arial" w:cs="Arial"/>
                <w:color w:val="0070C0"/>
                <w:sz w:val="18"/>
                <w:szCs w:val="18"/>
              </w:rPr>
            </w:pPr>
          </w:p>
        </w:tc>
      </w:tr>
      <w:tr w:rsidR="00E416D3" w14:paraId="43F0D343" w14:textId="77777777" w:rsidTr="001651D9">
        <w:trPr>
          <w:trHeight w:val="300"/>
        </w:trPr>
        <w:tc>
          <w:tcPr>
            <w:tcW w:w="9482" w:type="dxa"/>
            <w:gridSpan w:val="3"/>
          </w:tcPr>
          <w:p w14:paraId="061738F5" w14:textId="77777777" w:rsidR="00E416D3" w:rsidRDefault="00E416D3" w:rsidP="00E416D3">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E416D3" w14:paraId="56EB6545" w14:textId="77777777" w:rsidTr="001651D9">
        <w:trPr>
          <w:trHeight w:val="300"/>
        </w:trPr>
        <w:tc>
          <w:tcPr>
            <w:tcW w:w="2704" w:type="dxa"/>
            <w:gridSpan w:val="2"/>
          </w:tcPr>
          <w:p w14:paraId="08E59D64" w14:textId="77777777" w:rsidR="00E416D3" w:rsidRDefault="00E416D3" w:rsidP="00E416D3">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6BD3B5F4" w14:textId="77777777" w:rsidR="00E416D3" w:rsidRDefault="00E416D3" w:rsidP="00E416D3">
            <w:pPr>
              <w:rPr>
                <w:rFonts w:ascii="Arial" w:hAnsi="Arial" w:cs="Arial"/>
                <w:kern w:val="2"/>
                <w:sz w:val="18"/>
                <w:szCs w:val="18"/>
              </w:rPr>
            </w:pPr>
            <w:r>
              <w:rPr>
                <w:rFonts w:ascii="Arial" w:hAnsi="Arial" w:cs="Arial"/>
                <w:kern w:val="2"/>
                <w:sz w:val="18"/>
                <w:szCs w:val="18"/>
              </w:rPr>
              <w:t>Sutarties vykdymui subtiekėjai nepasitelkiami.</w:t>
            </w:r>
          </w:p>
          <w:p w14:paraId="33F84D6C" w14:textId="77777777" w:rsidR="00E416D3" w:rsidRDefault="00E416D3" w:rsidP="00E416D3">
            <w:pPr>
              <w:rPr>
                <w:rFonts w:ascii="Arial" w:hAnsi="Arial" w:cs="Arial"/>
                <w:kern w:val="2"/>
                <w:sz w:val="18"/>
                <w:szCs w:val="18"/>
              </w:rPr>
            </w:pPr>
          </w:p>
          <w:p w14:paraId="57BF04C5" w14:textId="77777777" w:rsidR="00E416D3" w:rsidRDefault="00E416D3" w:rsidP="00E416D3">
            <w:pPr>
              <w:rPr>
                <w:rFonts w:ascii="Arial" w:hAnsi="Arial" w:cs="Arial"/>
                <w:color w:val="FF0000"/>
                <w:kern w:val="2"/>
                <w:sz w:val="18"/>
                <w:szCs w:val="18"/>
              </w:rPr>
            </w:pPr>
            <w:r>
              <w:rPr>
                <w:rFonts w:ascii="Arial" w:hAnsi="Arial" w:cs="Arial"/>
                <w:color w:val="FF0000"/>
                <w:kern w:val="2"/>
                <w:sz w:val="18"/>
                <w:szCs w:val="18"/>
              </w:rPr>
              <w:t>arba</w:t>
            </w:r>
          </w:p>
          <w:p w14:paraId="5626DFEB" w14:textId="77777777" w:rsidR="00E416D3" w:rsidRDefault="00E416D3" w:rsidP="00E416D3">
            <w:pPr>
              <w:rPr>
                <w:rFonts w:ascii="Arial" w:hAnsi="Arial" w:cs="Arial"/>
                <w:kern w:val="2"/>
                <w:sz w:val="18"/>
                <w:szCs w:val="18"/>
              </w:rPr>
            </w:pPr>
          </w:p>
          <w:p w14:paraId="2C6918DB" w14:textId="77777777" w:rsidR="00E416D3" w:rsidRDefault="00E416D3" w:rsidP="125CA875">
            <w:pPr>
              <w:rPr>
                <w:rFonts w:ascii="Arial" w:hAnsi="Arial" w:cs="Arial"/>
                <w:kern w:val="2"/>
                <w:sz w:val="18"/>
                <w:szCs w:val="18"/>
              </w:rPr>
            </w:pPr>
            <w:r>
              <w:rPr>
                <w:rFonts w:ascii="Arial" w:hAnsi="Arial" w:cs="Arial"/>
                <w:kern w:val="2"/>
                <w:sz w:val="18"/>
                <w:szCs w:val="18"/>
              </w:rPr>
              <w:t xml:space="preserve">Sutarties vykdymui pasitelkiami subtiekėjai yra nurodyti Sutarties priede Nr. </w:t>
            </w:r>
            <w:r w:rsidR="7944E9C5">
              <w:rPr>
                <w:rFonts w:ascii="Arial" w:hAnsi="Arial" w:cs="Arial"/>
                <w:kern w:val="2"/>
                <w:sz w:val="18"/>
                <w:szCs w:val="18"/>
              </w:rPr>
              <w:t>1</w:t>
            </w:r>
          </w:p>
        </w:tc>
      </w:tr>
      <w:tr w:rsidR="00E416D3" w14:paraId="49023D3A" w14:textId="77777777" w:rsidTr="001651D9">
        <w:trPr>
          <w:trHeight w:val="300"/>
        </w:trPr>
        <w:tc>
          <w:tcPr>
            <w:tcW w:w="9482" w:type="dxa"/>
            <w:gridSpan w:val="3"/>
          </w:tcPr>
          <w:p w14:paraId="1F98EE7F" w14:textId="77777777" w:rsidR="00E416D3" w:rsidRDefault="00E416D3" w:rsidP="00E416D3">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E416D3" w14:paraId="351C92E7" w14:textId="77777777" w:rsidTr="001651D9">
        <w:trPr>
          <w:trHeight w:val="300"/>
        </w:trPr>
        <w:tc>
          <w:tcPr>
            <w:tcW w:w="2704" w:type="dxa"/>
            <w:gridSpan w:val="2"/>
          </w:tcPr>
          <w:p w14:paraId="75F3B1A9" w14:textId="77777777" w:rsidR="00E416D3" w:rsidRDefault="00E416D3" w:rsidP="00E416D3">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0F38733" w14:textId="783CF00D" w:rsidR="00E416D3" w:rsidRPr="00A739BC" w:rsidRDefault="00E416D3" w:rsidP="00E416D3">
            <w:pPr>
              <w:rPr>
                <w:rFonts w:ascii="Arial" w:hAnsi="Arial" w:cs="Arial"/>
                <w:kern w:val="2"/>
                <w:sz w:val="18"/>
                <w:szCs w:val="18"/>
              </w:rPr>
            </w:pPr>
            <w:r>
              <w:rPr>
                <w:rFonts w:ascii="Arial" w:hAnsi="Arial" w:cs="Arial"/>
                <w:kern w:val="2"/>
                <w:sz w:val="18"/>
                <w:szCs w:val="18"/>
              </w:rPr>
              <w:t xml:space="preserve">Prievolių pagal Sutartį įvykdymas gali būti užtikrinamas </w:t>
            </w:r>
            <w:r w:rsidR="00A739BC" w:rsidRPr="00A739BC">
              <w:rPr>
                <w:rFonts w:ascii="Arial" w:hAnsi="Arial" w:cs="Arial"/>
                <w:kern w:val="2"/>
                <w:sz w:val="18"/>
                <w:szCs w:val="18"/>
              </w:rPr>
              <w:t>:</w:t>
            </w:r>
          </w:p>
          <w:p w14:paraId="39966B19" w14:textId="77777777" w:rsidR="00E416D3" w:rsidRPr="00A739BC" w:rsidRDefault="00E416D3" w:rsidP="00E416D3">
            <w:pPr>
              <w:rPr>
                <w:rFonts w:ascii="Arial" w:hAnsi="Arial" w:cs="Arial"/>
                <w:kern w:val="2"/>
                <w:sz w:val="18"/>
                <w:szCs w:val="18"/>
              </w:rPr>
            </w:pPr>
            <w:r w:rsidRPr="00A739BC">
              <w:rPr>
                <w:rFonts w:ascii="Arial" w:hAnsi="Arial" w:cs="Arial"/>
                <w:kern w:val="2"/>
                <w:sz w:val="18"/>
                <w:szCs w:val="18"/>
              </w:rPr>
              <w:t>Netesybomis (delspinigiais, bauda);</w:t>
            </w:r>
          </w:p>
          <w:p w14:paraId="6A6B655D" w14:textId="77777777" w:rsidR="00E416D3" w:rsidRDefault="00E416D3" w:rsidP="00A739BC">
            <w:pPr>
              <w:rPr>
                <w:rFonts w:ascii="Arial" w:hAnsi="Arial" w:cs="Arial"/>
                <w:kern w:val="2"/>
                <w:sz w:val="18"/>
                <w:szCs w:val="18"/>
              </w:rPr>
            </w:pPr>
          </w:p>
        </w:tc>
      </w:tr>
      <w:tr w:rsidR="00E416D3" w14:paraId="5540A99B" w14:textId="77777777" w:rsidTr="001651D9">
        <w:trPr>
          <w:trHeight w:val="300"/>
        </w:trPr>
        <w:tc>
          <w:tcPr>
            <w:tcW w:w="2704" w:type="dxa"/>
            <w:gridSpan w:val="2"/>
          </w:tcPr>
          <w:p w14:paraId="5CC20FD1" w14:textId="3173869A" w:rsidR="00E416D3" w:rsidRDefault="00E416D3" w:rsidP="00E416D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53331DCE" w14:textId="4FF20CCA" w:rsidR="00E416D3" w:rsidRDefault="00E416D3" w:rsidP="00E416D3">
            <w:pPr>
              <w:rPr>
                <w:rFonts w:ascii="Arial" w:hAnsi="Arial" w:cs="Arial"/>
                <w:sz w:val="18"/>
                <w:szCs w:val="18"/>
              </w:rPr>
            </w:pPr>
            <w:r w:rsidRPr="3BBAC023">
              <w:rPr>
                <w:rFonts w:ascii="Arial" w:hAnsi="Arial" w:cs="Arial"/>
                <w:sz w:val="18"/>
                <w:szCs w:val="18"/>
              </w:rPr>
              <w:t>Netaikoma</w:t>
            </w:r>
          </w:p>
          <w:p w14:paraId="3932E893" w14:textId="67CF2808" w:rsidR="00E416D3" w:rsidRDefault="00E416D3" w:rsidP="00E416D3"/>
        </w:tc>
      </w:tr>
      <w:tr w:rsidR="00E416D3" w14:paraId="6EFA375B" w14:textId="77777777" w:rsidTr="001651D9">
        <w:trPr>
          <w:trHeight w:val="300"/>
        </w:trPr>
        <w:tc>
          <w:tcPr>
            <w:tcW w:w="2704" w:type="dxa"/>
            <w:gridSpan w:val="2"/>
          </w:tcPr>
          <w:p w14:paraId="243C73E6" w14:textId="4E196CD3" w:rsidR="00E416D3" w:rsidRDefault="00E416D3" w:rsidP="00E416D3">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3E36F913" w14:textId="77777777" w:rsidR="00E416D3" w:rsidRDefault="00E416D3" w:rsidP="00E416D3">
            <w:pPr>
              <w:rPr>
                <w:rFonts w:ascii="Arial" w:hAnsi="Arial" w:cs="Arial"/>
                <w:kern w:val="2"/>
                <w:sz w:val="18"/>
                <w:szCs w:val="18"/>
              </w:rPr>
            </w:pPr>
            <w:r>
              <w:rPr>
                <w:rFonts w:ascii="Arial" w:hAnsi="Arial" w:cs="Arial"/>
                <w:kern w:val="2"/>
                <w:sz w:val="18"/>
                <w:szCs w:val="18"/>
              </w:rPr>
              <w:t>Netaikoma</w:t>
            </w:r>
          </w:p>
          <w:p w14:paraId="7AA03410" w14:textId="6D115B9F" w:rsidR="00E416D3" w:rsidRDefault="00E416D3" w:rsidP="00E416D3">
            <w:pPr>
              <w:rPr>
                <w:rFonts w:ascii="Arial" w:hAnsi="Arial" w:cs="Arial"/>
                <w:kern w:val="2"/>
                <w:sz w:val="18"/>
                <w:szCs w:val="18"/>
              </w:rPr>
            </w:pPr>
          </w:p>
        </w:tc>
      </w:tr>
      <w:tr w:rsidR="00E416D3" w14:paraId="4B825F0E" w14:textId="77777777" w:rsidTr="001651D9">
        <w:trPr>
          <w:trHeight w:val="300"/>
        </w:trPr>
        <w:tc>
          <w:tcPr>
            <w:tcW w:w="9482" w:type="dxa"/>
            <w:gridSpan w:val="3"/>
          </w:tcPr>
          <w:p w14:paraId="102A8D7B" w14:textId="77777777" w:rsidR="00E416D3" w:rsidRDefault="00E416D3" w:rsidP="00E416D3">
            <w:pPr>
              <w:jc w:val="center"/>
              <w:rPr>
                <w:rFonts w:ascii="Arial" w:hAnsi="Arial" w:cs="Arial"/>
                <w:b/>
                <w:bCs/>
                <w:kern w:val="2"/>
                <w:sz w:val="18"/>
                <w:szCs w:val="18"/>
              </w:rPr>
            </w:pPr>
            <w:r>
              <w:rPr>
                <w:rFonts w:ascii="Arial" w:hAnsi="Arial" w:cs="Arial"/>
                <w:b/>
                <w:bCs/>
                <w:kern w:val="2"/>
                <w:sz w:val="18"/>
                <w:szCs w:val="18"/>
              </w:rPr>
              <w:t>9. ŠALIŲ ATSAKOMYBĖ</w:t>
            </w:r>
          </w:p>
        </w:tc>
      </w:tr>
      <w:tr w:rsidR="00E416D3" w14:paraId="62B9F95B" w14:textId="77777777" w:rsidTr="001651D9">
        <w:trPr>
          <w:trHeight w:val="300"/>
        </w:trPr>
        <w:tc>
          <w:tcPr>
            <w:tcW w:w="2704" w:type="dxa"/>
            <w:gridSpan w:val="2"/>
          </w:tcPr>
          <w:p w14:paraId="63857ED7" w14:textId="77777777" w:rsidR="00E416D3" w:rsidRDefault="00E416D3" w:rsidP="00E416D3">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135FE762" w14:textId="77777777" w:rsidR="00E416D3" w:rsidRPr="00364186" w:rsidRDefault="00E416D3" w:rsidP="00E416D3">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613C55F1" w14:textId="77777777" w:rsidR="00E416D3" w:rsidRDefault="00E416D3" w:rsidP="00E416D3">
            <w:pPr>
              <w:spacing w:line="259" w:lineRule="auto"/>
              <w:rPr>
                <w:rFonts w:ascii="Arial" w:hAnsi="Arial" w:cs="Arial"/>
                <w:color w:val="000000"/>
                <w:kern w:val="2"/>
                <w:sz w:val="18"/>
                <w:szCs w:val="18"/>
              </w:rPr>
            </w:pPr>
          </w:p>
        </w:tc>
      </w:tr>
      <w:tr w:rsidR="00E416D3" w14:paraId="7768ADF9" w14:textId="77777777" w:rsidTr="001651D9">
        <w:trPr>
          <w:trHeight w:val="300"/>
        </w:trPr>
        <w:tc>
          <w:tcPr>
            <w:tcW w:w="2704" w:type="dxa"/>
            <w:gridSpan w:val="2"/>
          </w:tcPr>
          <w:p w14:paraId="13A00D1A" w14:textId="77777777" w:rsidR="00E416D3" w:rsidRDefault="00E416D3" w:rsidP="00E416D3">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7E234747" w14:textId="70CA5757" w:rsidR="00E416D3" w:rsidRPr="004B7E7C" w:rsidRDefault="00E416D3" w:rsidP="00E416D3">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943B942" w14:textId="0193D637" w:rsidR="00E416D3" w:rsidRDefault="00E416D3" w:rsidP="00E416D3">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 xml:space="preserve">Jeigu Tiekėjas vėluoja grąžinti dėl Tiekėjui mokėtinos sumos sumažinimo susidariusią permoką pagal Bendrųjų sąlygų 7.4.1.2 punktą, Pirkėjas nuo kitos nei </w:t>
            </w:r>
            <w:r w:rsidRPr="3BBAC023">
              <w:rPr>
                <w:rFonts w:ascii="Arial" w:eastAsia="Arial" w:hAnsi="Arial" w:cs="Arial"/>
                <w:sz w:val="18"/>
                <w:szCs w:val="18"/>
              </w:rPr>
              <w:lastRenderedPageBreak/>
              <w:t>nustatytas terminas dienos Tiekėjui skaičiuoja 0,05 (</w:t>
            </w:r>
            <w:r w:rsidRPr="00D962CF">
              <w:rPr>
                <w:rFonts w:ascii="Arial" w:eastAsia="Arial" w:hAnsi="Arial" w:cs="Arial"/>
                <w:sz w:val="18"/>
                <w:szCs w:val="18"/>
              </w:rPr>
              <w:t xml:space="preserve">penkios </w:t>
            </w:r>
            <w:r w:rsidRPr="3BBAC023">
              <w:rPr>
                <w:rFonts w:ascii="Arial" w:eastAsia="Arial" w:hAnsi="Arial" w:cs="Arial"/>
                <w:sz w:val="18"/>
                <w:szCs w:val="18"/>
              </w:rPr>
              <w:t xml:space="preserve">šimtosios) procento  dydžio delspinigius už kiekvieną uždelstą </w:t>
            </w:r>
            <w:r w:rsidRPr="00D962CF">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260DB86B" w14:textId="082724B1" w:rsidR="00E416D3" w:rsidRDefault="00E416D3" w:rsidP="00E416D3">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E416D3" w14:paraId="7DAF8AB1" w14:textId="77777777" w:rsidTr="001651D9">
        <w:trPr>
          <w:trHeight w:val="300"/>
        </w:trPr>
        <w:tc>
          <w:tcPr>
            <w:tcW w:w="2704" w:type="dxa"/>
            <w:gridSpan w:val="2"/>
          </w:tcPr>
          <w:p w14:paraId="05E716C8" w14:textId="555DBD53" w:rsidR="00E416D3" w:rsidRDefault="00E416D3" w:rsidP="00E416D3">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0D61AABC" w14:textId="60B9CAB6" w:rsidR="00E416D3" w:rsidRPr="00E5076F" w:rsidRDefault="00E416D3" w:rsidP="00E416D3">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Nutraukus Sutartį dėl esminio Sutarties pažeidimo, nustatyto Sutarties Specialiosiose sąlygose, mokama 10 procentų dydžio bauda nuo Pradinės Sutarties vertės be PVM, nurodytos Specialiųjų sąlygų 5.2 punkte. </w:t>
            </w:r>
          </w:p>
          <w:p w14:paraId="76DFAAFC" w14:textId="04B867E1" w:rsidR="00E416D3" w:rsidRDefault="00E416D3" w:rsidP="00E416D3">
            <w:pPr>
              <w:jc w:val="both"/>
              <w:rPr>
                <w:rFonts w:ascii="Arial" w:eastAsia="Arial" w:hAnsi="Arial" w:cs="Arial"/>
                <w:kern w:val="2"/>
                <w:sz w:val="18"/>
                <w:szCs w:val="18"/>
              </w:rPr>
            </w:pPr>
          </w:p>
        </w:tc>
      </w:tr>
      <w:tr w:rsidR="00E416D3" w14:paraId="541F3BFF" w14:textId="77777777" w:rsidTr="001651D9">
        <w:trPr>
          <w:trHeight w:val="300"/>
        </w:trPr>
        <w:tc>
          <w:tcPr>
            <w:tcW w:w="2704" w:type="dxa"/>
            <w:gridSpan w:val="2"/>
          </w:tcPr>
          <w:p w14:paraId="255B78F8" w14:textId="29291D54" w:rsidR="00E416D3" w:rsidRDefault="00E416D3" w:rsidP="00E416D3">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528D2624" w14:textId="4E32720D" w:rsidR="00E416D3" w:rsidRDefault="00E416D3" w:rsidP="00E416D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2DE69B20" w14:textId="36F1A92C" w:rsidR="00E416D3" w:rsidRDefault="00E416D3" w:rsidP="00E416D3">
            <w:pPr>
              <w:rPr>
                <w:rFonts w:ascii="Arial" w:eastAsia="Arial" w:hAnsi="Arial" w:cs="Arial"/>
                <w:sz w:val="18"/>
                <w:szCs w:val="18"/>
              </w:rPr>
            </w:pPr>
          </w:p>
        </w:tc>
      </w:tr>
      <w:tr w:rsidR="00E416D3" w14:paraId="7BDE2F39" w14:textId="77777777" w:rsidTr="001651D9">
        <w:trPr>
          <w:trHeight w:val="300"/>
        </w:trPr>
        <w:tc>
          <w:tcPr>
            <w:tcW w:w="2704" w:type="dxa"/>
            <w:gridSpan w:val="2"/>
          </w:tcPr>
          <w:p w14:paraId="52689FF6" w14:textId="3D6BA78E" w:rsidR="00E416D3" w:rsidRDefault="00E416D3" w:rsidP="00E416D3">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2CD7D5B" w14:textId="77777777" w:rsidR="00E416D3" w:rsidRPr="00F854AC" w:rsidRDefault="00E416D3" w:rsidP="00E416D3">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704ECF7E" w14:textId="77777777" w:rsidR="00E416D3" w:rsidRPr="00F854AC" w:rsidRDefault="00E416D3" w:rsidP="00E416D3">
            <w:pPr>
              <w:jc w:val="both"/>
              <w:rPr>
                <w:rFonts w:ascii="Arial" w:hAnsi="Arial" w:cs="Arial"/>
                <w:color w:val="000000" w:themeColor="text1"/>
                <w:kern w:val="2"/>
                <w:sz w:val="18"/>
                <w:szCs w:val="18"/>
              </w:rPr>
            </w:pPr>
          </w:p>
          <w:p w14:paraId="1A7B00E6" w14:textId="77777777" w:rsidR="00E416D3" w:rsidRPr="00F854AC" w:rsidRDefault="00E416D3" w:rsidP="00E416D3">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E416D3" w14:paraId="63719DDA" w14:textId="77777777" w:rsidTr="001651D9">
        <w:trPr>
          <w:trHeight w:val="300"/>
        </w:trPr>
        <w:tc>
          <w:tcPr>
            <w:tcW w:w="2704" w:type="dxa"/>
            <w:gridSpan w:val="2"/>
          </w:tcPr>
          <w:p w14:paraId="15C69C57" w14:textId="44B3F1DE" w:rsidR="00E416D3" w:rsidRDefault="00E416D3" w:rsidP="00E416D3">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7F68682E" w14:textId="77777777" w:rsidR="00E416D3" w:rsidRPr="00286200" w:rsidRDefault="00E416D3" w:rsidP="00E416D3">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E416D3" w14:paraId="0E98082F" w14:textId="77777777" w:rsidTr="001651D9">
        <w:trPr>
          <w:trHeight w:val="300"/>
        </w:trPr>
        <w:tc>
          <w:tcPr>
            <w:tcW w:w="2704" w:type="dxa"/>
            <w:gridSpan w:val="2"/>
          </w:tcPr>
          <w:p w14:paraId="18C198D4" w14:textId="6D704CDE" w:rsidR="00E416D3" w:rsidRDefault="00E416D3" w:rsidP="00E416D3">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10FB0252" w14:textId="124FB007" w:rsidR="00E416D3" w:rsidRDefault="00E416D3" w:rsidP="00E416D3">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614426F9" w14:textId="1D95A9EB" w:rsidR="00E416D3" w:rsidRPr="00EA187D" w:rsidRDefault="00E416D3" w:rsidP="00E416D3">
            <w:pPr>
              <w:rPr>
                <w:rFonts w:ascii="Arial" w:hAnsi="Arial" w:cs="Arial"/>
                <w:i/>
                <w:iCs/>
                <w:color w:val="4472C4"/>
                <w:kern w:val="2"/>
                <w:sz w:val="18"/>
                <w:szCs w:val="18"/>
              </w:rPr>
            </w:pPr>
          </w:p>
        </w:tc>
      </w:tr>
      <w:tr w:rsidR="00E416D3" w14:paraId="4AF6E025" w14:textId="77777777" w:rsidTr="001651D9">
        <w:trPr>
          <w:trHeight w:val="300"/>
        </w:trPr>
        <w:tc>
          <w:tcPr>
            <w:tcW w:w="2704" w:type="dxa"/>
            <w:gridSpan w:val="2"/>
          </w:tcPr>
          <w:p w14:paraId="797EB1DC" w14:textId="076A3B5A" w:rsidR="00E416D3" w:rsidRPr="00D31A38" w:rsidRDefault="00E416D3" w:rsidP="00E416D3">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6A05ED37" w14:textId="124FB007" w:rsidR="00E416D3" w:rsidRDefault="00E416D3" w:rsidP="00E416D3">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5CFFA2C9" w14:textId="7C766B13" w:rsidR="00E416D3" w:rsidRDefault="00E416D3" w:rsidP="00E416D3">
            <w:pPr>
              <w:rPr>
                <w:rFonts w:ascii="Arial" w:hAnsi="Arial" w:cs="Arial"/>
                <w:color w:val="000000" w:themeColor="text1"/>
                <w:sz w:val="18"/>
                <w:szCs w:val="18"/>
              </w:rPr>
            </w:pPr>
          </w:p>
          <w:p w14:paraId="0C7A4D5F" w14:textId="4C8F123B" w:rsidR="00E416D3" w:rsidRPr="009E3321" w:rsidRDefault="00E416D3" w:rsidP="00E416D3">
            <w:pPr>
              <w:rPr>
                <w:rFonts w:ascii="Arial" w:hAnsi="Arial" w:cs="Arial"/>
                <w:color w:val="000000" w:themeColor="text1"/>
                <w:kern w:val="2"/>
                <w:sz w:val="18"/>
                <w:szCs w:val="18"/>
              </w:rPr>
            </w:pPr>
          </w:p>
        </w:tc>
      </w:tr>
      <w:tr w:rsidR="00E416D3" w14:paraId="68E555B0" w14:textId="77777777" w:rsidTr="001651D9">
        <w:trPr>
          <w:trHeight w:val="300"/>
        </w:trPr>
        <w:tc>
          <w:tcPr>
            <w:tcW w:w="2704" w:type="dxa"/>
            <w:gridSpan w:val="2"/>
          </w:tcPr>
          <w:p w14:paraId="564FBCAB" w14:textId="69C03724" w:rsidR="00E416D3" w:rsidRDefault="00E416D3" w:rsidP="00E416D3">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11E1DFBC" w14:textId="051F64F4" w:rsidR="00E416D3" w:rsidRDefault="00E416D3" w:rsidP="00E416D3">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14:paraId="013F8E90" w14:textId="3594773B" w:rsidR="00E416D3" w:rsidRDefault="00E416D3" w:rsidP="00D962CF">
            <w:pPr>
              <w:rPr>
                <w:rFonts w:ascii="Arial" w:hAnsi="Arial" w:cs="Arial"/>
                <w:color w:val="000000" w:themeColor="text1"/>
                <w:sz w:val="18"/>
                <w:szCs w:val="18"/>
              </w:rPr>
            </w:pPr>
          </w:p>
        </w:tc>
      </w:tr>
      <w:tr w:rsidR="00E416D3" w14:paraId="125F78B1" w14:textId="77777777" w:rsidTr="001651D9">
        <w:trPr>
          <w:trHeight w:val="300"/>
        </w:trPr>
        <w:tc>
          <w:tcPr>
            <w:tcW w:w="2704" w:type="dxa"/>
            <w:gridSpan w:val="2"/>
          </w:tcPr>
          <w:p w14:paraId="7C01D2D7" w14:textId="01559364" w:rsidR="00E416D3" w:rsidRDefault="00E416D3" w:rsidP="00E416D3">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D02756B" w14:textId="7303501E" w:rsidR="00E416D3" w:rsidRDefault="00D962CF" w:rsidP="00E416D3">
            <w:pPr>
              <w:rPr>
                <w:rFonts w:ascii="Arial" w:hAnsi="Arial" w:cs="Arial"/>
                <w:i/>
                <w:iCs/>
                <w:color w:val="4472C4"/>
                <w:kern w:val="2"/>
                <w:sz w:val="18"/>
                <w:szCs w:val="18"/>
              </w:rPr>
            </w:pPr>
            <w:r>
              <w:rPr>
                <w:rFonts w:ascii="Arial" w:hAnsi="Arial" w:cs="Arial"/>
                <w:i/>
                <w:iCs/>
                <w:color w:val="4472C4"/>
                <w:kern w:val="2"/>
                <w:sz w:val="18"/>
                <w:szCs w:val="18"/>
              </w:rPr>
              <w:t>-</w:t>
            </w:r>
          </w:p>
        </w:tc>
      </w:tr>
      <w:tr w:rsidR="00E416D3" w14:paraId="0975D013" w14:textId="77777777" w:rsidTr="001651D9">
        <w:trPr>
          <w:trHeight w:val="300"/>
        </w:trPr>
        <w:tc>
          <w:tcPr>
            <w:tcW w:w="9482" w:type="dxa"/>
            <w:gridSpan w:val="3"/>
          </w:tcPr>
          <w:p w14:paraId="47C19E00" w14:textId="16C3091F" w:rsidR="00E416D3" w:rsidRDefault="00E416D3" w:rsidP="00E416D3">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E416D3" w14:paraId="315DD5D1" w14:textId="77777777" w:rsidTr="001651D9">
        <w:trPr>
          <w:trHeight w:val="300"/>
        </w:trPr>
        <w:tc>
          <w:tcPr>
            <w:tcW w:w="2704" w:type="dxa"/>
            <w:gridSpan w:val="2"/>
          </w:tcPr>
          <w:p w14:paraId="3E15AF71" w14:textId="5A06E933" w:rsidR="00E416D3" w:rsidRDefault="00E416D3" w:rsidP="00E416D3">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626AB920" w14:textId="759A3339" w:rsidR="00E416D3" w:rsidRPr="009D57E2" w:rsidRDefault="00E416D3" w:rsidP="00E416D3">
            <w:pPr>
              <w:rPr>
                <w:rFonts w:ascii="Arial" w:eastAsia="Arial" w:hAnsi="Arial" w:cs="Arial"/>
                <w:sz w:val="18"/>
                <w:szCs w:val="18"/>
                <w:lang w:val="fi-FI"/>
              </w:rPr>
            </w:pPr>
            <w:r w:rsidRPr="659267CB">
              <w:rPr>
                <w:rFonts w:ascii="Arial" w:eastAsia="Arial" w:hAnsi="Arial" w:cs="Arial"/>
                <w:sz w:val="18"/>
                <w:szCs w:val="18"/>
              </w:rPr>
              <w:t>Netaikoma</w:t>
            </w:r>
          </w:p>
          <w:p w14:paraId="0BEF9269" w14:textId="577C8320" w:rsidR="00E416D3" w:rsidRDefault="00E416D3" w:rsidP="00E416D3">
            <w:pPr>
              <w:rPr>
                <w:rFonts w:ascii="Arial" w:eastAsia="Arial" w:hAnsi="Arial" w:cs="Arial"/>
                <w:b/>
                <w:bCs/>
                <w:sz w:val="18"/>
                <w:szCs w:val="18"/>
              </w:rPr>
            </w:pPr>
            <w:r w:rsidRPr="659267CB">
              <w:rPr>
                <w:rFonts w:ascii="Arial" w:eastAsia="Arial" w:hAnsi="Arial" w:cs="Arial"/>
                <w:b/>
                <w:bCs/>
                <w:sz w:val="18"/>
                <w:szCs w:val="18"/>
              </w:rPr>
              <w:t xml:space="preserve"> </w:t>
            </w:r>
          </w:p>
          <w:p w14:paraId="6A0DD343" w14:textId="0DFDFC11" w:rsidR="00E416D3" w:rsidRDefault="00E416D3" w:rsidP="00E416D3">
            <w:pPr>
              <w:rPr>
                <w:rFonts w:ascii="Arial" w:eastAsia="Arial" w:hAnsi="Arial" w:cs="Arial"/>
                <w:color w:val="FF0000"/>
                <w:sz w:val="18"/>
                <w:szCs w:val="18"/>
              </w:rPr>
            </w:pPr>
            <w:r w:rsidRPr="659267CB">
              <w:rPr>
                <w:rFonts w:ascii="Arial" w:eastAsia="Arial" w:hAnsi="Arial" w:cs="Arial"/>
                <w:color w:val="FF0000"/>
                <w:sz w:val="18"/>
                <w:szCs w:val="18"/>
              </w:rPr>
              <w:t>arba</w:t>
            </w:r>
          </w:p>
          <w:p w14:paraId="3350418F" w14:textId="09D1101F" w:rsidR="00E416D3" w:rsidRDefault="00E416D3" w:rsidP="00E416D3">
            <w:pPr>
              <w:rPr>
                <w:rFonts w:ascii="Arial" w:eastAsia="Arial" w:hAnsi="Arial" w:cs="Arial"/>
                <w:sz w:val="18"/>
                <w:szCs w:val="18"/>
              </w:rPr>
            </w:pPr>
            <w:r w:rsidRPr="659267CB">
              <w:rPr>
                <w:rFonts w:ascii="Arial" w:eastAsia="Arial" w:hAnsi="Arial" w:cs="Arial"/>
                <w:sz w:val="18"/>
                <w:szCs w:val="18"/>
              </w:rPr>
              <w:t xml:space="preserve"> </w:t>
            </w:r>
          </w:p>
          <w:p w14:paraId="129BBCEA" w14:textId="7888F98C" w:rsidR="00E416D3" w:rsidRDefault="00E416D3" w:rsidP="00E416D3">
            <w:pPr>
              <w:rPr>
                <w:rFonts w:ascii="Arial" w:eastAsia="Arial" w:hAnsi="Arial" w:cs="Arial"/>
                <w:sz w:val="18"/>
                <w:szCs w:val="18"/>
              </w:rPr>
            </w:pPr>
            <w:r w:rsidRPr="659267CB">
              <w:rPr>
                <w:rFonts w:ascii="Arial" w:eastAsia="Arial" w:hAnsi="Arial" w:cs="Arial"/>
                <w:color w:val="4472C4" w:themeColor="accent1"/>
                <w:sz w:val="18"/>
                <w:szCs w:val="18"/>
              </w:rPr>
              <w:lastRenderedPageBreak/>
              <w:t>(nurodyti Sutarties sąlygas, kurios laikomos esminėmis Sutarties sąlygomis. Nurodant esmines Sutarties sąlygas, atsižvelgiama į Sutarties objektą, specifiką ir pobūdį, Pirkėjo poreikius konkrečiu atveju)</w:t>
            </w:r>
          </w:p>
        </w:tc>
      </w:tr>
      <w:tr w:rsidR="00E416D3" w14:paraId="31559F29" w14:textId="77777777" w:rsidTr="001651D9">
        <w:trPr>
          <w:trHeight w:val="300"/>
        </w:trPr>
        <w:tc>
          <w:tcPr>
            <w:tcW w:w="2704" w:type="dxa"/>
            <w:gridSpan w:val="2"/>
          </w:tcPr>
          <w:p w14:paraId="0FAE71EA" w14:textId="6035D9E8" w:rsidR="00E416D3" w:rsidRDefault="00E416D3" w:rsidP="00E416D3">
            <w:pPr>
              <w:rPr>
                <w:rFonts w:ascii="Arial" w:eastAsia="Arial" w:hAnsi="Arial" w:cs="Arial"/>
                <w:sz w:val="18"/>
                <w:szCs w:val="18"/>
              </w:rPr>
            </w:pPr>
            <w:r w:rsidRPr="659267CB">
              <w:rPr>
                <w:rFonts w:ascii="Arial" w:eastAsia="Arial" w:hAnsi="Arial" w:cs="Arial"/>
                <w:b/>
                <w:bCs/>
                <w:sz w:val="18"/>
                <w:szCs w:val="18"/>
              </w:rPr>
              <w:lastRenderedPageBreak/>
              <w:t>10.2. Dideli arba nuolatiniai esminės Sutarties sąlygos vykdymo trūkumai</w:t>
            </w:r>
          </w:p>
        </w:tc>
        <w:tc>
          <w:tcPr>
            <w:tcW w:w="6778" w:type="dxa"/>
          </w:tcPr>
          <w:p w14:paraId="691BE7EF" w14:textId="49CD09F8" w:rsidR="00E416D3" w:rsidRDefault="00E416D3" w:rsidP="00217385">
            <w:pPr>
              <w:rPr>
                <w:rFonts w:ascii="Arial" w:eastAsia="Arial" w:hAnsi="Arial" w:cs="Arial"/>
                <w:sz w:val="18"/>
                <w:szCs w:val="18"/>
              </w:rPr>
            </w:pPr>
            <w:r w:rsidRPr="659267CB">
              <w:rPr>
                <w:rFonts w:ascii="Arial" w:eastAsia="Arial" w:hAnsi="Arial" w:cs="Arial"/>
                <w:sz w:val="18"/>
                <w:szCs w:val="18"/>
              </w:rPr>
              <w:t xml:space="preserve">Netaikoma  </w:t>
            </w:r>
          </w:p>
          <w:p w14:paraId="24715560" w14:textId="0E2CDF65" w:rsidR="00217385" w:rsidRDefault="00E416D3" w:rsidP="00217385">
            <w:pPr>
              <w:rPr>
                <w:rFonts w:ascii="Arial" w:eastAsia="Arial" w:hAnsi="Arial" w:cs="Arial"/>
                <w:sz w:val="18"/>
                <w:szCs w:val="18"/>
              </w:rPr>
            </w:pPr>
            <w:r w:rsidRPr="659267CB">
              <w:rPr>
                <w:rFonts w:ascii="Arial" w:eastAsia="Arial" w:hAnsi="Arial" w:cs="Arial"/>
                <w:sz w:val="18"/>
                <w:szCs w:val="18"/>
              </w:rPr>
              <w:t xml:space="preserve"> </w:t>
            </w:r>
          </w:p>
          <w:p w14:paraId="5ECCB156" w14:textId="6F9C6C70" w:rsidR="00E416D3" w:rsidRDefault="00E416D3" w:rsidP="00E416D3">
            <w:pPr>
              <w:rPr>
                <w:rFonts w:ascii="Arial" w:eastAsia="Arial" w:hAnsi="Arial" w:cs="Arial"/>
                <w:sz w:val="18"/>
                <w:szCs w:val="18"/>
              </w:rPr>
            </w:pPr>
          </w:p>
        </w:tc>
      </w:tr>
      <w:tr w:rsidR="00E416D3" w14:paraId="3F27E607" w14:textId="77777777" w:rsidTr="001651D9">
        <w:trPr>
          <w:trHeight w:val="300"/>
        </w:trPr>
        <w:tc>
          <w:tcPr>
            <w:tcW w:w="9482" w:type="dxa"/>
            <w:gridSpan w:val="3"/>
          </w:tcPr>
          <w:p w14:paraId="73A5EAA6" w14:textId="28E1DABF" w:rsidR="00E416D3" w:rsidRDefault="00E416D3" w:rsidP="00E416D3">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E416D3" w14:paraId="3EEDA741" w14:textId="77777777" w:rsidTr="001651D9">
        <w:trPr>
          <w:trHeight w:val="300"/>
        </w:trPr>
        <w:tc>
          <w:tcPr>
            <w:tcW w:w="2704" w:type="dxa"/>
            <w:gridSpan w:val="2"/>
          </w:tcPr>
          <w:p w14:paraId="78B080F8" w14:textId="6FD77830" w:rsidR="00E416D3" w:rsidRDefault="00E416D3" w:rsidP="00E416D3">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3485F429" w14:textId="637434B9" w:rsidR="00E416D3" w:rsidRDefault="00943AFC" w:rsidP="001117EC">
            <w:pPr>
              <w:jc w:val="both"/>
              <w:rPr>
                <w:rFonts w:ascii="Arial" w:hAnsi="Arial" w:cs="Arial"/>
                <w:kern w:val="2"/>
                <w:sz w:val="18"/>
                <w:szCs w:val="18"/>
              </w:rPr>
            </w:pPr>
            <w:r w:rsidRPr="00943AFC">
              <w:rPr>
                <w:rFonts w:ascii="Arial" w:hAnsi="Arial" w:cs="Arial"/>
                <w:kern w:val="2"/>
                <w:sz w:val="18"/>
                <w:szCs w:val="18"/>
              </w:rPr>
              <w:t>1</w:t>
            </w:r>
            <w:r>
              <w:rPr>
                <w:rFonts w:ascii="Arial" w:hAnsi="Arial" w:cs="Arial"/>
                <w:kern w:val="2"/>
                <w:sz w:val="18"/>
                <w:szCs w:val="18"/>
              </w:rPr>
              <w:t xml:space="preserve">1.1 </w:t>
            </w:r>
            <w:r w:rsidR="00E416D3">
              <w:rPr>
                <w:rFonts w:ascii="Arial" w:hAnsi="Arial" w:cs="Arial"/>
                <w:kern w:val="2"/>
                <w:sz w:val="18"/>
                <w:szCs w:val="18"/>
              </w:rPr>
              <w:t>Ši Sutartis laikoma sudaryta ir įsigalioja nuo Sutarties pasirašymo dienos (antrosios Šalies pasirašymo dieną).</w:t>
            </w:r>
          </w:p>
          <w:p w14:paraId="097DECAF" w14:textId="328DC624" w:rsidR="00E416D3" w:rsidRDefault="00943AFC" w:rsidP="001117EC">
            <w:pPr>
              <w:jc w:val="both"/>
              <w:rPr>
                <w:rFonts w:ascii="Arial" w:hAnsi="Arial" w:cs="Arial"/>
                <w:color w:val="4472C4"/>
                <w:kern w:val="2"/>
                <w:sz w:val="18"/>
                <w:szCs w:val="18"/>
              </w:rPr>
            </w:pPr>
            <w:r>
              <w:rPr>
                <w:rFonts w:ascii="Arial" w:hAnsi="Arial" w:cs="Arial"/>
                <w:color w:val="000000"/>
                <w:kern w:val="2"/>
                <w:sz w:val="18"/>
                <w:szCs w:val="18"/>
              </w:rPr>
              <w:t xml:space="preserve">11.2 </w:t>
            </w:r>
            <w:r w:rsidR="00E416D3">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BE7F66" w:rsidRPr="00D91B29">
              <w:rPr>
                <w:rFonts w:ascii="Arial" w:hAnsi="Arial" w:cs="Arial"/>
                <w:color w:val="000000"/>
                <w:kern w:val="2"/>
                <w:sz w:val="18"/>
                <w:szCs w:val="18"/>
              </w:rPr>
              <w:t>31 (</w:t>
            </w:r>
            <w:r w:rsidR="001117EC" w:rsidRPr="00D91B29">
              <w:rPr>
                <w:rFonts w:ascii="Arial" w:hAnsi="Arial" w:cs="Arial"/>
                <w:color w:val="000000"/>
                <w:kern w:val="2"/>
                <w:sz w:val="18"/>
                <w:szCs w:val="18"/>
              </w:rPr>
              <w:t>trisdešimt</w:t>
            </w:r>
            <w:r w:rsidR="00BE7F66" w:rsidRPr="00D91B29">
              <w:rPr>
                <w:rFonts w:ascii="Arial" w:hAnsi="Arial" w:cs="Arial"/>
                <w:color w:val="000000"/>
                <w:kern w:val="2"/>
                <w:sz w:val="18"/>
                <w:szCs w:val="18"/>
              </w:rPr>
              <w:t xml:space="preserve"> vienas) mėnesis t.</w:t>
            </w:r>
            <w:r w:rsidR="00D91B29">
              <w:rPr>
                <w:rFonts w:ascii="Arial" w:hAnsi="Arial" w:cs="Arial"/>
                <w:color w:val="000000"/>
                <w:kern w:val="2"/>
                <w:sz w:val="18"/>
                <w:szCs w:val="18"/>
              </w:rPr>
              <w:t xml:space="preserve"> </w:t>
            </w:r>
            <w:r w:rsidR="00BE7F66" w:rsidRPr="00D91B29">
              <w:rPr>
                <w:rFonts w:ascii="Arial" w:hAnsi="Arial" w:cs="Arial"/>
                <w:color w:val="000000"/>
                <w:kern w:val="2"/>
                <w:sz w:val="18"/>
                <w:szCs w:val="18"/>
              </w:rPr>
              <w:t xml:space="preserve">y. </w:t>
            </w:r>
            <w:r w:rsidR="001117EC" w:rsidRPr="001117EC">
              <w:rPr>
                <w:rFonts w:ascii="Arial" w:hAnsi="Arial" w:cs="Arial"/>
                <w:color w:val="000000"/>
                <w:kern w:val="2"/>
                <w:sz w:val="18"/>
                <w:szCs w:val="18"/>
              </w:rPr>
              <w:t>30 (trisd</w:t>
            </w:r>
            <w:r w:rsidR="001117EC">
              <w:rPr>
                <w:rFonts w:ascii="Arial" w:hAnsi="Arial" w:cs="Arial"/>
                <w:color w:val="000000"/>
                <w:kern w:val="2"/>
                <w:sz w:val="18"/>
                <w:szCs w:val="18"/>
              </w:rPr>
              <w:t xml:space="preserve">ešimt) mėnesių </w:t>
            </w:r>
            <w:r w:rsidR="1B0DBF87" w:rsidRPr="00D91B29">
              <w:rPr>
                <w:rFonts w:ascii="Arial" w:hAnsi="Arial" w:cs="Arial"/>
                <w:color w:val="000000"/>
                <w:kern w:val="2"/>
                <w:sz w:val="18"/>
                <w:szCs w:val="18"/>
              </w:rPr>
              <w:t>P</w:t>
            </w:r>
            <w:r w:rsidR="00BE7F66" w:rsidRPr="00D91B29">
              <w:rPr>
                <w:rFonts w:ascii="Arial" w:hAnsi="Arial" w:cs="Arial"/>
                <w:color w:val="000000"/>
                <w:kern w:val="2"/>
                <w:sz w:val="18"/>
                <w:szCs w:val="18"/>
              </w:rPr>
              <w:t>rekių tiekimui</w:t>
            </w:r>
            <w:r w:rsidR="00D91B29">
              <w:rPr>
                <w:rFonts w:ascii="Arial" w:hAnsi="Arial" w:cs="Arial"/>
                <w:color w:val="000000"/>
                <w:kern w:val="2"/>
                <w:sz w:val="18"/>
                <w:szCs w:val="18"/>
              </w:rPr>
              <w:t xml:space="preserve"> </w:t>
            </w:r>
            <w:r w:rsidR="001117EC">
              <w:rPr>
                <w:rFonts w:ascii="Arial" w:hAnsi="Arial" w:cs="Arial"/>
                <w:color w:val="000000"/>
                <w:kern w:val="2"/>
                <w:sz w:val="18"/>
                <w:szCs w:val="18"/>
              </w:rPr>
              <w:t xml:space="preserve">ir </w:t>
            </w:r>
            <w:r w:rsidR="001117EC" w:rsidRPr="001117EC">
              <w:rPr>
                <w:rFonts w:ascii="Arial" w:hAnsi="Arial" w:cs="Arial"/>
                <w:color w:val="000000"/>
                <w:kern w:val="2"/>
                <w:sz w:val="18"/>
                <w:szCs w:val="18"/>
              </w:rPr>
              <w:t xml:space="preserve">1 </w:t>
            </w:r>
            <w:r w:rsidR="001117EC">
              <w:rPr>
                <w:rFonts w:ascii="Arial" w:hAnsi="Arial" w:cs="Arial"/>
                <w:color w:val="000000"/>
                <w:kern w:val="2"/>
                <w:sz w:val="18"/>
                <w:szCs w:val="18"/>
              </w:rPr>
              <w:t>(</w:t>
            </w:r>
            <w:r w:rsidR="00BE7F66" w:rsidRPr="00D91B29">
              <w:rPr>
                <w:rFonts w:ascii="Arial" w:hAnsi="Arial" w:cs="Arial"/>
                <w:color w:val="000000"/>
                <w:kern w:val="2"/>
                <w:sz w:val="18"/>
                <w:szCs w:val="18"/>
              </w:rPr>
              <w:t>vienas</w:t>
            </w:r>
            <w:r w:rsidR="001117EC">
              <w:rPr>
                <w:rFonts w:ascii="Arial" w:hAnsi="Arial" w:cs="Arial"/>
                <w:color w:val="000000"/>
                <w:kern w:val="2"/>
                <w:sz w:val="18"/>
                <w:szCs w:val="18"/>
              </w:rPr>
              <w:t xml:space="preserve">) </w:t>
            </w:r>
            <w:r w:rsidR="00BE7F66" w:rsidRPr="00D91B29">
              <w:rPr>
                <w:rFonts w:ascii="Arial" w:hAnsi="Arial" w:cs="Arial"/>
                <w:color w:val="000000"/>
                <w:kern w:val="2"/>
                <w:sz w:val="18"/>
                <w:szCs w:val="18"/>
              </w:rPr>
              <w:t xml:space="preserve">mėnuo galutiniam </w:t>
            </w:r>
            <w:r w:rsidR="001117EC" w:rsidRPr="00D91B29">
              <w:rPr>
                <w:rFonts w:ascii="Arial" w:hAnsi="Arial" w:cs="Arial"/>
                <w:color w:val="000000"/>
                <w:kern w:val="2"/>
                <w:sz w:val="18"/>
                <w:szCs w:val="18"/>
              </w:rPr>
              <w:t>atsiskaitymui</w:t>
            </w:r>
            <w:r w:rsidR="00BE7F66" w:rsidRPr="00D91B29">
              <w:rPr>
                <w:rFonts w:ascii="Arial" w:hAnsi="Arial" w:cs="Arial"/>
                <w:color w:val="000000"/>
                <w:kern w:val="2"/>
                <w:sz w:val="18"/>
                <w:szCs w:val="18"/>
              </w:rPr>
              <w:t>.</w:t>
            </w:r>
            <w:r w:rsidR="00BE7F66" w:rsidRPr="45DE65E3">
              <w:rPr>
                <w:rFonts w:ascii="Arial" w:hAnsi="Arial" w:cs="Arial"/>
                <w:i/>
                <w:iCs/>
                <w:color w:val="4472C4"/>
                <w:kern w:val="2"/>
                <w:sz w:val="18"/>
                <w:szCs w:val="18"/>
              </w:rPr>
              <w:t xml:space="preserve"> </w:t>
            </w:r>
          </w:p>
        </w:tc>
      </w:tr>
      <w:tr w:rsidR="00E416D3" w14:paraId="4676C85C" w14:textId="77777777" w:rsidTr="001651D9">
        <w:trPr>
          <w:trHeight w:val="300"/>
        </w:trPr>
        <w:tc>
          <w:tcPr>
            <w:tcW w:w="2704" w:type="dxa"/>
            <w:gridSpan w:val="2"/>
          </w:tcPr>
          <w:p w14:paraId="3E362C80" w14:textId="35074162" w:rsidR="00E416D3" w:rsidRDefault="00E416D3" w:rsidP="00E416D3">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3F55F3B5" w14:textId="77777777" w:rsidR="00E416D3" w:rsidRDefault="00E416D3" w:rsidP="00E416D3">
            <w:pPr>
              <w:rPr>
                <w:rFonts w:ascii="Arial" w:hAnsi="Arial" w:cs="Arial"/>
                <w:kern w:val="2"/>
                <w:sz w:val="18"/>
                <w:szCs w:val="18"/>
              </w:rPr>
            </w:pPr>
            <w:r>
              <w:rPr>
                <w:rFonts w:ascii="Arial" w:hAnsi="Arial" w:cs="Arial"/>
                <w:kern w:val="2"/>
                <w:sz w:val="18"/>
                <w:szCs w:val="18"/>
              </w:rPr>
              <w:t>Netaikoma</w:t>
            </w:r>
          </w:p>
          <w:p w14:paraId="535A3381" w14:textId="238615B1" w:rsidR="00E416D3" w:rsidRDefault="00E416D3" w:rsidP="00E416D3">
            <w:pPr>
              <w:rPr>
                <w:rFonts w:ascii="Arial" w:eastAsia="Arial" w:hAnsi="Arial" w:cs="Arial"/>
                <w:kern w:val="2"/>
                <w:sz w:val="18"/>
                <w:szCs w:val="18"/>
              </w:rPr>
            </w:pPr>
          </w:p>
        </w:tc>
      </w:tr>
      <w:tr w:rsidR="00E416D3" w14:paraId="24F819FB" w14:textId="77777777" w:rsidTr="001651D9">
        <w:trPr>
          <w:trHeight w:val="300"/>
        </w:trPr>
        <w:tc>
          <w:tcPr>
            <w:tcW w:w="9482" w:type="dxa"/>
            <w:gridSpan w:val="3"/>
          </w:tcPr>
          <w:p w14:paraId="55F14BDC" w14:textId="7AA1D516" w:rsidR="00E416D3" w:rsidRDefault="00E416D3" w:rsidP="00E416D3">
            <w:pPr>
              <w:jc w:val="center"/>
              <w:rPr>
                <w:rFonts w:ascii="Arial" w:hAnsi="Arial" w:cs="Arial"/>
                <w:b/>
                <w:bCs/>
                <w:kern w:val="2"/>
                <w:sz w:val="18"/>
                <w:szCs w:val="18"/>
              </w:rPr>
            </w:pPr>
            <w:r>
              <w:rPr>
                <w:rFonts w:ascii="Arial" w:hAnsi="Arial" w:cs="Arial"/>
                <w:b/>
                <w:bCs/>
                <w:kern w:val="2"/>
                <w:sz w:val="18"/>
                <w:szCs w:val="18"/>
              </w:rPr>
              <w:t>12. SUTARTIES NUTRAUKIMAS</w:t>
            </w:r>
          </w:p>
        </w:tc>
      </w:tr>
      <w:tr w:rsidR="00E416D3" w14:paraId="73FED305" w14:textId="77777777" w:rsidTr="001651D9">
        <w:trPr>
          <w:trHeight w:val="300"/>
        </w:trPr>
        <w:tc>
          <w:tcPr>
            <w:tcW w:w="1992" w:type="dxa"/>
          </w:tcPr>
          <w:p w14:paraId="5D096A9A" w14:textId="254E9797" w:rsidR="00E416D3" w:rsidRDefault="00E416D3" w:rsidP="00E416D3">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4D4B8D88" w14:textId="39AAFFDF" w:rsidR="00E416D3" w:rsidRPr="00E80F66" w:rsidRDefault="00E416D3" w:rsidP="00E416D3">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19B476DC" w:rsidR="00E416D3" w:rsidRDefault="00E416D3" w:rsidP="125CA875">
            <w:pPr>
              <w:rPr>
                <w:rFonts w:ascii="Arial" w:hAnsi="Arial" w:cs="Arial"/>
                <w:i/>
                <w:iCs/>
                <w:color w:val="4472C4"/>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E416D3" w14:paraId="556B7ED4" w14:textId="77777777" w:rsidTr="001651D9">
        <w:trPr>
          <w:trHeight w:val="300"/>
        </w:trPr>
        <w:tc>
          <w:tcPr>
            <w:tcW w:w="1992" w:type="dxa"/>
          </w:tcPr>
          <w:p w14:paraId="11F26E4A" w14:textId="313A1A54" w:rsidR="00E416D3" w:rsidRDefault="00E416D3" w:rsidP="00E416D3">
            <w:pPr>
              <w:rPr>
                <w:rFonts w:ascii="Arial" w:hAnsi="Arial" w:cs="Arial"/>
                <w:b/>
                <w:bCs/>
                <w:kern w:val="2"/>
                <w:sz w:val="18"/>
                <w:szCs w:val="18"/>
              </w:rPr>
            </w:pPr>
            <w:r>
              <w:rPr>
                <w:rFonts w:ascii="Arial" w:hAnsi="Arial" w:cs="Arial"/>
                <w:b/>
                <w:bCs/>
                <w:kern w:val="2"/>
                <w:sz w:val="18"/>
                <w:szCs w:val="18"/>
              </w:rPr>
              <w:t>12.2. Esminiai Sutarties pažeidimai</w:t>
            </w:r>
          </w:p>
          <w:p w14:paraId="1C7DCFF2" w14:textId="77777777" w:rsidR="00E416D3" w:rsidRDefault="00E416D3" w:rsidP="00E416D3">
            <w:pPr>
              <w:rPr>
                <w:rFonts w:ascii="Arial" w:hAnsi="Arial" w:cs="Arial"/>
                <w:b/>
                <w:bCs/>
                <w:kern w:val="2"/>
                <w:sz w:val="18"/>
                <w:szCs w:val="18"/>
              </w:rPr>
            </w:pPr>
          </w:p>
        </w:tc>
        <w:tc>
          <w:tcPr>
            <w:tcW w:w="7490" w:type="dxa"/>
            <w:gridSpan w:val="2"/>
          </w:tcPr>
          <w:p w14:paraId="756E8A5D" w14:textId="127AB45E" w:rsidR="00E416D3" w:rsidRPr="001E4CD5" w:rsidRDefault="00E416D3" w:rsidP="1403B050">
            <w:pPr>
              <w:rPr>
                <w:rFonts w:ascii="Arial" w:hAnsi="Arial" w:cs="Arial"/>
                <w:sz w:val="18"/>
                <w:szCs w:val="18"/>
              </w:rPr>
            </w:pPr>
            <w:r w:rsidRPr="125CA875">
              <w:rPr>
                <w:rFonts w:ascii="Arial" w:hAnsi="Arial" w:cs="Arial"/>
                <w:sz w:val="18"/>
                <w:szCs w:val="18"/>
              </w:rPr>
              <w:t>12.2.1. jeigu Tiekėjas nevykdo prisiimtų įsipareigojimų už Sutartyje nustatytą Sutarties kainą / įkainius;</w:t>
            </w:r>
          </w:p>
          <w:p w14:paraId="04A8F6B8" w14:textId="66D6F6DC" w:rsidR="00E416D3" w:rsidRPr="001E4CD5" w:rsidRDefault="00E416D3" w:rsidP="1403B050">
            <w:pPr>
              <w:spacing w:line="257" w:lineRule="auto"/>
              <w:jc w:val="both"/>
              <w:rPr>
                <w:rFonts w:ascii="Arial" w:hAnsi="Arial" w:cs="Arial"/>
                <w:sz w:val="18"/>
                <w:szCs w:val="18"/>
                <w:lang w:val="lt"/>
              </w:rPr>
            </w:pPr>
            <w:r w:rsidRPr="125CA875">
              <w:rPr>
                <w:rFonts w:ascii="Arial" w:hAnsi="Arial" w:cs="Arial"/>
                <w:sz w:val="18"/>
                <w:szCs w:val="18"/>
                <w:lang w:val="lt"/>
              </w:rPr>
              <w:t>12.2.</w:t>
            </w:r>
            <w:r w:rsidR="7E55F35C" w:rsidRPr="125CA875">
              <w:rPr>
                <w:rFonts w:ascii="Arial" w:hAnsi="Arial" w:cs="Arial"/>
                <w:sz w:val="18"/>
                <w:szCs w:val="18"/>
                <w:lang w:val="lt"/>
              </w:rPr>
              <w:t>2</w:t>
            </w:r>
            <w:r w:rsidRPr="125CA875">
              <w:rPr>
                <w:rFonts w:ascii="Arial" w:hAnsi="Arial" w:cs="Arial"/>
                <w:sz w:val="18"/>
                <w:szCs w:val="18"/>
                <w:lang w:val="lt"/>
              </w:rPr>
              <w:t>. jeigu Tiekėjas nesilaiko Sutartyje nustatytų Prekių tiekimo terminų 2 (du) kartus iš eilės arba vėluoja pristatyti Prekes daugiau nei 90</w:t>
            </w:r>
            <w:r w:rsidR="4485F1D8" w:rsidRPr="125CA875">
              <w:rPr>
                <w:rFonts w:ascii="Arial" w:hAnsi="Arial" w:cs="Arial"/>
                <w:sz w:val="18"/>
                <w:szCs w:val="18"/>
                <w:lang w:val="lt"/>
              </w:rPr>
              <w:t xml:space="preserve"> kalendorinių</w:t>
            </w:r>
            <w:r w:rsidRPr="125CA875">
              <w:rPr>
                <w:rFonts w:ascii="Arial" w:hAnsi="Arial" w:cs="Arial"/>
                <w:sz w:val="18"/>
                <w:szCs w:val="18"/>
                <w:lang w:val="lt"/>
              </w:rPr>
              <w:t xml:space="preserve"> dienų negu Sutartyje nustatytas Prekių pristatymo terminas;</w:t>
            </w:r>
          </w:p>
          <w:p w14:paraId="610DB15B" w14:textId="2779CD05" w:rsidR="00E416D3" w:rsidRPr="001E4CD5" w:rsidRDefault="00E416D3" w:rsidP="1403B050">
            <w:pPr>
              <w:tabs>
                <w:tab w:val="left" w:pos="567"/>
                <w:tab w:val="left" w:pos="851"/>
                <w:tab w:val="left" w:pos="992"/>
                <w:tab w:val="left" w:pos="1134"/>
              </w:tabs>
              <w:spacing w:line="257" w:lineRule="auto"/>
              <w:jc w:val="both"/>
              <w:rPr>
                <w:rFonts w:ascii="Arial" w:hAnsi="Arial" w:cs="Arial"/>
                <w:sz w:val="18"/>
                <w:szCs w:val="18"/>
                <w:lang w:val="lt"/>
              </w:rPr>
            </w:pPr>
            <w:r w:rsidRPr="125CA875">
              <w:rPr>
                <w:rFonts w:ascii="Arial" w:hAnsi="Arial" w:cs="Arial"/>
                <w:sz w:val="18"/>
                <w:szCs w:val="18"/>
                <w:lang w:val="lt"/>
              </w:rPr>
              <w:t>12.2.</w:t>
            </w:r>
            <w:r w:rsidR="79DE2B3F" w:rsidRPr="125CA875">
              <w:rPr>
                <w:rFonts w:ascii="Arial" w:hAnsi="Arial" w:cs="Arial"/>
                <w:sz w:val="18"/>
                <w:szCs w:val="18"/>
                <w:lang w:val="lt"/>
              </w:rPr>
              <w:t>3</w:t>
            </w:r>
            <w:r w:rsidRPr="125CA875">
              <w:rPr>
                <w:rFonts w:ascii="Arial" w:hAnsi="Arial" w:cs="Arial"/>
                <w:sz w:val="18"/>
                <w:szCs w:val="18"/>
                <w:lang w:val="lt"/>
              </w:rPr>
              <w:t>. jeigu Tiekėjas pažeidžia Prekių pristatymo terminus ir priskaičiuotų netesybų už vėlavimą suma viršija 20 (dvidešimt) proc. Pradinės sutarties vertės;</w:t>
            </w:r>
          </w:p>
          <w:p w14:paraId="6559D8F5" w14:textId="255D3F14" w:rsidR="00E416D3" w:rsidRPr="001E4CD5" w:rsidRDefault="00E416D3" w:rsidP="1403B050">
            <w:pPr>
              <w:tabs>
                <w:tab w:val="left" w:pos="567"/>
                <w:tab w:val="left" w:pos="851"/>
                <w:tab w:val="left" w:pos="992"/>
                <w:tab w:val="left" w:pos="1134"/>
              </w:tabs>
              <w:spacing w:line="257" w:lineRule="auto"/>
              <w:jc w:val="both"/>
              <w:rPr>
                <w:rFonts w:ascii="Arial" w:hAnsi="Arial" w:cs="Arial"/>
                <w:sz w:val="18"/>
                <w:szCs w:val="18"/>
                <w:lang w:val="lt"/>
              </w:rPr>
            </w:pPr>
            <w:r w:rsidRPr="125CA875">
              <w:rPr>
                <w:rFonts w:ascii="Arial" w:hAnsi="Arial" w:cs="Arial"/>
                <w:sz w:val="18"/>
                <w:szCs w:val="18"/>
                <w:lang w:val="lt"/>
              </w:rPr>
              <w:t>12.2.</w:t>
            </w:r>
            <w:r w:rsidR="25167049" w:rsidRPr="125CA875">
              <w:rPr>
                <w:rFonts w:ascii="Arial" w:hAnsi="Arial" w:cs="Arial"/>
                <w:sz w:val="18"/>
                <w:szCs w:val="18"/>
                <w:lang w:val="lt"/>
              </w:rPr>
              <w:t>4</w:t>
            </w:r>
            <w:r w:rsidRPr="125CA875">
              <w:rPr>
                <w:rFonts w:ascii="Arial" w:hAnsi="Arial" w:cs="Arial"/>
                <w:sz w:val="18"/>
                <w:szCs w:val="18"/>
                <w:lang w:val="lt"/>
              </w:rPr>
              <w:t>. Tiekėjas pažeidžia Prekių pristatymo terminus ir dėl Prekių pristatymo vėlavimo Prekės tampa nebereikalingos;</w:t>
            </w:r>
          </w:p>
          <w:p w14:paraId="42E5143B" w14:textId="2079111C" w:rsidR="00E416D3" w:rsidRPr="001E4CD5" w:rsidRDefault="00E416D3" w:rsidP="1403B050">
            <w:pPr>
              <w:tabs>
                <w:tab w:val="left" w:pos="567"/>
                <w:tab w:val="left" w:pos="851"/>
                <w:tab w:val="left" w:pos="992"/>
                <w:tab w:val="left" w:pos="1134"/>
              </w:tabs>
              <w:spacing w:line="257" w:lineRule="auto"/>
              <w:jc w:val="both"/>
              <w:rPr>
                <w:rFonts w:ascii="Arial" w:hAnsi="Arial" w:cs="Arial"/>
                <w:sz w:val="18"/>
                <w:szCs w:val="18"/>
                <w:lang w:val="lt"/>
              </w:rPr>
            </w:pPr>
            <w:r w:rsidRPr="125CA875">
              <w:rPr>
                <w:rFonts w:ascii="Arial" w:hAnsi="Arial" w:cs="Arial"/>
                <w:sz w:val="18"/>
                <w:szCs w:val="18"/>
                <w:lang w:val="lt"/>
              </w:rPr>
              <w:t>12.2.</w:t>
            </w:r>
            <w:r w:rsidR="0E555E66" w:rsidRPr="125CA875">
              <w:rPr>
                <w:rFonts w:ascii="Arial" w:hAnsi="Arial" w:cs="Arial"/>
                <w:sz w:val="18"/>
                <w:szCs w:val="18"/>
                <w:lang w:val="lt"/>
              </w:rPr>
              <w:t>5</w:t>
            </w:r>
            <w:r w:rsidRPr="125CA875">
              <w:rPr>
                <w:rFonts w:ascii="Arial" w:hAnsi="Arial" w:cs="Arial"/>
                <w:sz w:val="18"/>
                <w:szCs w:val="18"/>
                <w:lang w:val="lt"/>
              </w:rPr>
              <w:t>. Tiekėjas daugiau kaip 2 (du) kartus pristato Prekes, kurios neatitinka Sutartyje ir / ar Įstatymuose nustatytų reikalavimų Prekėms</w:t>
            </w:r>
            <w:r w:rsidR="00AB5B1D" w:rsidRPr="125CA875">
              <w:rPr>
                <w:rFonts w:ascii="Arial" w:hAnsi="Arial" w:cs="Arial"/>
                <w:sz w:val="18"/>
                <w:szCs w:val="18"/>
                <w:lang w:val="lt"/>
              </w:rPr>
              <w:t xml:space="preserve"> ir (arba) Prekės yra pristatomos </w:t>
            </w:r>
            <w:r w:rsidR="00D741C1" w:rsidRPr="125CA875">
              <w:rPr>
                <w:rFonts w:ascii="Arial" w:hAnsi="Arial" w:cs="Arial"/>
                <w:sz w:val="18"/>
                <w:szCs w:val="18"/>
                <w:lang w:val="lt"/>
              </w:rPr>
              <w:t>nekokybiškos</w:t>
            </w:r>
            <w:r w:rsidR="00AB5B1D" w:rsidRPr="125CA875">
              <w:rPr>
                <w:rFonts w:ascii="Arial" w:hAnsi="Arial" w:cs="Arial"/>
                <w:sz w:val="18"/>
                <w:szCs w:val="18"/>
                <w:lang w:val="lt"/>
              </w:rPr>
              <w:t>,</w:t>
            </w:r>
            <w:r w:rsidR="00D741C1" w:rsidRPr="125CA875">
              <w:rPr>
                <w:rFonts w:ascii="Arial" w:hAnsi="Arial" w:cs="Arial"/>
                <w:sz w:val="18"/>
                <w:szCs w:val="18"/>
                <w:lang w:val="lt"/>
              </w:rPr>
              <w:t xml:space="preserve"> logotipas uždėtas nekokybiškai </w:t>
            </w:r>
            <w:r w:rsidR="00AB5B1D" w:rsidRPr="125CA875">
              <w:rPr>
                <w:rFonts w:ascii="Arial" w:hAnsi="Arial" w:cs="Arial"/>
                <w:sz w:val="18"/>
                <w:szCs w:val="18"/>
                <w:lang w:val="lt"/>
              </w:rPr>
              <w:t xml:space="preserve"> </w:t>
            </w:r>
          </w:p>
          <w:p w14:paraId="6946047B" w14:textId="33D0AC4C" w:rsidR="00E416D3" w:rsidRPr="001E4CD5" w:rsidRDefault="00E416D3" w:rsidP="1403B050">
            <w:pPr>
              <w:tabs>
                <w:tab w:val="left" w:pos="567"/>
                <w:tab w:val="left" w:pos="851"/>
                <w:tab w:val="left" w:pos="992"/>
                <w:tab w:val="left" w:pos="1134"/>
              </w:tabs>
              <w:spacing w:line="257" w:lineRule="auto"/>
              <w:jc w:val="both"/>
              <w:rPr>
                <w:rFonts w:ascii="Arial" w:hAnsi="Arial" w:cs="Arial"/>
                <w:sz w:val="18"/>
                <w:szCs w:val="18"/>
                <w:lang w:val="lt"/>
              </w:rPr>
            </w:pPr>
            <w:r w:rsidRPr="125CA875">
              <w:rPr>
                <w:rFonts w:ascii="Arial" w:hAnsi="Arial" w:cs="Arial"/>
                <w:sz w:val="18"/>
                <w:szCs w:val="18"/>
                <w:lang w:val="lt"/>
              </w:rPr>
              <w:t>12.2.</w:t>
            </w:r>
            <w:r w:rsidR="78506DFF" w:rsidRPr="125CA875">
              <w:rPr>
                <w:rFonts w:ascii="Arial" w:hAnsi="Arial" w:cs="Arial"/>
                <w:sz w:val="18"/>
                <w:szCs w:val="18"/>
                <w:lang w:val="lt"/>
              </w:rPr>
              <w:t>6</w:t>
            </w:r>
            <w:r w:rsidRPr="125CA875">
              <w:rPr>
                <w:rFonts w:ascii="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94AC38C" w14:textId="0394FF1E" w:rsidR="00E416D3" w:rsidRDefault="00E416D3" w:rsidP="1403B050">
            <w:pPr>
              <w:tabs>
                <w:tab w:val="left" w:pos="567"/>
                <w:tab w:val="left" w:pos="851"/>
                <w:tab w:val="left" w:pos="992"/>
                <w:tab w:val="left" w:pos="1134"/>
              </w:tabs>
              <w:spacing w:line="257" w:lineRule="auto"/>
              <w:jc w:val="both"/>
              <w:rPr>
                <w:rFonts w:ascii="Arial" w:hAnsi="Arial" w:cs="Arial"/>
                <w:sz w:val="18"/>
                <w:szCs w:val="18"/>
                <w:lang w:val="lt"/>
              </w:rPr>
            </w:pPr>
            <w:r w:rsidRPr="125CA875">
              <w:rPr>
                <w:rFonts w:ascii="Arial" w:hAnsi="Arial" w:cs="Arial"/>
                <w:sz w:val="18"/>
                <w:szCs w:val="18"/>
                <w:lang w:val="lt"/>
              </w:rPr>
              <w:t>12.2.</w:t>
            </w:r>
            <w:r w:rsidR="7BB9154D" w:rsidRPr="125CA875">
              <w:rPr>
                <w:rFonts w:ascii="Arial" w:hAnsi="Arial" w:cs="Arial"/>
                <w:sz w:val="18"/>
                <w:szCs w:val="18"/>
                <w:lang w:val="lt"/>
              </w:rPr>
              <w:t>7</w:t>
            </w:r>
            <w:r w:rsidRPr="125CA875">
              <w:rPr>
                <w:rFonts w:ascii="Arial" w:hAnsi="Arial" w:cs="Arial"/>
                <w:sz w:val="18"/>
                <w:szCs w:val="18"/>
                <w:lang w:val="lt"/>
              </w:rPr>
              <w:t>. Tiekėjas pažeidžia šios Sutarties nuostatas, reglamentuojančias konkurenciją, intelektinės nuosavybės ar konfidencialios informacijos valdymą;</w:t>
            </w:r>
          </w:p>
          <w:p w14:paraId="1A5F4F22" w14:textId="220632B9" w:rsidR="00E416D3" w:rsidRPr="001E4CD5" w:rsidRDefault="00E416D3" w:rsidP="00E416D3">
            <w:pPr>
              <w:spacing w:line="257" w:lineRule="auto"/>
              <w:rPr>
                <w:rFonts w:ascii="Arial" w:eastAsia="Arial" w:hAnsi="Arial" w:cs="Arial"/>
                <w:color w:val="FF0000"/>
                <w:kern w:val="2"/>
                <w:sz w:val="18"/>
                <w:szCs w:val="18"/>
                <w:lang w:val="lt"/>
              </w:rPr>
            </w:pPr>
          </w:p>
        </w:tc>
      </w:tr>
      <w:tr w:rsidR="00E416D3" w14:paraId="0809A555" w14:textId="77777777" w:rsidTr="001651D9">
        <w:trPr>
          <w:trHeight w:val="300"/>
        </w:trPr>
        <w:tc>
          <w:tcPr>
            <w:tcW w:w="9482" w:type="dxa"/>
            <w:gridSpan w:val="3"/>
          </w:tcPr>
          <w:p w14:paraId="17ED5CB1" w14:textId="2B5313F4" w:rsidR="00E416D3" w:rsidRDefault="00E416D3" w:rsidP="00E416D3">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E416D3" w14:paraId="6B1C0F58" w14:textId="77777777" w:rsidTr="001651D9">
        <w:trPr>
          <w:trHeight w:val="300"/>
        </w:trPr>
        <w:tc>
          <w:tcPr>
            <w:tcW w:w="1992" w:type="dxa"/>
          </w:tcPr>
          <w:p w14:paraId="751855BD" w14:textId="66B9AC3D" w:rsidR="00E416D3" w:rsidRDefault="00E416D3" w:rsidP="00E416D3">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23BA839A" w14:textId="5EEB4095" w:rsidR="00E416D3" w:rsidRPr="004F7145" w:rsidRDefault="00E416D3" w:rsidP="00E416D3">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4F7145">
              <w:rPr>
                <w:rFonts w:ascii="Arial" w:hAnsi="Arial" w:cs="Arial"/>
                <w:color w:val="4472C4"/>
                <w:kern w:val="2"/>
                <w:sz w:val="18"/>
                <w:szCs w:val="18"/>
                <w:shd w:val="clear" w:color="auto" w:fill="FFFFFF"/>
              </w:rPr>
              <w:t xml:space="preserve">4.4.1 ir 4.4.1 </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r w:rsidR="004F7145">
              <w:rPr>
                <w:rFonts w:ascii="Arial" w:hAnsi="Arial" w:cs="Arial"/>
                <w:color w:val="000000"/>
                <w:kern w:val="2"/>
                <w:sz w:val="18"/>
                <w:szCs w:val="18"/>
              </w:rPr>
              <w:t>Tikslūs kriterijai yra nurodyti Techninės specifikacijos priede N</w:t>
            </w:r>
            <w:r w:rsidR="004F7145" w:rsidRPr="004F7145">
              <w:rPr>
                <w:rFonts w:ascii="Arial" w:hAnsi="Arial" w:cs="Arial"/>
                <w:color w:val="000000"/>
                <w:kern w:val="2"/>
                <w:sz w:val="18"/>
                <w:szCs w:val="18"/>
              </w:rPr>
              <w:t>R</w:t>
            </w:r>
            <w:r w:rsidR="004F7145">
              <w:rPr>
                <w:rFonts w:ascii="Arial" w:hAnsi="Arial" w:cs="Arial"/>
                <w:color w:val="000000"/>
                <w:kern w:val="2"/>
                <w:sz w:val="18"/>
                <w:szCs w:val="18"/>
              </w:rPr>
              <w:t xml:space="preserve">.1 </w:t>
            </w:r>
          </w:p>
          <w:p w14:paraId="1D463299" w14:textId="3AE23153" w:rsidR="00E416D3" w:rsidRDefault="00E416D3" w:rsidP="00E416D3">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419E25C7" w14:textId="52C19C52" w:rsidR="00E416D3" w:rsidRDefault="00E416D3" w:rsidP="00E416D3">
            <w:pPr>
              <w:rPr>
                <w:rFonts w:ascii="Arial" w:hAnsi="Arial" w:cs="Arial"/>
                <w:color w:val="000000" w:themeColor="text1"/>
                <w:kern w:val="2"/>
                <w:sz w:val="18"/>
                <w:szCs w:val="18"/>
              </w:rPr>
            </w:pPr>
          </w:p>
        </w:tc>
      </w:tr>
      <w:tr w:rsidR="00E416D3" w14:paraId="6156D60A" w14:textId="77777777" w:rsidTr="001651D9">
        <w:trPr>
          <w:trHeight w:val="300"/>
        </w:trPr>
        <w:tc>
          <w:tcPr>
            <w:tcW w:w="1992" w:type="dxa"/>
          </w:tcPr>
          <w:p w14:paraId="79BED460" w14:textId="5DC5FCD5" w:rsidR="00E416D3" w:rsidRDefault="00E416D3" w:rsidP="00E416D3">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28E650AD" w14:textId="77777777" w:rsidR="00E416D3" w:rsidRDefault="00E416D3" w:rsidP="00E416D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A3AEB05" w14:textId="6FA16314" w:rsidR="00E416D3" w:rsidRDefault="00E416D3" w:rsidP="00E416D3">
            <w:pPr>
              <w:rPr>
                <w:rFonts w:ascii="Arial" w:hAnsi="Arial" w:cs="Arial"/>
                <w:color w:val="0070C0"/>
                <w:kern w:val="2"/>
                <w:sz w:val="18"/>
                <w:szCs w:val="18"/>
              </w:rPr>
            </w:pPr>
          </w:p>
        </w:tc>
      </w:tr>
      <w:tr w:rsidR="00E416D3" w14:paraId="4C5395A3" w14:textId="77777777" w:rsidTr="001651D9">
        <w:trPr>
          <w:trHeight w:val="300"/>
        </w:trPr>
        <w:tc>
          <w:tcPr>
            <w:tcW w:w="9482" w:type="dxa"/>
            <w:gridSpan w:val="3"/>
          </w:tcPr>
          <w:p w14:paraId="46692F97" w14:textId="6B9F232D" w:rsidR="00E416D3" w:rsidRDefault="00E416D3" w:rsidP="00E416D3">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E416D3" w14:paraId="5D515109" w14:textId="77777777" w:rsidTr="001651D9">
        <w:trPr>
          <w:trHeight w:val="300"/>
        </w:trPr>
        <w:tc>
          <w:tcPr>
            <w:tcW w:w="1992" w:type="dxa"/>
          </w:tcPr>
          <w:p w14:paraId="3DA069A1" w14:textId="7D0B80F0" w:rsidR="00E416D3" w:rsidRDefault="00E416D3" w:rsidP="00E416D3">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4E01100B" w14:textId="77777777" w:rsidR="00E416D3" w:rsidRDefault="00E416D3" w:rsidP="00E416D3">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E416D3" w:rsidRDefault="00E416D3" w:rsidP="00E416D3">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E416D3" w:rsidRDefault="00E416D3" w:rsidP="00E416D3">
            <w:pPr>
              <w:jc w:val="both"/>
              <w:rPr>
                <w:rFonts w:ascii="Arial" w:hAnsi="Arial" w:cs="Arial"/>
                <w:kern w:val="2"/>
                <w:sz w:val="18"/>
                <w:szCs w:val="18"/>
              </w:rPr>
            </w:pPr>
            <w:r w:rsidRPr="003B7DFB">
              <w:rPr>
                <w:rFonts w:ascii="Arial" w:hAnsi="Arial" w:cs="Arial"/>
                <w:kern w:val="2"/>
                <w:sz w:val="18"/>
                <w:szCs w:val="18"/>
              </w:rPr>
              <w:lastRenderedPageBreak/>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E416D3" w:rsidRDefault="00E416D3" w:rsidP="00E416D3">
            <w:pPr>
              <w:jc w:val="both"/>
              <w:rPr>
                <w:rFonts w:ascii="Arial" w:hAnsi="Arial" w:cs="Arial"/>
                <w:kern w:val="2"/>
                <w:sz w:val="18"/>
                <w:szCs w:val="18"/>
              </w:rPr>
            </w:pPr>
          </w:p>
          <w:p w14:paraId="6F2E0F00" w14:textId="77777777" w:rsidR="00E416D3" w:rsidRDefault="00E416D3" w:rsidP="00E416D3">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E416D3" w:rsidRPr="00FC5744" w:rsidRDefault="00E416D3" w:rsidP="00E416D3">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19A70FA9"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E416D3" w:rsidRPr="00FC5744" w:rsidRDefault="00E416D3" w:rsidP="00E416D3">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E416D3" w:rsidRPr="00FC5744" w:rsidRDefault="00E416D3" w:rsidP="00E416D3">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lastRenderedPageBreak/>
              <w:t>banko garantijoje, laidavimo rašte negali būti nurodyta, kad banko garantiją, draudimo raštą išduodantis subjektas atsako tik už tiesioginių nuostolių atlyginimą;</w:t>
            </w:r>
          </w:p>
          <w:p w14:paraId="7DAC7832"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E416D3" w:rsidRPr="00FC5744" w:rsidRDefault="00E416D3" w:rsidP="00E416D3">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E416D3" w:rsidRPr="00FC5744" w:rsidRDefault="00E416D3" w:rsidP="00E416D3">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E416D3" w:rsidRPr="00FC5744" w:rsidRDefault="00E416D3" w:rsidP="00E416D3">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E416D3" w:rsidRPr="00FC5744" w:rsidRDefault="00E416D3" w:rsidP="00E416D3">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lastRenderedPageBreak/>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E416D3" w:rsidRPr="00FC5744" w:rsidRDefault="00E416D3" w:rsidP="00E416D3">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E416D3" w:rsidRPr="00FC5744" w:rsidRDefault="00E416D3" w:rsidP="00E416D3">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E416D3" w:rsidRDefault="00E416D3" w:rsidP="00E416D3">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E416D3" w:rsidRDefault="00E416D3" w:rsidP="00E416D3">
            <w:pPr>
              <w:jc w:val="both"/>
              <w:rPr>
                <w:rFonts w:ascii="Arial" w:hAnsi="Arial" w:cs="Arial"/>
                <w:i/>
                <w:iCs/>
                <w:kern w:val="2"/>
                <w:sz w:val="18"/>
                <w:szCs w:val="18"/>
              </w:rPr>
            </w:pPr>
          </w:p>
          <w:p w14:paraId="3C42A225" w14:textId="77777777" w:rsidR="00E416D3" w:rsidRPr="00E44201" w:rsidRDefault="00E416D3" w:rsidP="00E416D3">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E416D3" w:rsidRPr="00E44201" w:rsidRDefault="00E416D3" w:rsidP="00E416D3">
            <w:pPr>
              <w:jc w:val="both"/>
              <w:rPr>
                <w:rFonts w:ascii="Arial" w:hAnsi="Arial" w:cs="Arial"/>
                <w:kern w:val="2"/>
                <w:sz w:val="18"/>
                <w:szCs w:val="18"/>
              </w:rPr>
            </w:pPr>
            <w:r w:rsidRPr="00E44201">
              <w:rPr>
                <w:rFonts w:ascii="Arial" w:hAnsi="Arial" w:cs="Arial"/>
                <w:kern w:val="2"/>
                <w:sz w:val="18"/>
                <w:szCs w:val="18"/>
              </w:rPr>
              <w:t> </w:t>
            </w:r>
          </w:p>
          <w:p w14:paraId="0D8CA95D" w14:textId="77777777" w:rsidR="00E416D3" w:rsidRPr="00E44201" w:rsidRDefault="00E416D3" w:rsidP="00E416D3">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18966946" w14:textId="13DB4F9E" w:rsidR="00E416D3" w:rsidRPr="00296CD0" w:rsidRDefault="00E416D3" w:rsidP="00E416D3">
            <w:pPr>
              <w:jc w:val="both"/>
              <w:rPr>
                <w:rFonts w:ascii="Arial" w:hAnsi="Arial" w:cs="Arial"/>
                <w:kern w:val="2"/>
                <w:sz w:val="18"/>
                <w:szCs w:val="18"/>
              </w:rPr>
            </w:pPr>
          </w:p>
        </w:tc>
      </w:tr>
      <w:tr w:rsidR="00E416D3" w14:paraId="5B8E160A" w14:textId="77777777" w:rsidTr="001651D9">
        <w:trPr>
          <w:trHeight w:val="300"/>
        </w:trPr>
        <w:tc>
          <w:tcPr>
            <w:tcW w:w="1992" w:type="dxa"/>
          </w:tcPr>
          <w:p w14:paraId="139E9F5D" w14:textId="3C6CE734" w:rsidR="00E416D3" w:rsidRDefault="00E416D3" w:rsidP="00E416D3">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47546523" w14:textId="77777777" w:rsidR="00E416D3" w:rsidRDefault="00E416D3" w:rsidP="00E416D3">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E416D3" w:rsidRDefault="00E416D3" w:rsidP="00E416D3">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4"/>
            </w:r>
            <w:r w:rsidRPr="2FFDF4D5">
              <w:rPr>
                <w:rFonts w:ascii="Arial" w:eastAsia="Arial" w:hAnsi="Arial" w:cs="Arial"/>
                <w:kern w:val="2"/>
                <w:sz w:val="18"/>
                <w:szCs w:val="18"/>
              </w:rPr>
              <w:t>);</w:t>
            </w:r>
          </w:p>
          <w:p w14:paraId="38A81DBF" w14:textId="2D314AAA" w:rsidR="00E416D3" w:rsidRDefault="00E416D3" w:rsidP="00E416D3">
            <w:pPr>
              <w:jc w:val="both"/>
              <w:rPr>
                <w:rFonts w:ascii="Arial" w:eastAsia="Arial" w:hAnsi="Arial" w:cs="Arial"/>
                <w:sz w:val="18"/>
                <w:szCs w:val="18"/>
              </w:rPr>
            </w:pPr>
          </w:p>
          <w:p w14:paraId="4B751A1E" w14:textId="77777777" w:rsidR="00E416D3" w:rsidRPr="00E44201" w:rsidRDefault="00E416D3" w:rsidP="00E416D3">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E416D3" w:rsidRPr="00E44201" w:rsidRDefault="00E416D3" w:rsidP="00E416D3">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68A2469E" w:rsidR="00E416D3" w:rsidRPr="00E44201" w:rsidRDefault="00E416D3" w:rsidP="00E416D3">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(reikalavimo formuluotę žr. pirkimo dokumentuose).</w:t>
            </w:r>
            <w:r w:rsidRPr="00E44201">
              <w:rPr>
                <w:rFonts w:ascii="Arial" w:eastAsia="Arial" w:hAnsi="Arial" w:cs="Arial"/>
                <w:kern w:val="2"/>
                <w:sz w:val="18"/>
                <w:szCs w:val="18"/>
              </w:rPr>
              <w:t> </w:t>
            </w:r>
          </w:p>
          <w:p w14:paraId="04BF327A" w14:textId="1BD1C33F" w:rsidR="00E416D3" w:rsidRDefault="00E416D3" w:rsidP="00E416D3">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2"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5"/>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E416D3" w:rsidRPr="000C40E9" w:rsidRDefault="00E416D3" w:rsidP="00E416D3">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E416D3" w:rsidRPr="00DA4AE4" w:rsidRDefault="00E416D3" w:rsidP="00E416D3">
            <w:pPr>
              <w:jc w:val="both"/>
              <w:rPr>
                <w:rFonts w:ascii="Arial" w:hAnsi="Arial" w:cs="Arial"/>
                <w:kern w:val="2"/>
                <w:sz w:val="18"/>
                <w:szCs w:val="18"/>
              </w:rPr>
            </w:pPr>
            <w:r w:rsidRPr="00D80FD0">
              <w:rPr>
                <w:rFonts w:ascii="Arial" w:hAnsi="Arial" w:cs="Arial"/>
                <w:kern w:val="2"/>
                <w:sz w:val="18"/>
                <w:szCs w:val="18"/>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E416D3" w:rsidRDefault="00E416D3" w:rsidP="00E416D3">
            <w:pPr>
              <w:jc w:val="both"/>
              <w:rPr>
                <w:rFonts w:ascii="Arial" w:hAnsi="Arial" w:cs="Arial"/>
                <w:kern w:val="2"/>
                <w:sz w:val="18"/>
                <w:szCs w:val="18"/>
              </w:rPr>
            </w:pPr>
          </w:p>
          <w:p w14:paraId="0C189E3A" w14:textId="77777777" w:rsidR="00E416D3" w:rsidRPr="00AB3A71" w:rsidRDefault="00E416D3" w:rsidP="00E416D3">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E416D3" w:rsidRPr="00AB3A71" w:rsidRDefault="00E416D3" w:rsidP="00E416D3">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E416D3" w:rsidRPr="00AB3A71" w:rsidRDefault="00E416D3" w:rsidP="00E416D3">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E416D3" w:rsidRPr="00AB3A71" w:rsidRDefault="00E416D3" w:rsidP="00E416D3">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E416D3" w:rsidRPr="00AB3A71" w:rsidRDefault="00E416D3" w:rsidP="00E416D3">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E416D3" w:rsidRDefault="00E416D3" w:rsidP="00E416D3">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E416D3" w:rsidRDefault="00E416D3" w:rsidP="00E416D3">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E416D3" w:rsidRDefault="00E416D3" w:rsidP="00E416D3">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lastRenderedPageBreak/>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E416D3" w:rsidRPr="00AB3A71" w:rsidRDefault="00E416D3" w:rsidP="00E416D3">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4557FCE7" w14:textId="6776FCAA" w:rsidR="00E416D3" w:rsidRDefault="00E416D3" w:rsidP="00E416D3">
            <w:pPr>
              <w:jc w:val="both"/>
              <w:rPr>
                <w:rFonts w:ascii="Arial" w:hAnsi="Arial" w:cs="Arial"/>
                <w:kern w:val="2"/>
                <w:sz w:val="18"/>
                <w:szCs w:val="18"/>
              </w:rPr>
            </w:pPr>
          </w:p>
        </w:tc>
      </w:tr>
      <w:tr w:rsidR="00E416D3" w14:paraId="6AB47F37" w14:textId="77777777" w:rsidTr="001651D9">
        <w:trPr>
          <w:trHeight w:val="300"/>
        </w:trPr>
        <w:tc>
          <w:tcPr>
            <w:tcW w:w="1992" w:type="dxa"/>
          </w:tcPr>
          <w:p w14:paraId="74F05B97" w14:textId="7584AFE0" w:rsidR="00E416D3" w:rsidRDefault="00E416D3" w:rsidP="00E416D3">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3F6A784" w14:textId="77777777" w:rsidR="00E416D3" w:rsidRPr="00E80F66" w:rsidRDefault="00E416D3" w:rsidP="00E416D3">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E416D3" w:rsidRPr="00E80F66" w:rsidRDefault="00E416D3" w:rsidP="00E416D3">
            <w:pPr>
              <w:spacing w:line="259" w:lineRule="auto"/>
              <w:rPr>
                <w:rFonts w:ascii="Arial" w:hAnsi="Arial" w:cs="Arial"/>
                <w:color w:val="000000" w:themeColor="text1"/>
                <w:sz w:val="18"/>
                <w:szCs w:val="18"/>
              </w:rPr>
            </w:pPr>
          </w:p>
          <w:p w14:paraId="5D5893FC" w14:textId="77777777" w:rsidR="00E416D3" w:rsidRPr="00E80F66" w:rsidRDefault="00E416D3" w:rsidP="00E416D3">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E416D3" w:rsidRPr="00E44201" w:rsidRDefault="00E416D3" w:rsidP="00E416D3">
            <w:pPr>
              <w:spacing w:line="259" w:lineRule="auto"/>
              <w:rPr>
                <w:rFonts w:ascii="Arial" w:hAnsi="Arial" w:cs="Arial"/>
                <w:color w:val="000000" w:themeColor="text1"/>
                <w:sz w:val="18"/>
                <w:szCs w:val="18"/>
              </w:rPr>
            </w:pPr>
          </w:p>
          <w:p w14:paraId="4D60BEF4" w14:textId="1F1B357F" w:rsidR="00E416D3" w:rsidRDefault="00E416D3" w:rsidP="00E416D3">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E416D3" w:rsidRPr="001511C7" w:rsidRDefault="00E416D3" w:rsidP="00E416D3">
            <w:pPr>
              <w:spacing w:line="259" w:lineRule="auto"/>
              <w:rPr>
                <w:rFonts w:ascii="Arial" w:hAnsi="Arial" w:cs="Arial"/>
                <w:vanish/>
                <w:color w:val="000000" w:themeColor="text1"/>
                <w:sz w:val="18"/>
                <w:szCs w:val="18"/>
              </w:rPr>
            </w:pPr>
          </w:p>
          <w:p w14:paraId="138A7CFF" w14:textId="65457581"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E416D3" w:rsidRPr="00E80F66" w:rsidRDefault="00E416D3" w:rsidP="00E416D3">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E416D3" w:rsidRPr="00E80F66" w:rsidRDefault="00E416D3" w:rsidP="00E416D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3"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4"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7FEAD7DC" w14:textId="046DBC91" w:rsidR="00E416D3" w:rsidRPr="00E80F66" w:rsidRDefault="00E416D3" w:rsidP="00E416D3">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08701068" w14:textId="38B7F4C3"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E416D3" w:rsidRPr="00E80F66" w:rsidRDefault="00E416D3" w:rsidP="00E416D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lastRenderedPageBreak/>
              <w:t xml:space="preserve">26.8. </w:t>
            </w:r>
            <w:r w:rsidRPr="00E80F66">
              <w:rPr>
                <w:rFonts w:ascii="Arial" w:hAnsi="Arial" w:cs="Arial"/>
                <w:color w:val="000000" w:themeColor="text1"/>
                <w:sz w:val="18"/>
                <w:szCs w:val="18"/>
              </w:rPr>
              <w:t xml:space="preserve">Tiekėjas turi nedelsiant pranešti Pirkėjui ir el. paštu </w:t>
            </w:r>
            <w:hyperlink r:id="rId16"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E416D3" w:rsidRPr="00E80F66" w:rsidRDefault="00E416D3" w:rsidP="00E416D3">
            <w:pPr>
              <w:spacing w:line="259" w:lineRule="auto"/>
              <w:rPr>
                <w:rFonts w:ascii="Arial" w:hAnsi="Arial" w:cs="Arial"/>
                <w:color w:val="000000" w:themeColor="text1"/>
                <w:sz w:val="18"/>
                <w:szCs w:val="18"/>
              </w:rPr>
            </w:pPr>
          </w:p>
        </w:tc>
      </w:tr>
      <w:tr w:rsidR="00E416D3" w14:paraId="057D31CC" w14:textId="77777777" w:rsidTr="001651D9">
        <w:trPr>
          <w:trHeight w:val="300"/>
        </w:trPr>
        <w:tc>
          <w:tcPr>
            <w:tcW w:w="1992" w:type="dxa"/>
          </w:tcPr>
          <w:p w14:paraId="2981586B" w14:textId="6FAA690E" w:rsidR="00E416D3" w:rsidRDefault="00E416D3" w:rsidP="00E416D3">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780C2891" w14:textId="0BA17D49" w:rsidR="00E416D3" w:rsidRPr="00447DA8" w:rsidRDefault="00E416D3" w:rsidP="00E416D3">
            <w:pPr>
              <w:spacing w:line="259" w:lineRule="auto"/>
            </w:pPr>
            <w:r w:rsidRPr="6952A8FA">
              <w:rPr>
                <w:rFonts w:ascii="Arial" w:hAnsi="Arial" w:cs="Arial"/>
                <w:i/>
                <w:iCs/>
                <w:color w:val="4472C4" w:themeColor="accent1"/>
                <w:sz w:val="18"/>
                <w:szCs w:val="18"/>
              </w:rPr>
              <w:t>-</w:t>
            </w:r>
          </w:p>
        </w:tc>
      </w:tr>
      <w:tr w:rsidR="00E416D3" w14:paraId="10EB5C02" w14:textId="77777777" w:rsidTr="001651D9">
        <w:trPr>
          <w:trHeight w:val="300"/>
        </w:trPr>
        <w:tc>
          <w:tcPr>
            <w:tcW w:w="9482" w:type="dxa"/>
            <w:gridSpan w:val="3"/>
          </w:tcPr>
          <w:p w14:paraId="022CEF77" w14:textId="2E218527" w:rsidR="00E416D3" w:rsidRDefault="00E416D3" w:rsidP="00E416D3">
            <w:pPr>
              <w:jc w:val="center"/>
              <w:rPr>
                <w:rFonts w:ascii="Arial" w:hAnsi="Arial" w:cs="Arial"/>
                <w:b/>
                <w:bCs/>
                <w:kern w:val="2"/>
                <w:sz w:val="18"/>
                <w:szCs w:val="18"/>
              </w:rPr>
            </w:pPr>
            <w:r>
              <w:rPr>
                <w:rFonts w:ascii="Arial" w:hAnsi="Arial" w:cs="Arial"/>
                <w:b/>
                <w:bCs/>
                <w:kern w:val="2"/>
                <w:sz w:val="18"/>
                <w:szCs w:val="18"/>
              </w:rPr>
              <w:t>15. SUTARTIES PRIEDAI</w:t>
            </w:r>
          </w:p>
        </w:tc>
      </w:tr>
      <w:tr w:rsidR="00E416D3" w14:paraId="2D3E273F" w14:textId="77777777" w:rsidTr="001651D9">
        <w:trPr>
          <w:trHeight w:val="300"/>
        </w:trPr>
        <w:tc>
          <w:tcPr>
            <w:tcW w:w="1992" w:type="dxa"/>
          </w:tcPr>
          <w:p w14:paraId="30357FE9" w14:textId="553597CE" w:rsidR="00E416D3" w:rsidRDefault="00E416D3" w:rsidP="00E416D3">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0F78ED8E" w14:textId="22425FAF" w:rsidR="00E416D3" w:rsidRPr="00FD6FC8" w:rsidRDefault="00E416D3" w:rsidP="00E416D3">
            <w:pPr>
              <w:rPr>
                <w:rFonts w:ascii="Arial" w:hAnsi="Arial" w:cs="Arial"/>
                <w:kern w:val="2"/>
                <w:sz w:val="18"/>
                <w:szCs w:val="18"/>
              </w:rPr>
            </w:pPr>
            <w:r w:rsidRPr="00FD6FC8">
              <w:rPr>
                <w:rFonts w:ascii="Arial" w:hAnsi="Arial" w:cs="Arial"/>
                <w:kern w:val="2"/>
                <w:sz w:val="18"/>
                <w:szCs w:val="18"/>
              </w:rPr>
              <w:t>Tiekėjo pasiūlymas;</w:t>
            </w:r>
          </w:p>
        </w:tc>
      </w:tr>
      <w:tr w:rsidR="00E416D3" w14:paraId="4D9053D2" w14:textId="77777777" w:rsidTr="001651D9">
        <w:trPr>
          <w:trHeight w:val="300"/>
        </w:trPr>
        <w:tc>
          <w:tcPr>
            <w:tcW w:w="1992" w:type="dxa"/>
          </w:tcPr>
          <w:p w14:paraId="44745A61" w14:textId="1E834F16" w:rsidR="00E416D3" w:rsidRDefault="00E416D3" w:rsidP="00E416D3">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3EBC0172" w14:textId="77777777" w:rsidR="00E416D3" w:rsidRPr="00FD6FC8" w:rsidRDefault="00E416D3" w:rsidP="00E416D3">
            <w:pPr>
              <w:rPr>
                <w:rFonts w:ascii="Arial" w:hAnsi="Arial" w:cs="Arial"/>
                <w:kern w:val="2"/>
                <w:sz w:val="18"/>
                <w:szCs w:val="18"/>
              </w:rPr>
            </w:pPr>
            <w:r w:rsidRPr="00FD6FC8">
              <w:rPr>
                <w:rFonts w:ascii="Arial" w:hAnsi="Arial" w:cs="Arial"/>
                <w:kern w:val="2"/>
                <w:sz w:val="18"/>
                <w:szCs w:val="18"/>
              </w:rPr>
              <w:t>Techninė specifikacija;</w:t>
            </w:r>
          </w:p>
        </w:tc>
      </w:tr>
      <w:tr w:rsidR="00E416D3" w14:paraId="48402559" w14:textId="77777777" w:rsidTr="001651D9">
        <w:trPr>
          <w:trHeight w:val="300"/>
        </w:trPr>
        <w:tc>
          <w:tcPr>
            <w:tcW w:w="1992" w:type="dxa"/>
          </w:tcPr>
          <w:p w14:paraId="34EC7E39" w14:textId="61663B5C" w:rsidR="00E416D3" w:rsidRDefault="00E416D3" w:rsidP="00E416D3">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6FB32FDD" w14:textId="77777777" w:rsidR="00E416D3" w:rsidRPr="00FD6FC8" w:rsidRDefault="00E416D3" w:rsidP="00E416D3">
            <w:pPr>
              <w:rPr>
                <w:rFonts w:ascii="Arial" w:hAnsi="Arial" w:cs="Arial"/>
                <w:kern w:val="2"/>
                <w:sz w:val="18"/>
                <w:szCs w:val="18"/>
              </w:rPr>
            </w:pPr>
            <w:r w:rsidRPr="00FD6FC8">
              <w:rPr>
                <w:rFonts w:ascii="Arial" w:hAnsi="Arial" w:cs="Arial"/>
                <w:iCs/>
                <w:kern w:val="2"/>
                <w:sz w:val="18"/>
                <w:szCs w:val="18"/>
              </w:rPr>
              <w:t>Sutarties BS;</w:t>
            </w:r>
          </w:p>
        </w:tc>
      </w:tr>
      <w:tr w:rsidR="00E416D3" w14:paraId="0086B797" w14:textId="77777777" w:rsidTr="001651D9">
        <w:trPr>
          <w:trHeight w:val="300"/>
        </w:trPr>
        <w:tc>
          <w:tcPr>
            <w:tcW w:w="1992" w:type="dxa"/>
          </w:tcPr>
          <w:p w14:paraId="3FE69DB6" w14:textId="1754A0A5" w:rsidR="00E416D3" w:rsidRDefault="00E416D3" w:rsidP="00E416D3">
            <w:pPr>
              <w:jc w:val="center"/>
              <w:rPr>
                <w:rFonts w:ascii="Arial" w:hAnsi="Arial" w:cs="Arial"/>
                <w:b/>
                <w:bCs/>
                <w:kern w:val="2"/>
                <w:sz w:val="18"/>
                <w:szCs w:val="18"/>
              </w:rPr>
            </w:pPr>
            <w:r>
              <w:rPr>
                <w:rFonts w:ascii="Arial" w:hAnsi="Arial" w:cs="Arial"/>
                <w:b/>
                <w:bCs/>
                <w:kern w:val="2"/>
                <w:sz w:val="18"/>
                <w:szCs w:val="18"/>
              </w:rPr>
              <w:t>15.6. Priedas Nr. 4</w:t>
            </w:r>
          </w:p>
        </w:tc>
        <w:tc>
          <w:tcPr>
            <w:tcW w:w="7490" w:type="dxa"/>
            <w:gridSpan w:val="2"/>
          </w:tcPr>
          <w:p w14:paraId="0D3D377F" w14:textId="2885403D" w:rsidR="00E416D3" w:rsidRPr="00FD6FC8" w:rsidRDefault="00E416D3" w:rsidP="00E416D3">
            <w:pPr>
              <w:rPr>
                <w:rFonts w:ascii="Arial" w:hAnsi="Arial" w:cs="Arial"/>
                <w:kern w:val="2"/>
                <w:sz w:val="18"/>
                <w:szCs w:val="18"/>
              </w:rPr>
            </w:pPr>
            <w:r w:rsidRPr="00447DA8">
              <w:rPr>
                <w:rFonts w:ascii="Arial" w:hAnsi="Arial" w:cs="Arial"/>
                <w:kern w:val="2"/>
                <w:sz w:val="18"/>
                <w:szCs w:val="18"/>
              </w:rPr>
              <w:t>Tri</w:t>
            </w:r>
            <w:r>
              <w:rPr>
                <w:rFonts w:ascii="Arial" w:hAnsi="Arial" w:cs="Arial"/>
                <w:kern w:val="2"/>
                <w:sz w:val="18"/>
                <w:szCs w:val="18"/>
              </w:rPr>
              <w:t>š</w:t>
            </w:r>
            <w:r w:rsidRPr="00447DA8">
              <w:rPr>
                <w:rFonts w:ascii="Arial" w:hAnsi="Arial" w:cs="Arial"/>
                <w:kern w:val="2"/>
                <w:sz w:val="18"/>
                <w:szCs w:val="18"/>
              </w:rPr>
              <w:t>alis</w:t>
            </w:r>
            <w:r>
              <w:rPr>
                <w:rFonts w:ascii="Arial" w:hAnsi="Arial" w:cs="Arial"/>
                <w:kern w:val="2"/>
                <w:sz w:val="18"/>
                <w:szCs w:val="18"/>
              </w:rPr>
              <w:t xml:space="preserve"> </w:t>
            </w:r>
            <w:r w:rsidRPr="00447DA8">
              <w:rPr>
                <w:rFonts w:ascii="Arial" w:hAnsi="Arial" w:cs="Arial"/>
                <w:kern w:val="2"/>
                <w:sz w:val="18"/>
                <w:szCs w:val="18"/>
              </w:rPr>
              <w:t>susitarimas</w:t>
            </w:r>
            <w:r>
              <w:rPr>
                <w:rFonts w:ascii="Arial" w:hAnsi="Arial" w:cs="Arial"/>
                <w:kern w:val="2"/>
                <w:sz w:val="18"/>
                <w:szCs w:val="18"/>
              </w:rPr>
              <w:t xml:space="preserve"> </w:t>
            </w:r>
            <w:r w:rsidRPr="00447DA8">
              <w:rPr>
                <w:rFonts w:ascii="Arial" w:hAnsi="Arial" w:cs="Arial"/>
                <w:kern w:val="2"/>
                <w:sz w:val="18"/>
                <w:szCs w:val="18"/>
              </w:rPr>
              <w:t>d</w:t>
            </w:r>
            <w:r>
              <w:rPr>
                <w:rFonts w:ascii="Arial" w:hAnsi="Arial" w:cs="Arial"/>
                <w:kern w:val="2"/>
                <w:sz w:val="18"/>
                <w:szCs w:val="18"/>
              </w:rPr>
              <w:t>ė</w:t>
            </w:r>
            <w:r w:rsidRPr="00447DA8">
              <w:rPr>
                <w:rFonts w:ascii="Arial" w:hAnsi="Arial" w:cs="Arial"/>
                <w:kern w:val="2"/>
                <w:sz w:val="18"/>
                <w:szCs w:val="18"/>
              </w:rPr>
              <w:t>l</w:t>
            </w:r>
            <w:r>
              <w:rPr>
                <w:rFonts w:ascii="Arial" w:hAnsi="Arial" w:cs="Arial"/>
                <w:kern w:val="2"/>
                <w:sz w:val="18"/>
                <w:szCs w:val="18"/>
              </w:rPr>
              <w:t xml:space="preserve"> </w:t>
            </w:r>
            <w:r w:rsidRPr="00447DA8">
              <w:rPr>
                <w:rFonts w:ascii="Arial" w:hAnsi="Arial" w:cs="Arial"/>
                <w:kern w:val="2"/>
                <w:sz w:val="18"/>
                <w:szCs w:val="18"/>
              </w:rPr>
              <w:t>atsiskaitymo</w:t>
            </w:r>
            <w:r>
              <w:rPr>
                <w:rFonts w:ascii="Arial" w:hAnsi="Arial" w:cs="Arial"/>
                <w:kern w:val="2"/>
                <w:sz w:val="18"/>
                <w:szCs w:val="18"/>
              </w:rPr>
              <w:t xml:space="preserve"> </w:t>
            </w:r>
            <w:r w:rsidRPr="00447DA8">
              <w:rPr>
                <w:rFonts w:ascii="Arial" w:hAnsi="Arial" w:cs="Arial"/>
                <w:kern w:val="2"/>
                <w:sz w:val="18"/>
                <w:szCs w:val="18"/>
              </w:rPr>
              <w:t>su</w:t>
            </w:r>
            <w:r>
              <w:rPr>
                <w:rFonts w:ascii="Arial" w:hAnsi="Arial" w:cs="Arial"/>
                <w:kern w:val="2"/>
                <w:sz w:val="18"/>
                <w:szCs w:val="18"/>
              </w:rPr>
              <w:t xml:space="preserve"> </w:t>
            </w:r>
            <w:r w:rsidRPr="00447DA8">
              <w:rPr>
                <w:rFonts w:ascii="Arial" w:hAnsi="Arial" w:cs="Arial"/>
                <w:kern w:val="2"/>
                <w:sz w:val="18"/>
                <w:szCs w:val="18"/>
              </w:rPr>
              <w:t xml:space="preserve">subtiekėju </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bookmarkEnd w:id="0"/>
    <w:bookmarkEnd w:id="1"/>
    <w:p w14:paraId="30826F0F" w14:textId="3C12113D" w:rsidR="003962A5" w:rsidRDefault="003962A5" w:rsidP="00296CD0">
      <w:pPr>
        <w:rPr>
          <w:szCs w:val="24"/>
        </w:rPr>
      </w:pPr>
    </w:p>
    <w:sectPr w:rsidR="003962A5">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A1CF" w14:textId="77777777" w:rsidR="00C67A9E" w:rsidRDefault="00C67A9E">
      <w:pPr>
        <w:rPr>
          <w:sz w:val="20"/>
        </w:rPr>
      </w:pPr>
      <w:r>
        <w:rPr>
          <w:sz w:val="20"/>
        </w:rPr>
        <w:separator/>
      </w:r>
    </w:p>
  </w:endnote>
  <w:endnote w:type="continuationSeparator" w:id="0">
    <w:p w14:paraId="21CECBD9" w14:textId="77777777" w:rsidR="00C67A9E" w:rsidRDefault="00C67A9E">
      <w:pPr>
        <w:rPr>
          <w:sz w:val="20"/>
        </w:rPr>
      </w:pPr>
      <w:r>
        <w:rPr>
          <w:sz w:val="20"/>
        </w:rPr>
        <w:continuationSeparator/>
      </w:r>
    </w:p>
  </w:endnote>
  <w:endnote w:type="continuationNotice" w:id="1">
    <w:p w14:paraId="5FDE232B" w14:textId="77777777" w:rsidR="00C67A9E" w:rsidRDefault="00C67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A1F4" w14:textId="77777777" w:rsidR="00C67A9E" w:rsidRDefault="00C67A9E">
      <w:pPr>
        <w:rPr>
          <w:sz w:val="20"/>
        </w:rPr>
      </w:pPr>
      <w:r>
        <w:rPr>
          <w:sz w:val="20"/>
        </w:rPr>
        <w:separator/>
      </w:r>
    </w:p>
  </w:footnote>
  <w:footnote w:type="continuationSeparator" w:id="0">
    <w:p w14:paraId="30BEB638" w14:textId="77777777" w:rsidR="00C67A9E" w:rsidRDefault="00C67A9E">
      <w:pPr>
        <w:rPr>
          <w:sz w:val="20"/>
        </w:rPr>
      </w:pPr>
      <w:r>
        <w:rPr>
          <w:sz w:val="20"/>
        </w:rPr>
        <w:continuationSeparator/>
      </w:r>
    </w:p>
  </w:footnote>
  <w:footnote w:type="continuationNotice" w:id="1">
    <w:p w14:paraId="752B87F8" w14:textId="77777777" w:rsidR="00C67A9E" w:rsidRDefault="00C67A9E"/>
  </w:footnote>
  <w:footnote w:id="2">
    <w:p w14:paraId="6BCF6B35" w14:textId="4B040136"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eastAsia="Arial" w:hAnsi="Arial" w:cs="Arial"/>
          <w:sz w:val="18"/>
          <w:szCs w:val="18"/>
        </w:rPr>
        <w:t>K</w:t>
      </w:r>
      <w:r>
        <w:rPr>
          <w:rFonts w:ascii="Arial" w:eastAsia="Arial" w:hAnsi="Arial" w:cs="Arial"/>
          <w:sz w:val="18"/>
          <w:szCs w:val="18"/>
        </w:rPr>
        <w:t xml:space="preserve">okybinių kriterijų. </w:t>
      </w:r>
    </w:p>
  </w:footnote>
  <w:footnote w:id="3">
    <w:p w14:paraId="067926BF" w14:textId="1678F400" w:rsidR="002206DF" w:rsidRPr="00EB1547" w:rsidRDefault="002206DF" w:rsidP="002206DF">
      <w:pPr>
        <w:pStyle w:val="FootnoteText"/>
        <w:jc w:val="both"/>
        <w:rPr>
          <w:rFonts w:ascii="Arial" w:hAnsi="Arial" w:cs="Arial"/>
          <w:sz w:val="18"/>
          <w:szCs w:val="18"/>
        </w:rPr>
      </w:pPr>
      <w:r w:rsidRPr="00EB1547">
        <w:rPr>
          <w:rStyle w:val="FootnoteReference"/>
          <w:rFonts w:ascii="Arial" w:eastAsiaTheme="minorHAnsi" w:hAnsi="Arial" w:cs="Arial"/>
          <w:sz w:val="18"/>
          <w:szCs w:val="18"/>
        </w:rPr>
        <w:footnoteRef/>
      </w:r>
      <w:r w:rsidRPr="00EB1547">
        <w:rPr>
          <w:rFonts w:ascii="Arial" w:hAnsi="Arial" w:cs="Arial"/>
          <w:sz w:val="18"/>
          <w:szCs w:val="18"/>
        </w:rP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w:t>
      </w:r>
      <w:r w:rsidRPr="00126E59">
        <w:rPr>
          <w:rFonts w:ascii="Arial" w:hAnsi="Arial" w:cs="Arial"/>
          <w:sz w:val="18"/>
          <w:szCs w:val="18"/>
        </w:rPr>
        <w:t xml:space="preserve">nepatiektų Prekių </w:t>
      </w:r>
      <w:r w:rsidRPr="00EB1547">
        <w:rPr>
          <w:rFonts w:ascii="Arial" w:hAnsi="Arial" w:cs="Arial"/>
          <w:sz w:val="18"/>
          <w:szCs w:val="18"/>
        </w:rPr>
        <w:t>įkainiai be PVM perskaičiuojam</w:t>
      </w:r>
      <w:r>
        <w:rPr>
          <w:rFonts w:ascii="Arial" w:hAnsi="Arial" w:cs="Arial"/>
          <w:sz w:val="18"/>
          <w:szCs w:val="18"/>
        </w:rPr>
        <w:t>i</w:t>
      </w:r>
      <w:r w:rsidRPr="00EB1547">
        <w:rPr>
          <w:rFonts w:ascii="Arial" w:hAnsi="Arial" w:cs="Arial"/>
          <w:sz w:val="18"/>
          <w:szCs w:val="18"/>
        </w:rPr>
        <w:t xml:space="preserve"> į </w:t>
      </w:r>
      <w:r w:rsidRPr="00126E59">
        <w:rPr>
          <w:rFonts w:ascii="Arial" w:hAnsi="Arial" w:cs="Arial"/>
          <w:sz w:val="18"/>
          <w:szCs w:val="18"/>
        </w:rPr>
        <w:t xml:space="preserve">Tiekėjo </w:t>
      </w:r>
      <w:r w:rsidRPr="00EB1547">
        <w:rPr>
          <w:rFonts w:ascii="Arial" w:hAnsi="Arial" w:cs="Arial"/>
          <w:sz w:val="18"/>
          <w:szCs w:val="18"/>
        </w:rPr>
        <w:t>pasiūlyme pateikt</w:t>
      </w:r>
      <w:r>
        <w:rPr>
          <w:rFonts w:ascii="Arial" w:hAnsi="Arial" w:cs="Arial"/>
          <w:sz w:val="18"/>
          <w:szCs w:val="18"/>
        </w:rPr>
        <w:t>us</w:t>
      </w:r>
      <w:r w:rsidRPr="00EB1547">
        <w:rPr>
          <w:rFonts w:ascii="Arial" w:hAnsi="Arial" w:cs="Arial"/>
          <w:sz w:val="18"/>
          <w:szCs w:val="18"/>
        </w:rPr>
        <w:t xml:space="preserve"> šių faktiškai </w:t>
      </w:r>
      <w:r w:rsidRPr="00126E59">
        <w:rPr>
          <w:rFonts w:ascii="Arial" w:hAnsi="Arial" w:cs="Arial"/>
          <w:sz w:val="18"/>
          <w:szCs w:val="18"/>
        </w:rPr>
        <w:t xml:space="preserve">nepatiektų Prekių </w:t>
      </w:r>
      <w:r w:rsidRPr="00C831C2">
        <w:rPr>
          <w:rFonts w:ascii="Arial" w:hAnsi="Arial" w:cs="Arial"/>
          <w:sz w:val="18"/>
          <w:szCs w:val="18"/>
        </w:rPr>
        <w:t xml:space="preserve">įkainius </w:t>
      </w:r>
      <w:r w:rsidRPr="00EB1547">
        <w:rPr>
          <w:rFonts w:ascii="Arial" w:hAnsi="Arial" w:cs="Arial"/>
          <w:sz w:val="18"/>
          <w:szCs w:val="18"/>
        </w:rPr>
        <w:t xml:space="preserve">be PVM (t. y. iki prašymo peržiūrėti Sutarties įkainius gavimo dienos faktiškai </w:t>
      </w:r>
      <w:r w:rsidRPr="00126E59">
        <w:rPr>
          <w:rFonts w:ascii="Arial" w:hAnsi="Arial" w:cs="Arial"/>
          <w:sz w:val="18"/>
          <w:szCs w:val="18"/>
        </w:rPr>
        <w:t xml:space="preserve">nepatiektų Prekių </w:t>
      </w:r>
      <w:r w:rsidRPr="00EB1547">
        <w:rPr>
          <w:rFonts w:ascii="Arial" w:hAnsi="Arial" w:cs="Arial"/>
          <w:sz w:val="18"/>
          <w:szCs w:val="18"/>
        </w:rPr>
        <w:t xml:space="preserve">be PVM po peržiūros bus lygūs </w:t>
      </w:r>
      <w:r w:rsidRPr="00126E59">
        <w:rPr>
          <w:rFonts w:ascii="Arial" w:hAnsi="Arial" w:cs="Arial"/>
          <w:sz w:val="18"/>
          <w:szCs w:val="18"/>
        </w:rPr>
        <w:t xml:space="preserve">Tiekėjo </w:t>
      </w:r>
      <w:r w:rsidRPr="00EB1547">
        <w:rPr>
          <w:rFonts w:ascii="Arial" w:hAnsi="Arial" w:cs="Arial"/>
          <w:sz w:val="18"/>
          <w:szCs w:val="18"/>
        </w:rPr>
        <w:t xml:space="preserve">pasiūlyme pateiktai šių faktiškai </w:t>
      </w:r>
      <w:r w:rsidRPr="00126E59">
        <w:rPr>
          <w:rFonts w:ascii="Arial" w:hAnsi="Arial" w:cs="Arial"/>
          <w:sz w:val="18"/>
          <w:szCs w:val="18"/>
        </w:rPr>
        <w:t xml:space="preserve">nepateiktų Prekių </w:t>
      </w:r>
      <w:r w:rsidRPr="00EB1547">
        <w:rPr>
          <w:rFonts w:ascii="Arial" w:hAnsi="Arial" w:cs="Arial"/>
          <w:sz w:val="18"/>
          <w:szCs w:val="18"/>
        </w:rPr>
        <w:t>įkainia</w:t>
      </w:r>
      <w:r>
        <w:rPr>
          <w:rFonts w:ascii="Arial" w:hAnsi="Arial" w:cs="Arial"/>
          <w:sz w:val="18"/>
          <w:szCs w:val="18"/>
        </w:rPr>
        <w:t>ms</w:t>
      </w:r>
      <w:r w:rsidRPr="00EB1547">
        <w:rPr>
          <w:rFonts w:ascii="Arial" w:hAnsi="Arial" w:cs="Arial"/>
          <w:sz w:val="18"/>
          <w:szCs w:val="18"/>
        </w:rPr>
        <w:t xml:space="preserve"> be PVM).</w:t>
      </w:r>
    </w:p>
  </w:footnote>
  <w:footnote w:id="4">
    <w:p w14:paraId="5E60FCC1" w14:textId="2E6D6E92" w:rsidR="00E416D3" w:rsidRPr="00BC4EDF" w:rsidRDefault="00E416D3"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49CD534D" w14:textId="5C9BEBF2" w:rsidR="00E416D3" w:rsidRPr="00FD6FC8" w:rsidRDefault="00E416D3"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15159"/>
    <w:rsid w:val="00017AE0"/>
    <w:rsid w:val="00030045"/>
    <w:rsid w:val="00030731"/>
    <w:rsid w:val="00040797"/>
    <w:rsid w:val="000412E1"/>
    <w:rsid w:val="00041415"/>
    <w:rsid w:val="00043739"/>
    <w:rsid w:val="00046372"/>
    <w:rsid w:val="00052C6E"/>
    <w:rsid w:val="000543BE"/>
    <w:rsid w:val="00060F05"/>
    <w:rsid w:val="00060F1F"/>
    <w:rsid w:val="000721FF"/>
    <w:rsid w:val="00074FB4"/>
    <w:rsid w:val="00097EAA"/>
    <w:rsid w:val="000A0E7C"/>
    <w:rsid w:val="000B481E"/>
    <w:rsid w:val="000C40E9"/>
    <w:rsid w:val="000D0F67"/>
    <w:rsid w:val="000D6177"/>
    <w:rsid w:val="000E09B0"/>
    <w:rsid w:val="000E2930"/>
    <w:rsid w:val="000E7ABE"/>
    <w:rsid w:val="000F62A7"/>
    <w:rsid w:val="000F62E5"/>
    <w:rsid w:val="00105A1F"/>
    <w:rsid w:val="001114C3"/>
    <w:rsid w:val="001117EC"/>
    <w:rsid w:val="001128CC"/>
    <w:rsid w:val="00117B11"/>
    <w:rsid w:val="00117B5E"/>
    <w:rsid w:val="00126E59"/>
    <w:rsid w:val="001511C7"/>
    <w:rsid w:val="001651D9"/>
    <w:rsid w:val="00173C19"/>
    <w:rsid w:val="001773A9"/>
    <w:rsid w:val="00190373"/>
    <w:rsid w:val="00197BFC"/>
    <w:rsid w:val="001A1341"/>
    <w:rsid w:val="001C78B1"/>
    <w:rsid w:val="001C7C77"/>
    <w:rsid w:val="001D3850"/>
    <w:rsid w:val="001D3C17"/>
    <w:rsid w:val="001D60CB"/>
    <w:rsid w:val="001E1441"/>
    <w:rsid w:val="001E4CD5"/>
    <w:rsid w:val="001F51A5"/>
    <w:rsid w:val="00217385"/>
    <w:rsid w:val="002206DF"/>
    <w:rsid w:val="00244462"/>
    <w:rsid w:val="002453FC"/>
    <w:rsid w:val="0027096B"/>
    <w:rsid w:val="002749AA"/>
    <w:rsid w:val="00274DB2"/>
    <w:rsid w:val="00275BBA"/>
    <w:rsid w:val="00286200"/>
    <w:rsid w:val="00296C09"/>
    <w:rsid w:val="00296CD0"/>
    <w:rsid w:val="002B0666"/>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92489"/>
    <w:rsid w:val="003962A5"/>
    <w:rsid w:val="003A3B7B"/>
    <w:rsid w:val="003B7DFB"/>
    <w:rsid w:val="003C3E22"/>
    <w:rsid w:val="003D2295"/>
    <w:rsid w:val="004020DA"/>
    <w:rsid w:val="00441884"/>
    <w:rsid w:val="00447DA8"/>
    <w:rsid w:val="00450A33"/>
    <w:rsid w:val="004539C1"/>
    <w:rsid w:val="004576B5"/>
    <w:rsid w:val="00466DAF"/>
    <w:rsid w:val="00472051"/>
    <w:rsid w:val="004740E6"/>
    <w:rsid w:val="00482BF6"/>
    <w:rsid w:val="00483415"/>
    <w:rsid w:val="00487213"/>
    <w:rsid w:val="004A2D46"/>
    <w:rsid w:val="004B7E7C"/>
    <w:rsid w:val="004D2E21"/>
    <w:rsid w:val="004D7929"/>
    <w:rsid w:val="004F4F73"/>
    <w:rsid w:val="004F7145"/>
    <w:rsid w:val="004F782B"/>
    <w:rsid w:val="00511072"/>
    <w:rsid w:val="00514668"/>
    <w:rsid w:val="00526E16"/>
    <w:rsid w:val="00534E9C"/>
    <w:rsid w:val="00546BE9"/>
    <w:rsid w:val="00570B36"/>
    <w:rsid w:val="0058763D"/>
    <w:rsid w:val="00591952"/>
    <w:rsid w:val="00594C23"/>
    <w:rsid w:val="005B6A1A"/>
    <w:rsid w:val="005C6658"/>
    <w:rsid w:val="005F25B0"/>
    <w:rsid w:val="00611D3E"/>
    <w:rsid w:val="00624A01"/>
    <w:rsid w:val="006404A4"/>
    <w:rsid w:val="00645136"/>
    <w:rsid w:val="006460B6"/>
    <w:rsid w:val="00650513"/>
    <w:rsid w:val="00656267"/>
    <w:rsid w:val="0067757F"/>
    <w:rsid w:val="0068295A"/>
    <w:rsid w:val="006B367F"/>
    <w:rsid w:val="006B3725"/>
    <w:rsid w:val="006B7148"/>
    <w:rsid w:val="006B772B"/>
    <w:rsid w:val="006D5C2D"/>
    <w:rsid w:val="006F0878"/>
    <w:rsid w:val="006F0AF2"/>
    <w:rsid w:val="00700E6B"/>
    <w:rsid w:val="00711147"/>
    <w:rsid w:val="0071713B"/>
    <w:rsid w:val="00724079"/>
    <w:rsid w:val="007460FC"/>
    <w:rsid w:val="00746645"/>
    <w:rsid w:val="00751D27"/>
    <w:rsid w:val="007570AA"/>
    <w:rsid w:val="00764D53"/>
    <w:rsid w:val="00765518"/>
    <w:rsid w:val="007765B9"/>
    <w:rsid w:val="00776ECF"/>
    <w:rsid w:val="00785B68"/>
    <w:rsid w:val="007B05CE"/>
    <w:rsid w:val="007B60DD"/>
    <w:rsid w:val="007F102B"/>
    <w:rsid w:val="008037C7"/>
    <w:rsid w:val="008066D3"/>
    <w:rsid w:val="00820CF7"/>
    <w:rsid w:val="00825A4E"/>
    <w:rsid w:val="00834864"/>
    <w:rsid w:val="00846DB0"/>
    <w:rsid w:val="0086135C"/>
    <w:rsid w:val="00867461"/>
    <w:rsid w:val="008732AF"/>
    <w:rsid w:val="00875D15"/>
    <w:rsid w:val="008A1635"/>
    <w:rsid w:val="008B08A4"/>
    <w:rsid w:val="009043C3"/>
    <w:rsid w:val="009137EE"/>
    <w:rsid w:val="009154EE"/>
    <w:rsid w:val="009212C3"/>
    <w:rsid w:val="0092642E"/>
    <w:rsid w:val="00943AFC"/>
    <w:rsid w:val="00946181"/>
    <w:rsid w:val="009601B3"/>
    <w:rsid w:val="0096362B"/>
    <w:rsid w:val="009706C4"/>
    <w:rsid w:val="00970CAB"/>
    <w:rsid w:val="00976A52"/>
    <w:rsid w:val="009928A2"/>
    <w:rsid w:val="009A3F0E"/>
    <w:rsid w:val="009B447D"/>
    <w:rsid w:val="009C13BD"/>
    <w:rsid w:val="009D57E2"/>
    <w:rsid w:val="009E3321"/>
    <w:rsid w:val="009E5856"/>
    <w:rsid w:val="00A15D4A"/>
    <w:rsid w:val="00A32EF3"/>
    <w:rsid w:val="00A60342"/>
    <w:rsid w:val="00A61659"/>
    <w:rsid w:val="00A66B3F"/>
    <w:rsid w:val="00A73808"/>
    <w:rsid w:val="00A739BC"/>
    <w:rsid w:val="00A753FA"/>
    <w:rsid w:val="00AB3A71"/>
    <w:rsid w:val="00AB5B1D"/>
    <w:rsid w:val="00AB6A94"/>
    <w:rsid w:val="00AB6BF1"/>
    <w:rsid w:val="00AD1412"/>
    <w:rsid w:val="00AF1097"/>
    <w:rsid w:val="00B04C3E"/>
    <w:rsid w:val="00B133F4"/>
    <w:rsid w:val="00B14BC1"/>
    <w:rsid w:val="00B311E0"/>
    <w:rsid w:val="00B4626B"/>
    <w:rsid w:val="00B6147D"/>
    <w:rsid w:val="00B66539"/>
    <w:rsid w:val="00B66660"/>
    <w:rsid w:val="00B66B1B"/>
    <w:rsid w:val="00B7278E"/>
    <w:rsid w:val="00B8359A"/>
    <w:rsid w:val="00B95207"/>
    <w:rsid w:val="00B9764F"/>
    <w:rsid w:val="00BA0C35"/>
    <w:rsid w:val="00BA1DF1"/>
    <w:rsid w:val="00BA23CC"/>
    <w:rsid w:val="00BA45D2"/>
    <w:rsid w:val="00BC097A"/>
    <w:rsid w:val="00BC62A1"/>
    <w:rsid w:val="00BD5DEE"/>
    <w:rsid w:val="00BE7F66"/>
    <w:rsid w:val="00C04D4F"/>
    <w:rsid w:val="00C11EDD"/>
    <w:rsid w:val="00C162CF"/>
    <w:rsid w:val="00C2276E"/>
    <w:rsid w:val="00C243F5"/>
    <w:rsid w:val="00C30A82"/>
    <w:rsid w:val="00C32EDE"/>
    <w:rsid w:val="00C46A0C"/>
    <w:rsid w:val="00C56C69"/>
    <w:rsid w:val="00C6483A"/>
    <w:rsid w:val="00C65BF8"/>
    <w:rsid w:val="00C67A9E"/>
    <w:rsid w:val="00CA0139"/>
    <w:rsid w:val="00CB53F8"/>
    <w:rsid w:val="00CE5C7C"/>
    <w:rsid w:val="00CF0987"/>
    <w:rsid w:val="00CF1998"/>
    <w:rsid w:val="00CF56A6"/>
    <w:rsid w:val="00D105CA"/>
    <w:rsid w:val="00D2291D"/>
    <w:rsid w:val="00D31A38"/>
    <w:rsid w:val="00D4246D"/>
    <w:rsid w:val="00D60D2E"/>
    <w:rsid w:val="00D66CAF"/>
    <w:rsid w:val="00D741C1"/>
    <w:rsid w:val="00D80FD0"/>
    <w:rsid w:val="00D91B29"/>
    <w:rsid w:val="00D938D5"/>
    <w:rsid w:val="00D942C5"/>
    <w:rsid w:val="00D962CF"/>
    <w:rsid w:val="00DA4AE4"/>
    <w:rsid w:val="00DA4E0C"/>
    <w:rsid w:val="00DA4F91"/>
    <w:rsid w:val="00DC0FFE"/>
    <w:rsid w:val="00DD134D"/>
    <w:rsid w:val="00DF4E88"/>
    <w:rsid w:val="00DF6773"/>
    <w:rsid w:val="00E26311"/>
    <w:rsid w:val="00E35B33"/>
    <w:rsid w:val="00E363EB"/>
    <w:rsid w:val="00E416D3"/>
    <w:rsid w:val="00E47F49"/>
    <w:rsid w:val="00E5076F"/>
    <w:rsid w:val="00E507B2"/>
    <w:rsid w:val="00E549A4"/>
    <w:rsid w:val="00E57CDC"/>
    <w:rsid w:val="00E61A13"/>
    <w:rsid w:val="00E64D63"/>
    <w:rsid w:val="00E7327A"/>
    <w:rsid w:val="00E740A1"/>
    <w:rsid w:val="00E75A5E"/>
    <w:rsid w:val="00EA187D"/>
    <w:rsid w:val="00EA7AFA"/>
    <w:rsid w:val="00EB0A2A"/>
    <w:rsid w:val="00EB6D9B"/>
    <w:rsid w:val="00ED5796"/>
    <w:rsid w:val="00ED78AC"/>
    <w:rsid w:val="00EE4267"/>
    <w:rsid w:val="00EE76BA"/>
    <w:rsid w:val="00EF65DB"/>
    <w:rsid w:val="00EF7F32"/>
    <w:rsid w:val="00F146E7"/>
    <w:rsid w:val="00F16018"/>
    <w:rsid w:val="00F2237D"/>
    <w:rsid w:val="00F2666C"/>
    <w:rsid w:val="00F33025"/>
    <w:rsid w:val="00F34A34"/>
    <w:rsid w:val="00F42025"/>
    <w:rsid w:val="00F42FC2"/>
    <w:rsid w:val="00F52095"/>
    <w:rsid w:val="00F5541B"/>
    <w:rsid w:val="00F80CEB"/>
    <w:rsid w:val="00F854AC"/>
    <w:rsid w:val="00F95060"/>
    <w:rsid w:val="00FB29BF"/>
    <w:rsid w:val="00FC5744"/>
    <w:rsid w:val="00FD0D9B"/>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15357"/>
    <w:rsid w:val="07BCDA49"/>
    <w:rsid w:val="0949F6D0"/>
    <w:rsid w:val="0973B686"/>
    <w:rsid w:val="0997574A"/>
    <w:rsid w:val="09FF0788"/>
    <w:rsid w:val="0A1E021A"/>
    <w:rsid w:val="0A3B265D"/>
    <w:rsid w:val="0AFE84E6"/>
    <w:rsid w:val="0BD2585C"/>
    <w:rsid w:val="0BF2A9ED"/>
    <w:rsid w:val="0C49038C"/>
    <w:rsid w:val="0C839276"/>
    <w:rsid w:val="0D4AB3FF"/>
    <w:rsid w:val="0E555E66"/>
    <w:rsid w:val="0ED84A76"/>
    <w:rsid w:val="0F3F40A9"/>
    <w:rsid w:val="0F41DFE3"/>
    <w:rsid w:val="100B62C5"/>
    <w:rsid w:val="10277901"/>
    <w:rsid w:val="108DF4EE"/>
    <w:rsid w:val="111EEA23"/>
    <w:rsid w:val="1123AB69"/>
    <w:rsid w:val="11666E08"/>
    <w:rsid w:val="118B4C83"/>
    <w:rsid w:val="125CA875"/>
    <w:rsid w:val="12DA4334"/>
    <w:rsid w:val="136A2CDE"/>
    <w:rsid w:val="137308A1"/>
    <w:rsid w:val="1381A734"/>
    <w:rsid w:val="139E8BB4"/>
    <w:rsid w:val="13F7FFB9"/>
    <w:rsid w:val="1403B050"/>
    <w:rsid w:val="142F7287"/>
    <w:rsid w:val="143C0BA2"/>
    <w:rsid w:val="1633B9BF"/>
    <w:rsid w:val="1702A456"/>
    <w:rsid w:val="174BDDE0"/>
    <w:rsid w:val="175E268C"/>
    <w:rsid w:val="178728A4"/>
    <w:rsid w:val="1793EB4B"/>
    <w:rsid w:val="17C3A1A7"/>
    <w:rsid w:val="183732AA"/>
    <w:rsid w:val="190A53D4"/>
    <w:rsid w:val="1A01154E"/>
    <w:rsid w:val="1B0DBF87"/>
    <w:rsid w:val="1B4B7CB0"/>
    <w:rsid w:val="1B9E2ACD"/>
    <w:rsid w:val="1BE9EB6A"/>
    <w:rsid w:val="1D04459A"/>
    <w:rsid w:val="1D1A4863"/>
    <w:rsid w:val="1D23A815"/>
    <w:rsid w:val="1E056193"/>
    <w:rsid w:val="1E0D81A1"/>
    <w:rsid w:val="1E5AD498"/>
    <w:rsid w:val="1F25CD0A"/>
    <w:rsid w:val="1F345319"/>
    <w:rsid w:val="1F5B91E2"/>
    <w:rsid w:val="1FA7F193"/>
    <w:rsid w:val="1FE50D06"/>
    <w:rsid w:val="20C99055"/>
    <w:rsid w:val="213B2DE0"/>
    <w:rsid w:val="223C19E1"/>
    <w:rsid w:val="2325D8D4"/>
    <w:rsid w:val="23AE5EBB"/>
    <w:rsid w:val="25167049"/>
    <w:rsid w:val="25C468CE"/>
    <w:rsid w:val="264F2E07"/>
    <w:rsid w:val="2657B5D3"/>
    <w:rsid w:val="267D7FC6"/>
    <w:rsid w:val="26903B5B"/>
    <w:rsid w:val="26976218"/>
    <w:rsid w:val="26D985BC"/>
    <w:rsid w:val="272107B1"/>
    <w:rsid w:val="278B3F72"/>
    <w:rsid w:val="27BCA903"/>
    <w:rsid w:val="27CDE4C0"/>
    <w:rsid w:val="27E98365"/>
    <w:rsid w:val="27EC9F2B"/>
    <w:rsid w:val="283CF88F"/>
    <w:rsid w:val="28B469E7"/>
    <w:rsid w:val="28C7DEB9"/>
    <w:rsid w:val="28F2516F"/>
    <w:rsid w:val="290D574A"/>
    <w:rsid w:val="29AE2207"/>
    <w:rsid w:val="29B80649"/>
    <w:rsid w:val="2AE2CB4F"/>
    <w:rsid w:val="2B08D03B"/>
    <w:rsid w:val="2BC6D452"/>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8B80D"/>
    <w:rsid w:val="349AEDC3"/>
    <w:rsid w:val="34EA9D7B"/>
    <w:rsid w:val="35B817FA"/>
    <w:rsid w:val="35F96D02"/>
    <w:rsid w:val="3737676D"/>
    <w:rsid w:val="382AE26C"/>
    <w:rsid w:val="38894B4E"/>
    <w:rsid w:val="390DBE85"/>
    <w:rsid w:val="3937C68A"/>
    <w:rsid w:val="3997AAE8"/>
    <w:rsid w:val="39A790EA"/>
    <w:rsid w:val="3AFEB469"/>
    <w:rsid w:val="3B5DB1DE"/>
    <w:rsid w:val="3B651575"/>
    <w:rsid w:val="3B79E773"/>
    <w:rsid w:val="3BBAC023"/>
    <w:rsid w:val="3D509511"/>
    <w:rsid w:val="3D8FA972"/>
    <w:rsid w:val="3E07940E"/>
    <w:rsid w:val="3E674DC8"/>
    <w:rsid w:val="3EB953FB"/>
    <w:rsid w:val="3F93D310"/>
    <w:rsid w:val="3FC0FD66"/>
    <w:rsid w:val="3FC59E71"/>
    <w:rsid w:val="41050636"/>
    <w:rsid w:val="41763BD9"/>
    <w:rsid w:val="420F70A6"/>
    <w:rsid w:val="4255B786"/>
    <w:rsid w:val="43189FED"/>
    <w:rsid w:val="43B69381"/>
    <w:rsid w:val="440A42C9"/>
    <w:rsid w:val="4485F1D8"/>
    <w:rsid w:val="44F38835"/>
    <w:rsid w:val="4508DCD5"/>
    <w:rsid w:val="45702860"/>
    <w:rsid w:val="45A1A098"/>
    <w:rsid w:val="45DE65E3"/>
    <w:rsid w:val="463AC690"/>
    <w:rsid w:val="464647AD"/>
    <w:rsid w:val="46F19F54"/>
    <w:rsid w:val="4722E222"/>
    <w:rsid w:val="477205BA"/>
    <w:rsid w:val="478C0BFB"/>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5FE93ED"/>
    <w:rsid w:val="560DB70C"/>
    <w:rsid w:val="568F0800"/>
    <w:rsid w:val="56BB4C2A"/>
    <w:rsid w:val="57B5B93F"/>
    <w:rsid w:val="57BE4D7D"/>
    <w:rsid w:val="57C6FA6C"/>
    <w:rsid w:val="58C54758"/>
    <w:rsid w:val="595C945B"/>
    <w:rsid w:val="59B0BBCD"/>
    <w:rsid w:val="5A3A7D79"/>
    <w:rsid w:val="5B746576"/>
    <w:rsid w:val="5CC484A7"/>
    <w:rsid w:val="5CDF7575"/>
    <w:rsid w:val="5E0252E5"/>
    <w:rsid w:val="5FE1CBB2"/>
    <w:rsid w:val="5FE969B6"/>
    <w:rsid w:val="5FEDD24C"/>
    <w:rsid w:val="6034F8C2"/>
    <w:rsid w:val="61E76D7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9D6A00A"/>
    <w:rsid w:val="6A71224D"/>
    <w:rsid w:val="6A7210A3"/>
    <w:rsid w:val="6AC65911"/>
    <w:rsid w:val="6ACB4F71"/>
    <w:rsid w:val="6B27D35E"/>
    <w:rsid w:val="6B603330"/>
    <w:rsid w:val="6B92C1FD"/>
    <w:rsid w:val="6BAFDBED"/>
    <w:rsid w:val="6BCEB523"/>
    <w:rsid w:val="6C836566"/>
    <w:rsid w:val="6CA471C4"/>
    <w:rsid w:val="6D0DA20F"/>
    <w:rsid w:val="6D725962"/>
    <w:rsid w:val="6D7A0982"/>
    <w:rsid w:val="6D8CE698"/>
    <w:rsid w:val="6DFF59BF"/>
    <w:rsid w:val="6E256ACB"/>
    <w:rsid w:val="6EA54429"/>
    <w:rsid w:val="6EB910E6"/>
    <w:rsid w:val="7013EE69"/>
    <w:rsid w:val="7150387A"/>
    <w:rsid w:val="71EE574A"/>
    <w:rsid w:val="71F3E32E"/>
    <w:rsid w:val="72D06D25"/>
    <w:rsid w:val="72E3F74E"/>
    <w:rsid w:val="7342D67F"/>
    <w:rsid w:val="73795ED8"/>
    <w:rsid w:val="74E61DAE"/>
    <w:rsid w:val="74EEE976"/>
    <w:rsid w:val="74EFD1A6"/>
    <w:rsid w:val="752BD990"/>
    <w:rsid w:val="75C44D5F"/>
    <w:rsid w:val="76001903"/>
    <w:rsid w:val="76566C47"/>
    <w:rsid w:val="76D8FB38"/>
    <w:rsid w:val="76FFEAF6"/>
    <w:rsid w:val="77D102CD"/>
    <w:rsid w:val="77DF8EEC"/>
    <w:rsid w:val="77E9E6DC"/>
    <w:rsid w:val="7816FE8D"/>
    <w:rsid w:val="7830470B"/>
    <w:rsid w:val="78506DFF"/>
    <w:rsid w:val="7894EEB8"/>
    <w:rsid w:val="7944E9C5"/>
    <w:rsid w:val="79DE2B3F"/>
    <w:rsid w:val="7A8ABF38"/>
    <w:rsid w:val="7B4B7EFB"/>
    <w:rsid w:val="7B72AE63"/>
    <w:rsid w:val="7B783C03"/>
    <w:rsid w:val="7B78EDEE"/>
    <w:rsid w:val="7BB9154D"/>
    <w:rsid w:val="7BE60F9B"/>
    <w:rsid w:val="7C30A5D4"/>
    <w:rsid w:val="7CF05A05"/>
    <w:rsid w:val="7D4E0B52"/>
    <w:rsid w:val="7D8BB1F7"/>
    <w:rsid w:val="7DA79487"/>
    <w:rsid w:val="7DB4DFD3"/>
    <w:rsid w:val="7DD62531"/>
    <w:rsid w:val="7DE5749B"/>
    <w:rsid w:val="7E3DA352"/>
    <w:rsid w:val="7E55F35C"/>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008561C6-1929-4166-B25B-27A6B840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uiPriority w:val="99"/>
    <w:semiHidden/>
    <w:unhideWhenUsed/>
    <w:rsid w:val="00074FB4"/>
    <w:rPr>
      <w:sz w:val="20"/>
    </w:rPr>
  </w:style>
  <w:style w:type="character" w:customStyle="1" w:styleId="FootnoteTextChar">
    <w:name w:val="Footnote Text Char"/>
    <w:basedOn w:val="DefaultParagraphFont"/>
    <w:link w:val="FootnoteText"/>
    <w:uiPriority w:val="99"/>
    <w:semiHidden/>
    <w:rsid w:val="00074FB4"/>
    <w:rPr>
      <w:sz w:val="20"/>
    </w:rPr>
  </w:style>
  <w:style w:type="character" w:styleId="FootnoteReference">
    <w:name w:val="footnote reference"/>
    <w:basedOn w:val="DefaultParagraphFont"/>
    <w:uiPriority w:val="99"/>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wp-content/uploads/2023/10/Atmintine-KLIENTAMS-RANGOVAMS-2023_10.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
      <w:docPartPr>
        <w:name w:val="6D3E17735BA1465C8B8BA82EBF52E187"/>
        <w:category>
          <w:name w:val="General"/>
          <w:gallery w:val="placeholder"/>
        </w:category>
        <w:types>
          <w:type w:val="bbPlcHdr"/>
        </w:types>
        <w:behaviors>
          <w:behavior w:val="content"/>
        </w:behaviors>
        <w:guid w:val="{00658575-A8FA-4101-8379-30FB3EC71411}"/>
      </w:docPartPr>
      <w:docPartBody>
        <w:p w:rsidR="00E26311" w:rsidRDefault="00E26311" w:rsidP="00E26311">
          <w:pPr>
            <w:pStyle w:val="6D3E17735BA1465C8B8BA82EBF52E187"/>
          </w:pPr>
          <w:r w:rsidRPr="00401454">
            <w:rPr>
              <w:rStyle w:val="PlaceholderText"/>
              <w:rFonts w:ascii="Arial" w:hAnsi="Arial" w:cs="Arial"/>
              <w:b/>
              <w:bCs/>
              <w:color w:val="FF0000"/>
            </w:rPr>
            <w:t>Pirkimo pavadinimas</w:t>
          </w:r>
        </w:p>
      </w:docPartBody>
    </w:docPart>
    <w:docPart>
      <w:docPartPr>
        <w:name w:val="28F1147D6CD64AD7A861EF862D719521"/>
        <w:category>
          <w:name w:val="General"/>
          <w:gallery w:val="placeholder"/>
        </w:category>
        <w:types>
          <w:type w:val="bbPlcHdr"/>
        </w:types>
        <w:behaviors>
          <w:behavior w:val="content"/>
        </w:behaviors>
        <w:guid w:val="{6C4AB682-B53B-41C6-BAFF-7FE7A5F60D53}"/>
      </w:docPartPr>
      <w:docPartBody>
        <w:p w:rsidR="00E26311" w:rsidRDefault="00E26311" w:rsidP="00E26311">
          <w:pPr>
            <w:pStyle w:val="28F1147D6CD64AD7A861EF862D719521"/>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50E0A"/>
    <w:rsid w:val="00060F1F"/>
    <w:rsid w:val="000913AD"/>
    <w:rsid w:val="000D6177"/>
    <w:rsid w:val="000E09B0"/>
    <w:rsid w:val="000E2930"/>
    <w:rsid w:val="001426C5"/>
    <w:rsid w:val="001E1441"/>
    <w:rsid w:val="0027663D"/>
    <w:rsid w:val="002A5F76"/>
    <w:rsid w:val="002B0666"/>
    <w:rsid w:val="00352C3E"/>
    <w:rsid w:val="0035333C"/>
    <w:rsid w:val="0039419F"/>
    <w:rsid w:val="003A61FE"/>
    <w:rsid w:val="003D0304"/>
    <w:rsid w:val="003D2295"/>
    <w:rsid w:val="004020DA"/>
    <w:rsid w:val="00450A33"/>
    <w:rsid w:val="004576B5"/>
    <w:rsid w:val="005706DA"/>
    <w:rsid w:val="005B48DE"/>
    <w:rsid w:val="005F25B0"/>
    <w:rsid w:val="006161BB"/>
    <w:rsid w:val="00645540"/>
    <w:rsid w:val="006D7A4D"/>
    <w:rsid w:val="00746645"/>
    <w:rsid w:val="007B05CE"/>
    <w:rsid w:val="007F1A45"/>
    <w:rsid w:val="00820CF7"/>
    <w:rsid w:val="00825A4E"/>
    <w:rsid w:val="009137EE"/>
    <w:rsid w:val="009154EE"/>
    <w:rsid w:val="00923763"/>
    <w:rsid w:val="009900D4"/>
    <w:rsid w:val="0099520A"/>
    <w:rsid w:val="009A13D3"/>
    <w:rsid w:val="00A078DB"/>
    <w:rsid w:val="00A17A70"/>
    <w:rsid w:val="00A65475"/>
    <w:rsid w:val="00A66B3F"/>
    <w:rsid w:val="00B14BC1"/>
    <w:rsid w:val="00B66539"/>
    <w:rsid w:val="00B9764F"/>
    <w:rsid w:val="00CA1CDC"/>
    <w:rsid w:val="00CF1998"/>
    <w:rsid w:val="00D67C7B"/>
    <w:rsid w:val="00D867D4"/>
    <w:rsid w:val="00D97ACF"/>
    <w:rsid w:val="00E26311"/>
    <w:rsid w:val="00E55118"/>
    <w:rsid w:val="00E64D63"/>
    <w:rsid w:val="00EB4A47"/>
    <w:rsid w:val="00EE4267"/>
    <w:rsid w:val="00EF7F32"/>
    <w:rsid w:val="00F2666C"/>
    <w:rsid w:val="00FB2AF2"/>
    <w:rsid w:val="00FD0D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6311"/>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 w:type="paragraph" w:customStyle="1" w:styleId="6D3E17735BA1465C8B8BA82EBF52E187">
    <w:name w:val="6D3E17735BA1465C8B8BA82EBF52E187"/>
    <w:rsid w:val="00E26311"/>
    <w:pPr>
      <w:spacing w:line="278" w:lineRule="auto"/>
    </w:pPr>
    <w:rPr>
      <w:sz w:val="24"/>
      <w:szCs w:val="24"/>
    </w:rPr>
  </w:style>
  <w:style w:type="paragraph" w:customStyle="1" w:styleId="28F1147D6CD64AD7A861EF862D719521">
    <w:name w:val="28F1147D6CD64AD7A861EF862D719521"/>
    <w:rsid w:val="00E2631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d9b7972ee3c3b522b1ff195988627d8">
  <xsd:schema xmlns:xsd="http://www.w3.org/2001/XMLSchema" xmlns:xs="http://www.w3.org/2001/XMLSchema" xmlns:p="http://schemas.microsoft.com/office/2006/metadata/properties" xmlns:ns2="b470ff96-5f14-4996-a4c4-d0a02ef395e0" targetNamespace="http://schemas.microsoft.com/office/2006/metadata/properties" ma:root="true" ma:fieldsID="ce470c183ada941d3415a9e5e2e020c8"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CF93BF36-1E89-4CB3-9A06-E36A919D6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0ff96-5f14-4996-a4c4-d0a02ef39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6692</Words>
  <Characters>38151</Characters>
  <Application>Microsoft Office Word</Application>
  <DocSecurity>0</DocSecurity>
  <Lines>317</Lines>
  <Paragraphs>89</Paragraphs>
  <ScaleCrop>false</ScaleCrop>
  <Company/>
  <LinksUpToDate>false</LinksUpToDate>
  <CharactersWithSpaces>44754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Inga Kovaitienė</cp:lastModifiedBy>
  <cp:revision>144</cp:revision>
  <cp:lastPrinted>2017-06-29T03:42:00Z</cp:lastPrinted>
  <dcterms:created xsi:type="dcterms:W3CDTF">2025-11-22T02:51:00Z</dcterms:created>
  <dcterms:modified xsi:type="dcterms:W3CDTF">2025-11-24T18:32:00Z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