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EA63" w14:textId="77777777" w:rsidR="0020000E" w:rsidRPr="0020000E" w:rsidRDefault="0020000E" w:rsidP="0020000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000E">
        <w:rPr>
          <w:rFonts w:ascii="Times New Roman" w:eastAsia="Calibri" w:hAnsi="Times New Roman" w:cs="Times New Roman"/>
          <w:b/>
          <w:bCs/>
          <w:sz w:val="24"/>
          <w:szCs w:val="24"/>
        </w:rPr>
        <w:t>LIETUVOS KALĖJIMŲ TARNYBA</w:t>
      </w:r>
    </w:p>
    <w:p w14:paraId="6D419CE6" w14:textId="77777777" w:rsidR="0020000E" w:rsidRPr="0020000E" w:rsidRDefault="0020000E" w:rsidP="0020000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2D1899" w14:textId="108FB0A6" w:rsidR="0020000E" w:rsidRPr="0020000E" w:rsidRDefault="005B7D3C" w:rsidP="0020000E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DUJŲ BALIONĖLI</w:t>
      </w:r>
      <w:r w:rsidR="00923842">
        <w:rPr>
          <w:rFonts w:ascii="Times New Roman" w:eastAsia="Arial" w:hAnsi="Times New Roman" w:cs="Times New Roman"/>
          <w:b/>
          <w:color w:val="000000"/>
          <w:sz w:val="24"/>
          <w:szCs w:val="24"/>
        </w:rPr>
        <w:t>Ų</w:t>
      </w:r>
      <w:r w:rsidR="00EB4BB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20000E" w:rsidRPr="002000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PIRKIMAS</w:t>
      </w:r>
    </w:p>
    <w:p w14:paraId="22154E92" w14:textId="1B57BFE5" w:rsidR="0020000E" w:rsidRPr="0020000E" w:rsidRDefault="0020000E" w:rsidP="0020000E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20000E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2000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PIRKIMO NR.</w:t>
      </w:r>
      <w:r w:rsidRPr="0020000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B7D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5514493</w:t>
      </w:r>
      <w:r w:rsidRPr="0020000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14:paraId="2673F83B" w14:textId="77777777" w:rsidR="0020000E" w:rsidRPr="0020000E" w:rsidRDefault="0020000E" w:rsidP="0020000E">
      <w:pPr>
        <w:spacing w:after="150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  <w14:ligatures w14:val="none"/>
        </w:rPr>
      </w:pPr>
    </w:p>
    <w:p w14:paraId="699098A3" w14:textId="148EFCE8" w:rsidR="004611FC" w:rsidRDefault="0020000E" w:rsidP="004611FC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</w:pPr>
      <w:r w:rsidRPr="0020000E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Lietuvos Kalėjimų tarnyba</w:t>
      </w:r>
      <w:r w:rsidR="00C35F6B" w:rsidRPr="00C35F6B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(toliau – Perkančioji organizacija)</w:t>
      </w:r>
      <w:r w:rsidRPr="0020000E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, vykdydama</w:t>
      </w:r>
      <w:r w:rsidR="00EB4BBD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5B7D3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Dujų balionėlių</w:t>
      </w:r>
      <w:r w:rsidR="00A80799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Pr="0020000E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pirkimą</w:t>
      </w:r>
      <w:r w:rsidR="004611F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 xml:space="preserve"> </w:t>
      </w:r>
      <w:r w:rsidR="004611FC" w:rsidRPr="004611F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>Centrinės viešųjų pirkimų informacinės sistemos priemonėmis 2025 m. lapkričio 2</w:t>
      </w:r>
      <w:r w:rsidR="004611F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>6</w:t>
      </w:r>
      <w:r w:rsidR="004611FC" w:rsidRPr="004611F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 xml:space="preserve"> dieną gavo tiekėjo prašymą pratęsti pasiūlymų pateikimo terminą (prašymo tekstas neredaguotas) ir pateikia atsakymą į jį:</w:t>
      </w:r>
    </w:p>
    <w:p w14:paraId="412546D8" w14:textId="315AFB43" w:rsidR="004611FC" w:rsidRPr="004611FC" w:rsidRDefault="004611FC" w:rsidP="004611FC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</w:pPr>
      <w:r w:rsidRPr="004611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  <w:t>Prašymas:</w:t>
      </w:r>
    </w:p>
    <w:p w14:paraId="0C643C6E" w14:textId="5F838F76" w:rsidR="004611FC" w:rsidRDefault="0069659A" w:rsidP="0020000E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lt-LT"/>
          <w14:ligatures w14:val="none"/>
        </w:rPr>
        <w:t>„</w:t>
      </w:r>
      <w:r w:rsidR="00461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lt-LT"/>
          <w14:ligatures w14:val="none"/>
        </w:rPr>
        <w:t xml:space="preserve">&lt;...&gt; </w:t>
      </w:r>
      <w:r w:rsidR="004611FC" w:rsidRPr="00461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lt-LT"/>
          <w14:ligatures w14:val="none"/>
        </w:rPr>
        <w:t>prašome pasiūlymų pateikimo terminą perkelti iki 2025-12-01, kadangi sprendžiamas klausimas dėl tiekimo terminų ir prekės kainos su tiekėjais.</w:t>
      </w:r>
      <w:r w:rsidR="00461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lt-LT"/>
          <w14:ligatures w14:val="none"/>
        </w:rPr>
        <w:t>“</w:t>
      </w:r>
    </w:p>
    <w:p w14:paraId="1D8C7883" w14:textId="5B749E5A" w:rsidR="004611FC" w:rsidRDefault="004611FC" w:rsidP="0020000E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</w:pPr>
      <w:r w:rsidRPr="004611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  <w:t>Atsakymas:</w:t>
      </w:r>
    </w:p>
    <w:p w14:paraId="28D740F9" w14:textId="17E042C3" w:rsidR="004611FC" w:rsidRPr="004611FC" w:rsidRDefault="004611FC" w:rsidP="0020000E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</w:pPr>
      <w:r w:rsidRPr="004611F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 xml:space="preserve">Atsižvelgdama į tiekėjo prašymą,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>Perkančioji organizacija</w:t>
      </w:r>
      <w:r w:rsidRPr="004611F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  <w14:ligatures w14:val="none"/>
        </w:rPr>
        <w:t xml:space="preserve"> nukelia pasiūlymų pateikimo terminą iki </w:t>
      </w:r>
      <w:r w:rsidRPr="004611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  <w:t xml:space="preserve">2025 m. gruodžio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  <w:t>1</w:t>
      </w:r>
      <w:r w:rsidRPr="004611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  <w14:ligatures w14:val="none"/>
        </w:rPr>
        <w:t xml:space="preserve"> d. 10:00 val.</w:t>
      </w:r>
    </w:p>
    <w:p w14:paraId="3BB5B6FA" w14:textId="0450E23A" w:rsidR="0020000E" w:rsidRPr="00AD1551" w:rsidRDefault="0020000E" w:rsidP="00AD155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0000E" w:rsidRPr="00AD1551" w:rsidSect="000E52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E77"/>
    <w:multiLevelType w:val="hybridMultilevel"/>
    <w:tmpl w:val="1570B21C"/>
    <w:lvl w:ilvl="0" w:tplc="62D4BAFE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7974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E"/>
    <w:rsid w:val="000016B9"/>
    <w:rsid w:val="00002F1D"/>
    <w:rsid w:val="00023EB8"/>
    <w:rsid w:val="000542BB"/>
    <w:rsid w:val="000D7B5A"/>
    <w:rsid w:val="000E09EA"/>
    <w:rsid w:val="000E52DB"/>
    <w:rsid w:val="00116E27"/>
    <w:rsid w:val="00175636"/>
    <w:rsid w:val="00177BAF"/>
    <w:rsid w:val="0019761F"/>
    <w:rsid w:val="001B7E2F"/>
    <w:rsid w:val="001C04C7"/>
    <w:rsid w:val="001C12E8"/>
    <w:rsid w:val="0020000E"/>
    <w:rsid w:val="002260E4"/>
    <w:rsid w:val="00275FA5"/>
    <w:rsid w:val="002A50BB"/>
    <w:rsid w:val="002C25E1"/>
    <w:rsid w:val="002C7B7D"/>
    <w:rsid w:val="002D4D69"/>
    <w:rsid w:val="002E3EF6"/>
    <w:rsid w:val="00314E46"/>
    <w:rsid w:val="0031529F"/>
    <w:rsid w:val="003232D8"/>
    <w:rsid w:val="003233F6"/>
    <w:rsid w:val="003304CB"/>
    <w:rsid w:val="00332147"/>
    <w:rsid w:val="00341DFA"/>
    <w:rsid w:val="00366FBE"/>
    <w:rsid w:val="003C78BB"/>
    <w:rsid w:val="0044028F"/>
    <w:rsid w:val="00450710"/>
    <w:rsid w:val="004611FC"/>
    <w:rsid w:val="004906C4"/>
    <w:rsid w:val="004E4114"/>
    <w:rsid w:val="004E59AB"/>
    <w:rsid w:val="00523F3E"/>
    <w:rsid w:val="00575B49"/>
    <w:rsid w:val="005935C9"/>
    <w:rsid w:val="00594226"/>
    <w:rsid w:val="005B7D3C"/>
    <w:rsid w:val="005D2E21"/>
    <w:rsid w:val="005E3677"/>
    <w:rsid w:val="00610E60"/>
    <w:rsid w:val="00626C7B"/>
    <w:rsid w:val="0069659A"/>
    <w:rsid w:val="006B4BB2"/>
    <w:rsid w:val="006C239A"/>
    <w:rsid w:val="00745896"/>
    <w:rsid w:val="0074756F"/>
    <w:rsid w:val="00767B8D"/>
    <w:rsid w:val="0079099C"/>
    <w:rsid w:val="007A1FD2"/>
    <w:rsid w:val="007D2065"/>
    <w:rsid w:val="007E77CD"/>
    <w:rsid w:val="007F4EC9"/>
    <w:rsid w:val="007F5D53"/>
    <w:rsid w:val="00824381"/>
    <w:rsid w:val="008A4A54"/>
    <w:rsid w:val="008C0DAD"/>
    <w:rsid w:val="008E2160"/>
    <w:rsid w:val="008F015E"/>
    <w:rsid w:val="008F3258"/>
    <w:rsid w:val="0090349D"/>
    <w:rsid w:val="00923842"/>
    <w:rsid w:val="0095337A"/>
    <w:rsid w:val="00982D3A"/>
    <w:rsid w:val="00A4761F"/>
    <w:rsid w:val="00A703A7"/>
    <w:rsid w:val="00A80799"/>
    <w:rsid w:val="00AD1551"/>
    <w:rsid w:val="00AD5F6C"/>
    <w:rsid w:val="00AD77D9"/>
    <w:rsid w:val="00AF5D97"/>
    <w:rsid w:val="00B11787"/>
    <w:rsid w:val="00B13574"/>
    <w:rsid w:val="00B21DF3"/>
    <w:rsid w:val="00B36587"/>
    <w:rsid w:val="00B70717"/>
    <w:rsid w:val="00B7164E"/>
    <w:rsid w:val="00BD2AD9"/>
    <w:rsid w:val="00BD5A30"/>
    <w:rsid w:val="00C103F0"/>
    <w:rsid w:val="00C26819"/>
    <w:rsid w:val="00C35F6B"/>
    <w:rsid w:val="00C63734"/>
    <w:rsid w:val="00C6532E"/>
    <w:rsid w:val="00C92286"/>
    <w:rsid w:val="00CB3523"/>
    <w:rsid w:val="00CB4FB7"/>
    <w:rsid w:val="00D26C2E"/>
    <w:rsid w:val="00D31664"/>
    <w:rsid w:val="00DC26CE"/>
    <w:rsid w:val="00DE6F1A"/>
    <w:rsid w:val="00E13265"/>
    <w:rsid w:val="00E42F3B"/>
    <w:rsid w:val="00E91108"/>
    <w:rsid w:val="00EB4BBD"/>
    <w:rsid w:val="00EC40D5"/>
    <w:rsid w:val="00F07784"/>
    <w:rsid w:val="00F1491D"/>
    <w:rsid w:val="00F1526F"/>
    <w:rsid w:val="00FC1D6F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7C15"/>
  <w15:chartTrackingRefBased/>
  <w15:docId w15:val="{9121F4C4-ADBC-48C9-B67B-83CED0A4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03A7"/>
    <w:pPr>
      <w:spacing w:after="0" w:line="240" w:lineRule="auto"/>
    </w:pPr>
    <w:rPr>
      <w:rFonts w:ascii="Calibri" w:hAnsi="Calibri" w:cs="Calibri"/>
      <w:kern w:val="0"/>
      <w:lang w:val="lt-LT"/>
    </w:rPr>
  </w:style>
  <w:style w:type="paragraph" w:styleId="Antrat1">
    <w:name w:val="heading 1"/>
    <w:basedOn w:val="prastasis"/>
    <w:uiPriority w:val="9"/>
    <w:qFormat/>
    <w:rsid w:val="002000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20000E"/>
    <w:pPr>
      <w:spacing w:before="100" w:beforeAutospacing="1" w:after="100" w:afterAutospacing="1"/>
    </w:pPr>
    <w:rPr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C35F6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uiPriority w:val="9"/>
    <w:rsid w:val="006C239A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6FC2-ED99-4E8C-B55F-03270C17E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4A0AB-857C-45FE-8EB0-55D758E62A1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AAFB73E7-29A8-40E0-8762-788144C314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3BC08-F877-4CD4-9552-5373436E7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Deimantė Venienė</cp:lastModifiedBy>
  <cp:revision>9</cp:revision>
  <dcterms:created xsi:type="dcterms:W3CDTF">2025-11-23T15:28:00Z</dcterms:created>
  <dcterms:modified xsi:type="dcterms:W3CDTF">2025-11-26T12:33:00Z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