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782476B" w:rsidR="79A52F8C" w:rsidRPr="00036B48" w:rsidRDefault="00EA7D07" w:rsidP="79A52F8C">
      <w:pPr>
        <w:spacing w:after="120" w:line="20" w:lineRule="atLeast"/>
        <w:contextualSpacing/>
        <w:jc w:val="center"/>
        <w:rPr>
          <w:rFonts w:ascii="Times New Roman" w:hAnsi="Times New Roman" w:cs="Times New Roman"/>
          <w:b/>
          <w:bCs/>
          <w:color w:val="00B050"/>
          <w:sz w:val="24"/>
          <w:szCs w:val="24"/>
        </w:rPr>
      </w:pPr>
      <w:r>
        <w:rPr>
          <w:noProof/>
        </w:rPr>
        <w:drawing>
          <wp:inline distT="0" distB="0" distL="0" distR="0" wp14:anchorId="4BFA89F8" wp14:editId="658BCE7A">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794AFB" w14:textId="77777777" w:rsidR="00EA7D07" w:rsidRDefault="00EA7D07" w:rsidP="00031E45">
          <w:pPr>
            <w:spacing w:after="0" w:line="240" w:lineRule="auto"/>
            <w:contextualSpacing/>
            <w:jc w:val="center"/>
            <w:rPr>
              <w:rFonts w:ascii="Times New Roman" w:hAnsi="Times New Roman" w:cs="Times New Roman"/>
              <w:b/>
              <w:bCs/>
              <w:sz w:val="24"/>
              <w:szCs w:val="24"/>
            </w:rPr>
          </w:pPr>
        </w:p>
        <w:p w14:paraId="52ADE8B2" w14:textId="46625C3C"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1080088A"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w:t>
          </w:r>
          <w:r w:rsidR="00012923">
            <w:rPr>
              <w:rFonts w:ascii="Times New Roman" w:hAnsi="Times New Roman" w:cs="Times New Roman"/>
              <w:sz w:val="24"/>
              <w:szCs w:val="24"/>
              <w:shd w:val="clear" w:color="auto" w:fill="FFFFFF"/>
            </w:rPr>
            <w:t>11-2</w:t>
          </w:r>
          <w:r w:rsidR="00831135">
            <w:rPr>
              <w:rFonts w:ascii="Times New Roman" w:hAnsi="Times New Roman" w:cs="Times New Roman"/>
              <w:sz w:val="24"/>
              <w:szCs w:val="24"/>
              <w:shd w:val="clear" w:color="auto" w:fill="FFFFFF"/>
            </w:rPr>
            <w:t>6</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557EFB5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012923">
            <w:rPr>
              <w:rFonts w:ascii="Times New Roman" w:hAnsi="Times New Roman" w:cs="Times New Roman"/>
              <w:b/>
              <w:bCs/>
              <w:smallCaps/>
              <w:sz w:val="28"/>
              <w:szCs w:val="28"/>
            </w:rPr>
            <w:t xml:space="preserve">SEMINARŲ SU NAKVYNE </w:t>
          </w:r>
          <w:r w:rsidR="00B413A8" w:rsidRPr="00E90AD9">
            <w:rPr>
              <w:rFonts w:ascii="Times New Roman" w:hAnsi="Times New Roman" w:cs="Times New Roman"/>
              <w:b/>
              <w:bCs/>
              <w:smallCaps/>
              <w:sz w:val="28"/>
              <w:szCs w:val="28"/>
            </w:rPr>
            <w:t xml:space="preserve"> </w:t>
          </w:r>
          <w:r w:rsidR="00012923">
            <w:rPr>
              <w:rFonts w:ascii="Times New Roman" w:hAnsi="Times New Roman" w:cs="Times New Roman"/>
              <w:b/>
              <w:bCs/>
              <w:smallCaps/>
              <w:sz w:val="28"/>
              <w:szCs w:val="28"/>
            </w:rPr>
            <w:t xml:space="preserve">ORGANIZAVIMO </w:t>
          </w:r>
          <w:r w:rsidR="006A6A43">
            <w:rPr>
              <w:rFonts w:ascii="Times New Roman" w:hAnsi="Times New Roman" w:cs="Times New Roman"/>
              <w:b/>
              <w:bCs/>
              <w:smallCaps/>
              <w:sz w:val="28"/>
              <w:szCs w:val="28"/>
            </w:rPr>
            <w:t>PASLAUGOS“</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52D31094" w14:textId="384B4B11" w:rsidR="006071BF"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5055715" w:history="1">
                <w:r w:rsidR="006071BF" w:rsidRPr="004B428F">
                  <w:rPr>
                    <w:rStyle w:val="Hipersaitas"/>
                    <w:rFonts w:ascii="Times New Roman" w:hAnsi="Times New Roman" w:cs="Times New Roman"/>
                    <w:noProof/>
                  </w:rPr>
                  <w:t>1.</w:t>
                </w:r>
                <w:r w:rsidR="006071BF">
                  <w:rPr>
                    <w:noProof/>
                    <w:kern w:val="2"/>
                    <w:sz w:val="24"/>
                    <w:szCs w:val="24"/>
                    <w14:ligatures w14:val="standardContextual"/>
                  </w:rPr>
                  <w:tab/>
                </w:r>
                <w:r w:rsidR="006071BF" w:rsidRPr="004B428F">
                  <w:rPr>
                    <w:rStyle w:val="Hipersaitas"/>
                    <w:rFonts w:ascii="Times New Roman" w:hAnsi="Times New Roman" w:cs="Times New Roman"/>
                    <w:noProof/>
                  </w:rPr>
                  <w:t>Bendra informacija</w:t>
                </w:r>
                <w:r w:rsidR="006071BF">
                  <w:rPr>
                    <w:noProof/>
                    <w:webHidden/>
                  </w:rPr>
                  <w:tab/>
                </w:r>
                <w:r w:rsidR="006071BF">
                  <w:rPr>
                    <w:noProof/>
                    <w:webHidden/>
                  </w:rPr>
                  <w:fldChar w:fldCharType="begin"/>
                </w:r>
                <w:r w:rsidR="006071BF">
                  <w:rPr>
                    <w:noProof/>
                    <w:webHidden/>
                  </w:rPr>
                  <w:instrText xml:space="preserve"> PAGEREF _Toc215055715 \h </w:instrText>
                </w:r>
                <w:r w:rsidR="006071BF">
                  <w:rPr>
                    <w:noProof/>
                    <w:webHidden/>
                  </w:rPr>
                </w:r>
                <w:r w:rsidR="006071BF">
                  <w:rPr>
                    <w:noProof/>
                    <w:webHidden/>
                  </w:rPr>
                  <w:fldChar w:fldCharType="separate"/>
                </w:r>
                <w:r w:rsidR="006071BF">
                  <w:rPr>
                    <w:noProof/>
                    <w:webHidden/>
                  </w:rPr>
                  <w:t>2</w:t>
                </w:r>
                <w:r w:rsidR="006071BF">
                  <w:rPr>
                    <w:noProof/>
                    <w:webHidden/>
                  </w:rPr>
                  <w:fldChar w:fldCharType="end"/>
                </w:r>
              </w:hyperlink>
            </w:p>
            <w:p w14:paraId="062FE40C" w14:textId="75EA8BC5" w:rsidR="006071BF" w:rsidRDefault="006071BF">
              <w:pPr>
                <w:pStyle w:val="Turinys1"/>
                <w:rPr>
                  <w:noProof/>
                  <w:kern w:val="2"/>
                  <w:sz w:val="24"/>
                  <w:szCs w:val="24"/>
                  <w14:ligatures w14:val="standardContextual"/>
                </w:rPr>
              </w:pPr>
              <w:hyperlink w:anchor="_Toc215055716" w:history="1">
                <w:r w:rsidRPr="004B428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_Toc215055716 \h </w:instrText>
                </w:r>
                <w:r>
                  <w:rPr>
                    <w:noProof/>
                    <w:webHidden/>
                  </w:rPr>
                </w:r>
                <w:r>
                  <w:rPr>
                    <w:noProof/>
                    <w:webHidden/>
                  </w:rPr>
                  <w:fldChar w:fldCharType="separate"/>
                </w:r>
                <w:r>
                  <w:rPr>
                    <w:noProof/>
                    <w:webHidden/>
                  </w:rPr>
                  <w:t>3</w:t>
                </w:r>
                <w:r>
                  <w:rPr>
                    <w:noProof/>
                    <w:webHidden/>
                  </w:rPr>
                  <w:fldChar w:fldCharType="end"/>
                </w:r>
              </w:hyperlink>
            </w:p>
            <w:p w14:paraId="764C5182" w14:textId="3C0CAC25" w:rsidR="006071BF" w:rsidRDefault="006071BF">
              <w:pPr>
                <w:pStyle w:val="Turinys1"/>
                <w:rPr>
                  <w:noProof/>
                  <w:kern w:val="2"/>
                  <w:sz w:val="24"/>
                  <w:szCs w:val="24"/>
                  <w14:ligatures w14:val="standardContextual"/>
                </w:rPr>
              </w:pPr>
              <w:hyperlink w:anchor="_Toc215055717" w:history="1">
                <w:r w:rsidRPr="004B428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_Toc215055717 \h </w:instrText>
                </w:r>
                <w:r>
                  <w:rPr>
                    <w:noProof/>
                    <w:webHidden/>
                  </w:rPr>
                </w:r>
                <w:r>
                  <w:rPr>
                    <w:noProof/>
                    <w:webHidden/>
                  </w:rPr>
                  <w:fldChar w:fldCharType="separate"/>
                </w:r>
                <w:r>
                  <w:rPr>
                    <w:noProof/>
                    <w:webHidden/>
                  </w:rPr>
                  <w:t>3</w:t>
                </w:r>
                <w:r>
                  <w:rPr>
                    <w:noProof/>
                    <w:webHidden/>
                  </w:rPr>
                  <w:fldChar w:fldCharType="end"/>
                </w:r>
              </w:hyperlink>
            </w:p>
            <w:p w14:paraId="68DFEE6C" w14:textId="7F350A06" w:rsidR="006071BF" w:rsidRDefault="006071BF">
              <w:pPr>
                <w:pStyle w:val="Turinys1"/>
                <w:rPr>
                  <w:noProof/>
                  <w:kern w:val="2"/>
                  <w:sz w:val="24"/>
                  <w:szCs w:val="24"/>
                  <w14:ligatures w14:val="standardContextual"/>
                </w:rPr>
              </w:pPr>
              <w:hyperlink w:anchor="_Toc215055718" w:history="1">
                <w:r w:rsidRPr="004B428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_Toc215055718 \h </w:instrText>
                </w:r>
                <w:r>
                  <w:rPr>
                    <w:noProof/>
                    <w:webHidden/>
                  </w:rPr>
                </w:r>
                <w:r>
                  <w:rPr>
                    <w:noProof/>
                    <w:webHidden/>
                  </w:rPr>
                  <w:fldChar w:fldCharType="separate"/>
                </w:r>
                <w:r>
                  <w:rPr>
                    <w:noProof/>
                    <w:webHidden/>
                  </w:rPr>
                  <w:t>4</w:t>
                </w:r>
                <w:r>
                  <w:rPr>
                    <w:noProof/>
                    <w:webHidden/>
                  </w:rPr>
                  <w:fldChar w:fldCharType="end"/>
                </w:r>
              </w:hyperlink>
            </w:p>
            <w:p w14:paraId="71CA8B5C" w14:textId="7FE83709" w:rsidR="006071BF" w:rsidRDefault="006071BF">
              <w:pPr>
                <w:pStyle w:val="Turinys1"/>
                <w:rPr>
                  <w:noProof/>
                  <w:kern w:val="2"/>
                  <w:sz w:val="24"/>
                  <w:szCs w:val="24"/>
                  <w14:ligatures w14:val="standardContextual"/>
                </w:rPr>
              </w:pPr>
              <w:hyperlink w:anchor="_Toc215055719" w:history="1">
                <w:r w:rsidRPr="004B428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_Toc215055719 \h </w:instrText>
                </w:r>
                <w:r>
                  <w:rPr>
                    <w:noProof/>
                    <w:webHidden/>
                  </w:rPr>
                </w:r>
                <w:r>
                  <w:rPr>
                    <w:noProof/>
                    <w:webHidden/>
                  </w:rPr>
                  <w:fldChar w:fldCharType="separate"/>
                </w:r>
                <w:r>
                  <w:rPr>
                    <w:noProof/>
                    <w:webHidden/>
                  </w:rPr>
                  <w:t>4</w:t>
                </w:r>
                <w:r>
                  <w:rPr>
                    <w:noProof/>
                    <w:webHidden/>
                  </w:rPr>
                  <w:fldChar w:fldCharType="end"/>
                </w:r>
              </w:hyperlink>
            </w:p>
            <w:p w14:paraId="0251385E" w14:textId="7690A240" w:rsidR="006071BF" w:rsidRDefault="006071BF">
              <w:pPr>
                <w:pStyle w:val="Turinys1"/>
                <w:rPr>
                  <w:noProof/>
                  <w:kern w:val="2"/>
                  <w:sz w:val="24"/>
                  <w:szCs w:val="24"/>
                  <w14:ligatures w14:val="standardContextual"/>
                </w:rPr>
              </w:pPr>
              <w:hyperlink w:anchor="_Toc215055720" w:history="1">
                <w:r w:rsidRPr="004B428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_Toc215055720 \h </w:instrText>
                </w:r>
                <w:r>
                  <w:rPr>
                    <w:noProof/>
                    <w:webHidden/>
                  </w:rPr>
                </w:r>
                <w:r>
                  <w:rPr>
                    <w:noProof/>
                    <w:webHidden/>
                  </w:rPr>
                  <w:fldChar w:fldCharType="separate"/>
                </w:r>
                <w:r>
                  <w:rPr>
                    <w:noProof/>
                    <w:webHidden/>
                  </w:rPr>
                  <w:t>4</w:t>
                </w:r>
                <w:r>
                  <w:rPr>
                    <w:noProof/>
                    <w:webHidden/>
                  </w:rPr>
                  <w:fldChar w:fldCharType="end"/>
                </w:r>
              </w:hyperlink>
            </w:p>
            <w:p w14:paraId="00EC3004" w14:textId="0A33DD79" w:rsidR="006071BF" w:rsidRDefault="006071BF">
              <w:pPr>
                <w:pStyle w:val="Turinys1"/>
                <w:tabs>
                  <w:tab w:val="left" w:pos="720"/>
                </w:tabs>
                <w:rPr>
                  <w:noProof/>
                  <w:kern w:val="2"/>
                  <w:sz w:val="24"/>
                  <w:szCs w:val="24"/>
                  <w14:ligatures w14:val="standardContextual"/>
                </w:rPr>
              </w:pPr>
              <w:hyperlink w:anchor="_Toc215055721" w:history="1">
                <w:r w:rsidRPr="004B428F">
                  <w:rPr>
                    <w:rStyle w:val="Hipersaitas"/>
                    <w:rFonts w:ascii="Times New Roman" w:eastAsia="Calibri" w:hAnsi="Times New Roman" w:cs="Times New Roman"/>
                    <w:noProof/>
                  </w:rPr>
                  <w:t>7.</w:t>
                </w:r>
                <w:r>
                  <w:rPr>
                    <w:noProof/>
                    <w:kern w:val="2"/>
                    <w:sz w:val="24"/>
                    <w:szCs w:val="24"/>
                    <w14:ligatures w14:val="standardContextual"/>
                  </w:rPr>
                  <w:tab/>
                </w:r>
                <w:r w:rsidRPr="004B428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_Toc215055721 \h </w:instrText>
                </w:r>
                <w:r>
                  <w:rPr>
                    <w:noProof/>
                    <w:webHidden/>
                  </w:rPr>
                </w:r>
                <w:r>
                  <w:rPr>
                    <w:noProof/>
                    <w:webHidden/>
                  </w:rPr>
                  <w:fldChar w:fldCharType="separate"/>
                </w:r>
                <w:r>
                  <w:rPr>
                    <w:noProof/>
                    <w:webHidden/>
                  </w:rPr>
                  <w:t>5</w:t>
                </w:r>
                <w:r>
                  <w:rPr>
                    <w:noProof/>
                    <w:webHidden/>
                  </w:rPr>
                  <w:fldChar w:fldCharType="end"/>
                </w:r>
              </w:hyperlink>
            </w:p>
            <w:p w14:paraId="7FFAAFF7" w14:textId="3B685C1F" w:rsidR="006071BF" w:rsidRDefault="006071BF">
              <w:pPr>
                <w:pStyle w:val="Turinys1"/>
                <w:tabs>
                  <w:tab w:val="left" w:pos="720"/>
                </w:tabs>
                <w:rPr>
                  <w:noProof/>
                  <w:kern w:val="2"/>
                  <w:sz w:val="24"/>
                  <w:szCs w:val="24"/>
                  <w14:ligatures w14:val="standardContextual"/>
                </w:rPr>
              </w:pPr>
              <w:hyperlink w:anchor="_Toc215055722" w:history="1">
                <w:r w:rsidRPr="004B428F">
                  <w:rPr>
                    <w:rStyle w:val="Hipersaitas"/>
                    <w:rFonts w:ascii="Times New Roman" w:eastAsia="Calibri" w:hAnsi="Times New Roman" w:cs="Times New Roman"/>
                    <w:noProof/>
                  </w:rPr>
                  <w:t>8.</w:t>
                </w:r>
                <w:r>
                  <w:rPr>
                    <w:noProof/>
                    <w:kern w:val="2"/>
                    <w:sz w:val="24"/>
                    <w:szCs w:val="24"/>
                    <w14:ligatures w14:val="standardContextual"/>
                  </w:rPr>
                  <w:tab/>
                </w:r>
                <w:r w:rsidRPr="004B428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_Toc215055722 \h </w:instrText>
                </w:r>
                <w:r>
                  <w:rPr>
                    <w:noProof/>
                    <w:webHidden/>
                  </w:rPr>
                </w:r>
                <w:r>
                  <w:rPr>
                    <w:noProof/>
                    <w:webHidden/>
                  </w:rPr>
                  <w:fldChar w:fldCharType="separate"/>
                </w:r>
                <w:r>
                  <w:rPr>
                    <w:noProof/>
                    <w:webHidden/>
                  </w:rPr>
                  <w:t>5</w:t>
                </w:r>
                <w:r>
                  <w:rPr>
                    <w:noProof/>
                    <w:webHidden/>
                  </w:rPr>
                  <w:fldChar w:fldCharType="end"/>
                </w:r>
              </w:hyperlink>
            </w:p>
            <w:p w14:paraId="4F3D9581" w14:textId="5F22019C" w:rsidR="006071BF" w:rsidRDefault="006071BF">
              <w:pPr>
                <w:pStyle w:val="Turinys1"/>
                <w:tabs>
                  <w:tab w:val="left" w:pos="720"/>
                </w:tabs>
                <w:rPr>
                  <w:noProof/>
                  <w:kern w:val="2"/>
                  <w:sz w:val="24"/>
                  <w:szCs w:val="24"/>
                  <w14:ligatures w14:val="standardContextual"/>
                </w:rPr>
              </w:pPr>
              <w:hyperlink w:anchor="_Toc215055723" w:history="1">
                <w:r w:rsidRPr="004B428F">
                  <w:rPr>
                    <w:rStyle w:val="Hipersaitas"/>
                    <w:rFonts w:ascii="Times New Roman" w:eastAsia="Calibri" w:hAnsi="Times New Roman" w:cs="Times New Roman"/>
                    <w:noProof/>
                  </w:rPr>
                  <w:t>9.</w:t>
                </w:r>
                <w:r>
                  <w:rPr>
                    <w:noProof/>
                    <w:kern w:val="2"/>
                    <w:sz w:val="24"/>
                    <w:szCs w:val="24"/>
                    <w14:ligatures w14:val="standardContextual"/>
                  </w:rPr>
                  <w:tab/>
                </w:r>
                <w:r w:rsidRPr="004B428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_Toc215055723 \h </w:instrText>
                </w:r>
                <w:r>
                  <w:rPr>
                    <w:noProof/>
                    <w:webHidden/>
                  </w:rPr>
                </w:r>
                <w:r>
                  <w:rPr>
                    <w:noProof/>
                    <w:webHidden/>
                  </w:rPr>
                  <w:fldChar w:fldCharType="separate"/>
                </w:r>
                <w:r>
                  <w:rPr>
                    <w:noProof/>
                    <w:webHidden/>
                  </w:rPr>
                  <w:t>5</w:t>
                </w:r>
                <w:r>
                  <w:rPr>
                    <w:noProof/>
                    <w:webHidden/>
                  </w:rPr>
                  <w:fldChar w:fldCharType="end"/>
                </w:r>
              </w:hyperlink>
            </w:p>
            <w:p w14:paraId="089D4990" w14:textId="646F0196" w:rsidR="006071BF" w:rsidRDefault="006071BF">
              <w:pPr>
                <w:pStyle w:val="Turinys1"/>
                <w:tabs>
                  <w:tab w:val="left" w:pos="720"/>
                </w:tabs>
                <w:rPr>
                  <w:noProof/>
                  <w:kern w:val="2"/>
                  <w:sz w:val="24"/>
                  <w:szCs w:val="24"/>
                  <w14:ligatures w14:val="standardContextual"/>
                </w:rPr>
              </w:pPr>
              <w:hyperlink w:anchor="_Toc215055724" w:history="1">
                <w:r w:rsidRPr="004B428F">
                  <w:rPr>
                    <w:rStyle w:val="Hipersaitas"/>
                    <w:rFonts w:ascii="Times New Roman" w:hAnsi="Times New Roman" w:cs="Times New Roman"/>
                    <w:noProof/>
                  </w:rPr>
                  <w:t>10.</w:t>
                </w:r>
                <w:r>
                  <w:rPr>
                    <w:noProof/>
                    <w:kern w:val="2"/>
                    <w:sz w:val="24"/>
                    <w:szCs w:val="24"/>
                    <w14:ligatures w14:val="standardContextual"/>
                  </w:rPr>
                  <w:tab/>
                </w:r>
                <w:r w:rsidRPr="004B428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_Toc215055724 \h </w:instrText>
                </w:r>
                <w:r>
                  <w:rPr>
                    <w:noProof/>
                    <w:webHidden/>
                  </w:rPr>
                </w:r>
                <w:r>
                  <w:rPr>
                    <w:noProof/>
                    <w:webHidden/>
                  </w:rPr>
                  <w:fldChar w:fldCharType="separate"/>
                </w:r>
                <w:r>
                  <w:rPr>
                    <w:noProof/>
                    <w:webHidden/>
                  </w:rPr>
                  <w:t>5</w:t>
                </w:r>
                <w:r>
                  <w:rPr>
                    <w:noProof/>
                    <w:webHidden/>
                  </w:rPr>
                  <w:fldChar w:fldCharType="end"/>
                </w:r>
              </w:hyperlink>
            </w:p>
            <w:p w14:paraId="151BC8AC" w14:textId="45F23D08" w:rsidR="006071BF" w:rsidRDefault="006071BF">
              <w:pPr>
                <w:pStyle w:val="Turinys1"/>
                <w:tabs>
                  <w:tab w:val="left" w:pos="720"/>
                </w:tabs>
                <w:rPr>
                  <w:noProof/>
                  <w:kern w:val="2"/>
                  <w:sz w:val="24"/>
                  <w:szCs w:val="24"/>
                  <w14:ligatures w14:val="standardContextual"/>
                </w:rPr>
              </w:pPr>
              <w:hyperlink w:anchor="_Toc215055725" w:history="1">
                <w:r w:rsidRPr="004B428F">
                  <w:rPr>
                    <w:rStyle w:val="Hipersaitas"/>
                    <w:rFonts w:ascii="Times New Roman" w:hAnsi="Times New Roman" w:cs="Times New Roman"/>
                    <w:noProof/>
                  </w:rPr>
                  <w:t>10.</w:t>
                </w:r>
                <w:r>
                  <w:rPr>
                    <w:noProof/>
                    <w:kern w:val="2"/>
                    <w:sz w:val="24"/>
                    <w:szCs w:val="24"/>
                    <w14:ligatures w14:val="standardContextual"/>
                  </w:rPr>
                  <w:tab/>
                </w:r>
                <w:r w:rsidRPr="004B428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_Toc215055725 \h </w:instrText>
                </w:r>
                <w:r>
                  <w:rPr>
                    <w:noProof/>
                    <w:webHidden/>
                  </w:rPr>
                </w:r>
                <w:r>
                  <w:rPr>
                    <w:noProof/>
                    <w:webHidden/>
                  </w:rPr>
                  <w:fldChar w:fldCharType="separate"/>
                </w:r>
                <w:r>
                  <w:rPr>
                    <w:noProof/>
                    <w:webHidden/>
                  </w:rPr>
                  <w:t>5</w:t>
                </w:r>
                <w:r>
                  <w:rPr>
                    <w:noProof/>
                    <w:webHidden/>
                  </w:rPr>
                  <w:fldChar w:fldCharType="end"/>
                </w:r>
              </w:hyperlink>
            </w:p>
            <w:p w14:paraId="65EE1A2A" w14:textId="48300A1D" w:rsidR="006071BF" w:rsidRDefault="006071BF">
              <w:pPr>
                <w:pStyle w:val="Turinys1"/>
                <w:rPr>
                  <w:noProof/>
                  <w:kern w:val="2"/>
                  <w:sz w:val="24"/>
                  <w:szCs w:val="24"/>
                  <w14:ligatures w14:val="standardContextual"/>
                </w:rPr>
              </w:pPr>
              <w:hyperlink w:anchor="_Toc215055726" w:history="1">
                <w:r w:rsidRPr="004B428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_Toc215055726 \h </w:instrText>
                </w:r>
                <w:r>
                  <w:rPr>
                    <w:noProof/>
                    <w:webHidden/>
                  </w:rPr>
                </w:r>
                <w:r>
                  <w:rPr>
                    <w:noProof/>
                    <w:webHidden/>
                  </w:rPr>
                  <w:fldChar w:fldCharType="separate"/>
                </w:r>
                <w:r>
                  <w:rPr>
                    <w:noProof/>
                    <w:webHidden/>
                  </w:rPr>
                  <w:t>22</w:t>
                </w:r>
                <w:r>
                  <w:rPr>
                    <w:noProof/>
                    <w:webHidden/>
                  </w:rPr>
                  <w:fldChar w:fldCharType="end"/>
                </w:r>
              </w:hyperlink>
            </w:p>
            <w:p w14:paraId="7A6EB97C" w14:textId="18B23A9E" w:rsidR="006071BF" w:rsidRDefault="006071BF">
              <w:pPr>
                <w:pStyle w:val="Turinys2"/>
                <w:rPr>
                  <w:noProof/>
                  <w:kern w:val="2"/>
                  <w:sz w:val="24"/>
                  <w:szCs w:val="24"/>
                  <w14:ligatures w14:val="standardContextual"/>
                </w:rPr>
              </w:pPr>
              <w:hyperlink w:anchor="_Toc215055727" w:history="1">
                <w:r w:rsidRPr="004B428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_Toc215055727 \h </w:instrText>
                </w:r>
                <w:r>
                  <w:rPr>
                    <w:noProof/>
                    <w:webHidden/>
                  </w:rPr>
                </w:r>
                <w:r>
                  <w:rPr>
                    <w:noProof/>
                    <w:webHidden/>
                  </w:rPr>
                  <w:fldChar w:fldCharType="separate"/>
                </w:r>
                <w:r>
                  <w:rPr>
                    <w:noProof/>
                    <w:webHidden/>
                  </w:rPr>
                  <w:t>26</w:t>
                </w:r>
                <w:r>
                  <w:rPr>
                    <w:noProof/>
                    <w:webHidden/>
                  </w:rPr>
                  <w:fldChar w:fldCharType="end"/>
                </w:r>
              </w:hyperlink>
            </w:p>
            <w:p w14:paraId="04CED066" w14:textId="207D1DF9" w:rsidR="006071BF" w:rsidRDefault="006071BF">
              <w:pPr>
                <w:pStyle w:val="Turinys2"/>
                <w:rPr>
                  <w:noProof/>
                  <w:kern w:val="2"/>
                  <w:sz w:val="24"/>
                  <w:szCs w:val="24"/>
                  <w14:ligatures w14:val="standardContextual"/>
                </w:rPr>
              </w:pPr>
              <w:hyperlink w:anchor="_Toc215055728" w:history="1">
                <w:r w:rsidRPr="004B428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_Toc215055728 \h </w:instrText>
                </w:r>
                <w:r>
                  <w:rPr>
                    <w:noProof/>
                    <w:webHidden/>
                  </w:rPr>
                </w:r>
                <w:r>
                  <w:rPr>
                    <w:noProof/>
                    <w:webHidden/>
                  </w:rPr>
                  <w:fldChar w:fldCharType="separate"/>
                </w:r>
                <w:r>
                  <w:rPr>
                    <w:noProof/>
                    <w:webHidden/>
                  </w:rPr>
                  <w:t>27</w:t>
                </w:r>
                <w:r>
                  <w:rPr>
                    <w:noProof/>
                    <w:webHidden/>
                  </w:rPr>
                  <w:fldChar w:fldCharType="end"/>
                </w:r>
              </w:hyperlink>
            </w:p>
            <w:p w14:paraId="0D1D8065" w14:textId="718B83C8" w:rsidR="006071BF" w:rsidRDefault="006071BF">
              <w:pPr>
                <w:pStyle w:val="Turinys2"/>
                <w:rPr>
                  <w:noProof/>
                  <w:kern w:val="2"/>
                  <w:sz w:val="24"/>
                  <w:szCs w:val="24"/>
                  <w14:ligatures w14:val="standardContextual"/>
                </w:rPr>
              </w:pPr>
              <w:hyperlink w:anchor="_Toc215055729" w:history="1">
                <w:r w:rsidRPr="004B428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_Toc215055729 \h </w:instrText>
                </w:r>
                <w:r>
                  <w:rPr>
                    <w:noProof/>
                    <w:webHidden/>
                  </w:rPr>
                </w:r>
                <w:r>
                  <w:rPr>
                    <w:noProof/>
                    <w:webHidden/>
                  </w:rPr>
                  <w:fldChar w:fldCharType="separate"/>
                </w:r>
                <w:r>
                  <w:rPr>
                    <w:noProof/>
                    <w:webHidden/>
                  </w:rPr>
                  <w:t>38</w:t>
                </w:r>
                <w:r>
                  <w:rPr>
                    <w:noProof/>
                    <w:webHidden/>
                  </w:rPr>
                  <w:fldChar w:fldCharType="end"/>
                </w:r>
              </w:hyperlink>
            </w:p>
            <w:p w14:paraId="3FD36407" w14:textId="395CF066" w:rsidR="006071BF" w:rsidRDefault="006071BF">
              <w:pPr>
                <w:pStyle w:val="Turinys2"/>
                <w:rPr>
                  <w:noProof/>
                  <w:kern w:val="2"/>
                  <w:sz w:val="24"/>
                  <w:szCs w:val="24"/>
                  <w14:ligatures w14:val="standardContextual"/>
                </w:rPr>
              </w:pPr>
              <w:hyperlink w:anchor="_Toc215055730" w:history="1">
                <w:r w:rsidRPr="004B428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_Toc215055730 \h </w:instrText>
                </w:r>
                <w:r>
                  <w:rPr>
                    <w:noProof/>
                    <w:webHidden/>
                  </w:rPr>
                </w:r>
                <w:r>
                  <w:rPr>
                    <w:noProof/>
                    <w:webHidden/>
                  </w:rPr>
                  <w:fldChar w:fldCharType="separate"/>
                </w:r>
                <w:r>
                  <w:rPr>
                    <w:noProof/>
                    <w:webHidden/>
                  </w:rPr>
                  <w:t>42</w:t>
                </w:r>
                <w:r>
                  <w:rPr>
                    <w:noProof/>
                    <w:webHidden/>
                  </w:rPr>
                  <w:fldChar w:fldCharType="end"/>
                </w:r>
              </w:hyperlink>
            </w:p>
            <w:p w14:paraId="2BB1495F" w14:textId="596803AE" w:rsidR="006071BF" w:rsidRDefault="006071BF">
              <w:pPr>
                <w:pStyle w:val="Turinys2"/>
                <w:rPr>
                  <w:noProof/>
                  <w:kern w:val="2"/>
                  <w:sz w:val="24"/>
                  <w:szCs w:val="24"/>
                  <w14:ligatures w14:val="standardContextual"/>
                </w:rPr>
              </w:pPr>
              <w:hyperlink w:anchor="_Toc215055731" w:history="1">
                <w:r w:rsidRPr="004B428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_Toc215055731 \h </w:instrText>
                </w:r>
                <w:r>
                  <w:rPr>
                    <w:noProof/>
                    <w:webHidden/>
                  </w:rPr>
                </w:r>
                <w:r>
                  <w:rPr>
                    <w:noProof/>
                    <w:webHidden/>
                  </w:rPr>
                  <w:fldChar w:fldCharType="separate"/>
                </w:r>
                <w:r>
                  <w:rPr>
                    <w:noProof/>
                    <w:webHidden/>
                  </w:rPr>
                  <w:t>43</w:t>
                </w:r>
                <w:r>
                  <w:rPr>
                    <w:noProof/>
                    <w:webHidden/>
                  </w:rPr>
                  <w:fldChar w:fldCharType="end"/>
                </w:r>
              </w:hyperlink>
            </w:p>
            <w:p w14:paraId="4B587968" w14:textId="7B560077" w:rsidR="006071BF" w:rsidRDefault="006071BF">
              <w:pPr>
                <w:pStyle w:val="Turinys2"/>
                <w:rPr>
                  <w:noProof/>
                  <w:kern w:val="2"/>
                  <w:sz w:val="24"/>
                  <w:szCs w:val="24"/>
                  <w14:ligatures w14:val="standardContextual"/>
                </w:rPr>
              </w:pPr>
              <w:hyperlink w:anchor="_Toc215055732" w:history="1">
                <w:r w:rsidRPr="004B428F">
                  <w:rPr>
                    <w:rStyle w:val="Hipersaitas"/>
                    <w:rFonts w:ascii="Times New Roman" w:hAnsi="Times New Roman" w:cs="Times New Roman"/>
                    <w:noProof/>
                  </w:rPr>
                  <w:t>Pirkimo sąlygų 8 priedas „Suteiktų paslaugų sąrašas“</w:t>
                </w:r>
                <w:r>
                  <w:rPr>
                    <w:noProof/>
                    <w:webHidden/>
                  </w:rPr>
                  <w:tab/>
                </w:r>
                <w:r>
                  <w:rPr>
                    <w:noProof/>
                    <w:webHidden/>
                  </w:rPr>
                  <w:fldChar w:fldCharType="begin"/>
                </w:r>
                <w:r>
                  <w:rPr>
                    <w:noProof/>
                    <w:webHidden/>
                  </w:rPr>
                  <w:instrText xml:space="preserve"> PAGEREF _Toc215055732 \h </w:instrText>
                </w:r>
                <w:r>
                  <w:rPr>
                    <w:noProof/>
                    <w:webHidden/>
                  </w:rPr>
                </w:r>
                <w:r>
                  <w:rPr>
                    <w:noProof/>
                    <w:webHidden/>
                  </w:rPr>
                  <w:fldChar w:fldCharType="separate"/>
                </w:r>
                <w:r>
                  <w:rPr>
                    <w:noProof/>
                    <w:webHidden/>
                  </w:rPr>
                  <w:t>46</w:t>
                </w:r>
                <w:r>
                  <w:rPr>
                    <w:noProof/>
                    <w:webHidden/>
                  </w:rPr>
                  <w:fldChar w:fldCharType="end"/>
                </w:r>
              </w:hyperlink>
            </w:p>
            <w:p w14:paraId="1C3677F4" w14:textId="5E1E6D84" w:rsidR="006071BF" w:rsidRDefault="006071BF">
              <w:pPr>
                <w:pStyle w:val="Turinys2"/>
                <w:rPr>
                  <w:noProof/>
                  <w:kern w:val="2"/>
                  <w:sz w:val="24"/>
                  <w:szCs w:val="24"/>
                  <w14:ligatures w14:val="standardContextual"/>
                </w:rPr>
              </w:pPr>
              <w:hyperlink w:anchor="_Toc215055733" w:history="1">
                <w:r w:rsidRPr="004B428F">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_Toc215055733 \h </w:instrText>
                </w:r>
                <w:r>
                  <w:rPr>
                    <w:noProof/>
                    <w:webHidden/>
                  </w:rPr>
                </w:r>
                <w:r>
                  <w:rPr>
                    <w:noProof/>
                    <w:webHidden/>
                  </w:rPr>
                  <w:fldChar w:fldCharType="separate"/>
                </w:r>
                <w:r>
                  <w:rPr>
                    <w:noProof/>
                    <w:webHidden/>
                  </w:rPr>
                  <w:t>47</w:t>
                </w:r>
                <w:r>
                  <w:rPr>
                    <w:noProof/>
                    <w:webHidden/>
                  </w:rPr>
                  <w:fldChar w:fldCharType="end"/>
                </w:r>
              </w:hyperlink>
            </w:p>
            <w:p w14:paraId="0DDC40AE" w14:textId="70A4981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5055715"/>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5B4A9728"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B228D" w:rsidRPr="005F0F1E">
        <w:rPr>
          <w:rFonts w:ascii="Times New Roman" w:eastAsia="Calibri" w:hAnsi="Times New Roman" w:cs="Times New Roman"/>
          <w:sz w:val="24"/>
          <w:szCs w:val="24"/>
        </w:rPr>
        <w:t>Pavlovskienė</w:t>
      </w:r>
      <w:proofErr w:type="spellEnd"/>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xml:space="preserve">+ 370 616 54 836, el. p. Jolanta. </w:t>
      </w:r>
      <w:hyperlink r:id="rId12" w:history="1">
        <w:r w:rsidR="00012923" w:rsidRPr="009918F1">
          <w:rPr>
            <w:rStyle w:val="Hipersaitas"/>
            <w:rFonts w:ascii="Times New Roman" w:eastAsia="Calibri" w:hAnsi="Times New Roman" w:cs="Times New Roman"/>
            <w:sz w:val="24"/>
            <w:szCs w:val="24"/>
            <w:lang w:val="en-US"/>
          </w:rPr>
          <w:t>Pavlovskiene@nsa.smsm.lt</w:t>
        </w:r>
      </w:hyperlink>
      <w:r w:rsidR="002B228D">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5EEEC532" w:rsidR="004F58FB" w:rsidRDefault="004F58FB" w:rsidP="002C76CC">
      <w:pPr>
        <w:pStyle w:val="Sraopastraipa"/>
        <w:numPr>
          <w:ilvl w:val="1"/>
          <w:numId w:val="6"/>
        </w:numPr>
        <w:tabs>
          <w:tab w:val="left" w:pos="1276"/>
          <w:tab w:val="left" w:pos="1560"/>
        </w:tabs>
        <w:spacing w:line="240" w:lineRule="auto"/>
        <w:ind w:left="0" w:firstLine="567"/>
        <w:jc w:val="both"/>
        <w:rPr>
          <w:rFonts w:ascii="Times New Roman" w:hAnsi="Times New Roman" w:cs="Times New Roman"/>
          <w:sz w:val="24"/>
          <w:szCs w:val="24"/>
        </w:rPr>
      </w:pPr>
      <w:r w:rsidRPr="002C76CC">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w:t>
      </w:r>
      <w:r w:rsidR="00012923">
        <w:rPr>
          <w:rFonts w:ascii="Times New Roman" w:hAnsi="Times New Roman" w:cs="Times New Roman"/>
          <w:sz w:val="24"/>
          <w:szCs w:val="24"/>
        </w:rPr>
        <w:t>u</w:t>
      </w:r>
      <w:r w:rsidRPr="002C76CC">
        <w:rPr>
          <w:rFonts w:ascii="Times New Roman" w:hAnsi="Times New Roman" w:cs="Times New Roman"/>
          <w:sz w:val="24"/>
          <w:szCs w:val="24"/>
        </w:rPr>
        <w:t xml:space="preserve"> (toliau – Tvarkos aprašas)</w:t>
      </w:r>
      <w:r w:rsidR="00012923">
        <w:rPr>
          <w:rFonts w:ascii="Times New Roman" w:hAnsi="Times New Roman" w:cs="Times New Roman"/>
          <w:sz w:val="24"/>
          <w:szCs w:val="24"/>
        </w:rPr>
        <w:t>:</w:t>
      </w:r>
    </w:p>
    <w:p w14:paraId="2F11DECA" w14:textId="4FBD5D13" w:rsidR="00012923" w:rsidRPr="00012923" w:rsidRDefault="00012923" w:rsidP="00012923">
      <w:pPr>
        <w:pStyle w:val="Sraopastraipa"/>
        <w:numPr>
          <w:ilvl w:val="2"/>
          <w:numId w:val="6"/>
        </w:numPr>
        <w:spacing w:after="0" w:line="240" w:lineRule="auto"/>
        <w:ind w:left="0" w:firstLine="567"/>
        <w:jc w:val="both"/>
        <w:rPr>
          <w:rFonts w:ascii="Times New Roman" w:hAnsi="Times New Roman" w:cs="Times New Roman"/>
          <w:sz w:val="24"/>
          <w:szCs w:val="24"/>
        </w:rPr>
      </w:pPr>
      <w:r w:rsidRPr="00012923">
        <w:rPr>
          <w:rFonts w:ascii="Times New Roman" w:eastAsia="Times New Roman" w:hAnsi="Times New Roman" w:cs="Times New Roman"/>
          <w:sz w:val="24"/>
          <w:szCs w:val="24"/>
        </w:rPr>
        <w:t>Siekiant, kad teikiant paslaugas būtų sunaudojama mažiau gamtos išteklių ir taip būtų laikomasi Aprašo 4.4.4.1 papunktyje</w:t>
      </w:r>
      <w:r w:rsidRPr="00012923">
        <w:rPr>
          <w:rFonts w:ascii="Times New Roman" w:eastAsia="Times New Roman" w:hAnsi="Times New Roman" w:cs="Times New Roman"/>
          <w:sz w:val="24"/>
          <w:szCs w:val="24"/>
          <w:vertAlign w:val="superscript"/>
        </w:rPr>
        <w:t>3</w:t>
      </w:r>
      <w:r w:rsidRPr="00012923">
        <w:rPr>
          <w:rFonts w:ascii="Times New Roman" w:eastAsia="Times New Roman" w:hAnsi="Times New Roman" w:cs="Times New Roman"/>
          <w:sz w:val="24"/>
          <w:szCs w:val="24"/>
        </w:rPr>
        <w:t xml:space="preserve"> nustatyto aplinkosauginio principo, Paslaugų teikimui būtina spausdinti dokumentacija, </w:t>
      </w:r>
      <w:r w:rsidRPr="00012923">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B9CAF57" w14:textId="5401BFE9" w:rsidR="00012923" w:rsidRPr="00484D89" w:rsidRDefault="00012923" w:rsidP="00012923">
      <w:pPr>
        <w:pStyle w:val="Sraopastraipa"/>
        <w:numPr>
          <w:ilvl w:val="2"/>
          <w:numId w:val="6"/>
        </w:numPr>
        <w:spacing w:after="0" w:line="240" w:lineRule="auto"/>
        <w:ind w:left="0" w:firstLine="567"/>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rPr>
        <w:t>mažiau ar nenaudojama pavojingųjų cheminių medžiagų, neteršiama aplinka ir nekeliamas pavojus sveikatai</w:t>
      </w:r>
      <w:r w:rsidRPr="00484D89">
        <w:rPr>
          <w:rFonts w:ascii="Times New Roman" w:eastAsia="Times New Roman" w:hAnsi="Times New Roman" w:cs="Times New Roman"/>
          <w:sz w:val="24"/>
          <w:szCs w:val="24"/>
        </w:rPr>
        <w:t xml:space="preserve"> ir taip būtų laikomasi Aprašo </w:t>
      </w:r>
      <w:r w:rsidRPr="00484D89">
        <w:rPr>
          <w:rFonts w:ascii="Times New Roman" w:eastAsia="Calibri" w:hAnsi="Times New Roman" w:cs="Times New Roman"/>
          <w:sz w:val="24"/>
          <w:szCs w:val="24"/>
        </w:rPr>
        <w:t>4.4.4.3 papunktyje</w:t>
      </w:r>
      <w:r w:rsidRPr="00484D89">
        <w:rPr>
          <w:rStyle w:val="Puslapioinaosnuoroda"/>
          <w:rFonts w:ascii="Times New Roman" w:eastAsia="Calibri" w:hAnsi="Times New Roman" w:cs="Times New Roman"/>
          <w:sz w:val="24"/>
          <w:szCs w:val="24"/>
        </w:rPr>
        <w:footnoteReference w:id="2"/>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rPr>
        <w:t>maitinimo paslaugų teikimui bei seminaro organizavimo metu maistas ir gėrimai turi būti pateikiami naudojant daugkartinio naudojimo stalo įrankius, indus, staltieses ir kitus reikmenis;</w:t>
      </w:r>
    </w:p>
    <w:p w14:paraId="24FF9325" w14:textId="3287107E" w:rsidR="00012923" w:rsidRPr="00012923" w:rsidRDefault="00012923" w:rsidP="00012923">
      <w:pPr>
        <w:pStyle w:val="Sraopastraipa"/>
        <w:numPr>
          <w:ilvl w:val="2"/>
          <w:numId w:val="6"/>
        </w:numPr>
        <w:spacing w:after="0" w:line="240" w:lineRule="auto"/>
        <w:ind w:left="0" w:firstLine="567"/>
        <w:jc w:val="both"/>
        <w:rPr>
          <w:rFonts w:ascii="Times New Roman" w:hAnsi="Times New Roman" w:cs="Times New Roman"/>
          <w:sz w:val="24"/>
          <w:szCs w:val="24"/>
        </w:rPr>
      </w:pPr>
      <w:r w:rsidRPr="00012923">
        <w:rPr>
          <w:rFonts w:ascii="Times New Roman" w:eastAsia="Calibri" w:hAnsi="Times New Roman" w:cs="Times New Roman"/>
          <w:sz w:val="24"/>
          <w:szCs w:val="24"/>
        </w:rPr>
        <w:t xml:space="preserve">Siekiant, kad Paslaugų teikimo metu būtų sunaudojama </w:t>
      </w:r>
      <w:r w:rsidRPr="00012923">
        <w:rPr>
          <w:rFonts w:ascii="Times New Roman" w:hAnsi="Times New Roman" w:cs="Times New Roman"/>
          <w:sz w:val="24"/>
          <w:szCs w:val="24"/>
        </w:rPr>
        <w:t>mažiau ar nenaudojama pavojingųjų cheminių medžiagų, neteršiama aplinka ir nekeliamas pavojus sveikatai</w:t>
      </w:r>
      <w:r w:rsidRPr="00012923">
        <w:rPr>
          <w:rFonts w:ascii="Times New Roman" w:eastAsia="Times New Roman" w:hAnsi="Times New Roman" w:cs="Times New Roman"/>
          <w:sz w:val="24"/>
          <w:szCs w:val="24"/>
        </w:rPr>
        <w:t xml:space="preserve"> ir taip būtų laikomasi Aprašo </w:t>
      </w:r>
      <w:r w:rsidRPr="00012923">
        <w:rPr>
          <w:rFonts w:ascii="Times New Roman" w:eastAsia="Calibri" w:hAnsi="Times New Roman" w:cs="Times New Roman"/>
          <w:sz w:val="24"/>
          <w:szCs w:val="24"/>
        </w:rPr>
        <w:t>4.4.4.3 papunktyje</w:t>
      </w:r>
      <w:r w:rsidRPr="00484D89">
        <w:rPr>
          <w:rStyle w:val="Puslapioinaosnuoroda"/>
          <w:rFonts w:ascii="Times New Roman" w:eastAsia="Calibri" w:hAnsi="Times New Roman" w:cs="Times New Roman"/>
          <w:sz w:val="24"/>
          <w:szCs w:val="24"/>
        </w:rPr>
        <w:footnoteReference w:id="3"/>
      </w:r>
      <w:r w:rsidRPr="00012923">
        <w:rPr>
          <w:rFonts w:ascii="Times New Roman" w:eastAsia="Calibri" w:hAnsi="Times New Roman" w:cs="Times New Roman"/>
          <w:sz w:val="24"/>
          <w:szCs w:val="24"/>
        </w:rPr>
        <w:t xml:space="preserve"> nustatyto principo, </w:t>
      </w:r>
      <w:r w:rsidRPr="00012923">
        <w:rPr>
          <w:rFonts w:ascii="Times New Roman" w:hAnsi="Times New Roman" w:cs="Times New Roman"/>
          <w:sz w:val="24"/>
          <w:szCs w:val="24"/>
        </w:rPr>
        <w:t xml:space="preserve">Paslaugų teikimo metu susidariusios atliekos </w:t>
      </w:r>
      <w:r w:rsidRPr="00012923">
        <w:rPr>
          <w:rFonts w:ascii="Times New Roman" w:hAnsi="Times New Roman" w:cs="Times New Roman"/>
          <w:sz w:val="24"/>
          <w:szCs w:val="24"/>
          <w:lang w:eastAsia="en-GB"/>
        </w:rPr>
        <w:t>(stiklas, popierius, plastikas, metalas ir kt.)</w:t>
      </w:r>
      <w:r w:rsidRPr="00012923">
        <w:rPr>
          <w:rFonts w:ascii="Times New Roman" w:hAnsi="Times New Roman" w:cs="Times New Roman"/>
          <w:sz w:val="24"/>
          <w:szCs w:val="24"/>
        </w:rPr>
        <w:t xml:space="preserve"> </w:t>
      </w:r>
      <w:r w:rsidRPr="00012923">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2BBF6B9" w14:textId="744D1B5F" w:rsidR="00012923" w:rsidRPr="00012923" w:rsidRDefault="00012923" w:rsidP="00012923">
      <w:pPr>
        <w:pStyle w:val="Sraopastraipa"/>
        <w:numPr>
          <w:ilvl w:val="2"/>
          <w:numId w:val="6"/>
        </w:numPr>
        <w:tabs>
          <w:tab w:val="left" w:pos="1276"/>
          <w:tab w:val="left" w:pos="1560"/>
        </w:tabs>
        <w:spacing w:line="240" w:lineRule="auto"/>
        <w:ind w:left="0" w:firstLine="567"/>
        <w:jc w:val="both"/>
        <w:rPr>
          <w:rFonts w:ascii="Times New Roman" w:hAnsi="Times New Roman" w:cs="Times New Roman"/>
          <w:sz w:val="24"/>
          <w:szCs w:val="24"/>
        </w:rPr>
      </w:pPr>
      <w:r w:rsidRPr="00012923">
        <w:rPr>
          <w:rFonts w:ascii="Times New Roman" w:eastAsia="Calibri" w:hAnsi="Times New Roman" w:cs="Times New Roman"/>
          <w:sz w:val="24"/>
          <w:szCs w:val="24"/>
        </w:rPr>
        <w:t xml:space="preserve">Siekiant, kad Paslaugų teikimo metu būtų sunaudojama </w:t>
      </w:r>
      <w:r w:rsidRPr="00012923">
        <w:rPr>
          <w:rFonts w:ascii="Times New Roman" w:hAnsi="Times New Roman" w:cs="Times New Roman"/>
          <w:sz w:val="24"/>
          <w:szCs w:val="24"/>
        </w:rPr>
        <w:t>mažiau ar nenaudojama pavojingųjų cheminių medžiagų, neteršiama aplinka ir nekeliamas pavojus sveikatai</w:t>
      </w:r>
      <w:r w:rsidRPr="00012923">
        <w:rPr>
          <w:rFonts w:ascii="Times New Roman" w:eastAsia="Times New Roman" w:hAnsi="Times New Roman" w:cs="Times New Roman"/>
          <w:sz w:val="24"/>
          <w:szCs w:val="24"/>
        </w:rPr>
        <w:t xml:space="preserve"> ir taip būtų laikomasi Aprašo </w:t>
      </w:r>
      <w:r w:rsidRPr="00012923">
        <w:rPr>
          <w:rFonts w:ascii="Times New Roman" w:eastAsia="Calibri" w:hAnsi="Times New Roman" w:cs="Times New Roman"/>
          <w:sz w:val="24"/>
          <w:szCs w:val="24"/>
        </w:rPr>
        <w:t>4.4.4.3 papunktyje</w:t>
      </w:r>
      <w:r w:rsidRPr="00484D89">
        <w:rPr>
          <w:rStyle w:val="Puslapioinaosnuoroda"/>
          <w:rFonts w:ascii="Times New Roman" w:eastAsia="Calibri" w:hAnsi="Times New Roman" w:cs="Times New Roman"/>
          <w:sz w:val="24"/>
          <w:szCs w:val="24"/>
        </w:rPr>
        <w:footnoteReference w:id="4"/>
      </w:r>
      <w:r w:rsidRPr="00012923">
        <w:rPr>
          <w:rFonts w:ascii="Times New Roman" w:eastAsia="Calibri" w:hAnsi="Times New Roman" w:cs="Times New Roman"/>
          <w:sz w:val="24"/>
          <w:szCs w:val="24"/>
        </w:rPr>
        <w:t xml:space="preserve"> nustatyto principo, </w:t>
      </w:r>
      <w:r w:rsidRPr="00012923">
        <w:rPr>
          <w:rFonts w:ascii="Times New Roman" w:eastAsia="Times New Roman" w:hAnsi="Times New Roman" w:cs="Times New Roman"/>
          <w:sz w:val="24"/>
          <w:szCs w:val="24"/>
        </w:rPr>
        <w:t>seminaruose naudojamos rašymo priemonės, kitos raštinės prekės turi būti pagamintos iš natūralios medžiagos (medžio, popieriaus ir kt.) arba iš perdirbtų vartojimo atliekų, o žymeklių rašalas t</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lastRenderedPageBreak/>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5055716"/>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71528BD1" w:rsidR="008E6381" w:rsidRPr="006A6A43" w:rsidRDefault="008E6381" w:rsidP="00834AC2">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w:t>
      </w:r>
      <w:proofErr w:type="spellStart"/>
      <w:r w:rsidR="00105936" w:rsidRPr="008D7439">
        <w:rPr>
          <w:rFonts w:ascii="Times New Roman" w:hAnsi="Times New Roman" w:cs="Times New Roman"/>
          <w:color w:val="000000"/>
          <w:sz w:val="24"/>
          <w:szCs w:val="24"/>
        </w:rPr>
        <w:t>Įtrauktis</w:t>
      </w:r>
      <w:proofErr w:type="spellEnd"/>
      <w:r w:rsidR="00105936" w:rsidRPr="008D7439">
        <w:rPr>
          <w:rFonts w:ascii="Times New Roman" w:hAnsi="Times New Roman" w:cs="Times New Roman"/>
          <w:color w:val="000000"/>
          <w:sz w:val="24"/>
          <w:szCs w:val="24"/>
        </w:rPr>
        <w:t>: visiems ir kiekvienam“ Nr. 10-054-P-0001 (toliau – projektas)</w:t>
      </w:r>
      <w:r w:rsidR="00105936" w:rsidRPr="008D7439">
        <w:rPr>
          <w:rFonts w:ascii="Times New Roman" w:eastAsia="Calibri" w:hAnsi="Times New Roman" w:cs="Times New Roman"/>
          <w:sz w:val="24"/>
          <w:szCs w:val="24"/>
        </w:rPr>
        <w:t xml:space="preserve">, </w:t>
      </w:r>
      <w:r w:rsidR="00105936" w:rsidRPr="006A6A43">
        <w:rPr>
          <w:rFonts w:ascii="Times New Roman" w:eastAsia="Calibri" w:hAnsi="Times New Roman" w:cs="Times New Roman"/>
          <w:sz w:val="24"/>
          <w:szCs w:val="24"/>
        </w:rPr>
        <w:t>numato įsigyti</w:t>
      </w:r>
      <w:r w:rsidR="00E90AD9" w:rsidRPr="006A6A43">
        <w:rPr>
          <w:rFonts w:ascii="Times New Roman" w:hAnsi="Times New Roman" w:cs="Times New Roman"/>
          <w:sz w:val="24"/>
          <w:szCs w:val="24"/>
        </w:rPr>
        <w:t xml:space="preserve"> </w:t>
      </w:r>
      <w:r w:rsidR="006A6A43" w:rsidRPr="006A6A43">
        <w:rPr>
          <w:rFonts w:ascii="Times New Roman" w:hAnsi="Times New Roman" w:cs="Times New Roman"/>
          <w:bCs/>
          <w:sz w:val="24"/>
          <w:szCs w:val="24"/>
        </w:rPr>
        <w:t>Užduočių pritaikymo specialiųjų ugdymosi poreikių turintiems mokiniams  paslauga</w:t>
      </w:r>
      <w:r w:rsidR="00E90AD9" w:rsidRPr="006A6A43">
        <w:rPr>
          <w:rFonts w:ascii="Times New Roman" w:hAnsi="Times New Roman" w:cs="Times New Roman"/>
          <w:sz w:val="24"/>
          <w:szCs w:val="24"/>
        </w:rPr>
        <w:t>s</w:t>
      </w:r>
      <w:r w:rsidR="005410F2" w:rsidRPr="00B413A8">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8E6381">
        <w:rPr>
          <w:rFonts w:ascii="Times New Roman" w:hAnsi="Times New Roman" w:cs="Times New Roman"/>
          <w:sz w:val="24"/>
          <w:szCs w:val="24"/>
        </w:rPr>
        <w:t xml:space="preserve">BVPŽ </w:t>
      </w:r>
      <w:r>
        <w:rPr>
          <w:rFonts w:ascii="Times New Roman" w:hAnsi="Times New Roman" w:cs="Times New Roman"/>
          <w:sz w:val="24"/>
          <w:szCs w:val="24"/>
        </w:rPr>
        <w:t xml:space="preserve">kodai </w:t>
      </w:r>
      <w:r w:rsidRPr="008E6381">
        <w:rPr>
          <w:rFonts w:ascii="Times New Roman" w:hAnsi="Times New Roman" w:cs="Times New Roman"/>
          <w:sz w:val="24"/>
          <w:szCs w:val="24"/>
        </w:rPr>
        <w:t xml:space="preserve">- </w:t>
      </w:r>
      <w:r w:rsidR="006A6A43" w:rsidRPr="006A6A43">
        <w:rPr>
          <w:rFonts w:ascii="Times New Roman" w:hAnsi="Times New Roman" w:cs="Times New Roman"/>
          <w:bCs/>
          <w:sz w:val="24"/>
          <w:szCs w:val="24"/>
        </w:rPr>
        <w:t>92312210-6; 72212931-4</w:t>
      </w:r>
      <w:r w:rsidRPr="006A6A43">
        <w:rPr>
          <w:rFonts w:ascii="Times New Roman" w:hAnsi="Times New Roman" w:cs="Times New Roman"/>
          <w:sz w:val="24"/>
          <w:szCs w:val="24"/>
        </w:rPr>
        <w:t>.</w:t>
      </w:r>
    </w:p>
    <w:p w14:paraId="78BA11C4" w14:textId="33AE0EA2" w:rsidR="002C76CC" w:rsidRDefault="00507DC9"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AF5110">
        <w:rPr>
          <w:rFonts w:ascii="Times New Roman" w:hAnsi="Times New Roman" w:cs="Times New Roman"/>
          <w:sz w:val="24"/>
          <w:szCs w:val="24"/>
        </w:rPr>
        <w:t>tris</w:t>
      </w:r>
      <w:r w:rsidR="002C76CC">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2C76CC">
        <w:rPr>
          <w:rFonts w:ascii="Times New Roman" w:hAnsi="Times New Roman" w:cs="Times New Roman"/>
          <w:sz w:val="24"/>
          <w:szCs w:val="24"/>
        </w:rPr>
        <w:t>:</w:t>
      </w:r>
    </w:p>
    <w:p w14:paraId="18A74155" w14:textId="353A4640" w:rsidR="002C76CC" w:rsidRPr="002C76CC" w:rsidRDefault="002C76CC" w:rsidP="00834AC2">
      <w:pPr>
        <w:pStyle w:val="Sraopastraipa"/>
        <w:spacing w:after="0" w:line="240" w:lineRule="auto"/>
        <w:ind w:left="0" w:firstLine="709"/>
        <w:jc w:val="both"/>
        <w:rPr>
          <w:rFonts w:ascii="Times New Roman" w:eastAsia="Times New Roman" w:hAnsi="Times New Roman" w:cs="Times New Roman"/>
          <w:sz w:val="24"/>
          <w:szCs w:val="24"/>
        </w:rPr>
      </w:pPr>
      <w:r w:rsidRPr="002C76CC">
        <w:rPr>
          <w:rFonts w:ascii="Times New Roman" w:hAnsi="Times New Roman" w:cs="Times New Roman"/>
          <w:sz w:val="24"/>
          <w:szCs w:val="24"/>
        </w:rPr>
        <w:t xml:space="preserve">2.2.1. </w:t>
      </w:r>
      <w:r w:rsidRPr="002C76CC">
        <w:rPr>
          <w:rFonts w:ascii="Times New Roman" w:eastAsia="Times New Roman" w:hAnsi="Times New Roman" w:cs="Times New Roman"/>
          <w:sz w:val="24"/>
          <w:szCs w:val="24"/>
        </w:rPr>
        <w:t xml:space="preserve">I pirkimo objekto dalis – </w:t>
      </w:r>
      <w:r w:rsidR="00AF5110">
        <w:rPr>
          <w:rFonts w:ascii="Times New Roman" w:eastAsia="Times New Roman" w:hAnsi="Times New Roman" w:cs="Times New Roman"/>
          <w:sz w:val="24"/>
          <w:szCs w:val="24"/>
        </w:rPr>
        <w:t>seminarai su nakvyne Birštone;</w:t>
      </w:r>
    </w:p>
    <w:p w14:paraId="2C75B8FC" w14:textId="5544388C" w:rsidR="00AF5110" w:rsidRPr="002C76CC" w:rsidRDefault="002C76CC" w:rsidP="00AF5110">
      <w:pPr>
        <w:pStyle w:val="Sraopastraipa"/>
        <w:tabs>
          <w:tab w:val="left" w:pos="284"/>
          <w:tab w:val="left" w:pos="709"/>
        </w:tabs>
        <w:spacing w:after="0" w:line="240" w:lineRule="auto"/>
        <w:ind w:left="0" w:firstLine="426"/>
        <w:jc w:val="both"/>
        <w:rPr>
          <w:rFonts w:ascii="Times New Roman" w:eastAsia="Times New Roman" w:hAnsi="Times New Roman" w:cs="Times New Roman"/>
          <w:sz w:val="24"/>
          <w:szCs w:val="24"/>
        </w:rPr>
      </w:pPr>
      <w:r w:rsidRPr="002C76CC">
        <w:rPr>
          <w:rFonts w:ascii="Times New Roman" w:eastAsia="Times New Roman" w:hAnsi="Times New Roman" w:cs="Times New Roman"/>
          <w:sz w:val="24"/>
          <w:szCs w:val="24"/>
        </w:rPr>
        <w:tab/>
        <w:t xml:space="preserve">2.2.2. II pirkimo objekto dalis – </w:t>
      </w:r>
      <w:r w:rsidR="00AF5110">
        <w:rPr>
          <w:rFonts w:ascii="Times New Roman" w:eastAsia="Times New Roman" w:hAnsi="Times New Roman" w:cs="Times New Roman"/>
          <w:sz w:val="24"/>
          <w:szCs w:val="24"/>
        </w:rPr>
        <w:t>seminarai su nakvyne Palangoje;</w:t>
      </w:r>
    </w:p>
    <w:p w14:paraId="16AB0451" w14:textId="3F8E684D" w:rsidR="00AF5110" w:rsidRPr="002C76CC" w:rsidRDefault="00AF5110" w:rsidP="00AF5110">
      <w:pPr>
        <w:pStyle w:val="Sraopastraipa"/>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III pirkimo objekto dalis - seminarai su nakvyne Trakuose.</w:t>
      </w:r>
    </w:p>
    <w:p w14:paraId="0CA81FB8" w14:textId="40402AE3" w:rsidR="00325243" w:rsidRPr="005410F2" w:rsidRDefault="00815D5F"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77777777" w:rsidR="00E15E5F"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E15E5F">
        <w:rPr>
          <w:rFonts w:ascii="Times New Roman" w:hAnsi="Times New Roman" w:cs="Times New Roman"/>
          <w:sz w:val="24"/>
          <w:szCs w:val="24"/>
        </w:rPr>
        <w:t>:</w:t>
      </w:r>
    </w:p>
    <w:p w14:paraId="66D15204" w14:textId="1298D19B" w:rsidR="00E15E5F" w:rsidRPr="00AC40E5" w:rsidRDefault="00712D68" w:rsidP="00E15E5F">
      <w:pPr>
        <w:pStyle w:val="Sraopastraipa"/>
        <w:ind w:left="0" w:firstLine="567"/>
        <w:jc w:val="both"/>
        <w:rPr>
          <w:rFonts w:ascii="Times New Roman" w:hAnsi="Times New Roman" w:cs="Times New Roman"/>
          <w:sz w:val="24"/>
          <w:szCs w:val="24"/>
        </w:rPr>
      </w:pPr>
      <w:r w:rsidRPr="00AC40E5">
        <w:rPr>
          <w:rFonts w:ascii="Times New Roman" w:hAnsi="Times New Roman" w:cs="Times New Roman"/>
          <w:sz w:val="24"/>
          <w:szCs w:val="24"/>
        </w:rPr>
        <w:t xml:space="preserve"> </w:t>
      </w:r>
      <w:r w:rsidR="00E15E5F" w:rsidRPr="00AC40E5">
        <w:rPr>
          <w:rFonts w:ascii="Times New Roman" w:hAnsi="Times New Roman" w:cs="Times New Roman"/>
          <w:sz w:val="24"/>
          <w:szCs w:val="24"/>
        </w:rPr>
        <w:t xml:space="preserve">I pirkimo objekto daliai - </w:t>
      </w:r>
      <w:r w:rsidR="00E15E5F" w:rsidRPr="00AC40E5">
        <w:rPr>
          <w:rFonts w:ascii="Times New Roman" w:hAnsi="Times New Roman" w:cs="Times New Roman"/>
          <w:kern w:val="2"/>
          <w:sz w:val="24"/>
          <w:szCs w:val="24"/>
        </w:rPr>
        <w:t xml:space="preserve"> </w:t>
      </w:r>
      <w:r w:rsidR="00AC40E5" w:rsidRPr="00AC40E5">
        <w:rPr>
          <w:rFonts w:ascii="Times New Roman" w:hAnsi="Times New Roman" w:cs="Times New Roman"/>
          <w:kern w:val="2"/>
          <w:sz w:val="24"/>
          <w:szCs w:val="24"/>
        </w:rPr>
        <w:t>14 033,06 Eur (keturiolika tūkstančių trisdešimt trys eurai 6 centai) be PVM</w:t>
      </w:r>
      <w:r w:rsidR="00E15E5F" w:rsidRPr="00AC40E5">
        <w:rPr>
          <w:rFonts w:ascii="Times New Roman" w:hAnsi="Times New Roman" w:cs="Times New Roman"/>
          <w:kern w:val="2"/>
          <w:sz w:val="24"/>
          <w:szCs w:val="24"/>
        </w:rPr>
        <w:t>;</w:t>
      </w:r>
    </w:p>
    <w:p w14:paraId="4F21CD1E" w14:textId="0DAB02DA" w:rsidR="00AC40E5" w:rsidRDefault="00E15E5F" w:rsidP="00E15E5F">
      <w:pPr>
        <w:pStyle w:val="Sraopastraipa"/>
        <w:ind w:left="0" w:firstLine="567"/>
        <w:jc w:val="both"/>
        <w:rPr>
          <w:rFonts w:ascii="Times New Roman" w:hAnsi="Times New Roman" w:cs="Times New Roman"/>
          <w:kern w:val="2"/>
          <w:sz w:val="24"/>
          <w:szCs w:val="24"/>
        </w:rPr>
      </w:pPr>
      <w:r w:rsidRPr="00AC40E5">
        <w:rPr>
          <w:rFonts w:ascii="Times New Roman" w:hAnsi="Times New Roman" w:cs="Times New Roman"/>
          <w:sz w:val="24"/>
          <w:szCs w:val="24"/>
        </w:rPr>
        <w:t xml:space="preserve">II pirkimo objekto daliai - </w:t>
      </w:r>
      <w:r w:rsidRPr="00AC40E5">
        <w:rPr>
          <w:rFonts w:ascii="Times New Roman" w:hAnsi="Times New Roman" w:cs="Times New Roman"/>
          <w:kern w:val="2"/>
          <w:sz w:val="24"/>
          <w:szCs w:val="24"/>
        </w:rPr>
        <w:t xml:space="preserve"> </w:t>
      </w:r>
      <w:r w:rsidR="00AC40E5" w:rsidRPr="00AC40E5">
        <w:rPr>
          <w:rFonts w:ascii="Times New Roman" w:hAnsi="Times New Roman" w:cs="Times New Roman"/>
          <w:kern w:val="2"/>
          <w:sz w:val="24"/>
          <w:szCs w:val="24"/>
        </w:rPr>
        <w:t>23 388,43 Eur (dvidešimt trys tūkstančiai trys šimtai aštuoniasdešimt aštuoni eurai 43 centai) be PVM</w:t>
      </w:r>
      <w:r w:rsidR="00AC40E5">
        <w:rPr>
          <w:rFonts w:ascii="Times New Roman" w:hAnsi="Times New Roman" w:cs="Times New Roman"/>
          <w:kern w:val="2"/>
          <w:sz w:val="24"/>
          <w:szCs w:val="24"/>
        </w:rPr>
        <w:t>;</w:t>
      </w:r>
    </w:p>
    <w:p w14:paraId="074455B9" w14:textId="3386CE54" w:rsidR="00E15E5F" w:rsidRPr="00AC40E5" w:rsidRDefault="00830AB3" w:rsidP="00E15E5F">
      <w:pPr>
        <w:pStyle w:val="Sraopastraipa"/>
        <w:ind w:left="0" w:firstLine="567"/>
        <w:jc w:val="both"/>
        <w:rPr>
          <w:rFonts w:ascii="Times New Roman" w:hAnsi="Times New Roman" w:cs="Times New Roman"/>
          <w:sz w:val="24"/>
          <w:szCs w:val="24"/>
        </w:rPr>
      </w:pPr>
      <w:r w:rsidRPr="00AC40E5">
        <w:rPr>
          <w:rFonts w:ascii="Times New Roman" w:hAnsi="Times New Roman" w:cs="Times New Roman"/>
          <w:kern w:val="2"/>
          <w:sz w:val="24"/>
          <w:szCs w:val="24"/>
        </w:rPr>
        <w:t xml:space="preserve">III pirkimo objekto dalis - </w:t>
      </w:r>
      <w:r w:rsidR="00AC40E5" w:rsidRPr="00AC40E5">
        <w:rPr>
          <w:rFonts w:ascii="Times New Roman" w:hAnsi="Times New Roman" w:cs="Times New Roman"/>
          <w:kern w:val="2"/>
          <w:sz w:val="24"/>
          <w:szCs w:val="24"/>
        </w:rPr>
        <w:t>9 355,37 Eur (devyni tūkstančiai trys šimtai penkiasdešimt penki eurai 37 centai) be PVM</w:t>
      </w:r>
      <w:r w:rsidR="00AC40E5">
        <w:rPr>
          <w:rFonts w:ascii="Times New Roman" w:hAnsi="Times New Roman" w:cs="Times New Roman"/>
          <w:kern w:val="2"/>
          <w:sz w:val="24"/>
          <w:szCs w:val="24"/>
        </w:rPr>
        <w:t xml:space="preserve">.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15055717"/>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5055718"/>
      <w:r w:rsidRPr="00036B48">
        <w:rPr>
          <w:rFonts w:ascii="Times New Roman" w:hAnsi="Times New Roman" w:cs="Times New Roman"/>
        </w:rPr>
        <w:lastRenderedPageBreak/>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15055719"/>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73B49DCD" w14:textId="6C5B060E" w:rsidR="00362A9E" w:rsidRPr="00362A9E" w:rsidRDefault="00D24970" w:rsidP="000651CC">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0651CC">
        <w:rPr>
          <w:rFonts w:ascii="Times New Roman" w:hAnsi="Times New Roman" w:cs="Times New Roman"/>
          <w:color w:val="000000" w:themeColor="text1"/>
          <w:sz w:val="24"/>
          <w:szCs w:val="24"/>
        </w:rPr>
        <w:t>Reglamento nuostatos netaikomos</w:t>
      </w:r>
      <w:r w:rsidR="00C567B6">
        <w:rPr>
          <w:rFonts w:ascii="Times New Roman" w:hAnsi="Times New Roman" w:cs="Times New Roman"/>
          <w:color w:val="000000" w:themeColor="text1"/>
          <w:sz w:val="24"/>
          <w:szCs w:val="24"/>
        </w:rPr>
        <w:t>.</w:t>
      </w:r>
    </w:p>
    <w:p w14:paraId="6E781271" w14:textId="77777777" w:rsidR="00D65F58" w:rsidRPr="00D65F58" w:rsidRDefault="00D65F58" w:rsidP="00D65F58">
      <w:pPr>
        <w:spacing w:after="0" w:line="240" w:lineRule="auto"/>
        <w:ind w:firstLine="567"/>
        <w:jc w:val="both"/>
        <w:rPr>
          <w:rFonts w:ascii="Times New Roman" w:eastAsia="Times New Roman" w:hAnsi="Times New Roman" w:cs="Times New Roman"/>
          <w:color w:val="000000"/>
          <w:sz w:val="24"/>
          <w:szCs w:val="24"/>
          <w:bdr w:val="none" w:sz="0" w:space="0" w:color="auto" w:frame="1"/>
        </w:rPr>
      </w:pP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15055720"/>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61C7774"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5"/>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22891B01" w:rsidR="00F2562D" w:rsidRPr="00287206" w:rsidRDefault="00F56D1E" w:rsidP="00F56D1E">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F2562D" w:rsidRPr="00287206">
        <w:rPr>
          <w:rFonts w:ascii="Times New Roman" w:hAnsi="Times New Roman" w:cs="Times New Roman"/>
          <w:sz w:val="24"/>
          <w:szCs w:val="24"/>
        </w:rPr>
        <w:t>;</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lastRenderedPageBreak/>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055721"/>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5055722"/>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5055723"/>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15055724"/>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15055725"/>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15055726"/>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79378855"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AE1742">
              <w:rPr>
                <w:rFonts w:ascii="Times New Roman" w:hAnsi="Times New Roman" w:cs="Times New Roman"/>
                <w:sz w:val="24"/>
                <w:szCs w:val="24"/>
              </w:rPr>
              <w:t>a</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1EA98B85" w:rsidR="00774AA5" w:rsidRPr="00DF0D3A" w:rsidRDefault="00B93646" w:rsidP="0043399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DF0D3A">
              <w:rPr>
                <w:rFonts w:ascii="Times New Roman" w:hAnsi="Times New Roman" w:cs="Times New Roman"/>
                <w:i/>
                <w:iCs/>
                <w:color w:val="FF0000"/>
                <w:sz w:val="24"/>
                <w:szCs w:val="24"/>
              </w:rPr>
              <w:lastRenderedPageBreak/>
              <w:t xml:space="preserve">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5055727"/>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15055728"/>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15055729"/>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4BF55D58" w14:textId="77777777" w:rsidR="00F56D1E" w:rsidRPr="00145524" w:rsidRDefault="00917D61" w:rsidP="00F56D1E">
      <w:pPr>
        <w:pStyle w:val="Sraopastraipa"/>
        <w:numPr>
          <w:ilvl w:val="0"/>
          <w:numId w:val="39"/>
        </w:numPr>
        <w:tabs>
          <w:tab w:val="left" w:pos="1134"/>
        </w:tabs>
        <w:suppressAutoHyphen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 xml:space="preserve">Tiekėjo kvalifikacija turi atitikti šiame priede nustatytus reikalavimus kvalifikacijai. Jeigu tiekėjo </w:t>
      </w:r>
      <w:bookmarkStart w:id="53" w:name="_Hlk179739531"/>
      <w:proofErr w:type="spellStart"/>
      <w:r w:rsidR="00F56D1E" w:rsidRPr="00145524">
        <w:rPr>
          <w:rFonts w:ascii="Times New Roman" w:hAnsi="Times New Roman" w:cs="Times New Roman"/>
          <w:sz w:val="24"/>
          <w:szCs w:val="24"/>
        </w:rPr>
        <w:t>Tiekėjo</w:t>
      </w:r>
      <w:proofErr w:type="spellEnd"/>
      <w:r w:rsidR="00F56D1E" w:rsidRPr="00145524">
        <w:rPr>
          <w:rFonts w:ascii="Times New Roman" w:hAnsi="Times New Roman" w:cs="Times New Roman"/>
          <w:sz w:val="24"/>
          <w:szCs w:val="24"/>
        </w:rPr>
        <w:t xml:space="preserve"> kvalifikacija turi atitikti šiame priede nustatytus reikalavimus kvalifikacijai.</w:t>
      </w:r>
    </w:p>
    <w:p w14:paraId="1F0AC9AB" w14:textId="77777777" w:rsidR="00F56D1E" w:rsidRPr="00145524" w:rsidRDefault="00F56D1E" w:rsidP="00F56D1E">
      <w:pPr>
        <w:pStyle w:val="Sraopastraipa"/>
        <w:numPr>
          <w:ilvl w:val="0"/>
          <w:numId w:val="39"/>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įsipareigojimus pirkimo sutarčiai vykdyti;</w:t>
      </w:r>
    </w:p>
    <w:p w14:paraId="7BE770A5" w14:textId="77777777" w:rsidR="00F56D1E" w:rsidRPr="00145524" w:rsidRDefault="00F56D1E" w:rsidP="00F56D1E">
      <w:pPr>
        <w:pStyle w:val="Sraopastraipa"/>
        <w:numPr>
          <w:ilvl w:val="0"/>
          <w:numId w:val="39"/>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8D96DBD" w14:textId="77777777" w:rsidR="00F56D1E" w:rsidRPr="00145524" w:rsidRDefault="00F56D1E" w:rsidP="00F56D1E">
      <w:pPr>
        <w:pStyle w:val="Sraopastraipa"/>
        <w:numPr>
          <w:ilvl w:val="0"/>
          <w:numId w:val="39"/>
        </w:numPr>
        <w:tabs>
          <w:tab w:val="left" w:pos="1134"/>
        </w:tabs>
        <w:spacing w:before="100" w:beforeAutospacing="1" w:after="100" w:afterAutospacing="1" w:line="240" w:lineRule="auto"/>
        <w:ind w:left="-90" w:firstLine="79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853D8FB" w14:textId="77777777" w:rsidR="00F56D1E" w:rsidRPr="00145524" w:rsidRDefault="00F56D1E" w:rsidP="00F56D1E">
      <w:pPr>
        <w:pStyle w:val="Sraopastraipa"/>
        <w:numPr>
          <w:ilvl w:val="0"/>
          <w:numId w:val="39"/>
        </w:numPr>
        <w:tabs>
          <w:tab w:val="left" w:pos="1134"/>
        </w:tabs>
        <w:suppressAutoHyphens/>
        <w:spacing w:after="0" w:line="240" w:lineRule="auto"/>
        <w:ind w:left="0" w:firstLine="709"/>
        <w:jc w:val="both"/>
        <w:rPr>
          <w:rFonts w:ascii="Times New Roman" w:hAnsi="Times New Roman" w:cs="Times New Roman"/>
          <w:sz w:val="24"/>
          <w:szCs w:val="24"/>
        </w:rPr>
      </w:pPr>
      <w:r w:rsidRPr="0014552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3B7EF9F" w14:textId="77777777" w:rsidR="00F56D1E" w:rsidRPr="00145524" w:rsidRDefault="00F56D1E" w:rsidP="00F56D1E">
      <w:pPr>
        <w:numPr>
          <w:ilvl w:val="0"/>
          <w:numId w:val="39"/>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145524">
        <w:rPr>
          <w:rFonts w:ascii="Times New Roman" w:hAnsi="Times New Roman" w:cs="Times New Roman"/>
          <w:sz w:val="24"/>
          <w:szCs w:val="24"/>
        </w:rPr>
        <w:t>Jeigu tiekėjas teikia lygiaverčius dokumentus, tai teikiamų dokumentų lygiavertiškumą turi įrodyti  pats tiekėjas.</w:t>
      </w:r>
    </w:p>
    <w:p w14:paraId="527089D1" w14:textId="77777777" w:rsidR="00F56D1E" w:rsidRPr="00145524" w:rsidRDefault="00F56D1E" w:rsidP="00F56D1E">
      <w:pPr>
        <w:pStyle w:val="Sraopastraipa"/>
        <w:numPr>
          <w:ilvl w:val="0"/>
          <w:numId w:val="39"/>
        </w:numPr>
        <w:tabs>
          <w:tab w:val="left" w:pos="567"/>
          <w:tab w:val="left" w:pos="993"/>
        </w:tabs>
        <w:suppressAutoHyphens/>
        <w:spacing w:after="0" w:line="240" w:lineRule="auto"/>
        <w:ind w:left="0" w:firstLine="709"/>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p>
    <w:p w14:paraId="0FD61858" w14:textId="280EF9E8" w:rsidR="00F56D1E" w:rsidRPr="00F56D1E" w:rsidRDefault="00F56D1E" w:rsidP="002955C8">
      <w:pPr>
        <w:pStyle w:val="Sraopastraipa"/>
        <w:numPr>
          <w:ilvl w:val="0"/>
          <w:numId w:val="39"/>
        </w:numPr>
        <w:tabs>
          <w:tab w:val="left" w:pos="993"/>
        </w:tabs>
        <w:suppressAutoHyphens/>
        <w:spacing w:after="0" w:line="240" w:lineRule="auto"/>
        <w:ind w:left="0" w:firstLine="567"/>
        <w:jc w:val="both"/>
        <w:rPr>
          <w:rFonts w:ascii="Times New Roman" w:hAnsi="Times New Roman" w:cs="Times New Roman"/>
          <w:i/>
          <w:sz w:val="24"/>
          <w:szCs w:val="24"/>
          <w:lang w:eastAsia="en-US"/>
        </w:rPr>
      </w:pPr>
      <w:r w:rsidRPr="00F56D1E">
        <w:rPr>
          <w:rFonts w:ascii="Times New Roman" w:hAnsi="Times New Roman" w:cs="Times New Roman"/>
          <w:sz w:val="24"/>
          <w:szCs w:val="24"/>
        </w:rPr>
        <w:t xml:space="preserve">Tiekėjas, ūkio subjektas, kurio pajėgumais remiamasi, </w:t>
      </w:r>
      <w:proofErr w:type="spellStart"/>
      <w:r w:rsidRPr="00F56D1E">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9"/>
      </w:r>
      <w:r w:rsidRPr="00F56D1E">
        <w:rPr>
          <w:rFonts w:ascii="Times New Roman" w:hAnsi="Times New Roman" w:cs="Times New Roman"/>
          <w:sz w:val="24"/>
          <w:szCs w:val="24"/>
        </w:rPr>
        <w:t>, subtiekėjai dalyvaujantys Pirkime, turi atitikti žemiau nurodytus techninio ir profesinio pajėgumo kvalifikacijos reikalavimus.</w:t>
      </w:r>
      <w:bookmarkEnd w:id="53"/>
    </w:p>
    <w:tbl>
      <w:tblPr>
        <w:tblW w:w="10349" w:type="dxa"/>
        <w:tblInd w:w="-289" w:type="dxa"/>
        <w:tblLayout w:type="fixed"/>
        <w:tblLook w:val="04A0" w:firstRow="1" w:lastRow="0" w:firstColumn="1" w:lastColumn="0" w:noHBand="0" w:noVBand="1"/>
      </w:tblPr>
      <w:tblGrid>
        <w:gridCol w:w="568"/>
        <w:gridCol w:w="3969"/>
        <w:gridCol w:w="5812"/>
      </w:tblGrid>
      <w:tr w:rsidR="00F56D1E" w:rsidRPr="00145524" w14:paraId="4C470A48" w14:textId="77777777" w:rsidTr="00F56D1E">
        <w:trPr>
          <w:cantSplit/>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70978D" w14:textId="77777777" w:rsidR="00F56D1E" w:rsidRPr="00145524" w:rsidRDefault="00F56D1E" w:rsidP="00492E9A">
            <w:pPr>
              <w:spacing w:line="240" w:lineRule="auto"/>
              <w:jc w:val="center"/>
              <w:rPr>
                <w:rFonts w:ascii="Times New Roman" w:eastAsia="Times New Roman" w:hAnsi="Times New Roman" w:cs="Times New Roman"/>
                <w:b/>
                <w:bCs/>
                <w:sz w:val="24"/>
                <w:szCs w:val="24"/>
              </w:rPr>
            </w:pPr>
            <w:r w:rsidRPr="00145524">
              <w:rPr>
                <w:rFonts w:ascii="Times New Roman"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72BCD0" w14:textId="77777777" w:rsidR="00F56D1E" w:rsidRPr="00145524" w:rsidRDefault="00F56D1E" w:rsidP="00492E9A">
            <w:pPr>
              <w:spacing w:line="240" w:lineRule="auto"/>
              <w:jc w:val="center"/>
              <w:rPr>
                <w:rFonts w:ascii="Times New Roman" w:hAnsi="Times New Roman" w:cs="Times New Roman"/>
                <w:b/>
                <w:bCs/>
                <w:sz w:val="24"/>
                <w:szCs w:val="24"/>
              </w:rPr>
            </w:pPr>
            <w:r w:rsidRPr="00145524">
              <w:rPr>
                <w:rFonts w:ascii="Times New Roman" w:eastAsia="Times New Roman" w:hAnsi="Times New Roman" w:cs="Times New Roman"/>
                <w:b/>
                <w:bCs/>
                <w:sz w:val="24"/>
                <w:szCs w:val="24"/>
              </w:rPr>
              <w:t>Kvalifikacijos 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9C24112" w14:textId="77777777" w:rsidR="00F56D1E" w:rsidRPr="00145524" w:rsidRDefault="00F56D1E" w:rsidP="00492E9A">
            <w:pPr>
              <w:spacing w:line="240" w:lineRule="auto"/>
              <w:jc w:val="center"/>
              <w:rPr>
                <w:rFonts w:ascii="Times New Roman" w:eastAsia="Times New Roman" w:hAnsi="Times New Roman" w:cs="Times New Roman"/>
                <w:b/>
                <w:bCs/>
                <w:sz w:val="24"/>
                <w:szCs w:val="24"/>
              </w:rPr>
            </w:pPr>
            <w:r w:rsidRPr="00145524">
              <w:rPr>
                <w:rFonts w:ascii="Times New Roman" w:eastAsia="Times New Roman" w:hAnsi="Times New Roman" w:cs="Times New Roman"/>
                <w:b/>
                <w:bCs/>
                <w:sz w:val="24"/>
                <w:szCs w:val="24"/>
              </w:rPr>
              <w:t>Atitiktį reikalavimui įrodantys dokumentai</w:t>
            </w:r>
          </w:p>
        </w:tc>
      </w:tr>
      <w:tr w:rsidR="00F56D1E" w:rsidRPr="00145524" w14:paraId="32232999" w14:textId="77777777" w:rsidTr="00F56D1E">
        <w:tc>
          <w:tcPr>
            <w:tcW w:w="568" w:type="dxa"/>
            <w:tcBorders>
              <w:top w:val="single" w:sz="4" w:space="0" w:color="000000"/>
              <w:left w:val="single" w:sz="4" w:space="0" w:color="000000"/>
              <w:bottom w:val="single" w:sz="4" w:space="0" w:color="000000"/>
              <w:right w:val="single" w:sz="4" w:space="0" w:color="000000"/>
            </w:tcBorders>
          </w:tcPr>
          <w:p w14:paraId="5C625594" w14:textId="77777777" w:rsidR="00F56D1E" w:rsidRPr="00853A89" w:rsidRDefault="00F56D1E" w:rsidP="00492E9A">
            <w:pPr>
              <w:spacing w:line="240" w:lineRule="auto"/>
              <w:ind w:right="45"/>
              <w:jc w:val="both"/>
              <w:rPr>
                <w:rFonts w:ascii="Times New Roman" w:eastAsia="Times New Roman" w:hAnsi="Times New Roman" w:cs="Times New Roman"/>
                <w:sz w:val="24"/>
                <w:szCs w:val="24"/>
              </w:rPr>
            </w:pPr>
            <w:r>
              <w:rPr>
                <w:rFonts w:ascii="Times New Roman" w:hAnsi="Times New Roman" w:cs="Times New Roman"/>
                <w:bCs/>
                <w:iCs/>
                <w:sz w:val="24"/>
                <w:szCs w:val="24"/>
              </w:rPr>
              <w:t xml:space="preserve">8.1. </w:t>
            </w:r>
          </w:p>
        </w:tc>
        <w:tc>
          <w:tcPr>
            <w:tcW w:w="3969" w:type="dxa"/>
            <w:tcBorders>
              <w:top w:val="single" w:sz="4" w:space="0" w:color="000000"/>
              <w:left w:val="single" w:sz="4" w:space="0" w:color="000000"/>
              <w:bottom w:val="single" w:sz="4" w:space="0" w:color="000000"/>
              <w:right w:val="single" w:sz="4" w:space="0" w:color="000000"/>
            </w:tcBorders>
          </w:tcPr>
          <w:p w14:paraId="4379FE69" w14:textId="77777777" w:rsidR="00F56D1E" w:rsidRPr="004D4541" w:rsidRDefault="00F56D1E" w:rsidP="00F56D1E">
            <w:pPr>
              <w:pStyle w:val="Pagrindinistekstas"/>
              <w:spacing w:after="0" w:line="240" w:lineRule="auto"/>
              <w:ind w:firstLine="0"/>
              <w:rPr>
                <w:rFonts w:ascii="Times New Roman" w:hAnsi="Times New Roman" w:cs="Times New Roman"/>
                <w:sz w:val="24"/>
                <w:szCs w:val="24"/>
              </w:rPr>
            </w:pPr>
            <w:r w:rsidRPr="004D4541">
              <w:rPr>
                <w:rFonts w:ascii="Times New Roman" w:hAnsi="Times New Roman" w:cs="Times New Roman"/>
                <w:sz w:val="24"/>
                <w:szCs w:val="24"/>
              </w:rPr>
              <w:t xml:space="preserve">Tiekėjas per paskutinius 3 metus iki pasiūlymų pateikimo termino pabaigos arba per laiką nuo tiekėjo įregistravimo dienos (jei tiekėjas veikia trumpiau nei 3 metus), turi būti tinkamai suteikęs seminarų / mokymų / renginių </w:t>
            </w:r>
            <w:r w:rsidRPr="004D4541">
              <w:rPr>
                <w:rFonts w:ascii="Times New Roman" w:hAnsi="Times New Roman" w:cs="Times New Roman"/>
                <w:sz w:val="24"/>
                <w:szCs w:val="24"/>
              </w:rPr>
              <w:lastRenderedPageBreak/>
              <w:t>organizavimo paslaugas. Suteiktų paslaugų vertė turi būti ne mažesnė nei:</w:t>
            </w:r>
          </w:p>
          <w:p w14:paraId="3A21CE59" w14:textId="77777777" w:rsidR="00F56D1E" w:rsidRPr="004D4541" w:rsidRDefault="00F56D1E" w:rsidP="00F56D1E">
            <w:pPr>
              <w:pStyle w:val="Pagrindinistekstas"/>
              <w:spacing w:after="0" w:line="240" w:lineRule="auto"/>
              <w:rPr>
                <w:rFonts w:ascii="Times New Roman" w:hAnsi="Times New Roman" w:cs="Times New Roman"/>
                <w:sz w:val="24"/>
                <w:szCs w:val="24"/>
              </w:rPr>
            </w:pPr>
            <w:r w:rsidRPr="004D4541">
              <w:rPr>
                <w:rFonts w:ascii="Times New Roman" w:hAnsi="Times New Roman" w:cs="Times New Roman"/>
                <w:sz w:val="24"/>
                <w:szCs w:val="24"/>
              </w:rPr>
              <w:t xml:space="preserve">I pirkimo objekto daliai – </w:t>
            </w:r>
            <w:r>
              <w:rPr>
                <w:rFonts w:ascii="Times New Roman" w:hAnsi="Times New Roman" w:cs="Times New Roman"/>
                <w:sz w:val="24"/>
                <w:szCs w:val="24"/>
              </w:rPr>
              <w:t>7 000</w:t>
            </w:r>
            <w:r w:rsidRPr="004D4541">
              <w:rPr>
                <w:rFonts w:ascii="Times New Roman" w:hAnsi="Times New Roman" w:cs="Times New Roman"/>
                <w:sz w:val="24"/>
                <w:szCs w:val="24"/>
              </w:rPr>
              <w:t>,00 (</w:t>
            </w:r>
            <w:r>
              <w:rPr>
                <w:rFonts w:ascii="Times New Roman" w:hAnsi="Times New Roman" w:cs="Times New Roman"/>
                <w:sz w:val="24"/>
                <w:szCs w:val="24"/>
              </w:rPr>
              <w:t>septyni</w:t>
            </w:r>
            <w:r w:rsidRPr="004D4541">
              <w:rPr>
                <w:rFonts w:ascii="Times New Roman" w:hAnsi="Times New Roman" w:cs="Times New Roman"/>
                <w:sz w:val="24"/>
                <w:szCs w:val="24"/>
              </w:rPr>
              <w:t xml:space="preserve"> tūkstančiai) Eur be PVM;</w:t>
            </w:r>
          </w:p>
          <w:p w14:paraId="3DF5FBC2" w14:textId="77777777" w:rsidR="00F56D1E" w:rsidRPr="004D4541" w:rsidRDefault="00F56D1E" w:rsidP="00F56D1E">
            <w:pPr>
              <w:pStyle w:val="Pagrindinistekstas"/>
              <w:spacing w:after="0" w:line="240" w:lineRule="auto"/>
              <w:rPr>
                <w:rFonts w:ascii="Times New Roman" w:hAnsi="Times New Roman" w:cs="Times New Roman"/>
                <w:sz w:val="24"/>
                <w:szCs w:val="24"/>
              </w:rPr>
            </w:pPr>
            <w:r w:rsidRPr="004D4541">
              <w:rPr>
                <w:rFonts w:ascii="Times New Roman" w:hAnsi="Times New Roman" w:cs="Times New Roman"/>
                <w:sz w:val="24"/>
                <w:szCs w:val="24"/>
              </w:rPr>
              <w:t xml:space="preserve">II pirkimo objekto daliai – </w:t>
            </w:r>
            <w:r>
              <w:rPr>
                <w:rFonts w:ascii="Times New Roman" w:hAnsi="Times New Roman" w:cs="Times New Roman"/>
                <w:sz w:val="24"/>
                <w:szCs w:val="24"/>
              </w:rPr>
              <w:t>4 600</w:t>
            </w:r>
            <w:r w:rsidRPr="004D4541">
              <w:rPr>
                <w:rFonts w:ascii="Times New Roman" w:hAnsi="Times New Roman" w:cs="Times New Roman"/>
                <w:sz w:val="24"/>
                <w:szCs w:val="24"/>
              </w:rPr>
              <w:t>,00 (</w:t>
            </w:r>
            <w:r>
              <w:rPr>
                <w:rFonts w:ascii="Times New Roman" w:hAnsi="Times New Roman" w:cs="Times New Roman"/>
                <w:sz w:val="24"/>
                <w:szCs w:val="24"/>
              </w:rPr>
              <w:t>keturi tūkstančiai šeši šimtai</w:t>
            </w:r>
            <w:r w:rsidRPr="004D4541">
              <w:rPr>
                <w:rFonts w:ascii="Times New Roman" w:hAnsi="Times New Roman" w:cs="Times New Roman"/>
                <w:sz w:val="24"/>
                <w:szCs w:val="24"/>
              </w:rPr>
              <w:t>) Eur be PVM;</w:t>
            </w:r>
          </w:p>
          <w:p w14:paraId="20C809A2" w14:textId="77777777" w:rsidR="00F56D1E" w:rsidRPr="004D4541" w:rsidRDefault="00F56D1E" w:rsidP="00F56D1E">
            <w:pPr>
              <w:pStyle w:val="Pagrindinistekstas"/>
              <w:spacing w:after="0" w:line="240" w:lineRule="auto"/>
              <w:rPr>
                <w:rFonts w:ascii="Times New Roman" w:hAnsi="Times New Roman" w:cs="Times New Roman"/>
                <w:sz w:val="24"/>
                <w:szCs w:val="24"/>
              </w:rPr>
            </w:pPr>
            <w:r w:rsidRPr="004D4541">
              <w:rPr>
                <w:rFonts w:ascii="Times New Roman" w:hAnsi="Times New Roman" w:cs="Times New Roman"/>
                <w:sz w:val="24"/>
                <w:szCs w:val="24"/>
              </w:rPr>
              <w:t xml:space="preserve">III pirkimo objekto daliai – </w:t>
            </w:r>
            <w:r>
              <w:rPr>
                <w:rFonts w:ascii="Times New Roman" w:hAnsi="Times New Roman" w:cs="Times New Roman"/>
                <w:sz w:val="24"/>
                <w:szCs w:val="24"/>
              </w:rPr>
              <w:t>11 600</w:t>
            </w:r>
            <w:r w:rsidRPr="004D4541">
              <w:rPr>
                <w:rFonts w:ascii="Times New Roman" w:hAnsi="Times New Roman" w:cs="Times New Roman"/>
                <w:sz w:val="24"/>
                <w:szCs w:val="24"/>
              </w:rPr>
              <w:t>,00 (</w:t>
            </w:r>
            <w:r>
              <w:rPr>
                <w:rFonts w:ascii="Times New Roman" w:hAnsi="Times New Roman" w:cs="Times New Roman"/>
                <w:sz w:val="24"/>
                <w:szCs w:val="24"/>
              </w:rPr>
              <w:t>vienuolika</w:t>
            </w:r>
            <w:r w:rsidRPr="004D4541">
              <w:rPr>
                <w:rFonts w:ascii="Times New Roman" w:hAnsi="Times New Roman" w:cs="Times New Roman"/>
                <w:sz w:val="24"/>
                <w:szCs w:val="24"/>
              </w:rPr>
              <w:t xml:space="preserve"> tūkstanči</w:t>
            </w:r>
            <w:r>
              <w:rPr>
                <w:rFonts w:ascii="Times New Roman" w:hAnsi="Times New Roman" w:cs="Times New Roman"/>
                <w:sz w:val="24"/>
                <w:szCs w:val="24"/>
              </w:rPr>
              <w:t>ų šeši šimtai</w:t>
            </w:r>
            <w:r w:rsidRPr="004D4541">
              <w:rPr>
                <w:rFonts w:ascii="Times New Roman" w:hAnsi="Times New Roman" w:cs="Times New Roman"/>
                <w:sz w:val="24"/>
                <w:szCs w:val="24"/>
              </w:rPr>
              <w:t>) Eur be PVM;</w:t>
            </w:r>
          </w:p>
          <w:p w14:paraId="3526629F" w14:textId="77777777" w:rsidR="00F56D1E" w:rsidRPr="004D4541" w:rsidRDefault="00F56D1E" w:rsidP="00F56D1E">
            <w:pPr>
              <w:pStyle w:val="Pagrindinistekstas"/>
              <w:spacing w:after="0" w:line="240" w:lineRule="auto"/>
              <w:rPr>
                <w:rFonts w:ascii="Times New Roman" w:hAnsi="Times New Roman" w:cs="Times New Roman"/>
                <w:sz w:val="24"/>
                <w:szCs w:val="24"/>
              </w:rPr>
            </w:pPr>
          </w:p>
          <w:p w14:paraId="1CA22E47" w14:textId="77777777" w:rsidR="00F56D1E" w:rsidRPr="004D4541" w:rsidRDefault="00F56D1E" w:rsidP="00F56D1E">
            <w:pPr>
              <w:spacing w:after="0" w:line="240" w:lineRule="auto"/>
              <w:jc w:val="both"/>
              <w:rPr>
                <w:rFonts w:ascii="Times New Roman" w:hAnsi="Times New Roman" w:cs="Times New Roman"/>
                <w:i/>
                <w:sz w:val="24"/>
                <w:szCs w:val="24"/>
              </w:rPr>
            </w:pPr>
            <w:r w:rsidRPr="004D4541">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14D61C55" w14:textId="77777777" w:rsidR="00F56D1E" w:rsidRDefault="00F56D1E" w:rsidP="00F56D1E">
            <w:pPr>
              <w:spacing w:after="0" w:line="240" w:lineRule="auto"/>
              <w:ind w:right="45"/>
              <w:jc w:val="both"/>
              <w:rPr>
                <w:rFonts w:ascii="Times New Roman" w:hAnsi="Times New Roman" w:cs="Times New Roman"/>
                <w:i/>
                <w:sz w:val="24"/>
                <w:szCs w:val="24"/>
              </w:rPr>
            </w:pPr>
            <w:r w:rsidRPr="004D4541">
              <w:rPr>
                <w:rFonts w:ascii="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7509A7BE" w14:textId="77777777" w:rsidR="00F56D1E" w:rsidRDefault="00F56D1E" w:rsidP="00F56D1E">
            <w:pPr>
              <w:spacing w:after="0" w:line="240" w:lineRule="auto"/>
              <w:ind w:right="45"/>
              <w:jc w:val="both"/>
              <w:rPr>
                <w:rFonts w:ascii="Times New Roman" w:eastAsia="Times New Roman" w:hAnsi="Times New Roman" w:cs="Times New Roman"/>
                <w:sz w:val="24"/>
                <w:szCs w:val="24"/>
              </w:rPr>
            </w:pPr>
          </w:p>
          <w:p w14:paraId="0E750D14" w14:textId="77777777" w:rsidR="00F56D1E" w:rsidRDefault="00F56D1E" w:rsidP="00F56D1E">
            <w:pPr>
              <w:tabs>
                <w:tab w:val="left" w:pos="290"/>
                <w:tab w:val="left" w:pos="620"/>
                <w:tab w:val="left" w:pos="1021"/>
              </w:tabs>
              <w:spacing w:after="0" w:line="240" w:lineRule="auto"/>
              <w:jc w:val="both"/>
              <w:rPr>
                <w:rFonts w:ascii="Times New Roman" w:eastAsia="Times New Roman" w:hAnsi="Times New Roman" w:cs="Times New Roman"/>
                <w:sz w:val="24"/>
                <w:szCs w:val="24"/>
                <w:u w:val="single"/>
              </w:rPr>
            </w:pPr>
            <w:r w:rsidRPr="00C52E3C">
              <w:rPr>
                <w:rFonts w:ascii="Times New Roman" w:eastAsia="Times New Roman" w:hAnsi="Times New Roman" w:cs="Times New Roman"/>
                <w:sz w:val="24"/>
                <w:szCs w:val="24"/>
                <w:u w:val="single"/>
              </w:rPr>
              <w:t>Galutinis suteiktų paslaugų rezultatas gali būti pasiektas pagal vieną ar kelias įvykdytas  / vykdomas sutartis dėl to paties objekto.</w:t>
            </w:r>
          </w:p>
          <w:p w14:paraId="3B835EDB" w14:textId="77777777" w:rsidR="00F56D1E" w:rsidRPr="004D4541" w:rsidRDefault="00F56D1E" w:rsidP="00F56D1E">
            <w:pPr>
              <w:spacing w:after="0" w:line="240" w:lineRule="auto"/>
              <w:ind w:right="45"/>
              <w:jc w:val="both"/>
              <w:rPr>
                <w:rFonts w:ascii="Times New Roman" w:eastAsia="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39DABFF1"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lastRenderedPageBreak/>
              <w:t xml:space="preserve">Tiekėjo teiktų paslaugų sąrašas pagal kvalifikaciniame reikalavime apibrėžtą pirkimo objektą,  kuriame turi būti nurodyta: </w:t>
            </w:r>
          </w:p>
          <w:p w14:paraId="180245DD"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sutarties pavadinimas;</w:t>
            </w:r>
          </w:p>
          <w:p w14:paraId="2A3EE370"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išsamus tiekėjo tinkamai teiktų paslaugų aprašymas; </w:t>
            </w:r>
          </w:p>
          <w:p w14:paraId="49A80359"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sutarties vertė Eur be / su PVM;</w:t>
            </w:r>
          </w:p>
          <w:p w14:paraId="4D9547FF"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lastRenderedPageBreak/>
              <w:t>- pagal kvalifikaciniame reikalavime suformuluotą reikalavimą  tinkamai suteiktų paslaugų vertė Eur be / su PVM;</w:t>
            </w:r>
          </w:p>
          <w:p w14:paraId="72F7D33B"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sutarties pasirašymo data ir galiojimo data; </w:t>
            </w:r>
          </w:p>
          <w:p w14:paraId="286F7738"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sutarties įvykdymo data; </w:t>
            </w:r>
          </w:p>
          <w:p w14:paraId="573D71B0"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duomenys apie užsakovą (įmonės / įstaigos / organizacijos pavadinimas, adresas, telefonas, kontaktinis asmuo). </w:t>
            </w:r>
          </w:p>
          <w:p w14:paraId="6B3F5EAD"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Įrodymui apie tinkamą paslaugų suteikimą (kuria, kuriomis tiekėjas grindžia kvalifikacinį reikalavimą) atlikimą – Užsakovo atsiliepimas / atsiliepimai (patvirtinti užsakovo vadovo ar jo įgalioto asmens parašu bei įmonės antspaudu (jei turi) ar kiti dokumentai (pvz. šalių pasirašyti suteiktų paslaugų – priėmimo – perdavimo aktai), kuriuose turi būti nurodyta, kad paslaugos suteiktos tinkamai. </w:t>
            </w:r>
          </w:p>
          <w:p w14:paraId="792008B5"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Teikėjui pateikus Užsakovo pasirašytą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priėmimo – perdavimo aktą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perkančioji organizacija laikys, kad pats pasirašymo faktas reiškia, jog Užsakovas pripažino sutartį (ar jos dalį) / teiktas paslaugas  tinkamai įvykdyta / įvykdytomis.</w:t>
            </w:r>
          </w:p>
          <w:p w14:paraId="5CFAFD51" w14:textId="77777777" w:rsidR="00F56D1E" w:rsidRPr="00853A89" w:rsidRDefault="00F56D1E" w:rsidP="00F56D1E">
            <w:pPr>
              <w:spacing w:after="0" w:line="240" w:lineRule="auto"/>
              <w:jc w:val="both"/>
              <w:rPr>
                <w:rFonts w:ascii="Times New Roman" w:hAnsi="Times New Roman" w:cs="Times New Roman"/>
                <w:color w:val="000000"/>
                <w:sz w:val="24"/>
                <w:szCs w:val="24"/>
              </w:rPr>
            </w:pPr>
          </w:p>
          <w:p w14:paraId="23D4E61E"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398CD0A2"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6A2CB87B" w14:textId="77777777" w:rsidR="00F56D1E" w:rsidRPr="00853A89" w:rsidRDefault="00F56D1E" w:rsidP="00F56D1E">
            <w:pPr>
              <w:spacing w:after="0" w:line="240" w:lineRule="auto"/>
              <w:jc w:val="both"/>
              <w:rPr>
                <w:rFonts w:ascii="Times New Roman" w:hAnsi="Times New Roman" w:cs="Times New Roman"/>
                <w:color w:val="000000"/>
                <w:sz w:val="24"/>
                <w:szCs w:val="24"/>
              </w:rPr>
            </w:pPr>
          </w:p>
          <w:p w14:paraId="50AE3A86"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4707F97A" w14:textId="77777777" w:rsidR="00F56D1E" w:rsidRPr="00853A89" w:rsidRDefault="00F56D1E" w:rsidP="00F56D1E">
            <w:pPr>
              <w:spacing w:after="0" w:line="240" w:lineRule="auto"/>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Subtiekėjams šis reikalavimas nekeliamas.</w:t>
            </w:r>
          </w:p>
          <w:p w14:paraId="17FA8C26" w14:textId="77777777" w:rsidR="00F56D1E" w:rsidRPr="00853A89" w:rsidRDefault="00F56D1E" w:rsidP="00F56D1E">
            <w:pPr>
              <w:spacing w:after="0" w:line="240" w:lineRule="auto"/>
              <w:jc w:val="both"/>
              <w:rPr>
                <w:rFonts w:ascii="Times New Roman" w:hAnsi="Times New Roman" w:cs="Times New Roman"/>
                <w:color w:val="000000"/>
                <w:sz w:val="24"/>
                <w:szCs w:val="24"/>
              </w:rPr>
            </w:pPr>
          </w:p>
          <w:p w14:paraId="01DF4495" w14:textId="77777777" w:rsidR="00F56D1E" w:rsidRPr="00853A89" w:rsidRDefault="00F56D1E" w:rsidP="00F56D1E">
            <w:pPr>
              <w:spacing w:after="0" w:line="240" w:lineRule="auto"/>
              <w:jc w:val="both"/>
              <w:rPr>
                <w:rFonts w:ascii="Times New Roman" w:hAnsi="Times New Roman" w:cs="Times New Roman"/>
                <w:b/>
                <w:bCs/>
                <w:color w:val="000000"/>
                <w:sz w:val="24"/>
                <w:szCs w:val="24"/>
              </w:rPr>
            </w:pPr>
            <w:r w:rsidRPr="00853A89">
              <w:rPr>
                <w:rFonts w:ascii="Times New Roman" w:hAnsi="Times New Roman" w:cs="Times New Roman"/>
                <w:b/>
                <w:bCs/>
                <w:color w:val="000000"/>
                <w:sz w:val="24"/>
                <w:szCs w:val="24"/>
              </w:rPr>
              <w:t>CVP IS priemonėmis pateikiama skaitmeninė dokumento kopija, kai jos paprašoma.</w:t>
            </w:r>
          </w:p>
          <w:p w14:paraId="6D56B323" w14:textId="77777777" w:rsidR="00F56D1E" w:rsidRPr="00853A89" w:rsidRDefault="00F56D1E" w:rsidP="00F56D1E">
            <w:pPr>
              <w:pStyle w:val="paragraph"/>
              <w:spacing w:before="0" w:after="0"/>
              <w:ind w:left="69" w:right="180" w:hanging="89"/>
              <w:jc w:val="both"/>
            </w:pPr>
            <w:r w:rsidRPr="00853A89">
              <w:t xml:space="preserve">Tiekėjo kvalifikacija turi būti įgyta iki pasiūlymų pateikimo termino pabaigos.  </w:t>
            </w:r>
          </w:p>
        </w:tc>
      </w:tr>
    </w:tbl>
    <w:p w14:paraId="09FFA1EF" w14:textId="77777777" w:rsidR="00F56D1E" w:rsidRPr="00145524" w:rsidRDefault="00F56D1E" w:rsidP="00F56D1E">
      <w:pPr>
        <w:spacing w:after="0" w:line="240" w:lineRule="auto"/>
        <w:ind w:firstLine="567"/>
        <w:jc w:val="both"/>
        <w:rPr>
          <w:rFonts w:ascii="Times New Roman" w:hAnsi="Times New Roman" w:cs="Times New Roman"/>
          <w:i/>
          <w:sz w:val="24"/>
          <w:szCs w:val="24"/>
          <w:lang w:eastAsia="en-US"/>
        </w:rPr>
      </w:pPr>
    </w:p>
    <w:p w14:paraId="2EF40F03" w14:textId="77777777" w:rsidR="00F56D1E" w:rsidRPr="00145524" w:rsidRDefault="00F56D1E" w:rsidP="00F56D1E">
      <w:pPr>
        <w:pStyle w:val="Sraopastraipa"/>
        <w:numPr>
          <w:ilvl w:val="0"/>
          <w:numId w:val="39"/>
        </w:numPr>
        <w:tabs>
          <w:tab w:val="left" w:pos="851"/>
          <w:tab w:val="left" w:pos="993"/>
        </w:tabs>
        <w:suppressAutoHyphens/>
        <w:spacing w:after="0" w:line="240" w:lineRule="auto"/>
        <w:ind w:left="0" w:firstLine="709"/>
        <w:jc w:val="both"/>
        <w:rPr>
          <w:rFonts w:ascii="Times New Roman" w:hAnsi="Times New Roman" w:cs="Times New Roman"/>
          <w:sz w:val="24"/>
          <w:szCs w:val="24"/>
        </w:rPr>
      </w:pPr>
      <w:r w:rsidRPr="00145524">
        <w:rPr>
          <w:rFonts w:ascii="Times New Roman" w:eastAsia="Calibri" w:hAnsi="Times New Roman" w:cs="Times New Roman"/>
          <w:sz w:val="24"/>
          <w:szCs w:val="24"/>
        </w:rPr>
        <w:lastRenderedPageBreak/>
        <w:t>Perkančioji organizacija nereikalauja, kad tiekėjai laikytųsi k</w:t>
      </w:r>
      <w:r w:rsidRPr="00145524">
        <w:rPr>
          <w:rFonts w:ascii="Times New Roman" w:eastAsia="Calibri" w:hAnsi="Times New Roman" w:cs="Times New Roman"/>
          <w:iCs/>
          <w:sz w:val="24"/>
          <w:szCs w:val="24"/>
        </w:rPr>
        <w:t>okybės vadybos sistemos ir (arba) aplinkos apsaugos vadybos sistemos standartų reikalavimų.</w:t>
      </w:r>
    </w:p>
    <w:p w14:paraId="0773553C" w14:textId="63F0C0FA" w:rsidR="00DD212C" w:rsidRPr="00190F61" w:rsidRDefault="00DD212C" w:rsidP="00F56D1E">
      <w:pPr>
        <w:pStyle w:val="Sraopastraipa"/>
        <w:numPr>
          <w:ilvl w:val="0"/>
          <w:numId w:val="3"/>
        </w:numPr>
        <w:tabs>
          <w:tab w:val="left" w:pos="1134"/>
        </w:tabs>
        <w:spacing w:after="0" w:line="240" w:lineRule="auto"/>
        <w:ind w:left="0" w:firstLine="709"/>
        <w:jc w:val="both"/>
        <w:rPr>
          <w:rFonts w:ascii="Times New Roman" w:eastAsia="Calibri" w:hAnsi="Times New Roman" w:cs="Times New Roman"/>
          <w:sz w:val="24"/>
          <w:szCs w:val="24"/>
        </w:rPr>
      </w:pPr>
    </w:p>
    <w:p w14:paraId="7FEF1230" w14:textId="0EEEDC07" w:rsidR="00CC5C96" w:rsidRPr="00E15E5F" w:rsidRDefault="00CC5C96" w:rsidP="00E15E5F">
      <w:pPr>
        <w:widowControl w:val="0"/>
        <w:autoSpaceDE w:val="0"/>
        <w:adjustRightInd w:val="0"/>
        <w:jc w:val="both"/>
        <w:rPr>
          <w:rFonts w:ascii="Times New Roman" w:eastAsia="Calibri" w:hAnsi="Times New Roman" w:cs="Times New Roman"/>
          <w:color w:val="0070C0"/>
        </w:rPr>
      </w:pPr>
      <w:r w:rsidRPr="00E15E5F">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215055730"/>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215055731"/>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036B48" w:rsidRDefault="00FE3D7C" w:rsidP="00FE3D7C">
      <w:pPr>
        <w:jc w:val="center"/>
        <w:rPr>
          <w:rFonts w:ascii="Times New Roman" w:hAnsi="Times New Roman" w:cs="Times New Roman"/>
          <w:b/>
          <w:szCs w:val="24"/>
        </w:rPr>
      </w:pPr>
    </w:p>
    <w:p w14:paraId="6598B208" w14:textId="77777777" w:rsidR="008B57F9" w:rsidRPr="00145524" w:rsidRDefault="008B57F9" w:rsidP="008B57F9">
      <w:pPr>
        <w:pStyle w:val="Paantrat"/>
        <w:spacing w:after="0" w:line="240" w:lineRule="auto"/>
        <w:jc w:val="center"/>
        <w:rPr>
          <w:rFonts w:ascii="Times New Roman" w:hAnsi="Times New Roman" w:cs="Times New Roman"/>
          <w:b/>
          <w:bCs/>
          <w:color w:val="auto"/>
        </w:rPr>
      </w:pPr>
      <w:bookmarkStart w:id="61" w:name="_Toc182425163"/>
      <w:r w:rsidRPr="00145524">
        <w:rPr>
          <w:rFonts w:ascii="Times New Roman" w:hAnsi="Times New Roman" w:cs="Times New Roman"/>
          <w:b/>
          <w:bCs/>
          <w:color w:val="auto"/>
        </w:rPr>
        <w:t>PASIŪLYMŲ VERTINIMO KRITERIJAI ir Sąlygos</w:t>
      </w:r>
    </w:p>
    <w:p w14:paraId="2DF2C85B" w14:textId="77777777" w:rsidR="008B57F9" w:rsidRPr="00145524" w:rsidRDefault="008B57F9" w:rsidP="008B57F9">
      <w:pPr>
        <w:jc w:val="center"/>
        <w:rPr>
          <w:rFonts w:ascii="Times New Roman" w:hAnsi="Times New Roman" w:cs="Times New Roman"/>
          <w:sz w:val="24"/>
          <w:szCs w:val="24"/>
        </w:rPr>
      </w:pPr>
      <w:r w:rsidRPr="00145524">
        <w:rPr>
          <w:rFonts w:ascii="Times New Roman" w:hAnsi="Times New Roman" w:cs="Times New Roman"/>
          <w:sz w:val="24"/>
          <w:szCs w:val="24"/>
        </w:rPr>
        <w:t>Taikoma I-</w:t>
      </w:r>
      <w:r>
        <w:rPr>
          <w:rFonts w:ascii="Times New Roman" w:hAnsi="Times New Roman" w:cs="Times New Roman"/>
          <w:sz w:val="24"/>
          <w:szCs w:val="24"/>
        </w:rPr>
        <w:t>III</w:t>
      </w:r>
      <w:r w:rsidRPr="00145524">
        <w:rPr>
          <w:rFonts w:ascii="Times New Roman" w:hAnsi="Times New Roman" w:cs="Times New Roman"/>
          <w:sz w:val="24"/>
          <w:szCs w:val="24"/>
        </w:rPr>
        <w:t xml:space="preserve"> pirkimo objekto dalims</w:t>
      </w:r>
    </w:p>
    <w:p w14:paraId="55FD10AA" w14:textId="77777777" w:rsidR="008B57F9" w:rsidRDefault="008B57F9" w:rsidP="008B57F9">
      <w:pPr>
        <w:numPr>
          <w:ilvl w:val="0"/>
          <w:numId w:val="2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8754024" w14:textId="77777777" w:rsidR="008B57F9" w:rsidRDefault="008B57F9" w:rsidP="008B57F9">
      <w:pPr>
        <w:pStyle w:val="Sraopastraipa"/>
        <w:numPr>
          <w:ilvl w:val="0"/>
          <w:numId w:val="21"/>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52AA4FA" w14:textId="77777777" w:rsidR="008B57F9" w:rsidRDefault="008B57F9" w:rsidP="008B57F9">
      <w:pPr>
        <w:pStyle w:val="Sraopastraipa"/>
        <w:numPr>
          <w:ilvl w:val="0"/>
          <w:numId w:val="21"/>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78"/>
        <w:gridCol w:w="4647"/>
        <w:gridCol w:w="2102"/>
        <w:gridCol w:w="2095"/>
      </w:tblGrid>
      <w:tr w:rsidR="008B57F9" w14:paraId="2D3295FB" w14:textId="77777777" w:rsidTr="00492E9A">
        <w:trPr>
          <w:trHeight w:val="1142"/>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00080D5A" w14:textId="77777777" w:rsidR="008B57F9" w:rsidRDefault="008B57F9" w:rsidP="00492E9A">
            <w:pPr>
              <w:spacing w:after="0" w:line="240" w:lineRule="auto"/>
              <w:rPr>
                <w:rFonts w:ascii="Times New Roman" w:hAnsi="Times New Roman" w:cs="Times New Roman"/>
                <w:bCs/>
                <w:sz w:val="24"/>
                <w:szCs w:val="24"/>
              </w:rPr>
            </w:pPr>
            <w:bookmarkStart w:id="62" w:name="_Hlk176945011"/>
            <w:r>
              <w:rPr>
                <w:rFonts w:ascii="Times New Roman" w:hAnsi="Times New Roman" w:cs="Times New Roman"/>
                <w:bCs/>
                <w:sz w:val="24"/>
                <w:szCs w:val="24"/>
              </w:rPr>
              <w:t>Eil. Nr.</w:t>
            </w:r>
          </w:p>
        </w:tc>
        <w:tc>
          <w:tcPr>
            <w:tcW w:w="4647" w:type="dxa"/>
            <w:tcBorders>
              <w:top w:val="outset" w:sz="6" w:space="0" w:color="00000A"/>
              <w:left w:val="outset" w:sz="6" w:space="0" w:color="00000A"/>
              <w:bottom w:val="outset" w:sz="6" w:space="0" w:color="00000A"/>
              <w:right w:val="outset" w:sz="6" w:space="0" w:color="00000A"/>
            </w:tcBorders>
            <w:vAlign w:val="center"/>
            <w:hideMark/>
          </w:tcPr>
          <w:p w14:paraId="4FF4D2FE" w14:textId="77777777" w:rsidR="008B57F9" w:rsidRDefault="008B57F9" w:rsidP="00492E9A">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7E4F34EF" w14:textId="77777777" w:rsidR="008B57F9" w:rsidRDefault="008B57F9" w:rsidP="00492E9A">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3FAEBA6C" w14:textId="77777777" w:rsidR="008B57F9" w:rsidRDefault="008B57F9" w:rsidP="00492E9A">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8B57F9" w14:paraId="5DD7B3F4" w14:textId="77777777" w:rsidTr="00492E9A">
        <w:trPr>
          <w:trHeight w:val="379"/>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08B0825F" w14:textId="77777777" w:rsidR="008B57F9" w:rsidRDefault="008B57F9" w:rsidP="00492E9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647" w:type="dxa"/>
            <w:tcBorders>
              <w:top w:val="outset" w:sz="6" w:space="0" w:color="00000A"/>
              <w:left w:val="outset" w:sz="6" w:space="0" w:color="00000A"/>
              <w:bottom w:val="outset" w:sz="6" w:space="0" w:color="00000A"/>
              <w:right w:val="outset" w:sz="6" w:space="0" w:color="00000A"/>
            </w:tcBorders>
            <w:hideMark/>
          </w:tcPr>
          <w:p w14:paraId="76863539" w14:textId="77777777" w:rsidR="008B57F9" w:rsidRDefault="008B57F9" w:rsidP="00492E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15B4CD30" w14:textId="77777777" w:rsidR="008B57F9" w:rsidRDefault="008B57F9" w:rsidP="00492E9A">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5430591E" w14:textId="77777777" w:rsidR="008B57F9" w:rsidRPr="002D7A0A" w:rsidRDefault="008B57F9" w:rsidP="00492E9A">
            <w:pPr>
              <w:spacing w:after="0" w:line="240" w:lineRule="auto"/>
              <w:rPr>
                <w:rFonts w:ascii="Times New Roman" w:hAnsi="Times New Roman" w:cs="Times New Roman"/>
                <w:sz w:val="24"/>
                <w:szCs w:val="24"/>
                <w:lang w:val="en-US"/>
              </w:rPr>
            </w:pPr>
            <w:r w:rsidRPr="4684291F">
              <w:rPr>
                <w:rFonts w:ascii="Times New Roman" w:hAnsi="Times New Roman" w:cs="Times New Roman"/>
                <w:sz w:val="24"/>
                <w:szCs w:val="24"/>
              </w:rPr>
              <w:t>X=</w:t>
            </w:r>
            <w:r>
              <w:rPr>
                <w:rFonts w:ascii="Times New Roman" w:hAnsi="Times New Roman" w:cs="Times New Roman"/>
                <w:sz w:val="24"/>
                <w:szCs w:val="24"/>
              </w:rPr>
              <w:t>90</w:t>
            </w:r>
          </w:p>
        </w:tc>
      </w:tr>
      <w:tr w:rsidR="008B57F9" w14:paraId="4BA4491F" w14:textId="77777777" w:rsidTr="00492E9A">
        <w:trPr>
          <w:trHeight w:val="261"/>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371F9299" w14:textId="77777777" w:rsidR="008B57F9" w:rsidRDefault="008B57F9" w:rsidP="00492E9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844" w:type="dxa"/>
            <w:gridSpan w:val="3"/>
            <w:tcBorders>
              <w:top w:val="outset" w:sz="6" w:space="0" w:color="00000A"/>
              <w:left w:val="outset" w:sz="6" w:space="0" w:color="00000A"/>
              <w:bottom w:val="outset" w:sz="6" w:space="0" w:color="00000A"/>
              <w:right w:val="outset" w:sz="6" w:space="0" w:color="00000A"/>
            </w:tcBorders>
            <w:hideMark/>
          </w:tcPr>
          <w:p w14:paraId="5147D431" w14:textId="77777777" w:rsidR="008B57F9" w:rsidRDefault="008B57F9" w:rsidP="00492E9A">
            <w:pPr>
              <w:spacing w:after="0" w:line="240" w:lineRule="auto"/>
              <w:ind w:left="-262" w:firstLine="262"/>
              <w:rPr>
                <w:rFonts w:ascii="Times New Roman" w:hAnsi="Times New Roman" w:cs="Times New Roman"/>
                <w:sz w:val="24"/>
                <w:szCs w:val="24"/>
              </w:rPr>
            </w:pPr>
            <w:r>
              <w:rPr>
                <w:rFonts w:ascii="Times New Roman" w:hAnsi="Times New Roman" w:cs="Times New Roman"/>
                <w:b/>
                <w:bCs/>
                <w:sz w:val="24"/>
                <w:szCs w:val="24"/>
              </w:rPr>
              <w:t>Kokybės kriterijus (T)</w:t>
            </w:r>
          </w:p>
        </w:tc>
      </w:tr>
      <w:tr w:rsidR="008B57F9" w14:paraId="1382A73D" w14:textId="77777777" w:rsidTr="00492E9A">
        <w:trPr>
          <w:trHeight w:val="866"/>
          <w:tblCellSpacing w:w="0" w:type="dxa"/>
          <w:jc w:val="center"/>
        </w:trPr>
        <w:tc>
          <w:tcPr>
            <w:tcW w:w="778"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hideMark/>
          </w:tcPr>
          <w:p w14:paraId="7896049F" w14:textId="77777777" w:rsidR="008B57F9" w:rsidRDefault="008B57F9" w:rsidP="00492E9A">
            <w:pPr>
              <w:spacing w:after="0" w:line="240" w:lineRule="auto"/>
              <w:rPr>
                <w:rFonts w:ascii="Times New Roman" w:hAnsi="Times New Roman" w:cs="Times New Roman"/>
                <w:sz w:val="24"/>
                <w:szCs w:val="24"/>
              </w:rPr>
            </w:pPr>
            <w:r w:rsidRPr="4684291F">
              <w:rPr>
                <w:rFonts w:ascii="Times New Roman" w:hAnsi="Times New Roman" w:cs="Times New Roman"/>
                <w:sz w:val="24"/>
                <w:szCs w:val="24"/>
              </w:rPr>
              <w:t>2.1.</w:t>
            </w:r>
          </w:p>
        </w:tc>
        <w:tc>
          <w:tcPr>
            <w:tcW w:w="4647"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2E3C4A37" w14:textId="77777777" w:rsidR="008B57F9" w:rsidRDefault="008B57F9" w:rsidP="00492E9A">
            <w:pPr>
              <w:spacing w:after="0" w:line="240" w:lineRule="auto"/>
              <w:rPr>
                <w:rFonts w:ascii="Times New Roman" w:hAnsi="Times New Roman" w:cs="Times New Roman"/>
                <w:sz w:val="24"/>
                <w:szCs w:val="24"/>
              </w:rPr>
            </w:pPr>
            <w:r w:rsidRPr="4684291F">
              <w:rPr>
                <w:rFonts w:ascii="Times New Roman" w:hAnsi="Times New Roman" w:cs="Times New Roman"/>
                <w:i/>
                <w:iCs/>
                <w:sz w:val="24"/>
                <w:szCs w:val="24"/>
              </w:rPr>
              <w:t>Pirmas parametras</w:t>
            </w:r>
          </w:p>
          <w:p w14:paraId="59F7DC99" w14:textId="77777777" w:rsidR="008B57F9" w:rsidRPr="00592FEE" w:rsidRDefault="008B57F9" w:rsidP="00492E9A">
            <w:pPr>
              <w:spacing w:after="0" w:line="240" w:lineRule="auto"/>
              <w:rPr>
                <w:rFonts w:ascii="Times New Roman" w:hAnsi="Times New Roman" w:cs="Times New Roman"/>
                <w:sz w:val="24"/>
                <w:szCs w:val="24"/>
                <w:u w:val="single"/>
              </w:rPr>
            </w:pPr>
            <w:r w:rsidRPr="00592FEE">
              <w:rPr>
                <w:rFonts w:ascii="Times New Roman" w:hAnsi="Times New Roman" w:cs="Times New Roman"/>
                <w:sz w:val="24"/>
                <w:szCs w:val="24"/>
              </w:rPr>
              <w:t>Jeigu tiekėjas savo veikloje turi įsidiegęs aplinkos apsaugos vadybos standartą (LS</w:t>
            </w:r>
            <w:r>
              <w:rPr>
                <w:rFonts w:ascii="Times New Roman" w:hAnsi="Times New Roman" w:cs="Times New Roman"/>
                <w:sz w:val="24"/>
                <w:szCs w:val="24"/>
              </w:rPr>
              <w:t>T EN ISO 14001, EMAS a</w:t>
            </w:r>
            <w:r w:rsidRPr="00592FEE">
              <w:rPr>
                <w:rFonts w:ascii="Times New Roman" w:hAnsi="Times New Roman" w:cs="Times New Roman"/>
                <w:sz w:val="24"/>
                <w:szCs w:val="24"/>
              </w:rPr>
              <w:t xml:space="preserve">r </w:t>
            </w:r>
            <w:r>
              <w:rPr>
                <w:rFonts w:ascii="Times New Roman" w:hAnsi="Times New Roman" w:cs="Times New Roman"/>
                <w:sz w:val="24"/>
                <w:szCs w:val="24"/>
              </w:rPr>
              <w:t>lygiavertį)</w:t>
            </w:r>
            <w:r>
              <w:rPr>
                <w:rStyle w:val="Puslapioinaosnuoroda"/>
                <w:rFonts w:ascii="Times New Roman" w:hAnsi="Times New Roman" w:cs="Times New Roman"/>
                <w:sz w:val="24"/>
                <w:szCs w:val="24"/>
              </w:rPr>
              <w:footnoteReference w:id="10"/>
            </w:r>
          </w:p>
        </w:tc>
        <w:tc>
          <w:tcPr>
            <w:tcW w:w="2102"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14D6B167" w14:textId="77777777" w:rsidR="008B57F9" w:rsidRDefault="008B57F9" w:rsidP="00492E9A">
            <w:pPr>
              <w:spacing w:after="0" w:line="240" w:lineRule="auto"/>
              <w:ind w:left="18" w:hanging="18"/>
              <w:rPr>
                <w:rFonts w:ascii="Times New Roman" w:hAnsi="Times New Roman" w:cs="Times New Roman"/>
                <w:sz w:val="24"/>
                <w:szCs w:val="24"/>
              </w:rPr>
            </w:pPr>
            <w:r w:rsidRPr="4684291F">
              <w:rPr>
                <w:rFonts w:ascii="Times New Roman" w:hAnsi="Times New Roman" w:cs="Times New Roman"/>
                <w:sz w:val="24"/>
                <w:szCs w:val="24"/>
              </w:rPr>
              <w:t xml:space="preserve">Maksimalus balų skaičius: </w:t>
            </w:r>
            <w:r>
              <w:rPr>
                <w:rFonts w:ascii="Times New Roman" w:hAnsi="Times New Roman" w:cs="Times New Roman"/>
                <w:sz w:val="24"/>
                <w:szCs w:val="24"/>
              </w:rPr>
              <w:t>3 balai</w:t>
            </w:r>
          </w:p>
          <w:p w14:paraId="0B606B67" w14:textId="77777777" w:rsidR="008B57F9" w:rsidRDefault="008B57F9" w:rsidP="00492E9A">
            <w:pPr>
              <w:spacing w:after="0" w:line="240" w:lineRule="auto"/>
              <w:ind w:left="18"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tcPr>
          <w:p w14:paraId="0D04FDA0" w14:textId="77777777" w:rsidR="008B57F9" w:rsidRDefault="008B57F9" w:rsidP="00492E9A">
            <w:pPr>
              <w:spacing w:after="0" w:line="240" w:lineRule="auto"/>
              <w:ind w:left="-262" w:firstLine="262"/>
              <w:rPr>
                <w:rFonts w:ascii="Times New Roman" w:hAnsi="Times New Roman" w:cs="Times New Roman"/>
                <w:color w:val="EDEDED" w:themeColor="accent3" w:themeTint="33"/>
                <w:sz w:val="24"/>
                <w:szCs w:val="24"/>
              </w:rPr>
            </w:pPr>
            <w:r>
              <w:rPr>
                <w:rFonts w:ascii="Times New Roman" w:hAnsi="Times New Roman" w:cs="Times New Roman"/>
                <w:color w:val="EDEDED" w:themeColor="accent3" w:themeTint="33"/>
                <w:sz w:val="24"/>
                <w:szCs w:val="24"/>
              </w:rPr>
              <w:t>Y</w:t>
            </w:r>
            <w:r w:rsidRPr="4684291F">
              <w:rPr>
                <w:rFonts w:ascii="Times New Roman" w:hAnsi="Times New Roman" w:cs="Times New Roman"/>
                <w:sz w:val="24"/>
                <w:szCs w:val="24"/>
              </w:rPr>
              <w:t xml:space="preserve"> </w:t>
            </w:r>
            <w:proofErr w:type="spellStart"/>
            <w:r w:rsidRPr="4684291F">
              <w:rPr>
                <w:rFonts w:ascii="Times New Roman" w:hAnsi="Times New Roman" w:cs="Times New Roman"/>
                <w:sz w:val="24"/>
                <w:szCs w:val="24"/>
              </w:rPr>
              <w:t>Y</w:t>
            </w:r>
            <w:proofErr w:type="spellEnd"/>
            <w:r w:rsidRPr="4684291F">
              <w:rPr>
                <w:rFonts w:ascii="Times New Roman" w:hAnsi="Times New Roman" w:cs="Times New Roman"/>
                <w:sz w:val="24"/>
                <w:szCs w:val="24"/>
                <w:vertAlign w:val="subscript"/>
              </w:rPr>
              <w:t xml:space="preserve"> </w:t>
            </w:r>
            <w:r w:rsidRPr="4684291F">
              <w:rPr>
                <w:rFonts w:ascii="Times New Roman" w:hAnsi="Times New Roman" w:cs="Times New Roman"/>
                <w:sz w:val="24"/>
                <w:szCs w:val="24"/>
              </w:rPr>
              <w:t>=</w:t>
            </w:r>
            <w:r>
              <w:rPr>
                <w:rFonts w:ascii="Times New Roman" w:hAnsi="Times New Roman" w:cs="Times New Roman"/>
                <w:sz w:val="24"/>
                <w:szCs w:val="24"/>
              </w:rPr>
              <w:t>10</w:t>
            </w:r>
          </w:p>
        </w:tc>
      </w:tr>
    </w:tbl>
    <w:p w14:paraId="165686E9" w14:textId="77777777" w:rsidR="008B57F9" w:rsidRDefault="008B57F9" w:rsidP="008B57F9">
      <w:pPr>
        <w:pStyle w:val="Sraopastraipa"/>
        <w:numPr>
          <w:ilvl w:val="0"/>
          <w:numId w:val="2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0825185" w14:textId="77777777" w:rsidR="008B57F9" w:rsidRDefault="008B57F9" w:rsidP="008B57F9">
      <w:pPr>
        <w:tabs>
          <w:tab w:val="left" w:pos="0"/>
          <w:tab w:val="left" w:pos="567"/>
        </w:tabs>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EN = C + T</w:t>
      </w:r>
    </w:p>
    <w:p w14:paraId="727E099F" w14:textId="77777777" w:rsidR="008B57F9" w:rsidRDefault="008B57F9" w:rsidP="008B57F9">
      <w:pPr>
        <w:tabs>
          <w:tab w:val="left" w:pos="0"/>
          <w:tab w:val="left" w:pos="567"/>
        </w:tabs>
        <w:spacing w:after="0" w:line="240" w:lineRule="auto"/>
        <w:ind w:firstLine="709"/>
        <w:jc w:val="center"/>
        <w:rPr>
          <w:rFonts w:ascii="Times New Roman" w:hAnsi="Times New Roman" w:cs="Times New Roman"/>
          <w:sz w:val="24"/>
          <w:szCs w:val="24"/>
        </w:rPr>
      </w:pPr>
    </w:p>
    <w:p w14:paraId="6843FC57" w14:textId="77777777" w:rsidR="008B57F9" w:rsidRDefault="008B57F9" w:rsidP="008B57F9">
      <w:pPr>
        <w:tabs>
          <w:tab w:val="left" w:pos="284"/>
        </w:tabs>
        <w:spacing w:after="0" w:line="240" w:lineRule="auto"/>
        <w:ind w:firstLine="709"/>
        <w:jc w:val="both"/>
        <w:rPr>
          <w:rFonts w:ascii="Times New Roman" w:hAnsi="Times New Roman" w:cs="Times New Roman"/>
          <w:sz w:val="24"/>
          <w:szCs w:val="24"/>
        </w:rPr>
      </w:pPr>
      <w:r w:rsidRPr="4684291F">
        <w:rPr>
          <w:rFonts w:ascii="Times New Roman" w:hAnsi="Times New Roman" w:cs="Times New Roman"/>
          <w:sz w:val="24"/>
          <w:szCs w:val="24"/>
        </w:rPr>
        <w:t xml:space="preserve">5. </w:t>
      </w:r>
      <w:bookmarkStart w:id="63" w:name="_Hlk179739700"/>
      <w:r w:rsidRPr="4684291F">
        <w:rPr>
          <w:rFonts w:ascii="Times New Roman" w:hAnsi="Times New Roman" w:cs="Times New Roman"/>
          <w:sz w:val="24"/>
          <w:szCs w:val="24"/>
        </w:rPr>
        <w:t xml:space="preserve">Kriterijaus „Pasiūlymo kaina“ (C) balai apskaičiuojami </w:t>
      </w:r>
      <w:r>
        <w:rPr>
          <w:rFonts w:ascii="Times New Roman" w:hAnsi="Times New Roman" w:cs="Times New Roman"/>
          <w:sz w:val="24"/>
          <w:szCs w:val="24"/>
        </w:rPr>
        <w:t>maksimalios Pirkimui skirtos lėšų sumos</w:t>
      </w:r>
      <w:r w:rsidRPr="4684291F">
        <w:rPr>
          <w:rFonts w:ascii="Times New Roman" w:hAnsi="Times New Roman" w:cs="Times New Roman"/>
          <w:sz w:val="24"/>
          <w:szCs w:val="24"/>
        </w:rPr>
        <w:t xml:space="preserve"> </w:t>
      </w:r>
      <w:r>
        <w:rPr>
          <w:rFonts w:ascii="Times New Roman" w:hAnsi="Times New Roman" w:cs="Times New Roman"/>
          <w:sz w:val="24"/>
          <w:szCs w:val="24"/>
        </w:rPr>
        <w:t xml:space="preserve">Eur su PVM </w:t>
      </w:r>
      <w:r w:rsidRPr="4684291F">
        <w:rPr>
          <w:rFonts w:ascii="Times New Roman" w:hAnsi="Times New Roman" w:cs="Times New Roman"/>
          <w:sz w:val="24"/>
          <w:szCs w:val="24"/>
        </w:rPr>
        <w:t>(</w:t>
      </w:r>
      <w:proofErr w:type="spellStart"/>
      <w:r w:rsidRPr="4684291F">
        <w:rPr>
          <w:rFonts w:ascii="Times New Roman" w:hAnsi="Times New Roman" w:cs="Times New Roman"/>
          <w:sz w:val="24"/>
          <w:szCs w:val="24"/>
        </w:rPr>
        <w:t>C</w:t>
      </w:r>
      <w:r>
        <w:rPr>
          <w:rFonts w:ascii="Times New Roman" w:hAnsi="Times New Roman" w:cs="Times New Roman"/>
          <w:sz w:val="24"/>
          <w:szCs w:val="24"/>
          <w:vertAlign w:val="subscript"/>
        </w:rPr>
        <w:t>max</w:t>
      </w:r>
      <w:proofErr w:type="spellEnd"/>
      <w:r w:rsidRPr="4684291F">
        <w:rPr>
          <w:rFonts w:ascii="Times New Roman" w:hAnsi="Times New Roman" w:cs="Times New Roman"/>
          <w:sz w:val="24"/>
          <w:szCs w:val="24"/>
        </w:rPr>
        <w:t xml:space="preserve">) </w:t>
      </w:r>
      <w:r>
        <w:rPr>
          <w:rFonts w:ascii="Times New Roman" w:hAnsi="Times New Roman" w:cs="Times New Roman"/>
          <w:sz w:val="24"/>
          <w:szCs w:val="24"/>
        </w:rPr>
        <w:t xml:space="preserve">ir </w:t>
      </w:r>
      <w:r w:rsidRPr="4684291F">
        <w:rPr>
          <w:rFonts w:ascii="Times New Roman" w:hAnsi="Times New Roman" w:cs="Times New Roman"/>
          <w:sz w:val="24"/>
          <w:szCs w:val="24"/>
        </w:rPr>
        <w:t>vertinamo pasiūlymo kainos (</w:t>
      </w:r>
      <w:proofErr w:type="spellStart"/>
      <w:r w:rsidRPr="4684291F">
        <w:rPr>
          <w:rFonts w:ascii="Times New Roman" w:hAnsi="Times New Roman" w:cs="Times New Roman"/>
          <w:sz w:val="24"/>
          <w:szCs w:val="24"/>
        </w:rPr>
        <w:t>C</w:t>
      </w:r>
      <w:r w:rsidRPr="4684291F">
        <w:rPr>
          <w:rFonts w:ascii="Times New Roman" w:hAnsi="Times New Roman" w:cs="Times New Roman"/>
          <w:sz w:val="24"/>
          <w:szCs w:val="24"/>
          <w:vertAlign w:val="subscript"/>
        </w:rPr>
        <w:t>p</w:t>
      </w:r>
      <w:proofErr w:type="spellEnd"/>
      <w:r w:rsidRPr="4684291F">
        <w:rPr>
          <w:rFonts w:ascii="Times New Roman" w:hAnsi="Times New Roman" w:cs="Times New Roman"/>
          <w:sz w:val="24"/>
          <w:szCs w:val="24"/>
        </w:rPr>
        <w:t>) santykį padauginant iš kainos lyginamojo svorio (X) pagal šią formulę:</w:t>
      </w:r>
    </w:p>
    <w:p w14:paraId="13347EE2" w14:textId="77777777" w:rsidR="008B57F9" w:rsidRDefault="008B57F9" w:rsidP="008B57F9">
      <w:pPr>
        <w:tabs>
          <w:tab w:val="left" w:pos="284"/>
        </w:tabs>
        <w:spacing w:after="0" w:line="240" w:lineRule="auto"/>
        <w:ind w:firstLine="709"/>
        <w:jc w:val="center"/>
        <w:rPr>
          <w:rFonts w:ascii="Times New Roman" w:hAnsi="Times New Roman" w:cs="Times New Roman"/>
          <w:sz w:val="24"/>
          <w:szCs w:val="24"/>
        </w:rPr>
      </w:pPr>
    </w:p>
    <w:p w14:paraId="39C9D5B5" w14:textId="77777777" w:rsidR="00ED3AEC" w:rsidRPr="00ED3AEC" w:rsidRDefault="00ED3AEC" w:rsidP="00ED3AEC">
      <w:pPr>
        <w:jc w:val="center"/>
        <w:rPr>
          <w:rFonts w:ascii="Times New Roman" w:hAnsi="Times New Roman" w:cs="Times New Roman"/>
          <w:b/>
          <w:bCs/>
        </w:rPr>
      </w:pPr>
      <w:r w:rsidRPr="00ED3AEC">
        <w:rPr>
          <w:rFonts w:ascii="Times New Roman" w:hAnsi="Times New Roman" w:cs="Times New Roman"/>
          <w:b/>
          <w:bCs/>
        </w:rPr>
        <w:t>C = (1 – (</w:t>
      </w:r>
      <w:proofErr w:type="spellStart"/>
      <w:r w:rsidRPr="00ED3AEC">
        <w:rPr>
          <w:rFonts w:ascii="Times New Roman" w:hAnsi="Times New Roman" w:cs="Times New Roman"/>
          <w:b/>
          <w:bCs/>
        </w:rPr>
        <w:t>C</w:t>
      </w:r>
      <w:r w:rsidRPr="00ED3AEC">
        <w:rPr>
          <w:rFonts w:ascii="Times New Roman" w:hAnsi="Times New Roman" w:cs="Times New Roman"/>
          <w:b/>
          <w:bCs/>
          <w:vertAlign w:val="subscript"/>
        </w:rPr>
        <w:t>p</w:t>
      </w:r>
      <w:proofErr w:type="spellEnd"/>
      <w:r w:rsidRPr="00ED3AEC">
        <w:rPr>
          <w:rFonts w:ascii="Times New Roman" w:hAnsi="Times New Roman" w:cs="Times New Roman"/>
          <w:b/>
          <w:bCs/>
        </w:rPr>
        <w:t xml:space="preserve">/ </w:t>
      </w:r>
      <w:proofErr w:type="spellStart"/>
      <w:r w:rsidRPr="00ED3AEC">
        <w:rPr>
          <w:rFonts w:ascii="Times New Roman" w:hAnsi="Times New Roman" w:cs="Times New Roman"/>
          <w:b/>
          <w:bCs/>
        </w:rPr>
        <w:t>C</w:t>
      </w:r>
      <w:r w:rsidRPr="00ED3AEC">
        <w:rPr>
          <w:rFonts w:ascii="Times New Roman" w:hAnsi="Times New Roman" w:cs="Times New Roman"/>
          <w:b/>
          <w:bCs/>
          <w:vertAlign w:val="subscript"/>
        </w:rPr>
        <w:t>max</w:t>
      </w:r>
      <w:proofErr w:type="spellEnd"/>
      <w:r w:rsidRPr="00ED3AEC">
        <w:rPr>
          <w:rFonts w:ascii="Times New Roman" w:hAnsi="Times New Roman" w:cs="Times New Roman"/>
          <w:b/>
          <w:bCs/>
        </w:rPr>
        <w:t>)) * X</w:t>
      </w:r>
    </w:p>
    <w:p w14:paraId="3CFE6CDC" w14:textId="77777777" w:rsidR="008B57F9" w:rsidRDefault="008B57F9" w:rsidP="008B57F9">
      <w:pPr>
        <w:tabs>
          <w:tab w:val="left" w:pos="284"/>
        </w:tabs>
        <w:spacing w:after="0" w:line="240" w:lineRule="auto"/>
        <w:ind w:firstLine="709"/>
        <w:jc w:val="center"/>
        <w:rPr>
          <w:rFonts w:ascii="Times New Roman" w:hAnsi="Times New Roman" w:cs="Times New Roman"/>
          <w:sz w:val="24"/>
          <w:szCs w:val="24"/>
        </w:rPr>
      </w:pPr>
    </w:p>
    <w:p w14:paraId="07A3029A" w14:textId="77777777" w:rsidR="008B57F9" w:rsidRDefault="008B57F9" w:rsidP="008B57F9">
      <w:pPr>
        <w:spacing w:after="0" w:line="240" w:lineRule="auto"/>
        <w:ind w:firstLine="709"/>
        <w:jc w:val="both"/>
        <w:rPr>
          <w:rFonts w:ascii="Times New Roman" w:hAnsi="Times New Roman" w:cs="Times New Roman"/>
          <w:sz w:val="20"/>
          <w:szCs w:val="20"/>
        </w:rPr>
      </w:pPr>
      <w:r>
        <w:rPr>
          <w:rFonts w:ascii="Times New Roman" w:hAnsi="Times New Roman" w:cs="Times New Roman"/>
          <w:i/>
          <w:sz w:val="24"/>
          <w:szCs w:val="24"/>
        </w:rPr>
        <w:t>C</w:t>
      </w:r>
      <w:r>
        <w:rPr>
          <w:rFonts w:ascii="Times New Roman" w:hAnsi="Times New Roman" w:cs="Times New Roman"/>
          <w:sz w:val="24"/>
          <w:szCs w:val="24"/>
        </w:rPr>
        <w:t xml:space="preserve"> – </w:t>
      </w:r>
      <w:r w:rsidRPr="002D08CD">
        <w:rPr>
          <w:rFonts w:ascii="Times New Roman" w:hAnsi="Times New Roman" w:cs="Times New Roman"/>
          <w:sz w:val="20"/>
          <w:szCs w:val="20"/>
        </w:rPr>
        <w:t>Pasiūlymo kaina konkretaus dalyvio pagal nurodytą kriterijų (balais);</w:t>
      </w:r>
    </w:p>
    <w:p w14:paraId="1EE3B62A" w14:textId="77777777" w:rsidR="00ED3AEC" w:rsidRPr="002D08CD" w:rsidRDefault="00ED3AEC" w:rsidP="008B57F9">
      <w:pPr>
        <w:spacing w:after="0" w:line="240" w:lineRule="auto"/>
        <w:ind w:firstLine="709"/>
        <w:jc w:val="both"/>
        <w:rPr>
          <w:rFonts w:ascii="Times New Roman" w:hAnsi="Times New Roman" w:cs="Times New Roman"/>
          <w:sz w:val="20"/>
          <w:szCs w:val="20"/>
        </w:rPr>
      </w:pPr>
    </w:p>
    <w:p w14:paraId="13A776C9" w14:textId="77777777" w:rsidR="008B57F9" w:rsidRPr="002D08CD" w:rsidRDefault="008B57F9" w:rsidP="008B57F9">
      <w:pPr>
        <w:tabs>
          <w:tab w:val="left" w:pos="709"/>
        </w:tabs>
        <w:spacing w:after="0" w:line="240" w:lineRule="auto"/>
        <w:ind w:firstLine="709"/>
        <w:jc w:val="both"/>
        <w:rPr>
          <w:rFonts w:ascii="Times New Roman" w:hAnsi="Times New Roman" w:cs="Times New Roman"/>
          <w:sz w:val="20"/>
          <w:szCs w:val="20"/>
        </w:rPr>
      </w:pPr>
      <w:proofErr w:type="spellStart"/>
      <w:r w:rsidRPr="002D08CD">
        <w:rPr>
          <w:rFonts w:ascii="Times New Roman" w:hAnsi="Times New Roman" w:cs="Times New Roman"/>
          <w:i/>
          <w:sz w:val="20"/>
          <w:szCs w:val="20"/>
        </w:rPr>
        <w:t>C</w:t>
      </w:r>
      <w:r>
        <w:rPr>
          <w:rFonts w:ascii="Times New Roman" w:hAnsi="Times New Roman" w:cs="Times New Roman"/>
          <w:i/>
          <w:sz w:val="20"/>
          <w:szCs w:val="20"/>
          <w:vertAlign w:val="subscript"/>
        </w:rPr>
        <w:t>max</w:t>
      </w:r>
      <w:proofErr w:type="spellEnd"/>
      <w:r w:rsidRPr="002D08CD">
        <w:rPr>
          <w:rFonts w:ascii="Times New Roman" w:hAnsi="Times New Roman" w:cs="Times New Roman"/>
          <w:i/>
          <w:sz w:val="20"/>
          <w:szCs w:val="20"/>
          <w:vertAlign w:val="subscript"/>
        </w:rPr>
        <w:t xml:space="preserve"> </w:t>
      </w:r>
      <w:r w:rsidRPr="002D08CD">
        <w:rPr>
          <w:rFonts w:ascii="Times New Roman" w:hAnsi="Times New Roman" w:cs="Times New Roman"/>
          <w:sz w:val="20"/>
          <w:szCs w:val="20"/>
        </w:rPr>
        <w:t xml:space="preserve">– </w:t>
      </w:r>
      <w:r>
        <w:rPr>
          <w:rFonts w:ascii="Times New Roman" w:hAnsi="Times New Roman" w:cs="Times New Roman"/>
          <w:sz w:val="20"/>
          <w:szCs w:val="20"/>
        </w:rPr>
        <w:t>maksimali Pirkimui (pirkimo objekto daliai) skirtų lėšų suma</w:t>
      </w:r>
      <w:r w:rsidRPr="002D08CD">
        <w:rPr>
          <w:rFonts w:ascii="Times New Roman" w:hAnsi="Times New Roman" w:cs="Times New Roman"/>
          <w:sz w:val="20"/>
          <w:szCs w:val="20"/>
        </w:rPr>
        <w:t xml:space="preserve"> (</w:t>
      </w:r>
      <w:r>
        <w:rPr>
          <w:rFonts w:ascii="Times New Roman" w:hAnsi="Times New Roman" w:cs="Times New Roman"/>
          <w:sz w:val="20"/>
          <w:szCs w:val="20"/>
        </w:rPr>
        <w:t>Eur su PVM)</w:t>
      </w:r>
      <w:r w:rsidRPr="002D08CD">
        <w:rPr>
          <w:rFonts w:ascii="Times New Roman" w:hAnsi="Times New Roman" w:cs="Times New Roman"/>
          <w:sz w:val="20"/>
          <w:szCs w:val="20"/>
        </w:rPr>
        <w:t>;</w:t>
      </w:r>
    </w:p>
    <w:p w14:paraId="1A84B046" w14:textId="77777777" w:rsidR="008B57F9" w:rsidRPr="002D08CD" w:rsidRDefault="008B57F9" w:rsidP="008B57F9">
      <w:pPr>
        <w:spacing w:after="0" w:line="240" w:lineRule="auto"/>
        <w:ind w:firstLine="709"/>
        <w:jc w:val="both"/>
        <w:rPr>
          <w:rFonts w:ascii="Times New Roman" w:hAnsi="Times New Roman" w:cs="Times New Roman"/>
          <w:sz w:val="20"/>
          <w:szCs w:val="20"/>
        </w:rPr>
      </w:pPr>
      <w:proofErr w:type="spellStart"/>
      <w:r w:rsidRPr="002D08CD">
        <w:rPr>
          <w:rFonts w:ascii="Times New Roman" w:hAnsi="Times New Roman" w:cs="Times New Roman"/>
          <w:i/>
          <w:sz w:val="20"/>
          <w:szCs w:val="20"/>
        </w:rPr>
        <w:t>C</w:t>
      </w:r>
      <w:r w:rsidRPr="002D08CD">
        <w:rPr>
          <w:rFonts w:ascii="Times New Roman" w:hAnsi="Times New Roman" w:cs="Times New Roman"/>
          <w:i/>
          <w:sz w:val="20"/>
          <w:szCs w:val="20"/>
          <w:vertAlign w:val="subscript"/>
        </w:rPr>
        <w:t>p</w:t>
      </w:r>
      <w:proofErr w:type="spellEnd"/>
      <w:r w:rsidRPr="002D08CD">
        <w:rPr>
          <w:rFonts w:ascii="Times New Roman" w:hAnsi="Times New Roman" w:cs="Times New Roman"/>
          <w:i/>
          <w:sz w:val="20"/>
          <w:szCs w:val="20"/>
        </w:rPr>
        <w:t xml:space="preserve"> </w:t>
      </w:r>
      <w:r w:rsidRPr="002D08CD">
        <w:rPr>
          <w:rFonts w:ascii="Times New Roman" w:hAnsi="Times New Roman" w:cs="Times New Roman"/>
          <w:sz w:val="20"/>
          <w:szCs w:val="20"/>
        </w:rPr>
        <w:t xml:space="preserve"> – konkretaus dalyvio pasiūlyta Pasiūlymo kaina (eurais);</w:t>
      </w:r>
    </w:p>
    <w:p w14:paraId="6F6B2A32" w14:textId="77777777" w:rsidR="008B57F9" w:rsidRPr="002D08CD" w:rsidRDefault="008B57F9" w:rsidP="008B57F9">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2D08CD">
        <w:rPr>
          <w:rFonts w:ascii="Times New Roman" w:hAnsi="Times New Roman" w:cs="Times New Roman"/>
          <w:i/>
          <w:sz w:val="20"/>
          <w:szCs w:val="20"/>
        </w:rPr>
        <w:t>X</w:t>
      </w:r>
      <w:r w:rsidRPr="002D08CD">
        <w:rPr>
          <w:rFonts w:ascii="Times New Roman" w:hAnsi="Times New Roman" w:cs="Times New Roman"/>
          <w:sz w:val="20"/>
          <w:szCs w:val="20"/>
        </w:rPr>
        <w:t xml:space="preserve"> – lyginamojo svorio ekonominio naudingumo įvertinime koeficientas.</w:t>
      </w:r>
    </w:p>
    <w:bookmarkEnd w:id="63"/>
    <w:p w14:paraId="7D3EA5EA" w14:textId="77777777" w:rsidR="008B57F9" w:rsidRPr="002D08CD" w:rsidRDefault="008B57F9" w:rsidP="008B57F9">
      <w:pPr>
        <w:tabs>
          <w:tab w:val="left" w:pos="714"/>
          <w:tab w:val="left" w:pos="851"/>
          <w:tab w:val="left" w:pos="1134"/>
        </w:tabs>
        <w:spacing w:after="0" w:line="240" w:lineRule="auto"/>
        <w:ind w:firstLine="709"/>
        <w:jc w:val="both"/>
        <w:rPr>
          <w:rFonts w:ascii="Times New Roman" w:hAnsi="Times New Roman" w:cs="Times New Roman"/>
          <w:sz w:val="20"/>
          <w:szCs w:val="20"/>
        </w:rPr>
      </w:pPr>
    </w:p>
    <w:p w14:paraId="676FF59F" w14:textId="77777777" w:rsidR="008B57F9" w:rsidRDefault="008B57F9" w:rsidP="008B57F9">
      <w:pPr>
        <w:spacing w:after="0" w:line="240" w:lineRule="auto"/>
        <w:ind w:firstLine="720"/>
        <w:rPr>
          <w:rFonts w:ascii="Times New Roman" w:hAnsi="Times New Roman" w:cs="Times New Roman"/>
          <w:b/>
          <w:bCs/>
          <w:sz w:val="24"/>
          <w:szCs w:val="24"/>
          <w:vertAlign w:val="subscript"/>
          <w:lang w:eastAsia="en-US"/>
        </w:rPr>
      </w:pPr>
      <w:r w:rsidRPr="4684291F">
        <w:rPr>
          <w:rFonts w:ascii="Times New Roman" w:hAnsi="Times New Roman" w:cs="Times New Roman"/>
          <w:sz w:val="24"/>
          <w:szCs w:val="24"/>
        </w:rPr>
        <w:t xml:space="preserve">6. Kokybės kriterijaus (T) vertė </w:t>
      </w:r>
      <w:r>
        <w:rPr>
          <w:rFonts w:ascii="Times New Roman" w:hAnsi="Times New Roman" w:cs="Times New Roman"/>
          <w:sz w:val="24"/>
          <w:szCs w:val="24"/>
        </w:rPr>
        <w:t xml:space="preserve">yra lygi </w:t>
      </w:r>
      <w:r>
        <w:rPr>
          <w:rFonts w:ascii="Times New Roman" w:hAnsi="Times New Roman" w:cs="Times New Roman"/>
          <w:i/>
          <w:iCs/>
          <w:sz w:val="24"/>
          <w:szCs w:val="24"/>
        </w:rPr>
        <w:t>Pirmo</w:t>
      </w:r>
      <w:r w:rsidRPr="4684291F">
        <w:rPr>
          <w:rFonts w:ascii="Times New Roman" w:hAnsi="Times New Roman" w:cs="Times New Roman"/>
          <w:i/>
          <w:iCs/>
          <w:sz w:val="24"/>
          <w:szCs w:val="24"/>
        </w:rPr>
        <w:t xml:space="preserve"> </w:t>
      </w:r>
      <w:r>
        <w:rPr>
          <w:rFonts w:ascii="Times New Roman" w:hAnsi="Times New Roman" w:cs="Times New Roman"/>
          <w:i/>
          <w:iCs/>
          <w:sz w:val="24"/>
          <w:szCs w:val="24"/>
        </w:rPr>
        <w:t>parametro vertei.</w:t>
      </w:r>
    </w:p>
    <w:p w14:paraId="4D2EB917" w14:textId="77777777" w:rsidR="008B57F9" w:rsidRDefault="008B57F9" w:rsidP="008B57F9">
      <w:pPr>
        <w:tabs>
          <w:tab w:val="left" w:pos="284"/>
        </w:tabs>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4684291F">
        <w:rPr>
          <w:rFonts w:ascii="Times New Roman" w:hAnsi="Times New Roman" w:cs="Times New Roman"/>
          <w:sz w:val="24"/>
          <w:szCs w:val="24"/>
        </w:rPr>
        <w:t xml:space="preserve">. Kokybės kriterijaus T </w:t>
      </w:r>
      <w:r w:rsidRPr="4684291F">
        <w:rPr>
          <w:rFonts w:ascii="Times New Roman" w:hAnsi="Times New Roman" w:cs="Times New Roman"/>
          <w:i/>
          <w:iCs/>
          <w:sz w:val="24"/>
          <w:szCs w:val="24"/>
        </w:rPr>
        <w:t>Pirmas parametras“</w:t>
      </w:r>
      <w:r w:rsidRPr="4684291F">
        <w:rPr>
          <w:rFonts w:ascii="Times New Roman" w:hAnsi="Times New Roman" w:cs="Times New Roman"/>
          <w:sz w:val="24"/>
          <w:szCs w:val="24"/>
        </w:rPr>
        <w:t xml:space="preserve"> įvertinimas apskaičiuojamas kriterijaus parametro įvertinimo reikšmę (P</w:t>
      </w:r>
      <w:r w:rsidRPr="4684291F">
        <w:rPr>
          <w:rFonts w:ascii="Times New Roman" w:hAnsi="Times New Roman" w:cs="Times New Roman"/>
          <w:sz w:val="24"/>
          <w:szCs w:val="24"/>
          <w:vertAlign w:val="subscript"/>
        </w:rPr>
        <w:t>S</w:t>
      </w:r>
      <w:r w:rsidRPr="4684291F">
        <w:rPr>
          <w:rFonts w:ascii="Times New Roman" w:hAnsi="Times New Roman" w:cs="Times New Roman"/>
          <w:sz w:val="24"/>
          <w:szCs w:val="24"/>
        </w:rPr>
        <w:t>) padalinant iš maksimalios (didžiausios galimos) šio kriterijaus parametro reikšmės (</w:t>
      </w:r>
      <w:proofErr w:type="spellStart"/>
      <w:r w:rsidRPr="4684291F">
        <w:rPr>
          <w:rFonts w:ascii="Times New Roman" w:hAnsi="Times New Roman" w:cs="Times New Roman"/>
          <w:sz w:val="24"/>
          <w:szCs w:val="24"/>
        </w:rPr>
        <w:t>P</w:t>
      </w:r>
      <w:r w:rsidRPr="4684291F">
        <w:rPr>
          <w:rFonts w:ascii="Times New Roman" w:hAnsi="Times New Roman" w:cs="Times New Roman"/>
          <w:sz w:val="24"/>
          <w:szCs w:val="24"/>
          <w:vertAlign w:val="subscript"/>
        </w:rPr>
        <w:t>max</w:t>
      </w:r>
      <w:proofErr w:type="spellEnd"/>
      <w:r w:rsidRPr="4684291F">
        <w:rPr>
          <w:rFonts w:ascii="Times New Roman" w:hAnsi="Times New Roman" w:cs="Times New Roman"/>
          <w:sz w:val="24"/>
          <w:szCs w:val="24"/>
        </w:rPr>
        <w:t>) bei padauginant iš vertinamo kriterijaus parametro lyginamojo svorio ekonominio naudingumo įvertinime (Y</w:t>
      </w:r>
      <w:r w:rsidRPr="4684291F">
        <w:rPr>
          <w:rFonts w:ascii="Times New Roman" w:hAnsi="Times New Roman" w:cs="Times New Roman"/>
          <w:sz w:val="24"/>
          <w:szCs w:val="24"/>
          <w:vertAlign w:val="subscript"/>
        </w:rPr>
        <w:t>1</w:t>
      </w:r>
      <w:r w:rsidRPr="4684291F">
        <w:rPr>
          <w:rFonts w:ascii="Times New Roman" w:hAnsi="Times New Roman" w:cs="Times New Roman"/>
          <w:sz w:val="24"/>
          <w:szCs w:val="24"/>
        </w:rPr>
        <w:t>) pagal šią formulę:</w:t>
      </w:r>
    </w:p>
    <w:p w14:paraId="147F8984" w14:textId="77777777" w:rsidR="008B57F9" w:rsidRDefault="00000000" w:rsidP="008B57F9">
      <w:pPr>
        <w:tabs>
          <w:tab w:val="left" w:pos="284"/>
        </w:tabs>
        <w:spacing w:before="60" w:after="6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sSub>
        </m:oMath>
      </m:oMathPara>
    </w:p>
    <w:p w14:paraId="7BCB3E7A" w14:textId="77777777" w:rsidR="008B57F9" w:rsidRDefault="008B57F9" w:rsidP="008B57F9">
      <w:pPr>
        <w:ind w:firstLine="142"/>
        <w:jc w:val="both"/>
        <w:rPr>
          <w:rFonts w:ascii="Times New Roman" w:hAnsi="Times New Roman"/>
          <w:sz w:val="22"/>
          <w:szCs w:val="22"/>
        </w:rPr>
      </w:pPr>
    </w:p>
    <w:p w14:paraId="3F28D0FF" w14:textId="77777777" w:rsidR="008B57F9" w:rsidRDefault="008B57F9" w:rsidP="008B57F9">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iCs/>
        </w:rPr>
        <w:t>–</w:t>
      </w:r>
      <w:r>
        <w:rPr>
          <w:rFonts w:ascii="Times New Roman" w:hAnsi="Times New Roman" w:cs="Times New Roman"/>
          <w:b/>
          <w:bCs/>
          <w:vertAlign w:val="subscript"/>
        </w:rPr>
        <w:t xml:space="preserve"> </w:t>
      </w:r>
      <w:r>
        <w:rPr>
          <w:rFonts w:ascii="Times New Roman" w:hAnsi="Times New Roman"/>
        </w:rPr>
        <w:t>konkretaus dalyvio pasiūlymo įvertinimas pagal nurodytą kriterijų (balais);</w:t>
      </w:r>
    </w:p>
    <w:p w14:paraId="1BE69816" w14:textId="77777777" w:rsidR="008B57F9" w:rsidRDefault="008B57F9" w:rsidP="008B57F9">
      <w:pPr>
        <w:tabs>
          <w:tab w:val="left" w:pos="709"/>
        </w:tabs>
        <w:spacing w:after="0" w:line="240" w:lineRule="auto"/>
        <w:ind w:firstLine="142"/>
        <w:jc w:val="both"/>
        <w:rPr>
          <w:rFonts w:ascii="Times New Roman" w:hAnsi="Times New Roman" w:cs="Times New Roman"/>
          <w:iCs/>
        </w:rPr>
      </w:pPr>
      <w:proofErr w:type="spellStart"/>
      <w:r>
        <w:rPr>
          <w:rFonts w:ascii="Times New Roman" w:hAnsi="Times New Roman"/>
          <w:iCs/>
        </w:rPr>
        <w:t>P</w:t>
      </w:r>
      <w:r>
        <w:rPr>
          <w:rFonts w:ascii="Times New Roman" w:hAnsi="Times New Roman"/>
          <w:iCs/>
          <w:vertAlign w:val="subscript"/>
        </w:rPr>
        <w:t>s</w:t>
      </w:r>
      <w:proofErr w:type="spellEnd"/>
      <w:r>
        <w:rPr>
          <w:rFonts w:ascii="Times New Roman" w:hAnsi="Times New Roman"/>
          <w:iCs/>
          <w:vertAlign w:val="subscript"/>
        </w:rPr>
        <w:t xml:space="preserve">  </w:t>
      </w:r>
      <w:r>
        <w:rPr>
          <w:rFonts w:ascii="Times New Roman" w:hAnsi="Times New Roman" w:cs="Times New Roman"/>
          <w:iCs/>
        </w:rPr>
        <w:t>– konkretaus dalyvio kriterijaus įvertinimas (balai);</w:t>
      </w:r>
    </w:p>
    <w:p w14:paraId="78654879" w14:textId="77777777" w:rsidR="008B57F9" w:rsidRDefault="008B57F9" w:rsidP="008B57F9">
      <w:pPr>
        <w:spacing w:after="0" w:line="240" w:lineRule="auto"/>
        <w:ind w:firstLine="142"/>
        <w:jc w:val="both"/>
        <w:rPr>
          <w:rFonts w:ascii="Times New Roman" w:hAnsi="Times New Roman" w:cs="Times New Roman"/>
          <w:iCs/>
        </w:rPr>
      </w:pPr>
      <w:proofErr w:type="spellStart"/>
      <w:r>
        <w:rPr>
          <w:rFonts w:ascii="Times New Roman" w:hAnsi="Times New Roman" w:cs="Times New Roman"/>
          <w:iCs/>
        </w:rPr>
        <w:t>P</w:t>
      </w:r>
      <w:r>
        <w:rPr>
          <w:rFonts w:ascii="Times New Roman" w:hAnsi="Times New Roman" w:cs="Times New Roman"/>
          <w:iCs/>
          <w:vertAlign w:val="subscript"/>
        </w:rPr>
        <w:t>max</w:t>
      </w:r>
      <w:proofErr w:type="spellEnd"/>
      <w:r>
        <w:rPr>
          <w:rFonts w:ascii="Times New Roman" w:hAnsi="Times New Roman" w:cs="Times New Roman"/>
          <w:iCs/>
        </w:rPr>
        <w:t xml:space="preserve"> - maksimali (didžiausia galima) parametro reikšmė – 3 balai;</w:t>
      </w:r>
    </w:p>
    <w:p w14:paraId="609A4AE8" w14:textId="77777777" w:rsidR="008B57F9" w:rsidRDefault="008B57F9" w:rsidP="008B57F9">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rPr>
        <w:t xml:space="preserve"> – lyginamojo svorio </w:t>
      </w:r>
      <w:r>
        <w:rPr>
          <w:rFonts w:ascii="Times New Roman" w:hAnsi="Times New Roman"/>
        </w:rPr>
        <w:t xml:space="preserve">ekonominio naudingumo įvertinime </w:t>
      </w:r>
      <w:r>
        <w:rPr>
          <w:rFonts w:ascii="Times New Roman" w:hAnsi="Times New Roman" w:cs="Times New Roman"/>
        </w:rPr>
        <w:t>koeficientas.</w:t>
      </w:r>
    </w:p>
    <w:p w14:paraId="1A38975A" w14:textId="77777777" w:rsidR="008B57F9" w:rsidRDefault="008B57F9" w:rsidP="008B57F9">
      <w:pPr>
        <w:tabs>
          <w:tab w:val="left" w:pos="284"/>
        </w:tabs>
        <w:spacing w:before="60" w:after="60" w:line="240" w:lineRule="auto"/>
        <w:jc w:val="both"/>
        <w:rPr>
          <w:rFonts w:ascii="Times New Roman" w:eastAsia="Calibri" w:hAnsi="Times New Roman" w:cs="Times New Roman"/>
          <w:sz w:val="24"/>
          <w:szCs w:val="24"/>
        </w:rPr>
      </w:pPr>
    </w:p>
    <w:p w14:paraId="08130ED9" w14:textId="77777777" w:rsidR="008B57F9" w:rsidRPr="00D1752F" w:rsidRDefault="008B57F9" w:rsidP="008B57F9">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4684291F">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5E2D4251" w14:textId="77777777" w:rsidR="008B57F9" w:rsidRPr="005675F5" w:rsidRDefault="008B57F9" w:rsidP="008B57F9">
      <w:pPr>
        <w:pStyle w:val="Sraopastraipa"/>
        <w:numPr>
          <w:ilvl w:val="0"/>
          <w:numId w:val="40"/>
        </w:numPr>
        <w:tabs>
          <w:tab w:val="left" w:pos="284"/>
          <w:tab w:val="left" w:pos="993"/>
          <w:tab w:val="left" w:pos="1134"/>
        </w:tabs>
        <w:spacing w:after="0" w:line="240" w:lineRule="auto"/>
        <w:ind w:hanging="153"/>
        <w:jc w:val="both"/>
        <w:rPr>
          <w:rFonts w:ascii="Times New Roman" w:hAnsi="Times New Roman" w:cs="Times New Roman"/>
          <w:b/>
          <w:bCs/>
          <w:sz w:val="24"/>
          <w:szCs w:val="24"/>
        </w:rPr>
      </w:pPr>
      <w:r w:rsidRPr="005675F5">
        <w:rPr>
          <w:rFonts w:ascii="Times New Roman" w:hAnsi="Times New Roman" w:cs="Times New Roman"/>
          <w:b/>
          <w:bCs/>
          <w:sz w:val="24"/>
          <w:szCs w:val="24"/>
          <w:u w:val="single"/>
        </w:rPr>
        <w:t xml:space="preserve">Kokybės kriterijaus </w:t>
      </w:r>
      <w:r w:rsidRPr="005675F5">
        <w:rPr>
          <w:rFonts w:ascii="Times New Roman" w:hAnsi="Times New Roman" w:cs="Times New Roman"/>
          <w:sz w:val="24"/>
          <w:szCs w:val="24"/>
        </w:rPr>
        <w:t>balų suteikimo tvarka:</w:t>
      </w:r>
    </w:p>
    <w:tbl>
      <w:tblPr>
        <w:tblW w:w="0" w:type="auto"/>
        <w:tblInd w:w="-5" w:type="dxa"/>
        <w:tblLook w:val="04A0" w:firstRow="1" w:lastRow="0" w:firstColumn="1" w:lastColumn="0" w:noHBand="0" w:noVBand="1"/>
      </w:tblPr>
      <w:tblGrid>
        <w:gridCol w:w="984"/>
        <w:gridCol w:w="8649"/>
      </w:tblGrid>
      <w:tr w:rsidR="008B57F9" w14:paraId="46262D65" w14:textId="77777777" w:rsidTr="00492E9A">
        <w:trPr>
          <w:trHeight w:val="297"/>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561311" w14:textId="77777777" w:rsidR="008B57F9" w:rsidRDefault="008B57F9" w:rsidP="00492E9A">
            <w:pPr>
              <w:spacing w:after="0" w:line="240" w:lineRule="auto"/>
              <w:rPr>
                <w:rFonts w:ascii="Times New Roman" w:hAnsi="Times New Roman" w:cs="Times New Roman"/>
                <w:sz w:val="24"/>
                <w:szCs w:val="24"/>
              </w:rPr>
            </w:pPr>
            <w:r w:rsidRPr="4684291F">
              <w:rPr>
                <w:rFonts w:ascii="Times New Roman" w:hAnsi="Times New Roman" w:cs="Times New Roman"/>
                <w:b/>
                <w:bCs/>
                <w:sz w:val="24"/>
                <w:szCs w:val="24"/>
                <w:u w:val="single"/>
              </w:rPr>
              <w:t xml:space="preserve">1 parametras. </w:t>
            </w:r>
          </w:p>
        </w:tc>
      </w:tr>
      <w:tr w:rsidR="008B57F9" w14:paraId="5B97A71C" w14:textId="77777777" w:rsidTr="00492E9A">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1A85AB3" w14:textId="77777777" w:rsidR="008B57F9" w:rsidRDefault="008B57F9" w:rsidP="00492E9A">
            <w:pPr>
              <w:ind w:firstLine="5"/>
              <w:jc w:val="center"/>
              <w:rPr>
                <w:rFonts w:ascii="Times New Roman" w:hAnsi="Times New Roman" w:cs="Times New Roman"/>
                <w:sz w:val="24"/>
                <w:szCs w:val="24"/>
              </w:rPr>
            </w:pPr>
            <w:r w:rsidRPr="4684291F">
              <w:rPr>
                <w:rFonts w:ascii="Times New Roman" w:hAnsi="Times New Roman" w:cs="Times New Roman"/>
                <w:sz w:val="24"/>
                <w:szCs w:val="24"/>
              </w:rPr>
              <w:t xml:space="preserve">Balai </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AC6B27" w14:textId="77777777" w:rsidR="008B57F9" w:rsidRDefault="008B57F9" w:rsidP="00492E9A">
            <w:pPr>
              <w:tabs>
                <w:tab w:val="num" w:pos="1280"/>
              </w:tabs>
              <w:contextualSpacing/>
              <w:rPr>
                <w:rFonts w:ascii="Times New Roman" w:eastAsia="Times New Roman" w:hAnsi="Times New Roman" w:cs="Times New Roman"/>
                <w:sz w:val="24"/>
                <w:szCs w:val="24"/>
              </w:rPr>
            </w:pPr>
          </w:p>
        </w:tc>
      </w:tr>
      <w:tr w:rsidR="008B57F9" w14:paraId="4F8FE03C" w14:textId="77777777" w:rsidTr="00492E9A">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3F2C565" w14:textId="77777777" w:rsidR="008B57F9" w:rsidRPr="000B0F87" w:rsidRDefault="008B57F9" w:rsidP="00492E9A">
            <w:pPr>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8BA6EE" w14:textId="77777777" w:rsidR="008B57F9" w:rsidRPr="00061172" w:rsidRDefault="008B57F9" w:rsidP="00492E9A">
            <w:pPr>
              <w:spacing w:after="0" w:line="240" w:lineRule="auto"/>
              <w:rPr>
                <w:rFonts w:ascii="Times New Roman" w:eastAsia="Times New Roman" w:hAnsi="Times New Roman" w:cs="Times New Roman"/>
                <w:iCs/>
                <w:sz w:val="24"/>
                <w:szCs w:val="24"/>
              </w:rPr>
            </w:pPr>
            <w:r w:rsidRPr="00061172">
              <w:rPr>
                <w:rFonts w:ascii="Times New Roman" w:hAnsi="Times New Roman" w:cs="Times New Roman"/>
                <w:iCs/>
                <w:sz w:val="24"/>
                <w:szCs w:val="24"/>
              </w:rPr>
              <w:t>Jeigu tiekėjas savo veikloje neturi įsidiegęs aplinkos apsaugos vadybos standarto (LST EN ISO 14001, EMAS ar lygiavertį)</w:t>
            </w:r>
          </w:p>
        </w:tc>
      </w:tr>
      <w:tr w:rsidR="008B57F9" w14:paraId="05782EB7" w14:textId="77777777" w:rsidTr="00492E9A">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D9A4DAA" w14:textId="77777777" w:rsidR="008B57F9" w:rsidRPr="000B0F87" w:rsidRDefault="008B57F9" w:rsidP="00492E9A">
            <w:pPr>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A253DE" w14:textId="77777777" w:rsidR="008B57F9" w:rsidRPr="00061172" w:rsidRDefault="008B57F9" w:rsidP="00492E9A">
            <w:pPr>
              <w:spacing w:after="0" w:line="240" w:lineRule="auto"/>
              <w:rPr>
                <w:rFonts w:ascii="Times New Roman" w:eastAsia="Times New Roman" w:hAnsi="Times New Roman" w:cs="Times New Roman"/>
                <w:iCs/>
                <w:sz w:val="24"/>
                <w:szCs w:val="24"/>
              </w:rPr>
            </w:pPr>
            <w:r w:rsidRPr="00061172">
              <w:rPr>
                <w:rFonts w:ascii="Times New Roman" w:hAnsi="Times New Roman" w:cs="Times New Roman"/>
                <w:iCs/>
                <w:sz w:val="24"/>
                <w:szCs w:val="24"/>
              </w:rPr>
              <w:t>Jeigu tiekėjas savo veikloje turi įsidiegęs aplinkos apsaugos vadybos standartą (LST EN ISO 14001, EMAS ar lygiavertį)</w:t>
            </w:r>
          </w:p>
        </w:tc>
      </w:tr>
    </w:tbl>
    <w:p w14:paraId="6EA4C565" w14:textId="77777777" w:rsidR="008B57F9" w:rsidRPr="005675F5" w:rsidRDefault="008B57F9" w:rsidP="008B57F9">
      <w:pPr>
        <w:pStyle w:val="Sraopastraipa"/>
        <w:numPr>
          <w:ilvl w:val="0"/>
          <w:numId w:val="40"/>
        </w:numPr>
        <w:spacing w:after="200" w:line="240" w:lineRule="auto"/>
        <w:ind w:left="0" w:right="-2" w:firstLine="567"/>
        <w:jc w:val="both"/>
        <w:rPr>
          <w:rFonts w:ascii="Times New Roman" w:hAnsi="Times New Roman" w:cs="Times New Roman"/>
          <w:bCs/>
          <w:sz w:val="24"/>
          <w:szCs w:val="24"/>
        </w:rPr>
      </w:pPr>
      <w:r w:rsidRPr="005675F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235A642" w14:textId="77777777" w:rsidR="008B57F9" w:rsidRDefault="008B57F9" w:rsidP="008B57F9">
      <w:pPr>
        <w:pStyle w:val="Sraopastraipa"/>
        <w:numPr>
          <w:ilvl w:val="0"/>
          <w:numId w:val="40"/>
        </w:numPr>
        <w:spacing w:after="200" w:line="240" w:lineRule="auto"/>
        <w:ind w:left="0" w:right="-2" w:firstLine="567"/>
        <w:jc w:val="both"/>
        <w:rPr>
          <w:rFonts w:ascii="Times New Roman" w:hAnsi="Times New Roman" w:cs="Times New Roman"/>
          <w:bCs/>
          <w:sz w:val="24"/>
          <w:szCs w:val="24"/>
        </w:rPr>
      </w:pPr>
      <w:r w:rsidRPr="00EF3D18">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EF3D18">
        <w:rPr>
          <w:rStyle w:val="Puslapioinaosnuoroda"/>
          <w:rFonts w:ascii="Times New Roman" w:hAnsi="Times New Roman" w:cs="Times New Roman"/>
          <w:bCs/>
          <w:sz w:val="24"/>
          <w:szCs w:val="24"/>
        </w:rPr>
        <w:footnoteReference w:id="11"/>
      </w:r>
      <w:r w:rsidRPr="00EF3D18">
        <w:rPr>
          <w:rFonts w:ascii="Times New Roman" w:hAnsi="Times New Roman" w:cs="Times New Roman"/>
          <w:bCs/>
          <w:sz w:val="24"/>
          <w:szCs w:val="24"/>
        </w:rPr>
        <w:t xml:space="preserve"> nuostatos nebus taikomos, t. y. toks tiekėjo </w:t>
      </w:r>
      <w:r w:rsidRPr="00EF3D18">
        <w:rPr>
          <w:rFonts w:ascii="Times New Roman" w:hAnsi="Times New Roman" w:cs="Times New Roman"/>
          <w:bCs/>
          <w:sz w:val="24"/>
          <w:szCs w:val="24"/>
        </w:rPr>
        <w:lastRenderedPageBreak/>
        <w:t>pasiūlymas nebus vertinamas ekonominio naudingumo balais ir bus atmetamas dėl per didelės, Perkančiajai organizacijai nepriimtinos kainos.</w:t>
      </w:r>
      <w:bookmarkEnd w:id="62"/>
    </w:p>
    <w:p w14:paraId="1F38017A" w14:textId="77777777" w:rsidR="008B57F9" w:rsidRPr="00EF3D18" w:rsidRDefault="008B57F9" w:rsidP="008B57F9">
      <w:pPr>
        <w:spacing w:after="0" w:line="240" w:lineRule="auto"/>
        <w:jc w:val="center"/>
        <w:rPr>
          <w:rFonts w:ascii="Times New Roman" w:hAnsi="Times New Roman" w:cs="Times New Roman"/>
          <w:bCs/>
          <w:sz w:val="24"/>
          <w:szCs w:val="24"/>
        </w:rPr>
      </w:pPr>
    </w:p>
    <w:p w14:paraId="429D7472" w14:textId="77777777" w:rsidR="008B57F9" w:rsidRDefault="008B57F9" w:rsidP="008B57F9">
      <w:pPr>
        <w:jc w:val="center"/>
      </w:pPr>
      <w:r w:rsidRPr="00145524">
        <w:rPr>
          <w:sz w:val="24"/>
          <w:szCs w:val="24"/>
        </w:rPr>
        <w:t>__________</w:t>
      </w: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1"/>
    <w:p w14:paraId="57303796" w14:textId="77777777" w:rsidR="00CB5141" w:rsidRDefault="00CB5141" w:rsidP="00A41E6F"/>
    <w:p w14:paraId="4B78A614" w14:textId="77777777" w:rsidR="00CB5141" w:rsidRDefault="00CB5141" w:rsidP="00A41E6F"/>
    <w:p w14:paraId="76E11908" w14:textId="77777777" w:rsidR="00CB5141" w:rsidRPr="00A41E6F" w:rsidRDefault="00CB5141" w:rsidP="00A41E6F"/>
    <w:p w14:paraId="3F4AC387" w14:textId="77777777" w:rsidR="00F575F9" w:rsidRDefault="00F575F9" w:rsidP="00F575F9">
      <w:pPr>
        <w:spacing w:after="0" w:line="240" w:lineRule="auto"/>
        <w:jc w:val="center"/>
        <w:rPr>
          <w:rFonts w:ascii="Times New Roman" w:eastAsia="Times New Roman" w:hAnsi="Times New Roman" w:cs="Times New Roman"/>
          <w:u w:val="single"/>
        </w:rPr>
      </w:pPr>
    </w:p>
    <w:p w14:paraId="6ECDBD38" w14:textId="77777777" w:rsidR="00ED3AEC" w:rsidRDefault="00ED3AEC" w:rsidP="00F575F9">
      <w:pPr>
        <w:spacing w:after="0" w:line="240" w:lineRule="auto"/>
        <w:jc w:val="center"/>
        <w:rPr>
          <w:rFonts w:ascii="Times New Roman" w:eastAsia="Times New Roman" w:hAnsi="Times New Roman" w:cs="Times New Roman"/>
          <w:u w:val="single"/>
        </w:rPr>
      </w:pPr>
    </w:p>
    <w:p w14:paraId="04C91182" w14:textId="77777777" w:rsidR="00ED3AEC" w:rsidRDefault="00ED3AEC" w:rsidP="00F575F9">
      <w:pPr>
        <w:spacing w:after="0" w:line="240" w:lineRule="auto"/>
        <w:jc w:val="center"/>
        <w:rPr>
          <w:rFonts w:ascii="Times New Roman" w:eastAsia="Times New Roman" w:hAnsi="Times New Roman" w:cs="Times New Roman"/>
          <w:u w:val="single"/>
        </w:rPr>
      </w:pPr>
    </w:p>
    <w:p w14:paraId="1F657693" w14:textId="77777777" w:rsidR="00ED3AEC" w:rsidRDefault="00ED3AEC" w:rsidP="00F575F9">
      <w:pPr>
        <w:spacing w:after="0" w:line="240" w:lineRule="auto"/>
        <w:jc w:val="center"/>
        <w:rPr>
          <w:rFonts w:ascii="Times New Roman" w:eastAsia="Times New Roman" w:hAnsi="Times New Roman" w:cs="Times New Roman"/>
          <w:u w:val="single"/>
        </w:rPr>
      </w:pPr>
    </w:p>
    <w:p w14:paraId="37B11B97" w14:textId="77777777" w:rsidR="00ED3AEC" w:rsidRDefault="00ED3AEC" w:rsidP="00F575F9">
      <w:pPr>
        <w:spacing w:after="0" w:line="240" w:lineRule="auto"/>
        <w:jc w:val="center"/>
        <w:rPr>
          <w:rFonts w:ascii="Times New Roman" w:eastAsia="Times New Roman" w:hAnsi="Times New Roman" w:cs="Times New Roman"/>
          <w:u w:val="single"/>
        </w:rPr>
      </w:pPr>
    </w:p>
    <w:p w14:paraId="5C07191E" w14:textId="77777777" w:rsidR="00ED3AEC" w:rsidRDefault="00ED3AEC" w:rsidP="00F575F9">
      <w:pPr>
        <w:spacing w:after="0" w:line="240" w:lineRule="auto"/>
        <w:jc w:val="center"/>
        <w:rPr>
          <w:rFonts w:ascii="Times New Roman" w:eastAsia="Times New Roman" w:hAnsi="Times New Roman" w:cs="Times New Roman"/>
          <w:u w:val="single"/>
        </w:rPr>
      </w:pPr>
    </w:p>
    <w:p w14:paraId="2C707C19" w14:textId="77777777" w:rsidR="00ED3AEC" w:rsidRDefault="00ED3AEC" w:rsidP="00F575F9">
      <w:pPr>
        <w:spacing w:after="0" w:line="240" w:lineRule="auto"/>
        <w:jc w:val="center"/>
        <w:rPr>
          <w:rFonts w:ascii="Times New Roman" w:eastAsia="Times New Roman" w:hAnsi="Times New Roman" w:cs="Times New Roman"/>
          <w:u w:val="single"/>
        </w:rPr>
      </w:pPr>
    </w:p>
    <w:p w14:paraId="57158C67" w14:textId="77777777" w:rsidR="00ED3AEC" w:rsidRDefault="00ED3AEC" w:rsidP="00F575F9">
      <w:pPr>
        <w:spacing w:after="0" w:line="240" w:lineRule="auto"/>
        <w:jc w:val="center"/>
        <w:rPr>
          <w:rFonts w:ascii="Times New Roman" w:eastAsia="Times New Roman" w:hAnsi="Times New Roman" w:cs="Times New Roman"/>
          <w:u w:val="single"/>
        </w:rPr>
      </w:pPr>
    </w:p>
    <w:p w14:paraId="63B963CD" w14:textId="77777777" w:rsidR="00ED3AEC" w:rsidRDefault="00ED3AEC" w:rsidP="00F575F9">
      <w:pPr>
        <w:spacing w:after="0" w:line="240" w:lineRule="auto"/>
        <w:jc w:val="center"/>
        <w:rPr>
          <w:rFonts w:ascii="Times New Roman" w:eastAsia="Times New Roman" w:hAnsi="Times New Roman" w:cs="Times New Roman"/>
          <w:u w:val="single"/>
        </w:rPr>
      </w:pPr>
    </w:p>
    <w:p w14:paraId="7CD66A59" w14:textId="77777777" w:rsidR="00ED3AEC" w:rsidRDefault="00ED3AEC" w:rsidP="00F575F9">
      <w:pPr>
        <w:spacing w:after="0" w:line="240" w:lineRule="auto"/>
        <w:jc w:val="center"/>
        <w:rPr>
          <w:rFonts w:ascii="Times New Roman" w:eastAsia="Times New Roman" w:hAnsi="Times New Roman" w:cs="Times New Roman"/>
          <w:u w:val="single"/>
        </w:rPr>
      </w:pPr>
    </w:p>
    <w:p w14:paraId="40D8AB20" w14:textId="77777777" w:rsidR="00ED3AEC" w:rsidRDefault="00ED3AEC" w:rsidP="00F575F9">
      <w:pPr>
        <w:spacing w:after="0" w:line="240" w:lineRule="auto"/>
        <w:jc w:val="center"/>
        <w:rPr>
          <w:rFonts w:ascii="Times New Roman" w:eastAsia="Times New Roman" w:hAnsi="Times New Roman" w:cs="Times New Roman"/>
          <w:u w:val="single"/>
        </w:rPr>
      </w:pPr>
    </w:p>
    <w:p w14:paraId="0129E006" w14:textId="77777777" w:rsidR="00ED3AEC" w:rsidRDefault="00ED3AEC" w:rsidP="00F575F9">
      <w:pPr>
        <w:spacing w:after="0" w:line="240" w:lineRule="auto"/>
        <w:jc w:val="center"/>
        <w:rPr>
          <w:rFonts w:ascii="Times New Roman" w:eastAsia="Times New Roman" w:hAnsi="Times New Roman" w:cs="Times New Roman"/>
          <w:u w:val="single"/>
        </w:rPr>
      </w:pPr>
    </w:p>
    <w:p w14:paraId="67021FBB" w14:textId="77777777" w:rsidR="00ED3AEC" w:rsidRDefault="00ED3AEC" w:rsidP="00F575F9">
      <w:pPr>
        <w:spacing w:after="0" w:line="240" w:lineRule="auto"/>
        <w:jc w:val="center"/>
        <w:rPr>
          <w:rFonts w:ascii="Times New Roman" w:eastAsia="Times New Roman" w:hAnsi="Times New Roman" w:cs="Times New Roman"/>
          <w:u w:val="single"/>
        </w:rPr>
      </w:pPr>
    </w:p>
    <w:p w14:paraId="1E43053D" w14:textId="77777777" w:rsidR="00ED3AEC" w:rsidRDefault="00ED3AEC" w:rsidP="00F575F9">
      <w:pPr>
        <w:spacing w:after="0" w:line="240" w:lineRule="auto"/>
        <w:jc w:val="center"/>
        <w:rPr>
          <w:rFonts w:ascii="Times New Roman" w:eastAsia="Times New Roman" w:hAnsi="Times New Roman" w:cs="Times New Roman"/>
          <w:u w:val="single"/>
        </w:rPr>
      </w:pPr>
    </w:p>
    <w:p w14:paraId="2C871643" w14:textId="77777777" w:rsidR="00ED3AEC" w:rsidRDefault="00ED3AEC" w:rsidP="00F575F9">
      <w:pPr>
        <w:spacing w:after="0" w:line="240" w:lineRule="auto"/>
        <w:jc w:val="center"/>
        <w:rPr>
          <w:rFonts w:ascii="Times New Roman" w:eastAsia="Times New Roman" w:hAnsi="Times New Roman" w:cs="Times New Roman"/>
          <w:u w:val="single"/>
        </w:rPr>
      </w:pPr>
    </w:p>
    <w:p w14:paraId="713AAB05" w14:textId="77777777" w:rsidR="00ED3AEC" w:rsidRDefault="00ED3AEC" w:rsidP="00F575F9">
      <w:pPr>
        <w:spacing w:after="0" w:line="240" w:lineRule="auto"/>
        <w:jc w:val="center"/>
        <w:rPr>
          <w:rFonts w:ascii="Times New Roman" w:eastAsia="Times New Roman" w:hAnsi="Times New Roman" w:cs="Times New Roman"/>
          <w:u w:val="single"/>
        </w:rPr>
      </w:pPr>
    </w:p>
    <w:p w14:paraId="46880CCE" w14:textId="77777777" w:rsidR="00ED3AEC" w:rsidRDefault="00ED3AEC" w:rsidP="00F575F9">
      <w:pPr>
        <w:spacing w:after="0" w:line="240" w:lineRule="auto"/>
        <w:jc w:val="center"/>
        <w:rPr>
          <w:rFonts w:ascii="Times New Roman" w:eastAsia="Times New Roman" w:hAnsi="Times New Roman" w:cs="Times New Roman"/>
          <w:u w:val="single"/>
        </w:rPr>
      </w:pPr>
    </w:p>
    <w:p w14:paraId="3B7394A0" w14:textId="77777777" w:rsidR="00ED3AEC" w:rsidRDefault="00ED3AEC" w:rsidP="00F575F9">
      <w:pPr>
        <w:spacing w:after="0" w:line="240" w:lineRule="auto"/>
        <w:jc w:val="center"/>
        <w:rPr>
          <w:rFonts w:ascii="Times New Roman" w:eastAsia="Times New Roman" w:hAnsi="Times New Roman" w:cs="Times New Roman"/>
          <w:u w:val="single"/>
        </w:rPr>
      </w:pPr>
    </w:p>
    <w:p w14:paraId="5D15AE55" w14:textId="77777777" w:rsidR="00ED3AEC" w:rsidRDefault="00ED3AEC" w:rsidP="00F575F9">
      <w:pPr>
        <w:spacing w:after="0" w:line="240" w:lineRule="auto"/>
        <w:jc w:val="center"/>
        <w:rPr>
          <w:rFonts w:ascii="Times New Roman" w:eastAsia="Times New Roman" w:hAnsi="Times New Roman" w:cs="Times New Roman"/>
          <w:u w:val="single"/>
        </w:rPr>
      </w:pPr>
    </w:p>
    <w:p w14:paraId="2AC02EAC" w14:textId="77777777" w:rsidR="00ED3AEC" w:rsidRDefault="00ED3AEC" w:rsidP="00F575F9">
      <w:pPr>
        <w:spacing w:after="0" w:line="240" w:lineRule="auto"/>
        <w:jc w:val="center"/>
        <w:rPr>
          <w:rFonts w:ascii="Times New Roman" w:eastAsia="Times New Roman" w:hAnsi="Times New Roman" w:cs="Times New Roman"/>
          <w:u w:val="single"/>
        </w:rPr>
      </w:pPr>
    </w:p>
    <w:p w14:paraId="73ED372C" w14:textId="77777777" w:rsidR="00ED3AEC" w:rsidRDefault="00ED3AEC" w:rsidP="00F575F9">
      <w:pPr>
        <w:spacing w:after="0" w:line="240" w:lineRule="auto"/>
        <w:jc w:val="center"/>
        <w:rPr>
          <w:rFonts w:ascii="Times New Roman" w:eastAsia="Times New Roman" w:hAnsi="Times New Roman" w:cs="Times New Roman"/>
          <w:u w:val="single"/>
        </w:rPr>
      </w:pPr>
    </w:p>
    <w:p w14:paraId="0969AC84" w14:textId="77777777" w:rsidR="00ED3AEC" w:rsidRDefault="00ED3AEC" w:rsidP="00F575F9">
      <w:pPr>
        <w:spacing w:after="0" w:line="240" w:lineRule="auto"/>
        <w:jc w:val="center"/>
        <w:rPr>
          <w:rFonts w:ascii="Times New Roman" w:eastAsia="Times New Roman" w:hAnsi="Times New Roman" w:cs="Times New Roman"/>
          <w:u w:val="single"/>
        </w:rPr>
      </w:pPr>
    </w:p>
    <w:p w14:paraId="04BB41A7" w14:textId="77777777" w:rsidR="00ED3AEC" w:rsidRDefault="00ED3AEC" w:rsidP="00F575F9">
      <w:pPr>
        <w:spacing w:after="0" w:line="240" w:lineRule="auto"/>
        <w:jc w:val="center"/>
        <w:rPr>
          <w:rFonts w:ascii="Times New Roman" w:eastAsia="Times New Roman" w:hAnsi="Times New Roman" w:cs="Times New Roman"/>
          <w:u w:val="single"/>
        </w:rPr>
      </w:pPr>
    </w:p>
    <w:p w14:paraId="0779EBB4" w14:textId="77777777" w:rsidR="00ED3AEC" w:rsidRDefault="00ED3AEC" w:rsidP="00F575F9">
      <w:pPr>
        <w:spacing w:after="0" w:line="240" w:lineRule="auto"/>
        <w:jc w:val="center"/>
        <w:rPr>
          <w:rFonts w:ascii="Times New Roman" w:eastAsia="Times New Roman" w:hAnsi="Times New Roman" w:cs="Times New Roman"/>
          <w:u w:val="single"/>
        </w:rPr>
      </w:pPr>
    </w:p>
    <w:p w14:paraId="107AEACB" w14:textId="77777777" w:rsidR="00ED3AEC" w:rsidRDefault="00ED3AEC" w:rsidP="00F575F9">
      <w:pPr>
        <w:spacing w:after="0" w:line="240" w:lineRule="auto"/>
        <w:jc w:val="center"/>
        <w:rPr>
          <w:rFonts w:ascii="Times New Roman" w:eastAsia="Times New Roman" w:hAnsi="Times New Roman" w:cs="Times New Roman"/>
          <w:u w:val="single"/>
        </w:rPr>
      </w:pPr>
    </w:p>
    <w:p w14:paraId="2494E547" w14:textId="77777777" w:rsidR="00ED3AEC" w:rsidRDefault="00ED3AEC" w:rsidP="00F575F9">
      <w:pPr>
        <w:spacing w:after="0" w:line="240" w:lineRule="auto"/>
        <w:jc w:val="center"/>
        <w:rPr>
          <w:rFonts w:ascii="Times New Roman" w:eastAsia="Times New Roman" w:hAnsi="Times New Roman" w:cs="Times New Roman"/>
          <w:u w:val="single"/>
        </w:rPr>
      </w:pPr>
    </w:p>
    <w:p w14:paraId="6F76970E" w14:textId="77777777" w:rsidR="00ED3AEC" w:rsidRDefault="00ED3AEC" w:rsidP="00F575F9">
      <w:pPr>
        <w:spacing w:after="0" w:line="240" w:lineRule="auto"/>
        <w:jc w:val="center"/>
        <w:rPr>
          <w:rFonts w:ascii="Times New Roman" w:eastAsia="Times New Roman" w:hAnsi="Times New Roman" w:cs="Times New Roman"/>
          <w:u w:val="single"/>
        </w:rPr>
      </w:pPr>
    </w:p>
    <w:p w14:paraId="68548774" w14:textId="77777777" w:rsidR="00ED3AEC" w:rsidRDefault="00ED3AEC" w:rsidP="00F575F9">
      <w:pPr>
        <w:spacing w:after="0" w:line="240" w:lineRule="auto"/>
        <w:jc w:val="center"/>
        <w:rPr>
          <w:rFonts w:ascii="Times New Roman" w:eastAsia="Times New Roman" w:hAnsi="Times New Roman" w:cs="Times New Roman"/>
          <w:u w:val="single"/>
        </w:rPr>
      </w:pPr>
    </w:p>
    <w:p w14:paraId="01FDC30D" w14:textId="77777777" w:rsidR="00ED3AEC" w:rsidRDefault="00ED3AEC" w:rsidP="00F575F9">
      <w:pPr>
        <w:spacing w:after="0" w:line="240" w:lineRule="auto"/>
        <w:jc w:val="center"/>
        <w:rPr>
          <w:rFonts w:ascii="Times New Roman" w:eastAsia="Times New Roman" w:hAnsi="Times New Roman" w:cs="Times New Roman"/>
          <w:u w:val="single"/>
        </w:rPr>
      </w:pPr>
    </w:p>
    <w:p w14:paraId="0214C125" w14:textId="77777777" w:rsidR="00ED3AEC" w:rsidRDefault="00ED3AEC" w:rsidP="00F575F9">
      <w:pPr>
        <w:spacing w:after="0" w:line="240" w:lineRule="auto"/>
        <w:jc w:val="center"/>
        <w:rPr>
          <w:rFonts w:ascii="Times New Roman" w:eastAsia="Times New Roman" w:hAnsi="Times New Roman" w:cs="Times New Roman"/>
          <w:u w:val="single"/>
        </w:rPr>
      </w:pPr>
    </w:p>
    <w:p w14:paraId="1AF24ADB" w14:textId="77777777" w:rsidR="00ED3AEC" w:rsidRDefault="00ED3AEC" w:rsidP="00F575F9">
      <w:pPr>
        <w:spacing w:after="0" w:line="240" w:lineRule="auto"/>
        <w:jc w:val="center"/>
        <w:rPr>
          <w:rFonts w:ascii="Times New Roman" w:eastAsia="Times New Roman" w:hAnsi="Times New Roman" w:cs="Times New Roman"/>
          <w:u w:val="single"/>
        </w:rPr>
      </w:pPr>
    </w:p>
    <w:p w14:paraId="7ED6EC09" w14:textId="77777777" w:rsidR="00ED3AEC" w:rsidRDefault="00ED3AEC" w:rsidP="00F575F9">
      <w:pPr>
        <w:spacing w:after="0" w:line="240" w:lineRule="auto"/>
        <w:jc w:val="center"/>
        <w:rPr>
          <w:rFonts w:ascii="Times New Roman" w:eastAsia="Times New Roman" w:hAnsi="Times New Roman" w:cs="Times New Roman"/>
          <w:u w:val="single"/>
        </w:rPr>
      </w:pPr>
    </w:p>
    <w:p w14:paraId="6894C88C" w14:textId="77777777" w:rsidR="00ED3AEC" w:rsidRPr="00145524" w:rsidRDefault="00ED3AEC" w:rsidP="00F575F9">
      <w:pPr>
        <w:spacing w:after="0" w:line="240" w:lineRule="auto"/>
        <w:jc w:val="center"/>
        <w:rPr>
          <w:rFonts w:ascii="Times New Roman" w:eastAsia="Times New Roman" w:hAnsi="Times New Roman" w:cs="Times New Roman"/>
          <w:u w:val="single"/>
        </w:rPr>
      </w:pPr>
    </w:p>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4E3B7D6A" w:rsidR="000928D1" w:rsidRDefault="000928D1" w:rsidP="000928D1">
      <w:pPr>
        <w:pStyle w:val="Antrat2"/>
        <w:ind w:left="5103"/>
        <w:rPr>
          <w:rFonts w:ascii="Times New Roman" w:hAnsi="Times New Roman" w:cs="Times New Roman"/>
          <w:color w:val="0070C0"/>
          <w:sz w:val="21"/>
          <w:szCs w:val="21"/>
        </w:rPr>
      </w:pPr>
      <w:bookmarkStart w:id="64" w:name="_Toc215055732"/>
      <w:r w:rsidRPr="00036B48">
        <w:rPr>
          <w:rFonts w:ascii="Times New Roman" w:hAnsi="Times New Roman" w:cs="Times New Roman"/>
          <w:color w:val="0070C0"/>
          <w:sz w:val="21"/>
          <w:szCs w:val="21"/>
        </w:rPr>
        <w:t xml:space="preserve">Pirkimo sąlygų </w:t>
      </w:r>
      <w:r w:rsidR="00ED3AEC">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ED3AEC">
        <w:rPr>
          <w:rFonts w:ascii="Times New Roman" w:hAnsi="Times New Roman" w:cs="Times New Roman"/>
          <w:color w:val="0070C0"/>
          <w:sz w:val="21"/>
          <w:szCs w:val="21"/>
        </w:rPr>
        <w:t>Suteiktų paslaugų sąrašas</w:t>
      </w:r>
      <w:r w:rsidRPr="00036B48">
        <w:rPr>
          <w:rFonts w:ascii="Times New Roman" w:hAnsi="Times New Roman" w:cs="Times New Roman"/>
          <w:color w:val="0070C0"/>
          <w:sz w:val="21"/>
          <w:szCs w:val="21"/>
        </w:rPr>
        <w:t>“</w:t>
      </w:r>
      <w:bookmarkEnd w:id="64"/>
    </w:p>
    <w:p w14:paraId="679246A0" w14:textId="77777777" w:rsidR="00FE2D50" w:rsidRDefault="00FE2D50" w:rsidP="00FE2D50"/>
    <w:p w14:paraId="448E4222" w14:textId="77777777" w:rsidR="00ED3AEC" w:rsidRPr="006B71A2" w:rsidRDefault="00ED3AEC" w:rsidP="00ED3AEC">
      <w:pPr>
        <w:jc w:val="center"/>
        <w:rPr>
          <w:rFonts w:ascii="Times New Roman" w:hAnsi="Times New Roman" w:cs="Times New Roman"/>
          <w:b/>
          <w:bCs/>
        </w:rPr>
      </w:pPr>
      <w:r w:rsidRPr="006B71A2">
        <w:rPr>
          <w:rFonts w:ascii="Times New Roman" w:hAnsi="Times New Roman" w:cs="Times New Roman"/>
          <w:b/>
          <w:bCs/>
        </w:rPr>
        <w:t xml:space="preserve">TIEKĖJO PER PASKUTINIUS </w:t>
      </w:r>
      <w:r w:rsidRPr="006B71A2">
        <w:rPr>
          <w:rFonts w:ascii="Times New Roman" w:hAnsi="Times New Roman" w:cs="Times New Roman"/>
          <w:b/>
          <w:bCs/>
          <w:lang w:val="en-US"/>
        </w:rPr>
        <w:t xml:space="preserve">3 </w:t>
      </w:r>
      <w:r w:rsidRPr="006B71A2">
        <w:rPr>
          <w:rFonts w:ascii="Times New Roman" w:hAnsi="Times New Roman" w:cs="Times New Roman"/>
          <w:b/>
          <w:bCs/>
        </w:rPr>
        <w:t>(TREJUS) METUS IKI PASIŪLYMO PATEIKIMO TERMINO PABAIGOS (ARBA PER LAIKOTARPĮ NUO TIEKĖJO ĮREGISTRAVIMO DIENOS, JEI TIEKĖJAS VYKDĖ VEIKLĄ MAŽIAU NEI 3 (TREJUS) METUS SUTEIKTŲ PASLAUGŲ SĄRAŠAS</w:t>
      </w:r>
    </w:p>
    <w:p w14:paraId="208BF6AF" w14:textId="77777777" w:rsidR="00ED3AEC" w:rsidRPr="006B71A2" w:rsidRDefault="00ED3AEC" w:rsidP="00ED3AEC">
      <w:pPr>
        <w:rPr>
          <w:rFonts w:ascii="Times New Roman" w:hAnsi="Times New Roman" w:cs="Times New Roman"/>
          <w:b/>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ED3AEC" w:rsidRPr="006B71A2" w14:paraId="76BC9328" w14:textId="77777777" w:rsidTr="00492E9A">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483535E"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D22150A"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0F8DFCF3"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52DA15C"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943145"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1A32FEA8"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31603DA9"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42A52F0"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Informacija, ar tiekėjas paslaugas teikė vienas ar su kitais ūkio subjektais</w:t>
            </w:r>
          </w:p>
        </w:tc>
      </w:tr>
      <w:tr w:rsidR="00ED3AEC" w:rsidRPr="006B71A2" w14:paraId="37B7FE2D" w14:textId="77777777" w:rsidTr="00492E9A">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B665ACB"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0B601EC" w14:textId="77777777" w:rsidR="00ED3AEC" w:rsidRPr="006B71A2" w:rsidRDefault="00ED3AEC" w:rsidP="00492E9A">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4174B551" w14:textId="77777777" w:rsidR="00ED3AEC" w:rsidRPr="006B71A2" w:rsidRDefault="00ED3AEC" w:rsidP="00492E9A">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55CC48F" w14:textId="77777777" w:rsidR="00ED3AEC" w:rsidRPr="006B71A2" w:rsidRDefault="00ED3AEC" w:rsidP="00492E9A">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42ED7D83" w14:textId="77777777" w:rsidR="00ED3AEC" w:rsidRPr="006B71A2" w:rsidRDefault="00ED3AEC" w:rsidP="00492E9A">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2BF4E315" w14:textId="77777777" w:rsidR="00ED3AEC" w:rsidRPr="006B71A2" w:rsidRDefault="00ED3AEC" w:rsidP="00492E9A">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CB863F5" w14:textId="77777777" w:rsidR="00ED3AEC" w:rsidRPr="006B71A2" w:rsidRDefault="00ED3AEC" w:rsidP="00492E9A">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8DFAB35" w14:textId="77777777" w:rsidR="00ED3AEC" w:rsidRPr="006B71A2" w:rsidRDefault="00ED3AEC" w:rsidP="00492E9A">
            <w:pPr>
              <w:spacing w:after="160" w:line="278" w:lineRule="auto"/>
              <w:rPr>
                <w:rFonts w:hAnsi="Times New Roman" w:cs="Times New Roman"/>
                <w:b/>
              </w:rPr>
            </w:pPr>
          </w:p>
        </w:tc>
      </w:tr>
      <w:tr w:rsidR="00ED3AEC" w:rsidRPr="006B71A2" w14:paraId="79CF1A81" w14:textId="77777777" w:rsidTr="00492E9A">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9EC9CF" w14:textId="77777777" w:rsidR="00ED3AEC" w:rsidRPr="006B71A2" w:rsidRDefault="00ED3AEC" w:rsidP="00492E9A">
            <w:pPr>
              <w:spacing w:after="160" w:line="278" w:lineRule="auto"/>
              <w:rPr>
                <w:rFonts w:hAnsi="Times New Roman" w:cs="Times New Roman"/>
                <w:bCs/>
              </w:rPr>
            </w:pPr>
            <w:r w:rsidRPr="006B71A2">
              <w:rPr>
                <w:rFonts w:hAnsi="Times New Roman" w:cs="Times New Roman"/>
                <w:bCs/>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EB0CC49" w14:textId="77777777" w:rsidR="00ED3AEC" w:rsidRPr="006B71A2" w:rsidRDefault="00ED3AEC" w:rsidP="00492E9A">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0F99EE4E" w14:textId="77777777" w:rsidR="00ED3AEC" w:rsidRPr="006B71A2" w:rsidRDefault="00ED3AEC" w:rsidP="00492E9A">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F57DB76" w14:textId="77777777" w:rsidR="00ED3AEC" w:rsidRPr="006B71A2" w:rsidRDefault="00ED3AEC" w:rsidP="00492E9A">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088B0F65" w14:textId="77777777" w:rsidR="00ED3AEC" w:rsidRPr="006B71A2" w:rsidRDefault="00ED3AEC" w:rsidP="00492E9A">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59DA3AC8" w14:textId="77777777" w:rsidR="00ED3AEC" w:rsidRPr="006B71A2" w:rsidRDefault="00ED3AEC" w:rsidP="00492E9A">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240DE120" w14:textId="77777777" w:rsidR="00ED3AEC" w:rsidRPr="006B71A2" w:rsidRDefault="00ED3AEC" w:rsidP="00492E9A">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38253A1" w14:textId="77777777" w:rsidR="00ED3AEC" w:rsidRPr="006B71A2" w:rsidRDefault="00ED3AEC" w:rsidP="00492E9A">
            <w:pPr>
              <w:spacing w:after="160" w:line="278" w:lineRule="auto"/>
              <w:rPr>
                <w:rFonts w:hAnsi="Times New Roman" w:cs="Times New Roman"/>
                <w:b/>
              </w:rPr>
            </w:pPr>
          </w:p>
        </w:tc>
      </w:tr>
    </w:tbl>
    <w:p w14:paraId="1938D0F5" w14:textId="77777777" w:rsidR="00ED3AEC" w:rsidRPr="006B71A2" w:rsidRDefault="00ED3AEC" w:rsidP="00ED3AEC">
      <w:pPr>
        <w:rPr>
          <w:rFonts w:ascii="Times New Roman" w:hAnsi="Times New Roman" w:cs="Times New Roman"/>
          <w:bCs/>
        </w:rPr>
      </w:pPr>
    </w:p>
    <w:p w14:paraId="33B517DA" w14:textId="77777777" w:rsidR="00ED3AEC" w:rsidRPr="006B71A2" w:rsidRDefault="00ED3AEC" w:rsidP="00ED3AEC">
      <w:pPr>
        <w:rPr>
          <w:rFonts w:ascii="Times New Roman" w:hAnsi="Times New Roman" w:cs="Times New Roman"/>
          <w:bCs/>
          <w:sz w:val="20"/>
          <w:szCs w:val="20"/>
        </w:rPr>
      </w:pPr>
      <w:r w:rsidRPr="006B71A2">
        <w:rPr>
          <w:rFonts w:ascii="Times New Roman" w:hAnsi="Times New Roman" w:cs="Times New Roman"/>
        </w:rPr>
        <w:t> </w:t>
      </w:r>
      <w:r w:rsidRPr="006B71A2">
        <w:rPr>
          <w:rFonts w:ascii="Times New Roman" w:hAnsi="Times New Roman" w:cs="Times New Roman"/>
          <w:b/>
          <w:bCs/>
          <w:i/>
          <w:iCs/>
          <w:sz w:val="20"/>
          <w:szCs w:val="20"/>
        </w:rPr>
        <w:t>Pastaba.</w:t>
      </w:r>
      <w:r w:rsidRPr="006B71A2">
        <w:rPr>
          <w:rFonts w:ascii="Times New Roman" w:hAnsi="Times New Roman" w:cs="Times New Roman"/>
          <w:i/>
          <w:iCs/>
          <w:sz w:val="20"/>
          <w:szCs w:val="20"/>
        </w:rPr>
        <w:t xml:space="preserve"> </w:t>
      </w:r>
      <w:r w:rsidRPr="006B71A2">
        <w:rPr>
          <w:rFonts w:ascii="Times New Roman" w:hAnsi="Times New Roman" w:cs="Times New Roman"/>
          <w:i/>
          <w:sz w:val="20"/>
          <w:szCs w:val="20"/>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6B71A2">
        <w:rPr>
          <w:rFonts w:ascii="Times New Roman" w:hAnsi="Times New Roman" w:cs="Times New Roman"/>
          <w:sz w:val="20"/>
          <w:szCs w:val="20"/>
        </w:rPr>
        <w:t>.</w:t>
      </w:r>
      <w:r w:rsidRPr="006B71A2">
        <w:rPr>
          <w:rFonts w:ascii="Times New Roman" w:hAnsi="Times New Roman" w:cs="Times New Roman"/>
          <w:i/>
          <w:iCs/>
          <w:sz w:val="20"/>
          <w:szCs w:val="20"/>
        </w:rPr>
        <w:t xml:space="preserve"> </w:t>
      </w:r>
      <w:r w:rsidRPr="006B71A2">
        <w:rPr>
          <w:rFonts w:ascii="Times New Roman" w:hAnsi="Times New Roman" w:cs="Times New Roman"/>
          <w:b/>
          <w:bCs/>
          <w:i/>
          <w:iCs/>
          <w:sz w:val="20"/>
          <w:szCs w:val="20"/>
        </w:rPr>
        <w:t>Pateikti paaiškinimus_</w:t>
      </w:r>
      <w:r w:rsidRPr="006B71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w:t>
      </w:r>
    </w:p>
    <w:p w14:paraId="4560DFA9" w14:textId="77777777" w:rsidR="00ED3AEC" w:rsidRPr="006B71A2" w:rsidRDefault="00ED3AEC" w:rsidP="00ED3AEC">
      <w:pPr>
        <w:rPr>
          <w:rFonts w:ascii="Times New Roman" w:hAnsi="Times New Roman" w:cs="Times New Roman"/>
          <w:bCs/>
        </w:rPr>
      </w:pPr>
    </w:p>
    <w:p w14:paraId="30712B97" w14:textId="77777777" w:rsidR="00ED3AEC" w:rsidRPr="006B71A2" w:rsidRDefault="00ED3AEC" w:rsidP="00ED3AEC">
      <w:pPr>
        <w:rPr>
          <w:rFonts w:ascii="Times New Roman" w:hAnsi="Times New Roman" w:cs="Times New Roman"/>
        </w:rPr>
      </w:pPr>
    </w:p>
    <w:p w14:paraId="00A2077E" w14:textId="77777777" w:rsidR="00ED3AEC" w:rsidRPr="006B71A2" w:rsidRDefault="00ED3AEC" w:rsidP="00ED3AEC">
      <w:pPr>
        <w:rPr>
          <w:rFonts w:ascii="Times New Roman" w:hAnsi="Times New Roman" w:cs="Times New Roman"/>
          <w:bCs/>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ED3AEC" w:rsidRPr="006B71A2" w14:paraId="05026A8F" w14:textId="77777777" w:rsidTr="00492E9A">
        <w:trPr>
          <w:trHeight w:val="285"/>
          <w:jc w:val="center"/>
        </w:trPr>
        <w:tc>
          <w:tcPr>
            <w:tcW w:w="4277" w:type="dxa"/>
            <w:tcBorders>
              <w:top w:val="nil"/>
              <w:left w:val="nil"/>
              <w:bottom w:val="single" w:sz="4" w:space="0" w:color="auto"/>
              <w:right w:val="nil"/>
            </w:tcBorders>
          </w:tcPr>
          <w:p w14:paraId="630612C3" w14:textId="77777777" w:rsidR="00ED3AEC" w:rsidRPr="006B71A2" w:rsidRDefault="00ED3AEC" w:rsidP="00492E9A">
            <w:pPr>
              <w:rPr>
                <w:rFonts w:ascii="Times New Roman" w:hAnsi="Times New Roman" w:cs="Times New Roman"/>
              </w:rPr>
            </w:pPr>
          </w:p>
        </w:tc>
        <w:tc>
          <w:tcPr>
            <w:tcW w:w="604" w:type="dxa"/>
          </w:tcPr>
          <w:p w14:paraId="7B0AA033" w14:textId="77777777" w:rsidR="00ED3AEC" w:rsidRPr="006B71A2" w:rsidRDefault="00ED3AEC" w:rsidP="00492E9A">
            <w:pPr>
              <w:rPr>
                <w:rFonts w:ascii="Times New Roman" w:hAnsi="Times New Roman" w:cs="Times New Roman"/>
              </w:rPr>
            </w:pPr>
          </w:p>
        </w:tc>
        <w:tc>
          <w:tcPr>
            <w:tcW w:w="1980" w:type="dxa"/>
            <w:tcBorders>
              <w:top w:val="nil"/>
              <w:left w:val="nil"/>
              <w:bottom w:val="single" w:sz="4" w:space="0" w:color="auto"/>
              <w:right w:val="nil"/>
            </w:tcBorders>
          </w:tcPr>
          <w:p w14:paraId="61B0B644" w14:textId="77777777" w:rsidR="00ED3AEC" w:rsidRPr="006B71A2" w:rsidRDefault="00ED3AEC" w:rsidP="00492E9A">
            <w:pPr>
              <w:rPr>
                <w:rFonts w:ascii="Times New Roman" w:hAnsi="Times New Roman" w:cs="Times New Roman"/>
              </w:rPr>
            </w:pPr>
          </w:p>
        </w:tc>
        <w:tc>
          <w:tcPr>
            <w:tcW w:w="701" w:type="dxa"/>
          </w:tcPr>
          <w:p w14:paraId="534D44B7" w14:textId="77777777" w:rsidR="00ED3AEC" w:rsidRPr="006B71A2" w:rsidRDefault="00ED3AEC" w:rsidP="00492E9A">
            <w:pPr>
              <w:rPr>
                <w:rFonts w:ascii="Times New Roman" w:hAnsi="Times New Roman" w:cs="Times New Roman"/>
              </w:rPr>
            </w:pPr>
          </w:p>
        </w:tc>
        <w:tc>
          <w:tcPr>
            <w:tcW w:w="1798" w:type="dxa"/>
            <w:tcBorders>
              <w:top w:val="nil"/>
              <w:left w:val="nil"/>
              <w:bottom w:val="single" w:sz="4" w:space="0" w:color="auto"/>
              <w:right w:val="nil"/>
            </w:tcBorders>
          </w:tcPr>
          <w:p w14:paraId="5651FD8A" w14:textId="77777777" w:rsidR="00ED3AEC" w:rsidRPr="006B71A2" w:rsidRDefault="00ED3AEC" w:rsidP="00492E9A">
            <w:pPr>
              <w:rPr>
                <w:rFonts w:ascii="Times New Roman" w:hAnsi="Times New Roman" w:cs="Times New Roman"/>
              </w:rPr>
            </w:pPr>
          </w:p>
        </w:tc>
        <w:tc>
          <w:tcPr>
            <w:tcW w:w="1080" w:type="dxa"/>
          </w:tcPr>
          <w:p w14:paraId="227887E7" w14:textId="77777777" w:rsidR="00ED3AEC" w:rsidRPr="006B71A2" w:rsidRDefault="00ED3AEC" w:rsidP="00492E9A">
            <w:pPr>
              <w:rPr>
                <w:rFonts w:ascii="Times New Roman" w:hAnsi="Times New Roman" w:cs="Times New Roman"/>
              </w:rPr>
            </w:pPr>
          </w:p>
        </w:tc>
      </w:tr>
      <w:tr w:rsidR="00ED3AEC" w:rsidRPr="006B71A2" w14:paraId="692EBFCE" w14:textId="77777777" w:rsidTr="00492E9A">
        <w:trPr>
          <w:trHeight w:val="186"/>
          <w:jc w:val="center"/>
        </w:trPr>
        <w:tc>
          <w:tcPr>
            <w:tcW w:w="4277" w:type="dxa"/>
            <w:tcBorders>
              <w:top w:val="single" w:sz="4" w:space="0" w:color="auto"/>
              <w:left w:val="nil"/>
              <w:bottom w:val="nil"/>
              <w:right w:val="nil"/>
            </w:tcBorders>
          </w:tcPr>
          <w:p w14:paraId="48BEA7EC" w14:textId="77777777" w:rsidR="00ED3AEC" w:rsidRPr="006B71A2" w:rsidRDefault="00ED3AEC" w:rsidP="00492E9A">
            <w:pPr>
              <w:rPr>
                <w:rFonts w:ascii="Times New Roman" w:hAnsi="Times New Roman" w:cs="Times New Roman"/>
              </w:rPr>
            </w:pPr>
            <w:r w:rsidRPr="006B71A2">
              <w:rPr>
                <w:rFonts w:ascii="Times New Roman" w:hAnsi="Times New Roman" w:cs="Times New Roman"/>
              </w:rPr>
              <w:t>(Tiekėjo arba jo įgalioto asmens pareigų pavadinimas)</w:t>
            </w:r>
          </w:p>
          <w:p w14:paraId="553CD682" w14:textId="77777777" w:rsidR="00ED3AEC" w:rsidRPr="006B71A2" w:rsidRDefault="00ED3AEC" w:rsidP="00492E9A">
            <w:pPr>
              <w:rPr>
                <w:rFonts w:ascii="Times New Roman" w:hAnsi="Times New Roman" w:cs="Times New Roman"/>
              </w:rPr>
            </w:pPr>
          </w:p>
        </w:tc>
        <w:tc>
          <w:tcPr>
            <w:tcW w:w="604" w:type="dxa"/>
          </w:tcPr>
          <w:p w14:paraId="19FE27E6" w14:textId="77777777" w:rsidR="00ED3AEC" w:rsidRPr="006B71A2" w:rsidRDefault="00ED3AEC" w:rsidP="00492E9A">
            <w:pPr>
              <w:rPr>
                <w:rFonts w:ascii="Times New Roman" w:hAnsi="Times New Roman" w:cs="Times New Roman"/>
              </w:rPr>
            </w:pPr>
          </w:p>
        </w:tc>
        <w:tc>
          <w:tcPr>
            <w:tcW w:w="1980" w:type="dxa"/>
            <w:tcBorders>
              <w:top w:val="single" w:sz="4" w:space="0" w:color="auto"/>
              <w:left w:val="nil"/>
              <w:bottom w:val="nil"/>
              <w:right w:val="nil"/>
            </w:tcBorders>
            <w:hideMark/>
          </w:tcPr>
          <w:p w14:paraId="464D60E5" w14:textId="77777777" w:rsidR="00ED3AEC" w:rsidRPr="006B71A2" w:rsidRDefault="00ED3AEC" w:rsidP="00492E9A">
            <w:pPr>
              <w:rPr>
                <w:rFonts w:ascii="Times New Roman" w:hAnsi="Times New Roman" w:cs="Times New Roman"/>
              </w:rPr>
            </w:pPr>
            <w:r w:rsidRPr="006B71A2">
              <w:rPr>
                <w:rFonts w:ascii="Times New Roman" w:hAnsi="Times New Roman" w:cs="Times New Roman"/>
              </w:rPr>
              <w:t>(Parašas)</w:t>
            </w:r>
          </w:p>
        </w:tc>
        <w:tc>
          <w:tcPr>
            <w:tcW w:w="701" w:type="dxa"/>
          </w:tcPr>
          <w:p w14:paraId="218B0FD4" w14:textId="77777777" w:rsidR="00ED3AEC" w:rsidRPr="006B71A2" w:rsidRDefault="00ED3AEC" w:rsidP="00492E9A">
            <w:pPr>
              <w:rPr>
                <w:rFonts w:ascii="Times New Roman" w:hAnsi="Times New Roman" w:cs="Times New Roman"/>
              </w:rPr>
            </w:pPr>
          </w:p>
        </w:tc>
        <w:tc>
          <w:tcPr>
            <w:tcW w:w="1798" w:type="dxa"/>
            <w:tcBorders>
              <w:top w:val="single" w:sz="4" w:space="0" w:color="auto"/>
              <w:left w:val="nil"/>
              <w:bottom w:val="nil"/>
              <w:right w:val="nil"/>
            </w:tcBorders>
            <w:hideMark/>
          </w:tcPr>
          <w:p w14:paraId="6EEAFB4C" w14:textId="77777777" w:rsidR="00ED3AEC" w:rsidRPr="006B71A2" w:rsidRDefault="00ED3AEC" w:rsidP="00492E9A">
            <w:pPr>
              <w:rPr>
                <w:rFonts w:ascii="Times New Roman" w:hAnsi="Times New Roman" w:cs="Times New Roman"/>
              </w:rPr>
            </w:pPr>
            <w:r w:rsidRPr="006B71A2">
              <w:rPr>
                <w:rFonts w:ascii="Times New Roman" w:hAnsi="Times New Roman" w:cs="Times New Roman"/>
              </w:rPr>
              <w:t>(Vardas ir pavardė)</w:t>
            </w:r>
          </w:p>
        </w:tc>
        <w:tc>
          <w:tcPr>
            <w:tcW w:w="1080" w:type="dxa"/>
          </w:tcPr>
          <w:p w14:paraId="47B79728" w14:textId="77777777" w:rsidR="00ED3AEC" w:rsidRPr="006B71A2" w:rsidRDefault="00ED3AEC" w:rsidP="00492E9A">
            <w:pPr>
              <w:rPr>
                <w:rFonts w:ascii="Times New Roman" w:hAnsi="Times New Roman" w:cs="Times New Roman"/>
              </w:rPr>
            </w:pPr>
          </w:p>
        </w:tc>
      </w:tr>
    </w:tbl>
    <w:p w14:paraId="41813FB7" w14:textId="77777777" w:rsidR="00ED3AEC" w:rsidRPr="006B71A2" w:rsidRDefault="00ED3AEC" w:rsidP="00ED3AEC">
      <w:pPr>
        <w:rPr>
          <w:rFonts w:ascii="Times New Roman" w:hAnsi="Times New Roman" w:cs="Times New Roman"/>
          <w:lang w:val="en-US"/>
        </w:rPr>
      </w:pPr>
    </w:p>
    <w:p w14:paraId="16762F51" w14:textId="77777777" w:rsidR="00ED3AEC" w:rsidRPr="006B71A2" w:rsidRDefault="00ED3AEC" w:rsidP="00ED3AEC">
      <w:pPr>
        <w:rPr>
          <w:rFonts w:ascii="Times New Roman" w:hAnsi="Times New Roman" w:cs="Times New Roman"/>
        </w:rPr>
      </w:pPr>
    </w:p>
    <w:p w14:paraId="4F01F61D" w14:textId="77777777" w:rsidR="00ED3AEC" w:rsidRPr="006B71A2" w:rsidRDefault="00ED3AEC" w:rsidP="00ED3AEC">
      <w:pPr>
        <w:rPr>
          <w:rFonts w:ascii="Times New Roman" w:hAnsi="Times New Roman" w:cs="Times New Roman"/>
        </w:rPr>
      </w:pPr>
    </w:p>
    <w:p w14:paraId="53050F83" w14:textId="588F0C68" w:rsidR="00ED3AEC" w:rsidRDefault="00ED3AEC" w:rsidP="00ED3AEC">
      <w:pPr>
        <w:pStyle w:val="Antrat2"/>
        <w:ind w:left="5103"/>
        <w:rPr>
          <w:rFonts w:ascii="Times New Roman" w:hAnsi="Times New Roman" w:cs="Times New Roman"/>
          <w:color w:val="0070C0"/>
          <w:sz w:val="21"/>
          <w:szCs w:val="21"/>
        </w:rPr>
      </w:pPr>
      <w:bookmarkStart w:id="65" w:name="_Toc215055733"/>
      <w:r w:rsidRPr="00036B4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EC255F">
        <w:rPr>
          <w:rFonts w:ascii="Times New Roman" w:hAnsi="Times New Roman" w:cs="Times New Roman"/>
          <w:color w:val="0070C0"/>
          <w:sz w:val="21"/>
          <w:szCs w:val="21"/>
        </w:rPr>
        <w:t>Sutarties sąlygos</w:t>
      </w:r>
      <w:r w:rsidRPr="00036B48">
        <w:rPr>
          <w:rFonts w:ascii="Times New Roman" w:hAnsi="Times New Roman" w:cs="Times New Roman"/>
          <w:color w:val="0070C0"/>
          <w:sz w:val="21"/>
          <w:szCs w:val="21"/>
        </w:rPr>
        <w:t>“</w:t>
      </w:r>
      <w:bookmarkEnd w:id="65"/>
    </w:p>
    <w:p w14:paraId="03F46ED5" w14:textId="77777777" w:rsidR="00EC255F" w:rsidRDefault="00EC255F" w:rsidP="00EC255F"/>
    <w:p w14:paraId="3C4DA35A" w14:textId="77777777" w:rsidR="00EC255F" w:rsidRDefault="00EC255F" w:rsidP="00EC255F"/>
    <w:p w14:paraId="49772F8F" w14:textId="76E1E166" w:rsidR="00EC255F" w:rsidRPr="004415CF" w:rsidRDefault="00EC255F" w:rsidP="00EC255F">
      <w:pPr>
        <w:rPr>
          <w:rFonts w:ascii="Times New Roman" w:hAnsi="Times New Roman" w:cs="Times New Roman"/>
          <w:sz w:val="24"/>
          <w:szCs w:val="24"/>
        </w:rPr>
      </w:pPr>
      <w:r w:rsidRPr="004415CF">
        <w:rPr>
          <w:rFonts w:ascii="Times New Roman" w:hAnsi="Times New Roman" w:cs="Times New Roman"/>
          <w:sz w:val="24"/>
          <w:szCs w:val="24"/>
        </w:rPr>
        <w:t>Pateikiama atskirame priede</w:t>
      </w:r>
      <w:r w:rsidR="00831135">
        <w:rPr>
          <w:rFonts w:ascii="Times New Roman" w:hAnsi="Times New Roman" w:cs="Times New Roman"/>
          <w:sz w:val="24"/>
          <w:szCs w:val="24"/>
        </w:rPr>
        <w:t xml:space="preserve"> (specialiosios ir bendrosios sąlygos)</w:t>
      </w:r>
    </w:p>
    <w:p w14:paraId="7C686EF1" w14:textId="77777777" w:rsidR="00EC255F" w:rsidRPr="00036B48" w:rsidRDefault="00EC255F" w:rsidP="00EC255F">
      <w:pPr>
        <w:jc w:val="center"/>
        <w:rPr>
          <w:rFonts w:ascii="Times New Roman" w:hAnsi="Times New Roman" w:cs="Times New Roman"/>
          <w:color w:val="7030A0"/>
        </w:rPr>
      </w:pPr>
      <w:r w:rsidRPr="00036B48">
        <w:rPr>
          <w:rFonts w:ascii="Times New Roman" w:hAnsi="Times New Roman" w:cs="Times New Roman"/>
        </w:rPr>
        <w:t>__________</w:t>
      </w:r>
    </w:p>
    <w:sectPr w:rsidR="00EC255F" w:rsidRPr="00036B48" w:rsidSect="00ED3AEC">
      <w:footerReference w:type="first" r:id="rId25"/>
      <w:pgSz w:w="12240" w:h="15840"/>
      <w:pgMar w:top="1134"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65B7" w14:textId="77777777" w:rsidR="00210844" w:rsidRDefault="00210844" w:rsidP="00D05666">
      <w:r>
        <w:separator/>
      </w:r>
    </w:p>
  </w:endnote>
  <w:endnote w:type="continuationSeparator" w:id="0">
    <w:p w14:paraId="5BF17E4B" w14:textId="77777777" w:rsidR="00210844" w:rsidRDefault="00210844" w:rsidP="00D05666">
      <w:r>
        <w:continuationSeparator/>
      </w:r>
    </w:p>
  </w:endnote>
  <w:endnote w:type="continuationNotice" w:id="1">
    <w:p w14:paraId="0349A1C1" w14:textId="77777777" w:rsidR="00210844" w:rsidRDefault="00210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FFE1" w14:textId="77777777" w:rsidR="00210844" w:rsidRDefault="00210844" w:rsidP="00D05666">
      <w:r>
        <w:separator/>
      </w:r>
    </w:p>
  </w:footnote>
  <w:footnote w:type="continuationSeparator" w:id="0">
    <w:p w14:paraId="112E5FC3" w14:textId="77777777" w:rsidR="00210844" w:rsidRDefault="00210844" w:rsidP="00D05666">
      <w:r>
        <w:continuationSeparator/>
      </w:r>
    </w:p>
  </w:footnote>
  <w:footnote w:type="continuationNotice" w:id="1">
    <w:p w14:paraId="4FDE25F4" w14:textId="77777777" w:rsidR="00210844" w:rsidRDefault="00210844">
      <w:pPr>
        <w:spacing w:after="0" w:line="240" w:lineRule="auto"/>
      </w:pPr>
    </w:p>
  </w:footnote>
  <w:footnote w:id="2">
    <w:p w14:paraId="11412282" w14:textId="77777777" w:rsidR="00012923" w:rsidRPr="001C6E9D" w:rsidRDefault="00012923" w:rsidP="00012923">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0AD5997D" w14:textId="77777777" w:rsidR="00012923" w:rsidRPr="001C6E9D" w:rsidRDefault="00012923" w:rsidP="0001292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4">
    <w:p w14:paraId="3F6E1618" w14:textId="77777777" w:rsidR="00012923" w:rsidRPr="001C6E9D" w:rsidRDefault="00012923" w:rsidP="0001292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5">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6">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9">
    <w:p w14:paraId="26281D53" w14:textId="77777777" w:rsidR="00F56D1E" w:rsidRDefault="00F56D1E" w:rsidP="00F56D1E">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0">
    <w:p w14:paraId="2D890C10" w14:textId="77777777" w:rsidR="008B57F9" w:rsidRDefault="008B57F9" w:rsidP="008B57F9">
      <w:pPr>
        <w:pStyle w:val="Puslapioinaostekstas"/>
      </w:pPr>
      <w:r>
        <w:rPr>
          <w:rStyle w:val="Puslapioinaosnuoroda"/>
        </w:rPr>
        <w:footnoteRef/>
      </w:r>
      <w:r>
        <w:t xml:space="preserve"> </w:t>
      </w:r>
      <w:r w:rsidRPr="00361F9A">
        <w:rPr>
          <w:rFonts w:ascii="Times New Roman" w:hAnsi="Times New Roman" w:cs="Times New Roman"/>
        </w:rPr>
        <w:t>sertifikato lygiavertiškumą turi įrodyti Tiekėjas</w:t>
      </w:r>
      <w:r>
        <w:t>.</w:t>
      </w:r>
    </w:p>
  </w:footnote>
  <w:footnote w:id="11">
    <w:p w14:paraId="7DA082B2" w14:textId="77777777" w:rsidR="008B57F9" w:rsidRPr="00787E4A" w:rsidRDefault="008B57F9" w:rsidP="008B57F9">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11C2F269" w14:textId="77777777" w:rsidR="008B57F9" w:rsidRDefault="008B57F9" w:rsidP="008B57F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9AE23AF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8"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8D44A7"/>
    <w:multiLevelType w:val="hybridMultilevel"/>
    <w:tmpl w:val="340C2A78"/>
    <w:lvl w:ilvl="0" w:tplc="842AB4E2">
      <w:start w:val="9"/>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18407">
    <w:abstractNumId w:val="6"/>
  </w:num>
  <w:num w:numId="2" w16cid:durableId="1481851890">
    <w:abstractNumId w:val="4"/>
  </w:num>
  <w:num w:numId="3" w16cid:durableId="1055857639">
    <w:abstractNumId w:val="17"/>
  </w:num>
  <w:num w:numId="4" w16cid:durableId="242646934">
    <w:abstractNumId w:val="21"/>
  </w:num>
  <w:num w:numId="5" w16cid:durableId="1876847362">
    <w:abstractNumId w:val="29"/>
  </w:num>
  <w:num w:numId="6" w16cid:durableId="197207963">
    <w:abstractNumId w:val="25"/>
  </w:num>
  <w:num w:numId="7" w16cid:durableId="1046416671">
    <w:abstractNumId w:val="2"/>
  </w:num>
  <w:num w:numId="8" w16cid:durableId="1974676975">
    <w:abstractNumId w:val="26"/>
  </w:num>
  <w:num w:numId="9" w16cid:durableId="1014652838">
    <w:abstractNumId w:val="15"/>
  </w:num>
  <w:num w:numId="10" w16cid:durableId="1600211490">
    <w:abstractNumId w:val="23"/>
  </w:num>
  <w:num w:numId="11" w16cid:durableId="665013701">
    <w:abstractNumId w:val="5"/>
  </w:num>
  <w:num w:numId="12" w16cid:durableId="1663849193">
    <w:abstractNumId w:val="7"/>
  </w:num>
  <w:num w:numId="13" w16cid:durableId="966005139">
    <w:abstractNumId w:val="20"/>
  </w:num>
  <w:num w:numId="14" w16cid:durableId="1119185519">
    <w:abstractNumId w:val="16"/>
  </w:num>
  <w:num w:numId="15" w16cid:durableId="1890022709">
    <w:abstractNumId w:val="24"/>
  </w:num>
  <w:num w:numId="16" w16cid:durableId="1849321226">
    <w:abstractNumId w:val="12"/>
  </w:num>
  <w:num w:numId="17" w16cid:durableId="197401790">
    <w:abstractNumId w:val="18"/>
  </w:num>
  <w:num w:numId="18" w16cid:durableId="609776283">
    <w:abstractNumId w:val="22"/>
  </w:num>
  <w:num w:numId="19" w16cid:durableId="1603567552">
    <w:abstractNumId w:val="1"/>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3"/>
  </w:num>
  <w:num w:numId="25" w16cid:durableId="469326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3"/>
  </w:num>
  <w:num w:numId="34" w16cid:durableId="541403194">
    <w:abstractNumId w:val="14"/>
  </w:num>
  <w:num w:numId="35" w16cid:durableId="77556505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28"/>
  </w:num>
  <w:num w:numId="37" w16cid:durableId="440222350">
    <w:abstractNumId w:val="10"/>
  </w:num>
  <w:num w:numId="38" w16cid:durableId="994138702">
    <w:abstractNumId w:val="9"/>
  </w:num>
  <w:num w:numId="39" w16cid:durableId="1978946856">
    <w:abstractNumId w:val="0"/>
  </w:num>
  <w:num w:numId="40" w16cid:durableId="46959291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23"/>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1CC"/>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4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C76CC"/>
    <w:rsid w:val="002D1083"/>
    <w:rsid w:val="002D1C99"/>
    <w:rsid w:val="002D1EFA"/>
    <w:rsid w:val="002D236C"/>
    <w:rsid w:val="002D28EF"/>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7D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654"/>
    <w:rsid w:val="00421D7D"/>
    <w:rsid w:val="00422EEB"/>
    <w:rsid w:val="00424668"/>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8C"/>
    <w:rsid w:val="004D248A"/>
    <w:rsid w:val="004D33AF"/>
    <w:rsid w:val="004D3888"/>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2E6F"/>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1B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3A61"/>
    <w:rsid w:val="00734737"/>
    <w:rsid w:val="007349E0"/>
    <w:rsid w:val="00734BBA"/>
    <w:rsid w:val="007351DA"/>
    <w:rsid w:val="00735C77"/>
    <w:rsid w:val="00735E40"/>
    <w:rsid w:val="0073602A"/>
    <w:rsid w:val="0073676A"/>
    <w:rsid w:val="007367F6"/>
    <w:rsid w:val="00736EA4"/>
    <w:rsid w:val="0073711D"/>
    <w:rsid w:val="0073778F"/>
    <w:rsid w:val="007422EF"/>
    <w:rsid w:val="00742B71"/>
    <w:rsid w:val="00742F8F"/>
    <w:rsid w:val="00743205"/>
    <w:rsid w:val="007432E3"/>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AB3"/>
    <w:rsid w:val="00830CAF"/>
    <w:rsid w:val="00830D3F"/>
    <w:rsid w:val="00831135"/>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3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238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7F9"/>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6D2"/>
    <w:rsid w:val="00A4394E"/>
    <w:rsid w:val="00A43BC1"/>
    <w:rsid w:val="00A43C02"/>
    <w:rsid w:val="00A44166"/>
    <w:rsid w:val="00A44C01"/>
    <w:rsid w:val="00A450DB"/>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0E5"/>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10"/>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71F"/>
    <w:rsid w:val="00B86CBC"/>
    <w:rsid w:val="00B87FE9"/>
    <w:rsid w:val="00B9137D"/>
    <w:rsid w:val="00B91FB8"/>
    <w:rsid w:val="00B9241A"/>
    <w:rsid w:val="00B93646"/>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5A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7B6"/>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C"/>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A7D07"/>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55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AEC"/>
    <w:rsid w:val="00ED428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D1E"/>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qFormat/>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FootnoteCharacters">
    <w:name w:val="Footnote Characters"/>
    <w:basedOn w:val="Numatytasispastraiposriftas"/>
    <w:uiPriority w:val="99"/>
    <w:unhideWhenUsed/>
    <w:qFormat/>
    <w:rsid w:val="00F56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32</Pages>
  <Words>31978</Words>
  <Characters>18229</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91</cp:revision>
  <dcterms:created xsi:type="dcterms:W3CDTF">2024-11-28T07:07:00Z</dcterms:created>
  <dcterms:modified xsi:type="dcterms:W3CDTF">2025-11-26T14:02:00Z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