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BD" w:rsidRPr="0062050D" w:rsidRDefault="000E2AA5" w:rsidP="00CA19BD">
      <w:pPr>
        <w:spacing w:after="0" w:line="240" w:lineRule="auto"/>
        <w:ind w:left="7314"/>
        <w:jc w:val="both"/>
        <w:rPr>
          <w:rFonts w:ascii="Arial" w:eastAsia="Calibri" w:hAnsi="Arial" w:cs="Arial"/>
          <w:sz w:val="24"/>
          <w:szCs w:val="24"/>
          <w:lang w:eastAsia="lt-LT"/>
        </w:rPr>
      </w:pPr>
      <w:bookmarkStart w:id="0" w:name="_Hlk86825377"/>
      <w:bookmarkStart w:id="1" w:name="_Ref38540913"/>
      <w:bookmarkStart w:id="2" w:name="_Ref38898051"/>
      <w:bookmarkStart w:id="3" w:name="_Ref38901392"/>
      <w:bookmarkStart w:id="4" w:name="_Toc48053189"/>
      <w:bookmarkStart w:id="5" w:name="_Toc85706892"/>
      <w:r w:rsidRPr="0062050D">
        <w:rPr>
          <w:rFonts w:ascii="Arial" w:eastAsia="Calibri" w:hAnsi="Arial" w:cs="Arial"/>
          <w:sz w:val="24"/>
          <w:szCs w:val="24"/>
          <w:lang w:eastAsia="lt-LT"/>
        </w:rPr>
        <w:t>Specialiųjų pirkimo sąlygų 5</w:t>
      </w:r>
      <w:r w:rsidR="00CA19BD" w:rsidRPr="0062050D">
        <w:rPr>
          <w:rFonts w:ascii="Arial" w:eastAsia="Calibri" w:hAnsi="Arial" w:cs="Arial"/>
          <w:sz w:val="24"/>
          <w:szCs w:val="24"/>
          <w:lang w:eastAsia="lt-LT"/>
        </w:rPr>
        <w:t xml:space="preserve"> priedas „Pasiūlymo forma“</w:t>
      </w:r>
    </w:p>
    <w:bookmarkEnd w:id="0"/>
    <w:bookmarkEnd w:id="1"/>
    <w:bookmarkEnd w:id="2"/>
    <w:bookmarkEnd w:id="3"/>
    <w:bookmarkEnd w:id="4"/>
    <w:bookmarkEnd w:id="5"/>
    <w:p w:rsidR="00CA19BD" w:rsidRPr="0062050D" w:rsidRDefault="00CA19BD" w:rsidP="00CA19BD">
      <w:pPr>
        <w:spacing w:after="0" w:line="300" w:lineRule="auto"/>
        <w:ind w:firstLine="697"/>
        <w:jc w:val="both"/>
        <w:rPr>
          <w:rFonts w:ascii="Arial" w:eastAsia="Calibri" w:hAnsi="Arial" w:cs="Arial"/>
          <w:b/>
          <w:bCs/>
          <w:smallCaps/>
          <w:sz w:val="24"/>
          <w:szCs w:val="24"/>
          <w:lang w:eastAsia="lt-LT"/>
        </w:rPr>
      </w:pPr>
    </w:p>
    <w:p w:rsidR="00CA19BD" w:rsidRPr="0062050D" w:rsidRDefault="00CA19BD" w:rsidP="00CA19BD">
      <w:pPr>
        <w:spacing w:after="0" w:line="240" w:lineRule="auto"/>
        <w:ind w:right="-178"/>
        <w:jc w:val="center"/>
        <w:rPr>
          <w:rFonts w:ascii="Arial" w:eastAsia="Batang" w:hAnsi="Arial" w:cs="Arial"/>
          <w:sz w:val="24"/>
          <w:szCs w:val="24"/>
          <w:lang w:eastAsia="lt-LT"/>
        </w:rPr>
      </w:pPr>
      <w:r w:rsidRPr="0062050D">
        <w:rPr>
          <w:rFonts w:ascii="Arial" w:eastAsia="Batang" w:hAnsi="Arial" w:cs="Arial"/>
          <w:sz w:val="24"/>
          <w:szCs w:val="24"/>
          <w:lang w:eastAsia="lt-LT"/>
        </w:rPr>
        <w:t>Herbas arba prekių ženklas</w:t>
      </w:r>
    </w:p>
    <w:p w:rsidR="00CA19BD" w:rsidRPr="0062050D" w:rsidRDefault="00CA19BD" w:rsidP="00CA19BD">
      <w:pPr>
        <w:spacing w:after="0" w:line="240" w:lineRule="auto"/>
        <w:ind w:right="-178"/>
        <w:jc w:val="center"/>
        <w:rPr>
          <w:rFonts w:ascii="Arial" w:eastAsia="Batang" w:hAnsi="Arial" w:cs="Arial"/>
          <w:sz w:val="24"/>
          <w:szCs w:val="24"/>
          <w:lang w:eastAsia="lt-LT"/>
        </w:rPr>
      </w:pPr>
    </w:p>
    <w:p w:rsidR="00CA19BD" w:rsidRPr="0062050D" w:rsidRDefault="00CA19BD" w:rsidP="00CA19BD">
      <w:pPr>
        <w:spacing w:after="0" w:line="240" w:lineRule="auto"/>
        <w:ind w:right="-178"/>
        <w:jc w:val="center"/>
        <w:rPr>
          <w:rFonts w:ascii="Arial" w:eastAsia="Batang" w:hAnsi="Arial" w:cs="Arial"/>
          <w:sz w:val="24"/>
          <w:szCs w:val="24"/>
          <w:lang w:eastAsia="lt-LT"/>
        </w:rPr>
      </w:pPr>
      <w:r w:rsidRPr="0062050D">
        <w:rPr>
          <w:rFonts w:ascii="Arial" w:eastAsia="Batang" w:hAnsi="Arial" w:cs="Arial"/>
          <w:sz w:val="24"/>
          <w:szCs w:val="24"/>
          <w:lang w:eastAsia="lt-LT"/>
        </w:rPr>
        <w:t>(Tiekėjo pavadinimas)</w:t>
      </w:r>
    </w:p>
    <w:p w:rsidR="00CA19BD" w:rsidRPr="0062050D" w:rsidRDefault="00CA19BD" w:rsidP="00E92DFF">
      <w:pPr>
        <w:spacing w:after="0" w:line="240" w:lineRule="auto"/>
        <w:ind w:right="-178"/>
        <w:jc w:val="center"/>
        <w:rPr>
          <w:rFonts w:ascii="Arial" w:eastAsia="Batang" w:hAnsi="Arial" w:cs="Arial"/>
          <w:sz w:val="24"/>
          <w:szCs w:val="24"/>
          <w:lang w:eastAsia="lt-LT"/>
        </w:rPr>
      </w:pPr>
      <w:r w:rsidRPr="0062050D">
        <w:rPr>
          <w:rFonts w:ascii="Arial" w:eastAsia="Batang" w:hAnsi="Arial" w:cs="Arial"/>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A19BD" w:rsidRPr="0062050D" w:rsidRDefault="00CA19BD" w:rsidP="00CA19BD">
      <w:pPr>
        <w:spacing w:after="0" w:line="240" w:lineRule="auto"/>
        <w:jc w:val="center"/>
        <w:rPr>
          <w:rFonts w:ascii="Arial" w:eastAsia="Batang" w:hAnsi="Arial" w:cs="Arial"/>
          <w:b/>
          <w:bCs/>
          <w:sz w:val="24"/>
          <w:szCs w:val="24"/>
          <w:lang w:eastAsia="lt-LT"/>
        </w:rPr>
      </w:pPr>
    </w:p>
    <w:p w:rsidR="00CA19BD" w:rsidRPr="0062050D" w:rsidRDefault="00CA19BD" w:rsidP="00CA19BD">
      <w:pPr>
        <w:spacing w:after="0" w:line="276" w:lineRule="auto"/>
        <w:jc w:val="both"/>
        <w:rPr>
          <w:rFonts w:ascii="Arial" w:eastAsia="Batang" w:hAnsi="Arial" w:cs="Arial"/>
          <w:b/>
          <w:i/>
          <w:sz w:val="24"/>
          <w:szCs w:val="24"/>
          <w:lang w:eastAsia="lt-LT"/>
        </w:rPr>
      </w:pPr>
      <w:r w:rsidRPr="0062050D">
        <w:rPr>
          <w:rFonts w:ascii="Arial" w:eastAsia="Batang" w:hAnsi="Arial" w:cs="Arial"/>
          <w:b/>
          <w:i/>
          <w:sz w:val="24"/>
          <w:szCs w:val="24"/>
          <w:lang w:eastAsia="lt-LT"/>
        </w:rPr>
        <w:t xml:space="preserve">Prienų globos </w:t>
      </w:r>
      <w:r w:rsidR="00F67C46" w:rsidRPr="0062050D">
        <w:rPr>
          <w:rFonts w:ascii="Arial" w:eastAsia="Batang" w:hAnsi="Arial" w:cs="Arial"/>
          <w:b/>
          <w:i/>
          <w:sz w:val="24"/>
          <w:szCs w:val="24"/>
          <w:lang w:eastAsia="lt-LT"/>
        </w:rPr>
        <w:t>namams</w:t>
      </w:r>
    </w:p>
    <w:p w:rsidR="00CA19BD" w:rsidRPr="0062050D" w:rsidRDefault="00CA19BD" w:rsidP="00CA19BD">
      <w:pPr>
        <w:spacing w:after="0" w:line="276" w:lineRule="auto"/>
        <w:jc w:val="both"/>
        <w:rPr>
          <w:rFonts w:ascii="Arial" w:eastAsia="Batang" w:hAnsi="Arial" w:cs="Arial"/>
          <w:b/>
          <w:i/>
          <w:sz w:val="24"/>
          <w:szCs w:val="24"/>
          <w:lang w:eastAsia="lt-LT"/>
        </w:rPr>
      </w:pPr>
    </w:p>
    <w:p w:rsidR="00CA19BD" w:rsidRPr="0062050D" w:rsidRDefault="00CA19BD" w:rsidP="00CA19BD">
      <w:pPr>
        <w:spacing w:after="0" w:line="240" w:lineRule="auto"/>
        <w:jc w:val="center"/>
        <w:rPr>
          <w:rFonts w:ascii="Arial" w:eastAsia="Batang" w:hAnsi="Arial" w:cs="Arial"/>
          <w:b/>
          <w:sz w:val="24"/>
          <w:szCs w:val="24"/>
          <w:lang w:eastAsia="lt-LT"/>
        </w:rPr>
      </w:pPr>
      <w:r w:rsidRPr="0062050D">
        <w:rPr>
          <w:rFonts w:ascii="Arial" w:eastAsia="Batang" w:hAnsi="Arial" w:cs="Arial"/>
          <w:b/>
          <w:sz w:val="24"/>
          <w:szCs w:val="24"/>
          <w:lang w:eastAsia="lt-LT"/>
        </w:rPr>
        <w:t>PASIŪLYMAS</w:t>
      </w:r>
    </w:p>
    <w:p w:rsidR="00CA19BD" w:rsidRPr="0062050D" w:rsidRDefault="00CA19BD" w:rsidP="00CA19BD">
      <w:pPr>
        <w:spacing w:after="0" w:line="240" w:lineRule="auto"/>
        <w:jc w:val="center"/>
        <w:rPr>
          <w:rFonts w:ascii="Arial" w:eastAsia="Batang" w:hAnsi="Arial" w:cs="Arial"/>
          <w:b/>
          <w:sz w:val="24"/>
          <w:szCs w:val="24"/>
          <w:lang w:eastAsia="lt-LT"/>
        </w:rPr>
      </w:pPr>
    </w:p>
    <w:p w:rsidR="00CA19BD" w:rsidRPr="0062050D" w:rsidRDefault="007E4C81" w:rsidP="00CA19BD">
      <w:pPr>
        <w:tabs>
          <w:tab w:val="left" w:pos="426"/>
        </w:tabs>
        <w:spacing w:after="0" w:line="240" w:lineRule="auto"/>
        <w:ind w:left="142"/>
        <w:contextualSpacing/>
        <w:jc w:val="center"/>
        <w:rPr>
          <w:rFonts w:ascii="Arial" w:eastAsia="Calibri" w:hAnsi="Arial" w:cs="Arial"/>
          <w:b/>
          <w:sz w:val="24"/>
          <w:szCs w:val="24"/>
          <w:lang w:eastAsia="lt-LT"/>
        </w:rPr>
      </w:pPr>
      <w:r w:rsidRPr="0062050D">
        <w:rPr>
          <w:rFonts w:ascii="Arial" w:eastAsia="Calibri" w:hAnsi="Arial" w:cs="Arial"/>
          <w:b/>
          <w:sz w:val="24"/>
          <w:szCs w:val="24"/>
          <w:lang w:eastAsia="lt-LT"/>
        </w:rPr>
        <w:t>DĖL</w:t>
      </w:r>
      <w:r w:rsidR="00FE28A5" w:rsidRPr="0062050D">
        <w:rPr>
          <w:rFonts w:ascii="Arial" w:eastAsia="Calibri" w:hAnsi="Arial" w:cs="Arial"/>
          <w:b/>
          <w:sz w:val="24"/>
          <w:szCs w:val="24"/>
          <w:lang w:eastAsia="lt-LT"/>
        </w:rPr>
        <w:t xml:space="preserve"> STACIONARIŲ LUBINIŲ</w:t>
      </w:r>
      <w:r w:rsidRPr="0062050D">
        <w:rPr>
          <w:rFonts w:ascii="Arial" w:eastAsia="Calibri" w:hAnsi="Arial" w:cs="Arial"/>
          <w:b/>
          <w:sz w:val="24"/>
          <w:szCs w:val="24"/>
          <w:lang w:eastAsia="lt-LT"/>
        </w:rPr>
        <w:t xml:space="preserve"> KELTUVŲ</w:t>
      </w:r>
      <w:r w:rsidR="00CA19BD" w:rsidRPr="0062050D">
        <w:rPr>
          <w:rFonts w:ascii="Arial" w:eastAsia="Calibri" w:hAnsi="Arial" w:cs="Arial"/>
          <w:b/>
          <w:sz w:val="24"/>
          <w:szCs w:val="24"/>
          <w:lang w:eastAsia="lt-LT"/>
        </w:rPr>
        <w:t xml:space="preserve"> PIRKIMO</w:t>
      </w:r>
    </w:p>
    <w:p w:rsidR="00CA19BD" w:rsidRPr="0062050D" w:rsidRDefault="00CA19BD" w:rsidP="00CA19BD">
      <w:pPr>
        <w:spacing w:after="0" w:line="240" w:lineRule="auto"/>
        <w:jc w:val="center"/>
        <w:rPr>
          <w:rFonts w:ascii="Arial" w:eastAsia="Times New Roman" w:hAnsi="Arial" w:cs="Arial"/>
          <w:b/>
          <w:sz w:val="24"/>
          <w:szCs w:val="24"/>
          <w:lang w:eastAsia="lt-LT"/>
        </w:rPr>
      </w:pPr>
    </w:p>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 ____________________</w:t>
      </w:r>
    </w:p>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(Data)</w:t>
      </w:r>
    </w:p>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 ____________________</w:t>
      </w:r>
    </w:p>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536"/>
      </w:tblGrid>
      <w:tr w:rsidR="00CA19BD" w:rsidRPr="0062050D" w:rsidTr="00221F17">
        <w:trPr>
          <w:trHeight w:val="446"/>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Tiekėjo pavadinimas </w:t>
            </w:r>
            <w:r w:rsidRPr="0062050D">
              <w:rPr>
                <w:rFonts w:ascii="Arial" w:eastAsia="Times New Roman" w:hAnsi="Arial" w:cs="Arial"/>
                <w:i/>
                <w:sz w:val="24"/>
                <w:szCs w:val="24"/>
                <w:lang w:eastAsia="lt-LT"/>
              </w:rPr>
              <w:t>(Jeigu dalyvauja ūkio subjektų grupė, surašomi visi dalyvių pavadinimai)</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360"/>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Tiekėjo adresas </w:t>
            </w:r>
            <w:r w:rsidRPr="0062050D">
              <w:rPr>
                <w:rFonts w:ascii="Arial" w:eastAsia="Times New Roman" w:hAnsi="Arial" w:cs="Arial"/>
                <w:i/>
                <w:sz w:val="24"/>
                <w:szCs w:val="24"/>
                <w:lang w:eastAsia="lt-LT"/>
              </w:rPr>
              <w:t>(Jeigu dalyvauja ūkio subjektų grupė, surašomi visi dalyvių adresai)</w:t>
            </w:r>
          </w:p>
        </w:tc>
        <w:tc>
          <w:tcPr>
            <w:tcW w:w="4536" w:type="dxa"/>
            <w:vAlign w:val="center"/>
          </w:tcPr>
          <w:p w:rsidR="00CA19BD" w:rsidRPr="0062050D" w:rsidRDefault="00CA19BD" w:rsidP="00CA19BD">
            <w:pPr>
              <w:spacing w:after="0" w:line="240" w:lineRule="auto"/>
              <w:ind w:right="362"/>
              <w:rPr>
                <w:rFonts w:ascii="Arial" w:eastAsia="Times New Roman" w:hAnsi="Arial" w:cs="Arial"/>
                <w:sz w:val="24"/>
                <w:szCs w:val="24"/>
                <w:lang w:eastAsia="lt-LT"/>
              </w:rPr>
            </w:pPr>
          </w:p>
        </w:tc>
      </w:tr>
      <w:tr w:rsidR="00CA19BD" w:rsidRPr="0062050D" w:rsidTr="00221F17">
        <w:trPr>
          <w:trHeight w:val="326"/>
        </w:trPr>
        <w:tc>
          <w:tcPr>
            <w:tcW w:w="5353" w:type="dxa"/>
            <w:vAlign w:val="center"/>
          </w:tcPr>
          <w:p w:rsidR="00CA19BD" w:rsidRPr="0062050D" w:rsidRDefault="00CA19BD" w:rsidP="00CA19BD">
            <w:pPr>
              <w:spacing w:after="0" w:line="240" w:lineRule="auto"/>
              <w:rPr>
                <w:rFonts w:ascii="Arial" w:eastAsia="Times New Roman" w:hAnsi="Arial" w:cs="Arial"/>
                <w:noProof/>
                <w:sz w:val="24"/>
                <w:szCs w:val="24"/>
                <w:lang w:eastAsia="lt-LT"/>
              </w:rPr>
            </w:pPr>
            <w:r w:rsidRPr="0062050D">
              <w:rPr>
                <w:rFonts w:ascii="Arial" w:eastAsia="Times New Roman" w:hAnsi="Arial" w:cs="Arial"/>
                <w:noProof/>
                <w:sz w:val="24"/>
                <w:szCs w:val="24"/>
                <w:lang w:eastAsia="lt-LT"/>
              </w:rPr>
              <w:t>Įmonės kodas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292"/>
        </w:trPr>
        <w:tc>
          <w:tcPr>
            <w:tcW w:w="5353" w:type="dxa"/>
            <w:vAlign w:val="center"/>
          </w:tcPr>
          <w:p w:rsidR="00CA19BD" w:rsidRPr="0062050D" w:rsidRDefault="00CA19BD" w:rsidP="00CA19BD">
            <w:pPr>
              <w:spacing w:after="0" w:line="240" w:lineRule="auto"/>
              <w:rPr>
                <w:rFonts w:ascii="Arial" w:eastAsia="Times New Roman" w:hAnsi="Arial" w:cs="Arial"/>
                <w:noProof/>
                <w:sz w:val="24"/>
                <w:szCs w:val="24"/>
                <w:lang w:eastAsia="lt-LT"/>
              </w:rPr>
            </w:pPr>
            <w:r w:rsidRPr="0062050D">
              <w:rPr>
                <w:rFonts w:ascii="Arial" w:eastAsia="Times New Roman" w:hAnsi="Arial" w:cs="Arial"/>
                <w:noProof/>
                <w:sz w:val="24"/>
                <w:szCs w:val="24"/>
                <w:lang w:eastAsia="lt-LT"/>
              </w:rPr>
              <w:t>PVM mokėtojo kodas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253"/>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Už pasiūlymą atsakingo asmens vardas, pavardė</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253"/>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Atsiskaitomosios sąskaitos numeris, bankas, banko kodas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252"/>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Telefono numeris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398"/>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Fakso numeris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364"/>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El. pašto adresas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bl>
    <w:p w:rsidR="00CA19BD" w:rsidRPr="0062050D" w:rsidRDefault="00CA19BD" w:rsidP="00CA19BD">
      <w:pPr>
        <w:spacing w:after="0" w:line="240" w:lineRule="auto"/>
        <w:jc w:val="both"/>
        <w:rPr>
          <w:rFonts w:ascii="Arial" w:eastAsia="Times New Roman" w:hAnsi="Arial" w:cs="Arial"/>
          <w:sz w:val="24"/>
          <w:szCs w:val="24"/>
          <w:lang w:eastAsia="lt-LT"/>
        </w:rPr>
      </w:pPr>
    </w:p>
    <w:p w:rsidR="00CA19BD" w:rsidRPr="0062050D" w:rsidRDefault="00CA19BD" w:rsidP="00CA19BD">
      <w:pPr>
        <w:numPr>
          <w:ilvl w:val="0"/>
          <w:numId w:val="1"/>
        </w:numPr>
        <w:tabs>
          <w:tab w:val="left" w:pos="851"/>
        </w:tabs>
        <w:spacing w:after="0" w:line="240" w:lineRule="auto"/>
        <w:ind w:hanging="153"/>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Vykdydami sutartį pasitelksime šiuos subrangovus: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4820"/>
        <w:gridCol w:w="4048"/>
      </w:tblGrid>
      <w:tr w:rsidR="00CA19BD" w:rsidRPr="0062050D" w:rsidTr="00221F17">
        <w:trPr>
          <w:trHeight w:val="446"/>
        </w:trPr>
        <w:tc>
          <w:tcPr>
            <w:tcW w:w="1021"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Eil. Nr. </w:t>
            </w:r>
          </w:p>
        </w:tc>
        <w:tc>
          <w:tcPr>
            <w:tcW w:w="4820" w:type="dxa"/>
            <w:vAlign w:val="center"/>
          </w:tcPr>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Subrangovo pavadinimas</w:t>
            </w:r>
          </w:p>
        </w:tc>
        <w:tc>
          <w:tcPr>
            <w:tcW w:w="4048" w:type="dxa"/>
          </w:tcPr>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Perduodami įsipareigojimai ir jų procentinė išraiška</w:t>
            </w:r>
          </w:p>
        </w:tc>
      </w:tr>
      <w:tr w:rsidR="00CA19BD" w:rsidRPr="0062050D" w:rsidTr="00221F17">
        <w:trPr>
          <w:trHeight w:val="360"/>
        </w:trPr>
        <w:tc>
          <w:tcPr>
            <w:tcW w:w="1021"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c>
          <w:tcPr>
            <w:tcW w:w="4820" w:type="dxa"/>
            <w:vAlign w:val="center"/>
          </w:tcPr>
          <w:p w:rsidR="00CA19BD" w:rsidRPr="0062050D" w:rsidRDefault="00CA19BD" w:rsidP="00CA19BD">
            <w:pPr>
              <w:spacing w:after="0" w:line="240" w:lineRule="auto"/>
              <w:ind w:right="362"/>
              <w:rPr>
                <w:rFonts w:ascii="Arial" w:eastAsia="Times New Roman" w:hAnsi="Arial" w:cs="Arial"/>
                <w:sz w:val="24"/>
                <w:szCs w:val="24"/>
                <w:lang w:eastAsia="lt-LT"/>
              </w:rPr>
            </w:pPr>
          </w:p>
        </w:tc>
        <w:tc>
          <w:tcPr>
            <w:tcW w:w="4048" w:type="dxa"/>
          </w:tcPr>
          <w:p w:rsidR="00CA19BD" w:rsidRPr="0062050D" w:rsidRDefault="00CA19BD" w:rsidP="00CA19BD">
            <w:pPr>
              <w:spacing w:after="0" w:line="240" w:lineRule="auto"/>
              <w:ind w:right="362"/>
              <w:rPr>
                <w:rFonts w:ascii="Arial" w:eastAsia="Times New Roman" w:hAnsi="Arial" w:cs="Arial"/>
                <w:sz w:val="24"/>
                <w:szCs w:val="24"/>
                <w:lang w:eastAsia="lt-LT"/>
              </w:rPr>
            </w:pPr>
          </w:p>
        </w:tc>
      </w:tr>
      <w:tr w:rsidR="00CA19BD" w:rsidRPr="0062050D" w:rsidTr="00221F17">
        <w:trPr>
          <w:trHeight w:val="326"/>
        </w:trPr>
        <w:tc>
          <w:tcPr>
            <w:tcW w:w="1021" w:type="dxa"/>
            <w:vAlign w:val="center"/>
          </w:tcPr>
          <w:p w:rsidR="00CA19BD" w:rsidRPr="0062050D" w:rsidRDefault="00CA19BD" w:rsidP="00CA19BD">
            <w:pPr>
              <w:spacing w:after="0" w:line="240" w:lineRule="auto"/>
              <w:rPr>
                <w:rFonts w:ascii="Arial" w:eastAsia="Times New Roman" w:hAnsi="Arial" w:cs="Arial"/>
                <w:noProof/>
                <w:sz w:val="24"/>
                <w:szCs w:val="24"/>
                <w:lang w:eastAsia="lt-LT"/>
              </w:rPr>
            </w:pPr>
          </w:p>
        </w:tc>
        <w:tc>
          <w:tcPr>
            <w:tcW w:w="4820"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c>
          <w:tcPr>
            <w:tcW w:w="4048" w:type="dxa"/>
          </w:tcPr>
          <w:p w:rsidR="00CA19BD" w:rsidRPr="0062050D" w:rsidRDefault="00CA19BD" w:rsidP="00CA19BD">
            <w:pPr>
              <w:spacing w:after="0" w:line="240" w:lineRule="auto"/>
              <w:rPr>
                <w:rFonts w:ascii="Arial" w:eastAsia="Times New Roman" w:hAnsi="Arial" w:cs="Arial"/>
                <w:sz w:val="24"/>
                <w:szCs w:val="24"/>
                <w:lang w:eastAsia="lt-LT"/>
              </w:rPr>
            </w:pPr>
          </w:p>
        </w:tc>
      </w:tr>
    </w:tbl>
    <w:p w:rsidR="00CA19BD" w:rsidRPr="0062050D" w:rsidRDefault="00CA19BD" w:rsidP="00CA19BD">
      <w:pPr>
        <w:spacing w:after="0" w:line="240" w:lineRule="auto"/>
        <w:jc w:val="both"/>
        <w:rPr>
          <w:rFonts w:ascii="Arial" w:eastAsia="Times New Roman" w:hAnsi="Arial" w:cs="Arial"/>
          <w:bCs/>
          <w:i/>
          <w:sz w:val="24"/>
          <w:szCs w:val="24"/>
          <w:lang w:eastAsia="lt-LT"/>
        </w:rPr>
      </w:pPr>
      <w:r w:rsidRPr="0062050D">
        <w:rPr>
          <w:rFonts w:ascii="Arial" w:eastAsia="Times New Roman" w:hAnsi="Arial" w:cs="Arial"/>
          <w:bCs/>
          <w:i/>
          <w:sz w:val="24"/>
          <w:szCs w:val="24"/>
          <w:lang w:eastAsia="lt-LT"/>
        </w:rPr>
        <w:t xml:space="preserve">              Pildyti tuomet, jei sutarties vykdymui bus pasitelkti subrangovai.</w:t>
      </w:r>
    </w:p>
    <w:p w:rsidR="00CA19BD" w:rsidRPr="0062050D" w:rsidRDefault="00CA19BD" w:rsidP="00CA19BD">
      <w:pPr>
        <w:spacing w:after="0" w:line="240" w:lineRule="auto"/>
        <w:jc w:val="both"/>
        <w:rPr>
          <w:rFonts w:ascii="Arial" w:eastAsia="Times New Roman" w:hAnsi="Arial" w:cs="Arial"/>
          <w:bCs/>
          <w:i/>
          <w:sz w:val="24"/>
          <w:szCs w:val="24"/>
          <w:lang w:eastAsia="lt-LT"/>
        </w:rPr>
      </w:pP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Šiuo pasiūlymu pažymime, kad sutinkame su visomis pirkimo sąlygomis, nustatytomis:</w:t>
      </w:r>
    </w:p>
    <w:p w:rsidR="00CA19BD" w:rsidRPr="0062050D" w:rsidRDefault="00CA19BD" w:rsidP="00CA19BD">
      <w:pPr>
        <w:spacing w:after="0" w:line="360" w:lineRule="auto"/>
        <w:ind w:firstLine="567"/>
        <w:jc w:val="both"/>
        <w:rPr>
          <w:rFonts w:ascii="Arial" w:eastAsia="Times New Roman" w:hAnsi="Arial" w:cs="Arial"/>
          <w:i/>
          <w:sz w:val="24"/>
          <w:szCs w:val="24"/>
          <w:lang w:eastAsia="lt-LT"/>
        </w:rPr>
      </w:pPr>
      <w:r w:rsidRPr="0062050D">
        <w:rPr>
          <w:rFonts w:ascii="Arial" w:eastAsia="Times New Roman" w:hAnsi="Arial" w:cs="Arial"/>
          <w:sz w:val="24"/>
          <w:szCs w:val="24"/>
          <w:lang w:eastAsia="lt-LT"/>
        </w:rPr>
        <w:t>1) skelbiamos apklausos skelbime, paskelbtame Viešųjų pirkimų įstatymo nustatyta tvarka;</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lastRenderedPageBreak/>
        <w:t>2)</w:t>
      </w:r>
      <w:r w:rsidRPr="0062050D">
        <w:rPr>
          <w:rFonts w:ascii="Arial" w:eastAsia="Times New Roman" w:hAnsi="Arial" w:cs="Arial"/>
          <w:i/>
          <w:sz w:val="24"/>
          <w:szCs w:val="24"/>
          <w:lang w:eastAsia="lt-LT"/>
        </w:rPr>
        <w:t xml:space="preserve"> </w:t>
      </w:r>
      <w:r w:rsidRPr="0062050D">
        <w:rPr>
          <w:rFonts w:ascii="Arial" w:eastAsia="Times New Roman" w:hAnsi="Arial" w:cs="Arial"/>
          <w:sz w:val="24"/>
          <w:szCs w:val="24"/>
          <w:lang w:eastAsia="lt-LT"/>
        </w:rPr>
        <w:t>kituose pirkimo dokumentuose (jų paaiškinimuose, papildymuose).</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3) Taip pat patvirtiname, kad visa Mūsų pasiūlyme pateikta informacija yra teisinga ir kad Mes nenuslėpėme jokios informacijos, kurią buvo prašoma pateikti pirkimo dokumentuose.</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4) Suprantame, kad išaiškėjus aukščiau nurodytoms aplinkybėms būsime pašalinti iš šio pirkimo ir mūsų pateiktas pasiūlymas bus atmestas.</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5) Pasirašydami parašu CVP IS priemonėmis pateiktą pasiūlymą, patvirtiname, kad dokumentų skaitmeninės kopijos ir elektroninėmis priemonėmis pateikti duomenys yra tikri.</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p>
    <w:p w:rsidR="00CA19BD" w:rsidRPr="0062050D" w:rsidRDefault="00CA19BD" w:rsidP="00CA19BD">
      <w:pPr>
        <w:spacing w:after="0" w:line="240" w:lineRule="auto"/>
        <w:ind w:left="360" w:firstLine="491"/>
        <w:jc w:val="both"/>
        <w:rPr>
          <w:rFonts w:ascii="Arial" w:eastAsia="Times New Roman" w:hAnsi="Arial" w:cs="Arial"/>
          <w:b/>
          <w:sz w:val="24"/>
          <w:szCs w:val="24"/>
          <w:lang w:eastAsia="lt-LT"/>
        </w:rPr>
      </w:pPr>
      <w:r w:rsidRPr="0062050D">
        <w:rPr>
          <w:rFonts w:ascii="Arial" w:eastAsia="Times New Roman" w:hAnsi="Arial" w:cs="Arial"/>
          <w:b/>
          <w:sz w:val="24"/>
          <w:szCs w:val="24"/>
          <w:lang w:eastAsia="lt-LT"/>
        </w:rPr>
        <w:t>2. Mes siūlome šias prekes:</w:t>
      </w:r>
    </w:p>
    <w:p w:rsidR="00CA19BD" w:rsidRPr="0062050D" w:rsidRDefault="00CA19BD" w:rsidP="00CA19BD">
      <w:pPr>
        <w:spacing w:after="0" w:line="240" w:lineRule="auto"/>
        <w:jc w:val="both"/>
        <w:rPr>
          <w:rFonts w:ascii="Arial" w:eastAsia="Times New Roman" w:hAnsi="Arial" w:cs="Arial"/>
          <w:b/>
          <w:sz w:val="24"/>
          <w:szCs w:val="24"/>
          <w:lang w:eastAsia="lt-LT"/>
        </w:rPr>
      </w:pPr>
    </w:p>
    <w:tbl>
      <w:tblPr>
        <w:tblpPr w:leftFromText="180" w:rightFromText="180" w:vertAnchor="text" w:tblpX="210" w:tblpY="1"/>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82"/>
        <w:gridCol w:w="1216"/>
        <w:gridCol w:w="1035"/>
        <w:gridCol w:w="1026"/>
        <w:gridCol w:w="931"/>
        <w:gridCol w:w="1321"/>
        <w:gridCol w:w="13"/>
      </w:tblGrid>
      <w:tr w:rsidR="0062050D" w:rsidRPr="0062050D" w:rsidTr="0062050D">
        <w:trPr>
          <w:trHeight w:val="524"/>
        </w:trPr>
        <w:tc>
          <w:tcPr>
            <w:tcW w:w="704"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Eil. Nr.</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Prekės pavadinimas</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Mato</w:t>
            </w:r>
          </w:p>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 xml:space="preserve"> 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Kiekis</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Vnt kaina Eur be PVM</w:t>
            </w: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Vnt kaina Eur su PVM</w:t>
            </w:r>
            <w:r w:rsidR="006B6974">
              <w:rPr>
                <w:rFonts w:ascii="Arial" w:eastAsia="Times New Roman" w:hAnsi="Arial" w:cs="Arial"/>
                <w:b/>
                <w:sz w:val="24"/>
                <w:szCs w:val="24"/>
                <w:lang w:eastAsia="lt-LT"/>
              </w:rPr>
              <w:t>*</w:t>
            </w: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Bendra kaina</w:t>
            </w:r>
          </w:p>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su PVM, Eur</w:t>
            </w:r>
          </w:p>
          <w:p w:rsidR="0062050D" w:rsidRPr="0062050D" w:rsidRDefault="0062050D" w:rsidP="0062050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(3x5)</w:t>
            </w:r>
          </w:p>
        </w:tc>
      </w:tr>
      <w:tr w:rsidR="0062050D" w:rsidRPr="0062050D" w:rsidTr="0062050D">
        <w:trPr>
          <w:trHeight w:val="245"/>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p>
        </w:tc>
        <w:tc>
          <w:tcPr>
            <w:tcW w:w="3382"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1</w:t>
            </w:r>
          </w:p>
        </w:tc>
        <w:tc>
          <w:tcPr>
            <w:tcW w:w="1216"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2</w:t>
            </w:r>
          </w:p>
        </w:tc>
        <w:tc>
          <w:tcPr>
            <w:tcW w:w="1035"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3</w:t>
            </w:r>
          </w:p>
        </w:tc>
        <w:tc>
          <w:tcPr>
            <w:tcW w:w="1026" w:type="dxa"/>
            <w:tcBorders>
              <w:top w:val="single" w:sz="4" w:space="0" w:color="auto"/>
              <w:left w:val="single" w:sz="4" w:space="0" w:color="auto"/>
              <w:bottom w:val="single" w:sz="4" w:space="0" w:color="auto"/>
              <w:right w:val="single" w:sz="4" w:space="0" w:color="auto"/>
            </w:tcBorders>
          </w:tcPr>
          <w:p w:rsidR="0062050D" w:rsidRPr="0062050D" w:rsidDel="00B70D10"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4</w:t>
            </w:r>
          </w:p>
        </w:tc>
        <w:tc>
          <w:tcPr>
            <w:tcW w:w="931"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5</w:t>
            </w:r>
          </w:p>
        </w:tc>
        <w:tc>
          <w:tcPr>
            <w:tcW w:w="1334" w:type="dxa"/>
            <w:gridSpan w:val="2"/>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6</w:t>
            </w: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1.</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Stacionarus lubinis keltuvas su skersine bėgine sitema106 kambarys (kambario matmenys 5,80x4,26</w:t>
            </w:r>
            <w:r w:rsidR="000A2CE1">
              <w:rPr>
                <w:rFonts w:ascii="Arial" w:eastAsia="Times New Roman" w:hAnsi="Arial" w:cs="Arial"/>
                <w:bCs/>
                <w:sz w:val="24"/>
                <w:szCs w:val="24"/>
                <w:lang w:eastAsia="lt-LT"/>
              </w:rPr>
              <w:t>x2,50 h</w:t>
            </w:r>
            <w:r w:rsidRPr="0062050D">
              <w:rPr>
                <w:rFonts w:ascii="Arial" w:eastAsia="Times New Roman" w:hAnsi="Arial" w:cs="Arial"/>
                <w:bCs/>
                <w:sz w:val="24"/>
                <w:szCs w:val="24"/>
                <w:lang w:eastAsia="lt-LT"/>
              </w:rPr>
              <w:t xml:space="preserve">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2.</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103 kambarys (kambario matmenys 3,30x4,75</w:t>
            </w:r>
            <w:r w:rsidR="000A2CE1">
              <w:rPr>
                <w:rFonts w:ascii="Arial" w:eastAsia="Times New Roman" w:hAnsi="Arial" w:cs="Arial"/>
                <w:bCs/>
                <w:sz w:val="24"/>
                <w:szCs w:val="24"/>
                <w:lang w:eastAsia="lt-LT"/>
              </w:rPr>
              <w:t>x</w:t>
            </w:r>
            <w:r w:rsidR="000A2CE1" w:rsidRPr="000A2CE1">
              <w:rPr>
                <w:rFonts w:ascii="Arial" w:eastAsia="Times New Roman" w:hAnsi="Arial" w:cs="Arial"/>
                <w:bCs/>
                <w:sz w:val="24"/>
                <w:szCs w:val="24"/>
                <w:lang w:eastAsia="lt-LT"/>
              </w:rPr>
              <w:t xml:space="preserve">2,50 h </w:t>
            </w:r>
            <w:r w:rsidRPr="0062050D">
              <w:rPr>
                <w:rFonts w:ascii="Arial" w:eastAsia="Times New Roman" w:hAnsi="Arial" w:cs="Arial"/>
                <w:bCs/>
                <w:sz w:val="24"/>
                <w:szCs w:val="24"/>
                <w:lang w:eastAsia="lt-LT"/>
              </w:rPr>
              <w:t xml:space="preserve">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3.</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109 kambarys (kambario matmenys 3,33x4,81</w:t>
            </w:r>
            <w:r w:rsidR="000A2CE1">
              <w:rPr>
                <w:rFonts w:ascii="Arial" w:eastAsia="Times New Roman" w:hAnsi="Arial" w:cs="Arial"/>
                <w:bCs/>
                <w:sz w:val="24"/>
                <w:szCs w:val="24"/>
                <w:lang w:eastAsia="lt-LT"/>
              </w:rPr>
              <w:t>x</w:t>
            </w:r>
            <w:r w:rsidR="000A2CE1" w:rsidRPr="000A2CE1">
              <w:rPr>
                <w:rFonts w:ascii="Arial" w:eastAsia="Times New Roman" w:hAnsi="Arial" w:cs="Arial"/>
                <w:bCs/>
                <w:sz w:val="24"/>
                <w:szCs w:val="24"/>
                <w:lang w:eastAsia="lt-LT"/>
              </w:rPr>
              <w:t xml:space="preserve">2,50 h </w:t>
            </w:r>
            <w:r w:rsidRPr="0062050D">
              <w:rPr>
                <w:rFonts w:ascii="Arial" w:eastAsia="Times New Roman" w:hAnsi="Arial" w:cs="Arial"/>
                <w:bCs/>
                <w:sz w:val="24"/>
                <w:szCs w:val="24"/>
                <w:lang w:eastAsia="lt-LT"/>
              </w:rPr>
              <w:t xml:space="preserve">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4.</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304 kambarys (kambario matmenys 2,92x4,65</w:t>
            </w:r>
            <w:r w:rsidR="000A2CE1">
              <w:rPr>
                <w:rFonts w:ascii="Arial" w:eastAsia="Times New Roman" w:hAnsi="Arial" w:cs="Arial"/>
                <w:bCs/>
                <w:sz w:val="24"/>
                <w:szCs w:val="24"/>
                <w:lang w:eastAsia="lt-LT"/>
              </w:rPr>
              <w:t>x</w:t>
            </w:r>
            <w:r w:rsidR="000A2CE1" w:rsidRPr="000A2CE1">
              <w:rPr>
                <w:rFonts w:ascii="Arial" w:eastAsia="Times New Roman" w:hAnsi="Arial" w:cs="Arial"/>
                <w:bCs/>
                <w:sz w:val="24"/>
                <w:szCs w:val="24"/>
                <w:lang w:eastAsia="lt-LT"/>
              </w:rPr>
              <w:t xml:space="preserve">2,50 h </w:t>
            </w:r>
            <w:r w:rsidRPr="0062050D">
              <w:rPr>
                <w:rFonts w:ascii="Arial" w:eastAsia="Times New Roman" w:hAnsi="Arial" w:cs="Arial"/>
                <w:bCs/>
                <w:sz w:val="24"/>
                <w:szCs w:val="24"/>
                <w:lang w:eastAsia="lt-LT"/>
              </w:rPr>
              <w:t xml:space="preserve">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5.</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322 kambarys (kambario matmenys 4,74x6,00</w:t>
            </w:r>
            <w:r w:rsidR="000A2CE1">
              <w:rPr>
                <w:rFonts w:ascii="Arial" w:eastAsia="Times New Roman" w:hAnsi="Arial" w:cs="Arial"/>
                <w:bCs/>
                <w:sz w:val="24"/>
                <w:szCs w:val="24"/>
                <w:lang w:eastAsia="lt-LT"/>
              </w:rPr>
              <w:t>x</w:t>
            </w:r>
            <w:r w:rsidR="000A2CE1" w:rsidRPr="000A2CE1">
              <w:rPr>
                <w:rFonts w:ascii="Arial" w:eastAsia="Times New Roman" w:hAnsi="Arial" w:cs="Arial"/>
                <w:bCs/>
                <w:sz w:val="24"/>
                <w:szCs w:val="24"/>
                <w:lang w:eastAsia="lt-LT"/>
              </w:rPr>
              <w:t xml:space="preserve">2,50 h </w:t>
            </w:r>
            <w:r w:rsidRPr="0062050D">
              <w:rPr>
                <w:rFonts w:ascii="Arial" w:eastAsia="Times New Roman" w:hAnsi="Arial" w:cs="Arial"/>
                <w:bCs/>
                <w:sz w:val="24"/>
                <w:szCs w:val="24"/>
                <w:lang w:eastAsia="lt-LT"/>
              </w:rPr>
              <w:t xml:space="preserve">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6.</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 xml:space="preserve">su skersine bėgine sitema 326 kambarys (kambario </w:t>
            </w:r>
            <w:r w:rsidRPr="0062050D">
              <w:rPr>
                <w:rFonts w:ascii="Arial" w:eastAsia="Times New Roman" w:hAnsi="Arial" w:cs="Arial"/>
                <w:bCs/>
                <w:sz w:val="24"/>
                <w:szCs w:val="24"/>
                <w:lang w:eastAsia="lt-LT"/>
              </w:rPr>
              <w:lastRenderedPageBreak/>
              <w:t>matmenys 4,73x6,00</w:t>
            </w:r>
            <w:r w:rsidR="000A2CE1">
              <w:rPr>
                <w:rFonts w:ascii="Arial" w:eastAsia="Times New Roman" w:hAnsi="Arial" w:cs="Arial"/>
                <w:bCs/>
                <w:sz w:val="24"/>
                <w:szCs w:val="24"/>
                <w:lang w:eastAsia="lt-LT"/>
              </w:rPr>
              <w:t>x</w:t>
            </w:r>
            <w:r w:rsidRPr="0062050D">
              <w:rPr>
                <w:rFonts w:ascii="Arial" w:eastAsia="Times New Roman" w:hAnsi="Arial" w:cs="Arial"/>
                <w:bCs/>
                <w:sz w:val="24"/>
                <w:szCs w:val="24"/>
                <w:lang w:eastAsia="lt-LT"/>
              </w:rPr>
              <w:t xml:space="preserve"> </w:t>
            </w:r>
            <w:r w:rsidR="000A2CE1" w:rsidRPr="000A2CE1">
              <w:rPr>
                <w:rFonts w:ascii="Arial" w:eastAsia="Times New Roman" w:hAnsi="Arial" w:cs="Arial"/>
                <w:bCs/>
                <w:sz w:val="24"/>
                <w:szCs w:val="24"/>
                <w:lang w:eastAsia="lt-LT"/>
              </w:rPr>
              <w:t xml:space="preserve">2,50 h </w:t>
            </w:r>
            <w:bookmarkStart w:id="6" w:name="_GoBack"/>
            <w:bookmarkEnd w:id="6"/>
            <w:r w:rsidRPr="0062050D">
              <w:rPr>
                <w:rFonts w:ascii="Arial" w:eastAsia="Times New Roman" w:hAnsi="Arial" w:cs="Arial"/>
                <w:bCs/>
                <w:sz w:val="24"/>
                <w:szCs w:val="24"/>
                <w:lang w:eastAsia="lt-LT"/>
              </w:rPr>
              <w:t>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lastRenderedPageBreak/>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7. </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62050D">
            <w:pPr>
              <w:spacing w:after="0" w:line="240" w:lineRule="auto"/>
              <w:rPr>
                <w:rFonts w:ascii="Arial" w:eastAsia="Times New Roman" w:hAnsi="Arial" w:cs="Arial"/>
                <w:bCs/>
                <w:sz w:val="24"/>
                <w:szCs w:val="24"/>
                <w:lang w:eastAsia="lt-LT"/>
              </w:rPr>
            </w:pPr>
            <w:r w:rsidRPr="0062050D">
              <w:rPr>
                <w:rFonts w:ascii="Arial" w:eastAsia="Times New Roman" w:hAnsi="Arial" w:cs="Arial"/>
                <w:bCs/>
                <w:sz w:val="24"/>
                <w:szCs w:val="24"/>
                <w:lang w:eastAsia="lt-LT"/>
              </w:rPr>
              <w:t>Kėlimo diržas</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6</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Pr>
                <w:rFonts w:ascii="Arial" w:eastAsia="Times New Roman" w:hAnsi="Arial" w:cs="Arial"/>
                <w:bCs/>
                <w:sz w:val="24"/>
                <w:szCs w:val="24"/>
                <w:lang w:eastAsia="lt-LT"/>
              </w:rPr>
              <w:t>8.</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62050D">
            <w:pPr>
              <w:spacing w:after="0" w:line="240" w:lineRule="auto"/>
              <w:rPr>
                <w:rFonts w:ascii="Arial" w:eastAsia="Times New Roman" w:hAnsi="Arial" w:cs="Arial"/>
                <w:bCs/>
                <w:sz w:val="24"/>
                <w:szCs w:val="24"/>
                <w:lang w:eastAsia="lt-LT"/>
              </w:rPr>
            </w:pPr>
            <w:r>
              <w:rPr>
                <w:rFonts w:ascii="Arial" w:eastAsia="Times New Roman" w:hAnsi="Arial" w:cs="Arial"/>
                <w:bCs/>
                <w:sz w:val="24"/>
                <w:szCs w:val="24"/>
                <w:lang w:eastAsia="lt-LT"/>
              </w:rPr>
              <w:t>Montavimo darbai</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blPrEx>
          <w:tblLook w:val="0000" w:firstRow="0" w:lastRow="0" w:firstColumn="0" w:lastColumn="0" w:noHBand="0" w:noVBand="0"/>
        </w:tblPrEx>
        <w:trPr>
          <w:gridAfter w:val="1"/>
          <w:wAfter w:w="13" w:type="dxa"/>
          <w:trHeight w:val="405"/>
        </w:trPr>
        <w:tc>
          <w:tcPr>
            <w:tcW w:w="704" w:type="dxa"/>
          </w:tcPr>
          <w:p w:rsidR="0062050D" w:rsidRPr="0062050D" w:rsidRDefault="0062050D" w:rsidP="00CA19BD">
            <w:pPr>
              <w:spacing w:after="0" w:line="240" w:lineRule="auto"/>
              <w:ind w:left="-5" w:firstLine="720"/>
              <w:jc w:val="right"/>
              <w:rPr>
                <w:rFonts w:ascii="Arial" w:eastAsia="Times New Roman" w:hAnsi="Arial" w:cs="Arial"/>
                <w:sz w:val="24"/>
                <w:szCs w:val="24"/>
                <w:lang w:eastAsia="lt-LT"/>
              </w:rPr>
            </w:pPr>
          </w:p>
        </w:tc>
        <w:tc>
          <w:tcPr>
            <w:tcW w:w="7590" w:type="dxa"/>
            <w:gridSpan w:val="5"/>
          </w:tcPr>
          <w:p w:rsidR="0062050D" w:rsidRPr="0062050D" w:rsidRDefault="0062050D" w:rsidP="00CA19BD">
            <w:pPr>
              <w:spacing w:after="0" w:line="240" w:lineRule="auto"/>
              <w:ind w:left="-5" w:firstLine="720"/>
              <w:jc w:val="right"/>
              <w:rPr>
                <w:rFonts w:ascii="Arial" w:eastAsia="Times New Roman" w:hAnsi="Arial" w:cs="Arial"/>
                <w:sz w:val="24"/>
                <w:szCs w:val="24"/>
                <w:lang w:eastAsia="lt-LT"/>
              </w:rPr>
            </w:pPr>
            <w:r w:rsidRPr="0062050D">
              <w:rPr>
                <w:rFonts w:ascii="Arial" w:eastAsia="Times New Roman" w:hAnsi="Arial" w:cs="Arial"/>
                <w:sz w:val="24"/>
                <w:szCs w:val="24"/>
                <w:lang w:eastAsia="lt-LT"/>
              </w:rPr>
              <w:t>Bendra pasiūlymo kaina (sudėti lentelės 6 eilutėje esančias sumas)</w:t>
            </w:r>
          </w:p>
        </w:tc>
        <w:tc>
          <w:tcPr>
            <w:tcW w:w="1321" w:type="dxa"/>
            <w:shd w:val="clear" w:color="auto" w:fill="auto"/>
          </w:tcPr>
          <w:p w:rsidR="0062050D" w:rsidRPr="0062050D" w:rsidRDefault="0062050D" w:rsidP="00CA19BD">
            <w:pPr>
              <w:spacing w:after="0" w:line="240" w:lineRule="auto"/>
              <w:rPr>
                <w:rFonts w:ascii="Arial" w:eastAsia="Times New Roman" w:hAnsi="Arial" w:cs="Arial"/>
                <w:i/>
                <w:sz w:val="24"/>
                <w:szCs w:val="24"/>
                <w:lang w:eastAsia="lt-LT"/>
              </w:rPr>
            </w:pPr>
          </w:p>
        </w:tc>
      </w:tr>
    </w:tbl>
    <w:p w:rsidR="00CA19BD" w:rsidRPr="0062050D" w:rsidRDefault="00CA19BD" w:rsidP="00CA19BD">
      <w:pPr>
        <w:spacing w:after="0" w:line="240" w:lineRule="auto"/>
        <w:rPr>
          <w:rFonts w:ascii="Arial" w:eastAsia="Times New Roman" w:hAnsi="Arial" w:cs="Arial"/>
          <w:b/>
          <w:sz w:val="24"/>
          <w:szCs w:val="24"/>
          <w:lang w:eastAsia="lt-LT"/>
        </w:rPr>
      </w:pPr>
    </w:p>
    <w:p w:rsidR="00CA19BD" w:rsidRPr="0062050D" w:rsidRDefault="00CA19BD" w:rsidP="00CA19BD">
      <w:pPr>
        <w:spacing w:after="0" w:line="240" w:lineRule="auto"/>
        <w:ind w:firstLine="567"/>
        <w:rPr>
          <w:rFonts w:ascii="Arial" w:eastAsia="Times New Roman" w:hAnsi="Arial" w:cs="Arial"/>
          <w:sz w:val="24"/>
          <w:szCs w:val="24"/>
          <w:lang w:eastAsia="lt-LT"/>
        </w:rPr>
      </w:pPr>
      <w:r w:rsidRPr="0062050D">
        <w:rPr>
          <w:rFonts w:ascii="Arial" w:eastAsia="Times New Roman" w:hAnsi="Arial" w:cs="Arial"/>
          <w:b/>
          <w:sz w:val="24"/>
          <w:szCs w:val="24"/>
          <w:lang w:eastAsia="lt-LT"/>
        </w:rPr>
        <w:t>Bendra pasiūlymo kaina žodžiais:</w:t>
      </w:r>
      <w:r w:rsidRPr="0062050D">
        <w:rPr>
          <w:rFonts w:ascii="Arial" w:eastAsia="Times New Roman" w:hAnsi="Arial" w:cs="Arial"/>
          <w:sz w:val="24"/>
          <w:szCs w:val="24"/>
          <w:lang w:eastAsia="lt-LT"/>
        </w:rPr>
        <w:t xml:space="preserve">_____________________________________ Eur. </w:t>
      </w:r>
    </w:p>
    <w:p w:rsidR="00CA19BD" w:rsidRPr="0062050D" w:rsidRDefault="00CA19BD" w:rsidP="00CA19BD">
      <w:pPr>
        <w:spacing w:after="0" w:line="240" w:lineRule="auto"/>
        <w:ind w:firstLine="567"/>
        <w:rPr>
          <w:rFonts w:ascii="Arial" w:eastAsia="Times New Roman" w:hAnsi="Arial" w:cs="Arial"/>
          <w:sz w:val="24"/>
          <w:szCs w:val="24"/>
          <w:lang w:eastAsia="lt-LT"/>
        </w:rPr>
      </w:pPr>
    </w:p>
    <w:p w:rsidR="00CA19BD" w:rsidRPr="0062050D" w:rsidRDefault="00CA19BD" w:rsidP="00CA19BD">
      <w:pPr>
        <w:tabs>
          <w:tab w:val="left" w:pos="567"/>
        </w:tabs>
        <w:spacing w:after="0" w:line="240" w:lineRule="auto"/>
        <w:ind w:firstLine="567"/>
        <w:rPr>
          <w:rFonts w:ascii="Arial" w:eastAsia="Times New Roman" w:hAnsi="Arial" w:cs="Arial"/>
          <w:sz w:val="24"/>
          <w:szCs w:val="24"/>
          <w:lang w:eastAsia="lt-LT"/>
        </w:rPr>
      </w:pPr>
      <w:r w:rsidRPr="0062050D">
        <w:rPr>
          <w:rFonts w:ascii="Arial" w:eastAsia="Times New Roman" w:hAnsi="Arial" w:cs="Arial"/>
          <w:sz w:val="24"/>
          <w:szCs w:val="24"/>
          <w:lang w:eastAsia="lt-LT"/>
        </w:rPr>
        <w:t>Į šią bendrą pasiūlymo kainą įeina visos tiekėjo išlaidos ir mokesčiai, taip pat ir PVM, kuris sudaro _____________________________________ Eur</w:t>
      </w:r>
    </w:p>
    <w:p w:rsidR="00CA19BD" w:rsidRPr="0062050D" w:rsidRDefault="00CA19BD" w:rsidP="00CA19BD">
      <w:pPr>
        <w:spacing w:after="0" w:line="240" w:lineRule="auto"/>
        <w:ind w:firstLine="567"/>
        <w:rPr>
          <w:rFonts w:ascii="Arial" w:eastAsia="Times New Roman" w:hAnsi="Arial" w:cs="Arial"/>
          <w:sz w:val="24"/>
          <w:szCs w:val="24"/>
          <w:lang w:eastAsia="lt-LT"/>
        </w:rPr>
      </w:pPr>
    </w:p>
    <w:p w:rsidR="00CA19BD" w:rsidRPr="0062050D" w:rsidRDefault="00CA19BD" w:rsidP="00CA19BD">
      <w:pPr>
        <w:spacing w:after="0" w:line="240" w:lineRule="auto"/>
        <w:ind w:firstLine="567"/>
        <w:rPr>
          <w:rFonts w:ascii="Arial" w:eastAsia="Times New Roman" w:hAnsi="Arial" w:cs="Arial"/>
          <w:sz w:val="24"/>
          <w:szCs w:val="24"/>
          <w:lang w:eastAsia="lt-LT"/>
        </w:rPr>
      </w:pPr>
      <w:r w:rsidRPr="0062050D">
        <w:rPr>
          <w:rFonts w:ascii="Arial" w:eastAsia="Times New Roman" w:hAnsi="Arial" w:cs="Arial"/>
          <w:sz w:val="24"/>
          <w:szCs w:val="24"/>
          <w:lang w:eastAsia="lt-LT"/>
        </w:rPr>
        <w:t>*Tais atvejais, kai pagal galiojančius teisės aktus tiekėjui nereikia mokėti P</w:t>
      </w:r>
      <w:r w:rsidR="006B6974">
        <w:rPr>
          <w:rFonts w:ascii="Arial" w:eastAsia="Times New Roman" w:hAnsi="Arial" w:cs="Arial"/>
          <w:sz w:val="24"/>
          <w:szCs w:val="24"/>
          <w:lang w:eastAsia="lt-LT"/>
        </w:rPr>
        <w:t xml:space="preserve">VM, jis lentelės 5 stulpelio </w:t>
      </w:r>
      <w:r w:rsidRPr="0062050D">
        <w:rPr>
          <w:rFonts w:ascii="Arial" w:eastAsia="Times New Roman" w:hAnsi="Arial" w:cs="Arial"/>
          <w:sz w:val="24"/>
          <w:szCs w:val="24"/>
          <w:lang w:eastAsia="lt-LT"/>
        </w:rPr>
        <w:t>nepildo ir nurodo priežastis, dėl kurių PVM nemokamas: ______________________________________________________________________________.</w:t>
      </w:r>
    </w:p>
    <w:p w:rsidR="00CA19BD" w:rsidRPr="0062050D" w:rsidRDefault="00CA19BD" w:rsidP="00CA19BD">
      <w:pPr>
        <w:spacing w:after="0" w:line="240" w:lineRule="auto"/>
        <w:ind w:firstLine="567"/>
        <w:jc w:val="both"/>
        <w:rPr>
          <w:rFonts w:ascii="Arial" w:eastAsia="Times New Roman" w:hAnsi="Arial" w:cs="Arial"/>
          <w:bCs/>
          <w:sz w:val="24"/>
          <w:szCs w:val="24"/>
          <w:lang w:eastAsia="lt-LT"/>
        </w:rPr>
      </w:pPr>
    </w:p>
    <w:p w:rsidR="00CA19BD" w:rsidRPr="0062050D" w:rsidRDefault="00CA19BD" w:rsidP="00CA19BD">
      <w:pPr>
        <w:spacing w:after="0" w:line="240" w:lineRule="auto"/>
        <w:ind w:firstLine="567"/>
        <w:jc w:val="both"/>
        <w:rPr>
          <w:rFonts w:ascii="Arial" w:eastAsia="Times New Roman" w:hAnsi="Arial" w:cs="Arial"/>
          <w:bCs/>
          <w:sz w:val="24"/>
          <w:szCs w:val="24"/>
          <w:lang w:eastAsia="lt-LT"/>
        </w:rPr>
      </w:pPr>
    </w:p>
    <w:p w:rsidR="00CA19BD" w:rsidRPr="0062050D" w:rsidRDefault="00CA19BD" w:rsidP="00CA19BD">
      <w:pPr>
        <w:spacing w:after="0" w:line="240" w:lineRule="auto"/>
        <w:ind w:firstLine="567"/>
        <w:jc w:val="both"/>
        <w:rPr>
          <w:rFonts w:ascii="Arial" w:eastAsia="Times New Roman" w:hAnsi="Arial" w:cs="Arial"/>
          <w:bCs/>
          <w:sz w:val="24"/>
          <w:szCs w:val="24"/>
          <w:lang w:eastAsia="lt-LT"/>
        </w:rPr>
      </w:pPr>
      <w:r w:rsidRPr="0062050D">
        <w:rPr>
          <w:rFonts w:ascii="Arial" w:eastAsia="Times New Roman" w:hAnsi="Arial" w:cs="Arial"/>
          <w:b/>
          <w:bCs/>
          <w:sz w:val="24"/>
          <w:szCs w:val="24"/>
          <w:u w:val="single"/>
          <w:lang w:eastAsia="lt-LT"/>
        </w:rPr>
        <w:t>Paaiškinimai</w:t>
      </w:r>
      <w:r w:rsidRPr="0062050D">
        <w:rPr>
          <w:rFonts w:ascii="Arial" w:eastAsia="Times New Roman" w:hAnsi="Arial" w:cs="Arial"/>
          <w:bCs/>
          <w:sz w:val="24"/>
          <w:szCs w:val="24"/>
          <w:lang w:eastAsia="lt-LT"/>
        </w:rPr>
        <w:t>:</w:t>
      </w:r>
    </w:p>
    <w:p w:rsidR="00CA19BD" w:rsidRPr="0062050D" w:rsidRDefault="00CA19BD" w:rsidP="00CA19BD">
      <w:pPr>
        <w:numPr>
          <w:ilvl w:val="0"/>
          <w:numId w:val="2"/>
        </w:numPr>
        <w:tabs>
          <w:tab w:val="left" w:pos="851"/>
        </w:tabs>
        <w:spacing w:after="0" w:line="240" w:lineRule="auto"/>
        <w:ind w:firstLine="567"/>
        <w:contextualSpacing/>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Kainos turi būti suapvalintos dviejų skaičių po kablelio tikslumu. Apvalinimas turi būti atliekamas aritmetiškai pagal matematines skaičių apvalinimo taisykles.</w:t>
      </w:r>
    </w:p>
    <w:p w:rsidR="00CA19BD" w:rsidRPr="0062050D" w:rsidRDefault="00CA19BD" w:rsidP="00CA19BD">
      <w:pPr>
        <w:spacing w:after="0" w:line="240" w:lineRule="auto"/>
        <w:contextualSpacing/>
        <w:jc w:val="both"/>
        <w:rPr>
          <w:rFonts w:ascii="Arial" w:eastAsia="Times New Roman" w:hAnsi="Arial" w:cs="Arial"/>
          <w:sz w:val="24"/>
          <w:szCs w:val="24"/>
          <w:lang w:eastAsia="lt-LT"/>
        </w:rPr>
      </w:pPr>
    </w:p>
    <w:p w:rsidR="00CA19BD" w:rsidRPr="0062050D" w:rsidRDefault="006B6974" w:rsidP="00CA19BD">
      <w:pPr>
        <w:spacing w:after="0" w:line="240" w:lineRule="auto"/>
        <w:ind w:firstLine="567"/>
        <w:jc w:val="both"/>
        <w:rPr>
          <w:rFonts w:ascii="Arial" w:eastAsia="Times New Roman" w:hAnsi="Arial" w:cs="Arial"/>
          <w:sz w:val="24"/>
          <w:szCs w:val="24"/>
          <w:lang w:eastAsia="lt-LT"/>
        </w:rPr>
      </w:pPr>
      <w:r>
        <w:rPr>
          <w:rFonts w:ascii="Arial" w:eastAsia="Times New Roman" w:hAnsi="Arial" w:cs="Arial"/>
          <w:sz w:val="24"/>
          <w:szCs w:val="24"/>
          <w:lang w:eastAsia="lt-LT"/>
        </w:rPr>
        <w:t>3</w:t>
      </w:r>
      <w:r w:rsidR="00CA19BD" w:rsidRPr="0062050D">
        <w:rPr>
          <w:rFonts w:ascii="Arial" w:eastAsia="Times New Roman" w:hAnsi="Arial" w:cs="Arial"/>
          <w:sz w:val="24"/>
          <w:szCs w:val="24"/>
          <w:lang w:eastAsia="lt-LT"/>
        </w:rPr>
        <w:t xml:space="preserve">. Kartu su pasiūlymu pateikiami šie dokumentai (pasirašydamas pasiūlymą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737"/>
        <w:gridCol w:w="4255"/>
      </w:tblGrid>
      <w:tr w:rsidR="00CA19BD" w:rsidRPr="0062050D" w:rsidTr="00221F17">
        <w:trPr>
          <w:trHeight w:val="304"/>
        </w:trPr>
        <w:tc>
          <w:tcPr>
            <w:tcW w:w="63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Eil. Nr.</w:t>
            </w:r>
          </w:p>
        </w:tc>
        <w:tc>
          <w:tcPr>
            <w:tcW w:w="4855"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Pateikiamo dokumento pavadinimas</w:t>
            </w:r>
          </w:p>
        </w:tc>
        <w:tc>
          <w:tcPr>
            <w:tcW w:w="435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Dokumento puslapių skaičius</w:t>
            </w:r>
          </w:p>
        </w:tc>
      </w:tr>
      <w:tr w:rsidR="00CA19BD" w:rsidRPr="0062050D" w:rsidTr="00221F17">
        <w:trPr>
          <w:trHeight w:val="304"/>
        </w:trPr>
        <w:tc>
          <w:tcPr>
            <w:tcW w:w="63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c>
          <w:tcPr>
            <w:tcW w:w="4855"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c>
          <w:tcPr>
            <w:tcW w:w="435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r>
      <w:tr w:rsidR="00CA19BD" w:rsidRPr="0062050D" w:rsidTr="00221F17">
        <w:trPr>
          <w:trHeight w:val="304"/>
        </w:trPr>
        <w:tc>
          <w:tcPr>
            <w:tcW w:w="63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c>
          <w:tcPr>
            <w:tcW w:w="4855"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c>
          <w:tcPr>
            <w:tcW w:w="435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r>
    </w:tbl>
    <w:p w:rsidR="00CA19BD" w:rsidRPr="0062050D" w:rsidRDefault="00CA19BD" w:rsidP="00CA19BD">
      <w:pPr>
        <w:spacing w:after="0" w:line="240" w:lineRule="auto"/>
        <w:ind w:firstLine="567"/>
        <w:jc w:val="both"/>
        <w:outlineLvl w:val="0"/>
        <w:rPr>
          <w:rFonts w:ascii="Arial" w:eastAsia="Times New Roman" w:hAnsi="Arial" w:cs="Arial"/>
          <w:sz w:val="24"/>
          <w:szCs w:val="24"/>
          <w:lang w:eastAsia="lt-LT"/>
        </w:rPr>
      </w:pPr>
    </w:p>
    <w:p w:rsidR="00CA19BD" w:rsidRPr="0062050D" w:rsidRDefault="006B6974" w:rsidP="00CA19BD">
      <w:pPr>
        <w:spacing w:after="0" w:line="240" w:lineRule="auto"/>
        <w:ind w:firstLine="567"/>
        <w:jc w:val="both"/>
        <w:rPr>
          <w:rFonts w:ascii="Arial" w:eastAsia="Times New Roman" w:hAnsi="Arial" w:cs="Arial"/>
          <w:sz w:val="24"/>
          <w:szCs w:val="24"/>
          <w:lang w:eastAsia="lt-LT"/>
        </w:rPr>
      </w:pPr>
      <w:r>
        <w:rPr>
          <w:rFonts w:ascii="Arial" w:eastAsia="Times New Roman" w:hAnsi="Arial" w:cs="Arial"/>
          <w:sz w:val="24"/>
          <w:szCs w:val="24"/>
          <w:lang w:eastAsia="lt-LT"/>
        </w:rPr>
        <w:t>4</w:t>
      </w:r>
      <w:r w:rsidR="00CA19BD" w:rsidRPr="0062050D">
        <w:rPr>
          <w:rFonts w:ascii="Arial" w:eastAsia="Times New Roman" w:hAnsi="Arial" w:cs="Arial"/>
          <w:sz w:val="24"/>
          <w:szCs w:val="24"/>
          <w:lang w:eastAsia="lt-LT"/>
        </w:rPr>
        <w:t xml:space="preserve">. Šiame pasiūlyme yra pateikta </w:t>
      </w:r>
      <w:r w:rsidR="00CA19BD" w:rsidRPr="0062050D">
        <w:rPr>
          <w:rFonts w:ascii="Arial" w:eastAsia="Times New Roman" w:hAnsi="Arial" w:cs="Arial"/>
          <w:b/>
          <w:sz w:val="24"/>
          <w:szCs w:val="24"/>
          <w:lang w:eastAsia="lt-LT"/>
        </w:rPr>
        <w:t>konfidenciali informacija</w:t>
      </w:r>
      <w:r w:rsidR="00CA19BD" w:rsidRPr="0062050D">
        <w:rPr>
          <w:rFonts w:ascii="Arial" w:eastAsia="Times New Roman" w:hAnsi="Arial" w:cs="Arial"/>
          <w:sz w:val="24"/>
          <w:szCs w:val="24"/>
          <w:lang w:eastAsia="lt-LT"/>
        </w:rPr>
        <w:t xml:space="preserve"> (dokumentai su konfidencialia informacija įsegti atskirai):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685"/>
        <w:gridCol w:w="5324"/>
      </w:tblGrid>
      <w:tr w:rsidR="00CA19BD" w:rsidRPr="0062050D" w:rsidTr="00221F17">
        <w:trPr>
          <w:trHeight w:val="446"/>
        </w:trPr>
        <w:tc>
          <w:tcPr>
            <w:tcW w:w="880"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Eil. Nr. </w:t>
            </w:r>
          </w:p>
        </w:tc>
        <w:tc>
          <w:tcPr>
            <w:tcW w:w="3685" w:type="dxa"/>
            <w:vAlign w:val="center"/>
          </w:tcPr>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Pateikto dokumento pavadinimas</w:t>
            </w:r>
          </w:p>
        </w:tc>
        <w:tc>
          <w:tcPr>
            <w:tcW w:w="5324" w:type="dxa"/>
            <w:vAlign w:val="center"/>
          </w:tcPr>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Dokumentas yra įkeltas šioje CVP IS pasiūlymo lango eilutėje („Prisegti dokumentai“)</w:t>
            </w:r>
          </w:p>
        </w:tc>
      </w:tr>
      <w:tr w:rsidR="00CA19BD" w:rsidRPr="0062050D" w:rsidTr="00221F17">
        <w:trPr>
          <w:trHeight w:val="360"/>
        </w:trPr>
        <w:tc>
          <w:tcPr>
            <w:tcW w:w="880"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c>
          <w:tcPr>
            <w:tcW w:w="3685" w:type="dxa"/>
            <w:vAlign w:val="center"/>
          </w:tcPr>
          <w:p w:rsidR="00CA19BD" w:rsidRPr="0062050D" w:rsidRDefault="00CA19BD" w:rsidP="00CA19BD">
            <w:pPr>
              <w:spacing w:after="0" w:line="240" w:lineRule="auto"/>
              <w:ind w:right="362"/>
              <w:rPr>
                <w:rFonts w:ascii="Arial" w:eastAsia="Times New Roman" w:hAnsi="Arial" w:cs="Arial"/>
                <w:sz w:val="24"/>
                <w:szCs w:val="24"/>
                <w:lang w:eastAsia="lt-LT"/>
              </w:rPr>
            </w:pPr>
          </w:p>
        </w:tc>
        <w:tc>
          <w:tcPr>
            <w:tcW w:w="5324" w:type="dxa"/>
            <w:vAlign w:val="center"/>
          </w:tcPr>
          <w:p w:rsidR="00CA19BD" w:rsidRPr="0062050D" w:rsidRDefault="00CA19BD" w:rsidP="00CA19BD">
            <w:pPr>
              <w:spacing w:after="0" w:line="240" w:lineRule="auto"/>
              <w:ind w:right="362"/>
              <w:rPr>
                <w:rFonts w:ascii="Arial" w:eastAsia="Times New Roman" w:hAnsi="Arial" w:cs="Arial"/>
                <w:sz w:val="24"/>
                <w:szCs w:val="24"/>
                <w:lang w:eastAsia="lt-LT"/>
              </w:rPr>
            </w:pPr>
          </w:p>
        </w:tc>
      </w:tr>
      <w:tr w:rsidR="00CA19BD" w:rsidRPr="0062050D" w:rsidTr="00221F17">
        <w:trPr>
          <w:trHeight w:val="326"/>
        </w:trPr>
        <w:tc>
          <w:tcPr>
            <w:tcW w:w="880" w:type="dxa"/>
            <w:vAlign w:val="center"/>
          </w:tcPr>
          <w:p w:rsidR="00CA19BD" w:rsidRPr="0062050D" w:rsidRDefault="00CA19BD" w:rsidP="00CA19BD">
            <w:pPr>
              <w:spacing w:after="0" w:line="240" w:lineRule="auto"/>
              <w:rPr>
                <w:rFonts w:ascii="Arial" w:eastAsia="Times New Roman" w:hAnsi="Arial" w:cs="Arial"/>
                <w:noProof/>
                <w:sz w:val="24"/>
                <w:szCs w:val="24"/>
                <w:lang w:eastAsia="lt-LT"/>
              </w:rPr>
            </w:pPr>
          </w:p>
        </w:tc>
        <w:tc>
          <w:tcPr>
            <w:tcW w:w="3685"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c>
          <w:tcPr>
            <w:tcW w:w="5324"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bl>
    <w:p w:rsidR="00CA19BD" w:rsidRPr="0062050D" w:rsidRDefault="00CA19BD" w:rsidP="00CA19BD">
      <w:pPr>
        <w:spacing w:after="0" w:line="240" w:lineRule="auto"/>
        <w:ind w:firstLine="567"/>
        <w:jc w:val="both"/>
        <w:outlineLvl w:val="0"/>
        <w:rPr>
          <w:rFonts w:ascii="Arial" w:eastAsia="Times New Roman" w:hAnsi="Arial" w:cs="Arial"/>
          <w:sz w:val="24"/>
          <w:szCs w:val="24"/>
          <w:lang w:eastAsia="lt-LT"/>
        </w:rPr>
      </w:pPr>
    </w:p>
    <w:p w:rsidR="00CA19BD" w:rsidRPr="0062050D" w:rsidRDefault="00CA19BD" w:rsidP="00CA19BD">
      <w:pPr>
        <w:spacing w:after="0" w:line="240" w:lineRule="auto"/>
        <w:ind w:firstLine="567"/>
        <w:jc w:val="both"/>
        <w:outlineLvl w:val="0"/>
        <w:rPr>
          <w:rFonts w:ascii="Arial" w:eastAsia="Times New Roman" w:hAnsi="Arial" w:cs="Arial"/>
          <w:sz w:val="24"/>
          <w:szCs w:val="24"/>
          <w:lang w:eastAsia="lt-LT"/>
        </w:rPr>
      </w:pPr>
      <w:r w:rsidRPr="0062050D">
        <w:rPr>
          <w:rFonts w:ascii="Arial" w:eastAsia="Times New Roman" w:hAnsi="Arial" w:cs="Arial"/>
          <w:sz w:val="24"/>
          <w:szCs w:val="24"/>
          <w:lang w:eastAsia="lt-LT"/>
        </w:rPr>
        <w:t>Pastabos:</w:t>
      </w:r>
    </w:p>
    <w:p w:rsidR="00CA19BD" w:rsidRPr="0062050D" w:rsidRDefault="00CA19BD" w:rsidP="00CA19BD">
      <w:pPr>
        <w:spacing w:after="0" w:line="240" w:lineRule="auto"/>
        <w:ind w:right="-1"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1. Tiekėjui nenurodžius, kokia informacija yra konfidenciali, laikoma, kad konfidencialios informacijos pasiūlyme nėra. </w:t>
      </w: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2. Pasiūlymo dalis, kurios dalyvis nenurodė kaip konfidencialios, bus viešinama Viešųjų pirkimų tarnybos direktoriaus 2017 m.  birželio 19 d. įsakyme Nr. 1S-91 nustatyta tvarka.</w:t>
      </w:r>
    </w:p>
    <w:p w:rsidR="00CA19BD" w:rsidRPr="0062050D" w:rsidRDefault="00CA19BD" w:rsidP="00CA19BD">
      <w:pPr>
        <w:spacing w:after="0" w:line="240" w:lineRule="auto"/>
        <w:jc w:val="both"/>
        <w:rPr>
          <w:rFonts w:ascii="Arial" w:eastAsia="Times New Roman" w:hAnsi="Arial" w:cs="Arial"/>
          <w:sz w:val="24"/>
          <w:szCs w:val="24"/>
          <w:lang w:eastAsia="lt-LT"/>
        </w:rPr>
      </w:pP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Teikdami šį pasiūlymą, mes patvirtiname, kad visa mūsų pasiūlyme pateikta informacija yra teisinga, atitinka tikrovę, apima viską, ko riekia visiškam ir tinkamam sutarties vykdymui bei siūlomos prekės visiškai atitinka pirkimo dokumentuose nustatytus techninius rodiklius.</w:t>
      </w: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lastRenderedPageBreak/>
        <w:t xml:space="preserve">Pasiūlymas galioja iki pirkimo dokumentuose nurodyto termino. </w:t>
      </w: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p>
    <w:p w:rsidR="00CA19BD" w:rsidRPr="0062050D" w:rsidRDefault="00CA19BD" w:rsidP="00CA19BD">
      <w:pPr>
        <w:spacing w:after="0" w:line="240" w:lineRule="auto"/>
        <w:jc w:val="both"/>
        <w:rPr>
          <w:rFonts w:ascii="Arial" w:eastAsia="Times New Roman" w:hAnsi="Arial" w:cs="Arial"/>
          <w:sz w:val="24"/>
          <w:szCs w:val="24"/>
          <w:lang w:eastAsia="lt-LT"/>
        </w:rPr>
      </w:pPr>
    </w:p>
    <w:tbl>
      <w:tblPr>
        <w:tblW w:w="0" w:type="auto"/>
        <w:tblLook w:val="04A0" w:firstRow="1" w:lastRow="0" w:firstColumn="1" w:lastColumn="0" w:noHBand="0" w:noVBand="1"/>
      </w:tblPr>
      <w:tblGrid>
        <w:gridCol w:w="3223"/>
        <w:gridCol w:w="590"/>
        <w:gridCol w:w="1953"/>
        <w:gridCol w:w="683"/>
        <w:gridCol w:w="2557"/>
        <w:gridCol w:w="632"/>
      </w:tblGrid>
      <w:tr w:rsidR="00CA19BD" w:rsidRPr="0062050D" w:rsidTr="00221F17">
        <w:trPr>
          <w:trHeight w:val="72"/>
        </w:trPr>
        <w:tc>
          <w:tcPr>
            <w:tcW w:w="3284" w:type="dxa"/>
            <w:tcBorders>
              <w:top w:val="nil"/>
              <w:left w:val="nil"/>
              <w:bottom w:val="single" w:sz="4" w:space="0" w:color="auto"/>
              <w:right w:val="nil"/>
            </w:tcBorders>
          </w:tcPr>
          <w:p w:rsidR="00CA19BD" w:rsidRPr="0062050D" w:rsidRDefault="00CA19BD" w:rsidP="00CA19BD">
            <w:pPr>
              <w:spacing w:after="0" w:line="240" w:lineRule="auto"/>
              <w:rPr>
                <w:rFonts w:ascii="Arial" w:eastAsia="Times New Roman" w:hAnsi="Arial" w:cs="Arial"/>
                <w:sz w:val="24"/>
                <w:szCs w:val="24"/>
                <w:lang w:eastAsia="lt-LT"/>
              </w:rPr>
            </w:pPr>
          </w:p>
          <w:p w:rsidR="00CA19BD" w:rsidRPr="0062050D" w:rsidRDefault="00CA19BD" w:rsidP="00CA19BD">
            <w:pPr>
              <w:spacing w:after="0" w:line="240" w:lineRule="auto"/>
              <w:rPr>
                <w:rFonts w:ascii="Arial" w:eastAsia="Times New Roman" w:hAnsi="Arial" w:cs="Arial"/>
                <w:sz w:val="24"/>
                <w:szCs w:val="24"/>
                <w:lang w:eastAsia="lt-LT"/>
              </w:rPr>
            </w:pPr>
          </w:p>
        </w:tc>
        <w:tc>
          <w:tcPr>
            <w:tcW w:w="604"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1980" w:type="dxa"/>
            <w:tcBorders>
              <w:top w:val="nil"/>
              <w:left w:val="nil"/>
              <w:bottom w:val="single" w:sz="4" w:space="0" w:color="auto"/>
              <w:right w:val="nil"/>
            </w:tcBorders>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701"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2611" w:type="dxa"/>
            <w:tcBorders>
              <w:top w:val="nil"/>
              <w:left w:val="nil"/>
              <w:bottom w:val="single" w:sz="4" w:space="0" w:color="auto"/>
              <w:right w:val="nil"/>
            </w:tcBorders>
          </w:tcPr>
          <w:p w:rsidR="00CA19BD" w:rsidRPr="0062050D" w:rsidRDefault="00CA19BD" w:rsidP="00CA19BD">
            <w:pPr>
              <w:spacing w:after="0" w:line="240" w:lineRule="auto"/>
              <w:ind w:right="-1"/>
              <w:jc w:val="right"/>
              <w:rPr>
                <w:rFonts w:ascii="Arial" w:eastAsia="Times New Roman" w:hAnsi="Arial" w:cs="Arial"/>
                <w:sz w:val="24"/>
                <w:szCs w:val="24"/>
                <w:lang w:eastAsia="lt-LT"/>
              </w:rPr>
            </w:pPr>
          </w:p>
        </w:tc>
        <w:tc>
          <w:tcPr>
            <w:tcW w:w="648" w:type="dxa"/>
          </w:tcPr>
          <w:p w:rsidR="00CA19BD" w:rsidRPr="0062050D" w:rsidRDefault="00CA19BD" w:rsidP="00CA19BD">
            <w:pPr>
              <w:spacing w:after="0" w:line="240" w:lineRule="auto"/>
              <w:ind w:right="-1"/>
              <w:jc w:val="right"/>
              <w:rPr>
                <w:rFonts w:ascii="Arial" w:eastAsia="Times New Roman" w:hAnsi="Arial" w:cs="Arial"/>
                <w:sz w:val="24"/>
                <w:szCs w:val="24"/>
                <w:lang w:eastAsia="lt-LT"/>
              </w:rPr>
            </w:pPr>
          </w:p>
        </w:tc>
      </w:tr>
      <w:tr w:rsidR="00CA19BD" w:rsidRPr="0062050D" w:rsidTr="00221F17">
        <w:trPr>
          <w:trHeight w:val="62"/>
        </w:trPr>
        <w:tc>
          <w:tcPr>
            <w:tcW w:w="3284" w:type="dxa"/>
            <w:tcBorders>
              <w:top w:val="single" w:sz="4" w:space="0" w:color="auto"/>
              <w:left w:val="nil"/>
              <w:bottom w:val="nil"/>
              <w:right w:val="nil"/>
            </w:tcBorders>
          </w:tcPr>
          <w:p w:rsidR="00CA19BD" w:rsidRPr="0062050D" w:rsidRDefault="00CA19BD" w:rsidP="00CA19BD">
            <w:pPr>
              <w:snapToGrid w:val="0"/>
              <w:spacing w:after="0" w:line="240" w:lineRule="auto"/>
              <w:rPr>
                <w:rFonts w:ascii="Arial" w:eastAsia="Times New Roman" w:hAnsi="Arial" w:cs="Arial"/>
                <w:position w:val="6"/>
                <w:sz w:val="24"/>
                <w:szCs w:val="24"/>
                <w:lang w:eastAsia="lt-LT"/>
              </w:rPr>
            </w:pPr>
            <w:r w:rsidRPr="0062050D">
              <w:rPr>
                <w:rFonts w:ascii="Arial" w:eastAsia="Times New Roman" w:hAnsi="Arial" w:cs="Arial"/>
                <w:position w:val="6"/>
                <w:sz w:val="24"/>
                <w:szCs w:val="24"/>
                <w:lang w:eastAsia="lt-LT"/>
              </w:rPr>
              <w:t>(Tiekėjo arba jo įgalioto asmens pareigų pavadinimas)</w:t>
            </w:r>
          </w:p>
        </w:tc>
        <w:tc>
          <w:tcPr>
            <w:tcW w:w="604"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1980" w:type="dxa"/>
            <w:tcBorders>
              <w:top w:val="single" w:sz="4" w:space="0" w:color="auto"/>
              <w:left w:val="nil"/>
              <w:bottom w:val="nil"/>
              <w:right w:val="nil"/>
            </w:tcBorders>
          </w:tcPr>
          <w:p w:rsidR="00CA19BD" w:rsidRPr="0062050D" w:rsidRDefault="00CA19BD" w:rsidP="00CA19BD">
            <w:pPr>
              <w:spacing w:after="0" w:line="240" w:lineRule="auto"/>
              <w:ind w:right="-1"/>
              <w:jc w:val="center"/>
              <w:rPr>
                <w:rFonts w:ascii="Arial" w:eastAsia="Times New Roman" w:hAnsi="Arial" w:cs="Arial"/>
                <w:sz w:val="24"/>
                <w:szCs w:val="24"/>
                <w:lang w:eastAsia="lt-LT"/>
              </w:rPr>
            </w:pPr>
            <w:r w:rsidRPr="0062050D">
              <w:rPr>
                <w:rFonts w:ascii="Arial" w:eastAsia="Times New Roman" w:hAnsi="Arial" w:cs="Arial"/>
                <w:position w:val="6"/>
                <w:sz w:val="24"/>
                <w:szCs w:val="24"/>
                <w:lang w:eastAsia="lt-LT"/>
              </w:rPr>
              <w:t>(Parašas)</w:t>
            </w:r>
            <w:r w:rsidRPr="0062050D">
              <w:rPr>
                <w:rFonts w:ascii="Arial" w:eastAsia="Times New Roman" w:hAnsi="Arial" w:cs="Arial"/>
                <w:i/>
                <w:sz w:val="24"/>
                <w:szCs w:val="24"/>
                <w:lang w:eastAsia="lt-LT"/>
              </w:rPr>
              <w:t xml:space="preserve"> </w:t>
            </w:r>
          </w:p>
        </w:tc>
        <w:tc>
          <w:tcPr>
            <w:tcW w:w="701"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2611" w:type="dxa"/>
            <w:tcBorders>
              <w:top w:val="single" w:sz="4" w:space="0" w:color="auto"/>
              <w:left w:val="nil"/>
              <w:bottom w:val="nil"/>
              <w:right w:val="nil"/>
            </w:tcBorders>
          </w:tcPr>
          <w:p w:rsidR="00CA19BD" w:rsidRPr="0062050D" w:rsidRDefault="00CA19BD" w:rsidP="00CA19BD">
            <w:pPr>
              <w:spacing w:after="0" w:line="240" w:lineRule="auto"/>
              <w:ind w:right="-1"/>
              <w:jc w:val="center"/>
              <w:rPr>
                <w:rFonts w:ascii="Arial" w:eastAsia="Times New Roman" w:hAnsi="Arial" w:cs="Arial"/>
                <w:sz w:val="24"/>
                <w:szCs w:val="24"/>
                <w:lang w:eastAsia="lt-LT"/>
              </w:rPr>
            </w:pPr>
            <w:r w:rsidRPr="0062050D">
              <w:rPr>
                <w:rFonts w:ascii="Arial" w:eastAsia="Times New Roman" w:hAnsi="Arial" w:cs="Arial"/>
                <w:position w:val="6"/>
                <w:sz w:val="24"/>
                <w:szCs w:val="24"/>
                <w:lang w:eastAsia="lt-LT"/>
              </w:rPr>
              <w:t>(Vardas ir pavardė)</w:t>
            </w:r>
            <w:r w:rsidRPr="0062050D">
              <w:rPr>
                <w:rFonts w:ascii="Arial" w:eastAsia="Times New Roman" w:hAnsi="Arial" w:cs="Arial"/>
                <w:i/>
                <w:sz w:val="24"/>
                <w:szCs w:val="24"/>
                <w:lang w:eastAsia="lt-LT"/>
              </w:rPr>
              <w:t xml:space="preserve"> </w:t>
            </w:r>
          </w:p>
        </w:tc>
        <w:tc>
          <w:tcPr>
            <w:tcW w:w="648"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r>
    </w:tbl>
    <w:p w:rsidR="00036115" w:rsidRPr="0062050D" w:rsidRDefault="00036115">
      <w:pPr>
        <w:rPr>
          <w:rFonts w:ascii="Arial" w:hAnsi="Arial" w:cs="Arial"/>
          <w:sz w:val="24"/>
          <w:szCs w:val="24"/>
        </w:rPr>
      </w:pPr>
    </w:p>
    <w:sectPr w:rsidR="00036115" w:rsidRPr="006205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846" w:rsidRDefault="00657846" w:rsidP="00CA19BD">
      <w:pPr>
        <w:spacing w:after="0" w:line="240" w:lineRule="auto"/>
      </w:pPr>
      <w:r>
        <w:separator/>
      </w:r>
    </w:p>
  </w:endnote>
  <w:endnote w:type="continuationSeparator" w:id="0">
    <w:p w:rsidR="00657846" w:rsidRDefault="00657846" w:rsidP="00CA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846" w:rsidRDefault="00657846" w:rsidP="00CA19BD">
      <w:pPr>
        <w:spacing w:after="0" w:line="240" w:lineRule="auto"/>
      </w:pPr>
      <w:r>
        <w:separator/>
      </w:r>
    </w:p>
  </w:footnote>
  <w:footnote w:type="continuationSeparator" w:id="0">
    <w:p w:rsidR="00657846" w:rsidRDefault="00657846" w:rsidP="00CA1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2B"/>
    <w:rsid w:val="00036115"/>
    <w:rsid w:val="000A2CE1"/>
    <w:rsid w:val="000E2AA5"/>
    <w:rsid w:val="000F3150"/>
    <w:rsid w:val="001C532F"/>
    <w:rsid w:val="00280AE6"/>
    <w:rsid w:val="003B4676"/>
    <w:rsid w:val="0062050D"/>
    <w:rsid w:val="00657846"/>
    <w:rsid w:val="006B6974"/>
    <w:rsid w:val="007E4C81"/>
    <w:rsid w:val="00902FA7"/>
    <w:rsid w:val="00A424A5"/>
    <w:rsid w:val="00AD5909"/>
    <w:rsid w:val="00B132A3"/>
    <w:rsid w:val="00BA7038"/>
    <w:rsid w:val="00CA19BD"/>
    <w:rsid w:val="00CD77D4"/>
    <w:rsid w:val="00E92DFF"/>
    <w:rsid w:val="00F61AE5"/>
    <w:rsid w:val="00F67C46"/>
    <w:rsid w:val="00F96551"/>
    <w:rsid w:val="00FC422B"/>
    <w:rsid w:val="00FE28A5"/>
    <w:rsid w:val="00FF2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173E1-30B3-4992-A566-2BEDE39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19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19BD"/>
  </w:style>
  <w:style w:type="paragraph" w:styleId="Porat">
    <w:name w:val="footer"/>
    <w:basedOn w:val="prastasis"/>
    <w:link w:val="PoratDiagrama"/>
    <w:uiPriority w:val="99"/>
    <w:unhideWhenUsed/>
    <w:rsid w:val="00CA19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3017</Words>
  <Characters>1720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2</cp:revision>
  <dcterms:created xsi:type="dcterms:W3CDTF">2025-11-26T13:20:00Z</dcterms:created>
  <dcterms:modified xsi:type="dcterms:W3CDTF">2025-11-26T13:20:00Z</dcterms:modified>
</cp:coreProperties>
</file>