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314F868E"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2B3018">
        <w:rPr>
          <w:rFonts w:ascii="Arial" w:hAnsi="Arial" w:cs="Arial"/>
          <w:b/>
          <w:sz w:val="22"/>
          <w:szCs w:val="22"/>
        </w:rPr>
        <w:t>ANYKŠČIŲ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4B1D1E9" w:rsidR="002F4089" w:rsidRPr="002F4089" w:rsidRDefault="0092717B"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2F4089">
        <w:rPr>
          <w:rFonts w:ascii="Arial" w:eastAsia="Calibri" w:hAnsi="Arial" w:cs="Arial"/>
          <w:b/>
          <w:bCs/>
          <w:sz w:val="22"/>
          <w:szCs w:val="22"/>
        </w:rPr>
        <w:t xml:space="preserve"> pirkimo objekto dalis ( toliau – p.o.d)  </w:t>
      </w:r>
      <w:r w:rsidR="002B3018">
        <w:rPr>
          <w:rFonts w:ascii="Arial" w:hAnsi="Arial" w:cs="Arial"/>
          <w:b/>
          <w:bCs/>
          <w:sz w:val="22"/>
          <w:szCs w:val="22"/>
          <w:u w:val="single"/>
        </w:rPr>
        <w:t>Anykščių</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DF3E41" w:rsidRPr="00DF3E41">
        <w:rPr>
          <w:rFonts w:ascii="Arial" w:hAnsi="Arial" w:cs="Arial"/>
          <w:b/>
          <w:bCs/>
          <w:sz w:val="22"/>
          <w:szCs w:val="22"/>
          <w:u w:val="single"/>
        </w:rPr>
        <w:t>Mickūnų</w:t>
      </w:r>
      <w:r w:rsidR="002F4089">
        <w:rPr>
          <w:rFonts w:ascii="Arial" w:hAnsi="Arial" w:cs="Arial"/>
          <w:b/>
          <w:bCs/>
          <w:sz w:val="22"/>
          <w:szCs w:val="22"/>
          <w:u w:val="single"/>
        </w:rPr>
        <w:t xml:space="preserve">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70C63820"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56BFB740"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4F0960">
              <w:rPr>
                <w:rFonts w:ascii="Arial" w:hAnsi="Arial" w:cs="Arial"/>
                <w:b/>
                <w:sz w:val="22"/>
                <w:szCs w:val="22"/>
              </w:rPr>
              <w:t>/km</w:t>
            </w:r>
            <w:r w:rsidR="00E10D32">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06A60DC9" w:rsidR="007E3302" w:rsidRDefault="00E10D32"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55B7E1CB" w:rsidR="007E3302" w:rsidRDefault="005B7EB3" w:rsidP="00151894">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56498A86" w:rsidR="007E3302" w:rsidRDefault="00E10D32"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54EEF6A5" w:rsidR="007E3302" w:rsidRDefault="00E10D32" w:rsidP="00151894">
            <w:pPr>
              <w:spacing w:before="60" w:after="60"/>
              <w:ind w:firstLine="41"/>
              <w:jc w:val="center"/>
              <w:rPr>
                <w:rFonts w:ascii="Arial" w:hAnsi="Arial" w:cs="Arial"/>
                <w:sz w:val="22"/>
                <w:szCs w:val="22"/>
              </w:rPr>
            </w:pPr>
            <w:r>
              <w:rPr>
                <w:rFonts w:ascii="Arial" w:hAnsi="Arial" w:cs="Arial"/>
                <w:sz w:val="22"/>
                <w:szCs w:val="22"/>
              </w:rPr>
              <w:t>2</w:t>
            </w:r>
            <w:r w:rsidR="005B7EB3">
              <w:rPr>
                <w:rFonts w:ascii="Arial" w:hAnsi="Arial" w:cs="Arial"/>
                <w:sz w:val="22"/>
                <w:szCs w:val="22"/>
              </w:rPr>
              <w:t>2</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6CDA" w:rsidRPr="008F0DE8" w14:paraId="6A046D66" w14:textId="77777777" w:rsidTr="00781B46">
        <w:tc>
          <w:tcPr>
            <w:tcW w:w="715" w:type="dxa"/>
          </w:tcPr>
          <w:p w14:paraId="42D6CC72" w14:textId="7C50EDB5" w:rsidR="00156CDA" w:rsidRDefault="00156CDA" w:rsidP="00151894">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56E13F2" w14:textId="4C253901" w:rsidR="00156CDA" w:rsidRPr="00033618" w:rsidRDefault="004F0960" w:rsidP="00151894">
            <w:pPr>
              <w:spacing w:after="60"/>
              <w:rPr>
                <w:rFonts w:ascii="Arial" w:hAnsi="Arial" w:cs="Arial"/>
                <w:color w:val="000000"/>
                <w:sz w:val="22"/>
                <w:szCs w:val="22"/>
              </w:rPr>
            </w:pPr>
            <w:r w:rsidRPr="004F0960">
              <w:rPr>
                <w:rFonts w:ascii="Arial" w:hAnsi="Arial" w:cs="Arial"/>
                <w:color w:val="000000"/>
                <w:sz w:val="22"/>
                <w:szCs w:val="22"/>
              </w:rPr>
              <w:t>Kvartalinių ir ribinių linijų priežiūra</w:t>
            </w:r>
          </w:p>
        </w:tc>
        <w:tc>
          <w:tcPr>
            <w:tcW w:w="1131" w:type="dxa"/>
          </w:tcPr>
          <w:p w14:paraId="2AFFFF49" w14:textId="29E848DF" w:rsidR="00156CDA" w:rsidRDefault="004F0960"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39F15B3A" w14:textId="4F406535" w:rsidR="00156CDA" w:rsidRDefault="004F0960"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B459363" w14:textId="77777777" w:rsidR="00156CDA" w:rsidRPr="008F0DE8" w:rsidRDefault="00156CDA" w:rsidP="00151894">
            <w:pPr>
              <w:spacing w:before="60" w:after="60"/>
              <w:ind w:firstLine="41"/>
              <w:rPr>
                <w:rFonts w:ascii="Arial" w:hAnsi="Arial" w:cs="Arial"/>
                <w:sz w:val="22"/>
                <w:szCs w:val="22"/>
              </w:rPr>
            </w:pPr>
          </w:p>
        </w:tc>
        <w:tc>
          <w:tcPr>
            <w:tcW w:w="1663" w:type="dxa"/>
          </w:tcPr>
          <w:p w14:paraId="37343C92" w14:textId="77777777" w:rsidR="00156CDA" w:rsidRPr="008F0DE8" w:rsidRDefault="00156CDA"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1EE0CFB" w14:textId="4C3E9CEE" w:rsidR="00B11EB2" w:rsidRPr="002F4089" w:rsidRDefault="00B11EB2" w:rsidP="00B11EB2">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 p.o.d  </w:t>
      </w:r>
      <w:r w:rsidR="007C798D">
        <w:rPr>
          <w:rFonts w:ascii="Arial" w:hAnsi="Arial" w:cs="Arial"/>
          <w:b/>
          <w:bCs/>
          <w:sz w:val="22"/>
          <w:szCs w:val="22"/>
          <w:u w:val="single"/>
        </w:rPr>
        <w:t>Anykščių</w:t>
      </w:r>
      <w:r w:rsidR="007C798D" w:rsidRPr="00814773">
        <w:rPr>
          <w:rFonts w:ascii="Arial" w:hAnsi="Arial" w:cs="Arial"/>
          <w:b/>
          <w:bCs/>
          <w:sz w:val="22"/>
          <w:szCs w:val="22"/>
          <w:u w:val="single"/>
        </w:rPr>
        <w:t xml:space="preserve"> </w:t>
      </w:r>
      <w:r w:rsidRPr="00814773">
        <w:rPr>
          <w:rFonts w:ascii="Arial" w:hAnsi="Arial" w:cs="Arial"/>
          <w:b/>
          <w:bCs/>
          <w:sz w:val="22"/>
          <w:szCs w:val="22"/>
          <w:u w:val="single"/>
        </w:rPr>
        <w:t>RP</w:t>
      </w:r>
      <w:r w:rsidR="00E10D32">
        <w:rPr>
          <w:rFonts w:ascii="Arial" w:hAnsi="Arial" w:cs="Arial"/>
          <w:b/>
          <w:bCs/>
          <w:sz w:val="22"/>
          <w:szCs w:val="22"/>
          <w:u w:val="single"/>
        </w:rPr>
        <w:t xml:space="preserve"> </w:t>
      </w:r>
      <w:r w:rsidR="00E10D32" w:rsidRPr="00E10D32">
        <w:rPr>
          <w:rFonts w:ascii="Arial" w:hAnsi="Arial" w:cs="Arial"/>
          <w:b/>
          <w:bCs/>
          <w:sz w:val="22"/>
          <w:szCs w:val="22"/>
          <w:u w:val="single"/>
        </w:rPr>
        <w:t>Mickūnų</w:t>
      </w:r>
      <w:r w:rsidRPr="00814773">
        <w:rPr>
          <w:rFonts w:ascii="Arial" w:hAnsi="Arial" w:cs="Arial"/>
          <w:b/>
          <w:bCs/>
          <w:sz w:val="22"/>
          <w:szCs w:val="22"/>
          <w:u w:val="single"/>
        </w:rPr>
        <w:t xml:space="preserve"> girininkija</w:t>
      </w:r>
      <w:r w:rsidR="00DA7B54">
        <w:rPr>
          <w:rFonts w:ascii="Arial" w:hAnsi="Arial" w:cs="Arial"/>
          <w:b/>
          <w:bCs/>
          <w:sz w:val="22"/>
          <w:szCs w:val="22"/>
          <w:u w:val="single"/>
        </w:rPr>
        <w:t xml:space="preserve"> II</w:t>
      </w:r>
    </w:p>
    <w:p w14:paraId="7474AB75" w14:textId="77777777" w:rsidR="00B11EB2" w:rsidRPr="00702A65" w:rsidRDefault="00B11EB2"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0B361642" w14:textId="77777777" w:rsidTr="00E560F8">
        <w:trPr>
          <w:trHeight w:val="439"/>
        </w:trPr>
        <w:tc>
          <w:tcPr>
            <w:tcW w:w="715" w:type="dxa"/>
            <w:shd w:val="clear" w:color="auto" w:fill="A8D08D" w:themeFill="accent6" w:themeFillTint="99"/>
            <w:vAlign w:val="center"/>
          </w:tcPr>
          <w:p w14:paraId="3AE2A323"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E560F8" w:rsidRPr="008F0DE8" w:rsidRDefault="00E560F8"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3E637D7C" w:rsidR="00E560F8" w:rsidRPr="008F0DE8" w:rsidRDefault="00E560F8"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126F5CD1" w:rsidR="00E560F8" w:rsidRPr="008F0DE8" w:rsidRDefault="00E560F8"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4F0960">
              <w:rPr>
                <w:rFonts w:ascii="Arial" w:hAnsi="Arial" w:cs="Arial"/>
                <w:b/>
                <w:sz w:val="22"/>
                <w:szCs w:val="22"/>
              </w:rPr>
              <w:t>/km</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E560F8" w:rsidRPr="008F0DE8" w:rsidRDefault="00E560F8"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E560F8" w:rsidRPr="008F0DE8" w:rsidRDefault="00E560F8" w:rsidP="001B5954">
            <w:pPr>
              <w:spacing w:before="60" w:after="60"/>
              <w:jc w:val="center"/>
              <w:rPr>
                <w:rFonts w:ascii="Arial" w:hAnsi="Arial" w:cs="Arial"/>
                <w:b/>
                <w:sz w:val="22"/>
                <w:szCs w:val="22"/>
              </w:rPr>
            </w:pPr>
          </w:p>
        </w:tc>
      </w:tr>
      <w:tr w:rsidR="00E560F8" w:rsidRPr="008F0DE8" w14:paraId="7C803073" w14:textId="77777777" w:rsidTr="00E560F8">
        <w:trPr>
          <w:trHeight w:val="296"/>
        </w:trPr>
        <w:tc>
          <w:tcPr>
            <w:tcW w:w="715" w:type="dxa"/>
            <w:vAlign w:val="center"/>
          </w:tcPr>
          <w:p w14:paraId="35008D70" w14:textId="77777777" w:rsidR="00E560F8" w:rsidRPr="008F0DE8" w:rsidRDefault="00E560F8"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E560F8" w:rsidRPr="008F0DE8" w:rsidRDefault="00E560F8"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E560F8" w:rsidRPr="008F0DE8" w:rsidRDefault="00E560F8" w:rsidP="001B5954">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30E2F5FC" w14:textId="77777777" w:rsidTr="00E560F8">
        <w:tc>
          <w:tcPr>
            <w:tcW w:w="715" w:type="dxa"/>
          </w:tcPr>
          <w:p w14:paraId="5CCFA3E3" w14:textId="249303FB" w:rsidR="00E560F8" w:rsidRPr="008F0DE8" w:rsidRDefault="00E560F8" w:rsidP="00E10D32">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4CF1BE6" w14:textId="370C8136" w:rsidR="00E560F8" w:rsidRPr="00887C5D" w:rsidRDefault="00E560F8" w:rsidP="00E10D32">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86E17A1" w14:textId="77777777" w:rsidR="00E560F8" w:rsidRPr="008F0DE8" w:rsidRDefault="00E560F8" w:rsidP="00E10D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473D8F81" w:rsidR="00E560F8" w:rsidRPr="008F0DE8" w:rsidRDefault="00157F3C" w:rsidP="00E10D32">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306327F8" w14:textId="77777777" w:rsidR="00E560F8" w:rsidRPr="008F0DE8" w:rsidRDefault="00E560F8" w:rsidP="00E10D32">
            <w:pPr>
              <w:spacing w:before="60" w:after="60"/>
              <w:ind w:firstLine="41"/>
              <w:rPr>
                <w:rFonts w:ascii="Arial" w:hAnsi="Arial" w:cs="Arial"/>
                <w:sz w:val="22"/>
                <w:szCs w:val="22"/>
              </w:rPr>
            </w:pPr>
          </w:p>
        </w:tc>
        <w:tc>
          <w:tcPr>
            <w:tcW w:w="1663" w:type="dxa"/>
          </w:tcPr>
          <w:p w14:paraId="67011DD9" w14:textId="77777777" w:rsidR="00E560F8" w:rsidRPr="008F0DE8" w:rsidRDefault="00E560F8" w:rsidP="00E10D32">
            <w:pPr>
              <w:spacing w:before="60" w:after="60"/>
              <w:ind w:firstLine="41"/>
              <w:rPr>
                <w:rFonts w:ascii="Arial" w:hAnsi="Arial" w:cs="Arial"/>
                <w:sz w:val="22"/>
                <w:szCs w:val="22"/>
              </w:rPr>
            </w:pPr>
          </w:p>
        </w:tc>
      </w:tr>
      <w:tr w:rsidR="00E560F8" w:rsidRPr="008F0DE8" w14:paraId="144FF23B" w14:textId="77777777" w:rsidTr="00E560F8">
        <w:tc>
          <w:tcPr>
            <w:tcW w:w="715" w:type="dxa"/>
          </w:tcPr>
          <w:p w14:paraId="55CA819A" w14:textId="75C5C3F7" w:rsidR="00E560F8" w:rsidRDefault="00E560F8" w:rsidP="00E10D32">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4DADDE4" w14:textId="3EFBC248" w:rsidR="00E560F8" w:rsidRPr="00B11EB2" w:rsidRDefault="00E560F8" w:rsidP="00E10D32">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B7F51B6" w14:textId="6A14D90D" w:rsidR="00E560F8" w:rsidRDefault="00E560F8" w:rsidP="00E10D32">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E6EA3D0" w14:textId="64249ED3" w:rsidR="00E560F8" w:rsidRPr="008F0DE8" w:rsidRDefault="00157F3C" w:rsidP="00E10D32">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458F1D3B" w14:textId="77777777" w:rsidR="00E560F8" w:rsidRPr="008F0DE8" w:rsidRDefault="00E560F8" w:rsidP="00E10D32">
            <w:pPr>
              <w:spacing w:before="60" w:after="60"/>
              <w:ind w:firstLine="41"/>
              <w:rPr>
                <w:rFonts w:ascii="Arial" w:hAnsi="Arial" w:cs="Arial"/>
                <w:sz w:val="22"/>
                <w:szCs w:val="22"/>
              </w:rPr>
            </w:pPr>
          </w:p>
        </w:tc>
        <w:tc>
          <w:tcPr>
            <w:tcW w:w="1663" w:type="dxa"/>
          </w:tcPr>
          <w:p w14:paraId="1E6142E4" w14:textId="77777777" w:rsidR="00E560F8" w:rsidRPr="008F0DE8" w:rsidRDefault="00E560F8" w:rsidP="00E10D32">
            <w:pPr>
              <w:spacing w:before="60" w:after="60"/>
              <w:ind w:firstLine="41"/>
              <w:rPr>
                <w:rFonts w:ascii="Arial" w:hAnsi="Arial" w:cs="Arial"/>
                <w:sz w:val="22"/>
                <w:szCs w:val="22"/>
              </w:rPr>
            </w:pPr>
          </w:p>
        </w:tc>
      </w:tr>
      <w:tr w:rsidR="004F0960" w:rsidRPr="008F0DE8" w14:paraId="0A253857" w14:textId="77777777" w:rsidTr="00E560F8">
        <w:tc>
          <w:tcPr>
            <w:tcW w:w="715" w:type="dxa"/>
          </w:tcPr>
          <w:p w14:paraId="17B37E97" w14:textId="7E3101FF" w:rsidR="004F0960" w:rsidRDefault="004F0960" w:rsidP="00E10D32">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C0C2C3D" w14:textId="2BA719AD" w:rsidR="004F0960" w:rsidRPr="00033618" w:rsidRDefault="004F0960" w:rsidP="00E10D32">
            <w:pPr>
              <w:spacing w:after="60"/>
              <w:rPr>
                <w:rFonts w:ascii="Arial" w:hAnsi="Arial" w:cs="Arial"/>
                <w:color w:val="000000"/>
                <w:sz w:val="22"/>
                <w:szCs w:val="22"/>
              </w:rPr>
            </w:pPr>
            <w:r w:rsidRPr="004F0960">
              <w:rPr>
                <w:rFonts w:ascii="Arial" w:hAnsi="Arial" w:cs="Arial"/>
                <w:color w:val="000000"/>
                <w:sz w:val="22"/>
                <w:szCs w:val="22"/>
              </w:rPr>
              <w:t>Kvartalinių ir ribinių linijų priežiūra</w:t>
            </w:r>
          </w:p>
        </w:tc>
        <w:tc>
          <w:tcPr>
            <w:tcW w:w="1131" w:type="dxa"/>
          </w:tcPr>
          <w:p w14:paraId="5A0A01A4" w14:textId="040F4333" w:rsidR="004F0960" w:rsidRDefault="004F0960" w:rsidP="00E10D32">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4CEDD67B" w14:textId="5891B43F" w:rsidR="004F0960" w:rsidRDefault="004F0960" w:rsidP="00E10D32">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5B4A07B8" w14:textId="77777777" w:rsidR="004F0960" w:rsidRPr="008F0DE8" w:rsidRDefault="004F0960" w:rsidP="00E10D32">
            <w:pPr>
              <w:spacing w:before="60" w:after="60"/>
              <w:ind w:firstLine="41"/>
              <w:rPr>
                <w:rFonts w:ascii="Arial" w:hAnsi="Arial" w:cs="Arial"/>
                <w:sz w:val="22"/>
                <w:szCs w:val="22"/>
              </w:rPr>
            </w:pPr>
          </w:p>
        </w:tc>
        <w:tc>
          <w:tcPr>
            <w:tcW w:w="1663" w:type="dxa"/>
          </w:tcPr>
          <w:p w14:paraId="42171248" w14:textId="77777777" w:rsidR="004F0960" w:rsidRPr="008F0DE8" w:rsidRDefault="004F0960" w:rsidP="00E10D32">
            <w:pPr>
              <w:spacing w:before="60" w:after="60"/>
              <w:ind w:firstLine="41"/>
              <w:rPr>
                <w:rFonts w:ascii="Arial" w:hAnsi="Arial" w:cs="Arial"/>
                <w:sz w:val="22"/>
                <w:szCs w:val="22"/>
              </w:rPr>
            </w:pPr>
          </w:p>
        </w:tc>
      </w:tr>
      <w:tr w:rsidR="00E560F8" w:rsidRPr="008F0DE8" w14:paraId="68C2AA5E" w14:textId="77777777" w:rsidTr="00E560F8">
        <w:tc>
          <w:tcPr>
            <w:tcW w:w="715" w:type="dxa"/>
          </w:tcPr>
          <w:p w14:paraId="0E038A75"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38E3700A" w14:textId="77777777" w:rsidR="00E560F8" w:rsidRPr="008F0DE8" w:rsidRDefault="00E560F8" w:rsidP="00E10D32">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E560F8" w:rsidRPr="008F0DE8" w:rsidRDefault="00E560F8" w:rsidP="00E10D32">
            <w:pPr>
              <w:spacing w:before="60" w:after="60"/>
              <w:ind w:firstLine="41"/>
              <w:rPr>
                <w:rFonts w:ascii="Arial" w:hAnsi="Arial" w:cs="Arial"/>
                <w:sz w:val="22"/>
                <w:szCs w:val="22"/>
              </w:rPr>
            </w:pPr>
          </w:p>
        </w:tc>
      </w:tr>
      <w:tr w:rsidR="00E560F8" w:rsidRPr="008F0DE8" w14:paraId="08D92278" w14:textId="77777777" w:rsidTr="00E560F8">
        <w:tc>
          <w:tcPr>
            <w:tcW w:w="715" w:type="dxa"/>
          </w:tcPr>
          <w:p w14:paraId="0F0EC58C"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44BD46D4" w14:textId="77777777" w:rsidR="00E560F8" w:rsidRPr="008F0DE8" w:rsidRDefault="00E560F8" w:rsidP="00E10D32">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E560F8" w:rsidRPr="008F0DE8" w:rsidRDefault="00E560F8" w:rsidP="00E10D32">
            <w:pPr>
              <w:spacing w:before="60" w:after="60"/>
              <w:ind w:firstLine="41"/>
              <w:rPr>
                <w:rFonts w:ascii="Arial" w:hAnsi="Arial" w:cs="Arial"/>
                <w:sz w:val="22"/>
                <w:szCs w:val="22"/>
              </w:rPr>
            </w:pPr>
          </w:p>
        </w:tc>
      </w:tr>
      <w:tr w:rsidR="00E560F8" w:rsidRPr="008F0DE8" w14:paraId="298D2717" w14:textId="77777777" w:rsidTr="00E560F8">
        <w:tc>
          <w:tcPr>
            <w:tcW w:w="715" w:type="dxa"/>
          </w:tcPr>
          <w:p w14:paraId="0D0BFC8F" w14:textId="77777777" w:rsidR="00E560F8" w:rsidRPr="008F0DE8" w:rsidRDefault="00E560F8" w:rsidP="00E10D32">
            <w:pPr>
              <w:spacing w:before="60" w:after="60"/>
              <w:jc w:val="center"/>
              <w:rPr>
                <w:rFonts w:ascii="Arial" w:hAnsi="Arial" w:cs="Arial"/>
                <w:b/>
                <w:sz w:val="22"/>
                <w:szCs w:val="22"/>
              </w:rPr>
            </w:pPr>
          </w:p>
        </w:tc>
        <w:tc>
          <w:tcPr>
            <w:tcW w:w="7250" w:type="dxa"/>
            <w:gridSpan w:val="4"/>
          </w:tcPr>
          <w:p w14:paraId="1FE4BED0" w14:textId="77777777" w:rsidR="00E560F8" w:rsidRPr="008F0DE8" w:rsidRDefault="00E560F8" w:rsidP="00E10D32">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2578E245" w14:textId="77777777" w:rsidR="00E560F8" w:rsidRPr="008F0DE8" w:rsidRDefault="00E560F8" w:rsidP="00E10D32">
            <w:pPr>
              <w:spacing w:before="60" w:after="60"/>
              <w:ind w:firstLine="41"/>
              <w:rPr>
                <w:rFonts w:ascii="Arial" w:hAnsi="Arial" w:cs="Arial"/>
                <w:sz w:val="22"/>
                <w:szCs w:val="22"/>
              </w:rPr>
            </w:pPr>
          </w:p>
        </w:tc>
      </w:tr>
    </w:tbl>
    <w:p w14:paraId="33E9D98B" w14:textId="6EEE5FEB" w:rsidR="00B11EB2" w:rsidRPr="00290A9C" w:rsidRDefault="00B11EB2" w:rsidP="00290A9C">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663AF1E" w14:textId="77777777" w:rsidR="008656C7" w:rsidRDefault="008656C7" w:rsidP="008656C7">
      <w:pPr>
        <w:widowControl w:val="0"/>
        <w:jc w:val="both"/>
        <w:rPr>
          <w:rFonts w:ascii="Arial" w:eastAsia="Calibri" w:hAnsi="Arial" w:cs="Arial"/>
          <w:b/>
          <w:bCs/>
          <w:sz w:val="22"/>
          <w:szCs w:val="22"/>
        </w:rPr>
      </w:pPr>
    </w:p>
    <w:p w14:paraId="04485B6B" w14:textId="4E3A1C7C" w:rsidR="008656C7" w:rsidRDefault="008656C7" w:rsidP="008656C7">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6E7D60F" w14:textId="77777777" w:rsidR="008656C7" w:rsidRDefault="008656C7" w:rsidP="008656C7">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1C3E7BEE"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w:t>
      </w:r>
      <w:r w:rsidR="00F72FE5">
        <w:rPr>
          <w:rFonts w:ascii="Arial" w:eastAsia="Calibri" w:hAnsi="Arial" w:cs="Arial"/>
          <w:b/>
          <w:bCs/>
          <w:sz w:val="22"/>
          <w:szCs w:val="22"/>
        </w:rPr>
        <w:t>____</w:t>
      </w:r>
      <w:r>
        <w:rPr>
          <w:rFonts w:ascii="Arial" w:eastAsia="Calibri" w:hAnsi="Arial" w:cs="Arial"/>
          <w:b/>
          <w:bCs/>
          <w:sz w:val="22"/>
          <w:szCs w:val="22"/>
        </w:rPr>
        <w:t>____</w:t>
      </w: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2D62514" w14:textId="5DE7B8BE" w:rsidR="002F4089" w:rsidRPr="002F4089" w:rsidRDefault="00B11EB2"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w:t>
      </w:r>
      <w:r w:rsidR="002F4089">
        <w:rPr>
          <w:rFonts w:ascii="Arial" w:eastAsia="Calibri" w:hAnsi="Arial" w:cs="Arial"/>
          <w:b/>
          <w:bCs/>
          <w:sz w:val="22"/>
          <w:szCs w:val="22"/>
        </w:rPr>
        <w:t xml:space="preserve"> p.o.d  </w:t>
      </w:r>
      <w:r w:rsidR="007C798D">
        <w:rPr>
          <w:rFonts w:ascii="Arial" w:hAnsi="Arial" w:cs="Arial"/>
          <w:b/>
          <w:bCs/>
          <w:sz w:val="22"/>
          <w:szCs w:val="22"/>
          <w:u w:val="single"/>
        </w:rPr>
        <w:t xml:space="preserve">Anykščių </w:t>
      </w:r>
      <w:r w:rsidR="00814773" w:rsidRPr="00814773">
        <w:rPr>
          <w:rFonts w:ascii="Arial" w:hAnsi="Arial" w:cs="Arial"/>
          <w:b/>
          <w:bCs/>
          <w:sz w:val="22"/>
          <w:szCs w:val="22"/>
          <w:u w:val="single"/>
        </w:rPr>
        <w:t xml:space="preserve">RP </w:t>
      </w:r>
      <w:r w:rsidR="007C798D" w:rsidRPr="007C798D">
        <w:rPr>
          <w:rFonts w:ascii="Arial" w:hAnsi="Arial" w:cs="Arial"/>
          <w:b/>
          <w:bCs/>
          <w:sz w:val="22"/>
          <w:szCs w:val="22"/>
          <w:u w:val="single"/>
        </w:rPr>
        <w:t>Kavarsko</w:t>
      </w:r>
      <w:r w:rsidR="00814773" w:rsidRPr="00814773">
        <w:rPr>
          <w:rFonts w:ascii="Arial" w:hAnsi="Arial" w:cs="Arial"/>
          <w:b/>
          <w:bCs/>
          <w:sz w:val="22"/>
          <w:szCs w:val="22"/>
          <w:u w:val="single"/>
        </w:rPr>
        <w:t xml:space="preserve">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1B47CA9A" w14:textId="77777777" w:rsidTr="00E560F8">
        <w:trPr>
          <w:trHeight w:val="439"/>
        </w:trPr>
        <w:tc>
          <w:tcPr>
            <w:tcW w:w="715" w:type="dxa"/>
            <w:shd w:val="clear" w:color="auto" w:fill="A8D08D" w:themeFill="accent6" w:themeFillTint="99"/>
            <w:vAlign w:val="center"/>
          </w:tcPr>
          <w:p w14:paraId="7A93676C"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E560F8" w:rsidRPr="008F0DE8" w:rsidRDefault="00E560F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545959DB" w:rsidR="00E560F8" w:rsidRPr="008F0DE8" w:rsidRDefault="00E560F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334C529F" w:rsidR="00E560F8" w:rsidRPr="008F0DE8" w:rsidRDefault="00E560F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E560F8" w:rsidRPr="008F0DE8" w:rsidRDefault="00E560F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E560F8" w:rsidRPr="008F0DE8" w:rsidRDefault="00E560F8" w:rsidP="00781B46">
            <w:pPr>
              <w:spacing w:before="60" w:after="60"/>
              <w:jc w:val="center"/>
              <w:rPr>
                <w:rFonts w:ascii="Arial" w:hAnsi="Arial" w:cs="Arial"/>
                <w:b/>
                <w:sz w:val="22"/>
                <w:szCs w:val="22"/>
              </w:rPr>
            </w:pPr>
          </w:p>
        </w:tc>
      </w:tr>
      <w:tr w:rsidR="00E560F8" w:rsidRPr="008F0DE8" w14:paraId="25BB7260" w14:textId="77777777" w:rsidTr="00E560F8">
        <w:trPr>
          <w:trHeight w:val="296"/>
        </w:trPr>
        <w:tc>
          <w:tcPr>
            <w:tcW w:w="715" w:type="dxa"/>
            <w:vAlign w:val="center"/>
          </w:tcPr>
          <w:p w14:paraId="2C343842" w14:textId="77777777" w:rsidR="00E560F8" w:rsidRPr="008F0DE8" w:rsidRDefault="00E560F8" w:rsidP="00781B46">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6A5F0C4C" w14:textId="77777777" w:rsidR="00E560F8" w:rsidRPr="008F0DE8" w:rsidRDefault="00E560F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E560F8" w:rsidRPr="008F0DE8" w:rsidRDefault="00E560F8" w:rsidP="00781B46">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3CE96CA7" w14:textId="77777777" w:rsidTr="002D3010">
        <w:tc>
          <w:tcPr>
            <w:tcW w:w="715" w:type="dxa"/>
          </w:tcPr>
          <w:p w14:paraId="52A48338" w14:textId="5B9B6837" w:rsidR="00E560F8" w:rsidRPr="008F0DE8" w:rsidRDefault="00E560F8" w:rsidP="002E4B91">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0C4AD915" w14:textId="64B4234E" w:rsidR="00E560F8" w:rsidRPr="002E4B91" w:rsidRDefault="00E560F8" w:rsidP="002E4B91">
            <w:pPr>
              <w:spacing w:after="60"/>
              <w:rPr>
                <w:rFonts w:ascii="Arial" w:hAnsi="Arial" w:cs="Arial"/>
                <w:color w:val="000000"/>
                <w:sz w:val="22"/>
                <w:szCs w:val="22"/>
              </w:rPr>
            </w:pPr>
            <w:r w:rsidRPr="002E4B91">
              <w:rPr>
                <w:rFonts w:ascii="Arial" w:hAnsi="Arial" w:cs="Arial"/>
              </w:rPr>
              <w:t>Želdavietės paruošimas miško sodmenų sodinimui šalinant nepageidaujamus medžius, krūmus, žolinę augmeniją</w:t>
            </w:r>
          </w:p>
        </w:tc>
        <w:tc>
          <w:tcPr>
            <w:tcW w:w="1131" w:type="dxa"/>
            <w:vAlign w:val="center"/>
          </w:tcPr>
          <w:p w14:paraId="2E76B706" w14:textId="72B948D2" w:rsidR="00E560F8" w:rsidRPr="008F0DE8" w:rsidRDefault="00E560F8" w:rsidP="002D301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1B582418" w14:textId="71AE22D0" w:rsidR="00E560F8" w:rsidRPr="008F0DE8" w:rsidRDefault="00E560F8" w:rsidP="002E4B91">
            <w:pPr>
              <w:spacing w:before="60" w:after="60"/>
              <w:ind w:firstLine="41"/>
              <w:jc w:val="center"/>
              <w:rPr>
                <w:rFonts w:ascii="Arial" w:hAnsi="Arial" w:cs="Arial"/>
                <w:sz w:val="22"/>
                <w:szCs w:val="22"/>
              </w:rPr>
            </w:pPr>
            <w:r>
              <w:rPr>
                <w:rFonts w:ascii="Arial" w:hAnsi="Arial" w:cs="Arial"/>
                <w:sz w:val="22"/>
                <w:szCs w:val="22"/>
              </w:rPr>
              <w:t>2.1</w:t>
            </w:r>
          </w:p>
        </w:tc>
        <w:tc>
          <w:tcPr>
            <w:tcW w:w="1570" w:type="dxa"/>
          </w:tcPr>
          <w:p w14:paraId="1F6D6810" w14:textId="77777777" w:rsidR="00E560F8" w:rsidRPr="008F0DE8" w:rsidRDefault="00E560F8" w:rsidP="002E4B91">
            <w:pPr>
              <w:spacing w:before="60" w:after="60"/>
              <w:ind w:firstLine="41"/>
              <w:rPr>
                <w:rFonts w:ascii="Arial" w:hAnsi="Arial" w:cs="Arial"/>
                <w:sz w:val="22"/>
                <w:szCs w:val="22"/>
              </w:rPr>
            </w:pPr>
          </w:p>
        </w:tc>
        <w:tc>
          <w:tcPr>
            <w:tcW w:w="1663" w:type="dxa"/>
          </w:tcPr>
          <w:p w14:paraId="433E0242" w14:textId="77777777" w:rsidR="00E560F8" w:rsidRPr="008F0DE8" w:rsidRDefault="00E560F8" w:rsidP="002E4B91">
            <w:pPr>
              <w:spacing w:before="60" w:after="60"/>
              <w:ind w:firstLine="41"/>
              <w:rPr>
                <w:rFonts w:ascii="Arial" w:hAnsi="Arial" w:cs="Arial"/>
                <w:sz w:val="22"/>
                <w:szCs w:val="22"/>
              </w:rPr>
            </w:pPr>
          </w:p>
        </w:tc>
      </w:tr>
      <w:tr w:rsidR="00E560F8" w:rsidRPr="008F0DE8" w14:paraId="12C82B6C" w14:textId="77777777" w:rsidTr="00E560F8">
        <w:tc>
          <w:tcPr>
            <w:tcW w:w="715" w:type="dxa"/>
          </w:tcPr>
          <w:p w14:paraId="0A0BDA13" w14:textId="5662320F" w:rsidR="00E560F8" w:rsidRDefault="00E560F8" w:rsidP="002E4B91">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03B9AE92" w14:textId="6DBB552E" w:rsidR="00E560F8" w:rsidRPr="002E4B91" w:rsidRDefault="00E560F8" w:rsidP="002E4B91">
            <w:pPr>
              <w:spacing w:after="60"/>
              <w:rPr>
                <w:rFonts w:ascii="Arial" w:hAnsi="Arial" w:cs="Arial"/>
                <w:color w:val="000000"/>
                <w:sz w:val="22"/>
                <w:szCs w:val="22"/>
              </w:rPr>
            </w:pPr>
            <w:r w:rsidRPr="002E4B91">
              <w:rPr>
                <w:rFonts w:ascii="Arial" w:hAnsi="Arial" w:cs="Arial"/>
              </w:rPr>
              <w:t>Miško želdinių ir žėlinių  priežiūra šalinant žabus ir žolinę augmeniją</w:t>
            </w:r>
          </w:p>
        </w:tc>
        <w:tc>
          <w:tcPr>
            <w:tcW w:w="1131" w:type="dxa"/>
          </w:tcPr>
          <w:p w14:paraId="056ADC34" w14:textId="58E97F05" w:rsidR="00E560F8" w:rsidRPr="008F0DE8" w:rsidRDefault="00E560F8" w:rsidP="002E4B91">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6F8E5D1A" w14:textId="61F4AD41" w:rsidR="00E560F8" w:rsidRPr="008F0DE8" w:rsidRDefault="00E560F8" w:rsidP="002E4B91">
            <w:pPr>
              <w:spacing w:before="60" w:after="60"/>
              <w:ind w:firstLine="41"/>
              <w:jc w:val="center"/>
              <w:rPr>
                <w:rFonts w:ascii="Arial" w:hAnsi="Arial" w:cs="Arial"/>
                <w:sz w:val="22"/>
                <w:szCs w:val="22"/>
              </w:rPr>
            </w:pPr>
            <w:r>
              <w:rPr>
                <w:rFonts w:ascii="Arial" w:hAnsi="Arial" w:cs="Arial"/>
                <w:sz w:val="22"/>
                <w:szCs w:val="22"/>
              </w:rPr>
              <w:t>5</w:t>
            </w:r>
            <w:r w:rsidR="006F6761">
              <w:rPr>
                <w:rFonts w:ascii="Arial" w:hAnsi="Arial" w:cs="Arial"/>
                <w:sz w:val="22"/>
                <w:szCs w:val="22"/>
              </w:rPr>
              <w:t>8</w:t>
            </w:r>
          </w:p>
        </w:tc>
        <w:tc>
          <w:tcPr>
            <w:tcW w:w="1570" w:type="dxa"/>
          </w:tcPr>
          <w:p w14:paraId="4396A0B6" w14:textId="77777777" w:rsidR="00E560F8" w:rsidRPr="008F0DE8" w:rsidRDefault="00E560F8" w:rsidP="002E4B91">
            <w:pPr>
              <w:spacing w:before="60" w:after="60"/>
              <w:ind w:firstLine="41"/>
              <w:rPr>
                <w:rFonts w:ascii="Arial" w:hAnsi="Arial" w:cs="Arial"/>
                <w:sz w:val="22"/>
                <w:szCs w:val="22"/>
              </w:rPr>
            </w:pPr>
          </w:p>
        </w:tc>
        <w:tc>
          <w:tcPr>
            <w:tcW w:w="1663" w:type="dxa"/>
          </w:tcPr>
          <w:p w14:paraId="04A0401C" w14:textId="77777777" w:rsidR="00E560F8" w:rsidRPr="008F0DE8" w:rsidRDefault="00E560F8" w:rsidP="002E4B91">
            <w:pPr>
              <w:spacing w:before="60" w:after="60"/>
              <w:ind w:firstLine="41"/>
              <w:rPr>
                <w:rFonts w:ascii="Arial" w:hAnsi="Arial" w:cs="Arial"/>
                <w:sz w:val="22"/>
                <w:szCs w:val="22"/>
              </w:rPr>
            </w:pPr>
          </w:p>
        </w:tc>
      </w:tr>
      <w:tr w:rsidR="00E560F8" w:rsidRPr="008F0DE8" w14:paraId="70818D40" w14:textId="77777777" w:rsidTr="002D3010">
        <w:tc>
          <w:tcPr>
            <w:tcW w:w="715" w:type="dxa"/>
          </w:tcPr>
          <w:p w14:paraId="4C3C0A09" w14:textId="5107949E" w:rsidR="00E560F8" w:rsidRDefault="00E560F8" w:rsidP="002E4B91">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3659CE71" w14:textId="46BFAA7D" w:rsidR="00E560F8" w:rsidRPr="002E4B91" w:rsidRDefault="00E560F8" w:rsidP="002E4B91">
            <w:pPr>
              <w:spacing w:after="60"/>
              <w:rPr>
                <w:rFonts w:ascii="Arial" w:hAnsi="Arial" w:cs="Arial"/>
                <w:color w:val="000000"/>
                <w:sz w:val="22"/>
                <w:szCs w:val="22"/>
              </w:rPr>
            </w:pPr>
            <w:r w:rsidRPr="002E4B91">
              <w:rPr>
                <w:rFonts w:ascii="Arial" w:hAnsi="Arial" w:cs="Arial"/>
              </w:rPr>
              <w:t xml:space="preserve">Jaunuolynų ugdymas ir/ar retinimo kirtimai, negaminant likvidinės medienos </w:t>
            </w:r>
          </w:p>
        </w:tc>
        <w:tc>
          <w:tcPr>
            <w:tcW w:w="1131" w:type="dxa"/>
            <w:vAlign w:val="center"/>
          </w:tcPr>
          <w:p w14:paraId="2E51905B" w14:textId="4AF04350" w:rsidR="00E560F8" w:rsidRPr="008F0DE8" w:rsidRDefault="00E560F8" w:rsidP="002D301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A1BBB98" w14:textId="6DC2961A" w:rsidR="00E560F8" w:rsidRPr="008F0DE8" w:rsidRDefault="00E560F8" w:rsidP="002E4B91">
            <w:pPr>
              <w:spacing w:before="60" w:after="60"/>
              <w:ind w:firstLine="41"/>
              <w:jc w:val="center"/>
              <w:rPr>
                <w:rFonts w:ascii="Arial" w:hAnsi="Arial" w:cs="Arial"/>
                <w:sz w:val="22"/>
                <w:szCs w:val="22"/>
              </w:rPr>
            </w:pPr>
            <w:r>
              <w:rPr>
                <w:rFonts w:ascii="Arial" w:hAnsi="Arial" w:cs="Arial"/>
                <w:sz w:val="22"/>
                <w:szCs w:val="22"/>
              </w:rPr>
              <w:t>1</w:t>
            </w:r>
            <w:r w:rsidR="006F6761">
              <w:rPr>
                <w:rFonts w:ascii="Arial" w:hAnsi="Arial" w:cs="Arial"/>
                <w:sz w:val="22"/>
                <w:szCs w:val="22"/>
              </w:rPr>
              <w:t>8</w:t>
            </w:r>
          </w:p>
        </w:tc>
        <w:tc>
          <w:tcPr>
            <w:tcW w:w="1570" w:type="dxa"/>
          </w:tcPr>
          <w:p w14:paraId="64F86319" w14:textId="77777777" w:rsidR="00E560F8" w:rsidRPr="008F0DE8" w:rsidRDefault="00E560F8" w:rsidP="002E4B91">
            <w:pPr>
              <w:spacing w:before="60" w:after="60"/>
              <w:ind w:firstLine="41"/>
              <w:rPr>
                <w:rFonts w:ascii="Arial" w:hAnsi="Arial" w:cs="Arial"/>
                <w:sz w:val="22"/>
                <w:szCs w:val="22"/>
              </w:rPr>
            </w:pPr>
          </w:p>
        </w:tc>
        <w:tc>
          <w:tcPr>
            <w:tcW w:w="1663" w:type="dxa"/>
          </w:tcPr>
          <w:p w14:paraId="27FEAEB8" w14:textId="77777777" w:rsidR="00E560F8" w:rsidRPr="008F0DE8" w:rsidRDefault="00E560F8" w:rsidP="002E4B91">
            <w:pPr>
              <w:spacing w:before="60" w:after="60"/>
              <w:ind w:firstLine="41"/>
              <w:rPr>
                <w:rFonts w:ascii="Arial" w:hAnsi="Arial" w:cs="Arial"/>
                <w:sz w:val="22"/>
                <w:szCs w:val="22"/>
              </w:rPr>
            </w:pPr>
          </w:p>
        </w:tc>
      </w:tr>
      <w:tr w:rsidR="00E560F8" w:rsidRPr="008F0DE8" w14:paraId="7A452E74" w14:textId="77777777" w:rsidTr="00E560F8">
        <w:tc>
          <w:tcPr>
            <w:tcW w:w="715" w:type="dxa"/>
          </w:tcPr>
          <w:p w14:paraId="43F6A6A0"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68632841" w14:textId="77777777" w:rsidR="00E560F8" w:rsidRPr="008F0DE8" w:rsidRDefault="00E560F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E560F8" w:rsidRPr="008F0DE8" w:rsidRDefault="00E560F8" w:rsidP="00151894">
            <w:pPr>
              <w:spacing w:before="60" w:after="60"/>
              <w:ind w:firstLine="41"/>
              <w:rPr>
                <w:rFonts w:ascii="Arial" w:hAnsi="Arial" w:cs="Arial"/>
                <w:sz w:val="22"/>
                <w:szCs w:val="22"/>
              </w:rPr>
            </w:pPr>
          </w:p>
        </w:tc>
      </w:tr>
      <w:tr w:rsidR="00E560F8" w:rsidRPr="008F0DE8" w14:paraId="1B78571A" w14:textId="77777777" w:rsidTr="00E560F8">
        <w:tc>
          <w:tcPr>
            <w:tcW w:w="715" w:type="dxa"/>
          </w:tcPr>
          <w:p w14:paraId="4B141558"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5C83BEE3" w14:textId="77777777" w:rsidR="00E560F8" w:rsidRPr="008F0DE8" w:rsidRDefault="00E560F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E560F8" w:rsidRPr="008F0DE8" w:rsidRDefault="00E560F8" w:rsidP="00151894">
            <w:pPr>
              <w:spacing w:before="60" w:after="60"/>
              <w:ind w:firstLine="41"/>
              <w:rPr>
                <w:rFonts w:ascii="Arial" w:hAnsi="Arial" w:cs="Arial"/>
                <w:sz w:val="22"/>
                <w:szCs w:val="22"/>
              </w:rPr>
            </w:pPr>
          </w:p>
        </w:tc>
      </w:tr>
      <w:tr w:rsidR="00E560F8" w:rsidRPr="008F0DE8" w14:paraId="3ABDEFBA" w14:textId="77777777" w:rsidTr="00E560F8">
        <w:tc>
          <w:tcPr>
            <w:tcW w:w="715" w:type="dxa"/>
          </w:tcPr>
          <w:p w14:paraId="72B23FFB" w14:textId="77777777" w:rsidR="00E560F8" w:rsidRPr="008F0DE8" w:rsidRDefault="00E560F8" w:rsidP="00151894">
            <w:pPr>
              <w:spacing w:before="60" w:after="60"/>
              <w:jc w:val="center"/>
              <w:rPr>
                <w:rFonts w:ascii="Arial" w:hAnsi="Arial" w:cs="Arial"/>
                <w:b/>
                <w:sz w:val="22"/>
                <w:szCs w:val="22"/>
              </w:rPr>
            </w:pPr>
          </w:p>
        </w:tc>
        <w:tc>
          <w:tcPr>
            <w:tcW w:w="7250" w:type="dxa"/>
            <w:gridSpan w:val="4"/>
          </w:tcPr>
          <w:p w14:paraId="3B4D8196" w14:textId="77777777" w:rsidR="00E560F8" w:rsidRPr="008F0DE8" w:rsidRDefault="00E560F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E560F8" w:rsidRPr="008F0DE8" w:rsidRDefault="00E560F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3093A828" w14:textId="77777777" w:rsidR="00F72FE5" w:rsidRDefault="00F72FE5" w:rsidP="00F72FE5">
      <w:pPr>
        <w:widowControl w:val="0"/>
        <w:jc w:val="both"/>
        <w:rPr>
          <w:rFonts w:ascii="Arial" w:hAnsi="Arial" w:cs="Arial"/>
          <w:sz w:val="22"/>
          <w:szCs w:val="22"/>
        </w:rPr>
      </w:pPr>
    </w:p>
    <w:p w14:paraId="524580B9" w14:textId="626750CD"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F680988"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2C32265" w14:textId="77777777" w:rsidR="00F72FE5" w:rsidRPr="008F0DE8" w:rsidRDefault="00F72FE5"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705F902B" w14:textId="0EA6329A" w:rsidR="00BD0BE3" w:rsidRPr="002F4089" w:rsidRDefault="00B11EB2" w:rsidP="00BD0BE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4</w:t>
      </w:r>
      <w:r w:rsidR="00BD0BE3">
        <w:rPr>
          <w:rFonts w:ascii="Arial" w:eastAsia="Calibri" w:hAnsi="Arial" w:cs="Arial"/>
          <w:b/>
          <w:bCs/>
          <w:sz w:val="22"/>
          <w:szCs w:val="22"/>
        </w:rPr>
        <w:t xml:space="preserve"> p.o.d  </w:t>
      </w:r>
      <w:r w:rsidR="00983E5E">
        <w:rPr>
          <w:rFonts w:ascii="Arial" w:hAnsi="Arial" w:cs="Arial"/>
          <w:b/>
          <w:bCs/>
          <w:sz w:val="22"/>
          <w:szCs w:val="22"/>
          <w:u w:val="single"/>
        </w:rPr>
        <w:t xml:space="preserve">Anykščių </w:t>
      </w:r>
      <w:r w:rsidR="00983E5E" w:rsidRPr="00814773">
        <w:rPr>
          <w:rFonts w:ascii="Arial" w:hAnsi="Arial" w:cs="Arial"/>
          <w:b/>
          <w:bCs/>
          <w:sz w:val="22"/>
          <w:szCs w:val="22"/>
          <w:u w:val="single"/>
        </w:rPr>
        <w:t xml:space="preserve">RP </w:t>
      </w:r>
      <w:r w:rsidR="00983E5E" w:rsidRPr="007C798D">
        <w:rPr>
          <w:rFonts w:ascii="Arial" w:hAnsi="Arial" w:cs="Arial"/>
          <w:b/>
          <w:bCs/>
          <w:sz w:val="22"/>
          <w:szCs w:val="22"/>
          <w:u w:val="single"/>
        </w:rPr>
        <w:t>Kavarsko</w:t>
      </w:r>
      <w:r w:rsidR="00983E5E" w:rsidRPr="00814773">
        <w:rPr>
          <w:rFonts w:ascii="Arial" w:hAnsi="Arial" w:cs="Arial"/>
          <w:b/>
          <w:bCs/>
          <w:sz w:val="22"/>
          <w:szCs w:val="22"/>
          <w:u w:val="single"/>
        </w:rPr>
        <w:t xml:space="preserve"> girininkija</w:t>
      </w:r>
      <w:r w:rsidR="00646A1D">
        <w:rPr>
          <w:rFonts w:ascii="Arial" w:hAnsi="Arial" w:cs="Arial"/>
          <w:b/>
          <w:bCs/>
          <w:sz w:val="22"/>
          <w:szCs w:val="22"/>
          <w:u w:val="single"/>
        </w:rPr>
        <w:t xml:space="preserve"> II</w:t>
      </w:r>
    </w:p>
    <w:p w14:paraId="1D2AB8FC" w14:textId="77777777" w:rsidR="00BD0BE3" w:rsidRPr="00702A65" w:rsidRDefault="00BD0BE3"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591172E7" w14:textId="77777777" w:rsidTr="00E560F8">
        <w:trPr>
          <w:trHeight w:val="439"/>
        </w:trPr>
        <w:tc>
          <w:tcPr>
            <w:tcW w:w="715" w:type="dxa"/>
            <w:shd w:val="clear" w:color="auto" w:fill="A8D08D" w:themeFill="accent6" w:themeFillTint="99"/>
            <w:vAlign w:val="center"/>
          </w:tcPr>
          <w:p w14:paraId="0B075CAA"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E560F8" w:rsidRPr="008F0DE8" w:rsidRDefault="00E560F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5DB12F88"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6BA0A745" w:rsidR="00E560F8" w:rsidRPr="008F0DE8" w:rsidRDefault="00E560F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E560F8" w:rsidRPr="008F0DE8" w:rsidRDefault="00E560F8" w:rsidP="00AA2DE5">
            <w:pPr>
              <w:spacing w:before="60" w:after="60"/>
              <w:jc w:val="center"/>
              <w:rPr>
                <w:rFonts w:ascii="Arial" w:hAnsi="Arial" w:cs="Arial"/>
                <w:b/>
                <w:sz w:val="22"/>
                <w:szCs w:val="22"/>
              </w:rPr>
            </w:pPr>
          </w:p>
        </w:tc>
      </w:tr>
      <w:tr w:rsidR="00E560F8" w:rsidRPr="008F0DE8" w14:paraId="34303DC5" w14:textId="77777777" w:rsidTr="00E560F8">
        <w:trPr>
          <w:trHeight w:val="296"/>
        </w:trPr>
        <w:tc>
          <w:tcPr>
            <w:tcW w:w="715" w:type="dxa"/>
            <w:vAlign w:val="center"/>
          </w:tcPr>
          <w:p w14:paraId="0D71E668" w14:textId="77777777" w:rsidR="00E560F8" w:rsidRPr="008F0DE8" w:rsidRDefault="00E560F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E560F8" w:rsidRPr="008F0DE8" w:rsidRDefault="00E560F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16825167" w14:textId="77777777" w:rsidTr="00E560F8">
        <w:trPr>
          <w:trHeight w:val="296"/>
        </w:trPr>
        <w:tc>
          <w:tcPr>
            <w:tcW w:w="715" w:type="dxa"/>
          </w:tcPr>
          <w:p w14:paraId="4AF41372" w14:textId="75E6A29F" w:rsidR="00E560F8" w:rsidRPr="006A7862" w:rsidRDefault="00E560F8" w:rsidP="00983E5E">
            <w:pPr>
              <w:spacing w:before="60" w:after="60"/>
              <w:jc w:val="center"/>
              <w:rPr>
                <w:rFonts w:ascii="Arial" w:hAnsi="Arial" w:cs="Arial"/>
                <w:iCs/>
                <w:sz w:val="22"/>
                <w:szCs w:val="22"/>
                <w:lang w:val="en-US"/>
              </w:rPr>
            </w:pPr>
            <w:r>
              <w:rPr>
                <w:rFonts w:ascii="Arial" w:hAnsi="Arial" w:cs="Arial"/>
                <w:bCs/>
                <w:sz w:val="22"/>
                <w:szCs w:val="22"/>
              </w:rPr>
              <w:t>1.</w:t>
            </w:r>
          </w:p>
        </w:tc>
        <w:tc>
          <w:tcPr>
            <w:tcW w:w="3012" w:type="dxa"/>
            <w:vAlign w:val="center"/>
          </w:tcPr>
          <w:p w14:paraId="109ACADE" w14:textId="25A7A210" w:rsidR="00E560F8" w:rsidRPr="006A7862" w:rsidRDefault="00E560F8" w:rsidP="00983E5E">
            <w:pPr>
              <w:spacing w:before="60" w:after="60"/>
              <w:rPr>
                <w:rFonts w:ascii="Arial" w:hAnsi="Arial" w:cs="Arial"/>
                <w:sz w:val="22"/>
                <w:szCs w:val="22"/>
              </w:rPr>
            </w:pPr>
            <w:r w:rsidRPr="00033618">
              <w:rPr>
                <w:rFonts w:ascii="Arial" w:hAnsi="Arial" w:cs="Arial"/>
                <w:color w:val="000000"/>
                <w:sz w:val="22"/>
                <w:szCs w:val="22"/>
              </w:rPr>
              <w:t>Miško želdinių ir žėlinių  priežiūra šalinant žabus ir žolinę augmeniją</w:t>
            </w:r>
          </w:p>
        </w:tc>
        <w:tc>
          <w:tcPr>
            <w:tcW w:w="1131" w:type="dxa"/>
            <w:vAlign w:val="center"/>
          </w:tcPr>
          <w:p w14:paraId="1D6560F2" w14:textId="52DCD9C3" w:rsidR="00E560F8" w:rsidRPr="006A7862" w:rsidRDefault="00E560F8" w:rsidP="00983E5E">
            <w:pPr>
              <w:spacing w:before="60" w:after="60"/>
              <w:jc w:val="center"/>
              <w:rPr>
                <w:rFonts w:ascii="Arial" w:hAnsi="Arial" w:cs="Arial"/>
                <w:iCs/>
                <w:sz w:val="22"/>
                <w:szCs w:val="22"/>
              </w:rPr>
            </w:pPr>
            <w:r>
              <w:rPr>
                <w:rFonts w:ascii="Arial" w:hAnsi="Arial" w:cs="Arial"/>
                <w:iCs/>
                <w:sz w:val="22"/>
                <w:szCs w:val="22"/>
              </w:rPr>
              <w:t>ha</w:t>
            </w:r>
          </w:p>
        </w:tc>
        <w:tc>
          <w:tcPr>
            <w:tcW w:w="1537" w:type="dxa"/>
            <w:tcBorders>
              <w:bottom w:val="single" w:sz="4" w:space="0" w:color="auto"/>
            </w:tcBorders>
            <w:vAlign w:val="center"/>
          </w:tcPr>
          <w:p w14:paraId="5544E387" w14:textId="25588012" w:rsidR="00E560F8" w:rsidRPr="006A7862" w:rsidRDefault="00E560F8" w:rsidP="00983E5E">
            <w:pPr>
              <w:spacing w:before="60" w:after="60"/>
              <w:jc w:val="center"/>
              <w:rPr>
                <w:rFonts w:ascii="Arial" w:hAnsi="Arial" w:cs="Arial"/>
                <w:iCs/>
                <w:sz w:val="22"/>
                <w:szCs w:val="22"/>
              </w:rPr>
            </w:pPr>
            <w:r>
              <w:rPr>
                <w:rFonts w:ascii="Arial" w:hAnsi="Arial" w:cs="Arial"/>
                <w:iCs/>
                <w:sz w:val="22"/>
                <w:szCs w:val="22"/>
              </w:rPr>
              <w:t>4</w:t>
            </w:r>
            <w:r w:rsidR="00CE4BCD">
              <w:rPr>
                <w:rFonts w:ascii="Arial" w:hAnsi="Arial" w:cs="Arial"/>
                <w:iCs/>
                <w:sz w:val="22"/>
                <w:szCs w:val="22"/>
              </w:rPr>
              <w:t>4</w:t>
            </w:r>
          </w:p>
        </w:tc>
        <w:tc>
          <w:tcPr>
            <w:tcW w:w="1570" w:type="dxa"/>
            <w:vAlign w:val="center"/>
          </w:tcPr>
          <w:p w14:paraId="4ED9940C" w14:textId="77777777" w:rsidR="00E560F8" w:rsidRPr="008F0DE8" w:rsidRDefault="00E560F8" w:rsidP="00983E5E">
            <w:pPr>
              <w:spacing w:before="60" w:after="60"/>
              <w:jc w:val="center"/>
              <w:rPr>
                <w:rFonts w:ascii="Arial" w:hAnsi="Arial" w:cs="Arial"/>
                <w:i/>
                <w:sz w:val="22"/>
                <w:szCs w:val="22"/>
              </w:rPr>
            </w:pPr>
          </w:p>
        </w:tc>
        <w:tc>
          <w:tcPr>
            <w:tcW w:w="1663" w:type="dxa"/>
          </w:tcPr>
          <w:p w14:paraId="0C1180AE" w14:textId="77777777" w:rsidR="00E560F8" w:rsidRPr="008F0DE8" w:rsidRDefault="00E560F8" w:rsidP="00983E5E">
            <w:pPr>
              <w:spacing w:before="60" w:after="60"/>
              <w:jc w:val="center"/>
              <w:rPr>
                <w:rFonts w:ascii="Arial" w:hAnsi="Arial" w:cs="Arial"/>
                <w:i/>
                <w:sz w:val="22"/>
                <w:szCs w:val="22"/>
              </w:rPr>
            </w:pPr>
          </w:p>
        </w:tc>
      </w:tr>
      <w:tr w:rsidR="00E560F8" w:rsidRPr="008F0DE8" w14:paraId="11264211" w14:textId="77777777" w:rsidTr="00E560F8">
        <w:trPr>
          <w:trHeight w:val="296"/>
        </w:trPr>
        <w:tc>
          <w:tcPr>
            <w:tcW w:w="715" w:type="dxa"/>
          </w:tcPr>
          <w:p w14:paraId="05A52156" w14:textId="2B01142F" w:rsidR="00E560F8" w:rsidRPr="006A7862" w:rsidRDefault="00E560F8" w:rsidP="00983E5E">
            <w:pPr>
              <w:spacing w:before="60" w:after="60"/>
              <w:jc w:val="center"/>
              <w:rPr>
                <w:rFonts w:ascii="Arial" w:hAnsi="Arial" w:cs="Arial"/>
                <w:iCs/>
                <w:sz w:val="22"/>
                <w:szCs w:val="22"/>
                <w:lang w:val="en-US"/>
              </w:rPr>
            </w:pPr>
            <w:r>
              <w:rPr>
                <w:rFonts w:ascii="Arial" w:hAnsi="Arial" w:cs="Arial"/>
                <w:bCs/>
                <w:sz w:val="22"/>
                <w:szCs w:val="22"/>
              </w:rPr>
              <w:t>2.</w:t>
            </w:r>
          </w:p>
        </w:tc>
        <w:tc>
          <w:tcPr>
            <w:tcW w:w="3012" w:type="dxa"/>
            <w:vAlign w:val="center"/>
          </w:tcPr>
          <w:p w14:paraId="2AFC918C" w14:textId="637016C7" w:rsidR="00E560F8" w:rsidRPr="002E2DD0" w:rsidRDefault="00E560F8" w:rsidP="00983E5E">
            <w:pPr>
              <w:spacing w:before="60" w:after="60"/>
              <w:rPr>
                <w:rFonts w:ascii="Arial" w:hAnsi="Arial" w:cs="Arial"/>
                <w:sz w:val="22"/>
                <w:szCs w:val="22"/>
              </w:rPr>
            </w:pPr>
            <w:r w:rsidRPr="00033618">
              <w:rPr>
                <w:rFonts w:ascii="Arial" w:hAnsi="Arial" w:cs="Arial"/>
                <w:color w:val="000000"/>
                <w:sz w:val="22"/>
                <w:szCs w:val="22"/>
              </w:rPr>
              <w:t>Jaunuolynų ugdymas ir/ar retinimo kirtimai, negaminant likvidinės medienos</w:t>
            </w:r>
          </w:p>
        </w:tc>
        <w:tc>
          <w:tcPr>
            <w:tcW w:w="1131" w:type="dxa"/>
            <w:vAlign w:val="center"/>
          </w:tcPr>
          <w:p w14:paraId="36686F44" w14:textId="3DA22E42" w:rsidR="00E560F8" w:rsidRDefault="00E560F8" w:rsidP="00983E5E">
            <w:pPr>
              <w:spacing w:before="60" w:after="60"/>
              <w:jc w:val="center"/>
              <w:rPr>
                <w:rFonts w:ascii="Arial" w:hAnsi="Arial" w:cs="Arial"/>
                <w:iCs/>
                <w:sz w:val="22"/>
                <w:szCs w:val="22"/>
              </w:rPr>
            </w:pPr>
            <w:r>
              <w:rPr>
                <w:rFonts w:ascii="Arial" w:hAnsi="Arial" w:cs="Arial"/>
                <w:iCs/>
                <w:sz w:val="22"/>
                <w:szCs w:val="22"/>
              </w:rPr>
              <w:t>ha</w:t>
            </w:r>
          </w:p>
        </w:tc>
        <w:tc>
          <w:tcPr>
            <w:tcW w:w="1537" w:type="dxa"/>
            <w:tcBorders>
              <w:bottom w:val="single" w:sz="4" w:space="0" w:color="auto"/>
            </w:tcBorders>
            <w:vAlign w:val="center"/>
          </w:tcPr>
          <w:p w14:paraId="5F816183" w14:textId="676EB7F1" w:rsidR="00E560F8" w:rsidRPr="006A7862" w:rsidRDefault="00E560F8" w:rsidP="00983E5E">
            <w:pPr>
              <w:spacing w:before="60" w:after="60"/>
              <w:jc w:val="center"/>
              <w:rPr>
                <w:rFonts w:ascii="Arial" w:hAnsi="Arial" w:cs="Arial"/>
                <w:iCs/>
                <w:sz w:val="22"/>
                <w:szCs w:val="22"/>
              </w:rPr>
            </w:pPr>
            <w:r>
              <w:rPr>
                <w:rFonts w:ascii="Arial" w:hAnsi="Arial" w:cs="Arial"/>
                <w:iCs/>
                <w:sz w:val="22"/>
                <w:szCs w:val="22"/>
              </w:rPr>
              <w:t>1</w:t>
            </w:r>
            <w:r w:rsidR="00CE4BCD">
              <w:rPr>
                <w:rFonts w:ascii="Arial" w:hAnsi="Arial" w:cs="Arial"/>
                <w:iCs/>
                <w:sz w:val="22"/>
                <w:szCs w:val="22"/>
              </w:rPr>
              <w:t>6</w:t>
            </w:r>
          </w:p>
        </w:tc>
        <w:tc>
          <w:tcPr>
            <w:tcW w:w="1570" w:type="dxa"/>
            <w:vAlign w:val="center"/>
          </w:tcPr>
          <w:p w14:paraId="0186C851" w14:textId="77777777" w:rsidR="00E560F8" w:rsidRPr="008F0DE8" w:rsidRDefault="00E560F8" w:rsidP="00983E5E">
            <w:pPr>
              <w:spacing w:before="60" w:after="60"/>
              <w:jc w:val="center"/>
              <w:rPr>
                <w:rFonts w:ascii="Arial" w:hAnsi="Arial" w:cs="Arial"/>
                <w:i/>
                <w:sz w:val="22"/>
                <w:szCs w:val="22"/>
              </w:rPr>
            </w:pPr>
          </w:p>
        </w:tc>
        <w:tc>
          <w:tcPr>
            <w:tcW w:w="1663" w:type="dxa"/>
          </w:tcPr>
          <w:p w14:paraId="2ABF8A38" w14:textId="77777777" w:rsidR="00E560F8" w:rsidRPr="008F0DE8" w:rsidRDefault="00E560F8" w:rsidP="00983E5E">
            <w:pPr>
              <w:spacing w:before="60" w:after="60"/>
              <w:jc w:val="center"/>
              <w:rPr>
                <w:rFonts w:ascii="Arial" w:hAnsi="Arial" w:cs="Arial"/>
                <w:i/>
                <w:sz w:val="22"/>
                <w:szCs w:val="22"/>
              </w:rPr>
            </w:pPr>
          </w:p>
        </w:tc>
      </w:tr>
      <w:tr w:rsidR="00E560F8" w:rsidRPr="008F0DE8" w14:paraId="181A30E9" w14:textId="77777777" w:rsidTr="00E560F8">
        <w:tc>
          <w:tcPr>
            <w:tcW w:w="715" w:type="dxa"/>
          </w:tcPr>
          <w:p w14:paraId="3C0E277F"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060E02CA" w14:textId="77777777" w:rsidR="00E560F8" w:rsidRPr="008F0DE8" w:rsidRDefault="00E560F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E560F8" w:rsidRPr="008F0DE8" w:rsidRDefault="00E560F8" w:rsidP="00AA2DE5">
            <w:pPr>
              <w:spacing w:before="60" w:after="60"/>
              <w:ind w:firstLine="41"/>
              <w:rPr>
                <w:rFonts w:ascii="Arial" w:hAnsi="Arial" w:cs="Arial"/>
                <w:sz w:val="22"/>
                <w:szCs w:val="22"/>
              </w:rPr>
            </w:pPr>
          </w:p>
        </w:tc>
      </w:tr>
      <w:tr w:rsidR="00E560F8" w:rsidRPr="008F0DE8" w14:paraId="55C4865F" w14:textId="77777777" w:rsidTr="00E560F8">
        <w:tc>
          <w:tcPr>
            <w:tcW w:w="715" w:type="dxa"/>
          </w:tcPr>
          <w:p w14:paraId="3FD3129E"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1F7E052D" w14:textId="77777777" w:rsidR="00E560F8" w:rsidRPr="008F0DE8" w:rsidRDefault="00E560F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E560F8" w:rsidRPr="008F0DE8" w:rsidRDefault="00E560F8" w:rsidP="00AA2DE5">
            <w:pPr>
              <w:spacing w:before="60" w:after="60"/>
              <w:ind w:firstLine="41"/>
              <w:rPr>
                <w:rFonts w:ascii="Arial" w:hAnsi="Arial" w:cs="Arial"/>
                <w:sz w:val="22"/>
                <w:szCs w:val="22"/>
              </w:rPr>
            </w:pPr>
          </w:p>
        </w:tc>
      </w:tr>
      <w:tr w:rsidR="00E560F8" w:rsidRPr="008F0DE8" w14:paraId="55CE2E13" w14:textId="77777777" w:rsidTr="00E560F8">
        <w:tc>
          <w:tcPr>
            <w:tcW w:w="715" w:type="dxa"/>
          </w:tcPr>
          <w:p w14:paraId="6F63C925"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62287A17" w14:textId="77777777" w:rsidR="00E560F8" w:rsidRPr="008F0DE8" w:rsidRDefault="00E560F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45E0A2B1" w14:textId="77777777" w:rsidR="00E560F8" w:rsidRPr="008F0DE8" w:rsidRDefault="00E560F8" w:rsidP="00AA2DE5">
            <w:pPr>
              <w:spacing w:before="60" w:after="60"/>
              <w:ind w:firstLine="41"/>
              <w:rPr>
                <w:rFonts w:ascii="Arial" w:hAnsi="Arial" w:cs="Arial"/>
                <w:sz w:val="22"/>
                <w:szCs w:val="22"/>
              </w:rPr>
            </w:pPr>
          </w:p>
        </w:tc>
      </w:tr>
    </w:tbl>
    <w:p w14:paraId="30402EBE" w14:textId="1076A226" w:rsidR="00BD0BE3" w:rsidRPr="00290A9C" w:rsidRDefault="00BD0BE3" w:rsidP="00BD0BE3">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0C7A74E" w14:textId="77777777" w:rsidR="00F72FE5" w:rsidRDefault="00F72FE5" w:rsidP="00BD0BE3">
      <w:pPr>
        <w:widowControl w:val="0"/>
        <w:jc w:val="both"/>
        <w:rPr>
          <w:rFonts w:ascii="Arial" w:eastAsia="Calibri" w:hAnsi="Arial" w:cs="Arial"/>
          <w:b/>
          <w:bCs/>
          <w:sz w:val="22"/>
          <w:szCs w:val="22"/>
        </w:rPr>
      </w:pPr>
    </w:p>
    <w:p w14:paraId="383E19EC"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lastRenderedPageBreak/>
        <w:t>**</w:t>
      </w:r>
      <w:r w:rsidRPr="008F0DE8">
        <w:rPr>
          <w:rFonts w:ascii="Arial" w:eastAsia="Calibri" w:hAnsi="Arial" w:cs="Arial"/>
          <w:sz w:val="22"/>
          <w:szCs w:val="22"/>
        </w:rPr>
        <w:t xml:space="preserve"> Jei „PVM“ laukas nepildomas, nurodykite priežastis, dėl kurių PVM nemokamas: </w:t>
      </w:r>
    </w:p>
    <w:p w14:paraId="417535A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133A4A78"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w:t>
      </w:r>
      <w:r w:rsidR="00F72FE5">
        <w:rPr>
          <w:rFonts w:ascii="Arial" w:eastAsia="Calibri" w:hAnsi="Arial" w:cs="Arial"/>
          <w:b/>
          <w:bCs/>
          <w:sz w:val="22"/>
          <w:szCs w:val="22"/>
        </w:rPr>
        <w:t>___</w:t>
      </w:r>
      <w:r>
        <w:rPr>
          <w:rFonts w:ascii="Arial" w:eastAsia="Calibri" w:hAnsi="Arial" w:cs="Arial"/>
          <w:b/>
          <w:bCs/>
          <w:sz w:val="22"/>
          <w:szCs w:val="22"/>
        </w:rPr>
        <w:t>___</w:t>
      </w:r>
    </w:p>
    <w:p w14:paraId="696EA88B" w14:textId="77777777" w:rsidR="00BD0BE3" w:rsidRDefault="00BD0BE3" w:rsidP="00127808">
      <w:pPr>
        <w:widowControl w:val="0"/>
        <w:jc w:val="both"/>
        <w:rPr>
          <w:rFonts w:ascii="Arial" w:eastAsia="Calibri" w:hAnsi="Arial" w:cs="Arial"/>
          <w:b/>
          <w:bCs/>
          <w:sz w:val="22"/>
          <w:szCs w:val="22"/>
        </w:rPr>
      </w:pPr>
    </w:p>
    <w:p w14:paraId="77F50419" w14:textId="6BA8BB47" w:rsidR="0051061B" w:rsidRPr="002F4089" w:rsidRDefault="00B11EB2" w:rsidP="0051061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w:t>
      </w:r>
      <w:r w:rsidR="0051061B">
        <w:rPr>
          <w:rFonts w:ascii="Arial" w:eastAsia="Calibri" w:hAnsi="Arial" w:cs="Arial"/>
          <w:b/>
          <w:bCs/>
          <w:sz w:val="22"/>
          <w:szCs w:val="22"/>
        </w:rPr>
        <w:t xml:space="preserve"> p.o.d  </w:t>
      </w:r>
      <w:r w:rsidR="00D7407C">
        <w:rPr>
          <w:rFonts w:ascii="Arial" w:hAnsi="Arial" w:cs="Arial"/>
          <w:b/>
          <w:bCs/>
          <w:sz w:val="22"/>
          <w:szCs w:val="22"/>
          <w:u w:val="single"/>
        </w:rPr>
        <w:t xml:space="preserve">Anykščių </w:t>
      </w:r>
      <w:r w:rsidR="00D7407C" w:rsidRPr="00814773">
        <w:rPr>
          <w:rFonts w:ascii="Arial" w:hAnsi="Arial" w:cs="Arial"/>
          <w:b/>
          <w:bCs/>
          <w:sz w:val="22"/>
          <w:szCs w:val="22"/>
          <w:u w:val="single"/>
        </w:rPr>
        <w:t xml:space="preserve">RP </w:t>
      </w:r>
      <w:r w:rsidR="00D7407C" w:rsidRPr="007C798D">
        <w:rPr>
          <w:rFonts w:ascii="Arial" w:hAnsi="Arial" w:cs="Arial"/>
          <w:b/>
          <w:bCs/>
          <w:sz w:val="22"/>
          <w:szCs w:val="22"/>
          <w:u w:val="single"/>
        </w:rPr>
        <w:t>Kavarsko</w:t>
      </w:r>
      <w:r w:rsidR="00D7407C" w:rsidRPr="00814773">
        <w:rPr>
          <w:rFonts w:ascii="Arial" w:hAnsi="Arial" w:cs="Arial"/>
          <w:b/>
          <w:bCs/>
          <w:sz w:val="22"/>
          <w:szCs w:val="22"/>
          <w:u w:val="single"/>
        </w:rPr>
        <w:t xml:space="preserve"> girininkija</w:t>
      </w:r>
      <w:r w:rsidR="00646A1D">
        <w:rPr>
          <w:rFonts w:ascii="Arial" w:hAnsi="Arial" w:cs="Arial"/>
          <w:b/>
          <w:bCs/>
          <w:sz w:val="22"/>
          <w:szCs w:val="22"/>
          <w:u w:val="single"/>
        </w:rPr>
        <w:t xml:space="preserve"> III</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1061B" w:rsidRPr="008F0DE8" w14:paraId="2802BD80" w14:textId="77777777" w:rsidTr="00E560F8">
        <w:trPr>
          <w:trHeight w:val="439"/>
        </w:trPr>
        <w:tc>
          <w:tcPr>
            <w:tcW w:w="715" w:type="dxa"/>
            <w:shd w:val="clear" w:color="auto" w:fill="A8D08D" w:themeFill="accent6" w:themeFillTint="99"/>
            <w:vAlign w:val="center"/>
          </w:tcPr>
          <w:p w14:paraId="77ED3687"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51061B" w:rsidRPr="008F0DE8" w:rsidRDefault="0051061B"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65CA851" w:rsidR="0051061B" w:rsidRPr="008F0DE8" w:rsidRDefault="0051061B"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48375F44" w:rsidR="0051061B" w:rsidRPr="008F0DE8" w:rsidRDefault="0051061B"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00D7407C">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51061B" w:rsidRPr="008F0DE8" w:rsidRDefault="0051061B"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51061B" w:rsidRPr="008F0DE8" w:rsidRDefault="0051061B" w:rsidP="00AA2DE5">
            <w:pPr>
              <w:spacing w:before="60" w:after="60"/>
              <w:jc w:val="center"/>
              <w:rPr>
                <w:rFonts w:ascii="Arial" w:hAnsi="Arial" w:cs="Arial"/>
                <w:b/>
                <w:sz w:val="22"/>
                <w:szCs w:val="22"/>
              </w:rPr>
            </w:pPr>
          </w:p>
        </w:tc>
      </w:tr>
      <w:tr w:rsidR="0051061B" w:rsidRPr="008F0DE8" w14:paraId="43D5A080" w14:textId="77777777" w:rsidTr="00E560F8">
        <w:trPr>
          <w:trHeight w:val="296"/>
        </w:trPr>
        <w:tc>
          <w:tcPr>
            <w:tcW w:w="715" w:type="dxa"/>
            <w:vAlign w:val="center"/>
          </w:tcPr>
          <w:p w14:paraId="0C2C9D56" w14:textId="77777777" w:rsidR="0051061B" w:rsidRPr="008F0DE8" w:rsidRDefault="0051061B"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51061B" w:rsidRPr="008F0DE8" w:rsidRDefault="0051061B"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51061B" w:rsidRPr="008F0DE8" w:rsidRDefault="0051061B" w:rsidP="00AA2DE5">
            <w:pPr>
              <w:spacing w:before="60" w:after="60"/>
              <w:jc w:val="center"/>
              <w:rPr>
                <w:rFonts w:ascii="Arial" w:hAnsi="Arial" w:cs="Arial"/>
                <w:i/>
                <w:sz w:val="22"/>
                <w:szCs w:val="22"/>
              </w:rPr>
            </w:pPr>
            <w:r w:rsidRPr="008F0DE8">
              <w:rPr>
                <w:rFonts w:ascii="Arial" w:hAnsi="Arial" w:cs="Arial"/>
                <w:i/>
                <w:sz w:val="22"/>
                <w:szCs w:val="22"/>
              </w:rPr>
              <w:t>6</w:t>
            </w:r>
          </w:p>
        </w:tc>
      </w:tr>
      <w:tr w:rsidR="00D7407C" w:rsidRPr="008F0DE8" w14:paraId="5DDB4A87" w14:textId="77777777" w:rsidTr="00E560F8">
        <w:tc>
          <w:tcPr>
            <w:tcW w:w="715" w:type="dxa"/>
          </w:tcPr>
          <w:p w14:paraId="2BD92F79" w14:textId="6395DA82" w:rsidR="00D7407C" w:rsidRPr="008F0DE8" w:rsidRDefault="00D7407C" w:rsidP="00D7407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3CCF7449" w:rsidR="00D7407C" w:rsidRPr="00887C5D" w:rsidRDefault="00D7407C" w:rsidP="00D7407C">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FC8B4C1" w14:textId="2C2F7F06" w:rsidR="00D7407C" w:rsidRPr="008F0DE8" w:rsidRDefault="00D7407C" w:rsidP="00D7407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31CB28E8" w14:textId="4177BFDF" w:rsidR="00D7407C" w:rsidRPr="008F0DE8" w:rsidRDefault="00D7407C" w:rsidP="00D7407C">
            <w:pPr>
              <w:spacing w:before="60" w:after="60"/>
              <w:ind w:firstLine="41"/>
              <w:jc w:val="center"/>
              <w:rPr>
                <w:rFonts w:ascii="Arial" w:hAnsi="Arial" w:cs="Arial"/>
                <w:sz w:val="22"/>
                <w:szCs w:val="22"/>
              </w:rPr>
            </w:pPr>
            <w:r>
              <w:rPr>
                <w:rFonts w:ascii="Arial" w:hAnsi="Arial" w:cs="Arial"/>
                <w:sz w:val="22"/>
                <w:szCs w:val="22"/>
              </w:rPr>
              <w:t>4</w:t>
            </w:r>
            <w:r w:rsidR="00CE4BCD">
              <w:rPr>
                <w:rFonts w:ascii="Arial" w:hAnsi="Arial" w:cs="Arial"/>
                <w:sz w:val="22"/>
                <w:szCs w:val="22"/>
              </w:rPr>
              <w:t>4</w:t>
            </w:r>
          </w:p>
        </w:tc>
        <w:tc>
          <w:tcPr>
            <w:tcW w:w="1570" w:type="dxa"/>
          </w:tcPr>
          <w:p w14:paraId="59ED091F" w14:textId="77777777" w:rsidR="00D7407C" w:rsidRPr="008F0DE8" w:rsidRDefault="00D7407C" w:rsidP="00D7407C">
            <w:pPr>
              <w:spacing w:before="60" w:after="60"/>
              <w:ind w:firstLine="41"/>
              <w:rPr>
                <w:rFonts w:ascii="Arial" w:hAnsi="Arial" w:cs="Arial"/>
                <w:sz w:val="22"/>
                <w:szCs w:val="22"/>
              </w:rPr>
            </w:pPr>
          </w:p>
        </w:tc>
        <w:tc>
          <w:tcPr>
            <w:tcW w:w="1663" w:type="dxa"/>
          </w:tcPr>
          <w:p w14:paraId="7583D6FB" w14:textId="77777777" w:rsidR="00D7407C" w:rsidRPr="008F0DE8" w:rsidRDefault="00D7407C" w:rsidP="00D7407C">
            <w:pPr>
              <w:spacing w:before="60" w:after="60"/>
              <w:ind w:firstLine="41"/>
              <w:rPr>
                <w:rFonts w:ascii="Arial" w:hAnsi="Arial" w:cs="Arial"/>
                <w:sz w:val="22"/>
                <w:szCs w:val="22"/>
              </w:rPr>
            </w:pPr>
          </w:p>
        </w:tc>
      </w:tr>
      <w:tr w:rsidR="00D7407C" w:rsidRPr="008F0DE8" w14:paraId="253B0C65" w14:textId="77777777" w:rsidTr="00E560F8">
        <w:tc>
          <w:tcPr>
            <w:tcW w:w="715" w:type="dxa"/>
          </w:tcPr>
          <w:p w14:paraId="21A93390" w14:textId="7DACEAD5" w:rsidR="00D7407C" w:rsidRDefault="00D7407C" w:rsidP="00D7407C">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32BD0F5" w14:textId="6DB9F72B" w:rsidR="00D7407C" w:rsidRPr="00376CBF" w:rsidRDefault="00D7407C" w:rsidP="00D7407C">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2FC494D" w14:textId="77AF0121" w:rsidR="00D7407C" w:rsidRDefault="00D7407C" w:rsidP="00D7407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3950A61" w14:textId="2B388F8E" w:rsidR="00D7407C" w:rsidRPr="008F0DE8" w:rsidRDefault="00D7407C" w:rsidP="00D7407C">
            <w:pPr>
              <w:spacing w:before="60" w:after="60"/>
              <w:ind w:firstLine="41"/>
              <w:jc w:val="center"/>
              <w:rPr>
                <w:rFonts w:ascii="Arial" w:hAnsi="Arial" w:cs="Arial"/>
                <w:sz w:val="22"/>
                <w:szCs w:val="22"/>
              </w:rPr>
            </w:pPr>
            <w:r>
              <w:rPr>
                <w:rFonts w:ascii="Arial" w:hAnsi="Arial" w:cs="Arial"/>
                <w:sz w:val="22"/>
                <w:szCs w:val="22"/>
              </w:rPr>
              <w:t>1</w:t>
            </w:r>
            <w:r w:rsidR="00CE4BCD">
              <w:rPr>
                <w:rFonts w:ascii="Arial" w:hAnsi="Arial" w:cs="Arial"/>
                <w:sz w:val="22"/>
                <w:szCs w:val="22"/>
              </w:rPr>
              <w:t>6</w:t>
            </w:r>
          </w:p>
        </w:tc>
        <w:tc>
          <w:tcPr>
            <w:tcW w:w="1570" w:type="dxa"/>
          </w:tcPr>
          <w:p w14:paraId="17BC0B60" w14:textId="77777777" w:rsidR="00D7407C" w:rsidRPr="008F0DE8" w:rsidRDefault="00D7407C" w:rsidP="00D7407C">
            <w:pPr>
              <w:spacing w:before="60" w:after="60"/>
              <w:ind w:firstLine="41"/>
              <w:rPr>
                <w:rFonts w:ascii="Arial" w:hAnsi="Arial" w:cs="Arial"/>
                <w:sz w:val="22"/>
                <w:szCs w:val="22"/>
              </w:rPr>
            </w:pPr>
          </w:p>
        </w:tc>
        <w:tc>
          <w:tcPr>
            <w:tcW w:w="1663" w:type="dxa"/>
          </w:tcPr>
          <w:p w14:paraId="240D1713" w14:textId="77777777" w:rsidR="00D7407C" w:rsidRPr="008F0DE8" w:rsidRDefault="00D7407C" w:rsidP="00D7407C">
            <w:pPr>
              <w:spacing w:before="60" w:after="60"/>
              <w:ind w:firstLine="41"/>
              <w:rPr>
                <w:rFonts w:ascii="Arial" w:hAnsi="Arial" w:cs="Arial"/>
                <w:sz w:val="22"/>
                <w:szCs w:val="22"/>
              </w:rPr>
            </w:pPr>
          </w:p>
        </w:tc>
      </w:tr>
      <w:tr w:rsidR="0051061B" w:rsidRPr="008F0DE8" w14:paraId="1B62F81E" w14:textId="77777777" w:rsidTr="00E560F8">
        <w:tc>
          <w:tcPr>
            <w:tcW w:w="715" w:type="dxa"/>
          </w:tcPr>
          <w:p w14:paraId="1BAA58A8"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7117F8A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51061B" w:rsidRPr="008F0DE8" w:rsidRDefault="0051061B" w:rsidP="00AA2DE5">
            <w:pPr>
              <w:spacing w:before="60" w:after="60"/>
              <w:ind w:firstLine="41"/>
              <w:rPr>
                <w:rFonts w:ascii="Arial" w:hAnsi="Arial" w:cs="Arial"/>
                <w:sz w:val="22"/>
                <w:szCs w:val="22"/>
              </w:rPr>
            </w:pPr>
          </w:p>
        </w:tc>
      </w:tr>
      <w:tr w:rsidR="0051061B" w:rsidRPr="008F0DE8" w14:paraId="7301A692" w14:textId="77777777" w:rsidTr="00E560F8">
        <w:tc>
          <w:tcPr>
            <w:tcW w:w="715" w:type="dxa"/>
          </w:tcPr>
          <w:p w14:paraId="3ED54CFF" w14:textId="77777777" w:rsidR="0051061B" w:rsidRPr="008F0DE8" w:rsidRDefault="0051061B" w:rsidP="00AA2DE5">
            <w:pPr>
              <w:spacing w:before="60" w:after="60"/>
              <w:jc w:val="center"/>
              <w:rPr>
                <w:rFonts w:ascii="Arial" w:hAnsi="Arial" w:cs="Arial"/>
                <w:b/>
                <w:sz w:val="22"/>
                <w:szCs w:val="22"/>
              </w:rPr>
            </w:pPr>
          </w:p>
        </w:tc>
        <w:tc>
          <w:tcPr>
            <w:tcW w:w="7250" w:type="dxa"/>
            <w:gridSpan w:val="4"/>
          </w:tcPr>
          <w:p w14:paraId="17F7B206" w14:textId="77777777" w:rsidR="0051061B" w:rsidRPr="008F0DE8" w:rsidRDefault="0051061B"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4754C6D" w14:textId="77777777" w:rsidR="0051061B" w:rsidRPr="008F0DE8" w:rsidRDefault="0051061B" w:rsidP="00AA2DE5">
            <w:pPr>
              <w:spacing w:before="60" w:after="60"/>
              <w:ind w:firstLine="41"/>
              <w:rPr>
                <w:rFonts w:ascii="Arial" w:hAnsi="Arial" w:cs="Arial"/>
                <w:sz w:val="22"/>
                <w:szCs w:val="22"/>
              </w:rPr>
            </w:pPr>
          </w:p>
        </w:tc>
      </w:tr>
    </w:tbl>
    <w:p w14:paraId="7EAB75C0" w14:textId="499FA819" w:rsidR="0051061B" w:rsidRPr="00290A9C" w:rsidRDefault="0051061B" w:rsidP="0051061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1DB2702" w14:textId="77777777" w:rsidR="00F72FE5" w:rsidRDefault="00F72FE5" w:rsidP="0051061B">
      <w:pPr>
        <w:widowControl w:val="0"/>
        <w:jc w:val="both"/>
        <w:rPr>
          <w:rFonts w:ascii="Arial" w:eastAsia="Calibri" w:hAnsi="Arial" w:cs="Arial"/>
          <w:b/>
          <w:bCs/>
          <w:sz w:val="22"/>
          <w:szCs w:val="22"/>
        </w:rPr>
      </w:pPr>
    </w:p>
    <w:p w14:paraId="023F6700"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55F1795"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3A8C5214"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w:t>
      </w:r>
      <w:r w:rsidR="00F72FE5">
        <w:rPr>
          <w:rFonts w:ascii="Arial" w:eastAsia="Calibri" w:hAnsi="Arial" w:cs="Arial"/>
          <w:b/>
          <w:bCs/>
          <w:sz w:val="22"/>
          <w:szCs w:val="22"/>
        </w:rPr>
        <w:t>_______</w:t>
      </w:r>
      <w:r>
        <w:rPr>
          <w:rFonts w:ascii="Arial" w:eastAsia="Calibri" w:hAnsi="Arial" w:cs="Arial"/>
          <w:b/>
          <w:bCs/>
          <w:sz w:val="22"/>
          <w:szCs w:val="22"/>
        </w:rPr>
        <w:t>____</w:t>
      </w:r>
    </w:p>
    <w:p w14:paraId="1A137826" w14:textId="77777777" w:rsidR="0051061B" w:rsidRDefault="0051061B" w:rsidP="00127808">
      <w:pPr>
        <w:widowControl w:val="0"/>
        <w:jc w:val="both"/>
        <w:rPr>
          <w:rFonts w:ascii="Arial" w:eastAsia="Calibri" w:hAnsi="Arial" w:cs="Arial"/>
          <w:b/>
          <w:bCs/>
          <w:sz w:val="22"/>
          <w:szCs w:val="22"/>
        </w:rPr>
      </w:pPr>
    </w:p>
    <w:p w14:paraId="18F4585D" w14:textId="6F48BE0B" w:rsidR="00394787" w:rsidRPr="002F4089" w:rsidRDefault="00B11EB2" w:rsidP="0039478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6</w:t>
      </w:r>
      <w:r w:rsidR="00394787">
        <w:rPr>
          <w:rFonts w:ascii="Arial" w:eastAsia="Calibri" w:hAnsi="Arial" w:cs="Arial"/>
          <w:b/>
          <w:bCs/>
          <w:sz w:val="22"/>
          <w:szCs w:val="22"/>
        </w:rPr>
        <w:t xml:space="preserve"> p.o.d  </w:t>
      </w:r>
      <w:r w:rsidR="007012D2">
        <w:rPr>
          <w:rFonts w:ascii="Arial" w:hAnsi="Arial" w:cs="Arial"/>
          <w:b/>
          <w:bCs/>
          <w:sz w:val="22"/>
          <w:szCs w:val="22"/>
          <w:u w:val="single"/>
        </w:rPr>
        <w:t xml:space="preserve">Anykščių </w:t>
      </w:r>
      <w:r w:rsidR="007012D2" w:rsidRPr="00814773">
        <w:rPr>
          <w:rFonts w:ascii="Arial" w:hAnsi="Arial" w:cs="Arial"/>
          <w:b/>
          <w:bCs/>
          <w:sz w:val="22"/>
          <w:szCs w:val="22"/>
          <w:u w:val="single"/>
        </w:rPr>
        <w:t xml:space="preserve">RP </w:t>
      </w:r>
      <w:r w:rsidR="00DE35F8">
        <w:rPr>
          <w:rFonts w:ascii="Arial" w:hAnsi="Arial" w:cs="Arial"/>
          <w:b/>
          <w:bCs/>
          <w:sz w:val="22"/>
          <w:szCs w:val="22"/>
          <w:u w:val="single"/>
        </w:rPr>
        <w:t>Troškūnų</w:t>
      </w:r>
      <w:r w:rsidR="007012D2" w:rsidRPr="00814773">
        <w:rPr>
          <w:rFonts w:ascii="Arial" w:hAnsi="Arial" w:cs="Arial"/>
          <w:b/>
          <w:bCs/>
          <w:sz w:val="22"/>
          <w:szCs w:val="22"/>
          <w:u w:val="single"/>
        </w:rPr>
        <w:t xml:space="preserve"> girininkija</w:t>
      </w:r>
    </w:p>
    <w:p w14:paraId="70EEB03D" w14:textId="77777777" w:rsidR="00394787" w:rsidRPr="00702A65" w:rsidRDefault="00394787" w:rsidP="0039478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076C7801" w14:textId="77777777" w:rsidTr="00E560F8">
        <w:trPr>
          <w:trHeight w:val="439"/>
        </w:trPr>
        <w:tc>
          <w:tcPr>
            <w:tcW w:w="715" w:type="dxa"/>
            <w:shd w:val="clear" w:color="auto" w:fill="A8D08D" w:themeFill="accent6" w:themeFillTint="99"/>
            <w:vAlign w:val="center"/>
          </w:tcPr>
          <w:p w14:paraId="0FEC06CE"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CDBD03" w14:textId="77777777" w:rsidR="00E560F8" w:rsidRPr="008F0DE8" w:rsidRDefault="00E560F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D9146D"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1F168A6" w14:textId="3BBF627E"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54873FB" w14:textId="06D8C620" w:rsidR="00E560F8" w:rsidRPr="008F0DE8" w:rsidRDefault="00E560F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 įkainis</w:t>
            </w:r>
            <w:r w:rsidRPr="008F0DE8">
              <w:rPr>
                <w:rFonts w:ascii="Arial" w:hAnsi="Arial" w:cs="Arial"/>
                <w:b/>
                <w:sz w:val="22"/>
                <w:szCs w:val="22"/>
              </w:rPr>
              <w:t xml:space="preserve"> EUR be PVM</w:t>
            </w:r>
          </w:p>
        </w:tc>
        <w:tc>
          <w:tcPr>
            <w:tcW w:w="1663" w:type="dxa"/>
            <w:shd w:val="clear" w:color="auto" w:fill="A8D08D" w:themeFill="accent6" w:themeFillTint="99"/>
          </w:tcPr>
          <w:p w14:paraId="27964F8F"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C76DF97" w14:textId="77777777" w:rsidR="00E560F8" w:rsidRPr="008F0DE8" w:rsidRDefault="00E560F8" w:rsidP="00AA2DE5">
            <w:pPr>
              <w:spacing w:before="60" w:after="60"/>
              <w:jc w:val="center"/>
              <w:rPr>
                <w:rFonts w:ascii="Arial" w:hAnsi="Arial" w:cs="Arial"/>
                <w:b/>
                <w:sz w:val="22"/>
                <w:szCs w:val="22"/>
              </w:rPr>
            </w:pPr>
          </w:p>
        </w:tc>
      </w:tr>
      <w:tr w:rsidR="00E560F8" w:rsidRPr="008F0DE8" w14:paraId="02F914DB" w14:textId="77777777" w:rsidTr="00E560F8">
        <w:trPr>
          <w:trHeight w:val="296"/>
        </w:trPr>
        <w:tc>
          <w:tcPr>
            <w:tcW w:w="715" w:type="dxa"/>
            <w:vAlign w:val="center"/>
          </w:tcPr>
          <w:p w14:paraId="6744712A" w14:textId="77777777" w:rsidR="00E560F8" w:rsidRPr="008F0DE8" w:rsidRDefault="00E560F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B637F1" w14:textId="77777777" w:rsidR="00E560F8" w:rsidRPr="008F0DE8" w:rsidRDefault="00E560F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8CF0AB"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F99AFA"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BBB2DE8"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DCE2E4"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3B333FCA" w14:textId="77777777" w:rsidTr="00E560F8">
        <w:tc>
          <w:tcPr>
            <w:tcW w:w="715" w:type="dxa"/>
          </w:tcPr>
          <w:p w14:paraId="28A1C8BD" w14:textId="77777777" w:rsidR="00E560F8" w:rsidRPr="008F0DE8" w:rsidRDefault="00E560F8" w:rsidP="00DE35F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tcPr>
          <w:p w14:paraId="619EB076" w14:textId="44F712C2" w:rsidR="00E560F8" w:rsidRPr="00DE35F8" w:rsidRDefault="00E560F8" w:rsidP="00DE35F8">
            <w:pPr>
              <w:spacing w:after="60"/>
              <w:rPr>
                <w:rFonts w:ascii="Arial" w:hAnsi="Arial" w:cs="Arial"/>
                <w:color w:val="000000"/>
                <w:sz w:val="22"/>
                <w:szCs w:val="22"/>
              </w:rPr>
            </w:pPr>
            <w:r w:rsidRPr="00DE35F8">
              <w:rPr>
                <w:rFonts w:ascii="Arial" w:hAnsi="Arial" w:cs="Arial"/>
              </w:rPr>
              <w:t>Miško želdinių ir žėlinių  priežiūra šalinant žabus ir žolinę augmeniją</w:t>
            </w:r>
          </w:p>
        </w:tc>
        <w:tc>
          <w:tcPr>
            <w:tcW w:w="1131" w:type="dxa"/>
          </w:tcPr>
          <w:p w14:paraId="1FE47962" w14:textId="2B0EEEF3" w:rsidR="00E560F8" w:rsidRPr="008F0DE8" w:rsidRDefault="00E560F8" w:rsidP="00DE35F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1B116844" w14:textId="6833B8FA" w:rsidR="00E560F8" w:rsidRPr="008F0DE8" w:rsidRDefault="00E560F8" w:rsidP="00DE35F8">
            <w:pPr>
              <w:spacing w:before="60" w:after="60"/>
              <w:ind w:firstLine="41"/>
              <w:jc w:val="center"/>
              <w:rPr>
                <w:rFonts w:ascii="Arial" w:hAnsi="Arial" w:cs="Arial"/>
                <w:sz w:val="22"/>
                <w:szCs w:val="22"/>
              </w:rPr>
            </w:pPr>
            <w:r>
              <w:rPr>
                <w:rFonts w:ascii="Arial" w:hAnsi="Arial" w:cs="Arial"/>
                <w:sz w:val="22"/>
                <w:szCs w:val="22"/>
              </w:rPr>
              <w:t>4</w:t>
            </w:r>
            <w:r w:rsidR="00CE4BCD">
              <w:rPr>
                <w:rFonts w:ascii="Arial" w:hAnsi="Arial" w:cs="Arial"/>
                <w:sz w:val="22"/>
                <w:szCs w:val="22"/>
              </w:rPr>
              <w:t>4</w:t>
            </w:r>
          </w:p>
        </w:tc>
        <w:tc>
          <w:tcPr>
            <w:tcW w:w="1570" w:type="dxa"/>
          </w:tcPr>
          <w:p w14:paraId="05D9AD02" w14:textId="77777777" w:rsidR="00E560F8" w:rsidRPr="008F0DE8" w:rsidRDefault="00E560F8" w:rsidP="00DE35F8">
            <w:pPr>
              <w:spacing w:before="60" w:after="60"/>
              <w:ind w:firstLine="41"/>
              <w:rPr>
                <w:rFonts w:ascii="Arial" w:hAnsi="Arial" w:cs="Arial"/>
                <w:sz w:val="22"/>
                <w:szCs w:val="22"/>
              </w:rPr>
            </w:pPr>
          </w:p>
        </w:tc>
        <w:tc>
          <w:tcPr>
            <w:tcW w:w="1663" w:type="dxa"/>
          </w:tcPr>
          <w:p w14:paraId="0ACED0F7" w14:textId="77777777" w:rsidR="00E560F8" w:rsidRPr="008F0DE8" w:rsidRDefault="00E560F8" w:rsidP="00DE35F8">
            <w:pPr>
              <w:spacing w:before="60" w:after="60"/>
              <w:ind w:firstLine="41"/>
              <w:rPr>
                <w:rFonts w:ascii="Arial" w:hAnsi="Arial" w:cs="Arial"/>
                <w:sz w:val="22"/>
                <w:szCs w:val="22"/>
              </w:rPr>
            </w:pPr>
          </w:p>
        </w:tc>
      </w:tr>
      <w:tr w:rsidR="00E560F8" w:rsidRPr="008F0DE8" w14:paraId="1891603D" w14:textId="77777777" w:rsidTr="00E560F8">
        <w:tc>
          <w:tcPr>
            <w:tcW w:w="715" w:type="dxa"/>
          </w:tcPr>
          <w:p w14:paraId="3822FABB" w14:textId="77777777" w:rsidR="00E560F8" w:rsidRDefault="00E560F8" w:rsidP="00DE35F8">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30F9A350" w14:textId="55978513" w:rsidR="00E560F8" w:rsidRPr="00DE35F8" w:rsidRDefault="00E560F8" w:rsidP="00DE35F8">
            <w:pPr>
              <w:spacing w:after="60"/>
              <w:rPr>
                <w:rFonts w:ascii="Arial" w:hAnsi="Arial" w:cs="Arial"/>
                <w:color w:val="000000"/>
                <w:sz w:val="22"/>
                <w:szCs w:val="22"/>
              </w:rPr>
            </w:pPr>
            <w:r w:rsidRPr="00DE35F8">
              <w:rPr>
                <w:rFonts w:ascii="Arial" w:hAnsi="Arial" w:cs="Arial"/>
              </w:rPr>
              <w:t xml:space="preserve">Jaunuolynų ugdymas ir/ar retinimo kirtimai, negaminant likvidinės medienos </w:t>
            </w:r>
          </w:p>
        </w:tc>
        <w:tc>
          <w:tcPr>
            <w:tcW w:w="1131" w:type="dxa"/>
          </w:tcPr>
          <w:p w14:paraId="73FB038F" w14:textId="32F0DD66" w:rsidR="00E560F8" w:rsidRPr="008F0DE8" w:rsidRDefault="00E560F8" w:rsidP="00DE35F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FC47A6F" w14:textId="3DE8943C" w:rsidR="00E560F8" w:rsidRPr="008F0DE8" w:rsidRDefault="00E560F8" w:rsidP="00DE35F8">
            <w:pPr>
              <w:spacing w:before="60" w:after="60"/>
              <w:ind w:firstLine="41"/>
              <w:jc w:val="center"/>
              <w:rPr>
                <w:rFonts w:ascii="Arial" w:hAnsi="Arial" w:cs="Arial"/>
                <w:sz w:val="22"/>
                <w:szCs w:val="22"/>
              </w:rPr>
            </w:pPr>
            <w:r>
              <w:rPr>
                <w:rFonts w:ascii="Arial" w:hAnsi="Arial" w:cs="Arial"/>
                <w:sz w:val="22"/>
                <w:szCs w:val="22"/>
              </w:rPr>
              <w:t>1</w:t>
            </w:r>
            <w:r w:rsidR="00CE4BCD">
              <w:rPr>
                <w:rFonts w:ascii="Arial" w:hAnsi="Arial" w:cs="Arial"/>
                <w:sz w:val="22"/>
                <w:szCs w:val="22"/>
              </w:rPr>
              <w:t>4</w:t>
            </w:r>
          </w:p>
        </w:tc>
        <w:tc>
          <w:tcPr>
            <w:tcW w:w="1570" w:type="dxa"/>
          </w:tcPr>
          <w:p w14:paraId="2F99ED56" w14:textId="77777777" w:rsidR="00E560F8" w:rsidRPr="008F0DE8" w:rsidRDefault="00E560F8" w:rsidP="00DE35F8">
            <w:pPr>
              <w:spacing w:before="60" w:after="60"/>
              <w:ind w:firstLine="41"/>
              <w:rPr>
                <w:rFonts w:ascii="Arial" w:hAnsi="Arial" w:cs="Arial"/>
                <w:sz w:val="22"/>
                <w:szCs w:val="22"/>
              </w:rPr>
            </w:pPr>
          </w:p>
        </w:tc>
        <w:tc>
          <w:tcPr>
            <w:tcW w:w="1663" w:type="dxa"/>
          </w:tcPr>
          <w:p w14:paraId="3F32BD35" w14:textId="77777777" w:rsidR="00E560F8" w:rsidRPr="008F0DE8" w:rsidRDefault="00E560F8" w:rsidP="00DE35F8">
            <w:pPr>
              <w:spacing w:before="60" w:after="60"/>
              <w:ind w:firstLine="41"/>
              <w:rPr>
                <w:rFonts w:ascii="Arial" w:hAnsi="Arial" w:cs="Arial"/>
                <w:sz w:val="22"/>
                <w:szCs w:val="22"/>
              </w:rPr>
            </w:pPr>
          </w:p>
        </w:tc>
      </w:tr>
      <w:tr w:rsidR="00E560F8" w:rsidRPr="008F0DE8" w14:paraId="74C46B07" w14:textId="77777777" w:rsidTr="00E560F8">
        <w:tc>
          <w:tcPr>
            <w:tcW w:w="715" w:type="dxa"/>
          </w:tcPr>
          <w:p w14:paraId="1C25D0AA" w14:textId="238FF54D" w:rsidR="00E560F8" w:rsidRDefault="00E560F8" w:rsidP="00DE35F8">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71C2CEB0" w14:textId="30D9199F" w:rsidR="00E560F8" w:rsidRPr="00DE35F8" w:rsidRDefault="00E560F8" w:rsidP="00DE35F8">
            <w:pPr>
              <w:spacing w:after="60"/>
              <w:rPr>
                <w:rFonts w:ascii="Arial" w:hAnsi="Arial" w:cs="Arial"/>
                <w:color w:val="000000"/>
                <w:sz w:val="22"/>
                <w:szCs w:val="22"/>
              </w:rPr>
            </w:pPr>
            <w:r w:rsidRPr="00DE35F8">
              <w:rPr>
                <w:rFonts w:ascii="Arial" w:hAnsi="Arial" w:cs="Arial"/>
              </w:rPr>
              <w:t>Griovių šlaitų ir pagriovių priežiūra</w:t>
            </w:r>
          </w:p>
        </w:tc>
        <w:tc>
          <w:tcPr>
            <w:tcW w:w="1131" w:type="dxa"/>
          </w:tcPr>
          <w:p w14:paraId="59803A56" w14:textId="38FD851F" w:rsidR="00E560F8" w:rsidRPr="008F0DE8" w:rsidRDefault="00E560F8" w:rsidP="00DE35F8">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274ACD96" w14:textId="729A75E8" w:rsidR="00E560F8" w:rsidRPr="008F0DE8" w:rsidRDefault="00E560F8" w:rsidP="00DE35F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7BBDACE2" w14:textId="77777777" w:rsidR="00E560F8" w:rsidRPr="008F0DE8" w:rsidRDefault="00E560F8" w:rsidP="00DE35F8">
            <w:pPr>
              <w:spacing w:before="60" w:after="60"/>
              <w:ind w:firstLine="41"/>
              <w:rPr>
                <w:rFonts w:ascii="Arial" w:hAnsi="Arial" w:cs="Arial"/>
                <w:sz w:val="22"/>
                <w:szCs w:val="22"/>
              </w:rPr>
            </w:pPr>
          </w:p>
        </w:tc>
        <w:tc>
          <w:tcPr>
            <w:tcW w:w="1663" w:type="dxa"/>
          </w:tcPr>
          <w:p w14:paraId="369E5F8D" w14:textId="77777777" w:rsidR="00E560F8" w:rsidRPr="008F0DE8" w:rsidRDefault="00E560F8" w:rsidP="00DE35F8">
            <w:pPr>
              <w:spacing w:before="60" w:after="60"/>
              <w:ind w:firstLine="41"/>
              <w:rPr>
                <w:rFonts w:ascii="Arial" w:hAnsi="Arial" w:cs="Arial"/>
                <w:sz w:val="22"/>
                <w:szCs w:val="22"/>
              </w:rPr>
            </w:pPr>
          </w:p>
        </w:tc>
      </w:tr>
      <w:tr w:rsidR="00E560F8" w:rsidRPr="008F0DE8" w14:paraId="3CEC19D7" w14:textId="77777777" w:rsidTr="00E560F8">
        <w:tc>
          <w:tcPr>
            <w:tcW w:w="715" w:type="dxa"/>
          </w:tcPr>
          <w:p w14:paraId="39F1C3FE" w14:textId="77831138" w:rsidR="00E560F8" w:rsidRDefault="00E560F8" w:rsidP="00DE35F8">
            <w:pPr>
              <w:spacing w:before="60" w:after="60"/>
              <w:jc w:val="center"/>
              <w:rPr>
                <w:rFonts w:ascii="Arial" w:hAnsi="Arial" w:cs="Arial"/>
                <w:bCs/>
                <w:sz w:val="22"/>
                <w:szCs w:val="22"/>
              </w:rPr>
            </w:pPr>
            <w:r>
              <w:rPr>
                <w:rFonts w:ascii="Arial" w:hAnsi="Arial" w:cs="Arial"/>
                <w:bCs/>
                <w:sz w:val="22"/>
                <w:szCs w:val="22"/>
              </w:rPr>
              <w:t>4.</w:t>
            </w:r>
          </w:p>
        </w:tc>
        <w:tc>
          <w:tcPr>
            <w:tcW w:w="3012" w:type="dxa"/>
          </w:tcPr>
          <w:p w14:paraId="0AF8CAA2" w14:textId="7D561112" w:rsidR="00E560F8" w:rsidRPr="00DE35F8" w:rsidRDefault="00E560F8" w:rsidP="00DE35F8">
            <w:pPr>
              <w:spacing w:after="60"/>
              <w:rPr>
                <w:rFonts w:ascii="Arial" w:hAnsi="Arial" w:cs="Arial"/>
              </w:rPr>
            </w:pPr>
            <w:r w:rsidRPr="00A72513">
              <w:rPr>
                <w:rFonts w:ascii="Arial" w:hAnsi="Arial" w:cs="Arial"/>
              </w:rPr>
              <w:t>Kvartalinių ir ribinių linijų priežiūra</w:t>
            </w:r>
          </w:p>
        </w:tc>
        <w:tc>
          <w:tcPr>
            <w:tcW w:w="1131" w:type="dxa"/>
          </w:tcPr>
          <w:p w14:paraId="058256C9" w14:textId="0BA5C46E" w:rsidR="00E560F8" w:rsidRDefault="00E560F8" w:rsidP="00DE35F8">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74481DC1" w14:textId="6EF535D4" w:rsidR="00E560F8" w:rsidRDefault="00E560F8" w:rsidP="00DE35F8">
            <w:pPr>
              <w:spacing w:before="60" w:after="60"/>
              <w:ind w:firstLine="41"/>
              <w:jc w:val="center"/>
              <w:rPr>
                <w:rFonts w:ascii="Arial" w:hAnsi="Arial" w:cs="Arial"/>
                <w:sz w:val="22"/>
                <w:szCs w:val="22"/>
              </w:rPr>
            </w:pPr>
            <w:r>
              <w:rPr>
                <w:rFonts w:ascii="Arial" w:hAnsi="Arial" w:cs="Arial"/>
                <w:sz w:val="22"/>
                <w:szCs w:val="22"/>
              </w:rPr>
              <w:t>1</w:t>
            </w:r>
            <w:r w:rsidR="00CE4BCD">
              <w:rPr>
                <w:rFonts w:ascii="Arial" w:hAnsi="Arial" w:cs="Arial"/>
                <w:sz w:val="22"/>
                <w:szCs w:val="22"/>
              </w:rPr>
              <w:t>6</w:t>
            </w:r>
          </w:p>
        </w:tc>
        <w:tc>
          <w:tcPr>
            <w:tcW w:w="1570" w:type="dxa"/>
          </w:tcPr>
          <w:p w14:paraId="0DAA72EC" w14:textId="77777777" w:rsidR="00E560F8" w:rsidRPr="008F0DE8" w:rsidRDefault="00E560F8" w:rsidP="00DE35F8">
            <w:pPr>
              <w:spacing w:before="60" w:after="60"/>
              <w:ind w:firstLine="41"/>
              <w:rPr>
                <w:rFonts w:ascii="Arial" w:hAnsi="Arial" w:cs="Arial"/>
                <w:sz w:val="22"/>
                <w:szCs w:val="22"/>
              </w:rPr>
            </w:pPr>
          </w:p>
        </w:tc>
        <w:tc>
          <w:tcPr>
            <w:tcW w:w="1663" w:type="dxa"/>
          </w:tcPr>
          <w:p w14:paraId="5F077A4F" w14:textId="77777777" w:rsidR="00E560F8" w:rsidRPr="008F0DE8" w:rsidRDefault="00E560F8" w:rsidP="00DE35F8">
            <w:pPr>
              <w:spacing w:before="60" w:after="60"/>
              <w:ind w:firstLine="41"/>
              <w:rPr>
                <w:rFonts w:ascii="Arial" w:hAnsi="Arial" w:cs="Arial"/>
                <w:sz w:val="22"/>
                <w:szCs w:val="22"/>
              </w:rPr>
            </w:pPr>
          </w:p>
        </w:tc>
      </w:tr>
      <w:tr w:rsidR="00E560F8" w:rsidRPr="008F0DE8" w14:paraId="2D420796" w14:textId="77777777" w:rsidTr="00E560F8">
        <w:tc>
          <w:tcPr>
            <w:tcW w:w="715" w:type="dxa"/>
          </w:tcPr>
          <w:p w14:paraId="2E4ADE56"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09404736" w14:textId="77777777" w:rsidR="00E560F8" w:rsidRPr="008F0DE8" w:rsidRDefault="00E560F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F89E6A" w14:textId="77777777" w:rsidR="00E560F8" w:rsidRPr="008F0DE8" w:rsidRDefault="00E560F8" w:rsidP="00AA2DE5">
            <w:pPr>
              <w:spacing w:before="60" w:after="60"/>
              <w:ind w:firstLine="41"/>
              <w:rPr>
                <w:rFonts w:ascii="Arial" w:hAnsi="Arial" w:cs="Arial"/>
                <w:sz w:val="22"/>
                <w:szCs w:val="22"/>
              </w:rPr>
            </w:pPr>
          </w:p>
        </w:tc>
      </w:tr>
      <w:tr w:rsidR="00E560F8" w:rsidRPr="008F0DE8" w14:paraId="4408AFFC" w14:textId="77777777" w:rsidTr="00E560F8">
        <w:tc>
          <w:tcPr>
            <w:tcW w:w="715" w:type="dxa"/>
          </w:tcPr>
          <w:p w14:paraId="5929C794"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32DA5A8C" w14:textId="77777777" w:rsidR="00E560F8" w:rsidRPr="008F0DE8" w:rsidRDefault="00E560F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DD08845" w14:textId="77777777" w:rsidR="00E560F8" w:rsidRPr="008F0DE8" w:rsidRDefault="00E560F8" w:rsidP="00AA2DE5">
            <w:pPr>
              <w:spacing w:before="60" w:after="60"/>
              <w:ind w:firstLine="41"/>
              <w:rPr>
                <w:rFonts w:ascii="Arial" w:hAnsi="Arial" w:cs="Arial"/>
                <w:sz w:val="22"/>
                <w:szCs w:val="22"/>
              </w:rPr>
            </w:pPr>
          </w:p>
        </w:tc>
      </w:tr>
      <w:tr w:rsidR="00E560F8" w:rsidRPr="008F0DE8" w14:paraId="6EADE9F4" w14:textId="77777777" w:rsidTr="00E560F8">
        <w:tc>
          <w:tcPr>
            <w:tcW w:w="715" w:type="dxa"/>
          </w:tcPr>
          <w:p w14:paraId="1C542633"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634A2939" w14:textId="77777777" w:rsidR="00E560F8" w:rsidRPr="008F0DE8" w:rsidRDefault="00E560F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F1C607A" w14:textId="77777777" w:rsidR="00E560F8" w:rsidRPr="008F0DE8" w:rsidRDefault="00E560F8" w:rsidP="00AA2DE5">
            <w:pPr>
              <w:spacing w:before="60" w:after="60"/>
              <w:ind w:firstLine="41"/>
              <w:rPr>
                <w:rFonts w:ascii="Arial" w:hAnsi="Arial" w:cs="Arial"/>
                <w:sz w:val="22"/>
                <w:szCs w:val="22"/>
              </w:rPr>
            </w:pPr>
          </w:p>
        </w:tc>
      </w:tr>
    </w:tbl>
    <w:p w14:paraId="2B831C15" w14:textId="77777777" w:rsidR="00F72FE5" w:rsidRDefault="00394787" w:rsidP="00394787">
      <w:pPr>
        <w:widowControl w:val="0"/>
        <w:jc w:val="both"/>
        <w:rPr>
          <w:rFonts w:ascii="Arial"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4672C8D" w14:textId="77777777" w:rsidR="00F72FE5" w:rsidRDefault="00F72FE5" w:rsidP="00F72FE5">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52503E0" w14:textId="77777777" w:rsidR="00F72FE5" w:rsidRDefault="00F72FE5" w:rsidP="00F72FE5">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BC7FCC6" w14:textId="16024899" w:rsidR="00394787" w:rsidRPr="00F72FE5" w:rsidRDefault="00394787" w:rsidP="00394787">
      <w:pPr>
        <w:widowControl w:val="0"/>
        <w:jc w:val="both"/>
        <w:rPr>
          <w:rFonts w:ascii="Arial" w:hAnsi="Arial" w:cs="Arial"/>
          <w:b/>
          <w:bCs/>
          <w:iCs/>
          <w:sz w:val="22"/>
          <w:szCs w:val="22"/>
          <w:lang w:eastAsia="lt-LT"/>
        </w:rPr>
      </w:pPr>
      <w:r>
        <w:rPr>
          <w:rFonts w:ascii="Arial" w:eastAsia="Calibri" w:hAnsi="Arial" w:cs="Arial"/>
          <w:b/>
          <w:bCs/>
          <w:sz w:val="22"/>
          <w:szCs w:val="22"/>
        </w:rPr>
        <w:t>______________________________________________________________</w:t>
      </w:r>
      <w:r w:rsidR="00F72FE5">
        <w:rPr>
          <w:rFonts w:ascii="Arial" w:eastAsia="Calibri" w:hAnsi="Arial" w:cs="Arial"/>
          <w:b/>
          <w:bCs/>
          <w:sz w:val="22"/>
          <w:szCs w:val="22"/>
        </w:rPr>
        <w:t>______________</w:t>
      </w:r>
      <w:r>
        <w:rPr>
          <w:rFonts w:ascii="Arial" w:eastAsia="Calibri" w:hAnsi="Arial" w:cs="Arial"/>
          <w:b/>
          <w:bCs/>
          <w:sz w:val="22"/>
          <w:szCs w:val="22"/>
        </w:rPr>
        <w:t>__</w:t>
      </w:r>
    </w:p>
    <w:p w14:paraId="743B107C" w14:textId="55ACBCE9" w:rsidR="00394787" w:rsidRDefault="00394787" w:rsidP="00127808">
      <w:pPr>
        <w:widowControl w:val="0"/>
        <w:jc w:val="both"/>
        <w:rPr>
          <w:rFonts w:ascii="Arial" w:eastAsia="Calibri" w:hAnsi="Arial" w:cs="Arial"/>
          <w:b/>
          <w:bCs/>
          <w:sz w:val="22"/>
          <w:szCs w:val="22"/>
        </w:rPr>
      </w:pPr>
    </w:p>
    <w:p w14:paraId="6F7196F3" w14:textId="4C20C286" w:rsidR="00184CC1" w:rsidRPr="002F4089" w:rsidRDefault="00B11EB2" w:rsidP="00184CC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7</w:t>
      </w:r>
      <w:r w:rsidR="00184CC1">
        <w:rPr>
          <w:rFonts w:ascii="Arial" w:eastAsia="Calibri" w:hAnsi="Arial" w:cs="Arial"/>
          <w:b/>
          <w:bCs/>
          <w:sz w:val="22"/>
          <w:szCs w:val="22"/>
        </w:rPr>
        <w:t xml:space="preserve"> p.o.d  </w:t>
      </w:r>
      <w:r w:rsidR="001C6CB4">
        <w:rPr>
          <w:rFonts w:ascii="Arial" w:hAnsi="Arial" w:cs="Arial"/>
          <w:b/>
          <w:bCs/>
          <w:sz w:val="22"/>
          <w:szCs w:val="22"/>
          <w:u w:val="single"/>
        </w:rPr>
        <w:t xml:space="preserve">Anykščių </w:t>
      </w:r>
      <w:r w:rsidR="001C6CB4" w:rsidRPr="00814773">
        <w:rPr>
          <w:rFonts w:ascii="Arial" w:hAnsi="Arial" w:cs="Arial"/>
          <w:b/>
          <w:bCs/>
          <w:sz w:val="22"/>
          <w:szCs w:val="22"/>
          <w:u w:val="single"/>
        </w:rPr>
        <w:t xml:space="preserve">RP </w:t>
      </w:r>
      <w:r w:rsidR="001C6CB4">
        <w:rPr>
          <w:rFonts w:ascii="Arial" w:hAnsi="Arial" w:cs="Arial"/>
          <w:b/>
          <w:bCs/>
          <w:sz w:val="22"/>
          <w:szCs w:val="22"/>
          <w:u w:val="single"/>
        </w:rPr>
        <w:t>Troškūnų</w:t>
      </w:r>
      <w:r w:rsidR="001C6CB4" w:rsidRPr="00814773">
        <w:rPr>
          <w:rFonts w:ascii="Arial" w:hAnsi="Arial" w:cs="Arial"/>
          <w:b/>
          <w:bCs/>
          <w:sz w:val="22"/>
          <w:szCs w:val="22"/>
          <w:u w:val="single"/>
        </w:rPr>
        <w:t xml:space="preserve"> girininkija</w:t>
      </w:r>
      <w:r w:rsidR="001E7BC9">
        <w:rPr>
          <w:rFonts w:ascii="Arial" w:hAnsi="Arial" w:cs="Arial"/>
          <w:b/>
          <w:bCs/>
          <w:sz w:val="22"/>
          <w:szCs w:val="22"/>
          <w:u w:val="single"/>
        </w:rPr>
        <w:t xml:space="preserve"> II</w:t>
      </w:r>
    </w:p>
    <w:p w14:paraId="73B8DE83" w14:textId="77777777" w:rsidR="00184CC1" w:rsidRPr="00702A65" w:rsidRDefault="00184CC1" w:rsidP="00184CC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5A33588A" w14:textId="77777777" w:rsidTr="00E560F8">
        <w:trPr>
          <w:trHeight w:val="439"/>
        </w:trPr>
        <w:tc>
          <w:tcPr>
            <w:tcW w:w="715" w:type="dxa"/>
            <w:shd w:val="clear" w:color="auto" w:fill="A8D08D" w:themeFill="accent6" w:themeFillTint="99"/>
            <w:vAlign w:val="center"/>
          </w:tcPr>
          <w:p w14:paraId="163D39B5"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DBA0CE" w14:textId="77777777" w:rsidR="00E560F8" w:rsidRPr="008F0DE8" w:rsidRDefault="00E560F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B4E6B1"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802BE56" w14:textId="7A7EE292" w:rsidR="00E560F8" w:rsidRPr="008F0DE8" w:rsidRDefault="00E560F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4CBF42" w14:textId="5C2E3F99" w:rsidR="00E560F8" w:rsidRPr="008F0DE8" w:rsidRDefault="00E560F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75234E6" w14:textId="77777777" w:rsidR="00E560F8" w:rsidRPr="008F0DE8" w:rsidRDefault="00E560F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C42104" w14:textId="77777777" w:rsidR="00E560F8" w:rsidRPr="008F0DE8" w:rsidRDefault="00E560F8" w:rsidP="00AA2DE5">
            <w:pPr>
              <w:spacing w:before="60" w:after="60"/>
              <w:jc w:val="center"/>
              <w:rPr>
                <w:rFonts w:ascii="Arial" w:hAnsi="Arial" w:cs="Arial"/>
                <w:b/>
                <w:sz w:val="22"/>
                <w:szCs w:val="22"/>
              </w:rPr>
            </w:pPr>
          </w:p>
        </w:tc>
      </w:tr>
      <w:tr w:rsidR="00E560F8" w:rsidRPr="008F0DE8" w14:paraId="55E947CE" w14:textId="77777777" w:rsidTr="00E560F8">
        <w:trPr>
          <w:trHeight w:val="296"/>
        </w:trPr>
        <w:tc>
          <w:tcPr>
            <w:tcW w:w="715" w:type="dxa"/>
            <w:vAlign w:val="center"/>
          </w:tcPr>
          <w:p w14:paraId="7ED887E9" w14:textId="77777777" w:rsidR="00E560F8" w:rsidRPr="008F0DE8" w:rsidRDefault="00E560F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3E2F76B" w14:textId="77777777" w:rsidR="00E560F8" w:rsidRPr="008F0DE8" w:rsidRDefault="00E560F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3AB4CA"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3678F4"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CCB2518"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85AFEAE" w14:textId="77777777" w:rsidR="00E560F8" w:rsidRPr="008F0DE8" w:rsidRDefault="00E560F8" w:rsidP="00AA2DE5">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1A16FEB2" w14:textId="77777777" w:rsidTr="00E560F8">
        <w:tc>
          <w:tcPr>
            <w:tcW w:w="715" w:type="dxa"/>
          </w:tcPr>
          <w:p w14:paraId="71748792" w14:textId="032ED9B8" w:rsidR="00E560F8" w:rsidRPr="008F0DE8" w:rsidRDefault="00E560F8" w:rsidP="001C6CB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E81CECC" w14:textId="6D7588FB" w:rsidR="00E560F8" w:rsidRPr="00887C5D" w:rsidRDefault="00E560F8" w:rsidP="001C6CB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4E72B2B" w14:textId="1D718F51" w:rsidR="00E560F8" w:rsidRPr="008F0DE8" w:rsidRDefault="00E560F8" w:rsidP="001C6CB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63700043" w14:textId="76BA3506" w:rsidR="00E560F8" w:rsidRPr="008F0DE8" w:rsidRDefault="00E560F8" w:rsidP="001C6CB4">
            <w:pPr>
              <w:spacing w:before="60" w:after="60"/>
              <w:ind w:firstLine="41"/>
              <w:jc w:val="center"/>
              <w:rPr>
                <w:rFonts w:ascii="Arial" w:hAnsi="Arial" w:cs="Arial"/>
                <w:sz w:val="22"/>
                <w:szCs w:val="22"/>
              </w:rPr>
            </w:pPr>
            <w:r>
              <w:rPr>
                <w:rFonts w:ascii="Arial" w:hAnsi="Arial" w:cs="Arial"/>
                <w:sz w:val="22"/>
                <w:szCs w:val="22"/>
              </w:rPr>
              <w:t>4</w:t>
            </w:r>
            <w:r w:rsidR="002523CC">
              <w:rPr>
                <w:rFonts w:ascii="Arial" w:hAnsi="Arial" w:cs="Arial"/>
                <w:sz w:val="22"/>
                <w:szCs w:val="22"/>
              </w:rPr>
              <w:t>4</w:t>
            </w:r>
          </w:p>
        </w:tc>
        <w:tc>
          <w:tcPr>
            <w:tcW w:w="1570" w:type="dxa"/>
          </w:tcPr>
          <w:p w14:paraId="5AC6FD0E" w14:textId="77777777" w:rsidR="00E560F8" w:rsidRPr="008F0DE8" w:rsidRDefault="00E560F8" w:rsidP="001C6CB4">
            <w:pPr>
              <w:spacing w:before="60" w:after="60"/>
              <w:ind w:firstLine="41"/>
              <w:rPr>
                <w:rFonts w:ascii="Arial" w:hAnsi="Arial" w:cs="Arial"/>
                <w:sz w:val="22"/>
                <w:szCs w:val="22"/>
              </w:rPr>
            </w:pPr>
          </w:p>
        </w:tc>
        <w:tc>
          <w:tcPr>
            <w:tcW w:w="1663" w:type="dxa"/>
          </w:tcPr>
          <w:p w14:paraId="1EE6DF73" w14:textId="77777777" w:rsidR="00E560F8" w:rsidRPr="008F0DE8" w:rsidRDefault="00E560F8" w:rsidP="001C6CB4">
            <w:pPr>
              <w:spacing w:before="60" w:after="60"/>
              <w:ind w:firstLine="41"/>
              <w:rPr>
                <w:rFonts w:ascii="Arial" w:hAnsi="Arial" w:cs="Arial"/>
                <w:sz w:val="22"/>
                <w:szCs w:val="22"/>
              </w:rPr>
            </w:pPr>
          </w:p>
        </w:tc>
      </w:tr>
      <w:tr w:rsidR="00E560F8" w:rsidRPr="008F0DE8" w14:paraId="028CDECA" w14:textId="77777777" w:rsidTr="00E560F8">
        <w:tc>
          <w:tcPr>
            <w:tcW w:w="715" w:type="dxa"/>
          </w:tcPr>
          <w:p w14:paraId="72CED2F1" w14:textId="51150310" w:rsidR="00E560F8" w:rsidRDefault="00E560F8" w:rsidP="001C6CB4">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7F63DC" w14:textId="2E235CA6" w:rsidR="00E560F8" w:rsidRPr="003B7A5E" w:rsidRDefault="00E560F8" w:rsidP="001C6CB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4926AF96" w14:textId="72D01BC1" w:rsidR="00E560F8" w:rsidRDefault="00E560F8" w:rsidP="001C6CB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6C2ADDF6" w14:textId="3BD46A05" w:rsidR="00E560F8" w:rsidRPr="008F0DE8" w:rsidRDefault="00E560F8" w:rsidP="001C6CB4">
            <w:pPr>
              <w:spacing w:before="60" w:after="60"/>
              <w:ind w:firstLine="41"/>
              <w:jc w:val="center"/>
              <w:rPr>
                <w:rFonts w:ascii="Arial" w:hAnsi="Arial" w:cs="Arial"/>
                <w:sz w:val="22"/>
                <w:szCs w:val="22"/>
              </w:rPr>
            </w:pPr>
            <w:r>
              <w:rPr>
                <w:rFonts w:ascii="Arial" w:hAnsi="Arial" w:cs="Arial"/>
                <w:sz w:val="22"/>
                <w:szCs w:val="22"/>
              </w:rPr>
              <w:t>1</w:t>
            </w:r>
            <w:r w:rsidR="002523CC">
              <w:rPr>
                <w:rFonts w:ascii="Arial" w:hAnsi="Arial" w:cs="Arial"/>
                <w:sz w:val="22"/>
                <w:szCs w:val="22"/>
              </w:rPr>
              <w:t>1</w:t>
            </w:r>
          </w:p>
        </w:tc>
        <w:tc>
          <w:tcPr>
            <w:tcW w:w="1570" w:type="dxa"/>
          </w:tcPr>
          <w:p w14:paraId="439229B7" w14:textId="77777777" w:rsidR="00E560F8" w:rsidRPr="008F0DE8" w:rsidRDefault="00E560F8" w:rsidP="001C6CB4">
            <w:pPr>
              <w:spacing w:before="60" w:after="60"/>
              <w:ind w:firstLine="41"/>
              <w:rPr>
                <w:rFonts w:ascii="Arial" w:hAnsi="Arial" w:cs="Arial"/>
                <w:sz w:val="22"/>
                <w:szCs w:val="22"/>
              </w:rPr>
            </w:pPr>
          </w:p>
        </w:tc>
        <w:tc>
          <w:tcPr>
            <w:tcW w:w="1663" w:type="dxa"/>
          </w:tcPr>
          <w:p w14:paraId="59573B5A" w14:textId="77777777" w:rsidR="00E560F8" w:rsidRPr="008F0DE8" w:rsidRDefault="00E560F8" w:rsidP="001C6CB4">
            <w:pPr>
              <w:spacing w:before="60" w:after="60"/>
              <w:ind w:firstLine="41"/>
              <w:rPr>
                <w:rFonts w:ascii="Arial" w:hAnsi="Arial" w:cs="Arial"/>
                <w:sz w:val="22"/>
                <w:szCs w:val="22"/>
              </w:rPr>
            </w:pPr>
          </w:p>
        </w:tc>
      </w:tr>
      <w:tr w:rsidR="00E560F8" w:rsidRPr="008F0DE8" w14:paraId="103EF8C1" w14:textId="77777777" w:rsidTr="00E560F8">
        <w:tc>
          <w:tcPr>
            <w:tcW w:w="715" w:type="dxa"/>
          </w:tcPr>
          <w:p w14:paraId="5EE1F75C"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1DDB751E" w14:textId="77777777" w:rsidR="00E560F8" w:rsidRPr="008F0DE8" w:rsidRDefault="00E560F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728BA92" w14:textId="77777777" w:rsidR="00E560F8" w:rsidRPr="008F0DE8" w:rsidRDefault="00E560F8" w:rsidP="00AA2DE5">
            <w:pPr>
              <w:spacing w:before="60" w:after="60"/>
              <w:ind w:firstLine="41"/>
              <w:rPr>
                <w:rFonts w:ascii="Arial" w:hAnsi="Arial" w:cs="Arial"/>
                <w:sz w:val="22"/>
                <w:szCs w:val="22"/>
              </w:rPr>
            </w:pPr>
          </w:p>
        </w:tc>
      </w:tr>
      <w:tr w:rsidR="00E560F8" w:rsidRPr="008F0DE8" w14:paraId="49329B99" w14:textId="77777777" w:rsidTr="00E560F8">
        <w:tc>
          <w:tcPr>
            <w:tcW w:w="715" w:type="dxa"/>
          </w:tcPr>
          <w:p w14:paraId="5AD9CFF0"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710B237E" w14:textId="77777777" w:rsidR="00E560F8" w:rsidRPr="008F0DE8" w:rsidRDefault="00E560F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35D9BE6" w14:textId="77777777" w:rsidR="00E560F8" w:rsidRPr="008F0DE8" w:rsidRDefault="00E560F8" w:rsidP="00AA2DE5">
            <w:pPr>
              <w:spacing w:before="60" w:after="60"/>
              <w:ind w:firstLine="41"/>
              <w:rPr>
                <w:rFonts w:ascii="Arial" w:hAnsi="Arial" w:cs="Arial"/>
                <w:sz w:val="22"/>
                <w:szCs w:val="22"/>
              </w:rPr>
            </w:pPr>
          </w:p>
        </w:tc>
      </w:tr>
      <w:tr w:rsidR="00E560F8" w:rsidRPr="008F0DE8" w14:paraId="501C0C8A" w14:textId="77777777" w:rsidTr="00E560F8">
        <w:tc>
          <w:tcPr>
            <w:tcW w:w="715" w:type="dxa"/>
          </w:tcPr>
          <w:p w14:paraId="35881CA4" w14:textId="77777777" w:rsidR="00E560F8" w:rsidRPr="008F0DE8" w:rsidRDefault="00E560F8" w:rsidP="00AA2DE5">
            <w:pPr>
              <w:spacing w:before="60" w:after="60"/>
              <w:jc w:val="center"/>
              <w:rPr>
                <w:rFonts w:ascii="Arial" w:hAnsi="Arial" w:cs="Arial"/>
                <w:b/>
                <w:sz w:val="22"/>
                <w:szCs w:val="22"/>
              </w:rPr>
            </w:pPr>
          </w:p>
        </w:tc>
        <w:tc>
          <w:tcPr>
            <w:tcW w:w="7250" w:type="dxa"/>
            <w:gridSpan w:val="4"/>
          </w:tcPr>
          <w:p w14:paraId="41BF942C" w14:textId="77777777" w:rsidR="00E560F8" w:rsidRPr="008F0DE8" w:rsidRDefault="00E560F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6DA43898" w14:textId="77777777" w:rsidR="00E560F8" w:rsidRPr="008F0DE8" w:rsidRDefault="00E560F8" w:rsidP="00AA2DE5">
            <w:pPr>
              <w:spacing w:before="60" w:after="60"/>
              <w:ind w:firstLine="41"/>
              <w:rPr>
                <w:rFonts w:ascii="Arial" w:hAnsi="Arial" w:cs="Arial"/>
                <w:sz w:val="22"/>
                <w:szCs w:val="22"/>
              </w:rPr>
            </w:pPr>
          </w:p>
        </w:tc>
      </w:tr>
    </w:tbl>
    <w:p w14:paraId="7F629817" w14:textId="79C7B6AE" w:rsidR="00184CC1" w:rsidRDefault="00184CC1" w:rsidP="00184CC1">
      <w:pPr>
        <w:widowControl w:val="0"/>
        <w:pBdr>
          <w:bottom w:val="single" w:sz="12" w:space="1" w:color="auto"/>
        </w:pBdr>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154850C" w14:textId="77777777" w:rsidR="00F72FE5" w:rsidRDefault="00F72FE5" w:rsidP="00184CC1">
      <w:pPr>
        <w:widowControl w:val="0"/>
        <w:pBdr>
          <w:bottom w:val="single" w:sz="12" w:space="1" w:color="auto"/>
        </w:pBdr>
        <w:jc w:val="both"/>
        <w:rPr>
          <w:rFonts w:ascii="Arial" w:eastAsia="Calibri" w:hAnsi="Arial" w:cs="Arial"/>
          <w:b/>
          <w:bCs/>
          <w:i/>
          <w:sz w:val="22"/>
          <w:szCs w:val="22"/>
        </w:rPr>
      </w:pPr>
    </w:p>
    <w:p w14:paraId="657008C6" w14:textId="77777777" w:rsidR="00F72FE5" w:rsidRPr="00F72FE5" w:rsidRDefault="00F72FE5" w:rsidP="00F72FE5">
      <w:pPr>
        <w:widowControl w:val="0"/>
        <w:pBdr>
          <w:bottom w:val="single" w:sz="12" w:space="1" w:color="auto"/>
        </w:pBdr>
        <w:jc w:val="both"/>
        <w:rPr>
          <w:rFonts w:ascii="Arial" w:eastAsia="Calibri" w:hAnsi="Arial" w:cs="Arial"/>
          <w:i/>
          <w:sz w:val="22"/>
          <w:szCs w:val="22"/>
        </w:rPr>
      </w:pPr>
      <w:r w:rsidRPr="00F72FE5">
        <w:rPr>
          <w:rFonts w:ascii="Arial" w:eastAsia="Calibri" w:hAnsi="Arial" w:cs="Arial"/>
          <w:i/>
          <w:sz w:val="22"/>
          <w:szCs w:val="22"/>
        </w:rPr>
        <w:t xml:space="preserve">** Jei „PVM“ laukas nepildomas, nurodykite priežastis, dėl kurių PVM nemokamas: </w:t>
      </w:r>
    </w:p>
    <w:p w14:paraId="3D43FB7A" w14:textId="160D7B2F" w:rsidR="00F72FE5" w:rsidRPr="00F72FE5" w:rsidRDefault="00F72FE5" w:rsidP="00F72FE5">
      <w:pPr>
        <w:widowControl w:val="0"/>
        <w:pBdr>
          <w:bottom w:val="single" w:sz="12" w:space="1" w:color="auto"/>
        </w:pBdr>
        <w:jc w:val="both"/>
        <w:rPr>
          <w:rFonts w:ascii="Arial" w:eastAsia="Calibri" w:hAnsi="Arial" w:cs="Arial"/>
          <w:i/>
          <w:sz w:val="22"/>
          <w:szCs w:val="22"/>
        </w:rPr>
      </w:pPr>
      <w:r w:rsidRPr="00F72FE5">
        <w:rPr>
          <w:rFonts w:ascii="Arial" w:eastAsia="Calibri" w:hAnsi="Arial" w:cs="Arial"/>
          <w:i/>
          <w:sz w:val="22"/>
          <w:szCs w:val="22"/>
        </w:rPr>
        <w:t>3 Į „Pasiūlymo kainą su PVM“ turi būti įskaityti visi mokesčiai ir visos tiekėjo išlaidos pagal pirkimo dokumentų reikalavimus.</w:t>
      </w:r>
    </w:p>
    <w:p w14:paraId="2123A5D7" w14:textId="77777777" w:rsidR="00F72FE5" w:rsidRPr="00290A9C" w:rsidRDefault="00F72FE5" w:rsidP="00184CC1">
      <w:pPr>
        <w:widowControl w:val="0"/>
        <w:pBdr>
          <w:bottom w:val="single" w:sz="12" w:space="1" w:color="auto"/>
        </w:pBdr>
        <w:jc w:val="both"/>
        <w:rPr>
          <w:rFonts w:ascii="Arial" w:hAnsi="Arial" w:cs="Arial"/>
          <w:b/>
          <w:bCs/>
          <w:iCs/>
          <w:sz w:val="22"/>
          <w:szCs w:val="22"/>
          <w:lang w:eastAsia="lt-LT"/>
        </w:rPr>
      </w:pPr>
    </w:p>
    <w:p w14:paraId="57A9E487" w14:textId="77777777" w:rsidR="0035628B" w:rsidRDefault="0035628B" w:rsidP="0035628B">
      <w:pPr>
        <w:pStyle w:val="Komentarotekstas"/>
        <w:tabs>
          <w:tab w:val="left" w:pos="993"/>
        </w:tabs>
        <w:spacing w:after="0"/>
        <w:jc w:val="both"/>
        <w:rPr>
          <w:rFonts w:ascii="Arial" w:eastAsia="Calibri" w:hAnsi="Arial" w:cs="Arial"/>
          <w:b/>
          <w:bCs/>
          <w:sz w:val="22"/>
          <w:szCs w:val="22"/>
        </w:rPr>
      </w:pPr>
    </w:p>
    <w:p w14:paraId="3B9445AA" w14:textId="45429007" w:rsidR="0035628B" w:rsidRPr="002F4089" w:rsidRDefault="0035628B" w:rsidP="003562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8 p.o.d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Pr>
          <w:rFonts w:ascii="Arial" w:hAnsi="Arial" w:cs="Arial"/>
          <w:b/>
          <w:bCs/>
          <w:sz w:val="22"/>
          <w:szCs w:val="22"/>
          <w:u w:val="single"/>
        </w:rPr>
        <w:t>Troškūnų</w:t>
      </w:r>
      <w:r w:rsidRPr="00814773">
        <w:rPr>
          <w:rFonts w:ascii="Arial" w:hAnsi="Arial" w:cs="Arial"/>
          <w:b/>
          <w:bCs/>
          <w:sz w:val="22"/>
          <w:szCs w:val="22"/>
          <w:u w:val="single"/>
        </w:rPr>
        <w:t xml:space="preserve"> girininkija</w:t>
      </w:r>
      <w:r w:rsidR="001E7BC9">
        <w:rPr>
          <w:rFonts w:ascii="Arial" w:hAnsi="Arial" w:cs="Arial"/>
          <w:b/>
          <w:bCs/>
          <w:sz w:val="22"/>
          <w:szCs w:val="22"/>
          <w:u w:val="single"/>
        </w:rPr>
        <w:t xml:space="preserve"> III</w:t>
      </w:r>
    </w:p>
    <w:p w14:paraId="424162F3" w14:textId="77777777" w:rsidR="0035628B" w:rsidRPr="00702A65" w:rsidRDefault="0035628B" w:rsidP="003562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2E416119" w14:textId="77777777" w:rsidTr="00E560F8">
        <w:trPr>
          <w:trHeight w:val="439"/>
        </w:trPr>
        <w:tc>
          <w:tcPr>
            <w:tcW w:w="715" w:type="dxa"/>
            <w:shd w:val="clear" w:color="auto" w:fill="A8D08D" w:themeFill="accent6" w:themeFillTint="99"/>
            <w:vAlign w:val="center"/>
          </w:tcPr>
          <w:p w14:paraId="617DD619" w14:textId="77777777" w:rsidR="00E560F8" w:rsidRPr="008F0DE8" w:rsidRDefault="00E560F8"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38B6469" w14:textId="77777777" w:rsidR="00E560F8" w:rsidRPr="008F0DE8" w:rsidRDefault="00E560F8"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597D622" w14:textId="77777777" w:rsidR="00E560F8" w:rsidRPr="008F0DE8" w:rsidRDefault="00E560F8"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CFE7C7E" w14:textId="1C3F8FAB" w:rsidR="00E560F8" w:rsidRPr="008F0DE8" w:rsidRDefault="00E560F8"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9FAB2B5" w14:textId="77777777" w:rsidR="00E560F8" w:rsidRPr="008F0DE8" w:rsidRDefault="00E560F8"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1A6A7CA" w14:textId="77777777" w:rsidR="00E560F8" w:rsidRPr="008F0DE8" w:rsidRDefault="00E560F8"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17FC8A6" w14:textId="77777777" w:rsidR="00E560F8" w:rsidRPr="008F0DE8" w:rsidRDefault="00E560F8" w:rsidP="00385BAA">
            <w:pPr>
              <w:spacing w:before="60" w:after="60"/>
              <w:jc w:val="center"/>
              <w:rPr>
                <w:rFonts w:ascii="Arial" w:hAnsi="Arial" w:cs="Arial"/>
                <w:b/>
                <w:sz w:val="22"/>
                <w:szCs w:val="22"/>
              </w:rPr>
            </w:pPr>
          </w:p>
        </w:tc>
      </w:tr>
      <w:tr w:rsidR="00E560F8" w:rsidRPr="008F0DE8" w14:paraId="373B3085" w14:textId="77777777" w:rsidTr="00E560F8">
        <w:trPr>
          <w:trHeight w:val="296"/>
        </w:trPr>
        <w:tc>
          <w:tcPr>
            <w:tcW w:w="715" w:type="dxa"/>
            <w:vAlign w:val="center"/>
          </w:tcPr>
          <w:p w14:paraId="1D36B8ED" w14:textId="77777777" w:rsidR="00E560F8" w:rsidRPr="008F0DE8" w:rsidRDefault="00E560F8"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57612274" w14:textId="77777777" w:rsidR="00E560F8" w:rsidRPr="008F0DE8" w:rsidRDefault="00E560F8"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473AB7C"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4868ABE"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8855491"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E0A2BB3"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026A2F78" w14:textId="77777777" w:rsidTr="00E560F8">
        <w:tc>
          <w:tcPr>
            <w:tcW w:w="715" w:type="dxa"/>
          </w:tcPr>
          <w:p w14:paraId="74C12485" w14:textId="77777777" w:rsidR="00E560F8" w:rsidRPr="008F0DE8" w:rsidRDefault="00E560F8"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0A30A16" w14:textId="77777777" w:rsidR="00E560F8" w:rsidRPr="00887C5D" w:rsidRDefault="00E560F8" w:rsidP="00385BAA">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9C6CCEC" w14:textId="77777777" w:rsidR="00E560F8" w:rsidRPr="008F0DE8" w:rsidRDefault="00E560F8" w:rsidP="00385BA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5AB07F41" w14:textId="2116EE6B" w:rsidR="00E560F8" w:rsidRPr="008F0DE8" w:rsidRDefault="002523CC" w:rsidP="00385BAA">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400ED4D4" w14:textId="77777777" w:rsidR="00E560F8" w:rsidRPr="008F0DE8" w:rsidRDefault="00E560F8" w:rsidP="00385BAA">
            <w:pPr>
              <w:spacing w:before="60" w:after="60"/>
              <w:ind w:firstLine="41"/>
              <w:rPr>
                <w:rFonts w:ascii="Arial" w:hAnsi="Arial" w:cs="Arial"/>
                <w:sz w:val="22"/>
                <w:szCs w:val="22"/>
              </w:rPr>
            </w:pPr>
          </w:p>
        </w:tc>
        <w:tc>
          <w:tcPr>
            <w:tcW w:w="1663" w:type="dxa"/>
          </w:tcPr>
          <w:p w14:paraId="1407984B" w14:textId="77777777" w:rsidR="00E560F8" w:rsidRPr="008F0DE8" w:rsidRDefault="00E560F8" w:rsidP="00385BAA">
            <w:pPr>
              <w:spacing w:before="60" w:after="60"/>
              <w:ind w:firstLine="41"/>
              <w:rPr>
                <w:rFonts w:ascii="Arial" w:hAnsi="Arial" w:cs="Arial"/>
                <w:sz w:val="22"/>
                <w:szCs w:val="22"/>
              </w:rPr>
            </w:pPr>
          </w:p>
        </w:tc>
      </w:tr>
      <w:tr w:rsidR="00E560F8" w:rsidRPr="008F0DE8" w14:paraId="231E8CD1" w14:textId="77777777" w:rsidTr="00E560F8">
        <w:tc>
          <w:tcPr>
            <w:tcW w:w="715" w:type="dxa"/>
          </w:tcPr>
          <w:p w14:paraId="3EABC73D" w14:textId="77777777" w:rsidR="00E560F8" w:rsidRDefault="00E560F8" w:rsidP="00385BAA">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F07554A" w14:textId="77777777" w:rsidR="00E560F8" w:rsidRPr="003B7A5E" w:rsidRDefault="00E560F8" w:rsidP="00385BAA">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375FD877" w14:textId="77777777" w:rsidR="00E560F8" w:rsidRDefault="00E560F8" w:rsidP="00385BAA">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nil"/>
              <w:left w:val="single" w:sz="4" w:space="0" w:color="auto"/>
              <w:bottom w:val="single" w:sz="4" w:space="0" w:color="auto"/>
              <w:right w:val="single" w:sz="4" w:space="0" w:color="auto"/>
            </w:tcBorders>
            <w:vAlign w:val="center"/>
          </w:tcPr>
          <w:p w14:paraId="73002C3D" w14:textId="362E8F37" w:rsidR="00E560F8" w:rsidRPr="008F0DE8" w:rsidRDefault="00E560F8" w:rsidP="00385BAA">
            <w:pPr>
              <w:spacing w:before="60" w:after="60"/>
              <w:ind w:firstLine="41"/>
              <w:jc w:val="center"/>
              <w:rPr>
                <w:rFonts w:ascii="Arial" w:hAnsi="Arial" w:cs="Arial"/>
                <w:sz w:val="22"/>
                <w:szCs w:val="22"/>
              </w:rPr>
            </w:pPr>
            <w:r>
              <w:rPr>
                <w:rFonts w:ascii="Arial" w:hAnsi="Arial" w:cs="Arial"/>
                <w:sz w:val="22"/>
                <w:szCs w:val="22"/>
              </w:rPr>
              <w:t>1</w:t>
            </w:r>
            <w:r w:rsidR="002523CC">
              <w:rPr>
                <w:rFonts w:ascii="Arial" w:hAnsi="Arial" w:cs="Arial"/>
                <w:sz w:val="22"/>
                <w:szCs w:val="22"/>
              </w:rPr>
              <w:t>1</w:t>
            </w:r>
          </w:p>
        </w:tc>
        <w:tc>
          <w:tcPr>
            <w:tcW w:w="1570" w:type="dxa"/>
          </w:tcPr>
          <w:p w14:paraId="68AE0649" w14:textId="77777777" w:rsidR="00E560F8" w:rsidRPr="008F0DE8" w:rsidRDefault="00E560F8" w:rsidP="00385BAA">
            <w:pPr>
              <w:spacing w:before="60" w:after="60"/>
              <w:ind w:firstLine="41"/>
              <w:rPr>
                <w:rFonts w:ascii="Arial" w:hAnsi="Arial" w:cs="Arial"/>
                <w:sz w:val="22"/>
                <w:szCs w:val="22"/>
              </w:rPr>
            </w:pPr>
          </w:p>
        </w:tc>
        <w:tc>
          <w:tcPr>
            <w:tcW w:w="1663" w:type="dxa"/>
          </w:tcPr>
          <w:p w14:paraId="77340E89" w14:textId="77777777" w:rsidR="00E560F8" w:rsidRPr="008F0DE8" w:rsidRDefault="00E560F8" w:rsidP="00385BAA">
            <w:pPr>
              <w:spacing w:before="60" w:after="60"/>
              <w:ind w:firstLine="41"/>
              <w:rPr>
                <w:rFonts w:ascii="Arial" w:hAnsi="Arial" w:cs="Arial"/>
                <w:sz w:val="22"/>
                <w:szCs w:val="22"/>
              </w:rPr>
            </w:pPr>
          </w:p>
        </w:tc>
      </w:tr>
      <w:tr w:rsidR="00E560F8" w:rsidRPr="008F0DE8" w14:paraId="3EBCE5B0" w14:textId="77777777" w:rsidTr="00E560F8">
        <w:tc>
          <w:tcPr>
            <w:tcW w:w="715" w:type="dxa"/>
          </w:tcPr>
          <w:p w14:paraId="660CE8E4" w14:textId="77777777" w:rsidR="00E560F8" w:rsidRPr="008F0DE8" w:rsidRDefault="00E560F8" w:rsidP="00385BAA">
            <w:pPr>
              <w:spacing w:before="60" w:after="60"/>
              <w:jc w:val="center"/>
              <w:rPr>
                <w:rFonts w:ascii="Arial" w:hAnsi="Arial" w:cs="Arial"/>
                <w:b/>
                <w:sz w:val="22"/>
                <w:szCs w:val="22"/>
              </w:rPr>
            </w:pPr>
          </w:p>
        </w:tc>
        <w:tc>
          <w:tcPr>
            <w:tcW w:w="7250" w:type="dxa"/>
            <w:gridSpan w:val="4"/>
          </w:tcPr>
          <w:p w14:paraId="184F7129" w14:textId="77777777" w:rsidR="00E560F8" w:rsidRPr="008F0DE8" w:rsidRDefault="00E560F8"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AB4EED0" w14:textId="77777777" w:rsidR="00E560F8" w:rsidRPr="008F0DE8" w:rsidRDefault="00E560F8" w:rsidP="00385BAA">
            <w:pPr>
              <w:spacing w:before="60" w:after="60"/>
              <w:ind w:firstLine="41"/>
              <w:rPr>
                <w:rFonts w:ascii="Arial" w:hAnsi="Arial" w:cs="Arial"/>
                <w:sz w:val="22"/>
                <w:szCs w:val="22"/>
              </w:rPr>
            </w:pPr>
          </w:p>
        </w:tc>
      </w:tr>
      <w:tr w:rsidR="00E560F8" w:rsidRPr="008F0DE8" w14:paraId="546F11DB" w14:textId="77777777" w:rsidTr="00E560F8">
        <w:tc>
          <w:tcPr>
            <w:tcW w:w="715" w:type="dxa"/>
          </w:tcPr>
          <w:p w14:paraId="6FC46800" w14:textId="77777777" w:rsidR="00E560F8" w:rsidRPr="008F0DE8" w:rsidRDefault="00E560F8" w:rsidP="00385BAA">
            <w:pPr>
              <w:spacing w:before="60" w:after="60"/>
              <w:jc w:val="center"/>
              <w:rPr>
                <w:rFonts w:ascii="Arial" w:hAnsi="Arial" w:cs="Arial"/>
                <w:b/>
                <w:sz w:val="22"/>
                <w:szCs w:val="22"/>
              </w:rPr>
            </w:pPr>
          </w:p>
        </w:tc>
        <w:tc>
          <w:tcPr>
            <w:tcW w:w="7250" w:type="dxa"/>
            <w:gridSpan w:val="4"/>
          </w:tcPr>
          <w:p w14:paraId="5CD6CAC0" w14:textId="77777777" w:rsidR="00E560F8" w:rsidRPr="008F0DE8" w:rsidRDefault="00E560F8"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72D003E" w14:textId="77777777" w:rsidR="00E560F8" w:rsidRPr="008F0DE8" w:rsidRDefault="00E560F8" w:rsidP="00385BAA">
            <w:pPr>
              <w:spacing w:before="60" w:after="60"/>
              <w:ind w:firstLine="41"/>
              <w:rPr>
                <w:rFonts w:ascii="Arial" w:hAnsi="Arial" w:cs="Arial"/>
                <w:sz w:val="22"/>
                <w:szCs w:val="22"/>
              </w:rPr>
            </w:pPr>
          </w:p>
        </w:tc>
      </w:tr>
      <w:tr w:rsidR="00E560F8" w:rsidRPr="008F0DE8" w14:paraId="53A29D7B" w14:textId="77777777" w:rsidTr="00E560F8">
        <w:tc>
          <w:tcPr>
            <w:tcW w:w="715" w:type="dxa"/>
          </w:tcPr>
          <w:p w14:paraId="440CD567" w14:textId="77777777" w:rsidR="00E560F8" w:rsidRPr="008F0DE8" w:rsidRDefault="00E560F8" w:rsidP="00385BAA">
            <w:pPr>
              <w:spacing w:before="60" w:after="60"/>
              <w:jc w:val="center"/>
              <w:rPr>
                <w:rFonts w:ascii="Arial" w:hAnsi="Arial" w:cs="Arial"/>
                <w:b/>
                <w:sz w:val="22"/>
                <w:szCs w:val="22"/>
              </w:rPr>
            </w:pPr>
          </w:p>
        </w:tc>
        <w:tc>
          <w:tcPr>
            <w:tcW w:w="7250" w:type="dxa"/>
            <w:gridSpan w:val="4"/>
          </w:tcPr>
          <w:p w14:paraId="3B6397E6" w14:textId="77777777" w:rsidR="00E560F8" w:rsidRPr="008F0DE8" w:rsidRDefault="00E560F8"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76C73755" w14:textId="77777777" w:rsidR="00E560F8" w:rsidRPr="008F0DE8" w:rsidRDefault="00E560F8" w:rsidP="00385BAA">
            <w:pPr>
              <w:spacing w:before="60" w:after="60"/>
              <w:ind w:firstLine="41"/>
              <w:rPr>
                <w:rFonts w:ascii="Arial" w:hAnsi="Arial" w:cs="Arial"/>
                <w:sz w:val="22"/>
                <w:szCs w:val="22"/>
              </w:rPr>
            </w:pPr>
          </w:p>
        </w:tc>
      </w:tr>
    </w:tbl>
    <w:p w14:paraId="20805D37" w14:textId="77777777" w:rsidR="0035628B" w:rsidRDefault="0035628B" w:rsidP="0035628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E0BC695" w14:textId="77777777" w:rsidR="00F72FE5" w:rsidRDefault="00F72FE5" w:rsidP="0035628B">
      <w:pPr>
        <w:widowControl w:val="0"/>
        <w:jc w:val="both"/>
        <w:rPr>
          <w:rFonts w:ascii="Arial" w:eastAsia="Calibri" w:hAnsi="Arial" w:cs="Arial"/>
          <w:b/>
          <w:bCs/>
          <w:i/>
          <w:sz w:val="22"/>
          <w:szCs w:val="22"/>
        </w:rPr>
      </w:pPr>
    </w:p>
    <w:p w14:paraId="1380C5AB" w14:textId="7777777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 xml:space="preserve">** Jei „PVM“ laukas nepildomas, nurodykite priežastis, dėl kurių PVM nemokamas: </w:t>
      </w:r>
    </w:p>
    <w:p w14:paraId="4F2E2C22" w14:textId="4E2BEAF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3 Į „Pasiūlymo kainą su PVM“ turi būti įskaityti visi mokesčiai ir visos tiekėjo išlaidos pagal pirkimo dokumentų reikalavimus.</w:t>
      </w:r>
    </w:p>
    <w:p w14:paraId="7784BF2C" w14:textId="77777777" w:rsidR="0035628B" w:rsidRPr="00310229" w:rsidRDefault="0035628B" w:rsidP="0035628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0DB0A19F" w14:textId="77777777" w:rsidR="0035628B" w:rsidRDefault="0035628B" w:rsidP="00F30EC0">
      <w:pPr>
        <w:widowControl w:val="0"/>
        <w:jc w:val="both"/>
        <w:rPr>
          <w:rFonts w:ascii="Arial" w:eastAsia="Calibri" w:hAnsi="Arial" w:cs="Arial"/>
          <w:b/>
          <w:bCs/>
          <w:sz w:val="22"/>
          <w:szCs w:val="22"/>
        </w:rPr>
      </w:pPr>
    </w:p>
    <w:p w14:paraId="7CCCC11C" w14:textId="7084A986" w:rsidR="00E560F8" w:rsidRPr="002F4089" w:rsidRDefault="00E560F8" w:rsidP="00E560F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9 p.o.d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00D4568A" w:rsidRPr="00D4568A">
        <w:rPr>
          <w:rFonts w:ascii="Arial" w:hAnsi="Arial" w:cs="Arial"/>
          <w:b/>
          <w:bCs/>
          <w:sz w:val="22"/>
          <w:szCs w:val="22"/>
          <w:u w:val="single"/>
        </w:rPr>
        <w:t>Mikierių</w:t>
      </w:r>
      <w:r w:rsidRPr="00814773">
        <w:rPr>
          <w:rFonts w:ascii="Arial" w:hAnsi="Arial" w:cs="Arial"/>
          <w:b/>
          <w:bCs/>
          <w:sz w:val="22"/>
          <w:szCs w:val="22"/>
          <w:u w:val="single"/>
        </w:rPr>
        <w:t xml:space="preserve"> girininkija</w:t>
      </w:r>
    </w:p>
    <w:p w14:paraId="5619578A" w14:textId="77777777" w:rsidR="00E560F8" w:rsidRPr="00702A65" w:rsidRDefault="00E560F8" w:rsidP="00E560F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0F8" w:rsidRPr="008F0DE8" w14:paraId="06DC87C4" w14:textId="77777777" w:rsidTr="00385BAA">
        <w:trPr>
          <w:trHeight w:val="439"/>
        </w:trPr>
        <w:tc>
          <w:tcPr>
            <w:tcW w:w="715" w:type="dxa"/>
            <w:shd w:val="clear" w:color="auto" w:fill="A8D08D" w:themeFill="accent6" w:themeFillTint="99"/>
            <w:vAlign w:val="center"/>
          </w:tcPr>
          <w:p w14:paraId="25403974" w14:textId="77777777" w:rsidR="00E560F8" w:rsidRPr="008F0DE8" w:rsidRDefault="00E560F8"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BE8D555" w14:textId="77777777" w:rsidR="00E560F8" w:rsidRPr="008F0DE8" w:rsidRDefault="00E560F8"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E4CEE94" w14:textId="77777777" w:rsidR="00E560F8" w:rsidRPr="008F0DE8" w:rsidRDefault="00E560F8"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8696F4C" w14:textId="789936AD" w:rsidR="00E560F8" w:rsidRPr="008F0DE8" w:rsidRDefault="00E560F8"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DF6DAE" w14:textId="77777777" w:rsidR="00E560F8" w:rsidRPr="008F0DE8" w:rsidRDefault="00E560F8"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97F9975" w14:textId="77777777" w:rsidR="00E560F8" w:rsidRPr="008F0DE8" w:rsidRDefault="00E560F8"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2EF0E6" w14:textId="77777777" w:rsidR="00E560F8" w:rsidRPr="008F0DE8" w:rsidRDefault="00E560F8" w:rsidP="00385BAA">
            <w:pPr>
              <w:spacing w:before="60" w:after="60"/>
              <w:jc w:val="center"/>
              <w:rPr>
                <w:rFonts w:ascii="Arial" w:hAnsi="Arial" w:cs="Arial"/>
                <w:b/>
                <w:sz w:val="22"/>
                <w:szCs w:val="22"/>
              </w:rPr>
            </w:pPr>
          </w:p>
        </w:tc>
      </w:tr>
      <w:tr w:rsidR="00E560F8" w:rsidRPr="008F0DE8" w14:paraId="41AC4007" w14:textId="77777777" w:rsidTr="00385BAA">
        <w:trPr>
          <w:trHeight w:val="296"/>
        </w:trPr>
        <w:tc>
          <w:tcPr>
            <w:tcW w:w="715" w:type="dxa"/>
            <w:vAlign w:val="center"/>
          </w:tcPr>
          <w:p w14:paraId="5551265F" w14:textId="77777777" w:rsidR="00E560F8" w:rsidRPr="008F0DE8" w:rsidRDefault="00E560F8"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39DEE2" w14:textId="77777777" w:rsidR="00E560F8" w:rsidRPr="008F0DE8" w:rsidRDefault="00E560F8"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8284BCF"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CF11784"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820228E"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3DA8851" w14:textId="77777777" w:rsidR="00E560F8" w:rsidRPr="008F0DE8" w:rsidRDefault="00E560F8" w:rsidP="00385BAA">
            <w:pPr>
              <w:spacing w:before="60" w:after="60"/>
              <w:jc w:val="center"/>
              <w:rPr>
                <w:rFonts w:ascii="Arial" w:hAnsi="Arial" w:cs="Arial"/>
                <w:i/>
                <w:sz w:val="22"/>
                <w:szCs w:val="22"/>
              </w:rPr>
            </w:pPr>
            <w:r w:rsidRPr="008F0DE8">
              <w:rPr>
                <w:rFonts w:ascii="Arial" w:hAnsi="Arial" w:cs="Arial"/>
                <w:i/>
                <w:sz w:val="22"/>
                <w:szCs w:val="22"/>
              </w:rPr>
              <w:t>6</w:t>
            </w:r>
          </w:p>
        </w:tc>
      </w:tr>
      <w:tr w:rsidR="00E560F8" w:rsidRPr="008F0DE8" w14:paraId="40321168" w14:textId="77777777" w:rsidTr="00385BAA">
        <w:tc>
          <w:tcPr>
            <w:tcW w:w="715" w:type="dxa"/>
          </w:tcPr>
          <w:p w14:paraId="082113A7" w14:textId="77777777" w:rsidR="00E560F8" w:rsidRPr="008F0DE8" w:rsidRDefault="00E560F8"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7FBAF9A" w14:textId="77777777" w:rsidR="00E560F8" w:rsidRPr="00887C5D" w:rsidRDefault="00E560F8" w:rsidP="00385BAA">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D8CA128" w14:textId="77777777" w:rsidR="00E560F8" w:rsidRPr="008F0DE8" w:rsidRDefault="00E560F8" w:rsidP="00385BA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670F38E5" w14:textId="2EE805E2" w:rsidR="00E560F8" w:rsidRPr="008F0DE8" w:rsidRDefault="00D4568A" w:rsidP="00385BAA">
            <w:pPr>
              <w:spacing w:before="60" w:after="60"/>
              <w:ind w:firstLine="41"/>
              <w:jc w:val="center"/>
              <w:rPr>
                <w:rFonts w:ascii="Arial" w:hAnsi="Arial" w:cs="Arial"/>
                <w:sz w:val="22"/>
                <w:szCs w:val="22"/>
              </w:rPr>
            </w:pPr>
            <w:r>
              <w:rPr>
                <w:rFonts w:ascii="Arial" w:hAnsi="Arial" w:cs="Arial"/>
                <w:sz w:val="22"/>
                <w:szCs w:val="22"/>
              </w:rPr>
              <w:t>5</w:t>
            </w:r>
            <w:r w:rsidR="002523CC">
              <w:rPr>
                <w:rFonts w:ascii="Arial" w:hAnsi="Arial" w:cs="Arial"/>
                <w:sz w:val="22"/>
                <w:szCs w:val="22"/>
              </w:rPr>
              <w:t>5</w:t>
            </w:r>
          </w:p>
        </w:tc>
        <w:tc>
          <w:tcPr>
            <w:tcW w:w="1570" w:type="dxa"/>
          </w:tcPr>
          <w:p w14:paraId="4E06A054" w14:textId="77777777" w:rsidR="00E560F8" w:rsidRPr="008F0DE8" w:rsidRDefault="00E560F8" w:rsidP="00385BAA">
            <w:pPr>
              <w:spacing w:before="60" w:after="60"/>
              <w:ind w:firstLine="41"/>
              <w:rPr>
                <w:rFonts w:ascii="Arial" w:hAnsi="Arial" w:cs="Arial"/>
                <w:sz w:val="22"/>
                <w:szCs w:val="22"/>
              </w:rPr>
            </w:pPr>
          </w:p>
        </w:tc>
        <w:tc>
          <w:tcPr>
            <w:tcW w:w="1663" w:type="dxa"/>
          </w:tcPr>
          <w:p w14:paraId="6F418902" w14:textId="77777777" w:rsidR="00E560F8" w:rsidRPr="008F0DE8" w:rsidRDefault="00E560F8" w:rsidP="00385BAA">
            <w:pPr>
              <w:spacing w:before="60" w:after="60"/>
              <w:ind w:firstLine="41"/>
              <w:rPr>
                <w:rFonts w:ascii="Arial" w:hAnsi="Arial" w:cs="Arial"/>
                <w:sz w:val="22"/>
                <w:szCs w:val="22"/>
              </w:rPr>
            </w:pPr>
          </w:p>
        </w:tc>
      </w:tr>
      <w:tr w:rsidR="00E560F8" w:rsidRPr="008F0DE8" w14:paraId="19265D78" w14:textId="77777777" w:rsidTr="00385BAA">
        <w:tc>
          <w:tcPr>
            <w:tcW w:w="715" w:type="dxa"/>
          </w:tcPr>
          <w:p w14:paraId="5BD28A09" w14:textId="77777777" w:rsidR="00E560F8" w:rsidRDefault="00E560F8" w:rsidP="00385BAA">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7067182" w14:textId="77777777" w:rsidR="00E560F8" w:rsidRPr="003B7A5E" w:rsidRDefault="00E560F8" w:rsidP="00385BAA">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D3D53D5" w14:textId="77777777" w:rsidR="00E560F8" w:rsidRDefault="00E560F8" w:rsidP="00385BA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4C5D06C" w14:textId="180B310E" w:rsidR="00E560F8" w:rsidRPr="008F0DE8" w:rsidRDefault="00D4568A" w:rsidP="00D4568A">
            <w:pPr>
              <w:spacing w:before="60" w:after="60"/>
              <w:ind w:firstLine="41"/>
              <w:jc w:val="center"/>
              <w:rPr>
                <w:rFonts w:ascii="Arial" w:hAnsi="Arial" w:cs="Arial"/>
                <w:sz w:val="22"/>
                <w:szCs w:val="22"/>
              </w:rPr>
            </w:pPr>
            <w:r>
              <w:rPr>
                <w:rFonts w:ascii="Arial" w:hAnsi="Arial" w:cs="Arial"/>
                <w:sz w:val="22"/>
                <w:szCs w:val="22"/>
              </w:rPr>
              <w:t>3</w:t>
            </w:r>
          </w:p>
        </w:tc>
        <w:tc>
          <w:tcPr>
            <w:tcW w:w="1570" w:type="dxa"/>
          </w:tcPr>
          <w:p w14:paraId="33D981FF" w14:textId="77777777" w:rsidR="00E560F8" w:rsidRPr="008F0DE8" w:rsidRDefault="00E560F8" w:rsidP="00385BAA">
            <w:pPr>
              <w:spacing w:before="60" w:after="60"/>
              <w:ind w:firstLine="41"/>
              <w:rPr>
                <w:rFonts w:ascii="Arial" w:hAnsi="Arial" w:cs="Arial"/>
                <w:sz w:val="22"/>
                <w:szCs w:val="22"/>
              </w:rPr>
            </w:pPr>
          </w:p>
        </w:tc>
        <w:tc>
          <w:tcPr>
            <w:tcW w:w="1663" w:type="dxa"/>
          </w:tcPr>
          <w:p w14:paraId="3A5CE768" w14:textId="77777777" w:rsidR="00E560F8" w:rsidRPr="008F0DE8" w:rsidRDefault="00E560F8" w:rsidP="00385BAA">
            <w:pPr>
              <w:spacing w:before="60" w:after="60"/>
              <w:ind w:firstLine="41"/>
              <w:rPr>
                <w:rFonts w:ascii="Arial" w:hAnsi="Arial" w:cs="Arial"/>
                <w:sz w:val="22"/>
                <w:szCs w:val="22"/>
              </w:rPr>
            </w:pPr>
          </w:p>
        </w:tc>
      </w:tr>
      <w:tr w:rsidR="00E560F8" w:rsidRPr="008F0DE8" w14:paraId="1E5D1B7A" w14:textId="77777777" w:rsidTr="00385BAA">
        <w:tc>
          <w:tcPr>
            <w:tcW w:w="715" w:type="dxa"/>
          </w:tcPr>
          <w:p w14:paraId="6FDC9284" w14:textId="77777777" w:rsidR="00E560F8" w:rsidRPr="008F0DE8" w:rsidRDefault="00E560F8" w:rsidP="00385BAA">
            <w:pPr>
              <w:spacing w:before="60" w:after="60"/>
              <w:jc w:val="center"/>
              <w:rPr>
                <w:rFonts w:ascii="Arial" w:hAnsi="Arial" w:cs="Arial"/>
                <w:b/>
                <w:sz w:val="22"/>
                <w:szCs w:val="22"/>
              </w:rPr>
            </w:pPr>
          </w:p>
        </w:tc>
        <w:tc>
          <w:tcPr>
            <w:tcW w:w="7250" w:type="dxa"/>
            <w:gridSpan w:val="4"/>
          </w:tcPr>
          <w:p w14:paraId="7BEDCE8E" w14:textId="77777777" w:rsidR="00E560F8" w:rsidRPr="008F0DE8" w:rsidRDefault="00E560F8"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D1A207C" w14:textId="77777777" w:rsidR="00E560F8" w:rsidRPr="008F0DE8" w:rsidRDefault="00E560F8" w:rsidP="00385BAA">
            <w:pPr>
              <w:spacing w:before="60" w:after="60"/>
              <w:ind w:firstLine="41"/>
              <w:rPr>
                <w:rFonts w:ascii="Arial" w:hAnsi="Arial" w:cs="Arial"/>
                <w:sz w:val="22"/>
                <w:szCs w:val="22"/>
              </w:rPr>
            </w:pPr>
          </w:p>
        </w:tc>
      </w:tr>
      <w:tr w:rsidR="00E560F8" w:rsidRPr="008F0DE8" w14:paraId="4E0A30F5" w14:textId="77777777" w:rsidTr="00385BAA">
        <w:tc>
          <w:tcPr>
            <w:tcW w:w="715" w:type="dxa"/>
          </w:tcPr>
          <w:p w14:paraId="74F3D67B" w14:textId="77777777" w:rsidR="00E560F8" w:rsidRPr="008F0DE8" w:rsidRDefault="00E560F8" w:rsidP="00385BAA">
            <w:pPr>
              <w:spacing w:before="60" w:after="60"/>
              <w:jc w:val="center"/>
              <w:rPr>
                <w:rFonts w:ascii="Arial" w:hAnsi="Arial" w:cs="Arial"/>
                <w:b/>
                <w:sz w:val="22"/>
                <w:szCs w:val="22"/>
              </w:rPr>
            </w:pPr>
          </w:p>
        </w:tc>
        <w:tc>
          <w:tcPr>
            <w:tcW w:w="7250" w:type="dxa"/>
            <w:gridSpan w:val="4"/>
          </w:tcPr>
          <w:p w14:paraId="4978319B" w14:textId="77777777" w:rsidR="00E560F8" w:rsidRPr="008F0DE8" w:rsidRDefault="00E560F8"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313EA24" w14:textId="77777777" w:rsidR="00E560F8" w:rsidRPr="008F0DE8" w:rsidRDefault="00E560F8" w:rsidP="00385BAA">
            <w:pPr>
              <w:spacing w:before="60" w:after="60"/>
              <w:ind w:firstLine="41"/>
              <w:rPr>
                <w:rFonts w:ascii="Arial" w:hAnsi="Arial" w:cs="Arial"/>
                <w:sz w:val="22"/>
                <w:szCs w:val="22"/>
              </w:rPr>
            </w:pPr>
          </w:p>
        </w:tc>
      </w:tr>
      <w:tr w:rsidR="00E560F8" w:rsidRPr="008F0DE8" w14:paraId="0DDEAA09" w14:textId="77777777" w:rsidTr="00385BAA">
        <w:tc>
          <w:tcPr>
            <w:tcW w:w="715" w:type="dxa"/>
          </w:tcPr>
          <w:p w14:paraId="78050496" w14:textId="77777777" w:rsidR="00E560F8" w:rsidRPr="008F0DE8" w:rsidRDefault="00E560F8" w:rsidP="00385BAA">
            <w:pPr>
              <w:spacing w:before="60" w:after="60"/>
              <w:jc w:val="center"/>
              <w:rPr>
                <w:rFonts w:ascii="Arial" w:hAnsi="Arial" w:cs="Arial"/>
                <w:b/>
                <w:sz w:val="22"/>
                <w:szCs w:val="22"/>
              </w:rPr>
            </w:pPr>
          </w:p>
        </w:tc>
        <w:tc>
          <w:tcPr>
            <w:tcW w:w="7250" w:type="dxa"/>
            <w:gridSpan w:val="4"/>
          </w:tcPr>
          <w:p w14:paraId="738DE9AC" w14:textId="77777777" w:rsidR="00E560F8" w:rsidRPr="008F0DE8" w:rsidRDefault="00E560F8"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264A5D01" w14:textId="77777777" w:rsidR="00E560F8" w:rsidRPr="008F0DE8" w:rsidRDefault="00E560F8" w:rsidP="00385BAA">
            <w:pPr>
              <w:spacing w:before="60" w:after="60"/>
              <w:ind w:firstLine="41"/>
              <w:rPr>
                <w:rFonts w:ascii="Arial" w:hAnsi="Arial" w:cs="Arial"/>
                <w:sz w:val="22"/>
                <w:szCs w:val="22"/>
              </w:rPr>
            </w:pPr>
          </w:p>
        </w:tc>
      </w:tr>
    </w:tbl>
    <w:p w14:paraId="322DD75D" w14:textId="77777777" w:rsidR="00E560F8" w:rsidRDefault="00E560F8" w:rsidP="00E560F8">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62B00FA" w14:textId="77777777" w:rsidR="00F72FE5" w:rsidRDefault="00F72FE5" w:rsidP="00E560F8">
      <w:pPr>
        <w:widowControl w:val="0"/>
        <w:jc w:val="both"/>
        <w:rPr>
          <w:rFonts w:ascii="Arial" w:eastAsia="Calibri" w:hAnsi="Arial" w:cs="Arial"/>
          <w:b/>
          <w:bCs/>
          <w:i/>
          <w:sz w:val="22"/>
          <w:szCs w:val="22"/>
        </w:rPr>
      </w:pPr>
    </w:p>
    <w:p w14:paraId="372445C0" w14:textId="7777777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 xml:space="preserve">** Jei „PVM“ laukas nepildomas, nurodykite priežastis, dėl kurių PVM nemokamas: </w:t>
      </w:r>
    </w:p>
    <w:p w14:paraId="05397852" w14:textId="0594AD85"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3 Į „Pasiūlymo kainą su PVM“ turi būti įskaityti visi mokesčiai ir visos tiekėjo išlaidos pagal pirkimo dokumentų reikalavimus.</w:t>
      </w:r>
    </w:p>
    <w:p w14:paraId="23ABD830" w14:textId="77777777" w:rsidR="00E560F8" w:rsidRPr="00310229" w:rsidRDefault="00E560F8" w:rsidP="00E560F8">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F8CEF80" w14:textId="77777777" w:rsidR="00E560F8" w:rsidRDefault="00E560F8" w:rsidP="00F30EC0">
      <w:pPr>
        <w:widowControl w:val="0"/>
        <w:jc w:val="both"/>
        <w:rPr>
          <w:rFonts w:ascii="Arial" w:eastAsia="Calibri" w:hAnsi="Arial" w:cs="Arial"/>
          <w:b/>
          <w:bCs/>
          <w:sz w:val="22"/>
          <w:szCs w:val="22"/>
        </w:rPr>
      </w:pPr>
    </w:p>
    <w:p w14:paraId="1BE76B25" w14:textId="01CF2E46" w:rsidR="00D4568A" w:rsidRPr="002F4089" w:rsidRDefault="00D4568A" w:rsidP="00D4568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10 p.o.d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D4568A">
        <w:rPr>
          <w:rFonts w:ascii="Arial" w:hAnsi="Arial" w:cs="Arial"/>
          <w:b/>
          <w:bCs/>
          <w:sz w:val="22"/>
          <w:szCs w:val="22"/>
          <w:u w:val="single"/>
        </w:rPr>
        <w:t>Mikierių</w:t>
      </w:r>
      <w:r w:rsidRPr="00814773">
        <w:rPr>
          <w:rFonts w:ascii="Arial" w:hAnsi="Arial" w:cs="Arial"/>
          <w:b/>
          <w:bCs/>
          <w:sz w:val="22"/>
          <w:szCs w:val="22"/>
          <w:u w:val="single"/>
        </w:rPr>
        <w:t xml:space="preserve"> girininkija</w:t>
      </w:r>
      <w:r w:rsidR="00EB33E1">
        <w:rPr>
          <w:rFonts w:ascii="Arial" w:hAnsi="Arial" w:cs="Arial"/>
          <w:b/>
          <w:bCs/>
          <w:sz w:val="22"/>
          <w:szCs w:val="22"/>
          <w:u w:val="single"/>
        </w:rPr>
        <w:t xml:space="preserve"> II</w:t>
      </w:r>
    </w:p>
    <w:p w14:paraId="1806323A" w14:textId="77777777" w:rsidR="00D4568A" w:rsidRPr="00702A65" w:rsidRDefault="00D4568A" w:rsidP="00D4568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4568A" w:rsidRPr="008F0DE8" w14:paraId="47728A52" w14:textId="77777777" w:rsidTr="00385BAA">
        <w:trPr>
          <w:trHeight w:val="439"/>
        </w:trPr>
        <w:tc>
          <w:tcPr>
            <w:tcW w:w="715" w:type="dxa"/>
            <w:shd w:val="clear" w:color="auto" w:fill="A8D08D" w:themeFill="accent6" w:themeFillTint="99"/>
            <w:vAlign w:val="center"/>
          </w:tcPr>
          <w:p w14:paraId="40C18EFF" w14:textId="77777777" w:rsidR="00D4568A" w:rsidRPr="008F0DE8" w:rsidRDefault="00D4568A"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C97A1C1" w14:textId="77777777" w:rsidR="00D4568A" w:rsidRPr="008F0DE8" w:rsidRDefault="00D4568A"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0255024" w14:textId="77777777" w:rsidR="00D4568A" w:rsidRPr="008F0DE8" w:rsidRDefault="00D4568A"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280458C" w14:textId="54905A3B" w:rsidR="00D4568A" w:rsidRPr="008F0DE8" w:rsidRDefault="00D4568A"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DF90F36" w14:textId="053CC50E" w:rsidR="00D4568A" w:rsidRPr="008F0DE8" w:rsidRDefault="00D4568A"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9833F0">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6C94E21" w14:textId="77777777" w:rsidR="00D4568A" w:rsidRPr="008F0DE8" w:rsidRDefault="00D4568A"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3C714B7" w14:textId="77777777" w:rsidR="00D4568A" w:rsidRPr="008F0DE8" w:rsidRDefault="00D4568A" w:rsidP="00385BAA">
            <w:pPr>
              <w:spacing w:before="60" w:after="60"/>
              <w:jc w:val="center"/>
              <w:rPr>
                <w:rFonts w:ascii="Arial" w:hAnsi="Arial" w:cs="Arial"/>
                <w:b/>
                <w:sz w:val="22"/>
                <w:szCs w:val="22"/>
              </w:rPr>
            </w:pPr>
          </w:p>
        </w:tc>
      </w:tr>
      <w:tr w:rsidR="00D4568A" w:rsidRPr="008F0DE8" w14:paraId="5A04D435" w14:textId="77777777" w:rsidTr="00385BAA">
        <w:trPr>
          <w:trHeight w:val="296"/>
        </w:trPr>
        <w:tc>
          <w:tcPr>
            <w:tcW w:w="715" w:type="dxa"/>
            <w:vAlign w:val="center"/>
          </w:tcPr>
          <w:p w14:paraId="10313D77" w14:textId="77777777" w:rsidR="00D4568A" w:rsidRPr="008F0DE8" w:rsidRDefault="00D4568A"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C0FB142" w14:textId="77777777" w:rsidR="00D4568A" w:rsidRPr="008F0DE8" w:rsidRDefault="00D4568A"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10FFF34" w14:textId="77777777" w:rsidR="00D4568A" w:rsidRPr="008F0DE8" w:rsidRDefault="00D4568A"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DBE39A5" w14:textId="77777777" w:rsidR="00D4568A" w:rsidRPr="008F0DE8" w:rsidRDefault="00D4568A"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5B63AEA" w14:textId="77777777" w:rsidR="00D4568A" w:rsidRPr="008F0DE8" w:rsidRDefault="00D4568A"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AFF2A40" w14:textId="77777777" w:rsidR="00D4568A" w:rsidRPr="008F0DE8" w:rsidRDefault="00D4568A" w:rsidP="00385BAA">
            <w:pPr>
              <w:spacing w:before="60" w:after="60"/>
              <w:jc w:val="center"/>
              <w:rPr>
                <w:rFonts w:ascii="Arial" w:hAnsi="Arial" w:cs="Arial"/>
                <w:i/>
                <w:sz w:val="22"/>
                <w:szCs w:val="22"/>
              </w:rPr>
            </w:pPr>
            <w:r w:rsidRPr="008F0DE8">
              <w:rPr>
                <w:rFonts w:ascii="Arial" w:hAnsi="Arial" w:cs="Arial"/>
                <w:i/>
                <w:sz w:val="22"/>
                <w:szCs w:val="22"/>
              </w:rPr>
              <w:t>6</w:t>
            </w:r>
          </w:p>
        </w:tc>
      </w:tr>
      <w:tr w:rsidR="00D4568A" w:rsidRPr="008F0DE8" w14:paraId="30A73EE1" w14:textId="77777777" w:rsidTr="00385BAA">
        <w:tc>
          <w:tcPr>
            <w:tcW w:w="715" w:type="dxa"/>
          </w:tcPr>
          <w:p w14:paraId="702F14D2" w14:textId="5171CE99" w:rsidR="00D4568A" w:rsidRDefault="00D4568A"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93EA1BE" w14:textId="77777777" w:rsidR="00D4568A" w:rsidRPr="003B7A5E" w:rsidRDefault="00D4568A" w:rsidP="00385BAA">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2CFD927" w14:textId="77777777" w:rsidR="00D4568A" w:rsidRDefault="00D4568A" w:rsidP="00385BAA">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Borders>
              <w:top w:val="nil"/>
              <w:left w:val="single" w:sz="4" w:space="0" w:color="auto"/>
              <w:bottom w:val="single" w:sz="4" w:space="0" w:color="auto"/>
              <w:right w:val="single" w:sz="4" w:space="0" w:color="auto"/>
            </w:tcBorders>
            <w:vAlign w:val="center"/>
          </w:tcPr>
          <w:p w14:paraId="0ACA92ED" w14:textId="74B87066" w:rsidR="00D4568A" w:rsidRPr="008F0DE8" w:rsidRDefault="000623FA" w:rsidP="00385BAA">
            <w:pPr>
              <w:spacing w:before="60" w:after="60"/>
              <w:ind w:firstLine="41"/>
              <w:jc w:val="center"/>
              <w:rPr>
                <w:rFonts w:ascii="Arial" w:hAnsi="Arial" w:cs="Arial"/>
                <w:sz w:val="22"/>
                <w:szCs w:val="22"/>
              </w:rPr>
            </w:pPr>
            <w:r>
              <w:rPr>
                <w:rFonts w:ascii="Arial" w:hAnsi="Arial" w:cs="Arial"/>
                <w:sz w:val="22"/>
                <w:szCs w:val="22"/>
              </w:rPr>
              <w:t>20</w:t>
            </w:r>
          </w:p>
        </w:tc>
        <w:tc>
          <w:tcPr>
            <w:tcW w:w="1570" w:type="dxa"/>
          </w:tcPr>
          <w:p w14:paraId="187334D7" w14:textId="77777777" w:rsidR="00D4568A" w:rsidRPr="008F0DE8" w:rsidRDefault="00D4568A" w:rsidP="00385BAA">
            <w:pPr>
              <w:spacing w:before="60" w:after="60"/>
              <w:ind w:firstLine="41"/>
              <w:rPr>
                <w:rFonts w:ascii="Arial" w:hAnsi="Arial" w:cs="Arial"/>
                <w:sz w:val="22"/>
                <w:szCs w:val="22"/>
              </w:rPr>
            </w:pPr>
          </w:p>
        </w:tc>
        <w:tc>
          <w:tcPr>
            <w:tcW w:w="1663" w:type="dxa"/>
          </w:tcPr>
          <w:p w14:paraId="16BECC10" w14:textId="77777777" w:rsidR="00D4568A" w:rsidRPr="008F0DE8" w:rsidRDefault="00D4568A" w:rsidP="00385BAA">
            <w:pPr>
              <w:spacing w:before="60" w:after="60"/>
              <w:ind w:firstLine="41"/>
              <w:rPr>
                <w:rFonts w:ascii="Arial" w:hAnsi="Arial" w:cs="Arial"/>
                <w:sz w:val="22"/>
                <w:szCs w:val="22"/>
              </w:rPr>
            </w:pPr>
          </w:p>
        </w:tc>
      </w:tr>
      <w:tr w:rsidR="009833F0" w:rsidRPr="008F0DE8" w14:paraId="38A29DC0" w14:textId="77777777" w:rsidTr="00385BAA">
        <w:tc>
          <w:tcPr>
            <w:tcW w:w="715" w:type="dxa"/>
          </w:tcPr>
          <w:p w14:paraId="26AA2A4C" w14:textId="4FA91812" w:rsidR="009833F0" w:rsidRDefault="009833F0" w:rsidP="00385BAA">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9257F39" w14:textId="4B7E194C" w:rsidR="009833F0" w:rsidRPr="00033618" w:rsidRDefault="009833F0" w:rsidP="00385BAA">
            <w:pPr>
              <w:spacing w:after="60"/>
              <w:rPr>
                <w:rFonts w:ascii="Arial" w:hAnsi="Arial" w:cs="Arial"/>
                <w:color w:val="000000"/>
                <w:sz w:val="22"/>
                <w:szCs w:val="22"/>
              </w:rPr>
            </w:pPr>
            <w:r w:rsidRPr="009833F0">
              <w:rPr>
                <w:rFonts w:ascii="Arial" w:hAnsi="Arial" w:cs="Arial"/>
                <w:color w:val="000000"/>
                <w:sz w:val="22"/>
                <w:szCs w:val="22"/>
              </w:rPr>
              <w:t>Kvartalinių ir ribinių linijų priežiūra</w:t>
            </w:r>
          </w:p>
        </w:tc>
        <w:tc>
          <w:tcPr>
            <w:tcW w:w="1131" w:type="dxa"/>
          </w:tcPr>
          <w:p w14:paraId="5E8E90D6" w14:textId="7415E031" w:rsidR="009833F0" w:rsidRDefault="009833F0" w:rsidP="00385BAA">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1E57477F" w14:textId="07B01F59" w:rsidR="009833F0" w:rsidRDefault="009833F0" w:rsidP="00385BAA">
            <w:pPr>
              <w:spacing w:before="60" w:after="60"/>
              <w:ind w:firstLine="41"/>
              <w:jc w:val="center"/>
              <w:rPr>
                <w:rFonts w:ascii="Arial" w:hAnsi="Arial" w:cs="Arial"/>
                <w:sz w:val="22"/>
                <w:szCs w:val="22"/>
              </w:rPr>
            </w:pPr>
            <w:r>
              <w:rPr>
                <w:rFonts w:ascii="Arial" w:hAnsi="Arial" w:cs="Arial"/>
                <w:sz w:val="22"/>
                <w:szCs w:val="22"/>
              </w:rPr>
              <w:t>2</w:t>
            </w:r>
            <w:r w:rsidR="000623FA">
              <w:rPr>
                <w:rFonts w:ascii="Arial" w:hAnsi="Arial" w:cs="Arial"/>
                <w:sz w:val="22"/>
                <w:szCs w:val="22"/>
              </w:rPr>
              <w:t>2</w:t>
            </w:r>
          </w:p>
        </w:tc>
        <w:tc>
          <w:tcPr>
            <w:tcW w:w="1570" w:type="dxa"/>
          </w:tcPr>
          <w:p w14:paraId="155EA03E" w14:textId="77777777" w:rsidR="009833F0" w:rsidRPr="008F0DE8" w:rsidRDefault="009833F0" w:rsidP="00385BAA">
            <w:pPr>
              <w:spacing w:before="60" w:after="60"/>
              <w:ind w:firstLine="41"/>
              <w:rPr>
                <w:rFonts w:ascii="Arial" w:hAnsi="Arial" w:cs="Arial"/>
                <w:sz w:val="22"/>
                <w:szCs w:val="22"/>
              </w:rPr>
            </w:pPr>
          </w:p>
        </w:tc>
        <w:tc>
          <w:tcPr>
            <w:tcW w:w="1663" w:type="dxa"/>
          </w:tcPr>
          <w:p w14:paraId="6A361A7A" w14:textId="77777777" w:rsidR="009833F0" w:rsidRPr="008F0DE8" w:rsidRDefault="009833F0" w:rsidP="00385BAA">
            <w:pPr>
              <w:spacing w:before="60" w:after="60"/>
              <w:ind w:firstLine="41"/>
              <w:rPr>
                <w:rFonts w:ascii="Arial" w:hAnsi="Arial" w:cs="Arial"/>
                <w:sz w:val="22"/>
                <w:szCs w:val="22"/>
              </w:rPr>
            </w:pPr>
          </w:p>
        </w:tc>
      </w:tr>
      <w:tr w:rsidR="00D4568A" w:rsidRPr="008F0DE8" w14:paraId="2DF34558" w14:textId="77777777" w:rsidTr="00385BAA">
        <w:tc>
          <w:tcPr>
            <w:tcW w:w="715" w:type="dxa"/>
          </w:tcPr>
          <w:p w14:paraId="1B241901" w14:textId="77777777" w:rsidR="00D4568A" w:rsidRPr="008F0DE8" w:rsidRDefault="00D4568A" w:rsidP="00385BAA">
            <w:pPr>
              <w:spacing w:before="60" w:after="60"/>
              <w:jc w:val="center"/>
              <w:rPr>
                <w:rFonts w:ascii="Arial" w:hAnsi="Arial" w:cs="Arial"/>
                <w:b/>
                <w:sz w:val="22"/>
                <w:szCs w:val="22"/>
              </w:rPr>
            </w:pPr>
          </w:p>
        </w:tc>
        <w:tc>
          <w:tcPr>
            <w:tcW w:w="7250" w:type="dxa"/>
            <w:gridSpan w:val="4"/>
          </w:tcPr>
          <w:p w14:paraId="52DFF7FB" w14:textId="77777777" w:rsidR="00D4568A" w:rsidRPr="008F0DE8" w:rsidRDefault="00D4568A"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5392FFF" w14:textId="77777777" w:rsidR="00D4568A" w:rsidRPr="008F0DE8" w:rsidRDefault="00D4568A" w:rsidP="00385BAA">
            <w:pPr>
              <w:spacing w:before="60" w:after="60"/>
              <w:ind w:firstLine="41"/>
              <w:rPr>
                <w:rFonts w:ascii="Arial" w:hAnsi="Arial" w:cs="Arial"/>
                <w:sz w:val="22"/>
                <w:szCs w:val="22"/>
              </w:rPr>
            </w:pPr>
          </w:p>
        </w:tc>
      </w:tr>
      <w:tr w:rsidR="00D4568A" w:rsidRPr="008F0DE8" w14:paraId="4AA2EE5D" w14:textId="77777777" w:rsidTr="00385BAA">
        <w:tc>
          <w:tcPr>
            <w:tcW w:w="715" w:type="dxa"/>
          </w:tcPr>
          <w:p w14:paraId="68B8169C" w14:textId="77777777" w:rsidR="00D4568A" w:rsidRPr="008F0DE8" w:rsidRDefault="00D4568A" w:rsidP="00385BAA">
            <w:pPr>
              <w:spacing w:before="60" w:after="60"/>
              <w:jc w:val="center"/>
              <w:rPr>
                <w:rFonts w:ascii="Arial" w:hAnsi="Arial" w:cs="Arial"/>
                <w:b/>
                <w:sz w:val="22"/>
                <w:szCs w:val="22"/>
              </w:rPr>
            </w:pPr>
          </w:p>
        </w:tc>
        <w:tc>
          <w:tcPr>
            <w:tcW w:w="7250" w:type="dxa"/>
            <w:gridSpan w:val="4"/>
          </w:tcPr>
          <w:p w14:paraId="7948501C" w14:textId="77777777" w:rsidR="00D4568A" w:rsidRPr="008F0DE8" w:rsidRDefault="00D4568A"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6364286" w14:textId="77777777" w:rsidR="00D4568A" w:rsidRPr="008F0DE8" w:rsidRDefault="00D4568A" w:rsidP="00385BAA">
            <w:pPr>
              <w:spacing w:before="60" w:after="60"/>
              <w:ind w:firstLine="41"/>
              <w:rPr>
                <w:rFonts w:ascii="Arial" w:hAnsi="Arial" w:cs="Arial"/>
                <w:sz w:val="22"/>
                <w:szCs w:val="22"/>
              </w:rPr>
            </w:pPr>
          </w:p>
        </w:tc>
      </w:tr>
      <w:tr w:rsidR="00D4568A" w:rsidRPr="008F0DE8" w14:paraId="6B03450F" w14:textId="77777777" w:rsidTr="00385BAA">
        <w:tc>
          <w:tcPr>
            <w:tcW w:w="715" w:type="dxa"/>
          </w:tcPr>
          <w:p w14:paraId="679F3DE6" w14:textId="77777777" w:rsidR="00D4568A" w:rsidRPr="008F0DE8" w:rsidRDefault="00D4568A" w:rsidP="00385BAA">
            <w:pPr>
              <w:spacing w:before="60" w:after="60"/>
              <w:jc w:val="center"/>
              <w:rPr>
                <w:rFonts w:ascii="Arial" w:hAnsi="Arial" w:cs="Arial"/>
                <w:b/>
                <w:sz w:val="22"/>
                <w:szCs w:val="22"/>
              </w:rPr>
            </w:pPr>
          </w:p>
        </w:tc>
        <w:tc>
          <w:tcPr>
            <w:tcW w:w="7250" w:type="dxa"/>
            <w:gridSpan w:val="4"/>
          </w:tcPr>
          <w:p w14:paraId="631691C5" w14:textId="77777777" w:rsidR="00D4568A" w:rsidRPr="008F0DE8" w:rsidRDefault="00D4568A"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73E31E03" w14:textId="77777777" w:rsidR="00D4568A" w:rsidRPr="008F0DE8" w:rsidRDefault="00D4568A" w:rsidP="00385BAA">
            <w:pPr>
              <w:spacing w:before="60" w:after="60"/>
              <w:ind w:firstLine="41"/>
              <w:rPr>
                <w:rFonts w:ascii="Arial" w:hAnsi="Arial" w:cs="Arial"/>
                <w:sz w:val="22"/>
                <w:szCs w:val="22"/>
              </w:rPr>
            </w:pPr>
          </w:p>
        </w:tc>
      </w:tr>
    </w:tbl>
    <w:p w14:paraId="777D46E8" w14:textId="77777777" w:rsidR="00D4568A" w:rsidRDefault="00D4568A" w:rsidP="00D4568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862BCD8" w14:textId="77777777" w:rsidR="00F72FE5" w:rsidRPr="00F72FE5" w:rsidRDefault="00F72FE5" w:rsidP="00D4568A">
      <w:pPr>
        <w:widowControl w:val="0"/>
        <w:jc w:val="both"/>
        <w:rPr>
          <w:rFonts w:ascii="Arial" w:eastAsia="Calibri" w:hAnsi="Arial" w:cs="Arial"/>
          <w:i/>
          <w:sz w:val="22"/>
          <w:szCs w:val="22"/>
        </w:rPr>
      </w:pPr>
    </w:p>
    <w:p w14:paraId="7F57E83F" w14:textId="7777777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 xml:space="preserve">** Jei „PVM“ laukas nepildomas, nurodykite priežastis, dėl kurių PVM nemokamas: </w:t>
      </w:r>
    </w:p>
    <w:p w14:paraId="62F330BB" w14:textId="6A75B6B0"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3 Į „Pasiūlymo kainą su PVM“ turi būti įskaityti visi mokesčiai ir visos tiekėjo išlaidos pagal pirkimo dokumentų reikalavimus.</w:t>
      </w:r>
    </w:p>
    <w:p w14:paraId="1C16393B" w14:textId="77777777" w:rsidR="00D4568A" w:rsidRPr="00310229" w:rsidRDefault="00D4568A" w:rsidP="00D4568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E8B2A6C" w14:textId="77777777" w:rsidR="00D4568A" w:rsidRDefault="00D4568A" w:rsidP="00F30EC0">
      <w:pPr>
        <w:widowControl w:val="0"/>
        <w:jc w:val="both"/>
        <w:rPr>
          <w:rFonts w:ascii="Arial" w:eastAsia="Calibri" w:hAnsi="Arial" w:cs="Arial"/>
          <w:b/>
          <w:bCs/>
          <w:sz w:val="22"/>
          <w:szCs w:val="22"/>
        </w:rPr>
      </w:pPr>
    </w:p>
    <w:p w14:paraId="1F4D4A62" w14:textId="1465BB6A" w:rsidR="0077396D" w:rsidRPr="002F4089" w:rsidRDefault="0077396D" w:rsidP="0077396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11 p.o.d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77396D">
        <w:rPr>
          <w:rFonts w:ascii="Arial" w:hAnsi="Arial" w:cs="Arial"/>
          <w:b/>
          <w:bCs/>
          <w:sz w:val="22"/>
          <w:szCs w:val="22"/>
          <w:u w:val="single"/>
        </w:rPr>
        <w:t>Dubingių</w:t>
      </w:r>
      <w:r w:rsidRPr="00814773">
        <w:rPr>
          <w:rFonts w:ascii="Arial" w:hAnsi="Arial" w:cs="Arial"/>
          <w:b/>
          <w:bCs/>
          <w:sz w:val="22"/>
          <w:szCs w:val="22"/>
          <w:u w:val="single"/>
        </w:rPr>
        <w:t xml:space="preserve"> girininkija</w:t>
      </w:r>
    </w:p>
    <w:p w14:paraId="732B6226" w14:textId="77777777" w:rsidR="0077396D" w:rsidRPr="00702A65" w:rsidRDefault="0077396D" w:rsidP="0077396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7396D" w:rsidRPr="008F0DE8" w14:paraId="3173E005" w14:textId="77777777" w:rsidTr="00385BAA">
        <w:trPr>
          <w:trHeight w:val="439"/>
        </w:trPr>
        <w:tc>
          <w:tcPr>
            <w:tcW w:w="715" w:type="dxa"/>
            <w:shd w:val="clear" w:color="auto" w:fill="A8D08D" w:themeFill="accent6" w:themeFillTint="99"/>
            <w:vAlign w:val="center"/>
          </w:tcPr>
          <w:p w14:paraId="62612FC2" w14:textId="77777777" w:rsidR="0077396D" w:rsidRPr="008F0DE8" w:rsidRDefault="0077396D"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5720B4E" w14:textId="77777777" w:rsidR="0077396D" w:rsidRPr="008F0DE8" w:rsidRDefault="0077396D"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3288368" w14:textId="77777777" w:rsidR="0077396D" w:rsidRPr="008F0DE8" w:rsidRDefault="0077396D"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445FEFB" w14:textId="4877610F" w:rsidR="0077396D" w:rsidRPr="008F0DE8" w:rsidRDefault="0077396D"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C53A0A1" w14:textId="16DDBBA0" w:rsidR="0077396D" w:rsidRPr="008F0DE8" w:rsidRDefault="0077396D"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9833F0">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45F1DD" w14:textId="77777777" w:rsidR="0077396D" w:rsidRPr="008F0DE8" w:rsidRDefault="0077396D"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95CA006" w14:textId="77777777" w:rsidR="0077396D" w:rsidRPr="008F0DE8" w:rsidRDefault="0077396D" w:rsidP="00385BAA">
            <w:pPr>
              <w:spacing w:before="60" w:after="60"/>
              <w:jc w:val="center"/>
              <w:rPr>
                <w:rFonts w:ascii="Arial" w:hAnsi="Arial" w:cs="Arial"/>
                <w:b/>
                <w:sz w:val="22"/>
                <w:szCs w:val="22"/>
              </w:rPr>
            </w:pPr>
          </w:p>
        </w:tc>
      </w:tr>
      <w:tr w:rsidR="0077396D" w:rsidRPr="008F0DE8" w14:paraId="7A1318D0" w14:textId="77777777" w:rsidTr="00385BAA">
        <w:trPr>
          <w:trHeight w:val="296"/>
        </w:trPr>
        <w:tc>
          <w:tcPr>
            <w:tcW w:w="715" w:type="dxa"/>
            <w:vAlign w:val="center"/>
          </w:tcPr>
          <w:p w14:paraId="4565F17D" w14:textId="77777777" w:rsidR="0077396D" w:rsidRPr="008F0DE8" w:rsidRDefault="0077396D"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2EE21CC" w14:textId="77777777" w:rsidR="0077396D" w:rsidRPr="008F0DE8" w:rsidRDefault="0077396D"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9383B3" w14:textId="77777777" w:rsidR="0077396D" w:rsidRPr="008F0DE8" w:rsidRDefault="0077396D"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A3035C8" w14:textId="77777777" w:rsidR="0077396D" w:rsidRPr="008F0DE8" w:rsidRDefault="0077396D"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68C05A2" w14:textId="77777777" w:rsidR="0077396D" w:rsidRPr="008F0DE8" w:rsidRDefault="0077396D"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4C0F8BD" w14:textId="77777777" w:rsidR="0077396D" w:rsidRPr="008F0DE8" w:rsidRDefault="0077396D" w:rsidP="00385BAA">
            <w:pPr>
              <w:spacing w:before="60" w:after="60"/>
              <w:jc w:val="center"/>
              <w:rPr>
                <w:rFonts w:ascii="Arial" w:hAnsi="Arial" w:cs="Arial"/>
                <w:i/>
                <w:sz w:val="22"/>
                <w:szCs w:val="22"/>
              </w:rPr>
            </w:pPr>
            <w:r w:rsidRPr="008F0DE8">
              <w:rPr>
                <w:rFonts w:ascii="Arial" w:hAnsi="Arial" w:cs="Arial"/>
                <w:i/>
                <w:sz w:val="22"/>
                <w:szCs w:val="22"/>
              </w:rPr>
              <w:t>6</w:t>
            </w:r>
          </w:p>
        </w:tc>
      </w:tr>
      <w:tr w:rsidR="0077396D" w:rsidRPr="008F0DE8" w14:paraId="675BC0A4" w14:textId="77777777" w:rsidTr="00385BAA">
        <w:tc>
          <w:tcPr>
            <w:tcW w:w="715" w:type="dxa"/>
          </w:tcPr>
          <w:p w14:paraId="49ABDF92" w14:textId="4D1617D7" w:rsidR="0077396D" w:rsidRDefault="0077396D" w:rsidP="0077396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1ACAF31" w14:textId="291BB514" w:rsidR="0077396D" w:rsidRPr="003B7A5E" w:rsidRDefault="0077396D" w:rsidP="0077396D">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38C9CBC2" w14:textId="77777777" w:rsidR="0077396D" w:rsidRDefault="0077396D" w:rsidP="0077396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309AACF7" w14:textId="0081A5A1" w:rsidR="0077396D" w:rsidRPr="008F0DE8" w:rsidRDefault="0077396D" w:rsidP="0077396D">
            <w:pPr>
              <w:spacing w:before="60" w:after="60"/>
              <w:ind w:firstLine="41"/>
              <w:jc w:val="center"/>
              <w:rPr>
                <w:rFonts w:ascii="Arial" w:hAnsi="Arial" w:cs="Arial"/>
                <w:sz w:val="22"/>
                <w:szCs w:val="22"/>
              </w:rPr>
            </w:pPr>
            <w:r>
              <w:rPr>
                <w:rFonts w:ascii="Arial" w:hAnsi="Arial" w:cs="Arial"/>
                <w:sz w:val="22"/>
                <w:szCs w:val="22"/>
              </w:rPr>
              <w:t>4</w:t>
            </w:r>
            <w:r w:rsidR="000623FA">
              <w:rPr>
                <w:rFonts w:ascii="Arial" w:hAnsi="Arial" w:cs="Arial"/>
                <w:sz w:val="22"/>
                <w:szCs w:val="22"/>
              </w:rPr>
              <w:t>4</w:t>
            </w:r>
          </w:p>
        </w:tc>
        <w:tc>
          <w:tcPr>
            <w:tcW w:w="1570" w:type="dxa"/>
          </w:tcPr>
          <w:p w14:paraId="38EA5141" w14:textId="77777777" w:rsidR="0077396D" w:rsidRPr="008F0DE8" w:rsidRDefault="0077396D" w:rsidP="0077396D">
            <w:pPr>
              <w:spacing w:before="60" w:after="60"/>
              <w:ind w:firstLine="41"/>
              <w:rPr>
                <w:rFonts w:ascii="Arial" w:hAnsi="Arial" w:cs="Arial"/>
                <w:sz w:val="22"/>
                <w:szCs w:val="22"/>
              </w:rPr>
            </w:pPr>
          </w:p>
        </w:tc>
        <w:tc>
          <w:tcPr>
            <w:tcW w:w="1663" w:type="dxa"/>
          </w:tcPr>
          <w:p w14:paraId="103BF612" w14:textId="77777777" w:rsidR="0077396D" w:rsidRPr="008F0DE8" w:rsidRDefault="0077396D" w:rsidP="0077396D">
            <w:pPr>
              <w:spacing w:before="60" w:after="60"/>
              <w:ind w:firstLine="41"/>
              <w:rPr>
                <w:rFonts w:ascii="Arial" w:hAnsi="Arial" w:cs="Arial"/>
                <w:sz w:val="22"/>
                <w:szCs w:val="22"/>
              </w:rPr>
            </w:pPr>
          </w:p>
        </w:tc>
      </w:tr>
      <w:tr w:rsidR="0077396D" w:rsidRPr="008F0DE8" w14:paraId="41F73756" w14:textId="77777777" w:rsidTr="00385BAA">
        <w:tc>
          <w:tcPr>
            <w:tcW w:w="715" w:type="dxa"/>
          </w:tcPr>
          <w:p w14:paraId="76B7E009" w14:textId="26FE95D6" w:rsidR="0077396D" w:rsidRDefault="0077396D" w:rsidP="0077396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71ABC9F" w14:textId="0FC6F6DB" w:rsidR="0077396D" w:rsidRPr="00033618" w:rsidRDefault="0077396D" w:rsidP="0077396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7C2E346" w14:textId="36056771" w:rsidR="0077396D" w:rsidRDefault="0077396D" w:rsidP="0077396D">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A95C127" w14:textId="23FF063F" w:rsidR="0077396D" w:rsidRDefault="0077396D" w:rsidP="0077396D">
            <w:pPr>
              <w:spacing w:before="60" w:after="60"/>
              <w:ind w:firstLine="41"/>
              <w:jc w:val="center"/>
              <w:rPr>
                <w:rFonts w:ascii="Arial" w:hAnsi="Arial" w:cs="Arial"/>
                <w:sz w:val="22"/>
                <w:szCs w:val="22"/>
              </w:rPr>
            </w:pPr>
            <w:r>
              <w:rPr>
                <w:rFonts w:ascii="Arial" w:hAnsi="Arial" w:cs="Arial"/>
                <w:sz w:val="22"/>
                <w:szCs w:val="22"/>
              </w:rPr>
              <w:t>3</w:t>
            </w:r>
            <w:r w:rsidR="000623FA">
              <w:rPr>
                <w:rFonts w:ascii="Arial" w:hAnsi="Arial" w:cs="Arial"/>
                <w:sz w:val="22"/>
                <w:szCs w:val="22"/>
              </w:rPr>
              <w:t>6</w:t>
            </w:r>
          </w:p>
        </w:tc>
        <w:tc>
          <w:tcPr>
            <w:tcW w:w="1570" w:type="dxa"/>
          </w:tcPr>
          <w:p w14:paraId="5E1FF55E" w14:textId="77777777" w:rsidR="0077396D" w:rsidRPr="008F0DE8" w:rsidRDefault="0077396D" w:rsidP="0077396D">
            <w:pPr>
              <w:spacing w:before="60" w:after="60"/>
              <w:ind w:firstLine="41"/>
              <w:rPr>
                <w:rFonts w:ascii="Arial" w:hAnsi="Arial" w:cs="Arial"/>
                <w:sz w:val="22"/>
                <w:szCs w:val="22"/>
              </w:rPr>
            </w:pPr>
          </w:p>
        </w:tc>
        <w:tc>
          <w:tcPr>
            <w:tcW w:w="1663" w:type="dxa"/>
          </w:tcPr>
          <w:p w14:paraId="0B150F43" w14:textId="77777777" w:rsidR="0077396D" w:rsidRPr="008F0DE8" w:rsidRDefault="0077396D" w:rsidP="0077396D">
            <w:pPr>
              <w:spacing w:before="60" w:after="60"/>
              <w:ind w:firstLine="41"/>
              <w:rPr>
                <w:rFonts w:ascii="Arial" w:hAnsi="Arial" w:cs="Arial"/>
                <w:sz w:val="22"/>
                <w:szCs w:val="22"/>
              </w:rPr>
            </w:pPr>
          </w:p>
        </w:tc>
      </w:tr>
      <w:tr w:rsidR="0077396D" w:rsidRPr="008F0DE8" w14:paraId="1767F760" w14:textId="77777777" w:rsidTr="00385BAA">
        <w:tc>
          <w:tcPr>
            <w:tcW w:w="715" w:type="dxa"/>
          </w:tcPr>
          <w:p w14:paraId="49E17693" w14:textId="5E86449C" w:rsidR="0077396D" w:rsidRDefault="009833F0" w:rsidP="0077396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698ECBAD" w14:textId="60D2E69C" w:rsidR="0077396D" w:rsidRPr="00033618" w:rsidRDefault="009833F0" w:rsidP="0077396D">
            <w:pPr>
              <w:spacing w:after="60"/>
              <w:rPr>
                <w:rFonts w:ascii="Arial" w:hAnsi="Arial" w:cs="Arial"/>
                <w:color w:val="000000"/>
                <w:sz w:val="22"/>
                <w:szCs w:val="22"/>
              </w:rPr>
            </w:pPr>
            <w:r w:rsidRPr="009833F0">
              <w:rPr>
                <w:rFonts w:ascii="Arial" w:hAnsi="Arial" w:cs="Arial"/>
                <w:color w:val="000000"/>
                <w:sz w:val="22"/>
                <w:szCs w:val="22"/>
              </w:rPr>
              <w:t>Kvartalinių ir ribinių linijų priežiūra</w:t>
            </w:r>
          </w:p>
        </w:tc>
        <w:tc>
          <w:tcPr>
            <w:tcW w:w="1131" w:type="dxa"/>
          </w:tcPr>
          <w:p w14:paraId="2628A9BB" w14:textId="2DE7DD21" w:rsidR="0077396D" w:rsidRDefault="009833F0" w:rsidP="0077396D">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01042468" w14:textId="6F158549" w:rsidR="0077396D" w:rsidRDefault="00A84688" w:rsidP="0077396D">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16F56979" w14:textId="77777777" w:rsidR="0077396D" w:rsidRPr="008F0DE8" w:rsidRDefault="0077396D" w:rsidP="0077396D">
            <w:pPr>
              <w:spacing w:before="60" w:after="60"/>
              <w:ind w:firstLine="41"/>
              <w:rPr>
                <w:rFonts w:ascii="Arial" w:hAnsi="Arial" w:cs="Arial"/>
                <w:sz w:val="22"/>
                <w:szCs w:val="22"/>
              </w:rPr>
            </w:pPr>
          </w:p>
        </w:tc>
        <w:tc>
          <w:tcPr>
            <w:tcW w:w="1663" w:type="dxa"/>
          </w:tcPr>
          <w:p w14:paraId="5FDC0991" w14:textId="77777777" w:rsidR="0077396D" w:rsidRPr="008F0DE8" w:rsidRDefault="0077396D" w:rsidP="0077396D">
            <w:pPr>
              <w:spacing w:before="60" w:after="60"/>
              <w:ind w:firstLine="41"/>
              <w:rPr>
                <w:rFonts w:ascii="Arial" w:hAnsi="Arial" w:cs="Arial"/>
                <w:sz w:val="22"/>
                <w:szCs w:val="22"/>
              </w:rPr>
            </w:pPr>
          </w:p>
        </w:tc>
      </w:tr>
      <w:tr w:rsidR="0077396D" w:rsidRPr="008F0DE8" w14:paraId="2657165C" w14:textId="77777777" w:rsidTr="00385BAA">
        <w:tc>
          <w:tcPr>
            <w:tcW w:w="715" w:type="dxa"/>
          </w:tcPr>
          <w:p w14:paraId="45FA44F2" w14:textId="77777777" w:rsidR="0077396D" w:rsidRPr="008F0DE8" w:rsidRDefault="0077396D" w:rsidP="00385BAA">
            <w:pPr>
              <w:spacing w:before="60" w:after="60"/>
              <w:jc w:val="center"/>
              <w:rPr>
                <w:rFonts w:ascii="Arial" w:hAnsi="Arial" w:cs="Arial"/>
                <w:b/>
                <w:sz w:val="22"/>
                <w:szCs w:val="22"/>
              </w:rPr>
            </w:pPr>
          </w:p>
        </w:tc>
        <w:tc>
          <w:tcPr>
            <w:tcW w:w="7250" w:type="dxa"/>
            <w:gridSpan w:val="4"/>
          </w:tcPr>
          <w:p w14:paraId="2D33CAF0" w14:textId="77777777" w:rsidR="0077396D" w:rsidRPr="008F0DE8" w:rsidRDefault="0077396D"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6FD168E" w14:textId="77777777" w:rsidR="0077396D" w:rsidRPr="008F0DE8" w:rsidRDefault="0077396D" w:rsidP="00385BAA">
            <w:pPr>
              <w:spacing w:before="60" w:after="60"/>
              <w:ind w:firstLine="41"/>
              <w:rPr>
                <w:rFonts w:ascii="Arial" w:hAnsi="Arial" w:cs="Arial"/>
                <w:sz w:val="22"/>
                <w:szCs w:val="22"/>
              </w:rPr>
            </w:pPr>
          </w:p>
        </w:tc>
      </w:tr>
      <w:tr w:rsidR="0077396D" w:rsidRPr="008F0DE8" w14:paraId="3534060A" w14:textId="77777777" w:rsidTr="00385BAA">
        <w:tc>
          <w:tcPr>
            <w:tcW w:w="715" w:type="dxa"/>
          </w:tcPr>
          <w:p w14:paraId="760199EA" w14:textId="77777777" w:rsidR="0077396D" w:rsidRPr="008F0DE8" w:rsidRDefault="0077396D" w:rsidP="00385BAA">
            <w:pPr>
              <w:spacing w:before="60" w:after="60"/>
              <w:jc w:val="center"/>
              <w:rPr>
                <w:rFonts w:ascii="Arial" w:hAnsi="Arial" w:cs="Arial"/>
                <w:b/>
                <w:sz w:val="22"/>
                <w:szCs w:val="22"/>
              </w:rPr>
            </w:pPr>
          </w:p>
        </w:tc>
        <w:tc>
          <w:tcPr>
            <w:tcW w:w="7250" w:type="dxa"/>
            <w:gridSpan w:val="4"/>
          </w:tcPr>
          <w:p w14:paraId="367AA5B0" w14:textId="77777777" w:rsidR="0077396D" w:rsidRPr="008F0DE8" w:rsidRDefault="0077396D"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A331832" w14:textId="77777777" w:rsidR="0077396D" w:rsidRPr="008F0DE8" w:rsidRDefault="0077396D" w:rsidP="00385BAA">
            <w:pPr>
              <w:spacing w:before="60" w:after="60"/>
              <w:ind w:firstLine="41"/>
              <w:rPr>
                <w:rFonts w:ascii="Arial" w:hAnsi="Arial" w:cs="Arial"/>
                <w:sz w:val="22"/>
                <w:szCs w:val="22"/>
              </w:rPr>
            </w:pPr>
          </w:p>
        </w:tc>
      </w:tr>
      <w:tr w:rsidR="0077396D" w:rsidRPr="008F0DE8" w14:paraId="2955E271" w14:textId="77777777" w:rsidTr="00385BAA">
        <w:tc>
          <w:tcPr>
            <w:tcW w:w="715" w:type="dxa"/>
          </w:tcPr>
          <w:p w14:paraId="27D8793D" w14:textId="77777777" w:rsidR="0077396D" w:rsidRPr="008F0DE8" w:rsidRDefault="0077396D" w:rsidP="00385BAA">
            <w:pPr>
              <w:spacing w:before="60" w:after="60"/>
              <w:jc w:val="center"/>
              <w:rPr>
                <w:rFonts w:ascii="Arial" w:hAnsi="Arial" w:cs="Arial"/>
                <w:b/>
                <w:sz w:val="22"/>
                <w:szCs w:val="22"/>
              </w:rPr>
            </w:pPr>
          </w:p>
        </w:tc>
        <w:tc>
          <w:tcPr>
            <w:tcW w:w="7250" w:type="dxa"/>
            <w:gridSpan w:val="4"/>
          </w:tcPr>
          <w:p w14:paraId="36AFD734" w14:textId="77777777" w:rsidR="0077396D" w:rsidRPr="008F0DE8" w:rsidRDefault="0077396D"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2DFA8A8" w14:textId="77777777" w:rsidR="0077396D" w:rsidRPr="008F0DE8" w:rsidRDefault="0077396D" w:rsidP="00385BAA">
            <w:pPr>
              <w:spacing w:before="60" w:after="60"/>
              <w:ind w:firstLine="41"/>
              <w:rPr>
                <w:rFonts w:ascii="Arial" w:hAnsi="Arial" w:cs="Arial"/>
                <w:sz w:val="22"/>
                <w:szCs w:val="22"/>
              </w:rPr>
            </w:pPr>
          </w:p>
        </w:tc>
      </w:tr>
    </w:tbl>
    <w:p w14:paraId="5EDCBF5F" w14:textId="77777777" w:rsidR="0077396D" w:rsidRDefault="0077396D" w:rsidP="0077396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D7A0FDE" w14:textId="77777777" w:rsidR="00F72FE5" w:rsidRDefault="00F72FE5" w:rsidP="0077396D">
      <w:pPr>
        <w:widowControl w:val="0"/>
        <w:jc w:val="both"/>
        <w:rPr>
          <w:rFonts w:ascii="Arial" w:eastAsia="Calibri" w:hAnsi="Arial" w:cs="Arial"/>
          <w:b/>
          <w:bCs/>
          <w:i/>
          <w:sz w:val="22"/>
          <w:szCs w:val="22"/>
        </w:rPr>
      </w:pPr>
    </w:p>
    <w:p w14:paraId="7F94778C" w14:textId="7777777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 xml:space="preserve">** Jei „PVM“ laukas nepildomas, nurodykite priežastis, dėl kurių PVM nemokamas: </w:t>
      </w:r>
    </w:p>
    <w:p w14:paraId="1A760988" w14:textId="7DBB2F64"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3 Į „Pasiūlymo kainą su PVM“ turi būti įskaityti visi mokesčiai ir visos tiekėjo išlaidos pagal pirkimo dokumentų reikalavimus.</w:t>
      </w:r>
    </w:p>
    <w:p w14:paraId="55A693CD" w14:textId="77777777" w:rsidR="0077396D" w:rsidRPr="00310229" w:rsidRDefault="0077396D" w:rsidP="0077396D">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B5FA517" w14:textId="77777777" w:rsidR="0077396D" w:rsidRDefault="0077396D" w:rsidP="00F30EC0">
      <w:pPr>
        <w:widowControl w:val="0"/>
        <w:jc w:val="both"/>
        <w:rPr>
          <w:rFonts w:ascii="Arial" w:eastAsia="Calibri" w:hAnsi="Arial" w:cs="Arial"/>
          <w:b/>
          <w:bCs/>
          <w:sz w:val="22"/>
          <w:szCs w:val="22"/>
        </w:rPr>
      </w:pPr>
    </w:p>
    <w:p w14:paraId="27EFF668" w14:textId="425C4225" w:rsidR="00A84688" w:rsidRPr="002F4089" w:rsidRDefault="00A84688" w:rsidP="00A84688">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12 p.o.d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A84688">
        <w:rPr>
          <w:rFonts w:ascii="Arial" w:hAnsi="Arial" w:cs="Arial"/>
          <w:b/>
          <w:bCs/>
          <w:sz w:val="22"/>
          <w:szCs w:val="22"/>
          <w:u w:val="single"/>
        </w:rPr>
        <w:t>Kuktiškių</w:t>
      </w:r>
      <w:r w:rsidRPr="00814773">
        <w:rPr>
          <w:rFonts w:ascii="Arial" w:hAnsi="Arial" w:cs="Arial"/>
          <w:b/>
          <w:bCs/>
          <w:sz w:val="22"/>
          <w:szCs w:val="22"/>
          <w:u w:val="single"/>
        </w:rPr>
        <w:t xml:space="preserve"> girininkija</w:t>
      </w:r>
    </w:p>
    <w:p w14:paraId="3BCCB02D" w14:textId="77777777" w:rsidR="00A84688" w:rsidRPr="00702A65" w:rsidRDefault="00A84688" w:rsidP="00A84688">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A84688" w:rsidRPr="008F0DE8" w14:paraId="3409A721" w14:textId="77777777" w:rsidTr="00385BAA">
        <w:trPr>
          <w:trHeight w:val="439"/>
        </w:trPr>
        <w:tc>
          <w:tcPr>
            <w:tcW w:w="715" w:type="dxa"/>
            <w:shd w:val="clear" w:color="auto" w:fill="A8D08D" w:themeFill="accent6" w:themeFillTint="99"/>
            <w:vAlign w:val="center"/>
          </w:tcPr>
          <w:p w14:paraId="368F7CC3" w14:textId="77777777" w:rsidR="00A84688" w:rsidRPr="008F0DE8" w:rsidRDefault="00A84688"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9B20EDF" w14:textId="77777777" w:rsidR="00A84688" w:rsidRPr="008F0DE8" w:rsidRDefault="00A84688"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EF1462B" w14:textId="77777777" w:rsidR="00A84688" w:rsidRPr="008F0DE8" w:rsidRDefault="00A84688"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91DD291" w14:textId="137A13E1" w:rsidR="00A84688" w:rsidRPr="008F0DE8" w:rsidRDefault="00A84688"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823AA5D" w14:textId="3D34B5D1" w:rsidR="00A84688" w:rsidRPr="008F0DE8" w:rsidRDefault="00A84688"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3A11EE">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B4B99A2" w14:textId="77777777" w:rsidR="00A84688" w:rsidRPr="008F0DE8" w:rsidRDefault="00A84688"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E51D29D" w14:textId="77777777" w:rsidR="00A84688" w:rsidRPr="008F0DE8" w:rsidRDefault="00A84688" w:rsidP="00385BAA">
            <w:pPr>
              <w:spacing w:before="60" w:after="60"/>
              <w:jc w:val="center"/>
              <w:rPr>
                <w:rFonts w:ascii="Arial" w:hAnsi="Arial" w:cs="Arial"/>
                <w:b/>
                <w:sz w:val="22"/>
                <w:szCs w:val="22"/>
              </w:rPr>
            </w:pPr>
          </w:p>
        </w:tc>
      </w:tr>
      <w:tr w:rsidR="00A84688" w:rsidRPr="008F0DE8" w14:paraId="48076E89" w14:textId="77777777" w:rsidTr="00385BAA">
        <w:trPr>
          <w:trHeight w:val="296"/>
        </w:trPr>
        <w:tc>
          <w:tcPr>
            <w:tcW w:w="715" w:type="dxa"/>
            <w:vAlign w:val="center"/>
          </w:tcPr>
          <w:p w14:paraId="715D6B83" w14:textId="77777777" w:rsidR="00A84688" w:rsidRPr="008F0DE8" w:rsidRDefault="00A84688" w:rsidP="00385BAA">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27F26838" w14:textId="77777777" w:rsidR="00A84688" w:rsidRPr="008F0DE8" w:rsidRDefault="00A84688"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994E7EA" w14:textId="77777777" w:rsidR="00A84688" w:rsidRPr="008F0DE8" w:rsidRDefault="00A84688"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091BEFF" w14:textId="77777777" w:rsidR="00A84688" w:rsidRPr="008F0DE8" w:rsidRDefault="00A84688"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58FEF2" w14:textId="77777777" w:rsidR="00A84688" w:rsidRPr="008F0DE8" w:rsidRDefault="00A84688"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B39809A" w14:textId="77777777" w:rsidR="00A84688" w:rsidRPr="008F0DE8" w:rsidRDefault="00A84688" w:rsidP="00385BAA">
            <w:pPr>
              <w:spacing w:before="60" w:after="60"/>
              <w:jc w:val="center"/>
              <w:rPr>
                <w:rFonts w:ascii="Arial" w:hAnsi="Arial" w:cs="Arial"/>
                <w:i/>
                <w:sz w:val="22"/>
                <w:szCs w:val="22"/>
              </w:rPr>
            </w:pPr>
            <w:r w:rsidRPr="008F0DE8">
              <w:rPr>
                <w:rFonts w:ascii="Arial" w:hAnsi="Arial" w:cs="Arial"/>
                <w:i/>
                <w:sz w:val="22"/>
                <w:szCs w:val="22"/>
              </w:rPr>
              <w:t>6</w:t>
            </w:r>
          </w:p>
        </w:tc>
      </w:tr>
      <w:tr w:rsidR="00386DD0" w:rsidRPr="008F0DE8" w14:paraId="1189F734" w14:textId="77777777" w:rsidTr="0057526E">
        <w:tc>
          <w:tcPr>
            <w:tcW w:w="715" w:type="dxa"/>
          </w:tcPr>
          <w:p w14:paraId="60284865" w14:textId="4F620313" w:rsidR="00386DD0" w:rsidRDefault="00386DD0" w:rsidP="00386DD0">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046E479A" w14:textId="79C30F6D" w:rsidR="00386DD0" w:rsidRPr="00386DD0" w:rsidRDefault="00386DD0" w:rsidP="00386DD0">
            <w:pPr>
              <w:spacing w:after="60"/>
              <w:rPr>
                <w:rFonts w:ascii="Arial" w:hAnsi="Arial" w:cs="Arial"/>
                <w:color w:val="000000"/>
                <w:sz w:val="22"/>
                <w:szCs w:val="22"/>
              </w:rPr>
            </w:pPr>
            <w:r w:rsidRPr="00386DD0">
              <w:rPr>
                <w:rFonts w:ascii="Arial" w:hAnsi="Arial" w:cs="Arial"/>
              </w:rPr>
              <w:t>Želdavietės paruošimas miško sodmenų sodinimui šalinant nepageidaujamus medžius, krūmus, žolinę augmeniją</w:t>
            </w:r>
          </w:p>
        </w:tc>
        <w:tc>
          <w:tcPr>
            <w:tcW w:w="1131" w:type="dxa"/>
          </w:tcPr>
          <w:p w14:paraId="15BD8A8E" w14:textId="0427387D" w:rsidR="00386DD0" w:rsidRDefault="00386DD0" w:rsidP="00386DD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2379387D" w14:textId="43C746B4" w:rsidR="00386DD0" w:rsidRPr="008F0DE8" w:rsidRDefault="00386DD0" w:rsidP="00386DD0">
            <w:pPr>
              <w:spacing w:before="60" w:after="60"/>
              <w:ind w:firstLine="41"/>
              <w:jc w:val="center"/>
              <w:rPr>
                <w:rFonts w:ascii="Arial" w:hAnsi="Arial" w:cs="Arial"/>
                <w:sz w:val="22"/>
                <w:szCs w:val="22"/>
              </w:rPr>
            </w:pPr>
            <w:r>
              <w:rPr>
                <w:rFonts w:ascii="Arial" w:hAnsi="Arial" w:cs="Arial"/>
                <w:sz w:val="22"/>
                <w:szCs w:val="22"/>
              </w:rPr>
              <w:t>0</w:t>
            </w:r>
            <w:r w:rsidR="00A33BD7">
              <w:rPr>
                <w:rFonts w:ascii="Arial" w:hAnsi="Arial" w:cs="Arial"/>
                <w:sz w:val="22"/>
                <w:szCs w:val="22"/>
              </w:rPr>
              <w:t>.</w:t>
            </w:r>
            <w:r>
              <w:rPr>
                <w:rFonts w:ascii="Arial" w:hAnsi="Arial" w:cs="Arial"/>
                <w:sz w:val="22"/>
                <w:szCs w:val="22"/>
              </w:rPr>
              <w:t>3</w:t>
            </w:r>
          </w:p>
        </w:tc>
        <w:tc>
          <w:tcPr>
            <w:tcW w:w="1570" w:type="dxa"/>
          </w:tcPr>
          <w:p w14:paraId="7C78D126" w14:textId="77777777" w:rsidR="00386DD0" w:rsidRPr="008F0DE8" w:rsidRDefault="00386DD0" w:rsidP="00386DD0">
            <w:pPr>
              <w:spacing w:before="60" w:after="60"/>
              <w:ind w:firstLine="41"/>
              <w:rPr>
                <w:rFonts w:ascii="Arial" w:hAnsi="Arial" w:cs="Arial"/>
                <w:sz w:val="22"/>
                <w:szCs w:val="22"/>
              </w:rPr>
            </w:pPr>
          </w:p>
        </w:tc>
        <w:tc>
          <w:tcPr>
            <w:tcW w:w="1663" w:type="dxa"/>
          </w:tcPr>
          <w:p w14:paraId="41FC926B" w14:textId="77777777" w:rsidR="00386DD0" w:rsidRPr="008F0DE8" w:rsidRDefault="00386DD0" w:rsidP="00386DD0">
            <w:pPr>
              <w:spacing w:before="60" w:after="60"/>
              <w:ind w:firstLine="41"/>
              <w:rPr>
                <w:rFonts w:ascii="Arial" w:hAnsi="Arial" w:cs="Arial"/>
                <w:sz w:val="22"/>
                <w:szCs w:val="22"/>
              </w:rPr>
            </w:pPr>
          </w:p>
        </w:tc>
      </w:tr>
      <w:tr w:rsidR="00386DD0" w:rsidRPr="008F0DE8" w14:paraId="6E802AF0" w14:textId="77777777" w:rsidTr="0057526E">
        <w:tc>
          <w:tcPr>
            <w:tcW w:w="715" w:type="dxa"/>
          </w:tcPr>
          <w:p w14:paraId="74DD41AE" w14:textId="3500A6D4" w:rsidR="00386DD0" w:rsidRDefault="00386DD0" w:rsidP="00386DD0">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672DAE77" w14:textId="4B33BA43" w:rsidR="00386DD0" w:rsidRPr="00386DD0" w:rsidRDefault="00386DD0" w:rsidP="00386DD0">
            <w:pPr>
              <w:spacing w:after="60"/>
              <w:rPr>
                <w:rFonts w:ascii="Arial" w:hAnsi="Arial" w:cs="Arial"/>
                <w:color w:val="000000"/>
                <w:sz w:val="22"/>
                <w:szCs w:val="22"/>
              </w:rPr>
            </w:pPr>
            <w:r w:rsidRPr="00386DD0">
              <w:rPr>
                <w:rFonts w:ascii="Arial" w:hAnsi="Arial" w:cs="Arial"/>
              </w:rPr>
              <w:t>Miško želdinių ir žėlinių  priežiūra šalinant žabus ir žolinę augmeniją</w:t>
            </w:r>
          </w:p>
        </w:tc>
        <w:tc>
          <w:tcPr>
            <w:tcW w:w="1131" w:type="dxa"/>
          </w:tcPr>
          <w:p w14:paraId="5E8AE79E" w14:textId="204CF5EA" w:rsidR="00386DD0" w:rsidRDefault="00386DD0" w:rsidP="00386DD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11E470D1" w14:textId="3B0023AF" w:rsidR="00386DD0" w:rsidRDefault="00386DD0" w:rsidP="00386DD0">
            <w:pPr>
              <w:spacing w:before="60" w:after="60"/>
              <w:ind w:firstLine="41"/>
              <w:jc w:val="center"/>
              <w:rPr>
                <w:rFonts w:ascii="Arial" w:hAnsi="Arial" w:cs="Arial"/>
                <w:sz w:val="22"/>
                <w:szCs w:val="22"/>
              </w:rPr>
            </w:pPr>
            <w:r>
              <w:rPr>
                <w:rFonts w:ascii="Arial" w:hAnsi="Arial" w:cs="Arial"/>
                <w:sz w:val="22"/>
                <w:szCs w:val="22"/>
              </w:rPr>
              <w:t>5</w:t>
            </w:r>
            <w:r w:rsidR="00877526">
              <w:rPr>
                <w:rFonts w:ascii="Arial" w:hAnsi="Arial" w:cs="Arial"/>
                <w:sz w:val="22"/>
                <w:szCs w:val="22"/>
              </w:rPr>
              <w:t>7</w:t>
            </w:r>
          </w:p>
        </w:tc>
        <w:tc>
          <w:tcPr>
            <w:tcW w:w="1570" w:type="dxa"/>
          </w:tcPr>
          <w:p w14:paraId="03C8C24B" w14:textId="77777777" w:rsidR="00386DD0" w:rsidRPr="008F0DE8" w:rsidRDefault="00386DD0" w:rsidP="00386DD0">
            <w:pPr>
              <w:spacing w:before="60" w:after="60"/>
              <w:ind w:firstLine="41"/>
              <w:rPr>
                <w:rFonts w:ascii="Arial" w:hAnsi="Arial" w:cs="Arial"/>
                <w:sz w:val="22"/>
                <w:szCs w:val="22"/>
              </w:rPr>
            </w:pPr>
          </w:p>
        </w:tc>
        <w:tc>
          <w:tcPr>
            <w:tcW w:w="1663" w:type="dxa"/>
          </w:tcPr>
          <w:p w14:paraId="47D26BD8" w14:textId="77777777" w:rsidR="00386DD0" w:rsidRPr="008F0DE8" w:rsidRDefault="00386DD0" w:rsidP="00386DD0">
            <w:pPr>
              <w:spacing w:before="60" w:after="60"/>
              <w:ind w:firstLine="41"/>
              <w:rPr>
                <w:rFonts w:ascii="Arial" w:hAnsi="Arial" w:cs="Arial"/>
                <w:sz w:val="22"/>
                <w:szCs w:val="22"/>
              </w:rPr>
            </w:pPr>
          </w:p>
        </w:tc>
      </w:tr>
      <w:tr w:rsidR="00386DD0" w:rsidRPr="008F0DE8" w14:paraId="18C71226" w14:textId="77777777" w:rsidTr="0057526E">
        <w:tc>
          <w:tcPr>
            <w:tcW w:w="715" w:type="dxa"/>
          </w:tcPr>
          <w:p w14:paraId="45FC217D" w14:textId="0C2C5C21" w:rsidR="00386DD0" w:rsidRDefault="00386DD0" w:rsidP="00386DD0">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749D8C41" w14:textId="1A7D8B50" w:rsidR="00386DD0" w:rsidRPr="00386DD0" w:rsidRDefault="00386DD0" w:rsidP="00386DD0">
            <w:pPr>
              <w:spacing w:after="60"/>
              <w:rPr>
                <w:rFonts w:ascii="Arial" w:hAnsi="Arial" w:cs="Arial"/>
                <w:color w:val="000000"/>
                <w:sz w:val="22"/>
                <w:szCs w:val="22"/>
              </w:rPr>
            </w:pPr>
            <w:r w:rsidRPr="00386DD0">
              <w:rPr>
                <w:rFonts w:ascii="Arial" w:hAnsi="Arial" w:cs="Arial"/>
              </w:rPr>
              <w:t xml:space="preserve">Jaunuolynų ugdymas ir/ar retinimo kirtimai, negaminant likvidinės medienos </w:t>
            </w:r>
          </w:p>
        </w:tc>
        <w:tc>
          <w:tcPr>
            <w:tcW w:w="1131" w:type="dxa"/>
          </w:tcPr>
          <w:p w14:paraId="5B1A7D44" w14:textId="0BDBEC57" w:rsidR="00386DD0" w:rsidRDefault="00386DD0" w:rsidP="00386DD0">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22448A06" w14:textId="508305A0" w:rsidR="00386DD0" w:rsidRDefault="00386DD0" w:rsidP="00386DD0">
            <w:pPr>
              <w:spacing w:before="60" w:after="60"/>
              <w:ind w:firstLine="41"/>
              <w:jc w:val="center"/>
              <w:rPr>
                <w:rFonts w:ascii="Arial" w:hAnsi="Arial" w:cs="Arial"/>
                <w:sz w:val="22"/>
                <w:szCs w:val="22"/>
              </w:rPr>
            </w:pPr>
            <w:r>
              <w:rPr>
                <w:rFonts w:ascii="Arial" w:hAnsi="Arial" w:cs="Arial"/>
                <w:sz w:val="22"/>
                <w:szCs w:val="22"/>
              </w:rPr>
              <w:t>1</w:t>
            </w:r>
            <w:r w:rsidR="00877526">
              <w:rPr>
                <w:rFonts w:ascii="Arial" w:hAnsi="Arial" w:cs="Arial"/>
                <w:sz w:val="22"/>
                <w:szCs w:val="22"/>
              </w:rPr>
              <w:t>1</w:t>
            </w:r>
          </w:p>
        </w:tc>
        <w:tc>
          <w:tcPr>
            <w:tcW w:w="1570" w:type="dxa"/>
          </w:tcPr>
          <w:p w14:paraId="3A6FC65F" w14:textId="77777777" w:rsidR="00386DD0" w:rsidRPr="008F0DE8" w:rsidRDefault="00386DD0" w:rsidP="00386DD0">
            <w:pPr>
              <w:spacing w:before="60" w:after="60"/>
              <w:ind w:firstLine="41"/>
              <w:rPr>
                <w:rFonts w:ascii="Arial" w:hAnsi="Arial" w:cs="Arial"/>
                <w:sz w:val="22"/>
                <w:szCs w:val="22"/>
              </w:rPr>
            </w:pPr>
          </w:p>
        </w:tc>
        <w:tc>
          <w:tcPr>
            <w:tcW w:w="1663" w:type="dxa"/>
          </w:tcPr>
          <w:p w14:paraId="6D19FB35" w14:textId="77777777" w:rsidR="00386DD0" w:rsidRPr="008F0DE8" w:rsidRDefault="00386DD0" w:rsidP="00386DD0">
            <w:pPr>
              <w:spacing w:before="60" w:after="60"/>
              <w:ind w:firstLine="41"/>
              <w:rPr>
                <w:rFonts w:ascii="Arial" w:hAnsi="Arial" w:cs="Arial"/>
                <w:sz w:val="22"/>
                <w:szCs w:val="22"/>
              </w:rPr>
            </w:pPr>
          </w:p>
        </w:tc>
      </w:tr>
      <w:tr w:rsidR="00A84688" w:rsidRPr="008F0DE8" w14:paraId="481431BD" w14:textId="77777777" w:rsidTr="00385BAA">
        <w:tc>
          <w:tcPr>
            <w:tcW w:w="715" w:type="dxa"/>
          </w:tcPr>
          <w:p w14:paraId="280FF2E1" w14:textId="77777777" w:rsidR="00A84688" w:rsidRPr="008F0DE8" w:rsidRDefault="00A84688" w:rsidP="00385BAA">
            <w:pPr>
              <w:spacing w:before="60" w:after="60"/>
              <w:jc w:val="center"/>
              <w:rPr>
                <w:rFonts w:ascii="Arial" w:hAnsi="Arial" w:cs="Arial"/>
                <w:b/>
                <w:sz w:val="22"/>
                <w:szCs w:val="22"/>
              </w:rPr>
            </w:pPr>
          </w:p>
        </w:tc>
        <w:tc>
          <w:tcPr>
            <w:tcW w:w="7250" w:type="dxa"/>
            <w:gridSpan w:val="4"/>
          </w:tcPr>
          <w:p w14:paraId="06E568A0" w14:textId="77777777" w:rsidR="00A84688" w:rsidRPr="008F0DE8" w:rsidRDefault="00A84688"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9EB6F29" w14:textId="77777777" w:rsidR="00A84688" w:rsidRPr="008F0DE8" w:rsidRDefault="00A84688" w:rsidP="00385BAA">
            <w:pPr>
              <w:spacing w:before="60" w:after="60"/>
              <w:ind w:firstLine="41"/>
              <w:rPr>
                <w:rFonts w:ascii="Arial" w:hAnsi="Arial" w:cs="Arial"/>
                <w:sz w:val="22"/>
                <w:szCs w:val="22"/>
              </w:rPr>
            </w:pPr>
          </w:p>
        </w:tc>
      </w:tr>
      <w:tr w:rsidR="00A84688" w:rsidRPr="008F0DE8" w14:paraId="4D06729F" w14:textId="77777777" w:rsidTr="00385BAA">
        <w:tc>
          <w:tcPr>
            <w:tcW w:w="715" w:type="dxa"/>
          </w:tcPr>
          <w:p w14:paraId="49C50231" w14:textId="77777777" w:rsidR="00A84688" w:rsidRPr="008F0DE8" w:rsidRDefault="00A84688" w:rsidP="00385BAA">
            <w:pPr>
              <w:spacing w:before="60" w:after="60"/>
              <w:jc w:val="center"/>
              <w:rPr>
                <w:rFonts w:ascii="Arial" w:hAnsi="Arial" w:cs="Arial"/>
                <w:b/>
                <w:sz w:val="22"/>
                <w:szCs w:val="22"/>
              </w:rPr>
            </w:pPr>
          </w:p>
        </w:tc>
        <w:tc>
          <w:tcPr>
            <w:tcW w:w="7250" w:type="dxa"/>
            <w:gridSpan w:val="4"/>
          </w:tcPr>
          <w:p w14:paraId="25F1E62C" w14:textId="77777777" w:rsidR="00A84688" w:rsidRPr="008F0DE8" w:rsidRDefault="00A84688"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C17EDB1" w14:textId="77777777" w:rsidR="00A84688" w:rsidRPr="008F0DE8" w:rsidRDefault="00A84688" w:rsidP="00385BAA">
            <w:pPr>
              <w:spacing w:before="60" w:after="60"/>
              <w:ind w:firstLine="41"/>
              <w:rPr>
                <w:rFonts w:ascii="Arial" w:hAnsi="Arial" w:cs="Arial"/>
                <w:sz w:val="22"/>
                <w:szCs w:val="22"/>
              </w:rPr>
            </w:pPr>
          </w:p>
        </w:tc>
      </w:tr>
      <w:tr w:rsidR="00A84688" w:rsidRPr="008F0DE8" w14:paraId="73317FFC" w14:textId="77777777" w:rsidTr="00385BAA">
        <w:tc>
          <w:tcPr>
            <w:tcW w:w="715" w:type="dxa"/>
          </w:tcPr>
          <w:p w14:paraId="0B681701" w14:textId="77777777" w:rsidR="00A84688" w:rsidRPr="008F0DE8" w:rsidRDefault="00A84688" w:rsidP="00385BAA">
            <w:pPr>
              <w:spacing w:before="60" w:after="60"/>
              <w:jc w:val="center"/>
              <w:rPr>
                <w:rFonts w:ascii="Arial" w:hAnsi="Arial" w:cs="Arial"/>
                <w:b/>
                <w:sz w:val="22"/>
                <w:szCs w:val="22"/>
              </w:rPr>
            </w:pPr>
          </w:p>
        </w:tc>
        <w:tc>
          <w:tcPr>
            <w:tcW w:w="7250" w:type="dxa"/>
            <w:gridSpan w:val="4"/>
          </w:tcPr>
          <w:p w14:paraId="334741A7" w14:textId="77777777" w:rsidR="00A84688" w:rsidRPr="008F0DE8" w:rsidRDefault="00A84688"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FAE77A9" w14:textId="77777777" w:rsidR="00A84688" w:rsidRPr="008F0DE8" w:rsidRDefault="00A84688" w:rsidP="00385BAA">
            <w:pPr>
              <w:spacing w:before="60" w:after="60"/>
              <w:ind w:firstLine="41"/>
              <w:rPr>
                <w:rFonts w:ascii="Arial" w:hAnsi="Arial" w:cs="Arial"/>
                <w:sz w:val="22"/>
                <w:szCs w:val="22"/>
              </w:rPr>
            </w:pPr>
          </w:p>
        </w:tc>
      </w:tr>
    </w:tbl>
    <w:p w14:paraId="4D07CE79" w14:textId="77777777" w:rsidR="00A84688" w:rsidRDefault="00A84688" w:rsidP="00A84688">
      <w:pPr>
        <w:widowControl w:val="0"/>
        <w:pBdr>
          <w:bottom w:val="single" w:sz="12" w:space="1" w:color="auto"/>
        </w:pBdr>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9E00C38" w14:textId="77777777" w:rsidR="00F72FE5" w:rsidRDefault="00F72FE5" w:rsidP="00A84688">
      <w:pPr>
        <w:widowControl w:val="0"/>
        <w:pBdr>
          <w:bottom w:val="single" w:sz="12" w:space="1" w:color="auto"/>
        </w:pBdr>
        <w:jc w:val="both"/>
        <w:rPr>
          <w:rFonts w:ascii="Arial" w:eastAsia="Calibri" w:hAnsi="Arial" w:cs="Arial"/>
          <w:b/>
          <w:bCs/>
          <w:i/>
          <w:sz w:val="22"/>
          <w:szCs w:val="22"/>
        </w:rPr>
      </w:pPr>
    </w:p>
    <w:p w14:paraId="346DC7D1" w14:textId="77777777" w:rsidR="00F72FE5" w:rsidRPr="00F72FE5" w:rsidRDefault="00F72FE5" w:rsidP="00F72FE5">
      <w:pPr>
        <w:widowControl w:val="0"/>
        <w:pBdr>
          <w:bottom w:val="single" w:sz="12" w:space="1" w:color="auto"/>
        </w:pBdr>
        <w:jc w:val="both"/>
        <w:rPr>
          <w:rFonts w:ascii="Arial" w:eastAsia="Calibri" w:hAnsi="Arial" w:cs="Arial"/>
          <w:i/>
          <w:sz w:val="22"/>
          <w:szCs w:val="22"/>
        </w:rPr>
      </w:pPr>
      <w:r w:rsidRPr="00F72FE5">
        <w:rPr>
          <w:rFonts w:ascii="Arial" w:eastAsia="Calibri" w:hAnsi="Arial" w:cs="Arial"/>
          <w:i/>
          <w:sz w:val="22"/>
          <w:szCs w:val="22"/>
        </w:rPr>
        <w:t xml:space="preserve">** Jei „PVM“ laukas nepildomas, nurodykite priežastis, dėl kurių PVM nemokamas: </w:t>
      </w:r>
    </w:p>
    <w:p w14:paraId="328EDF3F" w14:textId="7297653B" w:rsidR="00F72FE5" w:rsidRPr="00F72FE5" w:rsidRDefault="00F72FE5" w:rsidP="00F72FE5">
      <w:pPr>
        <w:widowControl w:val="0"/>
        <w:pBdr>
          <w:bottom w:val="single" w:sz="12" w:space="1" w:color="auto"/>
        </w:pBdr>
        <w:jc w:val="both"/>
        <w:rPr>
          <w:rFonts w:ascii="Arial" w:eastAsia="Calibri" w:hAnsi="Arial" w:cs="Arial"/>
          <w:i/>
          <w:sz w:val="22"/>
          <w:szCs w:val="22"/>
        </w:rPr>
      </w:pPr>
      <w:r w:rsidRPr="00F72FE5">
        <w:rPr>
          <w:rFonts w:ascii="Arial" w:eastAsia="Calibri" w:hAnsi="Arial" w:cs="Arial"/>
          <w:i/>
          <w:sz w:val="22"/>
          <w:szCs w:val="22"/>
        </w:rPr>
        <w:t>3 Į „Pasiūlymo kainą su PVM“ turi būti įskaityti visi mokesčiai ir visos tiekėjo išlaidos pagal pirkimo dokumentų reikalavimus.</w:t>
      </w:r>
    </w:p>
    <w:p w14:paraId="4AE05A5A" w14:textId="77777777" w:rsidR="00F72FE5" w:rsidRPr="00290A9C" w:rsidRDefault="00F72FE5" w:rsidP="00A84688">
      <w:pPr>
        <w:widowControl w:val="0"/>
        <w:pBdr>
          <w:bottom w:val="single" w:sz="12" w:space="1" w:color="auto"/>
        </w:pBdr>
        <w:jc w:val="both"/>
        <w:rPr>
          <w:rFonts w:ascii="Arial" w:hAnsi="Arial" w:cs="Arial"/>
          <w:b/>
          <w:bCs/>
          <w:iCs/>
          <w:sz w:val="22"/>
          <w:szCs w:val="22"/>
          <w:lang w:eastAsia="lt-LT"/>
        </w:rPr>
      </w:pPr>
    </w:p>
    <w:p w14:paraId="52DD8449" w14:textId="77777777" w:rsidR="00E56D9F" w:rsidRDefault="00E56D9F" w:rsidP="00A84688">
      <w:pPr>
        <w:widowControl w:val="0"/>
        <w:jc w:val="both"/>
        <w:rPr>
          <w:rFonts w:ascii="Arial" w:eastAsia="Calibri" w:hAnsi="Arial" w:cs="Arial"/>
          <w:b/>
          <w:bCs/>
          <w:sz w:val="22"/>
          <w:szCs w:val="22"/>
        </w:rPr>
      </w:pPr>
    </w:p>
    <w:p w14:paraId="22847B7E" w14:textId="10611FDB" w:rsidR="00E56D9F" w:rsidRPr="002F4089" w:rsidRDefault="00E56D9F" w:rsidP="00E56D9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13 p.o.d  </w:t>
      </w:r>
      <w:r>
        <w:rPr>
          <w:rFonts w:ascii="Arial" w:hAnsi="Arial" w:cs="Arial"/>
          <w:b/>
          <w:bCs/>
          <w:sz w:val="22"/>
          <w:szCs w:val="22"/>
          <w:u w:val="single"/>
        </w:rPr>
        <w:t xml:space="preserve">Anykščių </w:t>
      </w:r>
      <w:r w:rsidRPr="00814773">
        <w:rPr>
          <w:rFonts w:ascii="Arial" w:hAnsi="Arial" w:cs="Arial"/>
          <w:b/>
          <w:bCs/>
          <w:sz w:val="22"/>
          <w:szCs w:val="22"/>
          <w:u w:val="single"/>
        </w:rPr>
        <w:t xml:space="preserve">RP </w:t>
      </w:r>
      <w:r w:rsidRPr="00E56D9F">
        <w:rPr>
          <w:rFonts w:ascii="Arial" w:hAnsi="Arial" w:cs="Arial"/>
          <w:b/>
          <w:bCs/>
          <w:sz w:val="22"/>
          <w:szCs w:val="22"/>
          <w:u w:val="single"/>
        </w:rPr>
        <w:t>Vyžuonų</w:t>
      </w:r>
      <w:r w:rsidR="0045710F">
        <w:rPr>
          <w:rFonts w:ascii="Arial" w:hAnsi="Arial" w:cs="Arial"/>
          <w:b/>
          <w:bCs/>
          <w:sz w:val="22"/>
          <w:szCs w:val="22"/>
          <w:u w:val="single"/>
        </w:rPr>
        <w:t xml:space="preserve"> </w:t>
      </w:r>
      <w:r w:rsidRPr="00814773">
        <w:rPr>
          <w:rFonts w:ascii="Arial" w:hAnsi="Arial" w:cs="Arial"/>
          <w:b/>
          <w:bCs/>
          <w:sz w:val="22"/>
          <w:szCs w:val="22"/>
          <w:u w:val="single"/>
        </w:rPr>
        <w:t>girininkija</w:t>
      </w:r>
    </w:p>
    <w:p w14:paraId="4F824586" w14:textId="77777777" w:rsidR="00E56D9F" w:rsidRPr="00702A65" w:rsidRDefault="00E56D9F" w:rsidP="00E56D9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E56D9F" w:rsidRPr="008F0DE8" w14:paraId="7799CA9A" w14:textId="77777777" w:rsidTr="00385BAA">
        <w:trPr>
          <w:trHeight w:val="439"/>
        </w:trPr>
        <w:tc>
          <w:tcPr>
            <w:tcW w:w="715" w:type="dxa"/>
            <w:shd w:val="clear" w:color="auto" w:fill="A8D08D" w:themeFill="accent6" w:themeFillTint="99"/>
            <w:vAlign w:val="center"/>
          </w:tcPr>
          <w:p w14:paraId="53B1FAB9" w14:textId="77777777" w:rsidR="00E56D9F" w:rsidRPr="008F0DE8" w:rsidRDefault="00E56D9F"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DEC6B43" w14:textId="77777777" w:rsidR="00E56D9F" w:rsidRPr="008F0DE8" w:rsidRDefault="00E56D9F"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1DBE44D" w14:textId="77777777" w:rsidR="00E56D9F" w:rsidRPr="008F0DE8" w:rsidRDefault="00E56D9F"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BD2144D" w14:textId="77017628" w:rsidR="00E56D9F" w:rsidRPr="008F0DE8" w:rsidRDefault="00E56D9F"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561758A" w14:textId="77777777" w:rsidR="00E56D9F" w:rsidRPr="008F0DE8" w:rsidRDefault="00E56D9F"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E6DF03" w14:textId="77777777" w:rsidR="00E56D9F" w:rsidRPr="008F0DE8" w:rsidRDefault="00E56D9F"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206528C" w14:textId="77777777" w:rsidR="00E56D9F" w:rsidRPr="008F0DE8" w:rsidRDefault="00E56D9F" w:rsidP="00385BAA">
            <w:pPr>
              <w:spacing w:before="60" w:after="60"/>
              <w:jc w:val="center"/>
              <w:rPr>
                <w:rFonts w:ascii="Arial" w:hAnsi="Arial" w:cs="Arial"/>
                <w:b/>
                <w:sz w:val="22"/>
                <w:szCs w:val="22"/>
              </w:rPr>
            </w:pPr>
          </w:p>
        </w:tc>
      </w:tr>
      <w:tr w:rsidR="00E56D9F" w:rsidRPr="008F0DE8" w14:paraId="2B60472A" w14:textId="77777777" w:rsidTr="00385BAA">
        <w:trPr>
          <w:trHeight w:val="296"/>
        </w:trPr>
        <w:tc>
          <w:tcPr>
            <w:tcW w:w="715" w:type="dxa"/>
            <w:vAlign w:val="center"/>
          </w:tcPr>
          <w:p w14:paraId="61FE7EFD" w14:textId="77777777" w:rsidR="00E56D9F" w:rsidRPr="008F0DE8" w:rsidRDefault="00E56D9F"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B5A924A" w14:textId="77777777" w:rsidR="00E56D9F" w:rsidRPr="008F0DE8" w:rsidRDefault="00E56D9F"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CAB0DAD" w14:textId="77777777" w:rsidR="00E56D9F" w:rsidRPr="008F0DE8" w:rsidRDefault="00E56D9F"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9389C29" w14:textId="77777777" w:rsidR="00E56D9F" w:rsidRPr="008F0DE8" w:rsidRDefault="00E56D9F"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BCBA376" w14:textId="77777777" w:rsidR="00E56D9F" w:rsidRPr="008F0DE8" w:rsidRDefault="00E56D9F"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E4AEC83" w14:textId="77777777" w:rsidR="00E56D9F" w:rsidRPr="008F0DE8" w:rsidRDefault="00E56D9F" w:rsidP="00385BAA">
            <w:pPr>
              <w:spacing w:before="60" w:after="60"/>
              <w:jc w:val="center"/>
              <w:rPr>
                <w:rFonts w:ascii="Arial" w:hAnsi="Arial" w:cs="Arial"/>
                <w:i/>
                <w:sz w:val="22"/>
                <w:szCs w:val="22"/>
              </w:rPr>
            </w:pPr>
            <w:r w:rsidRPr="008F0DE8">
              <w:rPr>
                <w:rFonts w:ascii="Arial" w:hAnsi="Arial" w:cs="Arial"/>
                <w:i/>
                <w:sz w:val="22"/>
                <w:szCs w:val="22"/>
              </w:rPr>
              <w:t>6</w:t>
            </w:r>
          </w:p>
        </w:tc>
      </w:tr>
      <w:tr w:rsidR="00E56D9F" w:rsidRPr="008F0DE8" w14:paraId="01CB8549" w14:textId="77777777" w:rsidTr="00385BAA">
        <w:tc>
          <w:tcPr>
            <w:tcW w:w="715" w:type="dxa"/>
          </w:tcPr>
          <w:p w14:paraId="2796ED7A" w14:textId="77777777" w:rsidR="00E56D9F" w:rsidRDefault="00E56D9F"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64212547" w14:textId="77777777" w:rsidR="00E56D9F" w:rsidRPr="00386DD0" w:rsidRDefault="00E56D9F" w:rsidP="00385BAA">
            <w:pPr>
              <w:spacing w:after="60"/>
              <w:rPr>
                <w:rFonts w:ascii="Arial" w:hAnsi="Arial" w:cs="Arial"/>
                <w:color w:val="000000"/>
                <w:sz w:val="22"/>
                <w:szCs w:val="22"/>
              </w:rPr>
            </w:pPr>
            <w:r w:rsidRPr="00386DD0">
              <w:rPr>
                <w:rFonts w:ascii="Arial" w:hAnsi="Arial" w:cs="Arial"/>
              </w:rPr>
              <w:t>Želdavietės paruošimas miško sodmenų sodinimui šalinant nepageidaujamus medžius, krūmus, žolinę augmeniją</w:t>
            </w:r>
          </w:p>
        </w:tc>
        <w:tc>
          <w:tcPr>
            <w:tcW w:w="1131" w:type="dxa"/>
          </w:tcPr>
          <w:p w14:paraId="66A00B54" w14:textId="77777777" w:rsidR="00E56D9F" w:rsidRDefault="00E56D9F" w:rsidP="00385BA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24DF7CFE" w14:textId="2E5A4930" w:rsidR="00E56D9F" w:rsidRPr="008F0DE8" w:rsidRDefault="00E56D9F" w:rsidP="00385BAA">
            <w:pPr>
              <w:spacing w:before="60" w:after="60"/>
              <w:ind w:firstLine="41"/>
              <w:jc w:val="center"/>
              <w:rPr>
                <w:rFonts w:ascii="Arial" w:hAnsi="Arial" w:cs="Arial"/>
                <w:sz w:val="22"/>
                <w:szCs w:val="22"/>
              </w:rPr>
            </w:pPr>
            <w:r>
              <w:rPr>
                <w:rFonts w:ascii="Arial" w:hAnsi="Arial" w:cs="Arial"/>
                <w:sz w:val="22"/>
                <w:szCs w:val="22"/>
              </w:rPr>
              <w:t>4.6</w:t>
            </w:r>
          </w:p>
        </w:tc>
        <w:tc>
          <w:tcPr>
            <w:tcW w:w="1570" w:type="dxa"/>
          </w:tcPr>
          <w:p w14:paraId="2CCAF032" w14:textId="77777777" w:rsidR="00E56D9F" w:rsidRPr="008F0DE8" w:rsidRDefault="00E56D9F" w:rsidP="00385BAA">
            <w:pPr>
              <w:spacing w:before="60" w:after="60"/>
              <w:ind w:firstLine="41"/>
              <w:rPr>
                <w:rFonts w:ascii="Arial" w:hAnsi="Arial" w:cs="Arial"/>
                <w:sz w:val="22"/>
                <w:szCs w:val="22"/>
              </w:rPr>
            </w:pPr>
          </w:p>
        </w:tc>
        <w:tc>
          <w:tcPr>
            <w:tcW w:w="1663" w:type="dxa"/>
          </w:tcPr>
          <w:p w14:paraId="006D726E" w14:textId="77777777" w:rsidR="00E56D9F" w:rsidRPr="008F0DE8" w:rsidRDefault="00E56D9F" w:rsidP="00385BAA">
            <w:pPr>
              <w:spacing w:before="60" w:after="60"/>
              <w:ind w:firstLine="41"/>
              <w:rPr>
                <w:rFonts w:ascii="Arial" w:hAnsi="Arial" w:cs="Arial"/>
                <w:sz w:val="22"/>
                <w:szCs w:val="22"/>
              </w:rPr>
            </w:pPr>
          </w:p>
        </w:tc>
      </w:tr>
      <w:tr w:rsidR="00E56D9F" w:rsidRPr="008F0DE8" w14:paraId="1CE4BA31" w14:textId="77777777" w:rsidTr="00385BAA">
        <w:tc>
          <w:tcPr>
            <w:tcW w:w="715" w:type="dxa"/>
          </w:tcPr>
          <w:p w14:paraId="77C4F225" w14:textId="77777777" w:rsidR="00E56D9F" w:rsidRDefault="00E56D9F" w:rsidP="00385BAA">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598A7CB9" w14:textId="77777777" w:rsidR="00E56D9F" w:rsidRPr="00386DD0" w:rsidRDefault="00E56D9F" w:rsidP="00385BAA">
            <w:pPr>
              <w:spacing w:after="60"/>
              <w:rPr>
                <w:rFonts w:ascii="Arial" w:hAnsi="Arial" w:cs="Arial"/>
                <w:color w:val="000000"/>
                <w:sz w:val="22"/>
                <w:szCs w:val="22"/>
              </w:rPr>
            </w:pPr>
            <w:r w:rsidRPr="00386DD0">
              <w:rPr>
                <w:rFonts w:ascii="Arial" w:hAnsi="Arial" w:cs="Arial"/>
              </w:rPr>
              <w:t>Miško želdinių ir žėlinių  priežiūra šalinant žabus ir žolinę augmeniją</w:t>
            </w:r>
          </w:p>
        </w:tc>
        <w:tc>
          <w:tcPr>
            <w:tcW w:w="1131" w:type="dxa"/>
          </w:tcPr>
          <w:p w14:paraId="30DF9981" w14:textId="77777777" w:rsidR="00E56D9F" w:rsidRDefault="00E56D9F" w:rsidP="00385BA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D10AA9B" w14:textId="557DF6EA" w:rsidR="00E56D9F" w:rsidRDefault="00AB6713" w:rsidP="00385BAA">
            <w:pPr>
              <w:spacing w:before="60" w:after="60"/>
              <w:ind w:firstLine="41"/>
              <w:jc w:val="center"/>
              <w:rPr>
                <w:rFonts w:ascii="Arial" w:hAnsi="Arial" w:cs="Arial"/>
                <w:sz w:val="22"/>
                <w:szCs w:val="22"/>
              </w:rPr>
            </w:pPr>
            <w:r>
              <w:rPr>
                <w:rFonts w:ascii="Arial" w:hAnsi="Arial" w:cs="Arial"/>
                <w:sz w:val="22"/>
                <w:szCs w:val="22"/>
              </w:rPr>
              <w:t>91</w:t>
            </w:r>
          </w:p>
        </w:tc>
        <w:tc>
          <w:tcPr>
            <w:tcW w:w="1570" w:type="dxa"/>
          </w:tcPr>
          <w:p w14:paraId="536DAD63" w14:textId="77777777" w:rsidR="00E56D9F" w:rsidRPr="008F0DE8" w:rsidRDefault="00E56D9F" w:rsidP="00385BAA">
            <w:pPr>
              <w:spacing w:before="60" w:after="60"/>
              <w:ind w:firstLine="41"/>
              <w:rPr>
                <w:rFonts w:ascii="Arial" w:hAnsi="Arial" w:cs="Arial"/>
                <w:sz w:val="22"/>
                <w:szCs w:val="22"/>
              </w:rPr>
            </w:pPr>
          </w:p>
        </w:tc>
        <w:tc>
          <w:tcPr>
            <w:tcW w:w="1663" w:type="dxa"/>
          </w:tcPr>
          <w:p w14:paraId="31A187D5" w14:textId="77777777" w:rsidR="00E56D9F" w:rsidRPr="008F0DE8" w:rsidRDefault="00E56D9F" w:rsidP="00385BAA">
            <w:pPr>
              <w:spacing w:before="60" w:after="60"/>
              <w:ind w:firstLine="41"/>
              <w:rPr>
                <w:rFonts w:ascii="Arial" w:hAnsi="Arial" w:cs="Arial"/>
                <w:sz w:val="22"/>
                <w:szCs w:val="22"/>
              </w:rPr>
            </w:pPr>
          </w:p>
        </w:tc>
      </w:tr>
      <w:tr w:rsidR="00E56D9F" w:rsidRPr="008F0DE8" w14:paraId="34F5F29C" w14:textId="77777777" w:rsidTr="00385BAA">
        <w:tc>
          <w:tcPr>
            <w:tcW w:w="715" w:type="dxa"/>
          </w:tcPr>
          <w:p w14:paraId="0DC7AC0A" w14:textId="77777777" w:rsidR="00E56D9F" w:rsidRDefault="00E56D9F" w:rsidP="00385BAA">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401FC4FD" w14:textId="77777777" w:rsidR="00E56D9F" w:rsidRPr="00386DD0" w:rsidRDefault="00E56D9F" w:rsidP="00385BAA">
            <w:pPr>
              <w:spacing w:after="60"/>
              <w:rPr>
                <w:rFonts w:ascii="Arial" w:hAnsi="Arial" w:cs="Arial"/>
                <w:color w:val="000000"/>
                <w:sz w:val="22"/>
                <w:szCs w:val="22"/>
              </w:rPr>
            </w:pPr>
            <w:r w:rsidRPr="00386DD0">
              <w:rPr>
                <w:rFonts w:ascii="Arial" w:hAnsi="Arial" w:cs="Arial"/>
              </w:rPr>
              <w:t xml:space="preserve">Jaunuolynų ugdymas ir/ar retinimo kirtimai, negaminant likvidinės medienos </w:t>
            </w:r>
          </w:p>
        </w:tc>
        <w:tc>
          <w:tcPr>
            <w:tcW w:w="1131" w:type="dxa"/>
          </w:tcPr>
          <w:p w14:paraId="1DD4F115" w14:textId="77777777" w:rsidR="00E56D9F" w:rsidRDefault="00E56D9F" w:rsidP="00385BAA">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0D317DEF" w14:textId="401AA6E9" w:rsidR="00E56D9F" w:rsidRDefault="00E56D9F" w:rsidP="00385BAA">
            <w:pPr>
              <w:spacing w:before="60" w:after="60"/>
              <w:ind w:firstLine="41"/>
              <w:jc w:val="center"/>
              <w:rPr>
                <w:rFonts w:ascii="Arial" w:hAnsi="Arial" w:cs="Arial"/>
                <w:sz w:val="22"/>
                <w:szCs w:val="22"/>
              </w:rPr>
            </w:pPr>
            <w:r>
              <w:rPr>
                <w:rFonts w:ascii="Arial" w:hAnsi="Arial" w:cs="Arial"/>
                <w:sz w:val="22"/>
                <w:szCs w:val="22"/>
              </w:rPr>
              <w:t>1</w:t>
            </w:r>
            <w:r w:rsidR="00AB6713">
              <w:rPr>
                <w:rFonts w:ascii="Arial" w:hAnsi="Arial" w:cs="Arial"/>
                <w:sz w:val="22"/>
                <w:szCs w:val="22"/>
              </w:rPr>
              <w:t>7</w:t>
            </w:r>
          </w:p>
        </w:tc>
        <w:tc>
          <w:tcPr>
            <w:tcW w:w="1570" w:type="dxa"/>
          </w:tcPr>
          <w:p w14:paraId="3EB9025B" w14:textId="77777777" w:rsidR="00E56D9F" w:rsidRPr="008F0DE8" w:rsidRDefault="00E56D9F" w:rsidP="00385BAA">
            <w:pPr>
              <w:spacing w:before="60" w:after="60"/>
              <w:ind w:firstLine="41"/>
              <w:rPr>
                <w:rFonts w:ascii="Arial" w:hAnsi="Arial" w:cs="Arial"/>
                <w:sz w:val="22"/>
                <w:szCs w:val="22"/>
              </w:rPr>
            </w:pPr>
          </w:p>
        </w:tc>
        <w:tc>
          <w:tcPr>
            <w:tcW w:w="1663" w:type="dxa"/>
          </w:tcPr>
          <w:p w14:paraId="5A9C304D" w14:textId="77777777" w:rsidR="00E56D9F" w:rsidRPr="008F0DE8" w:rsidRDefault="00E56D9F" w:rsidP="00385BAA">
            <w:pPr>
              <w:spacing w:before="60" w:after="60"/>
              <w:ind w:firstLine="41"/>
              <w:rPr>
                <w:rFonts w:ascii="Arial" w:hAnsi="Arial" w:cs="Arial"/>
                <w:sz w:val="22"/>
                <w:szCs w:val="22"/>
              </w:rPr>
            </w:pPr>
          </w:p>
        </w:tc>
      </w:tr>
      <w:tr w:rsidR="003A11EE" w:rsidRPr="008F0DE8" w14:paraId="1DF25101" w14:textId="77777777" w:rsidTr="00385BAA">
        <w:tc>
          <w:tcPr>
            <w:tcW w:w="715" w:type="dxa"/>
          </w:tcPr>
          <w:p w14:paraId="29E52CEC" w14:textId="32D3ECF9" w:rsidR="003A11EE" w:rsidRDefault="003A11EE" w:rsidP="00385BAA">
            <w:pPr>
              <w:spacing w:before="60" w:after="60"/>
              <w:jc w:val="center"/>
              <w:rPr>
                <w:rFonts w:ascii="Arial" w:hAnsi="Arial" w:cs="Arial"/>
                <w:bCs/>
                <w:sz w:val="22"/>
                <w:szCs w:val="22"/>
              </w:rPr>
            </w:pPr>
            <w:r>
              <w:rPr>
                <w:rFonts w:ascii="Arial" w:hAnsi="Arial" w:cs="Arial"/>
                <w:bCs/>
                <w:sz w:val="22"/>
                <w:szCs w:val="22"/>
              </w:rPr>
              <w:t>4.</w:t>
            </w:r>
          </w:p>
        </w:tc>
        <w:tc>
          <w:tcPr>
            <w:tcW w:w="3012" w:type="dxa"/>
          </w:tcPr>
          <w:p w14:paraId="57F926D6" w14:textId="33A2B070" w:rsidR="003A11EE" w:rsidRPr="00386DD0" w:rsidRDefault="003A11EE" w:rsidP="00385BAA">
            <w:pPr>
              <w:spacing w:after="60"/>
              <w:rPr>
                <w:rFonts w:ascii="Arial" w:hAnsi="Arial" w:cs="Arial"/>
              </w:rPr>
            </w:pPr>
            <w:r w:rsidRPr="003A11EE">
              <w:rPr>
                <w:rFonts w:ascii="Arial" w:hAnsi="Arial" w:cs="Arial"/>
              </w:rPr>
              <w:t>Kvartalinių ir ribinių linijų priežiūra</w:t>
            </w:r>
          </w:p>
        </w:tc>
        <w:tc>
          <w:tcPr>
            <w:tcW w:w="1131" w:type="dxa"/>
          </w:tcPr>
          <w:p w14:paraId="0C53B610" w14:textId="6E6A7824" w:rsidR="003A11EE" w:rsidRDefault="003A11EE" w:rsidP="00385BAA">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027C40E2" w14:textId="2A2FEE7D" w:rsidR="003A11EE" w:rsidRDefault="003A11EE" w:rsidP="00385BAA">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3D1D300" w14:textId="77777777" w:rsidR="003A11EE" w:rsidRPr="008F0DE8" w:rsidRDefault="003A11EE" w:rsidP="00385BAA">
            <w:pPr>
              <w:spacing w:before="60" w:after="60"/>
              <w:ind w:firstLine="41"/>
              <w:rPr>
                <w:rFonts w:ascii="Arial" w:hAnsi="Arial" w:cs="Arial"/>
                <w:sz w:val="22"/>
                <w:szCs w:val="22"/>
              </w:rPr>
            </w:pPr>
          </w:p>
        </w:tc>
        <w:tc>
          <w:tcPr>
            <w:tcW w:w="1663" w:type="dxa"/>
          </w:tcPr>
          <w:p w14:paraId="539889FB" w14:textId="77777777" w:rsidR="003A11EE" w:rsidRPr="008F0DE8" w:rsidRDefault="003A11EE" w:rsidP="00385BAA">
            <w:pPr>
              <w:spacing w:before="60" w:after="60"/>
              <w:ind w:firstLine="41"/>
              <w:rPr>
                <w:rFonts w:ascii="Arial" w:hAnsi="Arial" w:cs="Arial"/>
                <w:sz w:val="22"/>
                <w:szCs w:val="22"/>
              </w:rPr>
            </w:pPr>
          </w:p>
        </w:tc>
      </w:tr>
      <w:tr w:rsidR="00E56D9F" w:rsidRPr="008F0DE8" w14:paraId="4B78B02B" w14:textId="77777777" w:rsidTr="00385BAA">
        <w:tc>
          <w:tcPr>
            <w:tcW w:w="715" w:type="dxa"/>
          </w:tcPr>
          <w:p w14:paraId="5A690F15" w14:textId="77777777" w:rsidR="00E56D9F" w:rsidRPr="008F0DE8" w:rsidRDefault="00E56D9F" w:rsidP="00385BAA">
            <w:pPr>
              <w:spacing w:before="60" w:after="60"/>
              <w:jc w:val="center"/>
              <w:rPr>
                <w:rFonts w:ascii="Arial" w:hAnsi="Arial" w:cs="Arial"/>
                <w:b/>
                <w:sz w:val="22"/>
                <w:szCs w:val="22"/>
              </w:rPr>
            </w:pPr>
          </w:p>
        </w:tc>
        <w:tc>
          <w:tcPr>
            <w:tcW w:w="7250" w:type="dxa"/>
            <w:gridSpan w:val="4"/>
          </w:tcPr>
          <w:p w14:paraId="0B746C41" w14:textId="77777777" w:rsidR="00E56D9F" w:rsidRPr="008F0DE8" w:rsidRDefault="00E56D9F"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C69A201" w14:textId="77777777" w:rsidR="00E56D9F" w:rsidRPr="008F0DE8" w:rsidRDefault="00E56D9F" w:rsidP="00385BAA">
            <w:pPr>
              <w:spacing w:before="60" w:after="60"/>
              <w:ind w:firstLine="41"/>
              <w:rPr>
                <w:rFonts w:ascii="Arial" w:hAnsi="Arial" w:cs="Arial"/>
                <w:sz w:val="22"/>
                <w:szCs w:val="22"/>
              </w:rPr>
            </w:pPr>
          </w:p>
        </w:tc>
      </w:tr>
      <w:tr w:rsidR="00E56D9F" w:rsidRPr="008F0DE8" w14:paraId="17D16939" w14:textId="77777777" w:rsidTr="00385BAA">
        <w:tc>
          <w:tcPr>
            <w:tcW w:w="715" w:type="dxa"/>
          </w:tcPr>
          <w:p w14:paraId="700B371D" w14:textId="77777777" w:rsidR="00E56D9F" w:rsidRPr="008F0DE8" w:rsidRDefault="00E56D9F" w:rsidP="00385BAA">
            <w:pPr>
              <w:spacing w:before="60" w:after="60"/>
              <w:jc w:val="center"/>
              <w:rPr>
                <w:rFonts w:ascii="Arial" w:hAnsi="Arial" w:cs="Arial"/>
                <w:b/>
                <w:sz w:val="22"/>
                <w:szCs w:val="22"/>
              </w:rPr>
            </w:pPr>
          </w:p>
        </w:tc>
        <w:tc>
          <w:tcPr>
            <w:tcW w:w="7250" w:type="dxa"/>
            <w:gridSpan w:val="4"/>
          </w:tcPr>
          <w:p w14:paraId="794E3709" w14:textId="77777777" w:rsidR="00E56D9F" w:rsidRPr="008F0DE8" w:rsidRDefault="00E56D9F"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A25CDD" w14:textId="77777777" w:rsidR="00E56D9F" w:rsidRPr="008F0DE8" w:rsidRDefault="00E56D9F" w:rsidP="00385BAA">
            <w:pPr>
              <w:spacing w:before="60" w:after="60"/>
              <w:ind w:firstLine="41"/>
              <w:rPr>
                <w:rFonts w:ascii="Arial" w:hAnsi="Arial" w:cs="Arial"/>
                <w:sz w:val="22"/>
                <w:szCs w:val="22"/>
              </w:rPr>
            </w:pPr>
          </w:p>
        </w:tc>
      </w:tr>
      <w:tr w:rsidR="00E56D9F" w:rsidRPr="008F0DE8" w14:paraId="284921EB" w14:textId="77777777" w:rsidTr="00385BAA">
        <w:tc>
          <w:tcPr>
            <w:tcW w:w="715" w:type="dxa"/>
          </w:tcPr>
          <w:p w14:paraId="57BE6880" w14:textId="77777777" w:rsidR="00E56D9F" w:rsidRPr="008F0DE8" w:rsidRDefault="00E56D9F" w:rsidP="00385BAA">
            <w:pPr>
              <w:spacing w:before="60" w:after="60"/>
              <w:jc w:val="center"/>
              <w:rPr>
                <w:rFonts w:ascii="Arial" w:hAnsi="Arial" w:cs="Arial"/>
                <w:b/>
                <w:sz w:val="22"/>
                <w:szCs w:val="22"/>
              </w:rPr>
            </w:pPr>
          </w:p>
        </w:tc>
        <w:tc>
          <w:tcPr>
            <w:tcW w:w="7250" w:type="dxa"/>
            <w:gridSpan w:val="4"/>
          </w:tcPr>
          <w:p w14:paraId="3EBBEA90" w14:textId="77777777" w:rsidR="00E56D9F" w:rsidRPr="008F0DE8" w:rsidRDefault="00E56D9F"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5"/>
            </w:r>
            <w:r w:rsidRPr="008F0DE8">
              <w:rPr>
                <w:rFonts w:ascii="Arial" w:hAnsi="Arial" w:cs="Arial"/>
                <w:b/>
                <w:sz w:val="22"/>
                <w:szCs w:val="22"/>
              </w:rPr>
              <w:t xml:space="preserve"> </w:t>
            </w:r>
          </w:p>
        </w:tc>
        <w:tc>
          <w:tcPr>
            <w:tcW w:w="1663" w:type="dxa"/>
          </w:tcPr>
          <w:p w14:paraId="4A227E03" w14:textId="77777777" w:rsidR="00E56D9F" w:rsidRPr="008F0DE8" w:rsidRDefault="00E56D9F" w:rsidP="00385BAA">
            <w:pPr>
              <w:spacing w:before="60" w:after="60"/>
              <w:ind w:firstLine="41"/>
              <w:rPr>
                <w:rFonts w:ascii="Arial" w:hAnsi="Arial" w:cs="Arial"/>
                <w:sz w:val="22"/>
                <w:szCs w:val="22"/>
              </w:rPr>
            </w:pPr>
          </w:p>
        </w:tc>
      </w:tr>
    </w:tbl>
    <w:p w14:paraId="18A6EC45" w14:textId="77777777" w:rsidR="00E56D9F" w:rsidRDefault="00E56D9F" w:rsidP="00E56D9F">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D0ADC83" w14:textId="77777777" w:rsidR="00F72FE5" w:rsidRDefault="00F72FE5" w:rsidP="00E56D9F">
      <w:pPr>
        <w:widowControl w:val="0"/>
        <w:jc w:val="both"/>
        <w:rPr>
          <w:rFonts w:ascii="Arial" w:eastAsia="Calibri" w:hAnsi="Arial" w:cs="Arial"/>
          <w:b/>
          <w:bCs/>
          <w:i/>
          <w:sz w:val="22"/>
          <w:szCs w:val="22"/>
        </w:rPr>
      </w:pPr>
    </w:p>
    <w:p w14:paraId="2B750D2E" w14:textId="7777777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 xml:space="preserve">** Jei „PVM“ laukas nepildomas, nurodykite priežastis, dėl kurių PVM nemokamas: </w:t>
      </w:r>
    </w:p>
    <w:p w14:paraId="293C50E4" w14:textId="4487778D"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3 Į „Pasiūlymo kainą su PVM“ turi būti įskaityti visi mokesčiai ir visos tiekėjo išlaidos pagal pirkimo dokumentų reikalavimus.</w:t>
      </w:r>
    </w:p>
    <w:p w14:paraId="56C2D9DF" w14:textId="77777777" w:rsidR="00E56D9F" w:rsidRPr="00310229" w:rsidRDefault="00E56D9F" w:rsidP="00E56D9F">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F94977E" w14:textId="77777777" w:rsidR="00E56D9F" w:rsidRDefault="00E56D9F" w:rsidP="00A84688">
      <w:pPr>
        <w:widowControl w:val="0"/>
        <w:jc w:val="both"/>
        <w:rPr>
          <w:rFonts w:ascii="Arial" w:eastAsia="Calibri" w:hAnsi="Arial" w:cs="Arial"/>
          <w:b/>
          <w:bCs/>
          <w:sz w:val="22"/>
          <w:szCs w:val="22"/>
        </w:rPr>
      </w:pPr>
    </w:p>
    <w:p w14:paraId="3C41EAFC" w14:textId="3EB96EB9" w:rsidR="000664D3" w:rsidRPr="002F4089" w:rsidRDefault="000664D3" w:rsidP="000664D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14 p.o.d  </w:t>
      </w:r>
      <w:r>
        <w:rPr>
          <w:rFonts w:ascii="Arial" w:hAnsi="Arial" w:cs="Arial"/>
          <w:b/>
          <w:bCs/>
          <w:sz w:val="22"/>
          <w:szCs w:val="22"/>
          <w:u w:val="single"/>
        </w:rPr>
        <w:t xml:space="preserve">Anykščių </w:t>
      </w:r>
      <w:r w:rsidRPr="00814773">
        <w:rPr>
          <w:rFonts w:ascii="Arial" w:hAnsi="Arial" w:cs="Arial"/>
          <w:b/>
          <w:bCs/>
          <w:sz w:val="22"/>
          <w:szCs w:val="22"/>
          <w:u w:val="single"/>
        </w:rPr>
        <w:t>RP</w:t>
      </w:r>
    </w:p>
    <w:p w14:paraId="47E0A215" w14:textId="77777777" w:rsidR="000664D3" w:rsidRPr="00702A65" w:rsidRDefault="000664D3" w:rsidP="000664D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664D3" w:rsidRPr="008F0DE8" w14:paraId="7C45DA68" w14:textId="77777777" w:rsidTr="00385BAA">
        <w:trPr>
          <w:trHeight w:val="439"/>
        </w:trPr>
        <w:tc>
          <w:tcPr>
            <w:tcW w:w="715" w:type="dxa"/>
            <w:shd w:val="clear" w:color="auto" w:fill="A8D08D" w:themeFill="accent6" w:themeFillTint="99"/>
            <w:vAlign w:val="center"/>
          </w:tcPr>
          <w:p w14:paraId="0FB6E5FC" w14:textId="77777777" w:rsidR="000664D3" w:rsidRPr="008F0DE8" w:rsidRDefault="000664D3"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6A1ACAA" w14:textId="77777777" w:rsidR="000664D3" w:rsidRPr="008F0DE8" w:rsidRDefault="000664D3"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69F7D6" w14:textId="77777777" w:rsidR="000664D3" w:rsidRPr="008F0DE8" w:rsidRDefault="000664D3"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558CCF" w14:textId="51884426" w:rsidR="000664D3" w:rsidRPr="008F0DE8" w:rsidRDefault="000664D3"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407A04B" w14:textId="4A2AB635" w:rsidR="000664D3" w:rsidRPr="008F0DE8" w:rsidRDefault="000664D3"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39D0E7A" w14:textId="77777777" w:rsidR="000664D3" w:rsidRPr="008F0DE8" w:rsidRDefault="000664D3"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B411EC3" w14:textId="77777777" w:rsidR="000664D3" w:rsidRPr="008F0DE8" w:rsidRDefault="000664D3" w:rsidP="00385BAA">
            <w:pPr>
              <w:spacing w:before="60" w:after="60"/>
              <w:jc w:val="center"/>
              <w:rPr>
                <w:rFonts w:ascii="Arial" w:hAnsi="Arial" w:cs="Arial"/>
                <w:b/>
                <w:sz w:val="22"/>
                <w:szCs w:val="22"/>
              </w:rPr>
            </w:pPr>
          </w:p>
        </w:tc>
      </w:tr>
      <w:tr w:rsidR="000664D3" w:rsidRPr="008F0DE8" w14:paraId="7B1386F6" w14:textId="77777777" w:rsidTr="00385BAA">
        <w:trPr>
          <w:trHeight w:val="296"/>
        </w:trPr>
        <w:tc>
          <w:tcPr>
            <w:tcW w:w="715" w:type="dxa"/>
            <w:vAlign w:val="center"/>
          </w:tcPr>
          <w:p w14:paraId="1ED8B122" w14:textId="77777777" w:rsidR="000664D3" w:rsidRPr="008F0DE8" w:rsidRDefault="000664D3"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A1027CF" w14:textId="77777777" w:rsidR="000664D3" w:rsidRPr="008F0DE8" w:rsidRDefault="000664D3"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8D434D2" w14:textId="77777777" w:rsidR="000664D3" w:rsidRPr="008F0DE8" w:rsidRDefault="000664D3"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FFB499C" w14:textId="77777777" w:rsidR="000664D3" w:rsidRPr="008F0DE8" w:rsidRDefault="000664D3"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643C009" w14:textId="77777777" w:rsidR="000664D3" w:rsidRPr="008F0DE8" w:rsidRDefault="000664D3"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02AF55C" w14:textId="77777777" w:rsidR="000664D3" w:rsidRPr="008F0DE8" w:rsidRDefault="000664D3" w:rsidP="00385BAA">
            <w:pPr>
              <w:spacing w:before="60" w:after="60"/>
              <w:jc w:val="center"/>
              <w:rPr>
                <w:rFonts w:ascii="Arial" w:hAnsi="Arial" w:cs="Arial"/>
                <w:i/>
                <w:sz w:val="22"/>
                <w:szCs w:val="22"/>
              </w:rPr>
            </w:pPr>
            <w:r w:rsidRPr="008F0DE8">
              <w:rPr>
                <w:rFonts w:ascii="Arial" w:hAnsi="Arial" w:cs="Arial"/>
                <w:i/>
                <w:sz w:val="22"/>
                <w:szCs w:val="22"/>
              </w:rPr>
              <w:t>6</w:t>
            </w:r>
          </w:p>
        </w:tc>
      </w:tr>
      <w:tr w:rsidR="000664D3" w:rsidRPr="008F0DE8" w14:paraId="023279E1" w14:textId="77777777" w:rsidTr="00385BAA">
        <w:tc>
          <w:tcPr>
            <w:tcW w:w="715" w:type="dxa"/>
          </w:tcPr>
          <w:p w14:paraId="372D8294" w14:textId="77777777" w:rsidR="000664D3" w:rsidRDefault="000664D3"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67F7414E" w14:textId="7BD7C0AA" w:rsidR="000664D3" w:rsidRPr="00386DD0" w:rsidRDefault="000664D3" w:rsidP="00385BAA">
            <w:pPr>
              <w:spacing w:after="60"/>
              <w:rPr>
                <w:rFonts w:ascii="Arial" w:hAnsi="Arial" w:cs="Arial"/>
                <w:color w:val="000000"/>
                <w:sz w:val="22"/>
                <w:szCs w:val="22"/>
              </w:rPr>
            </w:pPr>
            <w:r w:rsidRPr="000664D3">
              <w:rPr>
                <w:rFonts w:ascii="Arial" w:hAnsi="Arial" w:cs="Arial"/>
              </w:rPr>
              <w:t>Pakelių priežiūra</w:t>
            </w:r>
          </w:p>
        </w:tc>
        <w:tc>
          <w:tcPr>
            <w:tcW w:w="1131" w:type="dxa"/>
          </w:tcPr>
          <w:p w14:paraId="13912980" w14:textId="4FF5DF00" w:rsidR="000664D3" w:rsidRDefault="000664D3" w:rsidP="00385BAA">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42F1D703" w14:textId="0EE3C522" w:rsidR="000664D3" w:rsidRPr="008F0DE8" w:rsidRDefault="000664D3" w:rsidP="00385BAA">
            <w:pPr>
              <w:spacing w:before="60" w:after="60"/>
              <w:ind w:firstLine="41"/>
              <w:jc w:val="center"/>
              <w:rPr>
                <w:rFonts w:ascii="Arial" w:hAnsi="Arial" w:cs="Arial"/>
                <w:sz w:val="22"/>
                <w:szCs w:val="22"/>
              </w:rPr>
            </w:pPr>
            <w:r>
              <w:rPr>
                <w:rFonts w:ascii="Arial" w:hAnsi="Arial" w:cs="Arial"/>
                <w:sz w:val="22"/>
                <w:szCs w:val="22"/>
              </w:rPr>
              <w:t>2</w:t>
            </w:r>
            <w:r w:rsidR="00AB6713">
              <w:rPr>
                <w:rFonts w:ascii="Arial" w:hAnsi="Arial" w:cs="Arial"/>
                <w:sz w:val="22"/>
                <w:szCs w:val="22"/>
              </w:rPr>
              <w:t>31</w:t>
            </w:r>
          </w:p>
        </w:tc>
        <w:tc>
          <w:tcPr>
            <w:tcW w:w="1570" w:type="dxa"/>
          </w:tcPr>
          <w:p w14:paraId="52D25AD1" w14:textId="77777777" w:rsidR="000664D3" w:rsidRPr="008F0DE8" w:rsidRDefault="000664D3" w:rsidP="00385BAA">
            <w:pPr>
              <w:spacing w:before="60" w:after="60"/>
              <w:ind w:firstLine="41"/>
              <w:rPr>
                <w:rFonts w:ascii="Arial" w:hAnsi="Arial" w:cs="Arial"/>
                <w:sz w:val="22"/>
                <w:szCs w:val="22"/>
              </w:rPr>
            </w:pPr>
          </w:p>
        </w:tc>
        <w:tc>
          <w:tcPr>
            <w:tcW w:w="1663" w:type="dxa"/>
          </w:tcPr>
          <w:p w14:paraId="6AF2DDC3" w14:textId="77777777" w:rsidR="000664D3" w:rsidRPr="008F0DE8" w:rsidRDefault="000664D3" w:rsidP="00385BAA">
            <w:pPr>
              <w:spacing w:before="60" w:after="60"/>
              <w:ind w:firstLine="41"/>
              <w:rPr>
                <w:rFonts w:ascii="Arial" w:hAnsi="Arial" w:cs="Arial"/>
                <w:sz w:val="22"/>
                <w:szCs w:val="22"/>
              </w:rPr>
            </w:pPr>
          </w:p>
        </w:tc>
      </w:tr>
      <w:tr w:rsidR="000664D3" w:rsidRPr="008F0DE8" w14:paraId="56E3FC8C" w14:textId="77777777" w:rsidTr="00385BAA">
        <w:tc>
          <w:tcPr>
            <w:tcW w:w="715" w:type="dxa"/>
          </w:tcPr>
          <w:p w14:paraId="42636F0B" w14:textId="77777777" w:rsidR="000664D3" w:rsidRPr="008F0DE8" w:rsidRDefault="000664D3" w:rsidP="00385BAA">
            <w:pPr>
              <w:spacing w:before="60" w:after="60"/>
              <w:jc w:val="center"/>
              <w:rPr>
                <w:rFonts w:ascii="Arial" w:hAnsi="Arial" w:cs="Arial"/>
                <w:b/>
                <w:sz w:val="22"/>
                <w:szCs w:val="22"/>
              </w:rPr>
            </w:pPr>
          </w:p>
        </w:tc>
        <w:tc>
          <w:tcPr>
            <w:tcW w:w="7250" w:type="dxa"/>
            <w:gridSpan w:val="4"/>
          </w:tcPr>
          <w:p w14:paraId="7BA7CF03" w14:textId="77777777" w:rsidR="000664D3" w:rsidRPr="008F0DE8" w:rsidRDefault="000664D3"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FBD9402" w14:textId="77777777" w:rsidR="000664D3" w:rsidRPr="008F0DE8" w:rsidRDefault="000664D3" w:rsidP="00385BAA">
            <w:pPr>
              <w:spacing w:before="60" w:after="60"/>
              <w:ind w:firstLine="41"/>
              <w:rPr>
                <w:rFonts w:ascii="Arial" w:hAnsi="Arial" w:cs="Arial"/>
                <w:sz w:val="22"/>
                <w:szCs w:val="22"/>
              </w:rPr>
            </w:pPr>
          </w:p>
        </w:tc>
      </w:tr>
      <w:tr w:rsidR="000664D3" w:rsidRPr="008F0DE8" w14:paraId="307D5ED7" w14:textId="77777777" w:rsidTr="00385BAA">
        <w:tc>
          <w:tcPr>
            <w:tcW w:w="715" w:type="dxa"/>
          </w:tcPr>
          <w:p w14:paraId="035C6F63" w14:textId="77777777" w:rsidR="000664D3" w:rsidRPr="008F0DE8" w:rsidRDefault="000664D3" w:rsidP="00385BAA">
            <w:pPr>
              <w:spacing w:before="60" w:after="60"/>
              <w:jc w:val="center"/>
              <w:rPr>
                <w:rFonts w:ascii="Arial" w:hAnsi="Arial" w:cs="Arial"/>
                <w:b/>
                <w:sz w:val="22"/>
                <w:szCs w:val="22"/>
              </w:rPr>
            </w:pPr>
          </w:p>
        </w:tc>
        <w:tc>
          <w:tcPr>
            <w:tcW w:w="7250" w:type="dxa"/>
            <w:gridSpan w:val="4"/>
          </w:tcPr>
          <w:p w14:paraId="0C29EB5B" w14:textId="77777777" w:rsidR="000664D3" w:rsidRPr="008F0DE8" w:rsidRDefault="000664D3"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36B2FD" w14:textId="77777777" w:rsidR="000664D3" w:rsidRPr="008F0DE8" w:rsidRDefault="000664D3" w:rsidP="00385BAA">
            <w:pPr>
              <w:spacing w:before="60" w:after="60"/>
              <w:ind w:firstLine="41"/>
              <w:rPr>
                <w:rFonts w:ascii="Arial" w:hAnsi="Arial" w:cs="Arial"/>
                <w:sz w:val="22"/>
                <w:szCs w:val="22"/>
              </w:rPr>
            </w:pPr>
          </w:p>
        </w:tc>
      </w:tr>
      <w:tr w:rsidR="000664D3" w:rsidRPr="008F0DE8" w14:paraId="1EDBBE18" w14:textId="77777777" w:rsidTr="00385BAA">
        <w:tc>
          <w:tcPr>
            <w:tcW w:w="715" w:type="dxa"/>
          </w:tcPr>
          <w:p w14:paraId="54AC2A28" w14:textId="77777777" w:rsidR="000664D3" w:rsidRPr="008F0DE8" w:rsidRDefault="000664D3" w:rsidP="00385BAA">
            <w:pPr>
              <w:spacing w:before="60" w:after="60"/>
              <w:jc w:val="center"/>
              <w:rPr>
                <w:rFonts w:ascii="Arial" w:hAnsi="Arial" w:cs="Arial"/>
                <w:b/>
                <w:sz w:val="22"/>
                <w:szCs w:val="22"/>
              </w:rPr>
            </w:pPr>
          </w:p>
        </w:tc>
        <w:tc>
          <w:tcPr>
            <w:tcW w:w="7250" w:type="dxa"/>
            <w:gridSpan w:val="4"/>
          </w:tcPr>
          <w:p w14:paraId="6BDA2861" w14:textId="77777777" w:rsidR="000664D3" w:rsidRPr="008F0DE8" w:rsidRDefault="000664D3"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6"/>
            </w:r>
            <w:r w:rsidRPr="008F0DE8">
              <w:rPr>
                <w:rFonts w:ascii="Arial" w:hAnsi="Arial" w:cs="Arial"/>
                <w:b/>
                <w:sz w:val="22"/>
                <w:szCs w:val="22"/>
              </w:rPr>
              <w:t xml:space="preserve"> </w:t>
            </w:r>
          </w:p>
        </w:tc>
        <w:tc>
          <w:tcPr>
            <w:tcW w:w="1663" w:type="dxa"/>
          </w:tcPr>
          <w:p w14:paraId="2B4C0800" w14:textId="77777777" w:rsidR="000664D3" w:rsidRPr="008F0DE8" w:rsidRDefault="000664D3" w:rsidP="00385BAA">
            <w:pPr>
              <w:spacing w:before="60" w:after="60"/>
              <w:ind w:firstLine="41"/>
              <w:rPr>
                <w:rFonts w:ascii="Arial" w:hAnsi="Arial" w:cs="Arial"/>
                <w:sz w:val="22"/>
                <w:szCs w:val="22"/>
              </w:rPr>
            </w:pPr>
          </w:p>
        </w:tc>
      </w:tr>
    </w:tbl>
    <w:p w14:paraId="6F186D3E" w14:textId="77777777" w:rsidR="000664D3" w:rsidRDefault="000664D3" w:rsidP="000664D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426A3D1" w14:textId="77777777" w:rsidR="00F72FE5" w:rsidRDefault="00F72FE5" w:rsidP="000664D3">
      <w:pPr>
        <w:widowControl w:val="0"/>
        <w:jc w:val="both"/>
        <w:rPr>
          <w:rFonts w:ascii="Arial" w:eastAsia="Calibri" w:hAnsi="Arial" w:cs="Arial"/>
          <w:b/>
          <w:bCs/>
          <w:i/>
          <w:sz w:val="22"/>
          <w:szCs w:val="22"/>
        </w:rPr>
      </w:pPr>
    </w:p>
    <w:p w14:paraId="4BF826FE" w14:textId="7777777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 xml:space="preserve">** Jei „PVM“ laukas nepildomas, nurodykite priežastis, dėl kurių PVM nemokamas: </w:t>
      </w:r>
    </w:p>
    <w:p w14:paraId="66714503" w14:textId="09FCAD07" w:rsidR="00F72FE5" w:rsidRPr="00F72FE5" w:rsidRDefault="00F72FE5" w:rsidP="00F72FE5">
      <w:pPr>
        <w:widowControl w:val="0"/>
        <w:jc w:val="both"/>
        <w:rPr>
          <w:rFonts w:ascii="Arial" w:hAnsi="Arial" w:cs="Arial"/>
          <w:i/>
          <w:sz w:val="22"/>
          <w:szCs w:val="22"/>
          <w:lang w:eastAsia="lt-LT"/>
        </w:rPr>
      </w:pPr>
      <w:r w:rsidRPr="00F72FE5">
        <w:rPr>
          <w:rFonts w:ascii="Arial" w:hAnsi="Arial" w:cs="Arial"/>
          <w:i/>
          <w:sz w:val="22"/>
          <w:szCs w:val="22"/>
          <w:lang w:eastAsia="lt-LT"/>
        </w:rPr>
        <w:t>3 Į „Pasiūlymo kainą su PVM“ turi būti įskaityti visi mokesčiai ir visos tiekėjo išlaidos pagal pirkimo dokumentų reikalavimus.</w:t>
      </w:r>
    </w:p>
    <w:p w14:paraId="1723CB27" w14:textId="77777777" w:rsidR="000664D3" w:rsidRPr="00310229" w:rsidRDefault="000664D3" w:rsidP="000664D3">
      <w:pPr>
        <w:widowControl w:val="0"/>
        <w:jc w:val="both"/>
        <w:rPr>
          <w:rFonts w:ascii="Arial" w:eastAsia="Calibri" w:hAnsi="Arial" w:cs="Arial"/>
          <w:b/>
          <w:bCs/>
          <w:sz w:val="22"/>
          <w:szCs w:val="22"/>
        </w:rPr>
      </w:pPr>
      <w:r w:rsidRPr="00F72FE5">
        <w:rPr>
          <w:rFonts w:ascii="Arial" w:eastAsia="Calibri" w:hAnsi="Arial" w:cs="Arial"/>
          <w:i/>
          <w:sz w:val="22"/>
          <w:szCs w:val="22"/>
        </w:rPr>
        <w:t>______________________________________________________________________________</w:t>
      </w:r>
    </w:p>
    <w:p w14:paraId="12DCD0C6" w14:textId="77777777" w:rsidR="000664D3" w:rsidRDefault="000664D3" w:rsidP="00A84688">
      <w:pPr>
        <w:widowControl w:val="0"/>
        <w:jc w:val="both"/>
        <w:rPr>
          <w:rFonts w:ascii="Arial" w:eastAsia="Calibri" w:hAnsi="Arial" w:cs="Arial"/>
          <w:b/>
          <w:bCs/>
          <w:sz w:val="22"/>
          <w:szCs w:val="22"/>
        </w:rPr>
      </w:pPr>
    </w:p>
    <w:p w14:paraId="2D25EB02" w14:textId="445014A9" w:rsidR="007B0A8B" w:rsidRPr="002F4089" w:rsidRDefault="007B0A8B" w:rsidP="007B0A8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15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Pr="007B0A8B">
        <w:rPr>
          <w:rFonts w:ascii="Arial" w:hAnsi="Arial" w:cs="Arial"/>
          <w:b/>
          <w:bCs/>
          <w:sz w:val="22"/>
          <w:szCs w:val="22"/>
          <w:u w:val="single"/>
        </w:rPr>
        <w:t>Mickūnų girininkija</w:t>
      </w:r>
    </w:p>
    <w:p w14:paraId="22B56A38" w14:textId="77777777" w:rsidR="007B0A8B" w:rsidRPr="00702A65" w:rsidRDefault="007B0A8B" w:rsidP="007B0A8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B0A8B" w:rsidRPr="008F0DE8" w14:paraId="6B4C74FD" w14:textId="77777777" w:rsidTr="00385BAA">
        <w:trPr>
          <w:trHeight w:val="439"/>
        </w:trPr>
        <w:tc>
          <w:tcPr>
            <w:tcW w:w="715" w:type="dxa"/>
            <w:shd w:val="clear" w:color="auto" w:fill="A8D08D" w:themeFill="accent6" w:themeFillTint="99"/>
            <w:vAlign w:val="center"/>
          </w:tcPr>
          <w:p w14:paraId="24B8AC8E" w14:textId="77777777" w:rsidR="007B0A8B" w:rsidRPr="008F0DE8" w:rsidRDefault="007B0A8B"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BC07EA1" w14:textId="77777777" w:rsidR="007B0A8B" w:rsidRPr="008F0DE8" w:rsidRDefault="007B0A8B"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2C6C56D" w14:textId="77777777" w:rsidR="007B0A8B" w:rsidRPr="008F0DE8" w:rsidRDefault="007B0A8B"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E909F65" w14:textId="0C988466" w:rsidR="007B0A8B" w:rsidRPr="008F0DE8" w:rsidRDefault="007B0A8B"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3FB365" w14:textId="56DBAC0C" w:rsidR="007B0A8B" w:rsidRPr="008F0DE8" w:rsidRDefault="007B0A8B"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D20207" w14:textId="77777777" w:rsidR="007B0A8B" w:rsidRPr="008F0DE8" w:rsidRDefault="007B0A8B"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6A4CCAA" w14:textId="77777777" w:rsidR="007B0A8B" w:rsidRPr="008F0DE8" w:rsidRDefault="007B0A8B" w:rsidP="00385BAA">
            <w:pPr>
              <w:spacing w:before="60" w:after="60"/>
              <w:jc w:val="center"/>
              <w:rPr>
                <w:rFonts w:ascii="Arial" w:hAnsi="Arial" w:cs="Arial"/>
                <w:b/>
                <w:sz w:val="22"/>
                <w:szCs w:val="22"/>
              </w:rPr>
            </w:pPr>
          </w:p>
        </w:tc>
      </w:tr>
      <w:tr w:rsidR="007B0A8B" w:rsidRPr="008F0DE8" w14:paraId="3EFB8B9A" w14:textId="77777777" w:rsidTr="00385BAA">
        <w:trPr>
          <w:trHeight w:val="296"/>
        </w:trPr>
        <w:tc>
          <w:tcPr>
            <w:tcW w:w="715" w:type="dxa"/>
            <w:vAlign w:val="center"/>
          </w:tcPr>
          <w:p w14:paraId="6F3108F1" w14:textId="77777777" w:rsidR="007B0A8B" w:rsidRPr="008F0DE8" w:rsidRDefault="007B0A8B"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30E948" w14:textId="77777777" w:rsidR="007B0A8B" w:rsidRPr="008F0DE8" w:rsidRDefault="007B0A8B"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A724001" w14:textId="77777777" w:rsidR="007B0A8B" w:rsidRPr="008F0DE8" w:rsidRDefault="007B0A8B"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C0E3FD4" w14:textId="77777777" w:rsidR="007B0A8B" w:rsidRPr="008F0DE8" w:rsidRDefault="007B0A8B"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9B37D35" w14:textId="77777777" w:rsidR="007B0A8B" w:rsidRPr="008F0DE8" w:rsidRDefault="007B0A8B"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D7483F" w14:textId="77777777" w:rsidR="007B0A8B" w:rsidRPr="008F0DE8" w:rsidRDefault="007B0A8B" w:rsidP="00385BAA">
            <w:pPr>
              <w:spacing w:before="60" w:after="60"/>
              <w:jc w:val="center"/>
              <w:rPr>
                <w:rFonts w:ascii="Arial" w:hAnsi="Arial" w:cs="Arial"/>
                <w:i/>
                <w:sz w:val="22"/>
                <w:szCs w:val="22"/>
              </w:rPr>
            </w:pPr>
            <w:r w:rsidRPr="008F0DE8">
              <w:rPr>
                <w:rFonts w:ascii="Arial" w:hAnsi="Arial" w:cs="Arial"/>
                <w:i/>
                <w:sz w:val="22"/>
                <w:szCs w:val="22"/>
              </w:rPr>
              <w:t>6</w:t>
            </w:r>
          </w:p>
        </w:tc>
      </w:tr>
      <w:tr w:rsidR="007B0A8B" w:rsidRPr="008F0DE8" w14:paraId="1C51FEF4" w14:textId="77777777" w:rsidTr="00385BAA">
        <w:tc>
          <w:tcPr>
            <w:tcW w:w="715" w:type="dxa"/>
          </w:tcPr>
          <w:p w14:paraId="5327704E" w14:textId="77777777" w:rsidR="007B0A8B" w:rsidRDefault="007B0A8B"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2B0C469D" w14:textId="09563210" w:rsidR="007B0A8B" w:rsidRPr="00386DD0" w:rsidRDefault="007B0A8B" w:rsidP="00385BAA">
            <w:pPr>
              <w:spacing w:after="60"/>
              <w:rPr>
                <w:rFonts w:ascii="Arial" w:hAnsi="Arial" w:cs="Arial"/>
                <w:color w:val="000000"/>
                <w:sz w:val="22"/>
                <w:szCs w:val="22"/>
              </w:rPr>
            </w:pPr>
            <w:r w:rsidRPr="007B0A8B">
              <w:rPr>
                <w:rFonts w:ascii="Arial" w:hAnsi="Arial" w:cs="Arial"/>
              </w:rPr>
              <w:t>Miško atkūrimas, įveisimas ir atsodinimas (medelių ir krūmų sodinimas)</w:t>
            </w:r>
          </w:p>
        </w:tc>
        <w:tc>
          <w:tcPr>
            <w:tcW w:w="1131" w:type="dxa"/>
          </w:tcPr>
          <w:p w14:paraId="10FDCC8E" w14:textId="4B12DCED" w:rsidR="007B0A8B" w:rsidRDefault="007B0A8B"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39D1D0E" w14:textId="71692BDD" w:rsidR="007B0A8B" w:rsidRPr="008F0DE8" w:rsidRDefault="007C78C4" w:rsidP="00385BAA">
            <w:pPr>
              <w:spacing w:before="60" w:after="60"/>
              <w:ind w:firstLine="41"/>
              <w:jc w:val="center"/>
              <w:rPr>
                <w:rFonts w:ascii="Arial" w:hAnsi="Arial" w:cs="Arial"/>
                <w:sz w:val="22"/>
                <w:szCs w:val="22"/>
              </w:rPr>
            </w:pPr>
            <w:r>
              <w:rPr>
                <w:rFonts w:ascii="Arial" w:hAnsi="Arial" w:cs="Arial"/>
                <w:sz w:val="22"/>
                <w:szCs w:val="22"/>
              </w:rPr>
              <w:t>1</w:t>
            </w:r>
            <w:r w:rsidR="00FC59C7">
              <w:rPr>
                <w:rFonts w:ascii="Arial" w:hAnsi="Arial" w:cs="Arial"/>
                <w:sz w:val="22"/>
                <w:szCs w:val="22"/>
              </w:rPr>
              <w:t>5</w:t>
            </w:r>
          </w:p>
        </w:tc>
        <w:tc>
          <w:tcPr>
            <w:tcW w:w="1570" w:type="dxa"/>
          </w:tcPr>
          <w:p w14:paraId="6D708823" w14:textId="77777777" w:rsidR="007B0A8B" w:rsidRPr="008F0DE8" w:rsidRDefault="007B0A8B" w:rsidP="00385BAA">
            <w:pPr>
              <w:spacing w:before="60" w:after="60"/>
              <w:ind w:firstLine="41"/>
              <w:rPr>
                <w:rFonts w:ascii="Arial" w:hAnsi="Arial" w:cs="Arial"/>
                <w:sz w:val="22"/>
                <w:szCs w:val="22"/>
              </w:rPr>
            </w:pPr>
          </w:p>
        </w:tc>
        <w:tc>
          <w:tcPr>
            <w:tcW w:w="1663" w:type="dxa"/>
          </w:tcPr>
          <w:p w14:paraId="11238FD8" w14:textId="77777777" w:rsidR="007B0A8B" w:rsidRPr="008F0DE8" w:rsidRDefault="007B0A8B" w:rsidP="00385BAA">
            <w:pPr>
              <w:spacing w:before="60" w:after="60"/>
              <w:ind w:firstLine="41"/>
              <w:rPr>
                <w:rFonts w:ascii="Arial" w:hAnsi="Arial" w:cs="Arial"/>
                <w:sz w:val="22"/>
                <w:szCs w:val="22"/>
              </w:rPr>
            </w:pPr>
          </w:p>
        </w:tc>
      </w:tr>
      <w:tr w:rsidR="007C78C4" w:rsidRPr="008F0DE8" w14:paraId="38541E66" w14:textId="77777777" w:rsidTr="00385BAA">
        <w:tc>
          <w:tcPr>
            <w:tcW w:w="715" w:type="dxa"/>
          </w:tcPr>
          <w:p w14:paraId="3906353A" w14:textId="707CFB19" w:rsidR="007C78C4" w:rsidRDefault="007C78C4" w:rsidP="007C78C4">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3E34B355" w14:textId="50C55378" w:rsidR="007C78C4" w:rsidRPr="000664D3" w:rsidRDefault="007C78C4" w:rsidP="007C78C4">
            <w:pPr>
              <w:spacing w:after="60"/>
              <w:rPr>
                <w:rFonts w:ascii="Arial" w:hAnsi="Arial" w:cs="Arial"/>
              </w:rPr>
            </w:pPr>
            <w:r w:rsidRPr="007C78C4">
              <w:rPr>
                <w:rFonts w:ascii="Arial" w:hAnsi="Arial" w:cs="Arial"/>
              </w:rPr>
              <w:t>Želdinių, žėlinių ir medelių kamienų apsauga nuo kanopinių žvėrių daromos žalos</w:t>
            </w:r>
          </w:p>
        </w:tc>
        <w:tc>
          <w:tcPr>
            <w:tcW w:w="1131" w:type="dxa"/>
          </w:tcPr>
          <w:p w14:paraId="06D0A5BD" w14:textId="37A4EB75" w:rsidR="007C78C4" w:rsidRDefault="007C78C4" w:rsidP="007C78C4">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D72FFAE" w14:textId="506BE67E" w:rsidR="007C78C4" w:rsidRDefault="007C78C4" w:rsidP="007C78C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0FC77CA6" w14:textId="77777777" w:rsidR="007C78C4" w:rsidRPr="008F0DE8" w:rsidRDefault="007C78C4" w:rsidP="007C78C4">
            <w:pPr>
              <w:spacing w:before="60" w:after="60"/>
              <w:ind w:firstLine="41"/>
              <w:rPr>
                <w:rFonts w:ascii="Arial" w:hAnsi="Arial" w:cs="Arial"/>
                <w:sz w:val="22"/>
                <w:szCs w:val="22"/>
              </w:rPr>
            </w:pPr>
          </w:p>
        </w:tc>
        <w:tc>
          <w:tcPr>
            <w:tcW w:w="1663" w:type="dxa"/>
          </w:tcPr>
          <w:p w14:paraId="730595E3" w14:textId="77777777" w:rsidR="007C78C4" w:rsidRPr="008F0DE8" w:rsidRDefault="007C78C4" w:rsidP="007C78C4">
            <w:pPr>
              <w:spacing w:before="60" w:after="60"/>
              <w:ind w:firstLine="41"/>
              <w:rPr>
                <w:rFonts w:ascii="Arial" w:hAnsi="Arial" w:cs="Arial"/>
                <w:sz w:val="22"/>
                <w:szCs w:val="22"/>
              </w:rPr>
            </w:pPr>
          </w:p>
        </w:tc>
      </w:tr>
      <w:tr w:rsidR="007C78C4" w:rsidRPr="008F0DE8" w14:paraId="744468BF" w14:textId="77777777" w:rsidTr="00385BAA">
        <w:tc>
          <w:tcPr>
            <w:tcW w:w="715" w:type="dxa"/>
          </w:tcPr>
          <w:p w14:paraId="10AE93EF" w14:textId="77777777" w:rsidR="007C78C4" w:rsidRPr="008F0DE8" w:rsidRDefault="007C78C4" w:rsidP="007C78C4">
            <w:pPr>
              <w:spacing w:before="60" w:after="60"/>
              <w:jc w:val="center"/>
              <w:rPr>
                <w:rFonts w:ascii="Arial" w:hAnsi="Arial" w:cs="Arial"/>
                <w:b/>
                <w:sz w:val="22"/>
                <w:szCs w:val="22"/>
              </w:rPr>
            </w:pPr>
          </w:p>
        </w:tc>
        <w:tc>
          <w:tcPr>
            <w:tcW w:w="7250" w:type="dxa"/>
            <w:gridSpan w:val="4"/>
          </w:tcPr>
          <w:p w14:paraId="146E01A2" w14:textId="77777777" w:rsidR="007C78C4" w:rsidRPr="008F0DE8" w:rsidRDefault="007C78C4" w:rsidP="007C78C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41541B" w14:textId="77777777" w:rsidR="007C78C4" w:rsidRPr="008F0DE8" w:rsidRDefault="007C78C4" w:rsidP="007C78C4">
            <w:pPr>
              <w:spacing w:before="60" w:after="60"/>
              <w:ind w:firstLine="41"/>
              <w:rPr>
                <w:rFonts w:ascii="Arial" w:hAnsi="Arial" w:cs="Arial"/>
                <w:sz w:val="22"/>
                <w:szCs w:val="22"/>
              </w:rPr>
            </w:pPr>
          </w:p>
        </w:tc>
      </w:tr>
      <w:tr w:rsidR="007C78C4" w:rsidRPr="008F0DE8" w14:paraId="3775F472" w14:textId="77777777" w:rsidTr="00385BAA">
        <w:tc>
          <w:tcPr>
            <w:tcW w:w="715" w:type="dxa"/>
          </w:tcPr>
          <w:p w14:paraId="7F735886" w14:textId="77777777" w:rsidR="007C78C4" w:rsidRPr="008F0DE8" w:rsidRDefault="007C78C4" w:rsidP="007C78C4">
            <w:pPr>
              <w:spacing w:before="60" w:after="60"/>
              <w:jc w:val="center"/>
              <w:rPr>
                <w:rFonts w:ascii="Arial" w:hAnsi="Arial" w:cs="Arial"/>
                <w:b/>
                <w:sz w:val="22"/>
                <w:szCs w:val="22"/>
              </w:rPr>
            </w:pPr>
          </w:p>
        </w:tc>
        <w:tc>
          <w:tcPr>
            <w:tcW w:w="7250" w:type="dxa"/>
            <w:gridSpan w:val="4"/>
          </w:tcPr>
          <w:p w14:paraId="071817AD" w14:textId="77777777" w:rsidR="007C78C4" w:rsidRPr="008F0DE8" w:rsidRDefault="007C78C4" w:rsidP="007C78C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250F93A" w14:textId="77777777" w:rsidR="007C78C4" w:rsidRPr="008F0DE8" w:rsidRDefault="007C78C4" w:rsidP="007C78C4">
            <w:pPr>
              <w:spacing w:before="60" w:after="60"/>
              <w:ind w:firstLine="41"/>
              <w:rPr>
                <w:rFonts w:ascii="Arial" w:hAnsi="Arial" w:cs="Arial"/>
                <w:sz w:val="22"/>
                <w:szCs w:val="22"/>
              </w:rPr>
            </w:pPr>
          </w:p>
        </w:tc>
      </w:tr>
      <w:tr w:rsidR="007C78C4" w:rsidRPr="008F0DE8" w14:paraId="35204377" w14:textId="77777777" w:rsidTr="00385BAA">
        <w:tc>
          <w:tcPr>
            <w:tcW w:w="715" w:type="dxa"/>
          </w:tcPr>
          <w:p w14:paraId="432F931A" w14:textId="77777777" w:rsidR="007C78C4" w:rsidRPr="008F0DE8" w:rsidRDefault="007C78C4" w:rsidP="007C78C4">
            <w:pPr>
              <w:spacing w:before="60" w:after="60"/>
              <w:jc w:val="center"/>
              <w:rPr>
                <w:rFonts w:ascii="Arial" w:hAnsi="Arial" w:cs="Arial"/>
                <w:b/>
                <w:sz w:val="22"/>
                <w:szCs w:val="22"/>
              </w:rPr>
            </w:pPr>
          </w:p>
        </w:tc>
        <w:tc>
          <w:tcPr>
            <w:tcW w:w="7250" w:type="dxa"/>
            <w:gridSpan w:val="4"/>
          </w:tcPr>
          <w:p w14:paraId="132B368C" w14:textId="77777777" w:rsidR="007C78C4" w:rsidRPr="008F0DE8" w:rsidRDefault="007C78C4" w:rsidP="007C78C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7"/>
            </w:r>
            <w:r w:rsidRPr="008F0DE8">
              <w:rPr>
                <w:rFonts w:ascii="Arial" w:hAnsi="Arial" w:cs="Arial"/>
                <w:b/>
                <w:sz w:val="22"/>
                <w:szCs w:val="22"/>
              </w:rPr>
              <w:t xml:space="preserve"> </w:t>
            </w:r>
          </w:p>
        </w:tc>
        <w:tc>
          <w:tcPr>
            <w:tcW w:w="1663" w:type="dxa"/>
          </w:tcPr>
          <w:p w14:paraId="7BD85420" w14:textId="77777777" w:rsidR="007C78C4" w:rsidRPr="008F0DE8" w:rsidRDefault="007C78C4" w:rsidP="007C78C4">
            <w:pPr>
              <w:spacing w:before="60" w:after="60"/>
              <w:ind w:firstLine="41"/>
              <w:rPr>
                <w:rFonts w:ascii="Arial" w:hAnsi="Arial" w:cs="Arial"/>
                <w:sz w:val="22"/>
                <w:szCs w:val="22"/>
              </w:rPr>
            </w:pPr>
          </w:p>
        </w:tc>
      </w:tr>
    </w:tbl>
    <w:p w14:paraId="31C8FF2D" w14:textId="77777777" w:rsidR="007B0A8B" w:rsidRDefault="007B0A8B" w:rsidP="007B0A8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0E9001B" w14:textId="77777777" w:rsidR="00CA297E" w:rsidRDefault="00CA297E" w:rsidP="007B0A8B">
      <w:pPr>
        <w:widowControl w:val="0"/>
        <w:jc w:val="both"/>
        <w:rPr>
          <w:rFonts w:ascii="Arial" w:eastAsia="Calibri" w:hAnsi="Arial" w:cs="Arial"/>
          <w:b/>
          <w:bCs/>
          <w:i/>
          <w:sz w:val="22"/>
          <w:szCs w:val="22"/>
        </w:rPr>
      </w:pPr>
    </w:p>
    <w:p w14:paraId="1D4352BB" w14:textId="777777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 xml:space="preserve">** Jei „PVM“ laukas nepildomas, nurodykite priežastis, dėl kurių PVM nemokamas: </w:t>
      </w:r>
    </w:p>
    <w:p w14:paraId="5DADE92F" w14:textId="3AC99565"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3 Į „Pasiūlymo kainą su PVM“ turi būti įskaityti visi mokesčiai ir visos tiekėjo išlaidos pagal pirkimo dokumentų reikalavimus.</w:t>
      </w:r>
    </w:p>
    <w:p w14:paraId="06F23E1D" w14:textId="77777777" w:rsidR="007B0A8B" w:rsidRPr="00310229" w:rsidRDefault="007B0A8B" w:rsidP="007B0A8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16458D12" w14:textId="77777777" w:rsidR="007B0A8B" w:rsidRPr="00310229" w:rsidRDefault="007B0A8B" w:rsidP="007B0A8B">
      <w:pPr>
        <w:widowControl w:val="0"/>
        <w:jc w:val="both"/>
        <w:rPr>
          <w:rFonts w:ascii="Arial" w:eastAsia="Calibri" w:hAnsi="Arial" w:cs="Arial"/>
          <w:b/>
          <w:bCs/>
          <w:sz w:val="22"/>
          <w:szCs w:val="22"/>
        </w:rPr>
      </w:pPr>
    </w:p>
    <w:p w14:paraId="7C7EDEBA" w14:textId="668DE5E9" w:rsidR="007C78C4" w:rsidRPr="002F4089" w:rsidRDefault="007C78C4" w:rsidP="007C78C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16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Pr="007C78C4">
        <w:rPr>
          <w:rFonts w:ascii="Arial" w:hAnsi="Arial" w:cs="Arial"/>
          <w:b/>
          <w:bCs/>
          <w:sz w:val="22"/>
          <w:szCs w:val="22"/>
          <w:u w:val="single"/>
        </w:rPr>
        <w:t>Kavarsko</w:t>
      </w:r>
      <w:r w:rsidRPr="007B0A8B">
        <w:rPr>
          <w:rFonts w:ascii="Arial" w:hAnsi="Arial" w:cs="Arial"/>
          <w:b/>
          <w:bCs/>
          <w:sz w:val="22"/>
          <w:szCs w:val="22"/>
          <w:u w:val="single"/>
        </w:rPr>
        <w:t xml:space="preserve"> girininkija</w:t>
      </w:r>
    </w:p>
    <w:p w14:paraId="2A3370F2" w14:textId="77777777" w:rsidR="007C78C4" w:rsidRPr="00702A65" w:rsidRDefault="007C78C4" w:rsidP="007C78C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C78C4" w:rsidRPr="008F0DE8" w14:paraId="49F5EE71" w14:textId="77777777" w:rsidTr="00385BAA">
        <w:trPr>
          <w:trHeight w:val="439"/>
        </w:trPr>
        <w:tc>
          <w:tcPr>
            <w:tcW w:w="715" w:type="dxa"/>
            <w:shd w:val="clear" w:color="auto" w:fill="A8D08D" w:themeFill="accent6" w:themeFillTint="99"/>
            <w:vAlign w:val="center"/>
          </w:tcPr>
          <w:p w14:paraId="1280B2A2" w14:textId="77777777" w:rsidR="007C78C4" w:rsidRPr="008F0DE8" w:rsidRDefault="007C78C4"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E51A599" w14:textId="77777777" w:rsidR="007C78C4" w:rsidRPr="008F0DE8" w:rsidRDefault="007C78C4"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D4AD9FD" w14:textId="77777777" w:rsidR="007C78C4" w:rsidRPr="008F0DE8" w:rsidRDefault="007C78C4"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999F0B" w14:textId="17CD01B7" w:rsidR="007C78C4" w:rsidRPr="008F0DE8" w:rsidRDefault="007C78C4"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F77448F" w14:textId="77777777" w:rsidR="007C78C4" w:rsidRPr="008F0DE8" w:rsidRDefault="007C78C4"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8DFA70" w14:textId="77777777" w:rsidR="007C78C4" w:rsidRPr="008F0DE8" w:rsidRDefault="007C78C4"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ACD8862" w14:textId="77777777" w:rsidR="007C78C4" w:rsidRPr="008F0DE8" w:rsidRDefault="007C78C4" w:rsidP="00385BAA">
            <w:pPr>
              <w:spacing w:before="60" w:after="60"/>
              <w:jc w:val="center"/>
              <w:rPr>
                <w:rFonts w:ascii="Arial" w:hAnsi="Arial" w:cs="Arial"/>
                <w:b/>
                <w:sz w:val="22"/>
                <w:szCs w:val="22"/>
              </w:rPr>
            </w:pPr>
          </w:p>
        </w:tc>
      </w:tr>
      <w:tr w:rsidR="007C78C4" w:rsidRPr="008F0DE8" w14:paraId="6E4F8CFD" w14:textId="77777777" w:rsidTr="00385BAA">
        <w:trPr>
          <w:trHeight w:val="296"/>
        </w:trPr>
        <w:tc>
          <w:tcPr>
            <w:tcW w:w="715" w:type="dxa"/>
            <w:vAlign w:val="center"/>
          </w:tcPr>
          <w:p w14:paraId="7AC952E4" w14:textId="77777777" w:rsidR="007C78C4" w:rsidRPr="008F0DE8" w:rsidRDefault="007C78C4"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87DFFF9" w14:textId="77777777" w:rsidR="007C78C4" w:rsidRPr="008F0DE8" w:rsidRDefault="007C78C4"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D1B2C6"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BC41C0F"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D756C40"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C6B660"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6</w:t>
            </w:r>
          </w:p>
        </w:tc>
      </w:tr>
      <w:tr w:rsidR="007C78C4" w:rsidRPr="008F0DE8" w14:paraId="1137F168" w14:textId="77777777" w:rsidTr="00385BAA">
        <w:tc>
          <w:tcPr>
            <w:tcW w:w="715" w:type="dxa"/>
          </w:tcPr>
          <w:p w14:paraId="7CE0B985" w14:textId="77777777" w:rsidR="007C78C4" w:rsidRDefault="007C78C4"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543A2E02" w14:textId="77777777" w:rsidR="007C78C4" w:rsidRPr="00386DD0" w:rsidRDefault="007C78C4" w:rsidP="00385BAA">
            <w:pPr>
              <w:spacing w:after="60"/>
              <w:rPr>
                <w:rFonts w:ascii="Arial" w:hAnsi="Arial" w:cs="Arial"/>
                <w:color w:val="000000"/>
                <w:sz w:val="22"/>
                <w:szCs w:val="22"/>
              </w:rPr>
            </w:pPr>
            <w:r w:rsidRPr="007B0A8B">
              <w:rPr>
                <w:rFonts w:ascii="Arial" w:hAnsi="Arial" w:cs="Arial"/>
              </w:rPr>
              <w:t>Miško atkūrimas, įveisimas ir atsodinimas (medelių ir krūmų sodinimas)</w:t>
            </w:r>
          </w:p>
        </w:tc>
        <w:tc>
          <w:tcPr>
            <w:tcW w:w="1131" w:type="dxa"/>
          </w:tcPr>
          <w:p w14:paraId="5703E4F5" w14:textId="77777777" w:rsidR="007C78C4" w:rsidRDefault="007C78C4"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B7369DD" w14:textId="77301D1D" w:rsidR="007C78C4" w:rsidRPr="008F0DE8" w:rsidRDefault="007C78C4" w:rsidP="00385BAA">
            <w:pPr>
              <w:spacing w:before="60" w:after="60"/>
              <w:ind w:firstLine="41"/>
              <w:jc w:val="center"/>
              <w:rPr>
                <w:rFonts w:ascii="Arial" w:hAnsi="Arial" w:cs="Arial"/>
                <w:sz w:val="22"/>
                <w:szCs w:val="22"/>
              </w:rPr>
            </w:pPr>
            <w:r>
              <w:rPr>
                <w:rFonts w:ascii="Arial" w:hAnsi="Arial" w:cs="Arial"/>
                <w:sz w:val="22"/>
                <w:szCs w:val="22"/>
              </w:rPr>
              <w:t>2</w:t>
            </w:r>
            <w:r w:rsidR="009C1506">
              <w:rPr>
                <w:rFonts w:ascii="Arial" w:hAnsi="Arial" w:cs="Arial"/>
                <w:sz w:val="22"/>
                <w:szCs w:val="22"/>
              </w:rPr>
              <w:t>31</w:t>
            </w:r>
          </w:p>
        </w:tc>
        <w:tc>
          <w:tcPr>
            <w:tcW w:w="1570" w:type="dxa"/>
          </w:tcPr>
          <w:p w14:paraId="25B11B7A" w14:textId="77777777" w:rsidR="007C78C4" w:rsidRPr="008F0DE8" w:rsidRDefault="007C78C4" w:rsidP="00385BAA">
            <w:pPr>
              <w:spacing w:before="60" w:after="60"/>
              <w:ind w:firstLine="41"/>
              <w:rPr>
                <w:rFonts w:ascii="Arial" w:hAnsi="Arial" w:cs="Arial"/>
                <w:sz w:val="22"/>
                <w:szCs w:val="22"/>
              </w:rPr>
            </w:pPr>
          </w:p>
        </w:tc>
        <w:tc>
          <w:tcPr>
            <w:tcW w:w="1663" w:type="dxa"/>
          </w:tcPr>
          <w:p w14:paraId="1677E925" w14:textId="77777777" w:rsidR="007C78C4" w:rsidRPr="008F0DE8" w:rsidRDefault="007C78C4" w:rsidP="00385BAA">
            <w:pPr>
              <w:spacing w:before="60" w:after="60"/>
              <w:ind w:firstLine="41"/>
              <w:rPr>
                <w:rFonts w:ascii="Arial" w:hAnsi="Arial" w:cs="Arial"/>
                <w:sz w:val="22"/>
                <w:szCs w:val="22"/>
              </w:rPr>
            </w:pPr>
          </w:p>
        </w:tc>
      </w:tr>
      <w:tr w:rsidR="007C78C4" w:rsidRPr="008F0DE8" w14:paraId="6260FAD7" w14:textId="77777777" w:rsidTr="00385BAA">
        <w:tc>
          <w:tcPr>
            <w:tcW w:w="715" w:type="dxa"/>
          </w:tcPr>
          <w:p w14:paraId="2A34E8C4" w14:textId="77777777" w:rsidR="007C78C4" w:rsidRDefault="007C78C4" w:rsidP="00385BAA">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4AD273B4" w14:textId="77777777" w:rsidR="007C78C4" w:rsidRPr="000664D3" w:rsidRDefault="007C78C4" w:rsidP="00385BAA">
            <w:pPr>
              <w:spacing w:after="60"/>
              <w:rPr>
                <w:rFonts w:ascii="Arial" w:hAnsi="Arial" w:cs="Arial"/>
              </w:rPr>
            </w:pPr>
            <w:r w:rsidRPr="007C78C4">
              <w:rPr>
                <w:rFonts w:ascii="Arial" w:hAnsi="Arial" w:cs="Arial"/>
              </w:rPr>
              <w:t>Želdinių, žėlinių ir medelių kamienų apsauga nuo kanopinių žvėrių daromos žalos</w:t>
            </w:r>
          </w:p>
        </w:tc>
        <w:tc>
          <w:tcPr>
            <w:tcW w:w="1131" w:type="dxa"/>
          </w:tcPr>
          <w:p w14:paraId="06ADABB1" w14:textId="77777777" w:rsidR="007C78C4" w:rsidRDefault="007C78C4"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FA05CF9" w14:textId="52C31F7B" w:rsidR="007C78C4" w:rsidRDefault="007C78C4" w:rsidP="00385BAA">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561B94B9" w14:textId="77777777" w:rsidR="007C78C4" w:rsidRPr="008F0DE8" w:rsidRDefault="007C78C4" w:rsidP="00385BAA">
            <w:pPr>
              <w:spacing w:before="60" w:after="60"/>
              <w:ind w:firstLine="41"/>
              <w:rPr>
                <w:rFonts w:ascii="Arial" w:hAnsi="Arial" w:cs="Arial"/>
                <w:sz w:val="22"/>
                <w:szCs w:val="22"/>
              </w:rPr>
            </w:pPr>
          </w:p>
        </w:tc>
        <w:tc>
          <w:tcPr>
            <w:tcW w:w="1663" w:type="dxa"/>
          </w:tcPr>
          <w:p w14:paraId="7B2555FE" w14:textId="77777777" w:rsidR="007C78C4" w:rsidRPr="008F0DE8" w:rsidRDefault="007C78C4" w:rsidP="00385BAA">
            <w:pPr>
              <w:spacing w:before="60" w:after="60"/>
              <w:ind w:firstLine="41"/>
              <w:rPr>
                <w:rFonts w:ascii="Arial" w:hAnsi="Arial" w:cs="Arial"/>
                <w:sz w:val="22"/>
                <w:szCs w:val="22"/>
              </w:rPr>
            </w:pPr>
          </w:p>
        </w:tc>
      </w:tr>
      <w:tr w:rsidR="007C78C4" w:rsidRPr="008F0DE8" w14:paraId="0B6AB26D" w14:textId="77777777" w:rsidTr="00385BAA">
        <w:tc>
          <w:tcPr>
            <w:tcW w:w="715" w:type="dxa"/>
          </w:tcPr>
          <w:p w14:paraId="3D83F6D4" w14:textId="77777777" w:rsidR="007C78C4" w:rsidRPr="008F0DE8" w:rsidRDefault="007C78C4" w:rsidP="00385BAA">
            <w:pPr>
              <w:spacing w:before="60" w:after="60"/>
              <w:jc w:val="center"/>
              <w:rPr>
                <w:rFonts w:ascii="Arial" w:hAnsi="Arial" w:cs="Arial"/>
                <w:b/>
                <w:sz w:val="22"/>
                <w:szCs w:val="22"/>
              </w:rPr>
            </w:pPr>
          </w:p>
        </w:tc>
        <w:tc>
          <w:tcPr>
            <w:tcW w:w="7250" w:type="dxa"/>
            <w:gridSpan w:val="4"/>
          </w:tcPr>
          <w:p w14:paraId="0AA0EC00" w14:textId="77777777" w:rsidR="007C78C4" w:rsidRPr="008F0DE8" w:rsidRDefault="007C78C4"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A8A6C54" w14:textId="77777777" w:rsidR="007C78C4" w:rsidRPr="008F0DE8" w:rsidRDefault="007C78C4" w:rsidP="00385BAA">
            <w:pPr>
              <w:spacing w:before="60" w:after="60"/>
              <w:ind w:firstLine="41"/>
              <w:rPr>
                <w:rFonts w:ascii="Arial" w:hAnsi="Arial" w:cs="Arial"/>
                <w:sz w:val="22"/>
                <w:szCs w:val="22"/>
              </w:rPr>
            </w:pPr>
          </w:p>
        </w:tc>
      </w:tr>
      <w:tr w:rsidR="007C78C4" w:rsidRPr="008F0DE8" w14:paraId="3787C6E1" w14:textId="77777777" w:rsidTr="00385BAA">
        <w:tc>
          <w:tcPr>
            <w:tcW w:w="715" w:type="dxa"/>
          </w:tcPr>
          <w:p w14:paraId="174BC642" w14:textId="77777777" w:rsidR="007C78C4" w:rsidRPr="008F0DE8" w:rsidRDefault="007C78C4" w:rsidP="00385BAA">
            <w:pPr>
              <w:spacing w:before="60" w:after="60"/>
              <w:jc w:val="center"/>
              <w:rPr>
                <w:rFonts w:ascii="Arial" w:hAnsi="Arial" w:cs="Arial"/>
                <w:b/>
                <w:sz w:val="22"/>
                <w:szCs w:val="22"/>
              </w:rPr>
            </w:pPr>
          </w:p>
        </w:tc>
        <w:tc>
          <w:tcPr>
            <w:tcW w:w="7250" w:type="dxa"/>
            <w:gridSpan w:val="4"/>
          </w:tcPr>
          <w:p w14:paraId="51019077" w14:textId="77777777" w:rsidR="007C78C4" w:rsidRPr="008F0DE8" w:rsidRDefault="007C78C4"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41011CD" w14:textId="77777777" w:rsidR="007C78C4" w:rsidRPr="008F0DE8" w:rsidRDefault="007C78C4" w:rsidP="00385BAA">
            <w:pPr>
              <w:spacing w:before="60" w:after="60"/>
              <w:ind w:firstLine="41"/>
              <w:rPr>
                <w:rFonts w:ascii="Arial" w:hAnsi="Arial" w:cs="Arial"/>
                <w:sz w:val="22"/>
                <w:szCs w:val="22"/>
              </w:rPr>
            </w:pPr>
          </w:p>
        </w:tc>
      </w:tr>
      <w:tr w:rsidR="007C78C4" w:rsidRPr="008F0DE8" w14:paraId="439B6718" w14:textId="77777777" w:rsidTr="00385BAA">
        <w:tc>
          <w:tcPr>
            <w:tcW w:w="715" w:type="dxa"/>
          </w:tcPr>
          <w:p w14:paraId="6EE584AB" w14:textId="77777777" w:rsidR="007C78C4" w:rsidRPr="008F0DE8" w:rsidRDefault="007C78C4" w:rsidP="00385BAA">
            <w:pPr>
              <w:spacing w:before="60" w:after="60"/>
              <w:jc w:val="center"/>
              <w:rPr>
                <w:rFonts w:ascii="Arial" w:hAnsi="Arial" w:cs="Arial"/>
                <w:b/>
                <w:sz w:val="22"/>
                <w:szCs w:val="22"/>
              </w:rPr>
            </w:pPr>
          </w:p>
        </w:tc>
        <w:tc>
          <w:tcPr>
            <w:tcW w:w="7250" w:type="dxa"/>
            <w:gridSpan w:val="4"/>
          </w:tcPr>
          <w:p w14:paraId="761F99A4" w14:textId="77777777" w:rsidR="007C78C4" w:rsidRPr="008F0DE8" w:rsidRDefault="007C78C4"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8"/>
            </w:r>
            <w:r w:rsidRPr="008F0DE8">
              <w:rPr>
                <w:rFonts w:ascii="Arial" w:hAnsi="Arial" w:cs="Arial"/>
                <w:b/>
                <w:sz w:val="22"/>
                <w:szCs w:val="22"/>
              </w:rPr>
              <w:t xml:space="preserve"> </w:t>
            </w:r>
          </w:p>
        </w:tc>
        <w:tc>
          <w:tcPr>
            <w:tcW w:w="1663" w:type="dxa"/>
          </w:tcPr>
          <w:p w14:paraId="35561CCB" w14:textId="77777777" w:rsidR="007C78C4" w:rsidRPr="008F0DE8" w:rsidRDefault="007C78C4" w:rsidP="00385BAA">
            <w:pPr>
              <w:spacing w:before="60" w:after="60"/>
              <w:ind w:firstLine="41"/>
              <w:rPr>
                <w:rFonts w:ascii="Arial" w:hAnsi="Arial" w:cs="Arial"/>
                <w:sz w:val="22"/>
                <w:szCs w:val="22"/>
              </w:rPr>
            </w:pPr>
          </w:p>
        </w:tc>
      </w:tr>
    </w:tbl>
    <w:p w14:paraId="3BCEEB45" w14:textId="77777777" w:rsidR="007C78C4" w:rsidRDefault="007C78C4" w:rsidP="007C78C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321BEFA" w14:textId="77777777" w:rsidR="00CA297E" w:rsidRDefault="00CA297E" w:rsidP="007C78C4">
      <w:pPr>
        <w:widowControl w:val="0"/>
        <w:jc w:val="both"/>
        <w:rPr>
          <w:rFonts w:ascii="Arial" w:eastAsia="Calibri" w:hAnsi="Arial" w:cs="Arial"/>
          <w:b/>
          <w:bCs/>
          <w:i/>
          <w:sz w:val="22"/>
          <w:szCs w:val="22"/>
        </w:rPr>
      </w:pPr>
    </w:p>
    <w:p w14:paraId="42955912" w14:textId="777777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 xml:space="preserve">** Jei „PVM“ laukas nepildomas, nurodykite priežastis, dėl kurių PVM nemokamas: </w:t>
      </w:r>
    </w:p>
    <w:p w14:paraId="79475291" w14:textId="7686D2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3 Į „Pasiūlymo kainą su PVM“ turi būti įskaityti visi mokesčiai ir visos tiekėjo išlaidos pagal pirkimo dokumentų reikalavimus.</w:t>
      </w:r>
    </w:p>
    <w:p w14:paraId="0C2490F5" w14:textId="77777777" w:rsidR="007C78C4" w:rsidRPr="00310229" w:rsidRDefault="007C78C4" w:rsidP="007C78C4">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1D9C724" w14:textId="77777777" w:rsidR="007C78C4" w:rsidRPr="00310229" w:rsidRDefault="007C78C4" w:rsidP="007C78C4">
      <w:pPr>
        <w:widowControl w:val="0"/>
        <w:jc w:val="both"/>
        <w:rPr>
          <w:rFonts w:ascii="Arial" w:eastAsia="Calibri" w:hAnsi="Arial" w:cs="Arial"/>
          <w:b/>
          <w:bCs/>
          <w:sz w:val="22"/>
          <w:szCs w:val="22"/>
        </w:rPr>
      </w:pPr>
    </w:p>
    <w:p w14:paraId="650E8A13" w14:textId="3431730A" w:rsidR="007C78C4" w:rsidRPr="002F4089" w:rsidRDefault="007C78C4" w:rsidP="007C78C4">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17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00C011FA" w:rsidRPr="00C011FA">
        <w:rPr>
          <w:rFonts w:ascii="Arial" w:hAnsi="Arial" w:cs="Arial"/>
          <w:b/>
          <w:bCs/>
          <w:sz w:val="22"/>
          <w:szCs w:val="22"/>
          <w:u w:val="single"/>
        </w:rPr>
        <w:t>Troškūnų</w:t>
      </w:r>
      <w:r w:rsidRPr="007B0A8B">
        <w:rPr>
          <w:rFonts w:ascii="Arial" w:hAnsi="Arial" w:cs="Arial"/>
          <w:b/>
          <w:bCs/>
          <w:sz w:val="22"/>
          <w:szCs w:val="22"/>
          <w:u w:val="single"/>
        </w:rPr>
        <w:t xml:space="preserve"> girininkija</w:t>
      </w:r>
    </w:p>
    <w:p w14:paraId="79D3E705" w14:textId="77777777" w:rsidR="007C78C4" w:rsidRPr="00702A65" w:rsidRDefault="007C78C4" w:rsidP="007C78C4">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C78C4" w:rsidRPr="008F0DE8" w14:paraId="7BC815A1" w14:textId="77777777" w:rsidTr="00385BAA">
        <w:trPr>
          <w:trHeight w:val="439"/>
        </w:trPr>
        <w:tc>
          <w:tcPr>
            <w:tcW w:w="715" w:type="dxa"/>
            <w:shd w:val="clear" w:color="auto" w:fill="A8D08D" w:themeFill="accent6" w:themeFillTint="99"/>
            <w:vAlign w:val="center"/>
          </w:tcPr>
          <w:p w14:paraId="5152AF24" w14:textId="77777777" w:rsidR="007C78C4" w:rsidRPr="008F0DE8" w:rsidRDefault="007C78C4"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C15C986" w14:textId="77777777" w:rsidR="007C78C4" w:rsidRPr="008F0DE8" w:rsidRDefault="007C78C4"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AE10488" w14:textId="77777777" w:rsidR="007C78C4" w:rsidRPr="008F0DE8" w:rsidRDefault="007C78C4"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57789C8" w14:textId="37A40292" w:rsidR="007C78C4" w:rsidRPr="008F0DE8" w:rsidRDefault="007C78C4"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5ED9639" w14:textId="77777777" w:rsidR="007C78C4" w:rsidRPr="008F0DE8" w:rsidRDefault="007C78C4"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A8D702" w14:textId="77777777" w:rsidR="007C78C4" w:rsidRPr="008F0DE8" w:rsidRDefault="007C78C4"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64D3A73" w14:textId="77777777" w:rsidR="007C78C4" w:rsidRPr="008F0DE8" w:rsidRDefault="007C78C4" w:rsidP="00385BAA">
            <w:pPr>
              <w:spacing w:before="60" w:after="60"/>
              <w:jc w:val="center"/>
              <w:rPr>
                <w:rFonts w:ascii="Arial" w:hAnsi="Arial" w:cs="Arial"/>
                <w:b/>
                <w:sz w:val="22"/>
                <w:szCs w:val="22"/>
              </w:rPr>
            </w:pPr>
          </w:p>
        </w:tc>
      </w:tr>
      <w:tr w:rsidR="007C78C4" w:rsidRPr="008F0DE8" w14:paraId="14AF97A3" w14:textId="77777777" w:rsidTr="00385BAA">
        <w:trPr>
          <w:trHeight w:val="296"/>
        </w:trPr>
        <w:tc>
          <w:tcPr>
            <w:tcW w:w="715" w:type="dxa"/>
            <w:vAlign w:val="center"/>
          </w:tcPr>
          <w:p w14:paraId="45F2C91C" w14:textId="77777777" w:rsidR="007C78C4" w:rsidRPr="008F0DE8" w:rsidRDefault="007C78C4"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1A0853" w14:textId="77777777" w:rsidR="007C78C4" w:rsidRPr="008F0DE8" w:rsidRDefault="007C78C4"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7BE00C4"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F3023E9"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4DE9124"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72D059" w14:textId="77777777" w:rsidR="007C78C4" w:rsidRPr="008F0DE8" w:rsidRDefault="007C78C4" w:rsidP="00385BAA">
            <w:pPr>
              <w:spacing w:before="60" w:after="60"/>
              <w:jc w:val="center"/>
              <w:rPr>
                <w:rFonts w:ascii="Arial" w:hAnsi="Arial" w:cs="Arial"/>
                <w:i/>
                <w:sz w:val="22"/>
                <w:szCs w:val="22"/>
              </w:rPr>
            </w:pPr>
            <w:r w:rsidRPr="008F0DE8">
              <w:rPr>
                <w:rFonts w:ascii="Arial" w:hAnsi="Arial" w:cs="Arial"/>
                <w:i/>
                <w:sz w:val="22"/>
                <w:szCs w:val="22"/>
              </w:rPr>
              <w:t>6</w:t>
            </w:r>
          </w:p>
        </w:tc>
      </w:tr>
      <w:tr w:rsidR="007C78C4" w:rsidRPr="008F0DE8" w14:paraId="4A8AF57D" w14:textId="77777777" w:rsidTr="00385BAA">
        <w:tc>
          <w:tcPr>
            <w:tcW w:w="715" w:type="dxa"/>
          </w:tcPr>
          <w:p w14:paraId="2F590F9F" w14:textId="77777777" w:rsidR="007C78C4" w:rsidRDefault="007C78C4"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06B92493" w14:textId="77777777" w:rsidR="007C78C4" w:rsidRPr="00386DD0" w:rsidRDefault="007C78C4" w:rsidP="00385BAA">
            <w:pPr>
              <w:spacing w:after="60"/>
              <w:rPr>
                <w:rFonts w:ascii="Arial" w:hAnsi="Arial" w:cs="Arial"/>
                <w:color w:val="000000"/>
                <w:sz w:val="22"/>
                <w:szCs w:val="22"/>
              </w:rPr>
            </w:pPr>
            <w:r w:rsidRPr="007B0A8B">
              <w:rPr>
                <w:rFonts w:ascii="Arial" w:hAnsi="Arial" w:cs="Arial"/>
              </w:rPr>
              <w:t>Miško atkūrimas, įveisimas ir atsodinimas (medelių ir krūmų sodinimas)</w:t>
            </w:r>
          </w:p>
        </w:tc>
        <w:tc>
          <w:tcPr>
            <w:tcW w:w="1131" w:type="dxa"/>
          </w:tcPr>
          <w:p w14:paraId="07BCDEC4" w14:textId="77777777" w:rsidR="007C78C4" w:rsidRDefault="007C78C4"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3BAC3FD" w14:textId="603549E8" w:rsidR="007C78C4" w:rsidRPr="008F0DE8" w:rsidRDefault="009C1506" w:rsidP="00385BAA">
            <w:pPr>
              <w:spacing w:before="60" w:after="60"/>
              <w:ind w:firstLine="41"/>
              <w:jc w:val="center"/>
              <w:rPr>
                <w:rFonts w:ascii="Arial" w:hAnsi="Arial" w:cs="Arial"/>
                <w:sz w:val="22"/>
                <w:szCs w:val="22"/>
              </w:rPr>
            </w:pPr>
            <w:r>
              <w:rPr>
                <w:rFonts w:ascii="Arial" w:hAnsi="Arial" w:cs="Arial"/>
                <w:sz w:val="22"/>
                <w:szCs w:val="22"/>
              </w:rPr>
              <w:t>308</w:t>
            </w:r>
          </w:p>
        </w:tc>
        <w:tc>
          <w:tcPr>
            <w:tcW w:w="1570" w:type="dxa"/>
          </w:tcPr>
          <w:p w14:paraId="5EFDC95A" w14:textId="77777777" w:rsidR="007C78C4" w:rsidRPr="008F0DE8" w:rsidRDefault="007C78C4" w:rsidP="00385BAA">
            <w:pPr>
              <w:spacing w:before="60" w:after="60"/>
              <w:ind w:firstLine="41"/>
              <w:rPr>
                <w:rFonts w:ascii="Arial" w:hAnsi="Arial" w:cs="Arial"/>
                <w:sz w:val="22"/>
                <w:szCs w:val="22"/>
              </w:rPr>
            </w:pPr>
          </w:p>
        </w:tc>
        <w:tc>
          <w:tcPr>
            <w:tcW w:w="1663" w:type="dxa"/>
          </w:tcPr>
          <w:p w14:paraId="4922790E" w14:textId="77777777" w:rsidR="007C78C4" w:rsidRPr="008F0DE8" w:rsidRDefault="007C78C4" w:rsidP="00385BAA">
            <w:pPr>
              <w:spacing w:before="60" w:after="60"/>
              <w:ind w:firstLine="41"/>
              <w:rPr>
                <w:rFonts w:ascii="Arial" w:hAnsi="Arial" w:cs="Arial"/>
                <w:sz w:val="22"/>
                <w:szCs w:val="22"/>
              </w:rPr>
            </w:pPr>
          </w:p>
        </w:tc>
      </w:tr>
      <w:tr w:rsidR="00C011FA" w:rsidRPr="008F0DE8" w14:paraId="64BE3C57" w14:textId="77777777" w:rsidTr="00385BAA">
        <w:tc>
          <w:tcPr>
            <w:tcW w:w="715" w:type="dxa"/>
          </w:tcPr>
          <w:p w14:paraId="4260A8EE" w14:textId="61D59DE2" w:rsidR="00C011FA" w:rsidRDefault="00C011FA" w:rsidP="00C011FA">
            <w:pPr>
              <w:spacing w:before="60" w:after="60"/>
              <w:jc w:val="center"/>
              <w:rPr>
                <w:rFonts w:ascii="Arial" w:hAnsi="Arial" w:cs="Arial"/>
                <w:bCs/>
                <w:sz w:val="22"/>
                <w:szCs w:val="22"/>
              </w:rPr>
            </w:pPr>
            <w:r>
              <w:rPr>
                <w:rFonts w:ascii="Arial" w:hAnsi="Arial" w:cs="Arial"/>
                <w:bCs/>
                <w:sz w:val="22"/>
                <w:szCs w:val="22"/>
              </w:rPr>
              <w:lastRenderedPageBreak/>
              <w:t>2.</w:t>
            </w:r>
          </w:p>
        </w:tc>
        <w:tc>
          <w:tcPr>
            <w:tcW w:w="3012" w:type="dxa"/>
          </w:tcPr>
          <w:p w14:paraId="113D8F9A" w14:textId="597EC4C6" w:rsidR="00C011FA" w:rsidRPr="007B0A8B" w:rsidRDefault="00C011FA" w:rsidP="00C011FA">
            <w:pPr>
              <w:spacing w:after="60"/>
              <w:rPr>
                <w:rFonts w:ascii="Arial" w:hAnsi="Arial" w:cs="Arial"/>
              </w:rPr>
            </w:pPr>
            <w:r w:rsidRPr="00C011FA">
              <w:rPr>
                <w:rFonts w:ascii="Arial" w:hAnsi="Arial" w:cs="Arial"/>
              </w:rPr>
              <w:t>Želdinių, žėlinių apsauga nuo kanopinių žvėrių bei vabzdžių daromos žalos</w:t>
            </w:r>
          </w:p>
        </w:tc>
        <w:tc>
          <w:tcPr>
            <w:tcW w:w="1131" w:type="dxa"/>
          </w:tcPr>
          <w:p w14:paraId="01BAB1F5" w14:textId="2263AA67" w:rsidR="00C011FA" w:rsidRPr="007B0A8B" w:rsidRDefault="00C011FA" w:rsidP="00C011F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249C184" w14:textId="698F3441" w:rsidR="00C011FA" w:rsidRDefault="00C011FA" w:rsidP="00C011FA">
            <w:pPr>
              <w:spacing w:before="60" w:after="60"/>
              <w:ind w:firstLine="41"/>
              <w:jc w:val="center"/>
              <w:rPr>
                <w:rFonts w:ascii="Arial" w:hAnsi="Arial" w:cs="Arial"/>
                <w:sz w:val="22"/>
                <w:szCs w:val="22"/>
              </w:rPr>
            </w:pPr>
            <w:r>
              <w:rPr>
                <w:rFonts w:ascii="Arial" w:hAnsi="Arial" w:cs="Arial"/>
                <w:sz w:val="22"/>
                <w:szCs w:val="22"/>
              </w:rPr>
              <w:t>7</w:t>
            </w:r>
            <w:r w:rsidR="009C1506">
              <w:rPr>
                <w:rFonts w:ascii="Arial" w:hAnsi="Arial" w:cs="Arial"/>
                <w:sz w:val="22"/>
                <w:szCs w:val="22"/>
              </w:rPr>
              <w:t>9</w:t>
            </w:r>
          </w:p>
        </w:tc>
        <w:tc>
          <w:tcPr>
            <w:tcW w:w="1570" w:type="dxa"/>
          </w:tcPr>
          <w:p w14:paraId="1291EA08" w14:textId="77777777" w:rsidR="00C011FA" w:rsidRPr="008F0DE8" w:rsidRDefault="00C011FA" w:rsidP="00C011FA">
            <w:pPr>
              <w:spacing w:before="60" w:after="60"/>
              <w:ind w:firstLine="41"/>
              <w:rPr>
                <w:rFonts w:ascii="Arial" w:hAnsi="Arial" w:cs="Arial"/>
                <w:sz w:val="22"/>
                <w:szCs w:val="22"/>
              </w:rPr>
            </w:pPr>
          </w:p>
        </w:tc>
        <w:tc>
          <w:tcPr>
            <w:tcW w:w="1663" w:type="dxa"/>
          </w:tcPr>
          <w:p w14:paraId="02CBEFE1" w14:textId="77777777" w:rsidR="00C011FA" w:rsidRPr="008F0DE8" w:rsidRDefault="00C011FA" w:rsidP="00C011FA">
            <w:pPr>
              <w:spacing w:before="60" w:after="60"/>
              <w:ind w:firstLine="41"/>
              <w:rPr>
                <w:rFonts w:ascii="Arial" w:hAnsi="Arial" w:cs="Arial"/>
                <w:sz w:val="22"/>
                <w:szCs w:val="22"/>
              </w:rPr>
            </w:pPr>
          </w:p>
        </w:tc>
      </w:tr>
      <w:tr w:rsidR="00C011FA" w:rsidRPr="008F0DE8" w14:paraId="527C99EE" w14:textId="77777777" w:rsidTr="00385BAA">
        <w:tc>
          <w:tcPr>
            <w:tcW w:w="715" w:type="dxa"/>
          </w:tcPr>
          <w:p w14:paraId="4FF8895C" w14:textId="1C4AC0CC" w:rsidR="00C011FA" w:rsidRDefault="00C011FA" w:rsidP="00C011FA">
            <w:pPr>
              <w:spacing w:before="60" w:after="60"/>
              <w:jc w:val="center"/>
              <w:rPr>
                <w:rFonts w:ascii="Arial" w:hAnsi="Arial" w:cs="Arial"/>
                <w:bCs/>
                <w:sz w:val="22"/>
                <w:szCs w:val="22"/>
              </w:rPr>
            </w:pPr>
            <w:r>
              <w:rPr>
                <w:rFonts w:ascii="Arial" w:hAnsi="Arial" w:cs="Arial"/>
                <w:bCs/>
                <w:sz w:val="22"/>
                <w:szCs w:val="22"/>
              </w:rPr>
              <w:t>3.</w:t>
            </w:r>
          </w:p>
        </w:tc>
        <w:tc>
          <w:tcPr>
            <w:tcW w:w="3012" w:type="dxa"/>
          </w:tcPr>
          <w:p w14:paraId="0CBA7D2B" w14:textId="77777777" w:rsidR="00C011FA" w:rsidRPr="000664D3" w:rsidRDefault="00C011FA" w:rsidP="00C011FA">
            <w:pPr>
              <w:spacing w:after="60"/>
              <w:rPr>
                <w:rFonts w:ascii="Arial" w:hAnsi="Arial" w:cs="Arial"/>
              </w:rPr>
            </w:pPr>
            <w:r w:rsidRPr="007C78C4">
              <w:rPr>
                <w:rFonts w:ascii="Arial" w:hAnsi="Arial" w:cs="Arial"/>
              </w:rPr>
              <w:t>Želdinių, žėlinių ir medelių kamienų apsauga nuo kanopinių žvėrių daromos žalos</w:t>
            </w:r>
          </w:p>
        </w:tc>
        <w:tc>
          <w:tcPr>
            <w:tcW w:w="1131" w:type="dxa"/>
          </w:tcPr>
          <w:p w14:paraId="69609FED" w14:textId="77777777" w:rsidR="00C011FA" w:rsidRDefault="00C011FA" w:rsidP="00C011F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AE447FA" w14:textId="36D87FB8" w:rsidR="00C011FA" w:rsidRDefault="00C011FA" w:rsidP="00C011FA">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2AA057B" w14:textId="77777777" w:rsidR="00C011FA" w:rsidRPr="008F0DE8" w:rsidRDefault="00C011FA" w:rsidP="00C011FA">
            <w:pPr>
              <w:spacing w:before="60" w:after="60"/>
              <w:ind w:firstLine="41"/>
              <w:rPr>
                <w:rFonts w:ascii="Arial" w:hAnsi="Arial" w:cs="Arial"/>
                <w:sz w:val="22"/>
                <w:szCs w:val="22"/>
              </w:rPr>
            </w:pPr>
          </w:p>
        </w:tc>
        <w:tc>
          <w:tcPr>
            <w:tcW w:w="1663" w:type="dxa"/>
          </w:tcPr>
          <w:p w14:paraId="2FA11A59" w14:textId="77777777" w:rsidR="00C011FA" w:rsidRPr="008F0DE8" w:rsidRDefault="00C011FA" w:rsidP="00C011FA">
            <w:pPr>
              <w:spacing w:before="60" w:after="60"/>
              <w:ind w:firstLine="41"/>
              <w:rPr>
                <w:rFonts w:ascii="Arial" w:hAnsi="Arial" w:cs="Arial"/>
                <w:sz w:val="22"/>
                <w:szCs w:val="22"/>
              </w:rPr>
            </w:pPr>
          </w:p>
        </w:tc>
      </w:tr>
      <w:tr w:rsidR="00C011FA" w:rsidRPr="008F0DE8" w14:paraId="3FB7DE08" w14:textId="77777777" w:rsidTr="00385BAA">
        <w:tc>
          <w:tcPr>
            <w:tcW w:w="715" w:type="dxa"/>
          </w:tcPr>
          <w:p w14:paraId="112A11E3" w14:textId="77777777" w:rsidR="00C011FA" w:rsidRPr="008F0DE8" w:rsidRDefault="00C011FA" w:rsidP="00C011FA">
            <w:pPr>
              <w:spacing w:before="60" w:after="60"/>
              <w:jc w:val="center"/>
              <w:rPr>
                <w:rFonts w:ascii="Arial" w:hAnsi="Arial" w:cs="Arial"/>
                <w:b/>
                <w:sz w:val="22"/>
                <w:szCs w:val="22"/>
              </w:rPr>
            </w:pPr>
          </w:p>
        </w:tc>
        <w:tc>
          <w:tcPr>
            <w:tcW w:w="7250" w:type="dxa"/>
            <w:gridSpan w:val="4"/>
          </w:tcPr>
          <w:p w14:paraId="15FCDD73" w14:textId="77777777" w:rsidR="00C011FA" w:rsidRPr="008F0DE8" w:rsidRDefault="00C011FA" w:rsidP="00C011F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0C85028" w14:textId="77777777" w:rsidR="00C011FA" w:rsidRPr="008F0DE8" w:rsidRDefault="00C011FA" w:rsidP="00C011FA">
            <w:pPr>
              <w:spacing w:before="60" w:after="60"/>
              <w:ind w:firstLine="41"/>
              <w:rPr>
                <w:rFonts w:ascii="Arial" w:hAnsi="Arial" w:cs="Arial"/>
                <w:sz w:val="22"/>
                <w:szCs w:val="22"/>
              </w:rPr>
            </w:pPr>
          </w:p>
        </w:tc>
      </w:tr>
      <w:tr w:rsidR="00C011FA" w:rsidRPr="008F0DE8" w14:paraId="34A3247C" w14:textId="77777777" w:rsidTr="00385BAA">
        <w:tc>
          <w:tcPr>
            <w:tcW w:w="715" w:type="dxa"/>
          </w:tcPr>
          <w:p w14:paraId="0BCDA809" w14:textId="77777777" w:rsidR="00C011FA" w:rsidRPr="008F0DE8" w:rsidRDefault="00C011FA" w:rsidP="00C011FA">
            <w:pPr>
              <w:spacing w:before="60" w:after="60"/>
              <w:jc w:val="center"/>
              <w:rPr>
                <w:rFonts w:ascii="Arial" w:hAnsi="Arial" w:cs="Arial"/>
                <w:b/>
                <w:sz w:val="22"/>
                <w:szCs w:val="22"/>
              </w:rPr>
            </w:pPr>
          </w:p>
        </w:tc>
        <w:tc>
          <w:tcPr>
            <w:tcW w:w="7250" w:type="dxa"/>
            <w:gridSpan w:val="4"/>
          </w:tcPr>
          <w:p w14:paraId="6BB40D8D" w14:textId="77777777" w:rsidR="00C011FA" w:rsidRPr="008F0DE8" w:rsidRDefault="00C011FA" w:rsidP="00C011F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578C179" w14:textId="77777777" w:rsidR="00C011FA" w:rsidRPr="008F0DE8" w:rsidRDefault="00C011FA" w:rsidP="00C011FA">
            <w:pPr>
              <w:spacing w:before="60" w:after="60"/>
              <w:ind w:firstLine="41"/>
              <w:rPr>
                <w:rFonts w:ascii="Arial" w:hAnsi="Arial" w:cs="Arial"/>
                <w:sz w:val="22"/>
                <w:szCs w:val="22"/>
              </w:rPr>
            </w:pPr>
          </w:p>
        </w:tc>
      </w:tr>
      <w:tr w:rsidR="00C011FA" w:rsidRPr="008F0DE8" w14:paraId="654AEEC0" w14:textId="77777777" w:rsidTr="00385BAA">
        <w:tc>
          <w:tcPr>
            <w:tcW w:w="715" w:type="dxa"/>
          </w:tcPr>
          <w:p w14:paraId="71BB87AE" w14:textId="77777777" w:rsidR="00C011FA" w:rsidRPr="008F0DE8" w:rsidRDefault="00C011FA" w:rsidP="00C011FA">
            <w:pPr>
              <w:spacing w:before="60" w:after="60"/>
              <w:jc w:val="center"/>
              <w:rPr>
                <w:rFonts w:ascii="Arial" w:hAnsi="Arial" w:cs="Arial"/>
                <w:b/>
                <w:sz w:val="22"/>
                <w:szCs w:val="22"/>
              </w:rPr>
            </w:pPr>
          </w:p>
        </w:tc>
        <w:tc>
          <w:tcPr>
            <w:tcW w:w="7250" w:type="dxa"/>
            <w:gridSpan w:val="4"/>
          </w:tcPr>
          <w:p w14:paraId="425107DC" w14:textId="77777777" w:rsidR="00C011FA" w:rsidRPr="008F0DE8" w:rsidRDefault="00C011FA" w:rsidP="00C011F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9"/>
            </w:r>
            <w:r w:rsidRPr="008F0DE8">
              <w:rPr>
                <w:rFonts w:ascii="Arial" w:hAnsi="Arial" w:cs="Arial"/>
                <w:b/>
                <w:sz w:val="22"/>
                <w:szCs w:val="22"/>
              </w:rPr>
              <w:t xml:space="preserve"> </w:t>
            </w:r>
          </w:p>
        </w:tc>
        <w:tc>
          <w:tcPr>
            <w:tcW w:w="1663" w:type="dxa"/>
          </w:tcPr>
          <w:p w14:paraId="39A76142" w14:textId="77777777" w:rsidR="00C011FA" w:rsidRPr="008F0DE8" w:rsidRDefault="00C011FA" w:rsidP="00C011FA">
            <w:pPr>
              <w:spacing w:before="60" w:after="60"/>
              <w:ind w:firstLine="41"/>
              <w:rPr>
                <w:rFonts w:ascii="Arial" w:hAnsi="Arial" w:cs="Arial"/>
                <w:sz w:val="22"/>
                <w:szCs w:val="22"/>
              </w:rPr>
            </w:pPr>
          </w:p>
        </w:tc>
      </w:tr>
    </w:tbl>
    <w:p w14:paraId="06B62A6C" w14:textId="77777777" w:rsidR="007C78C4" w:rsidRDefault="007C78C4" w:rsidP="007C78C4">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4FF5559" w14:textId="77777777" w:rsidR="00CA297E" w:rsidRPr="00CA297E" w:rsidRDefault="00CA297E" w:rsidP="007C78C4">
      <w:pPr>
        <w:widowControl w:val="0"/>
        <w:jc w:val="both"/>
        <w:rPr>
          <w:rFonts w:ascii="Arial" w:eastAsia="Calibri" w:hAnsi="Arial" w:cs="Arial"/>
          <w:i/>
          <w:sz w:val="22"/>
          <w:szCs w:val="22"/>
        </w:rPr>
      </w:pPr>
    </w:p>
    <w:p w14:paraId="272B8A04" w14:textId="777777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 xml:space="preserve">** Jei „PVM“ laukas nepildomas, nurodykite priežastis, dėl kurių PVM nemokamas: </w:t>
      </w:r>
    </w:p>
    <w:p w14:paraId="1302535A" w14:textId="4C5A88C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3 Į „Pasiūlymo kainą su PVM“ turi būti įskaityti visi mokesčiai ir visos tiekėjo išlaidos pagal pirkimo dokumentų reikalavimus.</w:t>
      </w:r>
    </w:p>
    <w:p w14:paraId="15862F94" w14:textId="77777777" w:rsidR="007C78C4" w:rsidRPr="00310229" w:rsidRDefault="007C78C4" w:rsidP="007C78C4">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7DBF909" w14:textId="77777777" w:rsidR="007C78C4" w:rsidRPr="00310229" w:rsidRDefault="007C78C4" w:rsidP="007C78C4">
      <w:pPr>
        <w:widowControl w:val="0"/>
        <w:jc w:val="both"/>
        <w:rPr>
          <w:rFonts w:ascii="Arial" w:eastAsia="Calibri" w:hAnsi="Arial" w:cs="Arial"/>
          <w:b/>
          <w:bCs/>
          <w:sz w:val="22"/>
          <w:szCs w:val="22"/>
        </w:rPr>
      </w:pPr>
    </w:p>
    <w:p w14:paraId="102E9F3C" w14:textId="0DC7776A" w:rsidR="00D30397" w:rsidRPr="002F4089" w:rsidRDefault="00D30397" w:rsidP="00D3039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18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Pr="00D30397">
        <w:rPr>
          <w:rFonts w:ascii="Arial" w:hAnsi="Arial" w:cs="Arial"/>
          <w:b/>
          <w:bCs/>
          <w:sz w:val="22"/>
          <w:szCs w:val="22"/>
          <w:u w:val="single"/>
        </w:rPr>
        <w:t>Dubingių</w:t>
      </w:r>
      <w:r w:rsidRPr="007B0A8B">
        <w:rPr>
          <w:rFonts w:ascii="Arial" w:hAnsi="Arial" w:cs="Arial"/>
          <w:b/>
          <w:bCs/>
          <w:sz w:val="22"/>
          <w:szCs w:val="22"/>
          <w:u w:val="single"/>
        </w:rPr>
        <w:t xml:space="preserve"> girininkija</w:t>
      </w:r>
    </w:p>
    <w:p w14:paraId="679F7287" w14:textId="77777777" w:rsidR="00D30397" w:rsidRPr="00702A65" w:rsidRDefault="00D30397" w:rsidP="00D3039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30397" w:rsidRPr="008F0DE8" w14:paraId="32195131" w14:textId="77777777" w:rsidTr="00385BAA">
        <w:trPr>
          <w:trHeight w:val="439"/>
        </w:trPr>
        <w:tc>
          <w:tcPr>
            <w:tcW w:w="715" w:type="dxa"/>
            <w:shd w:val="clear" w:color="auto" w:fill="A8D08D" w:themeFill="accent6" w:themeFillTint="99"/>
            <w:vAlign w:val="center"/>
          </w:tcPr>
          <w:p w14:paraId="6AF99E1B" w14:textId="77777777" w:rsidR="00D30397" w:rsidRPr="008F0DE8" w:rsidRDefault="00D30397"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53367E6" w14:textId="77777777" w:rsidR="00D30397" w:rsidRPr="008F0DE8" w:rsidRDefault="00D30397"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025A039" w14:textId="77777777" w:rsidR="00D30397" w:rsidRPr="008F0DE8" w:rsidRDefault="00D30397"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E8070FD" w14:textId="615CF0C5" w:rsidR="00D30397" w:rsidRPr="008F0DE8" w:rsidRDefault="00D30397"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07B824A" w14:textId="77777777" w:rsidR="00D30397" w:rsidRPr="008F0DE8" w:rsidRDefault="00D30397"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D420556" w14:textId="77777777" w:rsidR="00D30397" w:rsidRPr="008F0DE8" w:rsidRDefault="00D30397"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D36D6B" w14:textId="77777777" w:rsidR="00D30397" w:rsidRPr="008F0DE8" w:rsidRDefault="00D30397" w:rsidP="00385BAA">
            <w:pPr>
              <w:spacing w:before="60" w:after="60"/>
              <w:jc w:val="center"/>
              <w:rPr>
                <w:rFonts w:ascii="Arial" w:hAnsi="Arial" w:cs="Arial"/>
                <w:b/>
                <w:sz w:val="22"/>
                <w:szCs w:val="22"/>
              </w:rPr>
            </w:pPr>
          </w:p>
        </w:tc>
      </w:tr>
      <w:tr w:rsidR="00D30397" w:rsidRPr="008F0DE8" w14:paraId="709DAF72" w14:textId="77777777" w:rsidTr="00385BAA">
        <w:trPr>
          <w:trHeight w:val="296"/>
        </w:trPr>
        <w:tc>
          <w:tcPr>
            <w:tcW w:w="715" w:type="dxa"/>
            <w:vAlign w:val="center"/>
          </w:tcPr>
          <w:p w14:paraId="104C802F" w14:textId="77777777" w:rsidR="00D30397" w:rsidRPr="008F0DE8" w:rsidRDefault="00D30397"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1DE4FD2" w14:textId="77777777" w:rsidR="00D30397" w:rsidRPr="008F0DE8" w:rsidRDefault="00D30397"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A90B16"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81B1A6A"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2D14307"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1053A62"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6</w:t>
            </w:r>
          </w:p>
        </w:tc>
      </w:tr>
      <w:tr w:rsidR="00D30397" w:rsidRPr="008F0DE8" w14:paraId="19DFC1BB" w14:textId="77777777" w:rsidTr="00385BAA">
        <w:tc>
          <w:tcPr>
            <w:tcW w:w="715" w:type="dxa"/>
          </w:tcPr>
          <w:p w14:paraId="6C608D57" w14:textId="77777777" w:rsidR="00D30397" w:rsidRDefault="00D30397"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4F1B3638" w14:textId="77777777" w:rsidR="00D30397" w:rsidRPr="00386DD0" w:rsidRDefault="00D30397" w:rsidP="00385BAA">
            <w:pPr>
              <w:spacing w:after="60"/>
              <w:rPr>
                <w:rFonts w:ascii="Arial" w:hAnsi="Arial" w:cs="Arial"/>
                <w:color w:val="000000"/>
                <w:sz w:val="22"/>
                <w:szCs w:val="22"/>
              </w:rPr>
            </w:pPr>
            <w:r w:rsidRPr="007B0A8B">
              <w:rPr>
                <w:rFonts w:ascii="Arial" w:hAnsi="Arial" w:cs="Arial"/>
              </w:rPr>
              <w:t>Miško atkūrimas, įveisimas ir atsodinimas (medelių ir krūmų sodinimas)</w:t>
            </w:r>
          </w:p>
        </w:tc>
        <w:tc>
          <w:tcPr>
            <w:tcW w:w="1131" w:type="dxa"/>
          </w:tcPr>
          <w:p w14:paraId="61FBE6AC" w14:textId="77777777" w:rsidR="00D30397" w:rsidRDefault="00D30397"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7CD36A5" w14:textId="55E9BBE2" w:rsidR="00D30397" w:rsidRPr="008F0DE8" w:rsidRDefault="00D30397" w:rsidP="00385BAA">
            <w:pPr>
              <w:spacing w:before="60" w:after="60"/>
              <w:ind w:firstLine="41"/>
              <w:jc w:val="center"/>
              <w:rPr>
                <w:rFonts w:ascii="Arial" w:hAnsi="Arial" w:cs="Arial"/>
                <w:sz w:val="22"/>
                <w:szCs w:val="22"/>
              </w:rPr>
            </w:pPr>
            <w:r>
              <w:rPr>
                <w:rFonts w:ascii="Arial" w:hAnsi="Arial" w:cs="Arial"/>
                <w:sz w:val="22"/>
                <w:szCs w:val="22"/>
              </w:rPr>
              <w:t>1</w:t>
            </w:r>
            <w:r w:rsidR="009C1506">
              <w:rPr>
                <w:rFonts w:ascii="Arial" w:hAnsi="Arial" w:cs="Arial"/>
                <w:sz w:val="22"/>
                <w:szCs w:val="22"/>
              </w:rPr>
              <w:t>54</w:t>
            </w:r>
          </w:p>
        </w:tc>
        <w:tc>
          <w:tcPr>
            <w:tcW w:w="1570" w:type="dxa"/>
          </w:tcPr>
          <w:p w14:paraId="36B60978" w14:textId="77777777" w:rsidR="00D30397" w:rsidRPr="008F0DE8" w:rsidRDefault="00D30397" w:rsidP="00385BAA">
            <w:pPr>
              <w:spacing w:before="60" w:after="60"/>
              <w:ind w:firstLine="41"/>
              <w:rPr>
                <w:rFonts w:ascii="Arial" w:hAnsi="Arial" w:cs="Arial"/>
                <w:sz w:val="22"/>
                <w:szCs w:val="22"/>
              </w:rPr>
            </w:pPr>
          </w:p>
        </w:tc>
        <w:tc>
          <w:tcPr>
            <w:tcW w:w="1663" w:type="dxa"/>
          </w:tcPr>
          <w:p w14:paraId="00961CE9" w14:textId="77777777" w:rsidR="00D30397" w:rsidRPr="008F0DE8" w:rsidRDefault="00D30397" w:rsidP="00385BAA">
            <w:pPr>
              <w:spacing w:before="60" w:after="60"/>
              <w:ind w:firstLine="41"/>
              <w:rPr>
                <w:rFonts w:ascii="Arial" w:hAnsi="Arial" w:cs="Arial"/>
                <w:sz w:val="22"/>
                <w:szCs w:val="22"/>
              </w:rPr>
            </w:pPr>
          </w:p>
        </w:tc>
      </w:tr>
      <w:tr w:rsidR="00D30397" w:rsidRPr="008F0DE8" w14:paraId="10EA9DB7" w14:textId="77777777" w:rsidTr="00385BAA">
        <w:tc>
          <w:tcPr>
            <w:tcW w:w="715" w:type="dxa"/>
          </w:tcPr>
          <w:p w14:paraId="504DBDC0" w14:textId="77777777" w:rsidR="00D30397" w:rsidRPr="008F0DE8" w:rsidRDefault="00D30397" w:rsidP="00385BAA">
            <w:pPr>
              <w:spacing w:before="60" w:after="60"/>
              <w:jc w:val="center"/>
              <w:rPr>
                <w:rFonts w:ascii="Arial" w:hAnsi="Arial" w:cs="Arial"/>
                <w:b/>
                <w:sz w:val="22"/>
                <w:szCs w:val="22"/>
              </w:rPr>
            </w:pPr>
          </w:p>
        </w:tc>
        <w:tc>
          <w:tcPr>
            <w:tcW w:w="7250" w:type="dxa"/>
            <w:gridSpan w:val="4"/>
          </w:tcPr>
          <w:p w14:paraId="51754657" w14:textId="77777777" w:rsidR="00D30397" w:rsidRPr="008F0DE8" w:rsidRDefault="00D30397"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B185E69" w14:textId="77777777" w:rsidR="00D30397" w:rsidRPr="008F0DE8" w:rsidRDefault="00D30397" w:rsidP="00385BAA">
            <w:pPr>
              <w:spacing w:before="60" w:after="60"/>
              <w:ind w:firstLine="41"/>
              <w:rPr>
                <w:rFonts w:ascii="Arial" w:hAnsi="Arial" w:cs="Arial"/>
                <w:sz w:val="22"/>
                <w:szCs w:val="22"/>
              </w:rPr>
            </w:pPr>
          </w:p>
        </w:tc>
      </w:tr>
      <w:tr w:rsidR="00D30397" w:rsidRPr="008F0DE8" w14:paraId="09464A5D" w14:textId="77777777" w:rsidTr="00385BAA">
        <w:tc>
          <w:tcPr>
            <w:tcW w:w="715" w:type="dxa"/>
          </w:tcPr>
          <w:p w14:paraId="13B13878" w14:textId="77777777" w:rsidR="00D30397" w:rsidRPr="008F0DE8" w:rsidRDefault="00D30397" w:rsidP="00385BAA">
            <w:pPr>
              <w:spacing w:before="60" w:after="60"/>
              <w:jc w:val="center"/>
              <w:rPr>
                <w:rFonts w:ascii="Arial" w:hAnsi="Arial" w:cs="Arial"/>
                <w:b/>
                <w:sz w:val="22"/>
                <w:szCs w:val="22"/>
              </w:rPr>
            </w:pPr>
          </w:p>
        </w:tc>
        <w:tc>
          <w:tcPr>
            <w:tcW w:w="7250" w:type="dxa"/>
            <w:gridSpan w:val="4"/>
          </w:tcPr>
          <w:p w14:paraId="10D015E9" w14:textId="77777777" w:rsidR="00D30397" w:rsidRPr="008F0DE8" w:rsidRDefault="00D30397"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9E5359B" w14:textId="77777777" w:rsidR="00D30397" w:rsidRPr="008F0DE8" w:rsidRDefault="00D30397" w:rsidP="00385BAA">
            <w:pPr>
              <w:spacing w:before="60" w:after="60"/>
              <w:ind w:firstLine="41"/>
              <w:rPr>
                <w:rFonts w:ascii="Arial" w:hAnsi="Arial" w:cs="Arial"/>
                <w:sz w:val="22"/>
                <w:szCs w:val="22"/>
              </w:rPr>
            </w:pPr>
          </w:p>
        </w:tc>
      </w:tr>
      <w:tr w:rsidR="00D30397" w:rsidRPr="008F0DE8" w14:paraId="0C48F797" w14:textId="77777777" w:rsidTr="00385BAA">
        <w:tc>
          <w:tcPr>
            <w:tcW w:w="715" w:type="dxa"/>
          </w:tcPr>
          <w:p w14:paraId="689F7719" w14:textId="77777777" w:rsidR="00D30397" w:rsidRPr="008F0DE8" w:rsidRDefault="00D30397" w:rsidP="00385BAA">
            <w:pPr>
              <w:spacing w:before="60" w:after="60"/>
              <w:jc w:val="center"/>
              <w:rPr>
                <w:rFonts w:ascii="Arial" w:hAnsi="Arial" w:cs="Arial"/>
                <w:b/>
                <w:sz w:val="22"/>
                <w:szCs w:val="22"/>
              </w:rPr>
            </w:pPr>
          </w:p>
        </w:tc>
        <w:tc>
          <w:tcPr>
            <w:tcW w:w="7250" w:type="dxa"/>
            <w:gridSpan w:val="4"/>
          </w:tcPr>
          <w:p w14:paraId="48A8E574" w14:textId="77777777" w:rsidR="00D30397" w:rsidRPr="008F0DE8" w:rsidRDefault="00D30397"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0"/>
            </w:r>
            <w:r w:rsidRPr="008F0DE8">
              <w:rPr>
                <w:rFonts w:ascii="Arial" w:hAnsi="Arial" w:cs="Arial"/>
                <w:b/>
                <w:sz w:val="22"/>
                <w:szCs w:val="22"/>
              </w:rPr>
              <w:t xml:space="preserve"> </w:t>
            </w:r>
          </w:p>
        </w:tc>
        <w:tc>
          <w:tcPr>
            <w:tcW w:w="1663" w:type="dxa"/>
          </w:tcPr>
          <w:p w14:paraId="12777826" w14:textId="77777777" w:rsidR="00D30397" w:rsidRPr="008F0DE8" w:rsidRDefault="00D30397" w:rsidP="00385BAA">
            <w:pPr>
              <w:spacing w:before="60" w:after="60"/>
              <w:ind w:firstLine="41"/>
              <w:rPr>
                <w:rFonts w:ascii="Arial" w:hAnsi="Arial" w:cs="Arial"/>
                <w:sz w:val="22"/>
                <w:szCs w:val="22"/>
              </w:rPr>
            </w:pPr>
          </w:p>
        </w:tc>
      </w:tr>
    </w:tbl>
    <w:p w14:paraId="664F0EA8" w14:textId="77777777" w:rsidR="00D30397" w:rsidRDefault="00D30397" w:rsidP="00D30397">
      <w:pPr>
        <w:widowControl w:val="0"/>
        <w:pBdr>
          <w:bottom w:val="single" w:sz="12" w:space="1" w:color="auto"/>
        </w:pBdr>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C4CDF4E" w14:textId="77777777" w:rsidR="00CA297E" w:rsidRDefault="00CA297E" w:rsidP="00D30397">
      <w:pPr>
        <w:widowControl w:val="0"/>
        <w:pBdr>
          <w:bottom w:val="single" w:sz="12" w:space="1" w:color="auto"/>
        </w:pBdr>
        <w:jc w:val="both"/>
        <w:rPr>
          <w:rFonts w:ascii="Arial" w:eastAsia="Calibri" w:hAnsi="Arial" w:cs="Arial"/>
          <w:b/>
          <w:bCs/>
          <w:i/>
          <w:sz w:val="22"/>
          <w:szCs w:val="22"/>
        </w:rPr>
      </w:pPr>
    </w:p>
    <w:p w14:paraId="40D20305" w14:textId="77777777" w:rsidR="00CA297E" w:rsidRPr="00CA297E" w:rsidRDefault="00CA297E" w:rsidP="00CA297E">
      <w:pPr>
        <w:widowControl w:val="0"/>
        <w:pBdr>
          <w:bottom w:val="single" w:sz="12" w:space="1" w:color="auto"/>
        </w:pBdr>
        <w:jc w:val="both"/>
        <w:rPr>
          <w:rFonts w:ascii="Arial" w:eastAsia="Calibri" w:hAnsi="Arial" w:cs="Arial"/>
          <w:i/>
          <w:sz w:val="22"/>
          <w:szCs w:val="22"/>
        </w:rPr>
      </w:pPr>
      <w:r w:rsidRPr="00CA297E">
        <w:rPr>
          <w:rFonts w:ascii="Arial" w:eastAsia="Calibri" w:hAnsi="Arial" w:cs="Arial"/>
          <w:i/>
          <w:sz w:val="22"/>
          <w:szCs w:val="22"/>
        </w:rPr>
        <w:t xml:space="preserve">** Jei „PVM“ laukas nepildomas, nurodykite priežastis, dėl kurių PVM nemokamas: </w:t>
      </w:r>
    </w:p>
    <w:p w14:paraId="436649C7" w14:textId="53CAAF61" w:rsidR="00CA297E" w:rsidRPr="00CA297E" w:rsidRDefault="00CA297E" w:rsidP="00CA297E">
      <w:pPr>
        <w:widowControl w:val="0"/>
        <w:pBdr>
          <w:bottom w:val="single" w:sz="12" w:space="1" w:color="auto"/>
        </w:pBdr>
        <w:jc w:val="both"/>
        <w:rPr>
          <w:rFonts w:ascii="Arial" w:eastAsia="Calibri" w:hAnsi="Arial" w:cs="Arial"/>
          <w:i/>
          <w:sz w:val="22"/>
          <w:szCs w:val="22"/>
        </w:rPr>
      </w:pPr>
      <w:r w:rsidRPr="00CA297E">
        <w:rPr>
          <w:rFonts w:ascii="Arial" w:eastAsia="Calibri" w:hAnsi="Arial" w:cs="Arial"/>
          <w:i/>
          <w:sz w:val="22"/>
          <w:szCs w:val="22"/>
        </w:rPr>
        <w:t>3 Į „Pasiūlymo kainą su PVM“ turi būti įskaityti visi mokesčiai ir visos tiekėjo išlaidos pagal pirkimo dokumentų reikalavimus.</w:t>
      </w:r>
    </w:p>
    <w:p w14:paraId="36E404CA" w14:textId="77777777" w:rsidR="00CA297E" w:rsidRPr="00290A9C" w:rsidRDefault="00CA297E" w:rsidP="00D30397">
      <w:pPr>
        <w:widowControl w:val="0"/>
        <w:pBdr>
          <w:bottom w:val="single" w:sz="12" w:space="1" w:color="auto"/>
        </w:pBdr>
        <w:jc w:val="both"/>
        <w:rPr>
          <w:rFonts w:ascii="Arial" w:hAnsi="Arial" w:cs="Arial"/>
          <w:b/>
          <w:bCs/>
          <w:iCs/>
          <w:sz w:val="22"/>
          <w:szCs w:val="22"/>
          <w:lang w:eastAsia="lt-LT"/>
        </w:rPr>
      </w:pPr>
    </w:p>
    <w:p w14:paraId="5620F652" w14:textId="77777777" w:rsidR="00D30397" w:rsidRDefault="00D30397" w:rsidP="00D30397">
      <w:pPr>
        <w:widowControl w:val="0"/>
        <w:jc w:val="both"/>
        <w:rPr>
          <w:rFonts w:ascii="Arial" w:eastAsia="Calibri" w:hAnsi="Arial" w:cs="Arial"/>
          <w:b/>
          <w:bCs/>
          <w:sz w:val="22"/>
          <w:szCs w:val="22"/>
        </w:rPr>
      </w:pPr>
    </w:p>
    <w:p w14:paraId="5F6CB58A" w14:textId="49AE71AC" w:rsidR="00D30397" w:rsidRPr="002F4089" w:rsidRDefault="00D30397" w:rsidP="00D30397">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19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000A7963" w:rsidRPr="000A7963">
        <w:rPr>
          <w:rFonts w:ascii="Arial" w:hAnsi="Arial" w:cs="Arial"/>
          <w:b/>
          <w:bCs/>
          <w:sz w:val="22"/>
          <w:szCs w:val="22"/>
          <w:u w:val="single"/>
        </w:rPr>
        <w:t>Kuktiškių</w:t>
      </w:r>
      <w:r w:rsidRPr="007B0A8B">
        <w:rPr>
          <w:rFonts w:ascii="Arial" w:hAnsi="Arial" w:cs="Arial"/>
          <w:b/>
          <w:bCs/>
          <w:sz w:val="22"/>
          <w:szCs w:val="22"/>
          <w:u w:val="single"/>
        </w:rPr>
        <w:t xml:space="preserve"> girininkija</w:t>
      </w:r>
    </w:p>
    <w:p w14:paraId="687D5BB4" w14:textId="77777777" w:rsidR="00D30397" w:rsidRPr="00702A65" w:rsidRDefault="00D30397" w:rsidP="00D30397">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D30397" w:rsidRPr="008F0DE8" w14:paraId="2AB12A7B" w14:textId="77777777" w:rsidTr="00385BAA">
        <w:trPr>
          <w:trHeight w:val="439"/>
        </w:trPr>
        <w:tc>
          <w:tcPr>
            <w:tcW w:w="715" w:type="dxa"/>
            <w:shd w:val="clear" w:color="auto" w:fill="A8D08D" w:themeFill="accent6" w:themeFillTint="99"/>
            <w:vAlign w:val="center"/>
          </w:tcPr>
          <w:p w14:paraId="2C33E9CD" w14:textId="77777777" w:rsidR="00D30397" w:rsidRPr="008F0DE8" w:rsidRDefault="00D30397"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E9D160B" w14:textId="77777777" w:rsidR="00D30397" w:rsidRPr="008F0DE8" w:rsidRDefault="00D30397"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B638328" w14:textId="77777777" w:rsidR="00D30397" w:rsidRPr="008F0DE8" w:rsidRDefault="00D30397"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3AB633B" w14:textId="674126B8" w:rsidR="00D30397" w:rsidRPr="008F0DE8" w:rsidRDefault="00D30397"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10AB623" w14:textId="77777777" w:rsidR="00D30397" w:rsidRPr="008F0DE8" w:rsidRDefault="00D30397"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2FA1F2D" w14:textId="77777777" w:rsidR="00D30397" w:rsidRPr="008F0DE8" w:rsidRDefault="00D30397"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08ADF9C" w14:textId="77777777" w:rsidR="00D30397" w:rsidRPr="008F0DE8" w:rsidRDefault="00D30397" w:rsidP="00385BAA">
            <w:pPr>
              <w:spacing w:before="60" w:after="60"/>
              <w:jc w:val="center"/>
              <w:rPr>
                <w:rFonts w:ascii="Arial" w:hAnsi="Arial" w:cs="Arial"/>
                <w:b/>
                <w:sz w:val="22"/>
                <w:szCs w:val="22"/>
              </w:rPr>
            </w:pPr>
          </w:p>
        </w:tc>
      </w:tr>
      <w:tr w:rsidR="00D30397" w:rsidRPr="008F0DE8" w14:paraId="4F6813AF" w14:textId="77777777" w:rsidTr="00385BAA">
        <w:trPr>
          <w:trHeight w:val="296"/>
        </w:trPr>
        <w:tc>
          <w:tcPr>
            <w:tcW w:w="715" w:type="dxa"/>
            <w:vAlign w:val="center"/>
          </w:tcPr>
          <w:p w14:paraId="69B77D1C" w14:textId="77777777" w:rsidR="00D30397" w:rsidRPr="008F0DE8" w:rsidRDefault="00D30397" w:rsidP="00385BAA">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3F477F80" w14:textId="77777777" w:rsidR="00D30397" w:rsidRPr="008F0DE8" w:rsidRDefault="00D30397"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4F333A8"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1118BEB"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931B90C"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394D2CF" w14:textId="77777777" w:rsidR="00D30397" w:rsidRPr="008F0DE8" w:rsidRDefault="00D30397" w:rsidP="00385BAA">
            <w:pPr>
              <w:spacing w:before="60" w:after="60"/>
              <w:jc w:val="center"/>
              <w:rPr>
                <w:rFonts w:ascii="Arial" w:hAnsi="Arial" w:cs="Arial"/>
                <w:i/>
                <w:sz w:val="22"/>
                <w:szCs w:val="22"/>
              </w:rPr>
            </w:pPr>
            <w:r w:rsidRPr="008F0DE8">
              <w:rPr>
                <w:rFonts w:ascii="Arial" w:hAnsi="Arial" w:cs="Arial"/>
                <w:i/>
                <w:sz w:val="22"/>
                <w:szCs w:val="22"/>
              </w:rPr>
              <w:t>6</w:t>
            </w:r>
          </w:p>
        </w:tc>
      </w:tr>
      <w:tr w:rsidR="00D30397" w:rsidRPr="008F0DE8" w14:paraId="10B21E25" w14:textId="77777777" w:rsidTr="00385BAA">
        <w:tc>
          <w:tcPr>
            <w:tcW w:w="715" w:type="dxa"/>
          </w:tcPr>
          <w:p w14:paraId="66C7FB29" w14:textId="77777777" w:rsidR="00D30397" w:rsidRDefault="00D30397"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20FB44E3" w14:textId="77777777" w:rsidR="00D30397" w:rsidRPr="00386DD0" w:rsidRDefault="00D30397" w:rsidP="00385BAA">
            <w:pPr>
              <w:spacing w:after="60"/>
              <w:rPr>
                <w:rFonts w:ascii="Arial" w:hAnsi="Arial" w:cs="Arial"/>
                <w:color w:val="000000"/>
                <w:sz w:val="22"/>
                <w:szCs w:val="22"/>
              </w:rPr>
            </w:pPr>
            <w:r w:rsidRPr="007B0A8B">
              <w:rPr>
                <w:rFonts w:ascii="Arial" w:hAnsi="Arial" w:cs="Arial"/>
              </w:rPr>
              <w:t>Miško atkūrimas, įveisimas ir atsodinimas (medelių ir krūmų sodinimas)</w:t>
            </w:r>
          </w:p>
        </w:tc>
        <w:tc>
          <w:tcPr>
            <w:tcW w:w="1131" w:type="dxa"/>
          </w:tcPr>
          <w:p w14:paraId="628E8F01" w14:textId="77777777" w:rsidR="00D30397" w:rsidRDefault="00D30397"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21111B4" w14:textId="5C843C7A" w:rsidR="00D30397" w:rsidRPr="008F0DE8" w:rsidRDefault="000A7963" w:rsidP="000A7963">
            <w:pPr>
              <w:spacing w:before="60" w:after="60"/>
              <w:ind w:firstLine="41"/>
              <w:jc w:val="center"/>
              <w:rPr>
                <w:rFonts w:ascii="Arial" w:hAnsi="Arial" w:cs="Arial"/>
                <w:sz w:val="22"/>
                <w:szCs w:val="22"/>
              </w:rPr>
            </w:pPr>
            <w:r>
              <w:rPr>
                <w:rFonts w:ascii="Arial" w:hAnsi="Arial" w:cs="Arial"/>
                <w:sz w:val="22"/>
                <w:szCs w:val="22"/>
              </w:rPr>
              <w:t>4</w:t>
            </w:r>
            <w:r w:rsidR="00B2252B">
              <w:rPr>
                <w:rFonts w:ascii="Arial" w:hAnsi="Arial" w:cs="Arial"/>
                <w:sz w:val="22"/>
                <w:szCs w:val="22"/>
              </w:rPr>
              <w:t>7</w:t>
            </w:r>
          </w:p>
        </w:tc>
        <w:tc>
          <w:tcPr>
            <w:tcW w:w="1570" w:type="dxa"/>
          </w:tcPr>
          <w:p w14:paraId="33E0CEEE" w14:textId="77777777" w:rsidR="00D30397" w:rsidRPr="008F0DE8" w:rsidRDefault="00D30397" w:rsidP="00385BAA">
            <w:pPr>
              <w:spacing w:before="60" w:after="60"/>
              <w:ind w:firstLine="41"/>
              <w:rPr>
                <w:rFonts w:ascii="Arial" w:hAnsi="Arial" w:cs="Arial"/>
                <w:sz w:val="22"/>
                <w:szCs w:val="22"/>
              </w:rPr>
            </w:pPr>
          </w:p>
        </w:tc>
        <w:tc>
          <w:tcPr>
            <w:tcW w:w="1663" w:type="dxa"/>
          </w:tcPr>
          <w:p w14:paraId="526F3E33" w14:textId="77777777" w:rsidR="00D30397" w:rsidRPr="008F0DE8" w:rsidRDefault="00D30397" w:rsidP="00385BAA">
            <w:pPr>
              <w:spacing w:before="60" w:after="60"/>
              <w:ind w:firstLine="41"/>
              <w:rPr>
                <w:rFonts w:ascii="Arial" w:hAnsi="Arial" w:cs="Arial"/>
                <w:sz w:val="22"/>
                <w:szCs w:val="22"/>
              </w:rPr>
            </w:pPr>
          </w:p>
        </w:tc>
      </w:tr>
      <w:tr w:rsidR="00D30397" w:rsidRPr="008F0DE8" w14:paraId="544D1860" w14:textId="77777777" w:rsidTr="00385BAA">
        <w:tc>
          <w:tcPr>
            <w:tcW w:w="715" w:type="dxa"/>
          </w:tcPr>
          <w:p w14:paraId="1C3B2F56" w14:textId="77777777" w:rsidR="00D30397" w:rsidRPr="008F0DE8" w:rsidRDefault="00D30397" w:rsidP="00385BAA">
            <w:pPr>
              <w:spacing w:before="60" w:after="60"/>
              <w:jc w:val="center"/>
              <w:rPr>
                <w:rFonts w:ascii="Arial" w:hAnsi="Arial" w:cs="Arial"/>
                <w:b/>
                <w:sz w:val="22"/>
                <w:szCs w:val="22"/>
              </w:rPr>
            </w:pPr>
          </w:p>
        </w:tc>
        <w:tc>
          <w:tcPr>
            <w:tcW w:w="7250" w:type="dxa"/>
            <w:gridSpan w:val="4"/>
          </w:tcPr>
          <w:p w14:paraId="2593AB12" w14:textId="77777777" w:rsidR="00D30397" w:rsidRPr="008F0DE8" w:rsidRDefault="00D30397"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D168730" w14:textId="77777777" w:rsidR="00D30397" w:rsidRPr="008F0DE8" w:rsidRDefault="00D30397" w:rsidP="00385BAA">
            <w:pPr>
              <w:spacing w:before="60" w:after="60"/>
              <w:ind w:firstLine="41"/>
              <w:rPr>
                <w:rFonts w:ascii="Arial" w:hAnsi="Arial" w:cs="Arial"/>
                <w:sz w:val="22"/>
                <w:szCs w:val="22"/>
              </w:rPr>
            </w:pPr>
          </w:p>
        </w:tc>
      </w:tr>
      <w:tr w:rsidR="00D30397" w:rsidRPr="008F0DE8" w14:paraId="45319DFF" w14:textId="77777777" w:rsidTr="00385BAA">
        <w:tc>
          <w:tcPr>
            <w:tcW w:w="715" w:type="dxa"/>
          </w:tcPr>
          <w:p w14:paraId="2CACEFD8" w14:textId="77777777" w:rsidR="00D30397" w:rsidRPr="008F0DE8" w:rsidRDefault="00D30397" w:rsidP="00385BAA">
            <w:pPr>
              <w:spacing w:before="60" w:after="60"/>
              <w:jc w:val="center"/>
              <w:rPr>
                <w:rFonts w:ascii="Arial" w:hAnsi="Arial" w:cs="Arial"/>
                <w:b/>
                <w:sz w:val="22"/>
                <w:szCs w:val="22"/>
              </w:rPr>
            </w:pPr>
          </w:p>
        </w:tc>
        <w:tc>
          <w:tcPr>
            <w:tcW w:w="7250" w:type="dxa"/>
            <w:gridSpan w:val="4"/>
          </w:tcPr>
          <w:p w14:paraId="017A0A90" w14:textId="77777777" w:rsidR="00D30397" w:rsidRPr="008F0DE8" w:rsidRDefault="00D30397"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1F3E8AA" w14:textId="77777777" w:rsidR="00D30397" w:rsidRPr="008F0DE8" w:rsidRDefault="00D30397" w:rsidP="00385BAA">
            <w:pPr>
              <w:spacing w:before="60" w:after="60"/>
              <w:ind w:firstLine="41"/>
              <w:rPr>
                <w:rFonts w:ascii="Arial" w:hAnsi="Arial" w:cs="Arial"/>
                <w:sz w:val="22"/>
                <w:szCs w:val="22"/>
              </w:rPr>
            </w:pPr>
          </w:p>
        </w:tc>
      </w:tr>
      <w:tr w:rsidR="00D30397" w:rsidRPr="008F0DE8" w14:paraId="77C5C070" w14:textId="77777777" w:rsidTr="00385BAA">
        <w:tc>
          <w:tcPr>
            <w:tcW w:w="715" w:type="dxa"/>
          </w:tcPr>
          <w:p w14:paraId="1B871595" w14:textId="77777777" w:rsidR="00D30397" w:rsidRPr="008F0DE8" w:rsidRDefault="00D30397" w:rsidP="00385BAA">
            <w:pPr>
              <w:spacing w:before="60" w:after="60"/>
              <w:jc w:val="center"/>
              <w:rPr>
                <w:rFonts w:ascii="Arial" w:hAnsi="Arial" w:cs="Arial"/>
                <w:b/>
                <w:sz w:val="22"/>
                <w:szCs w:val="22"/>
              </w:rPr>
            </w:pPr>
          </w:p>
        </w:tc>
        <w:tc>
          <w:tcPr>
            <w:tcW w:w="7250" w:type="dxa"/>
            <w:gridSpan w:val="4"/>
          </w:tcPr>
          <w:p w14:paraId="2853B5B8" w14:textId="77777777" w:rsidR="00D30397" w:rsidRPr="008F0DE8" w:rsidRDefault="00D30397"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1"/>
            </w:r>
            <w:r w:rsidRPr="008F0DE8">
              <w:rPr>
                <w:rFonts w:ascii="Arial" w:hAnsi="Arial" w:cs="Arial"/>
                <w:b/>
                <w:sz w:val="22"/>
                <w:szCs w:val="22"/>
              </w:rPr>
              <w:t xml:space="preserve"> </w:t>
            </w:r>
          </w:p>
        </w:tc>
        <w:tc>
          <w:tcPr>
            <w:tcW w:w="1663" w:type="dxa"/>
          </w:tcPr>
          <w:p w14:paraId="2E6F1D5A" w14:textId="77777777" w:rsidR="00D30397" w:rsidRPr="008F0DE8" w:rsidRDefault="00D30397" w:rsidP="00385BAA">
            <w:pPr>
              <w:spacing w:before="60" w:after="60"/>
              <w:ind w:firstLine="41"/>
              <w:rPr>
                <w:rFonts w:ascii="Arial" w:hAnsi="Arial" w:cs="Arial"/>
                <w:sz w:val="22"/>
                <w:szCs w:val="22"/>
              </w:rPr>
            </w:pPr>
          </w:p>
        </w:tc>
      </w:tr>
    </w:tbl>
    <w:p w14:paraId="7874721C" w14:textId="77777777" w:rsidR="00D30397" w:rsidRDefault="00D30397" w:rsidP="00D30397">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E33D295" w14:textId="77777777" w:rsidR="00CA297E" w:rsidRDefault="00CA297E" w:rsidP="00D30397">
      <w:pPr>
        <w:widowControl w:val="0"/>
        <w:jc w:val="both"/>
        <w:rPr>
          <w:rFonts w:ascii="Arial" w:eastAsia="Calibri" w:hAnsi="Arial" w:cs="Arial"/>
          <w:b/>
          <w:bCs/>
          <w:i/>
          <w:sz w:val="22"/>
          <w:szCs w:val="22"/>
        </w:rPr>
      </w:pPr>
    </w:p>
    <w:p w14:paraId="76E89EAB" w14:textId="777777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 xml:space="preserve">** Jei „PVM“ laukas nepildomas, nurodykite priežastis, dėl kurių PVM nemokamas: </w:t>
      </w:r>
    </w:p>
    <w:p w14:paraId="050E0608" w14:textId="551BFA42"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3 Į „Pasiūlymo kainą su PVM“ turi būti įskaityti visi mokesčiai ir visos tiekėjo išlaidos pagal pirkimo dokumentų reikalavimus.</w:t>
      </w:r>
    </w:p>
    <w:p w14:paraId="264A8BE4" w14:textId="77777777" w:rsidR="00D30397" w:rsidRPr="00310229" w:rsidRDefault="00D30397" w:rsidP="00D3039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7E60B780" w14:textId="77777777" w:rsidR="00D30397" w:rsidRDefault="00D30397" w:rsidP="00D30397">
      <w:pPr>
        <w:widowControl w:val="0"/>
        <w:jc w:val="both"/>
        <w:rPr>
          <w:rFonts w:ascii="Arial" w:eastAsia="Calibri" w:hAnsi="Arial" w:cs="Arial"/>
          <w:b/>
          <w:bCs/>
          <w:sz w:val="22"/>
          <w:szCs w:val="22"/>
        </w:rPr>
      </w:pPr>
    </w:p>
    <w:p w14:paraId="04CD57C0" w14:textId="1CB89370" w:rsidR="000A7963" w:rsidRPr="002F4089" w:rsidRDefault="000A7963" w:rsidP="000A7963">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20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Pr="000A7963">
        <w:rPr>
          <w:rFonts w:ascii="Arial" w:hAnsi="Arial" w:cs="Arial"/>
          <w:b/>
          <w:bCs/>
          <w:sz w:val="22"/>
          <w:szCs w:val="22"/>
          <w:u w:val="single"/>
        </w:rPr>
        <w:t>Vyžuonų</w:t>
      </w:r>
      <w:r w:rsidRPr="007B0A8B">
        <w:rPr>
          <w:rFonts w:ascii="Arial" w:hAnsi="Arial" w:cs="Arial"/>
          <w:b/>
          <w:bCs/>
          <w:sz w:val="22"/>
          <w:szCs w:val="22"/>
          <w:u w:val="single"/>
        </w:rPr>
        <w:t xml:space="preserve"> girininkija</w:t>
      </w:r>
    </w:p>
    <w:p w14:paraId="54AC06AA" w14:textId="77777777" w:rsidR="000A7963" w:rsidRPr="00702A65" w:rsidRDefault="000A7963" w:rsidP="000A796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A7963" w:rsidRPr="008F0DE8" w14:paraId="3A6893FA" w14:textId="77777777" w:rsidTr="00385BAA">
        <w:trPr>
          <w:trHeight w:val="439"/>
        </w:trPr>
        <w:tc>
          <w:tcPr>
            <w:tcW w:w="715" w:type="dxa"/>
            <w:shd w:val="clear" w:color="auto" w:fill="A8D08D" w:themeFill="accent6" w:themeFillTint="99"/>
            <w:vAlign w:val="center"/>
          </w:tcPr>
          <w:p w14:paraId="66887E26" w14:textId="77777777" w:rsidR="000A7963" w:rsidRPr="008F0DE8" w:rsidRDefault="000A7963"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D5C6235" w14:textId="77777777" w:rsidR="000A7963" w:rsidRPr="008F0DE8" w:rsidRDefault="000A7963"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C303C07" w14:textId="77777777" w:rsidR="000A7963" w:rsidRPr="008F0DE8" w:rsidRDefault="000A7963"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7BE242" w14:textId="03EF99BE" w:rsidR="000A7963" w:rsidRPr="008F0DE8" w:rsidRDefault="000A7963"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8A3F8C8" w14:textId="77777777" w:rsidR="000A7963" w:rsidRPr="008F0DE8" w:rsidRDefault="000A7963" w:rsidP="00385BAA">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58C05B1" w14:textId="77777777" w:rsidR="000A7963" w:rsidRPr="008F0DE8" w:rsidRDefault="000A7963" w:rsidP="00385BAA">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7C34CDE" w14:textId="77777777" w:rsidR="000A7963" w:rsidRPr="008F0DE8" w:rsidRDefault="000A7963" w:rsidP="00385BAA">
            <w:pPr>
              <w:spacing w:before="60" w:after="60"/>
              <w:jc w:val="center"/>
              <w:rPr>
                <w:rFonts w:ascii="Arial" w:hAnsi="Arial" w:cs="Arial"/>
                <w:b/>
                <w:sz w:val="22"/>
                <w:szCs w:val="22"/>
              </w:rPr>
            </w:pPr>
          </w:p>
        </w:tc>
      </w:tr>
      <w:tr w:rsidR="000A7963" w:rsidRPr="008F0DE8" w14:paraId="041ADA43" w14:textId="77777777" w:rsidTr="00385BAA">
        <w:trPr>
          <w:trHeight w:val="296"/>
        </w:trPr>
        <w:tc>
          <w:tcPr>
            <w:tcW w:w="715" w:type="dxa"/>
            <w:vAlign w:val="center"/>
          </w:tcPr>
          <w:p w14:paraId="5901A18E" w14:textId="77777777" w:rsidR="000A7963" w:rsidRPr="008F0DE8" w:rsidRDefault="000A7963" w:rsidP="00385BAA">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E9FA638" w14:textId="77777777" w:rsidR="000A7963" w:rsidRPr="008F0DE8" w:rsidRDefault="000A7963"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DB87FD2" w14:textId="77777777" w:rsidR="000A7963" w:rsidRPr="008F0DE8" w:rsidRDefault="000A7963"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A0C6E15" w14:textId="77777777" w:rsidR="000A7963" w:rsidRPr="008F0DE8" w:rsidRDefault="000A7963"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9E810D0" w14:textId="77777777" w:rsidR="000A7963" w:rsidRPr="008F0DE8" w:rsidRDefault="000A7963"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6D9FF10" w14:textId="77777777" w:rsidR="000A7963" w:rsidRPr="008F0DE8" w:rsidRDefault="000A7963" w:rsidP="00385BAA">
            <w:pPr>
              <w:spacing w:before="60" w:after="60"/>
              <w:jc w:val="center"/>
              <w:rPr>
                <w:rFonts w:ascii="Arial" w:hAnsi="Arial" w:cs="Arial"/>
                <w:i/>
                <w:sz w:val="22"/>
                <w:szCs w:val="22"/>
              </w:rPr>
            </w:pPr>
            <w:r w:rsidRPr="008F0DE8">
              <w:rPr>
                <w:rFonts w:ascii="Arial" w:hAnsi="Arial" w:cs="Arial"/>
                <w:i/>
                <w:sz w:val="22"/>
                <w:szCs w:val="22"/>
              </w:rPr>
              <w:t>6</w:t>
            </w:r>
          </w:p>
        </w:tc>
      </w:tr>
      <w:tr w:rsidR="000A7963" w:rsidRPr="008F0DE8" w14:paraId="37BAA6B8" w14:textId="77777777" w:rsidTr="00385BAA">
        <w:tc>
          <w:tcPr>
            <w:tcW w:w="715" w:type="dxa"/>
          </w:tcPr>
          <w:p w14:paraId="153400D4" w14:textId="77777777" w:rsidR="000A7963" w:rsidRDefault="000A7963" w:rsidP="000A7963">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0710793F" w14:textId="4E3BC485" w:rsidR="000A7963" w:rsidRPr="000A7963" w:rsidRDefault="000A7963" w:rsidP="000A7963">
            <w:pPr>
              <w:spacing w:after="60"/>
              <w:rPr>
                <w:rFonts w:ascii="Arial" w:hAnsi="Arial" w:cs="Arial"/>
                <w:color w:val="000000"/>
                <w:sz w:val="22"/>
                <w:szCs w:val="22"/>
              </w:rPr>
            </w:pPr>
            <w:r w:rsidRPr="000A7963">
              <w:rPr>
                <w:rFonts w:ascii="Arial" w:hAnsi="Arial" w:cs="Arial"/>
              </w:rPr>
              <w:t>Miško atkūrimas, įveisimas ir atsodinimas (medelių ir krūmų sodinimas)</w:t>
            </w:r>
          </w:p>
        </w:tc>
        <w:tc>
          <w:tcPr>
            <w:tcW w:w="1131" w:type="dxa"/>
          </w:tcPr>
          <w:p w14:paraId="1E080A28" w14:textId="77777777" w:rsidR="000A7963" w:rsidRDefault="000A7963" w:rsidP="000A7963">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57A50B6" w14:textId="3FF42E8A" w:rsidR="000A7963" w:rsidRPr="008F0DE8" w:rsidRDefault="00CB223A" w:rsidP="000A7963">
            <w:pPr>
              <w:spacing w:before="60" w:after="60"/>
              <w:ind w:firstLine="41"/>
              <w:jc w:val="center"/>
              <w:rPr>
                <w:rFonts w:ascii="Arial" w:hAnsi="Arial" w:cs="Arial"/>
                <w:sz w:val="22"/>
                <w:szCs w:val="22"/>
              </w:rPr>
            </w:pPr>
            <w:r>
              <w:rPr>
                <w:rFonts w:ascii="Arial" w:hAnsi="Arial" w:cs="Arial"/>
                <w:sz w:val="22"/>
                <w:szCs w:val="22"/>
              </w:rPr>
              <w:t>52</w:t>
            </w:r>
          </w:p>
        </w:tc>
        <w:tc>
          <w:tcPr>
            <w:tcW w:w="1570" w:type="dxa"/>
          </w:tcPr>
          <w:p w14:paraId="30772817" w14:textId="77777777" w:rsidR="000A7963" w:rsidRPr="008F0DE8" w:rsidRDefault="000A7963" w:rsidP="000A7963">
            <w:pPr>
              <w:spacing w:before="60" w:after="60"/>
              <w:ind w:firstLine="41"/>
              <w:rPr>
                <w:rFonts w:ascii="Arial" w:hAnsi="Arial" w:cs="Arial"/>
                <w:sz w:val="22"/>
                <w:szCs w:val="22"/>
              </w:rPr>
            </w:pPr>
          </w:p>
        </w:tc>
        <w:tc>
          <w:tcPr>
            <w:tcW w:w="1663" w:type="dxa"/>
          </w:tcPr>
          <w:p w14:paraId="6649C941" w14:textId="77777777" w:rsidR="000A7963" w:rsidRPr="008F0DE8" w:rsidRDefault="000A7963" w:rsidP="000A7963">
            <w:pPr>
              <w:spacing w:before="60" w:after="60"/>
              <w:ind w:firstLine="41"/>
              <w:rPr>
                <w:rFonts w:ascii="Arial" w:hAnsi="Arial" w:cs="Arial"/>
                <w:sz w:val="22"/>
                <w:szCs w:val="22"/>
              </w:rPr>
            </w:pPr>
          </w:p>
        </w:tc>
      </w:tr>
      <w:tr w:rsidR="000A7963" w:rsidRPr="008F0DE8" w14:paraId="39CB8E4B" w14:textId="77777777" w:rsidTr="00385BAA">
        <w:tc>
          <w:tcPr>
            <w:tcW w:w="715" w:type="dxa"/>
          </w:tcPr>
          <w:p w14:paraId="2614E639" w14:textId="39FC8D06" w:rsidR="000A7963" w:rsidRDefault="000A7963" w:rsidP="000A7963">
            <w:pPr>
              <w:spacing w:before="60" w:after="60"/>
              <w:jc w:val="center"/>
              <w:rPr>
                <w:rFonts w:ascii="Arial" w:hAnsi="Arial" w:cs="Arial"/>
                <w:bCs/>
                <w:sz w:val="22"/>
                <w:szCs w:val="22"/>
              </w:rPr>
            </w:pPr>
            <w:r>
              <w:rPr>
                <w:rFonts w:ascii="Arial" w:hAnsi="Arial" w:cs="Arial"/>
                <w:bCs/>
                <w:sz w:val="22"/>
                <w:szCs w:val="22"/>
              </w:rPr>
              <w:t>2.</w:t>
            </w:r>
          </w:p>
        </w:tc>
        <w:tc>
          <w:tcPr>
            <w:tcW w:w="3012" w:type="dxa"/>
          </w:tcPr>
          <w:p w14:paraId="0AD0E1FE" w14:textId="65EF0DE9" w:rsidR="000A7963" w:rsidRPr="000A7963" w:rsidRDefault="000A7963" w:rsidP="000A7963">
            <w:pPr>
              <w:spacing w:after="60"/>
              <w:rPr>
                <w:rFonts w:ascii="Arial" w:hAnsi="Arial" w:cs="Arial"/>
              </w:rPr>
            </w:pPr>
            <w:r w:rsidRPr="000A7963">
              <w:rPr>
                <w:rFonts w:ascii="Arial" w:hAnsi="Arial" w:cs="Arial"/>
              </w:rPr>
              <w:t xml:space="preserve">Želdinių, žėlinių apsauga nuo kanopinių žvėrių bei vabzdžių daromos žalos </w:t>
            </w:r>
          </w:p>
        </w:tc>
        <w:tc>
          <w:tcPr>
            <w:tcW w:w="1131" w:type="dxa"/>
          </w:tcPr>
          <w:p w14:paraId="0A7A731E" w14:textId="0BBCA919" w:rsidR="000A7963" w:rsidRPr="007B0A8B" w:rsidRDefault="000A7963" w:rsidP="000A7963">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69EEEF6" w14:textId="7BED2126" w:rsidR="000A7963" w:rsidRDefault="00CB223A" w:rsidP="000A7963">
            <w:pPr>
              <w:spacing w:before="60" w:after="60"/>
              <w:ind w:firstLine="41"/>
              <w:jc w:val="center"/>
              <w:rPr>
                <w:rFonts w:ascii="Arial" w:hAnsi="Arial" w:cs="Arial"/>
                <w:sz w:val="22"/>
                <w:szCs w:val="22"/>
              </w:rPr>
            </w:pPr>
            <w:r>
              <w:rPr>
                <w:rFonts w:ascii="Arial" w:hAnsi="Arial" w:cs="Arial"/>
                <w:sz w:val="22"/>
                <w:szCs w:val="22"/>
              </w:rPr>
              <w:t>64</w:t>
            </w:r>
          </w:p>
        </w:tc>
        <w:tc>
          <w:tcPr>
            <w:tcW w:w="1570" w:type="dxa"/>
          </w:tcPr>
          <w:p w14:paraId="6A421B85" w14:textId="77777777" w:rsidR="000A7963" w:rsidRPr="008F0DE8" w:rsidRDefault="000A7963" w:rsidP="000A7963">
            <w:pPr>
              <w:spacing w:before="60" w:after="60"/>
              <w:ind w:firstLine="41"/>
              <w:rPr>
                <w:rFonts w:ascii="Arial" w:hAnsi="Arial" w:cs="Arial"/>
                <w:sz w:val="22"/>
                <w:szCs w:val="22"/>
              </w:rPr>
            </w:pPr>
          </w:p>
        </w:tc>
        <w:tc>
          <w:tcPr>
            <w:tcW w:w="1663" w:type="dxa"/>
          </w:tcPr>
          <w:p w14:paraId="0526BA73" w14:textId="77777777" w:rsidR="000A7963" w:rsidRPr="008F0DE8" w:rsidRDefault="000A7963" w:rsidP="000A7963">
            <w:pPr>
              <w:spacing w:before="60" w:after="60"/>
              <w:ind w:firstLine="41"/>
              <w:rPr>
                <w:rFonts w:ascii="Arial" w:hAnsi="Arial" w:cs="Arial"/>
                <w:sz w:val="22"/>
                <w:szCs w:val="22"/>
              </w:rPr>
            </w:pPr>
          </w:p>
        </w:tc>
      </w:tr>
      <w:tr w:rsidR="000A7963" w:rsidRPr="008F0DE8" w14:paraId="6933F6F3" w14:textId="77777777" w:rsidTr="00385BAA">
        <w:tc>
          <w:tcPr>
            <w:tcW w:w="715" w:type="dxa"/>
          </w:tcPr>
          <w:p w14:paraId="0E9AAE19" w14:textId="77777777" w:rsidR="000A7963" w:rsidRPr="008F0DE8" w:rsidRDefault="000A7963" w:rsidP="000A7963">
            <w:pPr>
              <w:spacing w:before="60" w:after="60"/>
              <w:jc w:val="center"/>
              <w:rPr>
                <w:rFonts w:ascii="Arial" w:hAnsi="Arial" w:cs="Arial"/>
                <w:b/>
                <w:sz w:val="22"/>
                <w:szCs w:val="22"/>
              </w:rPr>
            </w:pPr>
          </w:p>
        </w:tc>
        <w:tc>
          <w:tcPr>
            <w:tcW w:w="7250" w:type="dxa"/>
            <w:gridSpan w:val="4"/>
          </w:tcPr>
          <w:p w14:paraId="5F15B2F9" w14:textId="77777777" w:rsidR="000A7963" w:rsidRPr="008F0DE8" w:rsidRDefault="000A7963" w:rsidP="000A796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E7FD5A5" w14:textId="77777777" w:rsidR="000A7963" w:rsidRPr="008F0DE8" w:rsidRDefault="000A7963" w:rsidP="000A7963">
            <w:pPr>
              <w:spacing w:before="60" w:after="60"/>
              <w:ind w:firstLine="41"/>
              <w:rPr>
                <w:rFonts w:ascii="Arial" w:hAnsi="Arial" w:cs="Arial"/>
                <w:sz w:val="22"/>
                <w:szCs w:val="22"/>
              </w:rPr>
            </w:pPr>
          </w:p>
        </w:tc>
      </w:tr>
      <w:tr w:rsidR="000A7963" w:rsidRPr="008F0DE8" w14:paraId="687403AE" w14:textId="77777777" w:rsidTr="00385BAA">
        <w:tc>
          <w:tcPr>
            <w:tcW w:w="715" w:type="dxa"/>
          </w:tcPr>
          <w:p w14:paraId="0995CA95" w14:textId="77777777" w:rsidR="000A7963" w:rsidRPr="008F0DE8" w:rsidRDefault="000A7963" w:rsidP="000A7963">
            <w:pPr>
              <w:spacing w:before="60" w:after="60"/>
              <w:jc w:val="center"/>
              <w:rPr>
                <w:rFonts w:ascii="Arial" w:hAnsi="Arial" w:cs="Arial"/>
                <w:b/>
                <w:sz w:val="22"/>
                <w:szCs w:val="22"/>
              </w:rPr>
            </w:pPr>
          </w:p>
        </w:tc>
        <w:tc>
          <w:tcPr>
            <w:tcW w:w="7250" w:type="dxa"/>
            <w:gridSpan w:val="4"/>
          </w:tcPr>
          <w:p w14:paraId="528964BC" w14:textId="77777777" w:rsidR="000A7963" w:rsidRPr="008F0DE8" w:rsidRDefault="000A7963" w:rsidP="000A796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BEA5962" w14:textId="77777777" w:rsidR="000A7963" w:rsidRPr="008F0DE8" w:rsidRDefault="000A7963" w:rsidP="000A7963">
            <w:pPr>
              <w:spacing w:before="60" w:after="60"/>
              <w:ind w:firstLine="41"/>
              <w:rPr>
                <w:rFonts w:ascii="Arial" w:hAnsi="Arial" w:cs="Arial"/>
                <w:sz w:val="22"/>
                <w:szCs w:val="22"/>
              </w:rPr>
            </w:pPr>
          </w:p>
        </w:tc>
      </w:tr>
      <w:tr w:rsidR="000A7963" w:rsidRPr="008F0DE8" w14:paraId="024E7E59" w14:textId="77777777" w:rsidTr="00385BAA">
        <w:tc>
          <w:tcPr>
            <w:tcW w:w="715" w:type="dxa"/>
          </w:tcPr>
          <w:p w14:paraId="45BE0673" w14:textId="77777777" w:rsidR="000A7963" w:rsidRPr="008F0DE8" w:rsidRDefault="000A7963" w:rsidP="000A7963">
            <w:pPr>
              <w:spacing w:before="60" w:after="60"/>
              <w:jc w:val="center"/>
              <w:rPr>
                <w:rFonts w:ascii="Arial" w:hAnsi="Arial" w:cs="Arial"/>
                <w:b/>
                <w:sz w:val="22"/>
                <w:szCs w:val="22"/>
              </w:rPr>
            </w:pPr>
          </w:p>
        </w:tc>
        <w:tc>
          <w:tcPr>
            <w:tcW w:w="7250" w:type="dxa"/>
            <w:gridSpan w:val="4"/>
          </w:tcPr>
          <w:p w14:paraId="260A3442" w14:textId="77777777" w:rsidR="000A7963" w:rsidRPr="008F0DE8" w:rsidRDefault="000A7963" w:rsidP="000A796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2"/>
            </w:r>
            <w:r w:rsidRPr="008F0DE8">
              <w:rPr>
                <w:rFonts w:ascii="Arial" w:hAnsi="Arial" w:cs="Arial"/>
                <w:b/>
                <w:sz w:val="22"/>
                <w:szCs w:val="22"/>
              </w:rPr>
              <w:t xml:space="preserve"> </w:t>
            </w:r>
          </w:p>
        </w:tc>
        <w:tc>
          <w:tcPr>
            <w:tcW w:w="1663" w:type="dxa"/>
          </w:tcPr>
          <w:p w14:paraId="70839094" w14:textId="77777777" w:rsidR="000A7963" w:rsidRPr="008F0DE8" w:rsidRDefault="000A7963" w:rsidP="000A7963">
            <w:pPr>
              <w:spacing w:before="60" w:after="60"/>
              <w:ind w:firstLine="41"/>
              <w:rPr>
                <w:rFonts w:ascii="Arial" w:hAnsi="Arial" w:cs="Arial"/>
                <w:sz w:val="22"/>
                <w:szCs w:val="22"/>
              </w:rPr>
            </w:pPr>
          </w:p>
        </w:tc>
      </w:tr>
    </w:tbl>
    <w:p w14:paraId="1851C41F" w14:textId="77777777" w:rsidR="000A7963" w:rsidRDefault="000A7963" w:rsidP="000A7963">
      <w:pPr>
        <w:widowControl w:val="0"/>
        <w:pBdr>
          <w:bottom w:val="single" w:sz="12" w:space="1" w:color="auto"/>
        </w:pBdr>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A120B74" w14:textId="77777777" w:rsidR="00CA297E" w:rsidRDefault="00CA297E" w:rsidP="000A7963">
      <w:pPr>
        <w:widowControl w:val="0"/>
        <w:pBdr>
          <w:bottom w:val="single" w:sz="12" w:space="1" w:color="auto"/>
        </w:pBdr>
        <w:jc w:val="both"/>
        <w:rPr>
          <w:rFonts w:ascii="Arial" w:eastAsia="Calibri" w:hAnsi="Arial" w:cs="Arial"/>
          <w:b/>
          <w:bCs/>
          <w:i/>
          <w:sz w:val="22"/>
          <w:szCs w:val="22"/>
        </w:rPr>
      </w:pPr>
    </w:p>
    <w:p w14:paraId="32B5C1BE" w14:textId="77777777" w:rsidR="00CA297E" w:rsidRPr="00CA297E" w:rsidRDefault="00CA297E" w:rsidP="00CA297E">
      <w:pPr>
        <w:widowControl w:val="0"/>
        <w:pBdr>
          <w:bottom w:val="single" w:sz="12" w:space="1" w:color="auto"/>
        </w:pBdr>
        <w:jc w:val="both"/>
        <w:rPr>
          <w:rFonts w:ascii="Arial" w:eastAsia="Calibri" w:hAnsi="Arial" w:cs="Arial"/>
          <w:i/>
          <w:sz w:val="22"/>
          <w:szCs w:val="22"/>
        </w:rPr>
      </w:pPr>
      <w:r w:rsidRPr="00CA297E">
        <w:rPr>
          <w:rFonts w:ascii="Arial" w:eastAsia="Calibri" w:hAnsi="Arial" w:cs="Arial"/>
          <w:i/>
          <w:sz w:val="22"/>
          <w:szCs w:val="22"/>
        </w:rPr>
        <w:t xml:space="preserve">** Jei „PVM“ laukas nepildomas, nurodykite priežastis, dėl kurių PVM nemokamas: </w:t>
      </w:r>
    </w:p>
    <w:p w14:paraId="5691C35F" w14:textId="01D656FE" w:rsidR="00CA297E" w:rsidRPr="00CA297E" w:rsidRDefault="00CA297E" w:rsidP="00CA297E">
      <w:pPr>
        <w:widowControl w:val="0"/>
        <w:pBdr>
          <w:bottom w:val="single" w:sz="12" w:space="1" w:color="auto"/>
        </w:pBdr>
        <w:jc w:val="both"/>
        <w:rPr>
          <w:rFonts w:ascii="Arial" w:eastAsia="Calibri" w:hAnsi="Arial" w:cs="Arial"/>
          <w:i/>
          <w:sz w:val="22"/>
          <w:szCs w:val="22"/>
        </w:rPr>
      </w:pPr>
      <w:r w:rsidRPr="00CA297E">
        <w:rPr>
          <w:rFonts w:ascii="Arial" w:eastAsia="Calibri" w:hAnsi="Arial" w:cs="Arial"/>
          <w:i/>
          <w:sz w:val="22"/>
          <w:szCs w:val="22"/>
        </w:rPr>
        <w:t>3 Į „Pasiūlymo kainą su PVM“ turi būti įskaityti visi mokesčiai ir visos tiekėjo išlaidos pagal pirkimo dokumentų reikalavimus.</w:t>
      </w:r>
    </w:p>
    <w:p w14:paraId="0BD504EA" w14:textId="77777777" w:rsidR="00CA297E" w:rsidRPr="00290A9C" w:rsidRDefault="00CA297E" w:rsidP="000A7963">
      <w:pPr>
        <w:widowControl w:val="0"/>
        <w:pBdr>
          <w:bottom w:val="single" w:sz="12" w:space="1" w:color="auto"/>
        </w:pBdr>
        <w:jc w:val="both"/>
        <w:rPr>
          <w:rFonts w:ascii="Arial" w:hAnsi="Arial" w:cs="Arial"/>
          <w:b/>
          <w:bCs/>
          <w:iCs/>
          <w:sz w:val="22"/>
          <w:szCs w:val="22"/>
          <w:lang w:eastAsia="lt-LT"/>
        </w:rPr>
      </w:pPr>
    </w:p>
    <w:p w14:paraId="6E57076C" w14:textId="77777777" w:rsidR="0002731A" w:rsidRDefault="0002731A" w:rsidP="000A7963">
      <w:pPr>
        <w:widowControl w:val="0"/>
        <w:jc w:val="both"/>
        <w:rPr>
          <w:rFonts w:ascii="Arial" w:eastAsia="Calibri" w:hAnsi="Arial" w:cs="Arial"/>
          <w:b/>
          <w:bCs/>
          <w:sz w:val="22"/>
          <w:szCs w:val="22"/>
        </w:rPr>
      </w:pPr>
    </w:p>
    <w:p w14:paraId="5EA6F70C" w14:textId="2D773599" w:rsidR="0002731A" w:rsidRPr="002F4089" w:rsidRDefault="0002731A" w:rsidP="0002731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21 p.o.d  </w:t>
      </w:r>
      <w:r>
        <w:rPr>
          <w:rFonts w:ascii="Arial" w:hAnsi="Arial" w:cs="Arial"/>
          <w:b/>
          <w:bCs/>
          <w:sz w:val="22"/>
          <w:szCs w:val="22"/>
          <w:u w:val="single"/>
        </w:rPr>
        <w:t xml:space="preserve">Anykščių </w:t>
      </w:r>
      <w:r w:rsidRPr="00814773">
        <w:rPr>
          <w:rFonts w:ascii="Arial" w:hAnsi="Arial" w:cs="Arial"/>
          <w:b/>
          <w:bCs/>
          <w:sz w:val="22"/>
          <w:szCs w:val="22"/>
          <w:u w:val="single"/>
        </w:rPr>
        <w:t>RP</w:t>
      </w:r>
      <w:r>
        <w:rPr>
          <w:rFonts w:ascii="Arial" w:hAnsi="Arial" w:cs="Arial"/>
          <w:b/>
          <w:bCs/>
          <w:sz w:val="22"/>
          <w:szCs w:val="22"/>
          <w:u w:val="single"/>
        </w:rPr>
        <w:t xml:space="preserve"> </w:t>
      </w:r>
      <w:r w:rsidRPr="000A7963">
        <w:rPr>
          <w:rFonts w:ascii="Arial" w:hAnsi="Arial" w:cs="Arial"/>
          <w:b/>
          <w:bCs/>
          <w:sz w:val="22"/>
          <w:szCs w:val="22"/>
          <w:u w:val="single"/>
        </w:rPr>
        <w:t>Vyžuonų</w:t>
      </w:r>
      <w:r w:rsidRPr="007B0A8B">
        <w:rPr>
          <w:rFonts w:ascii="Arial" w:hAnsi="Arial" w:cs="Arial"/>
          <w:b/>
          <w:bCs/>
          <w:sz w:val="22"/>
          <w:szCs w:val="22"/>
          <w:u w:val="single"/>
        </w:rPr>
        <w:t xml:space="preserve"> girininkija</w:t>
      </w:r>
      <w:r w:rsidR="00FA58F3">
        <w:rPr>
          <w:rFonts w:ascii="Arial" w:hAnsi="Arial" w:cs="Arial"/>
          <w:b/>
          <w:bCs/>
          <w:sz w:val="22"/>
          <w:szCs w:val="22"/>
          <w:u w:val="single"/>
        </w:rPr>
        <w:t xml:space="preserve"> II</w:t>
      </w:r>
    </w:p>
    <w:p w14:paraId="46607E6C" w14:textId="77777777" w:rsidR="0002731A" w:rsidRPr="00702A65" w:rsidRDefault="0002731A" w:rsidP="0002731A">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2731A" w:rsidRPr="008F0DE8" w14:paraId="4E98AF73" w14:textId="77777777" w:rsidTr="00385BAA">
        <w:trPr>
          <w:trHeight w:val="439"/>
        </w:trPr>
        <w:tc>
          <w:tcPr>
            <w:tcW w:w="715" w:type="dxa"/>
            <w:shd w:val="clear" w:color="auto" w:fill="A8D08D" w:themeFill="accent6" w:themeFillTint="99"/>
            <w:vAlign w:val="center"/>
          </w:tcPr>
          <w:p w14:paraId="7EDEC0C2" w14:textId="77777777" w:rsidR="0002731A" w:rsidRPr="008F0DE8" w:rsidRDefault="0002731A" w:rsidP="00385BAA">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295D647" w14:textId="77777777" w:rsidR="0002731A" w:rsidRPr="008F0DE8" w:rsidRDefault="0002731A" w:rsidP="00385BAA">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94A28C1" w14:textId="77777777" w:rsidR="0002731A" w:rsidRPr="008F0DE8" w:rsidRDefault="0002731A" w:rsidP="00385BAA">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D0A281C" w14:textId="3732A2DD" w:rsidR="0002731A" w:rsidRPr="008F0DE8" w:rsidRDefault="0002731A" w:rsidP="00385BAA">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w:t>
            </w:r>
            <w:r w:rsidRPr="008F0DE8">
              <w:rPr>
                <w:rFonts w:ascii="Arial" w:hAnsi="Arial" w:cs="Arial"/>
                <w:b/>
                <w:bCs/>
                <w:iCs/>
                <w:sz w:val="22"/>
                <w:szCs w:val="22"/>
              </w:rPr>
              <w:lastRenderedPageBreak/>
              <w:t xml:space="preserve">kiekis </w:t>
            </w:r>
            <w:r>
              <w:rPr>
                <w:rFonts w:ascii="Arial" w:hAnsi="Arial" w:cs="Arial"/>
                <w:b/>
                <w:bCs/>
                <w:iCs/>
                <w:sz w:val="22"/>
                <w:szCs w:val="22"/>
              </w:rPr>
              <w:t>202</w:t>
            </w:r>
            <w:r w:rsidR="002E0104">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9B1BCA0" w14:textId="77777777" w:rsidR="0002731A" w:rsidRPr="008F0DE8" w:rsidRDefault="0002731A" w:rsidP="00385BAA">
            <w:pPr>
              <w:spacing w:before="60" w:after="60"/>
              <w:jc w:val="center"/>
              <w:rPr>
                <w:rFonts w:ascii="Arial" w:hAnsi="Arial" w:cs="Arial"/>
                <w:b/>
                <w:color w:val="FF0000"/>
                <w:sz w:val="22"/>
                <w:szCs w:val="22"/>
              </w:rPr>
            </w:pPr>
            <w:r w:rsidRPr="008F0DE8">
              <w:rPr>
                <w:rFonts w:ascii="Arial" w:hAnsi="Arial" w:cs="Arial"/>
                <w:b/>
                <w:sz w:val="22"/>
                <w:szCs w:val="22"/>
              </w:rPr>
              <w:lastRenderedPageBreak/>
              <w:t xml:space="preserve">1 (vieno) </w:t>
            </w:r>
            <w:r w:rsidRPr="007B0A8B">
              <w:rPr>
                <w:rFonts w:ascii="Arial" w:hAnsi="Arial" w:cs="Arial"/>
                <w:b/>
                <w:sz w:val="22"/>
                <w:szCs w:val="22"/>
              </w:rPr>
              <w:t>tūkst. vnt.</w:t>
            </w:r>
            <w:r w:rsidRPr="008F0DE8">
              <w:rPr>
                <w:rFonts w:ascii="Arial" w:hAnsi="Arial" w:cs="Arial"/>
                <w:b/>
                <w:sz w:val="22"/>
                <w:szCs w:val="22"/>
              </w:rPr>
              <w:t xml:space="preserve"> </w:t>
            </w:r>
            <w:r>
              <w:rPr>
                <w:rFonts w:ascii="Arial" w:hAnsi="Arial" w:cs="Arial"/>
                <w:b/>
                <w:sz w:val="22"/>
                <w:szCs w:val="22"/>
              </w:rPr>
              <w:lastRenderedPageBreak/>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29E02BF" w14:textId="77777777" w:rsidR="0002731A" w:rsidRPr="008F0DE8" w:rsidRDefault="0002731A" w:rsidP="00385BAA">
            <w:pPr>
              <w:spacing w:before="60" w:after="60"/>
              <w:jc w:val="center"/>
              <w:rPr>
                <w:rFonts w:ascii="Arial" w:hAnsi="Arial" w:cs="Arial"/>
                <w:b/>
                <w:sz w:val="22"/>
                <w:szCs w:val="22"/>
              </w:rPr>
            </w:pPr>
            <w:r w:rsidRPr="008F0DE8">
              <w:rPr>
                <w:rFonts w:ascii="Arial" w:hAnsi="Arial" w:cs="Arial"/>
                <w:b/>
                <w:sz w:val="22"/>
                <w:szCs w:val="22"/>
              </w:rPr>
              <w:lastRenderedPageBreak/>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2DC0AD8" w14:textId="77777777" w:rsidR="0002731A" w:rsidRPr="008F0DE8" w:rsidRDefault="0002731A" w:rsidP="00385BAA">
            <w:pPr>
              <w:spacing w:before="60" w:after="60"/>
              <w:jc w:val="center"/>
              <w:rPr>
                <w:rFonts w:ascii="Arial" w:hAnsi="Arial" w:cs="Arial"/>
                <w:b/>
                <w:sz w:val="22"/>
                <w:szCs w:val="22"/>
              </w:rPr>
            </w:pPr>
          </w:p>
        </w:tc>
      </w:tr>
      <w:tr w:rsidR="0002731A" w:rsidRPr="008F0DE8" w14:paraId="073C5DF1" w14:textId="77777777" w:rsidTr="00385BAA">
        <w:trPr>
          <w:trHeight w:val="296"/>
        </w:trPr>
        <w:tc>
          <w:tcPr>
            <w:tcW w:w="715" w:type="dxa"/>
            <w:vAlign w:val="center"/>
          </w:tcPr>
          <w:p w14:paraId="528FBB58" w14:textId="77777777" w:rsidR="0002731A" w:rsidRPr="008F0DE8" w:rsidRDefault="0002731A" w:rsidP="00385BAA">
            <w:pPr>
              <w:spacing w:before="60" w:after="60"/>
              <w:jc w:val="center"/>
              <w:rPr>
                <w:rFonts w:ascii="Arial" w:hAnsi="Arial" w:cs="Arial"/>
                <w:i/>
                <w:sz w:val="22"/>
                <w:szCs w:val="22"/>
                <w:lang w:val="en-US"/>
              </w:rPr>
            </w:pPr>
            <w:r w:rsidRPr="008F0DE8">
              <w:rPr>
                <w:rFonts w:ascii="Arial" w:hAnsi="Arial" w:cs="Arial"/>
                <w:i/>
                <w:sz w:val="22"/>
                <w:szCs w:val="22"/>
                <w:lang w:val="en-US"/>
              </w:rPr>
              <w:lastRenderedPageBreak/>
              <w:t>1</w:t>
            </w:r>
          </w:p>
        </w:tc>
        <w:tc>
          <w:tcPr>
            <w:tcW w:w="3012" w:type="dxa"/>
            <w:vAlign w:val="center"/>
          </w:tcPr>
          <w:p w14:paraId="6F12F8BB" w14:textId="77777777" w:rsidR="0002731A" w:rsidRPr="008F0DE8" w:rsidRDefault="0002731A" w:rsidP="00385BAA">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5DD0F00"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C955096"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7415F50"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1F24B37" w14:textId="77777777" w:rsidR="0002731A" w:rsidRPr="008F0DE8" w:rsidRDefault="0002731A" w:rsidP="00385BAA">
            <w:pPr>
              <w:spacing w:before="60" w:after="60"/>
              <w:jc w:val="center"/>
              <w:rPr>
                <w:rFonts w:ascii="Arial" w:hAnsi="Arial" w:cs="Arial"/>
                <w:i/>
                <w:sz w:val="22"/>
                <w:szCs w:val="22"/>
              </w:rPr>
            </w:pPr>
            <w:r w:rsidRPr="008F0DE8">
              <w:rPr>
                <w:rFonts w:ascii="Arial" w:hAnsi="Arial" w:cs="Arial"/>
                <w:i/>
                <w:sz w:val="22"/>
                <w:szCs w:val="22"/>
              </w:rPr>
              <w:t>6</w:t>
            </w:r>
          </w:p>
        </w:tc>
      </w:tr>
      <w:tr w:rsidR="0002731A" w:rsidRPr="008F0DE8" w14:paraId="498102A9" w14:textId="77777777" w:rsidTr="00385BAA">
        <w:tc>
          <w:tcPr>
            <w:tcW w:w="715" w:type="dxa"/>
          </w:tcPr>
          <w:p w14:paraId="0BB9D54B" w14:textId="3071EB82" w:rsidR="0002731A" w:rsidRDefault="0002731A" w:rsidP="00385BAA">
            <w:pPr>
              <w:spacing w:before="60" w:after="60"/>
              <w:jc w:val="center"/>
              <w:rPr>
                <w:rFonts w:ascii="Arial" w:hAnsi="Arial" w:cs="Arial"/>
                <w:bCs/>
                <w:sz w:val="22"/>
                <w:szCs w:val="22"/>
              </w:rPr>
            </w:pPr>
            <w:r>
              <w:rPr>
                <w:rFonts w:ascii="Arial" w:hAnsi="Arial" w:cs="Arial"/>
                <w:bCs/>
                <w:sz w:val="22"/>
                <w:szCs w:val="22"/>
              </w:rPr>
              <w:t>1.</w:t>
            </w:r>
          </w:p>
        </w:tc>
        <w:tc>
          <w:tcPr>
            <w:tcW w:w="3012" w:type="dxa"/>
          </w:tcPr>
          <w:p w14:paraId="73384A87" w14:textId="77777777" w:rsidR="0002731A" w:rsidRPr="000A7963" w:rsidRDefault="0002731A" w:rsidP="00385BAA">
            <w:pPr>
              <w:spacing w:after="60"/>
              <w:rPr>
                <w:rFonts w:ascii="Arial" w:hAnsi="Arial" w:cs="Arial"/>
              </w:rPr>
            </w:pPr>
            <w:r w:rsidRPr="000A7963">
              <w:rPr>
                <w:rFonts w:ascii="Arial" w:hAnsi="Arial" w:cs="Arial"/>
              </w:rPr>
              <w:t xml:space="preserve">Želdinių, žėlinių apsauga nuo kanopinių žvėrių bei vabzdžių daromos žalos </w:t>
            </w:r>
          </w:p>
        </w:tc>
        <w:tc>
          <w:tcPr>
            <w:tcW w:w="1131" w:type="dxa"/>
          </w:tcPr>
          <w:p w14:paraId="5190044B" w14:textId="77777777" w:rsidR="0002731A" w:rsidRPr="007B0A8B" w:rsidRDefault="0002731A" w:rsidP="00385BAA">
            <w:pPr>
              <w:spacing w:before="60" w:after="60"/>
              <w:jc w:val="center"/>
              <w:rPr>
                <w:rFonts w:ascii="Arial" w:hAnsi="Arial" w:cs="Arial"/>
                <w:sz w:val="22"/>
                <w:szCs w:val="22"/>
              </w:rPr>
            </w:pPr>
            <w:r w:rsidRPr="007B0A8B">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D0196C7" w14:textId="315A594F" w:rsidR="0002731A" w:rsidRDefault="0002731A" w:rsidP="00385BAA">
            <w:pPr>
              <w:spacing w:before="60" w:after="60"/>
              <w:ind w:firstLine="41"/>
              <w:jc w:val="center"/>
              <w:rPr>
                <w:rFonts w:ascii="Arial" w:hAnsi="Arial" w:cs="Arial"/>
                <w:sz w:val="22"/>
                <w:szCs w:val="22"/>
              </w:rPr>
            </w:pPr>
            <w:r>
              <w:rPr>
                <w:rFonts w:ascii="Arial" w:hAnsi="Arial" w:cs="Arial"/>
                <w:sz w:val="22"/>
                <w:szCs w:val="22"/>
              </w:rPr>
              <w:t>5</w:t>
            </w:r>
            <w:r w:rsidR="00CB223A">
              <w:rPr>
                <w:rFonts w:ascii="Arial" w:hAnsi="Arial" w:cs="Arial"/>
                <w:sz w:val="22"/>
                <w:szCs w:val="22"/>
              </w:rPr>
              <w:t>5</w:t>
            </w:r>
          </w:p>
        </w:tc>
        <w:tc>
          <w:tcPr>
            <w:tcW w:w="1570" w:type="dxa"/>
          </w:tcPr>
          <w:p w14:paraId="6102087D" w14:textId="77777777" w:rsidR="0002731A" w:rsidRPr="008F0DE8" w:rsidRDefault="0002731A" w:rsidP="00385BAA">
            <w:pPr>
              <w:spacing w:before="60" w:after="60"/>
              <w:ind w:firstLine="41"/>
              <w:rPr>
                <w:rFonts w:ascii="Arial" w:hAnsi="Arial" w:cs="Arial"/>
                <w:sz w:val="22"/>
                <w:szCs w:val="22"/>
              </w:rPr>
            </w:pPr>
          </w:p>
        </w:tc>
        <w:tc>
          <w:tcPr>
            <w:tcW w:w="1663" w:type="dxa"/>
          </w:tcPr>
          <w:p w14:paraId="260C8618" w14:textId="77777777" w:rsidR="0002731A" w:rsidRPr="008F0DE8" w:rsidRDefault="0002731A" w:rsidP="00385BAA">
            <w:pPr>
              <w:spacing w:before="60" w:after="60"/>
              <w:ind w:firstLine="41"/>
              <w:rPr>
                <w:rFonts w:ascii="Arial" w:hAnsi="Arial" w:cs="Arial"/>
                <w:sz w:val="22"/>
                <w:szCs w:val="22"/>
              </w:rPr>
            </w:pPr>
          </w:p>
        </w:tc>
      </w:tr>
      <w:tr w:rsidR="0002731A" w:rsidRPr="008F0DE8" w14:paraId="038F7FF6" w14:textId="77777777" w:rsidTr="00385BAA">
        <w:tc>
          <w:tcPr>
            <w:tcW w:w="715" w:type="dxa"/>
          </w:tcPr>
          <w:p w14:paraId="754FF338" w14:textId="77777777" w:rsidR="0002731A" w:rsidRPr="008F0DE8" w:rsidRDefault="0002731A" w:rsidP="00385BAA">
            <w:pPr>
              <w:spacing w:before="60" w:after="60"/>
              <w:jc w:val="center"/>
              <w:rPr>
                <w:rFonts w:ascii="Arial" w:hAnsi="Arial" w:cs="Arial"/>
                <w:b/>
                <w:sz w:val="22"/>
                <w:szCs w:val="22"/>
              </w:rPr>
            </w:pPr>
          </w:p>
        </w:tc>
        <w:tc>
          <w:tcPr>
            <w:tcW w:w="7250" w:type="dxa"/>
            <w:gridSpan w:val="4"/>
          </w:tcPr>
          <w:p w14:paraId="1732A5C8" w14:textId="77777777" w:rsidR="0002731A" w:rsidRPr="008F0DE8" w:rsidRDefault="0002731A" w:rsidP="00385BA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D0E95A5" w14:textId="77777777" w:rsidR="0002731A" w:rsidRPr="008F0DE8" w:rsidRDefault="0002731A" w:rsidP="00385BAA">
            <w:pPr>
              <w:spacing w:before="60" w:after="60"/>
              <w:ind w:firstLine="41"/>
              <w:rPr>
                <w:rFonts w:ascii="Arial" w:hAnsi="Arial" w:cs="Arial"/>
                <w:sz w:val="22"/>
                <w:szCs w:val="22"/>
              </w:rPr>
            </w:pPr>
          </w:p>
        </w:tc>
      </w:tr>
      <w:tr w:rsidR="0002731A" w:rsidRPr="008F0DE8" w14:paraId="567242D6" w14:textId="77777777" w:rsidTr="00385BAA">
        <w:tc>
          <w:tcPr>
            <w:tcW w:w="715" w:type="dxa"/>
          </w:tcPr>
          <w:p w14:paraId="332CA981" w14:textId="77777777" w:rsidR="0002731A" w:rsidRPr="008F0DE8" w:rsidRDefault="0002731A" w:rsidP="00385BAA">
            <w:pPr>
              <w:spacing w:before="60" w:after="60"/>
              <w:jc w:val="center"/>
              <w:rPr>
                <w:rFonts w:ascii="Arial" w:hAnsi="Arial" w:cs="Arial"/>
                <w:b/>
                <w:sz w:val="22"/>
                <w:szCs w:val="22"/>
              </w:rPr>
            </w:pPr>
          </w:p>
        </w:tc>
        <w:tc>
          <w:tcPr>
            <w:tcW w:w="7250" w:type="dxa"/>
            <w:gridSpan w:val="4"/>
          </w:tcPr>
          <w:p w14:paraId="536F88FD" w14:textId="77777777" w:rsidR="0002731A" w:rsidRPr="008F0DE8" w:rsidRDefault="0002731A" w:rsidP="00385BA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8E7248E" w14:textId="77777777" w:rsidR="0002731A" w:rsidRPr="008F0DE8" w:rsidRDefault="0002731A" w:rsidP="00385BAA">
            <w:pPr>
              <w:spacing w:before="60" w:after="60"/>
              <w:ind w:firstLine="41"/>
              <w:rPr>
                <w:rFonts w:ascii="Arial" w:hAnsi="Arial" w:cs="Arial"/>
                <w:sz w:val="22"/>
                <w:szCs w:val="22"/>
              </w:rPr>
            </w:pPr>
          </w:p>
        </w:tc>
      </w:tr>
      <w:tr w:rsidR="0002731A" w:rsidRPr="008F0DE8" w14:paraId="6C45BEE1" w14:textId="77777777" w:rsidTr="00385BAA">
        <w:tc>
          <w:tcPr>
            <w:tcW w:w="715" w:type="dxa"/>
          </w:tcPr>
          <w:p w14:paraId="787AF144" w14:textId="77777777" w:rsidR="0002731A" w:rsidRPr="008F0DE8" w:rsidRDefault="0002731A" w:rsidP="00385BAA">
            <w:pPr>
              <w:spacing w:before="60" w:after="60"/>
              <w:jc w:val="center"/>
              <w:rPr>
                <w:rFonts w:ascii="Arial" w:hAnsi="Arial" w:cs="Arial"/>
                <w:b/>
                <w:sz w:val="22"/>
                <w:szCs w:val="22"/>
              </w:rPr>
            </w:pPr>
          </w:p>
        </w:tc>
        <w:tc>
          <w:tcPr>
            <w:tcW w:w="7250" w:type="dxa"/>
            <w:gridSpan w:val="4"/>
          </w:tcPr>
          <w:p w14:paraId="1F86C2A1" w14:textId="77777777" w:rsidR="0002731A" w:rsidRPr="008F0DE8" w:rsidRDefault="0002731A" w:rsidP="00385BA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23"/>
            </w:r>
            <w:r w:rsidRPr="008F0DE8">
              <w:rPr>
                <w:rFonts w:ascii="Arial" w:hAnsi="Arial" w:cs="Arial"/>
                <w:b/>
                <w:sz w:val="22"/>
                <w:szCs w:val="22"/>
              </w:rPr>
              <w:t xml:space="preserve"> </w:t>
            </w:r>
          </w:p>
        </w:tc>
        <w:tc>
          <w:tcPr>
            <w:tcW w:w="1663" w:type="dxa"/>
          </w:tcPr>
          <w:p w14:paraId="0FE556F5" w14:textId="77777777" w:rsidR="0002731A" w:rsidRPr="008F0DE8" w:rsidRDefault="0002731A" w:rsidP="00385BAA">
            <w:pPr>
              <w:spacing w:before="60" w:after="60"/>
              <w:ind w:firstLine="41"/>
              <w:rPr>
                <w:rFonts w:ascii="Arial" w:hAnsi="Arial" w:cs="Arial"/>
                <w:sz w:val="22"/>
                <w:szCs w:val="22"/>
              </w:rPr>
            </w:pPr>
          </w:p>
        </w:tc>
      </w:tr>
    </w:tbl>
    <w:p w14:paraId="4AB8C1B0" w14:textId="77777777" w:rsidR="0002731A" w:rsidRDefault="0002731A" w:rsidP="0002731A">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462B6E9" w14:textId="77777777" w:rsidR="00CA297E" w:rsidRDefault="00CA297E" w:rsidP="0002731A">
      <w:pPr>
        <w:widowControl w:val="0"/>
        <w:jc w:val="both"/>
        <w:rPr>
          <w:rFonts w:ascii="Arial" w:eastAsia="Calibri" w:hAnsi="Arial" w:cs="Arial"/>
          <w:b/>
          <w:bCs/>
          <w:i/>
          <w:sz w:val="22"/>
          <w:szCs w:val="22"/>
        </w:rPr>
      </w:pPr>
    </w:p>
    <w:p w14:paraId="4617DC4A" w14:textId="77777777"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 xml:space="preserve">** Jei „PVM“ laukas nepildomas, nurodykite priežastis, dėl kurių PVM nemokamas: </w:t>
      </w:r>
    </w:p>
    <w:p w14:paraId="24137FE0" w14:textId="1C6ACF16" w:rsidR="00CA297E" w:rsidRPr="00CA297E" w:rsidRDefault="00CA297E" w:rsidP="00CA297E">
      <w:pPr>
        <w:widowControl w:val="0"/>
        <w:jc w:val="both"/>
        <w:rPr>
          <w:rFonts w:ascii="Arial" w:hAnsi="Arial" w:cs="Arial"/>
          <w:i/>
          <w:sz w:val="22"/>
          <w:szCs w:val="22"/>
          <w:lang w:eastAsia="lt-LT"/>
        </w:rPr>
      </w:pPr>
      <w:r w:rsidRPr="00CA297E">
        <w:rPr>
          <w:rFonts w:ascii="Arial" w:hAnsi="Arial" w:cs="Arial"/>
          <w:i/>
          <w:sz w:val="22"/>
          <w:szCs w:val="22"/>
          <w:lang w:eastAsia="lt-LT"/>
        </w:rPr>
        <w:t>3 Į „Pasiūlymo kainą su PVM“ turi būti įskaityti visi mokesčiai ir visos tiekėjo išlaidos pagal pirkimo dokumentų reikalavimus.</w:t>
      </w:r>
    </w:p>
    <w:p w14:paraId="230A568C" w14:textId="2CEB51D5" w:rsidR="0002731A" w:rsidRPr="00310229" w:rsidRDefault="0002731A" w:rsidP="0002731A">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7A7D3B9" w14:textId="77777777" w:rsidR="00CA297E" w:rsidRDefault="00CA297E" w:rsidP="00CA297E">
      <w:pPr>
        <w:pStyle w:val="Sraopastraipa"/>
        <w:autoSpaceDE w:val="0"/>
        <w:autoSpaceDN w:val="0"/>
        <w:adjustRightInd w:val="0"/>
        <w:spacing w:before="60" w:after="60"/>
        <w:ind w:left="714"/>
        <w:contextualSpacing w:val="0"/>
        <w:rPr>
          <w:rFonts w:ascii="Arial" w:hAnsi="Arial" w:cs="Arial"/>
          <w:b/>
          <w:bCs/>
        </w:rPr>
      </w:pPr>
    </w:p>
    <w:p w14:paraId="15232023" w14:textId="20EE0E50"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lastRenderedPageBreak/>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67F30" w14:textId="77777777" w:rsidR="00CD2BC2" w:rsidRDefault="00CD2BC2" w:rsidP="004E16F4">
      <w:r>
        <w:separator/>
      </w:r>
    </w:p>
  </w:endnote>
  <w:endnote w:type="continuationSeparator" w:id="0">
    <w:p w14:paraId="3CFEDFA8" w14:textId="77777777" w:rsidR="00CD2BC2" w:rsidRDefault="00CD2BC2"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D007" w14:textId="77777777" w:rsidR="00CD2BC2" w:rsidRDefault="00CD2BC2" w:rsidP="004E16F4">
      <w:r>
        <w:separator/>
      </w:r>
    </w:p>
  </w:footnote>
  <w:footnote w:type="continuationSeparator" w:id="0">
    <w:p w14:paraId="24AB32BB" w14:textId="77777777" w:rsidR="00CD2BC2" w:rsidRDefault="00CD2BC2"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49AFED4B" w14:textId="77777777" w:rsidR="00E560F8" w:rsidRPr="00DD35D3" w:rsidRDefault="00E560F8"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2698F6E5" w14:textId="4F19174F" w:rsidR="00E560F8" w:rsidRPr="00DD35D3" w:rsidRDefault="00E560F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326ECFAE" w14:textId="77777777" w:rsidR="00E560F8" w:rsidRPr="00DD35D3" w:rsidRDefault="00E560F8"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03145F86" w14:textId="77777777" w:rsidR="0051061B" w:rsidRPr="00DD35D3" w:rsidRDefault="0051061B"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42393F07" w14:textId="77777777" w:rsidR="00E560F8" w:rsidRPr="00DD35D3" w:rsidRDefault="00E560F8" w:rsidP="00394787">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1866B92A" w14:textId="6923DC17" w:rsidR="00E560F8" w:rsidRPr="00DD35D3" w:rsidRDefault="00E560F8" w:rsidP="00184CC1">
      <w:pPr>
        <w:pStyle w:val="Puslapioinaostekstas"/>
        <w:jc w:val="both"/>
        <w:rPr>
          <w:rFonts w:ascii="Arial" w:hAnsi="Arial" w:cs="Arial"/>
          <w:sz w:val="18"/>
          <w:szCs w:val="18"/>
        </w:rPr>
      </w:pPr>
    </w:p>
  </w:footnote>
  <w:footnote w:id="10">
    <w:p w14:paraId="3AA70407" w14:textId="77777777" w:rsidR="00E560F8" w:rsidRPr="00DD35D3" w:rsidRDefault="00E560F8" w:rsidP="0035628B">
      <w:pPr>
        <w:pStyle w:val="Puslapioinaostekstas"/>
        <w:jc w:val="both"/>
        <w:rPr>
          <w:rFonts w:ascii="Arial" w:hAnsi="Arial" w:cs="Arial"/>
          <w:sz w:val="18"/>
          <w:szCs w:val="18"/>
        </w:rPr>
      </w:pPr>
    </w:p>
  </w:footnote>
  <w:footnote w:id="11">
    <w:p w14:paraId="12917545" w14:textId="77777777" w:rsidR="00E560F8" w:rsidRPr="00DD35D3" w:rsidRDefault="00E560F8" w:rsidP="00E560F8">
      <w:pPr>
        <w:pStyle w:val="Puslapioinaostekstas"/>
        <w:jc w:val="both"/>
        <w:rPr>
          <w:rFonts w:ascii="Arial" w:hAnsi="Arial" w:cs="Arial"/>
          <w:sz w:val="18"/>
          <w:szCs w:val="18"/>
        </w:rPr>
      </w:pPr>
    </w:p>
  </w:footnote>
  <w:footnote w:id="12">
    <w:p w14:paraId="1B9E4528" w14:textId="77777777" w:rsidR="00D4568A" w:rsidRPr="00DD35D3" w:rsidRDefault="00D4568A" w:rsidP="00D4568A">
      <w:pPr>
        <w:pStyle w:val="Puslapioinaostekstas"/>
        <w:jc w:val="both"/>
        <w:rPr>
          <w:rFonts w:ascii="Arial" w:hAnsi="Arial" w:cs="Arial"/>
          <w:sz w:val="18"/>
          <w:szCs w:val="18"/>
        </w:rPr>
      </w:pPr>
    </w:p>
  </w:footnote>
  <w:footnote w:id="13">
    <w:p w14:paraId="7280F5B6" w14:textId="77777777" w:rsidR="0077396D" w:rsidRPr="00DD35D3" w:rsidRDefault="0077396D" w:rsidP="0077396D">
      <w:pPr>
        <w:pStyle w:val="Puslapioinaostekstas"/>
        <w:jc w:val="both"/>
        <w:rPr>
          <w:rFonts w:ascii="Arial" w:hAnsi="Arial" w:cs="Arial"/>
          <w:sz w:val="18"/>
          <w:szCs w:val="18"/>
        </w:rPr>
      </w:pPr>
    </w:p>
  </w:footnote>
  <w:footnote w:id="14">
    <w:p w14:paraId="7E8954EB" w14:textId="77777777" w:rsidR="00A84688" w:rsidRPr="00DD35D3" w:rsidRDefault="00A84688" w:rsidP="00A84688">
      <w:pPr>
        <w:pStyle w:val="Puslapioinaostekstas"/>
        <w:jc w:val="both"/>
        <w:rPr>
          <w:rFonts w:ascii="Arial" w:hAnsi="Arial" w:cs="Arial"/>
          <w:sz w:val="18"/>
          <w:szCs w:val="18"/>
        </w:rPr>
      </w:pPr>
    </w:p>
  </w:footnote>
  <w:footnote w:id="15">
    <w:p w14:paraId="0C2D32CE" w14:textId="77777777" w:rsidR="00E56D9F" w:rsidRPr="00DD35D3" w:rsidRDefault="00E56D9F" w:rsidP="00E56D9F">
      <w:pPr>
        <w:pStyle w:val="Puslapioinaostekstas"/>
        <w:jc w:val="both"/>
        <w:rPr>
          <w:rFonts w:ascii="Arial" w:hAnsi="Arial" w:cs="Arial"/>
          <w:sz w:val="18"/>
          <w:szCs w:val="18"/>
        </w:rPr>
      </w:pPr>
    </w:p>
  </w:footnote>
  <w:footnote w:id="16">
    <w:p w14:paraId="533552BC" w14:textId="77777777" w:rsidR="000664D3" w:rsidRPr="00DD35D3" w:rsidRDefault="000664D3" w:rsidP="000664D3">
      <w:pPr>
        <w:pStyle w:val="Puslapioinaostekstas"/>
        <w:jc w:val="both"/>
        <w:rPr>
          <w:rFonts w:ascii="Arial" w:hAnsi="Arial" w:cs="Arial"/>
          <w:sz w:val="18"/>
          <w:szCs w:val="18"/>
        </w:rPr>
      </w:pPr>
    </w:p>
  </w:footnote>
  <w:footnote w:id="17">
    <w:p w14:paraId="0541974D" w14:textId="77777777" w:rsidR="007C78C4" w:rsidRPr="00DD35D3" w:rsidRDefault="007C78C4" w:rsidP="007B0A8B">
      <w:pPr>
        <w:pStyle w:val="Puslapioinaostekstas"/>
        <w:jc w:val="both"/>
        <w:rPr>
          <w:rFonts w:ascii="Arial" w:hAnsi="Arial" w:cs="Arial"/>
          <w:sz w:val="18"/>
          <w:szCs w:val="18"/>
        </w:rPr>
      </w:pPr>
    </w:p>
  </w:footnote>
  <w:footnote w:id="18">
    <w:p w14:paraId="4AB99C80" w14:textId="77777777" w:rsidR="007C78C4" w:rsidRPr="00DD35D3" w:rsidRDefault="007C78C4" w:rsidP="007C78C4">
      <w:pPr>
        <w:pStyle w:val="Puslapioinaostekstas"/>
        <w:jc w:val="both"/>
        <w:rPr>
          <w:rFonts w:ascii="Arial" w:hAnsi="Arial" w:cs="Arial"/>
          <w:sz w:val="18"/>
          <w:szCs w:val="18"/>
        </w:rPr>
      </w:pPr>
    </w:p>
  </w:footnote>
  <w:footnote w:id="19">
    <w:p w14:paraId="2CEDB7EB" w14:textId="77777777" w:rsidR="00C011FA" w:rsidRPr="00DD35D3" w:rsidRDefault="00C011FA" w:rsidP="007C78C4">
      <w:pPr>
        <w:pStyle w:val="Puslapioinaostekstas"/>
        <w:jc w:val="both"/>
        <w:rPr>
          <w:rFonts w:ascii="Arial" w:hAnsi="Arial" w:cs="Arial"/>
          <w:sz w:val="18"/>
          <w:szCs w:val="18"/>
        </w:rPr>
      </w:pPr>
    </w:p>
  </w:footnote>
  <w:footnote w:id="20">
    <w:p w14:paraId="412A9E99" w14:textId="77777777" w:rsidR="00D30397" w:rsidRPr="00DD35D3" w:rsidRDefault="00D30397" w:rsidP="00D30397">
      <w:pPr>
        <w:pStyle w:val="Puslapioinaostekstas"/>
        <w:jc w:val="both"/>
        <w:rPr>
          <w:rFonts w:ascii="Arial" w:hAnsi="Arial" w:cs="Arial"/>
          <w:sz w:val="18"/>
          <w:szCs w:val="18"/>
        </w:rPr>
      </w:pPr>
    </w:p>
  </w:footnote>
  <w:footnote w:id="21">
    <w:p w14:paraId="14E57D14" w14:textId="77777777" w:rsidR="00D30397" w:rsidRPr="00DD35D3" w:rsidRDefault="00D30397" w:rsidP="00D30397">
      <w:pPr>
        <w:pStyle w:val="Puslapioinaostekstas"/>
        <w:jc w:val="both"/>
        <w:rPr>
          <w:rFonts w:ascii="Arial" w:hAnsi="Arial" w:cs="Arial"/>
          <w:sz w:val="18"/>
          <w:szCs w:val="18"/>
        </w:rPr>
      </w:pPr>
    </w:p>
  </w:footnote>
  <w:footnote w:id="22">
    <w:p w14:paraId="38051976" w14:textId="77777777" w:rsidR="000A7963" w:rsidRPr="00DD35D3" w:rsidRDefault="000A7963" w:rsidP="000A7963">
      <w:pPr>
        <w:pStyle w:val="Puslapioinaostekstas"/>
        <w:jc w:val="both"/>
        <w:rPr>
          <w:rFonts w:ascii="Arial" w:hAnsi="Arial" w:cs="Arial"/>
          <w:sz w:val="18"/>
          <w:szCs w:val="18"/>
        </w:rPr>
      </w:pPr>
    </w:p>
  </w:footnote>
  <w:footnote w:id="23">
    <w:p w14:paraId="5AAF2A80" w14:textId="77777777" w:rsidR="0002731A" w:rsidRPr="00DD35D3" w:rsidRDefault="0002731A" w:rsidP="0002731A">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2731A"/>
    <w:rsid w:val="00033618"/>
    <w:rsid w:val="000367AC"/>
    <w:rsid w:val="000468E7"/>
    <w:rsid w:val="0005550C"/>
    <w:rsid w:val="00060402"/>
    <w:rsid w:val="000623FA"/>
    <w:rsid w:val="000664D3"/>
    <w:rsid w:val="00082127"/>
    <w:rsid w:val="0008723B"/>
    <w:rsid w:val="000A7963"/>
    <w:rsid w:val="000B5613"/>
    <w:rsid w:val="000B77C2"/>
    <w:rsid w:val="000D1499"/>
    <w:rsid w:val="000D4AF3"/>
    <w:rsid w:val="000D5448"/>
    <w:rsid w:val="000E3350"/>
    <w:rsid w:val="00100D41"/>
    <w:rsid w:val="00106FA3"/>
    <w:rsid w:val="00121B20"/>
    <w:rsid w:val="00127808"/>
    <w:rsid w:val="001347C5"/>
    <w:rsid w:val="00141BB9"/>
    <w:rsid w:val="00151894"/>
    <w:rsid w:val="00156CDA"/>
    <w:rsid w:val="00157F3C"/>
    <w:rsid w:val="0016236A"/>
    <w:rsid w:val="00173FBF"/>
    <w:rsid w:val="00184CC1"/>
    <w:rsid w:val="00186166"/>
    <w:rsid w:val="001C4A07"/>
    <w:rsid w:val="001C6CB4"/>
    <w:rsid w:val="001D5952"/>
    <w:rsid w:val="001E7BC9"/>
    <w:rsid w:val="00233D9E"/>
    <w:rsid w:val="00235E33"/>
    <w:rsid w:val="0025180F"/>
    <w:rsid w:val="002523CC"/>
    <w:rsid w:val="002731A5"/>
    <w:rsid w:val="0027475B"/>
    <w:rsid w:val="00290A9C"/>
    <w:rsid w:val="00291AD0"/>
    <w:rsid w:val="002A0FF5"/>
    <w:rsid w:val="002A2658"/>
    <w:rsid w:val="002B3018"/>
    <w:rsid w:val="002D0E47"/>
    <w:rsid w:val="002D3010"/>
    <w:rsid w:val="002E0104"/>
    <w:rsid w:val="002E2DD0"/>
    <w:rsid w:val="002E4B91"/>
    <w:rsid w:val="002F4089"/>
    <w:rsid w:val="00300FF8"/>
    <w:rsid w:val="00310229"/>
    <w:rsid w:val="00317498"/>
    <w:rsid w:val="00333AA3"/>
    <w:rsid w:val="003540EC"/>
    <w:rsid w:val="0035555E"/>
    <w:rsid w:val="0035628B"/>
    <w:rsid w:val="00373B1F"/>
    <w:rsid w:val="00376CBF"/>
    <w:rsid w:val="00380364"/>
    <w:rsid w:val="00385D12"/>
    <w:rsid w:val="0038606F"/>
    <w:rsid w:val="00386DD0"/>
    <w:rsid w:val="00394787"/>
    <w:rsid w:val="003A0F52"/>
    <w:rsid w:val="003A11EE"/>
    <w:rsid w:val="003B632A"/>
    <w:rsid w:val="003B7A5E"/>
    <w:rsid w:val="003C3B2A"/>
    <w:rsid w:val="003F5A93"/>
    <w:rsid w:val="0043582A"/>
    <w:rsid w:val="00436779"/>
    <w:rsid w:val="00447827"/>
    <w:rsid w:val="0045710F"/>
    <w:rsid w:val="00467D9E"/>
    <w:rsid w:val="00474E4A"/>
    <w:rsid w:val="00496E97"/>
    <w:rsid w:val="004E16F4"/>
    <w:rsid w:val="004E1CB8"/>
    <w:rsid w:val="004F0960"/>
    <w:rsid w:val="004F529C"/>
    <w:rsid w:val="005018F1"/>
    <w:rsid w:val="00507C64"/>
    <w:rsid w:val="0051061B"/>
    <w:rsid w:val="00544036"/>
    <w:rsid w:val="00572E0E"/>
    <w:rsid w:val="00580EA3"/>
    <w:rsid w:val="005826D7"/>
    <w:rsid w:val="0059419D"/>
    <w:rsid w:val="005B7EB3"/>
    <w:rsid w:val="005F4222"/>
    <w:rsid w:val="00601598"/>
    <w:rsid w:val="006027AE"/>
    <w:rsid w:val="00611DD6"/>
    <w:rsid w:val="00643D35"/>
    <w:rsid w:val="00646A1D"/>
    <w:rsid w:val="00654DEB"/>
    <w:rsid w:val="006837B8"/>
    <w:rsid w:val="00692A59"/>
    <w:rsid w:val="006A3413"/>
    <w:rsid w:val="006A5C7C"/>
    <w:rsid w:val="006A7862"/>
    <w:rsid w:val="006C2FAF"/>
    <w:rsid w:val="006C4C24"/>
    <w:rsid w:val="006C57BC"/>
    <w:rsid w:val="006E0A27"/>
    <w:rsid w:val="006F56EA"/>
    <w:rsid w:val="006F6761"/>
    <w:rsid w:val="007012D2"/>
    <w:rsid w:val="00703D5A"/>
    <w:rsid w:val="00724573"/>
    <w:rsid w:val="007250B1"/>
    <w:rsid w:val="0072755D"/>
    <w:rsid w:val="00727786"/>
    <w:rsid w:val="0077396D"/>
    <w:rsid w:val="007927A4"/>
    <w:rsid w:val="00794A45"/>
    <w:rsid w:val="007B0A8B"/>
    <w:rsid w:val="007C6168"/>
    <w:rsid w:val="007C78C4"/>
    <w:rsid w:val="007C798D"/>
    <w:rsid w:val="007E3302"/>
    <w:rsid w:val="007E6F27"/>
    <w:rsid w:val="007F7CD6"/>
    <w:rsid w:val="00814773"/>
    <w:rsid w:val="008256C9"/>
    <w:rsid w:val="00832038"/>
    <w:rsid w:val="00854AF3"/>
    <w:rsid w:val="008656C7"/>
    <w:rsid w:val="008659A0"/>
    <w:rsid w:val="00866D2F"/>
    <w:rsid w:val="00877526"/>
    <w:rsid w:val="00882017"/>
    <w:rsid w:val="00882B94"/>
    <w:rsid w:val="008C3AB0"/>
    <w:rsid w:val="008D0493"/>
    <w:rsid w:val="008D3000"/>
    <w:rsid w:val="008D4A28"/>
    <w:rsid w:val="008E2994"/>
    <w:rsid w:val="00924F66"/>
    <w:rsid w:val="0092717B"/>
    <w:rsid w:val="0094566C"/>
    <w:rsid w:val="00950FDB"/>
    <w:rsid w:val="0096046E"/>
    <w:rsid w:val="00965A90"/>
    <w:rsid w:val="009833F0"/>
    <w:rsid w:val="00983E5E"/>
    <w:rsid w:val="009C052C"/>
    <w:rsid w:val="009C1506"/>
    <w:rsid w:val="009D03EE"/>
    <w:rsid w:val="009E566D"/>
    <w:rsid w:val="00A033DE"/>
    <w:rsid w:val="00A33BD7"/>
    <w:rsid w:val="00A34ED7"/>
    <w:rsid w:val="00A4108F"/>
    <w:rsid w:val="00A502AA"/>
    <w:rsid w:val="00A72513"/>
    <w:rsid w:val="00A73C89"/>
    <w:rsid w:val="00A74C7D"/>
    <w:rsid w:val="00A75B86"/>
    <w:rsid w:val="00A84688"/>
    <w:rsid w:val="00AB0123"/>
    <w:rsid w:val="00AB6713"/>
    <w:rsid w:val="00AB79D6"/>
    <w:rsid w:val="00AC0C47"/>
    <w:rsid w:val="00AC0F48"/>
    <w:rsid w:val="00AD2ED1"/>
    <w:rsid w:val="00AD61CA"/>
    <w:rsid w:val="00AE7806"/>
    <w:rsid w:val="00AF22F5"/>
    <w:rsid w:val="00AF65A6"/>
    <w:rsid w:val="00B100C2"/>
    <w:rsid w:val="00B11EB2"/>
    <w:rsid w:val="00B12F70"/>
    <w:rsid w:val="00B15CFD"/>
    <w:rsid w:val="00B2252B"/>
    <w:rsid w:val="00B22FF6"/>
    <w:rsid w:val="00B37695"/>
    <w:rsid w:val="00B37AAD"/>
    <w:rsid w:val="00B47638"/>
    <w:rsid w:val="00B74837"/>
    <w:rsid w:val="00B777E3"/>
    <w:rsid w:val="00BB3669"/>
    <w:rsid w:val="00BD0BE3"/>
    <w:rsid w:val="00BD6F01"/>
    <w:rsid w:val="00BE107E"/>
    <w:rsid w:val="00BE12B0"/>
    <w:rsid w:val="00BE1816"/>
    <w:rsid w:val="00C011FA"/>
    <w:rsid w:val="00C21B49"/>
    <w:rsid w:val="00C222D7"/>
    <w:rsid w:val="00C2306C"/>
    <w:rsid w:val="00C4299A"/>
    <w:rsid w:val="00C62C17"/>
    <w:rsid w:val="00CA297E"/>
    <w:rsid w:val="00CB223A"/>
    <w:rsid w:val="00CC6C5A"/>
    <w:rsid w:val="00CD2BC2"/>
    <w:rsid w:val="00CD4D96"/>
    <w:rsid w:val="00CE4BCD"/>
    <w:rsid w:val="00CE5CA5"/>
    <w:rsid w:val="00CE6AC9"/>
    <w:rsid w:val="00CE6C1B"/>
    <w:rsid w:val="00D11413"/>
    <w:rsid w:val="00D24D54"/>
    <w:rsid w:val="00D30397"/>
    <w:rsid w:val="00D30D36"/>
    <w:rsid w:val="00D40DDA"/>
    <w:rsid w:val="00D4568A"/>
    <w:rsid w:val="00D45957"/>
    <w:rsid w:val="00D463DD"/>
    <w:rsid w:val="00D528A8"/>
    <w:rsid w:val="00D53D49"/>
    <w:rsid w:val="00D72286"/>
    <w:rsid w:val="00D7407C"/>
    <w:rsid w:val="00D80064"/>
    <w:rsid w:val="00DA0C26"/>
    <w:rsid w:val="00DA7B54"/>
    <w:rsid w:val="00DD443B"/>
    <w:rsid w:val="00DE20DF"/>
    <w:rsid w:val="00DE2171"/>
    <w:rsid w:val="00DE3269"/>
    <w:rsid w:val="00DE35F8"/>
    <w:rsid w:val="00DF3E41"/>
    <w:rsid w:val="00DF6923"/>
    <w:rsid w:val="00E018E2"/>
    <w:rsid w:val="00E10D32"/>
    <w:rsid w:val="00E2645B"/>
    <w:rsid w:val="00E34BA4"/>
    <w:rsid w:val="00E54446"/>
    <w:rsid w:val="00E560F8"/>
    <w:rsid w:val="00E56D9F"/>
    <w:rsid w:val="00E85390"/>
    <w:rsid w:val="00E9285E"/>
    <w:rsid w:val="00E93D2D"/>
    <w:rsid w:val="00EB1167"/>
    <w:rsid w:val="00EB33E1"/>
    <w:rsid w:val="00EB3FCC"/>
    <w:rsid w:val="00EB782A"/>
    <w:rsid w:val="00F035A5"/>
    <w:rsid w:val="00F13C2D"/>
    <w:rsid w:val="00F30EC0"/>
    <w:rsid w:val="00F72FE5"/>
    <w:rsid w:val="00F867D4"/>
    <w:rsid w:val="00FA07A8"/>
    <w:rsid w:val="00FA58F3"/>
    <w:rsid w:val="00FB25AF"/>
    <w:rsid w:val="00FC2140"/>
    <w:rsid w:val="00FC59C7"/>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16816</Words>
  <Characters>9586</Characters>
  <Application>Microsoft Office Word</Application>
  <DocSecurity>4</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2025-11-19T06:00:00Z</dcterms:created>
  <dcterms:modified xsi:type="dcterms:W3CDTF">2025-11-19T06:00:00Z</dcterms:modified>
</cp:coreProperties>
</file>