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2FD2AFDC" w:rsidR="007B7F74" w:rsidRPr="00F60AE3" w:rsidRDefault="007B7F74" w:rsidP="007B7F74">
      <w:pPr>
        <w:jc w:val="right"/>
        <w:rPr>
          <w:b/>
          <w:sz w:val="22"/>
          <w:szCs w:val="22"/>
        </w:rPr>
      </w:pPr>
      <w:r w:rsidRPr="00F60AE3">
        <w:rPr>
          <w:sz w:val="22"/>
          <w:szCs w:val="22"/>
        </w:rPr>
        <w:t xml:space="preserve">Sutarties priedas Nr. </w:t>
      </w:r>
      <w:r w:rsidR="00136BBE">
        <w:rPr>
          <w:sz w:val="22"/>
          <w:szCs w:val="22"/>
        </w:rPr>
        <w:t>3</w:t>
      </w:r>
    </w:p>
    <w:p w14:paraId="0F03B937" w14:textId="77777777" w:rsidR="007B7F74" w:rsidRDefault="007B7F74" w:rsidP="007B7F74">
      <w:pPr>
        <w:jc w:val="center"/>
        <w:rPr>
          <w:b/>
          <w:sz w:val="22"/>
          <w:szCs w:val="22"/>
        </w:rPr>
      </w:pPr>
    </w:p>
    <w:p w14:paraId="1CE51BBE" w14:textId="38D05595" w:rsidR="007B7F74" w:rsidRPr="00F60AE3" w:rsidRDefault="007B7F74" w:rsidP="007B7F74">
      <w:pPr>
        <w:jc w:val="center"/>
        <w:rPr>
          <w:b/>
          <w:sz w:val="22"/>
          <w:szCs w:val="22"/>
        </w:rPr>
      </w:pPr>
      <w:r>
        <w:rPr>
          <w:b/>
          <w:sz w:val="22"/>
          <w:szCs w:val="22"/>
        </w:rPr>
        <w:t>P</w:t>
      </w:r>
      <w:r w:rsidRPr="00F60AE3">
        <w:rPr>
          <w:b/>
          <w:sz w:val="22"/>
          <w:szCs w:val="22"/>
        </w:rPr>
        <w:t>ANAUDOS SUTARTIS</w:t>
      </w:r>
      <w:r w:rsidR="00882119">
        <w:rPr>
          <w:b/>
          <w:sz w:val="22"/>
          <w:szCs w:val="22"/>
        </w:rPr>
        <w:t xml:space="preserve"> PRIE VIEŠOJO PIRKIMO – PARDAVIMO SUTARTIES</w:t>
      </w:r>
      <w:r w:rsidRPr="00F60AE3">
        <w:rPr>
          <w:b/>
          <w:sz w:val="22"/>
          <w:szCs w:val="22"/>
        </w:rPr>
        <w:t xml:space="preserve"> N</w:t>
      </w:r>
      <w:r>
        <w:rPr>
          <w:b/>
          <w:sz w:val="22"/>
          <w:szCs w:val="22"/>
        </w:rPr>
        <w:t>R</w:t>
      </w:r>
      <w:r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1F6B9F15" w:rsidR="007B7F74" w:rsidRPr="009B0B19" w:rsidRDefault="007B7F74" w:rsidP="007B7F74">
      <w:pPr>
        <w:ind w:right="-99"/>
        <w:jc w:val="both"/>
        <w:rPr>
          <w:rFonts w:eastAsia="Calibri"/>
          <w:b/>
          <w:sz w:val="22"/>
          <w:szCs w:val="22"/>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xml:space="preserve">, veikiančio (-ios)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3F1A7A" w:rsidRPr="003F1A7A">
        <w:rPr>
          <w:rFonts w:eastAsia="Calibri"/>
          <w:b/>
          <w:sz w:val="22"/>
          <w:szCs w:val="22"/>
          <w:lang w:eastAsia="lt-LT"/>
        </w:rPr>
        <w:t>Reagentai klinikinės chemijos ir imunochemijos tyrimams su prietaisais panaudai</w:t>
      </w:r>
      <w:r w:rsidR="009B0B19">
        <w:rPr>
          <w:rFonts w:eastAsia="Calibri"/>
          <w:b/>
          <w:sz w:val="22"/>
          <w:szCs w:val="22"/>
          <w:lang w:eastAsia="lt-LT"/>
        </w:rPr>
        <w:t xml:space="preserve"> (</w:t>
      </w:r>
      <w:r w:rsidR="001549A7">
        <w:rPr>
          <w:rFonts w:eastAsia="Calibri"/>
          <w:b/>
          <w:sz w:val="22"/>
          <w:szCs w:val="22"/>
          <w:lang w:eastAsia="lt-LT"/>
        </w:rPr>
        <w:t>11534</w:t>
      </w:r>
      <w:r w:rsidR="009B0B19">
        <w:rPr>
          <w:rFonts w:eastAsia="Calibri"/>
          <w:b/>
          <w:sz w:val="22"/>
          <w:szCs w:val="22"/>
          <w:lang w:eastAsia="lt-LT"/>
        </w:rPr>
        <w:t>)</w:t>
      </w:r>
      <w:r w:rsidRPr="00F60AE3">
        <w:rPr>
          <w:rFonts w:eastAsia="Calibri"/>
          <w:sz w:val="22"/>
          <w:szCs w:val="22"/>
          <w:lang w:eastAsia="lt-LT"/>
        </w:rPr>
        <w:t xml:space="preserve">“ (CVP IS Nr.....................) (toliau – Pirkimas), </w:t>
      </w:r>
      <w:r w:rsidRPr="00F60AE3">
        <w:rPr>
          <w:sz w:val="22"/>
          <w:szCs w:val="22"/>
        </w:rPr>
        <w:t>sudaro šią panaudos sutartį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2AC8BA28"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D23814">
        <w:rPr>
          <w:bCs/>
          <w:sz w:val="22"/>
          <w:szCs w:val="22"/>
          <w:lang w:val="lt-LT" w:eastAsia="lt-LT"/>
        </w:rPr>
        <w:t>6</w:t>
      </w:r>
      <w:r w:rsidR="00713698">
        <w:rPr>
          <w:bCs/>
          <w:sz w:val="22"/>
          <w:szCs w:val="22"/>
          <w:lang w:val="lt-LT" w:eastAsia="lt-LT"/>
        </w:rPr>
        <w:t xml:space="preserve"> mėnesius</w:t>
      </w:r>
      <w:r w:rsidRPr="00F60AE3" w:rsidDel="00FF47D2">
        <w:rPr>
          <w:color w:val="FF0000"/>
          <w:sz w:val="22"/>
          <w:szCs w:val="22"/>
          <w:lang w:val="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76B4E0AA" w:rsidR="007B7F74" w:rsidRPr="00F60AE3" w:rsidRDefault="007B7F74" w:rsidP="007B7F74">
      <w:pPr>
        <w:jc w:val="both"/>
        <w:rPr>
          <w:sz w:val="22"/>
          <w:szCs w:val="22"/>
        </w:rPr>
      </w:pPr>
      <w:r w:rsidRPr="00F60AE3">
        <w:rPr>
          <w:sz w:val="22"/>
          <w:szCs w:val="22"/>
        </w:rPr>
        <w:t xml:space="preserve">1.3. Įranga  </w:t>
      </w:r>
      <w:r w:rsidR="00041D9F">
        <w:rPr>
          <w:sz w:val="22"/>
          <w:szCs w:val="22"/>
        </w:rPr>
        <w:t xml:space="preserve">gali būti naudota, pagaminta ne seniau negu nurodyta </w:t>
      </w:r>
      <w:r w:rsidR="00882119">
        <w:rPr>
          <w:sz w:val="22"/>
          <w:szCs w:val="22"/>
        </w:rPr>
        <w:t>Pirkimo sutarties priede Nr. 1 „Techninė specifikacija ir įkainiai“</w:t>
      </w:r>
      <w:r w:rsidRPr="00F60AE3">
        <w:rPr>
          <w:sz w:val="22"/>
          <w:szCs w:val="22"/>
        </w:rPr>
        <w:t>.</w:t>
      </w:r>
      <w:r>
        <w:rPr>
          <w:sz w:val="22"/>
          <w:szCs w:val="22"/>
        </w:rPr>
        <w:t xml:space="preserve"> </w:t>
      </w:r>
    </w:p>
    <w:p w14:paraId="0388090E" w14:textId="77777777"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lastRenderedPageBreak/>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77777777"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55DA5A32"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(-iais), į kurį (-iuos) turi įjungti panaudai siūlomą prietaisą.</w:t>
      </w:r>
      <w:r w:rsidR="00DA77EE">
        <w:rPr>
          <w:color w:val="000000"/>
          <w:sz w:val="22"/>
          <w:szCs w:val="22"/>
          <w:shd w:val="clear" w:color="auto" w:fill="FFFFFF"/>
          <w:lang w:val="lt-LT"/>
        </w:rPr>
        <w:t xml:space="preserve"> </w:t>
      </w:r>
      <w:r w:rsidR="00DA77EE" w:rsidRPr="008E7169">
        <w:rPr>
          <w:color w:val="000000"/>
          <w:szCs w:val="24"/>
          <w:shd w:val="clear" w:color="auto" w:fill="FFFFFF"/>
        </w:rPr>
        <w:t>Panaudos davėjas privalo savo lėšomis Panaudos gavėjui suteikti spausdintuv</w:t>
      </w:r>
      <w:r w:rsidR="00DA77EE">
        <w:rPr>
          <w:color w:val="000000"/>
          <w:szCs w:val="24"/>
          <w:shd w:val="clear" w:color="auto" w:fill="FFFFFF"/>
          <w:lang w:val="lt-LT"/>
        </w:rPr>
        <w:t>ą (-us)</w:t>
      </w:r>
      <w:r w:rsidR="00DA77EE">
        <w:rPr>
          <w:color w:val="000000"/>
          <w:szCs w:val="24"/>
          <w:shd w:val="clear" w:color="auto" w:fill="FFFFFF"/>
        </w:rPr>
        <w:t xml:space="preserve"> </w:t>
      </w:r>
      <w:r w:rsidR="00DA77EE" w:rsidRPr="008E7169">
        <w:rPr>
          <w:color w:val="000000"/>
          <w:szCs w:val="24"/>
          <w:shd w:val="clear" w:color="auto" w:fill="FFFFFF"/>
        </w:rPr>
        <w:t>spausdinti duomenis iš panaudai pateikt</w:t>
      </w:r>
      <w:r w:rsidR="00DA77EE">
        <w:rPr>
          <w:color w:val="000000"/>
          <w:szCs w:val="24"/>
          <w:shd w:val="clear" w:color="auto" w:fill="FFFFFF"/>
        </w:rPr>
        <w:t>ų</w:t>
      </w:r>
      <w:r w:rsidR="00DA77EE" w:rsidRPr="008E7169">
        <w:rPr>
          <w:color w:val="000000"/>
          <w:szCs w:val="24"/>
          <w:shd w:val="clear" w:color="auto" w:fill="FFFFFF"/>
        </w:rPr>
        <w:t xml:space="preserve"> prietais</w:t>
      </w:r>
      <w:r w:rsidR="00DA77EE">
        <w:rPr>
          <w:color w:val="000000"/>
          <w:szCs w:val="24"/>
          <w:shd w:val="clear" w:color="auto" w:fill="FFFFFF"/>
        </w:rPr>
        <w:t>ų</w:t>
      </w:r>
      <w:r w:rsidR="00DA77EE" w:rsidRPr="008E7169">
        <w:rPr>
          <w:color w:val="000000"/>
          <w:szCs w:val="24"/>
          <w:shd w:val="clear" w:color="auto" w:fill="FFFFFF"/>
        </w:rPr>
        <w:t>.</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 xml:space="preserve">Sutarties šalims išreiškus </w:t>
      </w:r>
      <w:r w:rsidRPr="00F60AE3">
        <w:rPr>
          <w:sz w:val="22"/>
          <w:szCs w:val="22"/>
          <w:lang w:val="lt-LT"/>
        </w:rPr>
        <w:lastRenderedPageBreak/>
        <w:t>sutikimą, Panaudos davėjas gali pristatyti panaudai kito gamintojo ar modelio įrangą su sąlyga, kad nauja įranga visiškai atitiks pirkimo dokumentuose įrangai keliamus reikalavimus ir bus pristatoma Sutartyje nurodytomis sąlygomis.</w:t>
      </w:r>
    </w:p>
    <w:p w14:paraId="52D6CDA3" w14:textId="3ADAFEEC" w:rsidR="007B7F74" w:rsidRPr="00713698" w:rsidRDefault="007B7F74" w:rsidP="007B7F74">
      <w:pPr>
        <w:pStyle w:val="BodyText2"/>
        <w:rPr>
          <w:sz w:val="22"/>
          <w:szCs w:val="22"/>
        </w:rPr>
      </w:pPr>
      <w:r w:rsidRPr="00713698">
        <w:rPr>
          <w:sz w:val="22"/>
          <w:szCs w:val="22"/>
          <w:lang w:val="lt-LT"/>
        </w:rPr>
        <w:t xml:space="preserve">3.2.12. </w:t>
      </w:r>
      <w:r w:rsidRPr="00713698">
        <w:rPr>
          <w:iCs/>
          <w:sz w:val="22"/>
          <w:szCs w:val="22"/>
          <w:lang w:val="lt-LT"/>
        </w:rPr>
        <w:t>Panaudai suteikiam</w:t>
      </w:r>
      <w:r w:rsidR="00713698" w:rsidRPr="00713698">
        <w:rPr>
          <w:iCs/>
          <w:sz w:val="22"/>
          <w:szCs w:val="22"/>
          <w:lang w:val="lt-LT"/>
        </w:rPr>
        <w:t xml:space="preserve">i </w:t>
      </w:r>
      <w:r w:rsidRPr="00713698">
        <w:rPr>
          <w:iCs/>
          <w:sz w:val="22"/>
          <w:szCs w:val="22"/>
          <w:lang w:val="lt-LT"/>
        </w:rPr>
        <w:t>prietaisa</w:t>
      </w:r>
      <w:r w:rsidR="00713698" w:rsidRPr="00713698">
        <w:rPr>
          <w:iCs/>
          <w:sz w:val="22"/>
          <w:szCs w:val="22"/>
          <w:lang w:val="lt-LT"/>
        </w:rPr>
        <w:t>i</w:t>
      </w:r>
      <w:r w:rsidRPr="00713698">
        <w:rPr>
          <w:iCs/>
          <w:sz w:val="22"/>
          <w:szCs w:val="22"/>
          <w:lang w:val="lt-LT"/>
        </w:rPr>
        <w:t>/ jų programinė įranga turi atitikti</w:t>
      </w:r>
      <w:r w:rsidRPr="00713698">
        <w:rPr>
          <w:sz w:val="22"/>
          <w:szCs w:val="22"/>
        </w:rPr>
        <w:t xml:space="preserve"> visus Pirkimo prekių pirkimo – pardavimo sutarties techninės specifikacijos reikalavimus.</w:t>
      </w:r>
    </w:p>
    <w:p w14:paraId="78043CD4" w14:textId="7E50E112" w:rsidR="00713698" w:rsidRPr="00713698" w:rsidRDefault="00713698" w:rsidP="00713698">
      <w:pPr>
        <w:pStyle w:val="BodyText2"/>
        <w:rPr>
          <w:iCs/>
          <w:sz w:val="22"/>
          <w:szCs w:val="22"/>
          <w:lang w:val="lt-LT"/>
        </w:rPr>
      </w:pPr>
      <w:r w:rsidRPr="00713698">
        <w:rPr>
          <w:iCs/>
          <w:sz w:val="22"/>
          <w:szCs w:val="22"/>
          <w:lang w:val="lt-LT"/>
        </w:rPr>
        <w:t>Prietaisai turi turėti galimybę būti prijungti prie laboratorinės informacinės sistemos (LIS) per Data Innovations Instrument Manager sąsajos programinę įrangą. Tiekėjas privalo suteikti visą reikalingą techninę pagalbą, kad prietaisai būtų sėkmingai prijungti prie laboratorinės informacinės sistemos per „Instrument Manager“.</w:t>
      </w:r>
    </w:p>
    <w:p w14:paraId="02472E46" w14:textId="559E763E" w:rsidR="007B7F74" w:rsidRPr="00713698" w:rsidRDefault="00713698" w:rsidP="00713698">
      <w:pPr>
        <w:pStyle w:val="BodyText2"/>
        <w:rPr>
          <w:sz w:val="22"/>
          <w:szCs w:val="22"/>
          <w:shd w:val="clear" w:color="auto" w:fill="FFFFFF"/>
          <w:lang w:val="lt-LT"/>
        </w:rPr>
      </w:pPr>
      <w:r w:rsidRPr="00713698">
        <w:rPr>
          <w:iCs/>
          <w:sz w:val="22"/>
          <w:szCs w:val="22"/>
          <w:lang w:val="lt-LT"/>
        </w:rPr>
        <w:t>Jeigu tiekėjo siūlomi prietaisai šiuo metu neturi sukurtos „Instrument Manager“ (Data Innovations) tvarkyklės, tiekėjas privalo savo sąskaita užtikrinti, kad tokia tvarkyklė būtų sukurta. Tiekėjas turi organizuoti visus su tvarkyklės kūrimu susijusius veiksmus bendradarbiaujant su „Data Innovations“, taip užtikrinant visišką siūlomų prietaisų integraciją su „Instrument Manager“ programine įranga. Tvarkyklė turi būti tinkamai ištestuota, dokumentuota ir paruošta naudojimui.</w:t>
      </w:r>
    </w:p>
    <w:p w14:paraId="7FC6E867" w14:textId="77777777" w:rsidR="007B7F74" w:rsidRPr="00713698" w:rsidRDefault="007B7F74" w:rsidP="007B7F74">
      <w:pPr>
        <w:pStyle w:val="BodyText2"/>
        <w:rPr>
          <w:iCs/>
          <w:sz w:val="22"/>
          <w:szCs w:val="22"/>
          <w:lang w:val="lt-LT"/>
        </w:rPr>
      </w:pPr>
      <w:r w:rsidRPr="00713698">
        <w:rPr>
          <w:iCs/>
          <w:sz w:val="22"/>
          <w:szCs w:val="22"/>
          <w:lang w:val="lt-LT"/>
        </w:rPr>
        <w:t xml:space="preserve">Visas siūlomas sprendimas (prietaisas, sistemos programinė įranga) turi gebėti veikti tik </w:t>
      </w:r>
      <w:r w:rsidRPr="00713698">
        <w:rPr>
          <w:sz w:val="22"/>
          <w:szCs w:val="22"/>
          <w:shd w:val="clear" w:color="auto" w:fill="FFFFFF"/>
          <w:lang w:val="lt-LT"/>
        </w:rPr>
        <w:t>Panaudos gavėjo</w:t>
      </w:r>
      <w:r w:rsidRPr="00713698">
        <w:rPr>
          <w:iCs/>
          <w:sz w:val="22"/>
          <w:szCs w:val="22"/>
          <w:lang w:val="lt-LT"/>
        </w:rPr>
        <w:t xml:space="preserve"> vietiniame kompiuteriniame tinkle, prieiga prie Interneto, sprendimo veikimui, neturi būti privaloma.</w:t>
      </w:r>
    </w:p>
    <w:p w14:paraId="6E117DEB" w14:textId="7E726837"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07AA49F8"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r w:rsidR="00882119">
        <w:rPr>
          <w:rFonts w:cs="Times New Roman"/>
          <w:color w:val="4472C4"/>
          <w:sz w:val="22"/>
        </w:rPr>
        <w:t>.</w:t>
      </w:r>
    </w:p>
    <w:p w14:paraId="676758E4" w14:textId="180ABCAD" w:rsidR="00882119" w:rsidRPr="00F60AE3" w:rsidRDefault="007B7F74" w:rsidP="00882119">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00882119" w:rsidRPr="00F60AE3">
        <w:rPr>
          <w:rFonts w:cs="Times New Roman"/>
          <w:color w:val="4472C4"/>
          <w:sz w:val="22"/>
        </w:rPr>
        <w:t>(nurodyti padalinį / skyrių, pareigas, vardą, pavardę, tel., el. paštą)</w:t>
      </w:r>
      <w:r w:rsidR="00882119">
        <w:rPr>
          <w:rFonts w:cs="Times New Roman"/>
          <w:color w:val="4472C4"/>
          <w:sz w:val="22"/>
        </w:rPr>
        <w:t>.</w:t>
      </w:r>
    </w:p>
    <w:p w14:paraId="68021562" w14:textId="02CA1AF1" w:rsidR="007B7F74" w:rsidRPr="00F60AE3" w:rsidRDefault="007B7F74" w:rsidP="00882119">
      <w:pPr>
        <w:pStyle w:val="ListParagraph"/>
        <w:ind w:left="0"/>
        <w:jc w:val="both"/>
        <w:rPr>
          <w:sz w:val="22"/>
        </w:rPr>
      </w:pPr>
      <w:r w:rsidRPr="00F60AE3">
        <w:rPr>
          <w:sz w:val="22"/>
        </w:rPr>
        <w:t xml:space="preserve">5.4. </w:t>
      </w:r>
      <w:bookmarkStart w:id="0" w:name="_Hlk100044606"/>
      <w:r w:rsidRPr="00F60AE3">
        <w:rPr>
          <w:sz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w:t>
      </w:r>
      <w:r w:rsidRPr="00F60AE3">
        <w:rPr>
          <w:sz w:val="22"/>
        </w:rPr>
        <w:lastRenderedPageBreak/>
        <w:t>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181E5BA9" w14:textId="77777777" w:rsidR="00882119" w:rsidRDefault="00882119" w:rsidP="007B7F74">
      <w:pPr>
        <w:jc w:val="right"/>
        <w:rPr>
          <w:sz w:val="22"/>
          <w:szCs w:val="22"/>
        </w:rPr>
      </w:pPr>
    </w:p>
    <w:p w14:paraId="5A9C210B" w14:textId="77777777" w:rsidR="00882119" w:rsidRDefault="00882119" w:rsidP="007B7F74">
      <w:pPr>
        <w:jc w:val="right"/>
        <w:rPr>
          <w:sz w:val="22"/>
          <w:szCs w:val="22"/>
        </w:rPr>
      </w:pPr>
    </w:p>
    <w:p w14:paraId="22BBBBB0" w14:textId="77777777" w:rsidR="00882119" w:rsidRDefault="00882119" w:rsidP="007B7F74">
      <w:pPr>
        <w:jc w:val="right"/>
        <w:rPr>
          <w:sz w:val="22"/>
          <w:szCs w:val="22"/>
        </w:rPr>
      </w:pPr>
    </w:p>
    <w:p w14:paraId="65E2D276" w14:textId="77777777" w:rsidR="007B7F74" w:rsidRDefault="007B7F74" w:rsidP="007B7F74">
      <w:pPr>
        <w:jc w:val="right"/>
        <w:rPr>
          <w:sz w:val="22"/>
          <w:szCs w:val="22"/>
        </w:rPr>
      </w:pPr>
    </w:p>
    <w:p w14:paraId="21749FE4" w14:textId="15E516E2" w:rsidR="007B7F74" w:rsidRPr="00F60AE3" w:rsidRDefault="007B7F74" w:rsidP="007B7F74">
      <w:pPr>
        <w:jc w:val="right"/>
        <w:rPr>
          <w:sz w:val="22"/>
          <w:szCs w:val="22"/>
        </w:rPr>
      </w:pPr>
      <w:r w:rsidRPr="00F60AE3">
        <w:rPr>
          <w:sz w:val="22"/>
          <w:szCs w:val="22"/>
        </w:rPr>
        <w:lastRenderedPageBreak/>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48F21198" w14:textId="77777777" w:rsidR="00882119" w:rsidRDefault="00882119"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430097DD" w:rsidR="007B7F74" w:rsidRPr="00F60AE3" w:rsidRDefault="007B7F74" w:rsidP="007B7F74">
      <w:pPr>
        <w:jc w:val="right"/>
        <w:rPr>
          <w:sz w:val="22"/>
          <w:szCs w:val="22"/>
        </w:rPr>
      </w:pPr>
      <w:r w:rsidRPr="00F60AE3">
        <w:rPr>
          <w:sz w:val="22"/>
          <w:szCs w:val="22"/>
        </w:rPr>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41D9F"/>
    <w:rsid w:val="000641FD"/>
    <w:rsid w:val="000A5A81"/>
    <w:rsid w:val="000C50D9"/>
    <w:rsid w:val="00136BBE"/>
    <w:rsid w:val="001549A7"/>
    <w:rsid w:val="00174EFC"/>
    <w:rsid w:val="003E1760"/>
    <w:rsid w:val="003F1A7A"/>
    <w:rsid w:val="004F09B6"/>
    <w:rsid w:val="005C45CC"/>
    <w:rsid w:val="00713698"/>
    <w:rsid w:val="007B7F74"/>
    <w:rsid w:val="00882119"/>
    <w:rsid w:val="00883722"/>
    <w:rsid w:val="009B0B19"/>
    <w:rsid w:val="009C3609"/>
    <w:rsid w:val="00B34C11"/>
    <w:rsid w:val="00B37CC5"/>
    <w:rsid w:val="00BB11EC"/>
    <w:rsid w:val="00CC30D3"/>
    <w:rsid w:val="00D23814"/>
    <w:rsid w:val="00D30CD7"/>
    <w:rsid w:val="00DA3F42"/>
    <w:rsid w:val="00DA77EE"/>
    <w:rsid w:val="00DD09E9"/>
    <w:rsid w:val="00E449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HTMLPreformatted">
    <w:name w:val="HTML Preformatted"/>
    <w:basedOn w:val="Normal"/>
    <w:link w:val="HTMLPreformattedChar"/>
    <w:uiPriority w:val="99"/>
    <w:semiHidden/>
    <w:unhideWhenUsed/>
    <w:rsid w:val="009B0B19"/>
    <w:rPr>
      <w:rFonts w:ascii="Consolas" w:hAnsi="Consolas"/>
      <w:sz w:val="20"/>
    </w:rPr>
  </w:style>
  <w:style w:type="character" w:customStyle="1" w:styleId="HTMLPreformattedChar">
    <w:name w:val="HTML Preformatted Char"/>
    <w:basedOn w:val="DefaultParagraphFont"/>
    <w:link w:val="HTMLPreformatted"/>
    <w:uiPriority w:val="99"/>
    <w:semiHidden/>
    <w:rsid w:val="009B0B19"/>
    <w:rPr>
      <w:rFonts w:ascii="Consolas" w:eastAsia="Times New Roman" w:hAnsi="Consola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10396</Words>
  <Characters>5926</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Inga Šimonė</cp:lastModifiedBy>
  <cp:revision>17</cp:revision>
  <dcterms:created xsi:type="dcterms:W3CDTF">2025-09-12T11:43:00Z</dcterms:created>
  <dcterms:modified xsi:type="dcterms:W3CDTF">2025-11-25T10:41:00Z</dcterms:modified>
</cp:coreProperties>
</file>