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4678" w14:textId="6A4B54F4" w:rsidR="00E2333F" w:rsidRPr="009D7F12" w:rsidRDefault="00484F4C" w:rsidP="006A4C58">
      <w:pPr>
        <w:pStyle w:val="Heading2"/>
        <w:spacing w:line="276" w:lineRule="auto"/>
        <w:jc w:val="right"/>
        <w:rPr>
          <w:rFonts w:ascii="Times New Roman" w:eastAsia="Calibri" w:hAnsi="Times New Roman" w:cs="Times New Roman"/>
          <w:color w:val="0070C0"/>
          <w:sz w:val="21"/>
          <w:szCs w:val="21"/>
        </w:rPr>
      </w:pPr>
      <w:r w:rsidRPr="009D7F12">
        <w:rPr>
          <w:rFonts w:ascii="Times New Roman" w:eastAsia="Calibri" w:hAnsi="Times New Roman" w:cs="Times New Roman"/>
          <w:color w:val="0070C0"/>
          <w:sz w:val="21"/>
          <w:szCs w:val="21"/>
        </w:rPr>
        <w:t xml:space="preserve">Pirkimo sąlygų </w:t>
      </w:r>
      <w:r w:rsidR="006A4C58" w:rsidRPr="009D7F12">
        <w:rPr>
          <w:rFonts w:ascii="Times New Roman" w:eastAsia="Calibri" w:hAnsi="Times New Roman" w:cs="Times New Roman"/>
          <w:color w:val="0070C0"/>
          <w:sz w:val="21"/>
          <w:szCs w:val="21"/>
        </w:rPr>
        <w:t>3</w:t>
      </w:r>
      <w:r w:rsidRPr="009D7F12">
        <w:rPr>
          <w:rFonts w:ascii="Times New Roman" w:eastAsia="Calibri" w:hAnsi="Times New Roman" w:cs="Times New Roman"/>
          <w:color w:val="0070C0"/>
          <w:sz w:val="21"/>
          <w:szCs w:val="21"/>
        </w:rPr>
        <w:t xml:space="preserve"> priedas „Techninė specifikacija“</w:t>
      </w:r>
    </w:p>
    <w:p w14:paraId="5B10CE33" w14:textId="77777777" w:rsidR="006A4C58" w:rsidRPr="009D7F12" w:rsidRDefault="006A4C58" w:rsidP="006A4C58">
      <w:pPr>
        <w:rPr>
          <w:lang w:eastAsia="en-US"/>
        </w:rPr>
      </w:pPr>
    </w:p>
    <w:tbl>
      <w:tblPr>
        <w:tblW w:w="10099" w:type="dxa"/>
        <w:tblInd w:w="-601" w:type="dxa"/>
        <w:tblLook w:val="04A0" w:firstRow="1" w:lastRow="0" w:firstColumn="1" w:lastColumn="0" w:noHBand="0" w:noVBand="1"/>
      </w:tblPr>
      <w:tblGrid>
        <w:gridCol w:w="10099"/>
      </w:tblGrid>
      <w:tr w:rsidR="00E2333F" w:rsidRPr="009D7F12" w14:paraId="06530828" w14:textId="77777777" w:rsidTr="006A4C58">
        <w:trPr>
          <w:trHeight w:val="443"/>
        </w:trPr>
        <w:tc>
          <w:tcPr>
            <w:tcW w:w="10099" w:type="dxa"/>
            <w:tcBorders>
              <w:top w:val="double" w:sz="4" w:space="0" w:color="auto"/>
              <w:left w:val="nil"/>
              <w:bottom w:val="double" w:sz="4" w:space="0" w:color="auto"/>
              <w:right w:val="nil"/>
            </w:tcBorders>
            <w:shd w:val="clear" w:color="auto" w:fill="D9D9D9"/>
            <w:vAlign w:val="center"/>
            <w:hideMark/>
          </w:tcPr>
          <w:p w14:paraId="7DDC4514" w14:textId="77777777" w:rsidR="00E2333F" w:rsidRPr="009D7F12" w:rsidRDefault="00E2333F" w:rsidP="006A4C58">
            <w:pPr>
              <w:jc w:val="center"/>
              <w:rPr>
                <w:rFonts w:ascii="Times New Roman" w:hAnsi="Times New Roman"/>
                <w:b/>
                <w:bCs/>
                <w:sz w:val="24"/>
                <w:szCs w:val="24"/>
              </w:rPr>
            </w:pPr>
            <w:r w:rsidRPr="009D7F12">
              <w:rPr>
                <w:rFonts w:ascii="Times New Roman" w:hAnsi="Times New Roman"/>
                <w:b/>
                <w:sz w:val="24"/>
                <w:szCs w:val="24"/>
                <w:lang w:eastAsia="en-US"/>
              </w:rPr>
              <w:t>TECHNINĖ SPECIFIKACIJA</w:t>
            </w:r>
            <w:r w:rsidRPr="009D7F12">
              <w:rPr>
                <w:rFonts w:ascii="Times New Roman" w:hAnsi="Times New Roman"/>
                <w:b/>
                <w:bCs/>
                <w:sz w:val="24"/>
                <w:szCs w:val="24"/>
              </w:rPr>
              <w:t xml:space="preserve"> </w:t>
            </w:r>
          </w:p>
        </w:tc>
      </w:tr>
    </w:tbl>
    <w:p w14:paraId="3A6C8B9F" w14:textId="77777777" w:rsidR="00E2333F" w:rsidRPr="009D7F12" w:rsidRDefault="00E2333F" w:rsidP="00BE7D08">
      <w:pPr>
        <w:spacing w:line="240" w:lineRule="auto"/>
        <w:rPr>
          <w:rFonts w:ascii="Times New Roman" w:hAnsi="Times New Roman"/>
          <w:b/>
          <w:sz w:val="24"/>
          <w:szCs w:val="24"/>
        </w:rPr>
      </w:pPr>
    </w:p>
    <w:p w14:paraId="3D5389F5" w14:textId="17223120" w:rsidR="001A3AEC" w:rsidRPr="009D7F12" w:rsidRDefault="001A3AEC" w:rsidP="00BE7D08">
      <w:pPr>
        <w:spacing w:line="240" w:lineRule="auto"/>
        <w:jc w:val="center"/>
        <w:rPr>
          <w:rFonts w:ascii="Times New Roman" w:hAnsi="Times New Roman" w:cs="Times New Roman"/>
          <w:b/>
          <w:bCs/>
          <w:sz w:val="24"/>
          <w:szCs w:val="24"/>
        </w:rPr>
      </w:pPr>
      <w:r w:rsidRPr="009D7F12">
        <w:rPr>
          <w:rFonts w:ascii="Times New Roman" w:hAnsi="Times New Roman" w:cs="Times New Roman"/>
          <w:b/>
          <w:bCs/>
          <w:sz w:val="24"/>
          <w:szCs w:val="24"/>
        </w:rPr>
        <w:t>AGRODRON</w:t>
      </w:r>
      <w:r w:rsidR="00710B1B" w:rsidRPr="009D7F12">
        <w:rPr>
          <w:rFonts w:ascii="Times New Roman" w:hAnsi="Times New Roman" w:cs="Times New Roman"/>
          <w:b/>
          <w:bCs/>
          <w:sz w:val="24"/>
          <w:szCs w:val="24"/>
        </w:rPr>
        <w:t>AS</w:t>
      </w:r>
      <w:r w:rsidRPr="009D7F12">
        <w:rPr>
          <w:rFonts w:ascii="Times New Roman" w:hAnsi="Times New Roman" w:cs="Times New Roman"/>
          <w:b/>
          <w:bCs/>
          <w:sz w:val="24"/>
          <w:szCs w:val="24"/>
        </w:rPr>
        <w:t xml:space="preserve"> SU MODULINE PURŠKIMO / BARSTYMO SISTEMA </w:t>
      </w:r>
    </w:p>
    <w:p w14:paraId="7C88AF15" w14:textId="567CF179" w:rsidR="00E2333F" w:rsidRPr="009D7F12" w:rsidRDefault="00E2333F" w:rsidP="00BE7D08">
      <w:pPr>
        <w:spacing w:line="240" w:lineRule="auto"/>
        <w:jc w:val="center"/>
        <w:rPr>
          <w:rFonts w:ascii="Times New Roman" w:hAnsi="Times New Roman"/>
          <w:b/>
          <w:caps/>
          <w:sz w:val="24"/>
          <w:szCs w:val="24"/>
        </w:rPr>
      </w:pPr>
      <w:r w:rsidRPr="009D7F12">
        <w:rPr>
          <w:rFonts w:ascii="Times New Roman" w:hAnsi="Times New Roman"/>
          <w:b/>
          <w:bCs/>
          <w:sz w:val="24"/>
          <w:szCs w:val="24"/>
        </w:rPr>
        <w:t>PIRKIM</w:t>
      </w:r>
      <w:r w:rsidR="00710B1B" w:rsidRPr="009D7F12">
        <w:rPr>
          <w:rFonts w:ascii="Times New Roman" w:hAnsi="Times New Roman"/>
          <w:b/>
          <w:bCs/>
          <w:sz w:val="24"/>
          <w:szCs w:val="24"/>
        </w:rPr>
        <w:t>AS</w:t>
      </w:r>
    </w:p>
    <w:p w14:paraId="05F03CB7" w14:textId="77777777" w:rsidR="00E2333F" w:rsidRPr="009D7F12" w:rsidRDefault="00E2333F" w:rsidP="00BE7D08">
      <w:pPr>
        <w:spacing w:line="240" w:lineRule="auto"/>
        <w:ind w:left="284" w:right="-472" w:hanging="284"/>
        <w:jc w:val="both"/>
        <w:rPr>
          <w:rFonts w:ascii="Times New Roman" w:hAnsi="Times New Roman"/>
          <w:b/>
          <w:bCs/>
          <w:sz w:val="28"/>
          <w:szCs w:val="28"/>
        </w:rPr>
      </w:pPr>
      <w:r w:rsidRPr="009D7F12">
        <w:rPr>
          <w:rFonts w:ascii="Times New Roman" w:hAnsi="Times New Roman"/>
          <w:b/>
          <w:sz w:val="28"/>
          <w:szCs w:val="28"/>
        </w:rPr>
        <w:t xml:space="preserve">Pirkimo objektas ir </w:t>
      </w:r>
      <w:r w:rsidRPr="009D7F12">
        <w:rPr>
          <w:rFonts w:ascii="Times New Roman" w:hAnsi="Times New Roman"/>
          <w:b/>
          <w:bCs/>
          <w:sz w:val="28"/>
          <w:szCs w:val="28"/>
        </w:rPr>
        <w:t>bendri reikalavimai</w:t>
      </w:r>
    </w:p>
    <w:p w14:paraId="4D36779F" w14:textId="11810141" w:rsidR="00E2333F" w:rsidRPr="009D7F12" w:rsidRDefault="00484F4C" w:rsidP="00BE7D08">
      <w:pPr>
        <w:ind w:left="284" w:right="-472" w:hanging="284"/>
        <w:jc w:val="both"/>
        <w:rPr>
          <w:rFonts w:ascii="Times New Roman" w:hAnsi="Times New Roman" w:cs="Times New Roman"/>
          <w:b/>
          <w:bCs/>
          <w:sz w:val="24"/>
          <w:szCs w:val="24"/>
        </w:rPr>
      </w:pPr>
      <w:r w:rsidRPr="009D7F12">
        <w:rPr>
          <w:rFonts w:ascii="Times New Roman" w:hAnsi="Times New Roman" w:cs="Times New Roman"/>
          <w:sz w:val="24"/>
          <w:szCs w:val="24"/>
        </w:rPr>
        <w:t xml:space="preserve">1. </w:t>
      </w:r>
      <w:r w:rsidR="00E2333F" w:rsidRPr="009D7F12">
        <w:rPr>
          <w:rFonts w:ascii="Times New Roman" w:hAnsi="Times New Roman"/>
          <w:sz w:val="24"/>
          <w:szCs w:val="24"/>
        </w:rPr>
        <w:t>Pirkimo objektas –</w:t>
      </w:r>
      <w:r w:rsidR="00E2333F" w:rsidRPr="009D7F12">
        <w:rPr>
          <w:rFonts w:ascii="Times New Roman" w:hAnsi="Times New Roman"/>
          <w:i/>
          <w:iCs/>
          <w:sz w:val="24"/>
          <w:szCs w:val="24"/>
        </w:rPr>
        <w:t xml:space="preserve"> </w:t>
      </w:r>
      <w:proofErr w:type="spellStart"/>
      <w:r w:rsidR="003F72D3" w:rsidRPr="009D7F12">
        <w:rPr>
          <w:rFonts w:ascii="Times New Roman" w:hAnsi="Times New Roman"/>
          <w:b/>
          <w:bCs/>
          <w:sz w:val="24"/>
          <w:szCs w:val="24"/>
        </w:rPr>
        <w:t>A</w:t>
      </w:r>
      <w:r w:rsidR="003F72D3">
        <w:rPr>
          <w:rFonts w:ascii="Times New Roman" w:hAnsi="Times New Roman" w:cs="Times New Roman"/>
          <w:b/>
          <w:bCs/>
          <w:sz w:val="24"/>
          <w:szCs w:val="24"/>
        </w:rPr>
        <w:t>grodronas</w:t>
      </w:r>
      <w:proofErr w:type="spellEnd"/>
      <w:r w:rsidR="001A12AD" w:rsidRPr="009D7F12">
        <w:rPr>
          <w:rFonts w:ascii="Times New Roman" w:hAnsi="Times New Roman" w:cs="Times New Roman"/>
          <w:b/>
          <w:bCs/>
          <w:sz w:val="24"/>
          <w:szCs w:val="24"/>
        </w:rPr>
        <w:t xml:space="preserve"> su moduline purškimo / barstymo sistema </w:t>
      </w:r>
      <w:r w:rsidR="002A18CE" w:rsidRPr="009D7F12">
        <w:rPr>
          <w:rFonts w:ascii="Times New Roman" w:hAnsi="Times New Roman"/>
          <w:sz w:val="24"/>
          <w:szCs w:val="24"/>
        </w:rPr>
        <w:t xml:space="preserve">pirkimas (1 komplektas) (toliau – </w:t>
      </w:r>
      <w:r w:rsidR="00BE7D08" w:rsidRPr="009D7F12">
        <w:rPr>
          <w:rFonts w:ascii="Times New Roman" w:hAnsi="Times New Roman"/>
          <w:sz w:val="24"/>
          <w:szCs w:val="24"/>
        </w:rPr>
        <w:t>P</w:t>
      </w:r>
      <w:r w:rsidR="002A18CE" w:rsidRPr="009D7F12">
        <w:rPr>
          <w:rFonts w:ascii="Times New Roman" w:hAnsi="Times New Roman"/>
          <w:sz w:val="24"/>
          <w:szCs w:val="24"/>
        </w:rPr>
        <w:t>rekė)</w:t>
      </w:r>
      <w:r w:rsidR="00E2333F" w:rsidRPr="009D7F12">
        <w:rPr>
          <w:rFonts w:ascii="Times New Roman" w:hAnsi="Times New Roman"/>
          <w:sz w:val="24"/>
          <w:szCs w:val="24"/>
        </w:rPr>
        <w:t>.</w:t>
      </w:r>
      <w:r w:rsidR="006A4C58" w:rsidRPr="009D7F12">
        <w:rPr>
          <w:rFonts w:ascii="Times New Roman" w:hAnsi="Times New Roman" w:cs="Times New Roman"/>
          <w:sz w:val="24"/>
          <w:szCs w:val="24"/>
        </w:rPr>
        <w:t xml:space="preserve"> Perkamų prekių aprašymai pateikti techninės specifikacijos specialiuosiuose reikalavimuose, kur nurodomos prekių techninės charakteristikos ir kiekiai. </w:t>
      </w:r>
    </w:p>
    <w:p w14:paraId="536088A4" w14:textId="2B5B8466" w:rsidR="00484F4C" w:rsidRPr="009D7F12" w:rsidRDefault="00484F4C" w:rsidP="001A12AD">
      <w:pPr>
        <w:spacing w:after="0"/>
        <w:ind w:left="284" w:right="-472" w:hanging="284"/>
        <w:jc w:val="both"/>
        <w:rPr>
          <w:rFonts w:ascii="Times New Roman" w:hAnsi="Times New Roman"/>
          <w:sz w:val="24"/>
          <w:szCs w:val="24"/>
        </w:rPr>
      </w:pPr>
      <w:r w:rsidRPr="009D7F12">
        <w:rPr>
          <w:rFonts w:ascii="Times New Roman" w:hAnsi="Times New Roman" w:cs="Times New Roman"/>
          <w:sz w:val="24"/>
          <w:szCs w:val="24"/>
        </w:rPr>
        <w:t xml:space="preserve">2. Perkamos prekės turi būti pristatytos Tiekėjo transportu ir </w:t>
      </w:r>
      <w:r w:rsidRPr="00980C6D">
        <w:rPr>
          <w:rFonts w:ascii="Times New Roman" w:hAnsi="Times New Roman" w:cs="Times New Roman"/>
          <w:sz w:val="24"/>
          <w:szCs w:val="24"/>
        </w:rPr>
        <w:t xml:space="preserve">lėšomis per </w:t>
      </w:r>
      <w:r w:rsidR="00E74BBC" w:rsidRPr="00980C6D">
        <w:rPr>
          <w:rFonts w:ascii="Times New Roman" w:hAnsi="Times New Roman" w:cs="Times New Roman"/>
          <w:sz w:val="24"/>
          <w:szCs w:val="24"/>
        </w:rPr>
        <w:t>1</w:t>
      </w:r>
      <w:r w:rsidRPr="00980C6D">
        <w:rPr>
          <w:rFonts w:ascii="Times New Roman" w:hAnsi="Times New Roman" w:cs="Times New Roman"/>
          <w:sz w:val="24"/>
          <w:szCs w:val="24"/>
        </w:rPr>
        <w:t xml:space="preserve"> mėnes</w:t>
      </w:r>
      <w:r w:rsidR="0001546F" w:rsidRPr="00980C6D">
        <w:rPr>
          <w:rFonts w:ascii="Times New Roman" w:hAnsi="Times New Roman" w:cs="Times New Roman"/>
          <w:sz w:val="24"/>
          <w:szCs w:val="24"/>
        </w:rPr>
        <w:t>į</w:t>
      </w:r>
      <w:r w:rsidRPr="00980C6D">
        <w:rPr>
          <w:rFonts w:ascii="Times New Roman" w:hAnsi="Times New Roman" w:cs="Times New Roman"/>
          <w:sz w:val="24"/>
          <w:szCs w:val="24"/>
        </w:rPr>
        <w:t xml:space="preserve"> nuo</w:t>
      </w:r>
      <w:r w:rsidRPr="009D7F12">
        <w:rPr>
          <w:rFonts w:ascii="Times New Roman" w:hAnsi="Times New Roman" w:cs="Times New Roman"/>
          <w:sz w:val="24"/>
          <w:szCs w:val="24"/>
        </w:rPr>
        <w:t xml:space="preserve"> sutarties pasirašymo dienos Perkančiosios organizacijos nurodytu adresu: Studentų g. 15A, LT-53362, Akademija, Akademijos sen., Kauno r. sav., arba jei keisis adresas, tai tikslų adresą pateiks perkančios organizacijos pirkimo iniciatorius, kaip bus pasirašyta sutartis. Tiekėjas prieš pristatant prekes turės iš anksto suderinti su Perkančiosios organizacijos atsakingu asmeniu vietą, laiką ir kontaktinį asmenį prekėms priimti.</w:t>
      </w:r>
    </w:p>
    <w:p w14:paraId="3966E873" w14:textId="77777777"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3. Tiekėjas Prekę pristato į numatomą vietą, išpakuoja, sumontuoja, atlieka detalų funkcionalumo patikrinimą pagal gamintojo instrukcijas, pademonstruoja/apmokina darbuotojus kaip reikia dirbti.</w:t>
      </w:r>
    </w:p>
    <w:p w14:paraId="3BF05AB2" w14:textId="77777777"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4. Prekėms suteikiama ne mažiau kaip 12 mėn. garantija nuo prekių priėmimo-perdavimo akto pasirašymo dienos, jei konkrečios įrangos specifikacijoje nenustatomas kitoks reikalavimas.</w:t>
      </w:r>
    </w:p>
    <w:p w14:paraId="0ED42D1E" w14:textId="6E3F68B1"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5.</w:t>
      </w:r>
      <w:r w:rsidRPr="009D7F12">
        <w:t xml:space="preserve"> </w:t>
      </w:r>
      <w:r w:rsidRPr="009D7F12">
        <w:rPr>
          <w:rFonts w:ascii="Times New Roman" w:hAnsi="Times New Roman" w:cs="Times New Roman"/>
          <w:sz w:val="24"/>
          <w:szCs w:val="24"/>
        </w:rPr>
        <w:t xml:space="preserve">Techninėje specifikacijoje BŪTINA nurodyti reikalaujamas siūlomos įrangos techninių parametrų reikšmes (gamintojo pavadinimas, modelis ir tiksli parametro reikšmė arba Taip/Ne), pateikti oficialius gamintojo parengtus dokumentus (brošiūras ar kt.). Dokumentai pagrindžiantys techninius reikalavimus turi būti pateikti lietuvių arba anglų kalba. Tiekėjui pateikus pagrindžiančius dokumentus anglų kalba ir Perkančiajai organizacijai kilus neaiškumams, prašys pateikti dokumento vertimą į lietuvių kalbą taip, kaip nurodyta </w:t>
      </w:r>
      <w:r w:rsidR="00FA1507">
        <w:rPr>
          <w:rFonts w:ascii="Times New Roman" w:hAnsi="Times New Roman" w:cs="Times New Roman"/>
          <w:sz w:val="24"/>
          <w:szCs w:val="24"/>
        </w:rPr>
        <w:t xml:space="preserve">apklausos Specialiųjų  </w:t>
      </w:r>
      <w:r w:rsidRPr="009D7F12">
        <w:rPr>
          <w:rFonts w:ascii="Times New Roman" w:hAnsi="Times New Roman" w:cs="Times New Roman"/>
          <w:sz w:val="24"/>
          <w:szCs w:val="24"/>
        </w:rPr>
        <w:t xml:space="preserve">sąlygų </w:t>
      </w:r>
      <w:r w:rsidR="00FA1507" w:rsidRPr="00FA1507">
        <w:rPr>
          <w:rFonts w:ascii="Times New Roman" w:hAnsi="Times New Roman" w:cs="Times New Roman"/>
          <w:sz w:val="24"/>
          <w:szCs w:val="24"/>
        </w:rPr>
        <w:t>5.3</w:t>
      </w:r>
      <w:r w:rsidRPr="00FA1507">
        <w:rPr>
          <w:rFonts w:ascii="Times New Roman" w:hAnsi="Times New Roman" w:cs="Times New Roman"/>
          <w:sz w:val="24"/>
          <w:szCs w:val="24"/>
        </w:rPr>
        <w:t>. p.</w:t>
      </w:r>
    </w:p>
    <w:p w14:paraId="7CD39230" w14:textId="77777777"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6. Tiekėjas gali siūlyti ir geresnes charakteristikas atitinkančias prekes. Tiekėjas teikdamas pasiūlymą privalo Techninėje specifikacijoje užpildyti visas produktų charakteristikų eilutės, tiksliai nurodant siūlomų produktų charakteristikas. Turi būti išlaikyta reikalavimų eilučių numeracija.</w:t>
      </w:r>
    </w:p>
    <w:p w14:paraId="0B8FB08C" w14:textId="40759EB9" w:rsidR="00484F4C" w:rsidRPr="009D7F12" w:rsidRDefault="00484F4C" w:rsidP="00B312C7">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 xml:space="preserve">7. </w:t>
      </w:r>
      <w:r w:rsidRPr="009D7F12">
        <w:rPr>
          <w:rFonts w:ascii="Times New Roman" w:eastAsia="Calibri" w:hAnsi="Times New Roman"/>
          <w:bCs/>
          <w:sz w:val="24"/>
          <w:szCs w:val="24"/>
          <w:lang w:eastAsia="en-US"/>
        </w:rPr>
        <w:t xml:space="preserve"> Pasiūlymai, kuriuose siūlomos prekės neatitiks techninės specifikacijos, bus atmetami.</w:t>
      </w:r>
    </w:p>
    <w:p w14:paraId="22749592" w14:textId="77777777" w:rsidR="00484F4C" w:rsidRDefault="00484F4C" w:rsidP="006A4C58">
      <w:pPr>
        <w:suppressAutoHyphens/>
        <w:spacing w:after="0"/>
        <w:ind w:left="284" w:right="-472" w:hanging="284"/>
        <w:jc w:val="both"/>
        <w:rPr>
          <w:rFonts w:ascii="Times New Roman" w:hAnsi="Times New Roman" w:cs="Times New Roman"/>
          <w:sz w:val="24"/>
          <w:szCs w:val="24"/>
        </w:rPr>
      </w:pPr>
    </w:p>
    <w:p w14:paraId="05C7C807"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3B9A27C5"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78FE1779"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543CBBD1"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069ACB49"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6138843F"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4F868F69"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2B5C43B0" w14:textId="77777777" w:rsidR="00980C6D" w:rsidRPr="009D7F12" w:rsidRDefault="00980C6D" w:rsidP="006A4C58">
      <w:pPr>
        <w:suppressAutoHyphens/>
        <w:spacing w:after="0"/>
        <w:ind w:left="284" w:right="-472" w:hanging="284"/>
        <w:jc w:val="both"/>
        <w:rPr>
          <w:rFonts w:ascii="Times New Roman" w:hAnsi="Times New Roman" w:cs="Times New Roman"/>
          <w:sz w:val="24"/>
          <w:szCs w:val="24"/>
        </w:rPr>
      </w:pPr>
    </w:p>
    <w:p w14:paraId="36103FE7" w14:textId="77777777" w:rsidR="00003665" w:rsidRDefault="00484F4C" w:rsidP="0056722B">
      <w:pPr>
        <w:ind w:right="-472"/>
        <w:jc w:val="both"/>
        <w:rPr>
          <w:rFonts w:ascii="Times New Roman" w:hAnsi="Times New Roman" w:cs="Times New Roman"/>
          <w:b/>
          <w:bCs/>
          <w:sz w:val="24"/>
          <w:szCs w:val="24"/>
        </w:rPr>
      </w:pPr>
      <w:r w:rsidRPr="009D7F12">
        <w:rPr>
          <w:rFonts w:ascii="Times New Roman" w:hAnsi="Times New Roman" w:cs="Times New Roman"/>
          <w:b/>
          <w:bCs/>
          <w:sz w:val="28"/>
          <w:szCs w:val="28"/>
        </w:rPr>
        <w:t>Specialieji reikalavimai pirkimo objektui:</w:t>
      </w:r>
      <w:bookmarkStart w:id="0" w:name="_Hlk214351585"/>
      <w:r w:rsidR="0056722B" w:rsidRPr="009D7F12">
        <w:rPr>
          <w:rFonts w:ascii="Times New Roman" w:hAnsi="Times New Roman" w:cs="Times New Roman"/>
          <w:b/>
          <w:bCs/>
          <w:sz w:val="24"/>
          <w:szCs w:val="24"/>
        </w:rPr>
        <w:t xml:space="preserve"> </w:t>
      </w:r>
    </w:p>
    <w:p w14:paraId="540E8C92" w14:textId="5124A195" w:rsidR="00484F4C" w:rsidRPr="000039F6" w:rsidRDefault="00003665" w:rsidP="000039F6">
      <w:pPr>
        <w:ind w:right="-472"/>
        <w:jc w:val="both"/>
        <w:rPr>
          <w:rFonts w:ascii="Times New Roman" w:hAnsi="Times New Roman" w:cs="Times New Roman"/>
          <w:b/>
          <w:bCs/>
          <w:sz w:val="24"/>
          <w:szCs w:val="24"/>
        </w:rPr>
      </w:pPr>
      <w:r w:rsidRPr="009D7F12">
        <w:rPr>
          <w:rFonts w:ascii="Times New Roman" w:hAnsi="Times New Roman" w:cs="Times New Roman"/>
          <w:b/>
          <w:bCs/>
          <w:sz w:val="24"/>
          <w:szCs w:val="24"/>
        </w:rPr>
        <w:t xml:space="preserve">AGRODRONAS SU MODULINE PURŠKIMO / BARSTYMO SISTEMA </w:t>
      </w:r>
      <w:bookmarkEnd w:id="0"/>
      <w:r w:rsidR="00A45A91">
        <w:rPr>
          <w:rFonts w:ascii="Times New Roman" w:hAnsi="Times New Roman" w:cs="Times New Roman"/>
          <w:b/>
          <w:bCs/>
          <w:sz w:val="24"/>
          <w:szCs w:val="24"/>
        </w:rPr>
        <w:t>(1 komplektas)</w:t>
      </w:r>
    </w:p>
    <w:tbl>
      <w:tblPr>
        <w:tblW w:w="10162" w:type="dxa"/>
        <w:tblInd w:w="39" w:type="dxa"/>
        <w:tblLayout w:type="fixed"/>
        <w:tblCellMar>
          <w:left w:w="10" w:type="dxa"/>
          <w:right w:w="10" w:type="dxa"/>
        </w:tblCellMar>
        <w:tblLook w:val="04A0" w:firstRow="1" w:lastRow="0" w:firstColumn="1" w:lastColumn="0" w:noHBand="0" w:noVBand="1"/>
      </w:tblPr>
      <w:tblGrid>
        <w:gridCol w:w="664"/>
        <w:gridCol w:w="2553"/>
        <w:gridCol w:w="3827"/>
        <w:gridCol w:w="3118"/>
      </w:tblGrid>
      <w:tr w:rsidR="00484F4C" w:rsidRPr="009D7F12" w14:paraId="59E5245C" w14:textId="77777777" w:rsidTr="00980C6D">
        <w:trPr>
          <w:trHeight w:val="1703"/>
        </w:trPr>
        <w:tc>
          <w:tcPr>
            <w:tcW w:w="664" w:type="dxa"/>
            <w:tcBorders>
              <w:top w:val="single" w:sz="4" w:space="0" w:color="00000A"/>
              <w:left w:val="single" w:sz="4" w:space="0" w:color="00000A"/>
              <w:bottom w:val="single" w:sz="4" w:space="0" w:color="auto"/>
              <w:right w:val="nil"/>
            </w:tcBorders>
            <w:hideMark/>
          </w:tcPr>
          <w:p w14:paraId="4D33AC75" w14:textId="77777777" w:rsidR="00484F4C" w:rsidRPr="009D7F12"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9D7F12">
              <w:rPr>
                <w:rFonts w:ascii="Times New Roman" w:eastAsia="SimSun, 宋体" w:hAnsi="Times New Roman" w:cs="Times New Roman"/>
                <w:b/>
                <w:kern w:val="3"/>
                <w:sz w:val="24"/>
                <w:szCs w:val="24"/>
                <w:lang w:eastAsia="zh-CN" w:bidi="hi-IN"/>
                <w14:ligatures w14:val="standardContextual"/>
              </w:rPr>
              <w:t>Eil. Nr.</w:t>
            </w:r>
          </w:p>
        </w:tc>
        <w:tc>
          <w:tcPr>
            <w:tcW w:w="2553"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526BE22A" w14:textId="77777777" w:rsidR="00484F4C" w:rsidRPr="009D7F12"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9D7F12">
              <w:rPr>
                <w:rFonts w:ascii="Times New Roman" w:eastAsia="SimSun, 宋体" w:hAnsi="Times New Roman" w:cs="Times New Roman"/>
                <w:b/>
                <w:kern w:val="3"/>
                <w:sz w:val="24"/>
                <w:szCs w:val="24"/>
                <w:lang w:eastAsia="zh-CN" w:bidi="hi-IN"/>
                <w14:ligatures w14:val="standardContextual"/>
              </w:rPr>
              <w:t>Parametras</w:t>
            </w:r>
          </w:p>
        </w:tc>
        <w:tc>
          <w:tcPr>
            <w:tcW w:w="38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FD0410C" w14:textId="77777777" w:rsidR="00484F4C" w:rsidRPr="009D7F12"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Reikalaujama parametro reikšmė</w:t>
            </w:r>
          </w:p>
        </w:tc>
        <w:tc>
          <w:tcPr>
            <w:tcW w:w="3118" w:type="dxa"/>
            <w:tcBorders>
              <w:top w:val="single" w:sz="4" w:space="0" w:color="00000A"/>
              <w:left w:val="single" w:sz="4" w:space="0" w:color="00000A"/>
              <w:bottom w:val="single" w:sz="4" w:space="0" w:color="auto"/>
              <w:right w:val="single" w:sz="4" w:space="0" w:color="00000A"/>
            </w:tcBorders>
            <w:hideMark/>
          </w:tcPr>
          <w:p w14:paraId="435C3064" w14:textId="54C20BC7" w:rsidR="00484F4C" w:rsidRPr="009D7F12" w:rsidRDefault="00484F4C" w:rsidP="006A4C58">
            <w:pPr>
              <w:jc w:val="center"/>
              <w:rPr>
                <w:rFonts w:ascii="Times New Roman" w:hAnsi="Times New Roman"/>
                <w:b/>
                <w:bCs/>
                <w:kern w:val="2"/>
                <w:sz w:val="24"/>
                <w:szCs w:val="24"/>
                <w:lang w:eastAsia="en-US"/>
                <w14:ligatures w14:val="standardContextual"/>
              </w:rPr>
            </w:pPr>
            <w:r w:rsidRPr="009D7F12">
              <w:rPr>
                <w:rFonts w:ascii="Times New Roman" w:hAnsi="Times New Roman"/>
                <w:b/>
                <w:bCs/>
                <w:kern w:val="2"/>
                <w:sz w:val="24"/>
                <w:szCs w:val="24"/>
                <w:lang w:eastAsia="en-US"/>
                <w14:ligatures w14:val="standardContextual"/>
              </w:rPr>
              <w:t>Tiekėj</w:t>
            </w:r>
            <w:r w:rsidR="00A162C3" w:rsidRPr="009D7F12">
              <w:rPr>
                <w:rFonts w:ascii="Times New Roman" w:hAnsi="Times New Roman"/>
                <w:b/>
                <w:bCs/>
                <w:kern w:val="2"/>
                <w:sz w:val="24"/>
                <w:szCs w:val="24"/>
                <w:lang w:eastAsia="en-US"/>
                <w14:ligatures w14:val="standardContextual"/>
              </w:rPr>
              <w:t>as</w:t>
            </w:r>
            <w:r w:rsidRPr="009D7F12">
              <w:rPr>
                <w:rFonts w:ascii="Times New Roman" w:hAnsi="Times New Roman"/>
                <w:b/>
                <w:bCs/>
                <w:kern w:val="2"/>
                <w:sz w:val="24"/>
                <w:szCs w:val="24"/>
                <w:lang w:eastAsia="en-US"/>
                <w14:ligatures w14:val="standardContextual"/>
              </w:rPr>
              <w:t xml:space="preserve"> įraš</w:t>
            </w:r>
            <w:r w:rsidR="00F0268C" w:rsidRPr="009D7F12">
              <w:rPr>
                <w:rFonts w:ascii="Times New Roman" w:hAnsi="Times New Roman"/>
                <w:b/>
                <w:bCs/>
                <w:kern w:val="2"/>
                <w:sz w:val="24"/>
                <w:szCs w:val="24"/>
                <w:lang w:eastAsia="en-US"/>
                <w14:ligatures w14:val="standardContextual"/>
              </w:rPr>
              <w:t xml:space="preserve">o </w:t>
            </w:r>
            <w:r w:rsidRPr="009D7F12">
              <w:rPr>
                <w:rFonts w:ascii="Times New Roman" w:hAnsi="Times New Roman"/>
                <w:b/>
                <w:bCs/>
                <w:kern w:val="2"/>
                <w:sz w:val="24"/>
                <w:szCs w:val="24"/>
                <w:lang w:eastAsia="en-US"/>
                <w14:ligatures w14:val="standardContextual"/>
              </w:rPr>
              <w:t xml:space="preserve"> </w:t>
            </w:r>
          </w:p>
          <w:p w14:paraId="42B94DA9" w14:textId="6D3E6C04" w:rsidR="00484F4C" w:rsidRPr="009D7F12" w:rsidRDefault="00F0268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hAnsi="Times New Roman"/>
                <w:i/>
                <w:iCs/>
                <w:kern w:val="2"/>
                <w:sz w:val="24"/>
                <w:szCs w:val="24"/>
                <w:lang w:eastAsia="en-US"/>
                <w14:ligatures w14:val="standardContextual"/>
              </w:rPr>
              <w:t>Siū</w:t>
            </w:r>
            <w:r w:rsidR="00751BBA">
              <w:rPr>
                <w:rFonts w:ascii="Times New Roman" w:hAnsi="Times New Roman"/>
                <w:i/>
                <w:iCs/>
                <w:kern w:val="2"/>
                <w:sz w:val="24"/>
                <w:szCs w:val="24"/>
                <w:lang w:eastAsia="en-US"/>
                <w14:ligatures w14:val="standardContextual"/>
              </w:rPr>
              <w:t>l</w:t>
            </w:r>
            <w:r w:rsidRPr="009D7F12">
              <w:rPr>
                <w:rFonts w:ascii="Times New Roman" w:hAnsi="Times New Roman"/>
                <w:i/>
                <w:iCs/>
                <w:kern w:val="2"/>
                <w:sz w:val="24"/>
                <w:szCs w:val="24"/>
                <w:lang w:eastAsia="en-US"/>
                <w14:ligatures w14:val="standardContextual"/>
              </w:rPr>
              <w:t>omos prekės</w:t>
            </w:r>
            <w:r w:rsidR="00484F4C" w:rsidRPr="009D7F12">
              <w:rPr>
                <w:rFonts w:ascii="Times New Roman" w:hAnsi="Times New Roman"/>
                <w:i/>
                <w:iCs/>
                <w:kern w:val="2"/>
                <w:sz w:val="24"/>
                <w:szCs w:val="24"/>
                <w:lang w:eastAsia="en-US"/>
                <w14:ligatures w14:val="standardContextual"/>
              </w:rPr>
              <w:t xml:space="preserve"> (</w:t>
            </w:r>
            <w:r w:rsidR="00484F4C" w:rsidRPr="009D7F12">
              <w:rPr>
                <w:rFonts w:ascii="Times New Roman" w:eastAsia="Calibri" w:hAnsi="Times New Roman"/>
                <w:i/>
                <w:iCs/>
                <w:kern w:val="2"/>
                <w:sz w:val="24"/>
                <w:szCs w:val="24"/>
                <w:lang w:eastAsia="en-US"/>
                <w14:ligatures w14:val="standardContextual"/>
              </w:rPr>
              <w:t>gamintojo pavadinimas, modelis</w:t>
            </w:r>
            <w:r w:rsidRPr="009D7F12">
              <w:rPr>
                <w:rFonts w:ascii="Times New Roman" w:eastAsia="Calibri" w:hAnsi="Times New Roman"/>
                <w:i/>
                <w:iCs/>
                <w:kern w:val="2"/>
                <w:sz w:val="24"/>
                <w:szCs w:val="24"/>
                <w:lang w:eastAsia="en-US"/>
                <w14:ligatures w14:val="standardContextual"/>
              </w:rPr>
              <w:t xml:space="preserve">, </w:t>
            </w:r>
            <w:r w:rsidR="00484F4C" w:rsidRPr="009D7F12">
              <w:rPr>
                <w:rFonts w:ascii="Times New Roman" w:eastAsia="Calibri" w:hAnsi="Times New Roman"/>
                <w:i/>
                <w:iCs/>
                <w:kern w:val="2"/>
                <w:sz w:val="24"/>
                <w:szCs w:val="24"/>
                <w:lang w:eastAsia="en-US"/>
                <w14:ligatures w14:val="standardContextual"/>
              </w:rPr>
              <w:t>parametro reikšmė</w:t>
            </w:r>
            <w:r w:rsidRPr="009D7F12">
              <w:rPr>
                <w:rFonts w:ascii="Times New Roman" w:eastAsia="Calibri" w:hAnsi="Times New Roman"/>
                <w:i/>
                <w:iCs/>
                <w:kern w:val="2"/>
                <w:sz w:val="24"/>
                <w:szCs w:val="24"/>
                <w:lang w:eastAsia="en-US"/>
                <w14:ligatures w14:val="standardContextual"/>
              </w:rPr>
              <w:t>s</w:t>
            </w:r>
            <w:r w:rsidR="00484F4C" w:rsidRPr="009D7F12">
              <w:rPr>
                <w:rFonts w:ascii="Times New Roman" w:eastAsia="Calibri" w:hAnsi="Times New Roman"/>
                <w:i/>
                <w:iCs/>
                <w:kern w:val="2"/>
                <w:sz w:val="24"/>
                <w:szCs w:val="24"/>
                <w:lang w:eastAsia="en-US"/>
                <w14:ligatures w14:val="standardContextual"/>
              </w:rPr>
              <w:t xml:space="preserve"> arba Taip/Ne</w:t>
            </w:r>
            <w:r w:rsidRPr="009D7F12">
              <w:rPr>
                <w:rFonts w:ascii="Times New Roman" w:eastAsia="Calibri" w:hAnsi="Times New Roman"/>
                <w:i/>
                <w:iCs/>
                <w:kern w:val="2"/>
                <w:sz w:val="24"/>
                <w:szCs w:val="24"/>
                <w:lang w:eastAsia="en-US"/>
                <w14:ligatures w14:val="standardContextual"/>
              </w:rPr>
              <w:t xml:space="preserve">, </w:t>
            </w:r>
            <w:r w:rsidR="00D931BB">
              <w:rPr>
                <w:rFonts w:ascii="Times New Roman" w:eastAsia="Calibri" w:hAnsi="Times New Roman"/>
                <w:i/>
                <w:iCs/>
                <w:kern w:val="2"/>
                <w:sz w:val="24"/>
                <w:szCs w:val="24"/>
                <w:lang w:eastAsia="en-US"/>
                <w14:ligatures w14:val="standardContextual"/>
              </w:rPr>
              <w:t xml:space="preserve">ir </w:t>
            </w:r>
            <w:r w:rsidR="00D931BB" w:rsidRPr="00B312C7">
              <w:rPr>
                <w:rFonts w:ascii="Times New Roman" w:eastAsia="Calibri" w:hAnsi="Times New Roman"/>
                <w:i/>
                <w:iCs/>
                <w:kern w:val="2"/>
                <w:sz w:val="24"/>
                <w:szCs w:val="24"/>
                <w:lang w:eastAsia="en-US"/>
                <w14:ligatures w14:val="standardContextual"/>
              </w:rPr>
              <w:t>papildomai įrašo internetinę nuorodą</w:t>
            </w:r>
          </w:p>
        </w:tc>
      </w:tr>
      <w:tr w:rsidR="00710B1B" w:rsidRPr="009D7F12" w14:paraId="055FE1E5" w14:textId="77777777" w:rsidTr="00A45A91">
        <w:trPr>
          <w:trHeight w:val="967"/>
        </w:trPr>
        <w:tc>
          <w:tcPr>
            <w:tcW w:w="664" w:type="dxa"/>
            <w:tcBorders>
              <w:top w:val="single" w:sz="4" w:space="0" w:color="00000A"/>
              <w:left w:val="single" w:sz="4" w:space="0" w:color="00000A"/>
              <w:bottom w:val="single" w:sz="4" w:space="0" w:color="auto"/>
              <w:right w:val="nil"/>
            </w:tcBorders>
          </w:tcPr>
          <w:p w14:paraId="46B0C0B4" w14:textId="110DF2AA" w:rsidR="00710B1B" w:rsidRPr="000039F6" w:rsidRDefault="000039F6" w:rsidP="006A4C58">
            <w:pPr>
              <w:suppressAutoHyphens/>
              <w:autoSpaceDN w:val="0"/>
              <w:spacing w:after="0"/>
              <w:jc w:val="center"/>
              <w:textAlignment w:val="baseline"/>
              <w:rPr>
                <w:rFonts w:ascii="Times New Roman" w:eastAsia="SimSun, 宋体" w:hAnsi="Times New Roman" w:cs="Times New Roman"/>
                <w:bCs/>
                <w:kern w:val="3"/>
                <w:sz w:val="24"/>
                <w:szCs w:val="24"/>
                <w:lang w:eastAsia="zh-CN" w:bidi="hi-IN"/>
                <w14:ligatures w14:val="standardContextual"/>
              </w:rPr>
            </w:pPr>
            <w:r w:rsidRPr="000039F6">
              <w:rPr>
                <w:rFonts w:ascii="Times New Roman" w:eastAsia="SimSun, 宋体" w:hAnsi="Times New Roman" w:cs="Times New Roman"/>
                <w:bCs/>
                <w:kern w:val="3"/>
                <w:sz w:val="24"/>
                <w:szCs w:val="24"/>
                <w:lang w:eastAsia="zh-CN" w:bidi="hi-IN"/>
                <w14:ligatures w14:val="standardContextual"/>
              </w:rPr>
              <w:t>1.</w:t>
            </w:r>
          </w:p>
        </w:tc>
        <w:tc>
          <w:tcPr>
            <w:tcW w:w="2553" w:type="dxa"/>
            <w:tcBorders>
              <w:top w:val="single" w:sz="4" w:space="0" w:color="00000A"/>
              <w:left w:val="single" w:sz="4" w:space="0" w:color="00000A"/>
              <w:bottom w:val="single" w:sz="4" w:space="0" w:color="auto"/>
              <w:right w:val="nil"/>
            </w:tcBorders>
            <w:tcMar>
              <w:top w:w="0" w:type="dxa"/>
              <w:left w:w="108" w:type="dxa"/>
              <w:bottom w:w="0" w:type="dxa"/>
              <w:right w:w="108" w:type="dxa"/>
            </w:tcMar>
          </w:tcPr>
          <w:p w14:paraId="3D723FD5" w14:textId="01E5856F" w:rsidR="00710B1B" w:rsidRDefault="00710B1B" w:rsidP="006A4C58">
            <w:pPr>
              <w:widowControl w:val="0"/>
              <w:suppressAutoHyphens/>
              <w:autoSpaceDN w:val="0"/>
              <w:spacing w:after="0"/>
              <w:textAlignment w:val="baseline"/>
              <w:rPr>
                <w:rFonts w:ascii="Times New Roman" w:hAnsi="Times New Roman" w:cs="Times New Roman"/>
                <w:bCs/>
                <w:sz w:val="24"/>
                <w:szCs w:val="24"/>
              </w:rPr>
            </w:pPr>
            <w:proofErr w:type="spellStart"/>
            <w:r w:rsidRPr="000039F6">
              <w:rPr>
                <w:rFonts w:ascii="Times New Roman" w:hAnsi="Times New Roman" w:cs="Times New Roman"/>
                <w:bCs/>
                <w:sz w:val="24"/>
                <w:szCs w:val="24"/>
              </w:rPr>
              <w:t>Agrodronas</w:t>
            </w:r>
            <w:proofErr w:type="spellEnd"/>
            <w:r w:rsidRPr="000039F6">
              <w:rPr>
                <w:rFonts w:ascii="Times New Roman" w:hAnsi="Times New Roman" w:cs="Times New Roman"/>
                <w:bCs/>
                <w:sz w:val="24"/>
                <w:szCs w:val="24"/>
              </w:rPr>
              <w:t xml:space="preserve"> su moduline purškimo / barstymo sistema</w:t>
            </w:r>
            <w:r w:rsidR="00A45A91">
              <w:rPr>
                <w:rFonts w:ascii="Times New Roman" w:hAnsi="Times New Roman" w:cs="Times New Roman"/>
                <w:bCs/>
                <w:sz w:val="24"/>
                <w:szCs w:val="24"/>
              </w:rPr>
              <w:t>.</w:t>
            </w:r>
          </w:p>
          <w:p w14:paraId="05DD86B8" w14:textId="70D1CDFD" w:rsidR="00A45A91" w:rsidRPr="000039F6" w:rsidRDefault="00A45A91" w:rsidP="006A4C58">
            <w:pPr>
              <w:widowControl w:val="0"/>
              <w:suppressAutoHyphens/>
              <w:autoSpaceDN w:val="0"/>
              <w:spacing w:after="0"/>
              <w:textAlignment w:val="baseline"/>
              <w:rPr>
                <w:rFonts w:ascii="Times New Roman" w:hAnsi="Times New Roman" w:cs="Times New Roman"/>
                <w:bCs/>
                <w:sz w:val="24"/>
                <w:szCs w:val="24"/>
              </w:rPr>
            </w:pPr>
            <w:r w:rsidRPr="00A45A91">
              <w:rPr>
                <w:rFonts w:ascii="Times New Roman" w:hAnsi="Times New Roman" w:cs="Times New Roman"/>
                <w:bCs/>
                <w:sz w:val="24"/>
                <w:szCs w:val="24"/>
              </w:rPr>
              <w:t>Gamintojas, pavadinimas, modelis </w:t>
            </w:r>
          </w:p>
        </w:tc>
        <w:tc>
          <w:tcPr>
            <w:tcW w:w="38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E8605B5" w14:textId="4C296937" w:rsidR="00710B1B" w:rsidRPr="00B312C7" w:rsidRDefault="00A45A91"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B312C7">
              <w:rPr>
                <w:rFonts w:ascii="Times New Roman" w:eastAsia="Calibri" w:hAnsi="Times New Roman"/>
                <w:bCs/>
                <w:sz w:val="23"/>
                <w:szCs w:val="23"/>
                <w:lang w:eastAsia="en-US"/>
              </w:rPr>
              <w:t>Nurodyti bei pateikti siūlomo gamintojo modelį, ir  nuorodą į gamintoją svetainę</w:t>
            </w:r>
          </w:p>
        </w:tc>
        <w:tc>
          <w:tcPr>
            <w:tcW w:w="3118" w:type="dxa"/>
            <w:tcBorders>
              <w:top w:val="single" w:sz="4" w:space="0" w:color="00000A"/>
              <w:left w:val="single" w:sz="4" w:space="0" w:color="00000A"/>
              <w:bottom w:val="single" w:sz="4" w:space="0" w:color="auto"/>
              <w:right w:val="single" w:sz="4" w:space="0" w:color="00000A"/>
            </w:tcBorders>
          </w:tcPr>
          <w:p w14:paraId="1695A176" w14:textId="77777777" w:rsidR="00710B1B" w:rsidRPr="009D7F12" w:rsidRDefault="00710B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10B1B" w:rsidRPr="009D7F12" w14:paraId="02873C5F" w14:textId="77777777" w:rsidTr="00980C6D">
        <w:trPr>
          <w:trHeight w:val="300"/>
        </w:trPr>
        <w:tc>
          <w:tcPr>
            <w:tcW w:w="664" w:type="dxa"/>
            <w:tcBorders>
              <w:top w:val="single" w:sz="4" w:space="0" w:color="00000A"/>
              <w:left w:val="single" w:sz="4" w:space="0" w:color="00000A"/>
              <w:bottom w:val="single" w:sz="4" w:space="0" w:color="00000A"/>
              <w:right w:val="nil"/>
            </w:tcBorders>
            <w:hideMark/>
          </w:tcPr>
          <w:p w14:paraId="4A69C03E" w14:textId="550A8AF8" w:rsidR="00710B1B" w:rsidRPr="000039F6" w:rsidRDefault="00710B1B" w:rsidP="00710B1B">
            <w:pPr>
              <w:suppressAutoHyphens/>
              <w:autoSpaceDN w:val="0"/>
              <w:spacing w:after="0"/>
              <w:jc w:val="center"/>
              <w:textAlignment w:val="baseline"/>
              <w:rPr>
                <w:rFonts w:ascii="Times New Roman" w:hAnsi="Times New Roman" w:cs="Times New Roman"/>
                <w:bCs/>
                <w:kern w:val="2"/>
                <w:sz w:val="24"/>
                <w:szCs w:val="24"/>
                <w:lang w:eastAsia="en-US"/>
                <w14:ligatures w14:val="standardContextual"/>
              </w:rPr>
            </w:pPr>
            <w:r w:rsidRPr="000039F6">
              <w:rPr>
                <w:rFonts w:ascii="Times New Roman" w:hAnsi="Times New Roman" w:cs="Times New Roman"/>
                <w:bCs/>
                <w:kern w:val="2"/>
                <w:sz w:val="24"/>
                <w:szCs w:val="24"/>
                <w:lang w:eastAsia="en-US"/>
                <w14:ligatures w14:val="standardContextual"/>
              </w:rPr>
              <w:t>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600F140" w14:textId="77777777" w:rsidR="00710B1B" w:rsidRPr="000039F6" w:rsidRDefault="00710B1B" w:rsidP="00710B1B">
            <w:pPr>
              <w:widowControl w:val="0"/>
              <w:suppressAutoHyphens/>
              <w:autoSpaceDN w:val="0"/>
              <w:spacing w:after="0"/>
              <w:textAlignment w:val="baseline"/>
              <w:rPr>
                <w:rFonts w:ascii="Times New Roman" w:hAnsi="Times New Roman" w:cs="Times New Roman"/>
                <w:bCs/>
                <w:kern w:val="2"/>
                <w:sz w:val="24"/>
                <w:szCs w:val="24"/>
                <w:lang w:eastAsia="en-US"/>
                <w14:ligatures w14:val="standardContextual"/>
              </w:rPr>
            </w:pPr>
            <w:r w:rsidRPr="000039F6">
              <w:rPr>
                <w:rFonts w:ascii="Times New Roman" w:hAnsi="Times New Roman" w:cs="Times New Roman"/>
                <w:bCs/>
                <w:kern w:val="2"/>
                <w:sz w:val="24"/>
                <w:szCs w:val="24"/>
                <w:lang w:eastAsia="en-US"/>
                <w14:ligatures w14:val="standardContextual"/>
              </w:rPr>
              <w:t>Skrydžio valdymo sistema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33FF36" w14:textId="0293B615" w:rsidR="00710B1B" w:rsidRPr="00980C6D" w:rsidRDefault="00521D4C" w:rsidP="00710B1B">
            <w:pPr>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olor w:val="000009"/>
                <w:sz w:val="24"/>
                <w:szCs w:val="24"/>
                <w:lang w:eastAsia="en-US"/>
              </w:rPr>
              <w:t>turi būti</w:t>
            </w:r>
            <w:r w:rsidRPr="00980C6D">
              <w:rPr>
                <w:rFonts w:ascii="Times New Roman" w:hAnsi="Times New Roman"/>
                <w:sz w:val="24"/>
                <w:szCs w:val="24"/>
                <w:lang w:eastAsia="en-US"/>
              </w:rPr>
              <w:t xml:space="preserve"> </w:t>
            </w:r>
            <w:proofErr w:type="spellStart"/>
            <w:r w:rsidR="00710B1B" w:rsidRPr="00980C6D">
              <w:rPr>
                <w:rFonts w:ascii="Times New Roman" w:hAnsi="Times New Roman" w:cs="Times New Roman"/>
                <w:kern w:val="2"/>
                <w:sz w:val="24"/>
                <w:szCs w:val="24"/>
                <w:lang w:eastAsia="en-US"/>
                <w14:ligatures w14:val="standardContextual"/>
              </w:rPr>
              <w:t>SuperX</w:t>
            </w:r>
            <w:proofErr w:type="spellEnd"/>
            <w:r w:rsidR="00710B1B" w:rsidRPr="00980C6D">
              <w:rPr>
                <w:rFonts w:ascii="Times New Roman" w:hAnsi="Times New Roman" w:cs="Times New Roman"/>
                <w:kern w:val="2"/>
                <w:sz w:val="24"/>
                <w:szCs w:val="24"/>
                <w:lang w:eastAsia="en-US"/>
                <w14:ligatures w14:val="standardContextual"/>
              </w:rPr>
              <w:t xml:space="preserve"> 4 Pro (arba lygiavertė) (su RTK funkcija)</w:t>
            </w:r>
          </w:p>
        </w:tc>
        <w:tc>
          <w:tcPr>
            <w:tcW w:w="3118" w:type="dxa"/>
            <w:tcBorders>
              <w:top w:val="single" w:sz="4" w:space="0" w:color="00000A"/>
              <w:left w:val="single" w:sz="4" w:space="0" w:color="00000A"/>
              <w:bottom w:val="single" w:sz="4" w:space="0" w:color="00000A"/>
              <w:right w:val="single" w:sz="4" w:space="0" w:color="00000A"/>
            </w:tcBorders>
          </w:tcPr>
          <w:p w14:paraId="4ED2A816" w14:textId="77777777" w:rsidR="00710B1B" w:rsidRPr="009D7F12" w:rsidRDefault="00710B1B" w:rsidP="00710B1B">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0EE6AAB" w14:textId="77777777" w:rsidTr="00980C6D">
        <w:trPr>
          <w:trHeight w:val="300"/>
        </w:trPr>
        <w:tc>
          <w:tcPr>
            <w:tcW w:w="664" w:type="dxa"/>
            <w:tcBorders>
              <w:top w:val="single" w:sz="4" w:space="0" w:color="00000A"/>
              <w:left w:val="single" w:sz="4" w:space="0" w:color="00000A"/>
              <w:bottom w:val="single" w:sz="4" w:space="0" w:color="00000A"/>
              <w:right w:val="nil"/>
            </w:tcBorders>
          </w:tcPr>
          <w:p w14:paraId="353C0920" w14:textId="219AC50E"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2.1.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B36CDEA" w14:textId="29CBD4FF" w:rsidR="003F72D3" w:rsidRPr="00980C6D" w:rsidRDefault="003F72D3" w:rsidP="003F72D3">
            <w:pPr>
              <w:widowControl w:val="0"/>
              <w:suppressAutoHyphens/>
              <w:autoSpaceDN w:val="0"/>
              <w:spacing w:after="0"/>
              <w:textAlignment w:val="baseline"/>
              <w:rPr>
                <w:rFonts w:ascii="Times New Roman" w:hAnsi="Times New Roman" w:cs="Times New Roman"/>
                <w:b/>
                <w:bCs/>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Valdymo pultas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67A2C" w14:textId="0BB6FF6D" w:rsidR="003F72D3" w:rsidRPr="00980C6D" w:rsidRDefault="003F72D3" w:rsidP="003F72D3">
            <w:pPr>
              <w:suppressAutoHyphens/>
              <w:autoSpaceDN w:val="0"/>
              <w:spacing w:after="0"/>
              <w:textAlignment w:val="baseline"/>
              <w:rPr>
                <w:rFonts w:ascii="Times New Roman" w:hAnsi="Times New Roman"/>
                <w:color w:val="000009"/>
                <w:sz w:val="24"/>
                <w:szCs w:val="24"/>
                <w:lang w:eastAsia="en-US"/>
              </w:rPr>
            </w:pPr>
            <w:r w:rsidRPr="00980C6D">
              <w:rPr>
                <w:rFonts w:ascii="Times New Roman" w:hAnsi="Times New Roman"/>
                <w:color w:val="000009"/>
                <w:sz w:val="24"/>
                <w:szCs w:val="24"/>
                <w:lang w:eastAsia="en-US"/>
              </w:rPr>
              <w:t>turi būti ne mažiau kaip 1 vnt., su RTK palaikymu, suderinamas su siūloma skrydžio valdymo sistema</w:t>
            </w:r>
          </w:p>
        </w:tc>
        <w:tc>
          <w:tcPr>
            <w:tcW w:w="3118" w:type="dxa"/>
            <w:tcBorders>
              <w:top w:val="single" w:sz="4" w:space="0" w:color="00000A"/>
              <w:left w:val="single" w:sz="4" w:space="0" w:color="00000A"/>
              <w:bottom w:val="single" w:sz="4" w:space="0" w:color="00000A"/>
              <w:right w:val="single" w:sz="4" w:space="0" w:color="00000A"/>
            </w:tcBorders>
          </w:tcPr>
          <w:p w14:paraId="2209E6F8"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1DF7F7A" w14:textId="77777777" w:rsidTr="00980C6D">
        <w:tc>
          <w:tcPr>
            <w:tcW w:w="664" w:type="dxa"/>
            <w:tcBorders>
              <w:top w:val="single" w:sz="4" w:space="0" w:color="00000A"/>
              <w:left w:val="single" w:sz="4" w:space="0" w:color="00000A"/>
              <w:bottom w:val="single" w:sz="4" w:space="0" w:color="00000A"/>
              <w:right w:val="nil"/>
            </w:tcBorders>
            <w:hideMark/>
          </w:tcPr>
          <w:p w14:paraId="1923BCF7" w14:textId="4812B1AF" w:rsidR="003F72D3" w:rsidRPr="009D7F12" w:rsidRDefault="003F72D3" w:rsidP="003F72D3">
            <w:pPr>
              <w:suppressAutoHyphens/>
              <w:autoSpaceDN w:val="0"/>
              <w:spacing w:after="0"/>
              <w:jc w:val="center"/>
              <w:textAlignment w:val="baseline"/>
              <w:rPr>
                <w:rFonts w:ascii="Times New Roman" w:hAnsi="Times New Roman" w:cs="Times New Roman"/>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2</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B1508E8"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highlight w:val="yellow"/>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Įstrižinė tarp variklio bazių</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103671A" w14:textId="273B7BA5" w:rsidR="003F72D3" w:rsidRPr="00B312C7" w:rsidRDefault="003F72D3" w:rsidP="003F72D3">
            <w:pPr>
              <w:suppressAutoHyphens/>
              <w:autoSpaceDN w:val="0"/>
              <w:spacing w:after="0"/>
              <w:textAlignment w:val="baseline"/>
              <w:rPr>
                <w:rFonts w:ascii="Times New Roman" w:eastAsia="Times New Roman" w:hAnsi="Times New Roman" w:cs="Times New Roman"/>
                <w:kern w:val="3"/>
                <w:sz w:val="24"/>
                <w:szCs w:val="24"/>
                <w:lang w:eastAsia="en-US"/>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Times New Roman" w:hAnsi="Times New Roman" w:cs="Times New Roman"/>
                <w:kern w:val="3"/>
                <w:sz w:val="24"/>
                <w:szCs w:val="24"/>
                <w:lang w:eastAsia="en-US"/>
                <w14:ligatures w14:val="standardContextual"/>
              </w:rPr>
              <w:t>ne mažesnė kaip 2094 mm</w:t>
            </w:r>
          </w:p>
        </w:tc>
        <w:tc>
          <w:tcPr>
            <w:tcW w:w="3118" w:type="dxa"/>
            <w:tcBorders>
              <w:top w:val="single" w:sz="4" w:space="0" w:color="00000A"/>
              <w:left w:val="single" w:sz="4" w:space="0" w:color="00000A"/>
              <w:bottom w:val="single" w:sz="4" w:space="0" w:color="00000A"/>
              <w:right w:val="single" w:sz="4" w:space="0" w:color="00000A"/>
            </w:tcBorders>
          </w:tcPr>
          <w:p w14:paraId="3A971A7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8C418C8" w14:textId="77777777" w:rsidTr="00980C6D">
        <w:tc>
          <w:tcPr>
            <w:tcW w:w="664" w:type="dxa"/>
            <w:tcBorders>
              <w:top w:val="single" w:sz="4" w:space="0" w:color="00000A"/>
              <w:left w:val="single" w:sz="4" w:space="0" w:color="00000A"/>
              <w:bottom w:val="single" w:sz="4" w:space="0" w:color="00000A"/>
              <w:right w:val="nil"/>
            </w:tcBorders>
            <w:hideMark/>
          </w:tcPr>
          <w:p w14:paraId="062A5E44" w14:textId="37E20F86"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3</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26EFC3F"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Matmenys (išskleisti propeleriai)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CFB071" w14:textId="1ECA11DB" w:rsidR="003F72D3" w:rsidRPr="00B312C7"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Times New Roman" w:hAnsi="Times New Roman" w:cs="Times New Roman"/>
                <w:kern w:val="3"/>
                <w:sz w:val="24"/>
                <w:szCs w:val="24"/>
                <w:lang w:eastAsia="en-US"/>
                <w14:ligatures w14:val="standardContextual"/>
              </w:rPr>
              <w:t>ne didesni kaip</w:t>
            </w:r>
            <w:r w:rsidRPr="00B312C7">
              <w:rPr>
                <w:rFonts w:ascii="Times New Roman" w:eastAsia="SimSun, 宋体" w:hAnsi="Times New Roman" w:cs="Times New Roman"/>
                <w:kern w:val="3"/>
                <w:sz w:val="24"/>
                <w:szCs w:val="24"/>
                <w:lang w:eastAsia="en-US" w:bidi="hi-IN"/>
                <w14:ligatures w14:val="standardContextual"/>
              </w:rPr>
              <w:t xml:space="preserve"> 2927 × 2868 × 725 mm</w:t>
            </w:r>
          </w:p>
        </w:tc>
        <w:tc>
          <w:tcPr>
            <w:tcW w:w="3118" w:type="dxa"/>
            <w:tcBorders>
              <w:top w:val="single" w:sz="4" w:space="0" w:color="00000A"/>
              <w:left w:val="single" w:sz="4" w:space="0" w:color="00000A"/>
              <w:bottom w:val="single" w:sz="4" w:space="0" w:color="00000A"/>
              <w:right w:val="single" w:sz="4" w:space="0" w:color="00000A"/>
            </w:tcBorders>
          </w:tcPr>
          <w:p w14:paraId="38B0915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EF604F6" w14:textId="77777777" w:rsidTr="00980C6D">
        <w:tc>
          <w:tcPr>
            <w:tcW w:w="664" w:type="dxa"/>
            <w:tcBorders>
              <w:top w:val="single" w:sz="4" w:space="0" w:color="00000A"/>
              <w:left w:val="single" w:sz="4" w:space="0" w:color="00000A"/>
              <w:bottom w:val="single" w:sz="4" w:space="0" w:color="00000A"/>
              <w:right w:val="nil"/>
            </w:tcBorders>
            <w:hideMark/>
          </w:tcPr>
          <w:p w14:paraId="45F7A59F" w14:textId="4632F485"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8998CFE"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Matmenys (sulankstyti propeleriai)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C2CA02" w14:textId="1B7CE94E" w:rsidR="003F72D3" w:rsidRPr="00B312C7"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Times New Roman" w:hAnsi="Times New Roman" w:cs="Times New Roman"/>
                <w:kern w:val="3"/>
                <w:sz w:val="24"/>
                <w:szCs w:val="24"/>
                <w:lang w:eastAsia="en-US"/>
                <w14:ligatures w14:val="standardContextual"/>
              </w:rPr>
              <w:t>ne didesni kaip</w:t>
            </w:r>
            <w:r w:rsidRPr="00B312C7">
              <w:rPr>
                <w:rFonts w:ascii="Times New Roman" w:eastAsia="SimSun, 宋体" w:hAnsi="Times New Roman" w:cs="Times New Roman"/>
                <w:kern w:val="3"/>
                <w:sz w:val="24"/>
                <w:szCs w:val="24"/>
                <w:lang w:eastAsia="en-US" w:bidi="hi-IN"/>
                <w14:ligatures w14:val="standardContextual"/>
              </w:rPr>
              <w:t xml:space="preserve"> 1682 × 1619 × 725 mm</w:t>
            </w:r>
          </w:p>
        </w:tc>
        <w:tc>
          <w:tcPr>
            <w:tcW w:w="3118" w:type="dxa"/>
            <w:tcBorders>
              <w:top w:val="single" w:sz="4" w:space="0" w:color="00000A"/>
              <w:left w:val="single" w:sz="4" w:space="0" w:color="00000A"/>
              <w:bottom w:val="single" w:sz="4" w:space="0" w:color="00000A"/>
              <w:right w:val="single" w:sz="4" w:space="0" w:color="00000A"/>
            </w:tcBorders>
          </w:tcPr>
          <w:p w14:paraId="5CCC917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0BC80CA" w14:textId="77777777" w:rsidTr="00980C6D">
        <w:tc>
          <w:tcPr>
            <w:tcW w:w="664" w:type="dxa"/>
            <w:tcBorders>
              <w:top w:val="single" w:sz="4" w:space="0" w:color="00000A"/>
              <w:left w:val="single" w:sz="4" w:space="0" w:color="00000A"/>
              <w:bottom w:val="single" w:sz="4" w:space="0" w:color="00000A"/>
              <w:right w:val="nil"/>
            </w:tcBorders>
            <w:hideMark/>
          </w:tcPr>
          <w:p w14:paraId="2F290CB6" w14:textId="02701D56"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4D9768F"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Apsaugos klasė</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A640FD" w14:textId="098FBDD0"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ne žemesnė kaip IPX6</w:t>
            </w:r>
          </w:p>
        </w:tc>
        <w:tc>
          <w:tcPr>
            <w:tcW w:w="3118" w:type="dxa"/>
            <w:tcBorders>
              <w:top w:val="single" w:sz="4" w:space="0" w:color="00000A"/>
              <w:left w:val="single" w:sz="4" w:space="0" w:color="00000A"/>
              <w:bottom w:val="single" w:sz="4" w:space="0" w:color="00000A"/>
              <w:right w:val="single" w:sz="4" w:space="0" w:color="00000A"/>
            </w:tcBorders>
          </w:tcPr>
          <w:p w14:paraId="4617F91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101A3D9" w14:textId="77777777" w:rsidTr="00980C6D">
        <w:tc>
          <w:tcPr>
            <w:tcW w:w="664" w:type="dxa"/>
            <w:tcBorders>
              <w:top w:val="single" w:sz="4" w:space="0" w:color="00000A"/>
              <w:left w:val="single" w:sz="4" w:space="0" w:color="00000A"/>
              <w:bottom w:val="single" w:sz="4" w:space="0" w:color="00000A"/>
              <w:right w:val="nil"/>
            </w:tcBorders>
            <w:hideMark/>
          </w:tcPr>
          <w:p w14:paraId="7AA58225" w14:textId="1C070F8A"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A7ED18F"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Svoris (su baterijomis)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E3A2834" w14:textId="7C6BDCF4"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ne didesnis kaip 60 kg</w:t>
            </w:r>
          </w:p>
        </w:tc>
        <w:tc>
          <w:tcPr>
            <w:tcW w:w="3118" w:type="dxa"/>
            <w:tcBorders>
              <w:top w:val="single" w:sz="4" w:space="0" w:color="00000A"/>
              <w:left w:val="single" w:sz="4" w:space="0" w:color="00000A"/>
              <w:bottom w:val="single" w:sz="4" w:space="0" w:color="00000A"/>
              <w:right w:val="single" w:sz="4" w:space="0" w:color="00000A"/>
            </w:tcBorders>
          </w:tcPr>
          <w:p w14:paraId="082510C9"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7B75CE6" w14:textId="77777777" w:rsidTr="00980C6D">
        <w:tc>
          <w:tcPr>
            <w:tcW w:w="664" w:type="dxa"/>
            <w:tcBorders>
              <w:top w:val="single" w:sz="4" w:space="0" w:color="00000A"/>
              <w:left w:val="single" w:sz="4" w:space="0" w:color="00000A"/>
              <w:bottom w:val="single" w:sz="4" w:space="0" w:color="00000A"/>
              <w:right w:val="nil"/>
            </w:tcBorders>
            <w:hideMark/>
          </w:tcPr>
          <w:p w14:paraId="06F7717C" w14:textId="563F143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7</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DC9579E"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Nominalus pakilimo svoris (barstymas)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03343BC" w14:textId="373940C3"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ne mažesnis kaip 110 kg</w:t>
            </w:r>
          </w:p>
        </w:tc>
        <w:tc>
          <w:tcPr>
            <w:tcW w:w="3118" w:type="dxa"/>
            <w:tcBorders>
              <w:top w:val="single" w:sz="4" w:space="0" w:color="00000A"/>
              <w:left w:val="single" w:sz="4" w:space="0" w:color="00000A"/>
              <w:bottom w:val="single" w:sz="4" w:space="0" w:color="00000A"/>
              <w:right w:val="single" w:sz="4" w:space="0" w:color="00000A"/>
            </w:tcBorders>
          </w:tcPr>
          <w:p w14:paraId="19BA360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61E93D1" w14:textId="77777777" w:rsidTr="00980C6D">
        <w:tc>
          <w:tcPr>
            <w:tcW w:w="664" w:type="dxa"/>
            <w:tcBorders>
              <w:top w:val="single" w:sz="4" w:space="0" w:color="00000A"/>
              <w:left w:val="single" w:sz="4" w:space="0" w:color="00000A"/>
              <w:bottom w:val="single" w:sz="4" w:space="0" w:color="00000A"/>
              <w:right w:val="nil"/>
            </w:tcBorders>
            <w:hideMark/>
          </w:tcPr>
          <w:p w14:paraId="7073996D" w14:textId="3528F82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8</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DD1DB71"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Laikančiųjų elementų medžiaga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DC46CF" w14:textId="134650BF"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stiklo ir anglies pluošto kompozitas</w:t>
            </w:r>
          </w:p>
        </w:tc>
        <w:tc>
          <w:tcPr>
            <w:tcW w:w="3118" w:type="dxa"/>
            <w:tcBorders>
              <w:top w:val="single" w:sz="4" w:space="0" w:color="00000A"/>
              <w:left w:val="single" w:sz="4" w:space="0" w:color="00000A"/>
              <w:bottom w:val="single" w:sz="4" w:space="0" w:color="00000A"/>
              <w:right w:val="single" w:sz="4" w:space="0" w:color="00000A"/>
            </w:tcBorders>
          </w:tcPr>
          <w:p w14:paraId="1B9534FD"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52CBCB7" w14:textId="77777777" w:rsidTr="00980C6D">
        <w:tc>
          <w:tcPr>
            <w:tcW w:w="664" w:type="dxa"/>
            <w:tcBorders>
              <w:top w:val="single" w:sz="4" w:space="0" w:color="00000A"/>
              <w:left w:val="single" w:sz="4" w:space="0" w:color="00000A"/>
              <w:bottom w:val="single" w:sz="4" w:space="0" w:color="00000A"/>
              <w:right w:val="single" w:sz="4" w:space="0" w:color="auto"/>
            </w:tcBorders>
            <w:hideMark/>
          </w:tcPr>
          <w:p w14:paraId="1E19A4D3" w14:textId="5F0BB46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9.</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58D4FBB5"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C92C69" w14:textId="0ED2F0BA" w:rsidR="003F72D3" w:rsidRPr="00B312C7" w:rsidRDefault="003F72D3" w:rsidP="003F72D3">
            <w:pPr>
              <w:suppressAutoHyphens/>
              <w:autoSpaceDN w:val="0"/>
              <w:spacing w:after="0"/>
              <w:ind w:firstLine="32"/>
              <w:textAlignment w:val="baseline"/>
              <w:rPr>
                <w:rFonts w:ascii="Times New Roman" w:eastAsia="SimSun, 宋体" w:hAnsi="Times New Roman" w:cs="Times New Roman"/>
                <w:color w:val="EE0000"/>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modulinė keičiamo tipo sistema (purškimas / barstymas)</w:t>
            </w:r>
          </w:p>
        </w:tc>
        <w:tc>
          <w:tcPr>
            <w:tcW w:w="3118" w:type="dxa"/>
            <w:tcBorders>
              <w:top w:val="single" w:sz="4" w:space="0" w:color="00000A"/>
              <w:left w:val="single" w:sz="4" w:space="0" w:color="00000A"/>
              <w:bottom w:val="single" w:sz="4" w:space="0" w:color="00000A"/>
              <w:right w:val="single" w:sz="4" w:space="0" w:color="00000A"/>
            </w:tcBorders>
          </w:tcPr>
          <w:p w14:paraId="29B9BA4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F7D1FDD" w14:textId="2D003417" w:rsidTr="00F74B57">
        <w:tc>
          <w:tcPr>
            <w:tcW w:w="664" w:type="dxa"/>
            <w:tcBorders>
              <w:top w:val="single" w:sz="4" w:space="0" w:color="00000A"/>
              <w:left w:val="single" w:sz="4" w:space="0" w:color="00000A"/>
              <w:bottom w:val="single" w:sz="4" w:space="0" w:color="auto"/>
              <w:right w:val="single" w:sz="4" w:space="0" w:color="auto"/>
            </w:tcBorders>
          </w:tcPr>
          <w:p w14:paraId="282E9E56" w14:textId="269AD035"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3.</w:t>
            </w:r>
          </w:p>
        </w:tc>
        <w:tc>
          <w:tcPr>
            <w:tcW w:w="9498" w:type="dxa"/>
            <w:gridSpan w:val="3"/>
            <w:tcBorders>
              <w:top w:val="single" w:sz="4" w:space="0" w:color="00000A"/>
              <w:left w:val="single" w:sz="4" w:space="0" w:color="auto"/>
              <w:bottom w:val="single" w:sz="4" w:space="0" w:color="auto"/>
              <w:right w:val="single" w:sz="4" w:space="0" w:color="00000A"/>
            </w:tcBorders>
          </w:tcPr>
          <w:p w14:paraId="7BDB0ED9" w14:textId="77777777" w:rsidR="003F72D3" w:rsidRPr="009D7F12"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Theme="minorHAnsi" w:hAnsi="Times New Roman" w:cs="Times New Roman"/>
                <w:b/>
                <w:spacing w:val="-2"/>
                <w:kern w:val="2"/>
                <w:sz w:val="24"/>
                <w:szCs w:val="24"/>
                <w:lang w:eastAsia="en-US"/>
                <w14:ligatures w14:val="standardContextual"/>
              </w:rPr>
              <w:t>Skrydžio parametrai</w:t>
            </w:r>
          </w:p>
        </w:tc>
      </w:tr>
      <w:tr w:rsidR="003F72D3" w:rsidRPr="009D7F12" w14:paraId="6E11B578" w14:textId="77777777" w:rsidTr="00980C6D">
        <w:tc>
          <w:tcPr>
            <w:tcW w:w="664" w:type="dxa"/>
            <w:tcBorders>
              <w:top w:val="single" w:sz="4" w:space="0" w:color="auto"/>
              <w:left w:val="single" w:sz="4" w:space="0" w:color="00000A"/>
              <w:bottom w:val="single" w:sz="4" w:space="0" w:color="00000A"/>
              <w:right w:val="nil"/>
            </w:tcBorders>
            <w:hideMark/>
          </w:tcPr>
          <w:p w14:paraId="1E3C13DD" w14:textId="50EC2FC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3.1.</w:t>
            </w:r>
          </w:p>
        </w:tc>
        <w:tc>
          <w:tcPr>
            <w:tcW w:w="2553" w:type="dxa"/>
            <w:tcBorders>
              <w:top w:val="single" w:sz="4" w:space="0" w:color="auto"/>
              <w:left w:val="single" w:sz="4" w:space="0" w:color="00000A"/>
              <w:bottom w:val="single" w:sz="4" w:space="0" w:color="00000A"/>
              <w:right w:val="nil"/>
            </w:tcBorders>
            <w:tcMar>
              <w:top w:w="0" w:type="dxa"/>
              <w:left w:w="108" w:type="dxa"/>
              <w:bottom w:w="0" w:type="dxa"/>
              <w:right w:w="108" w:type="dxa"/>
            </w:tcMar>
            <w:hideMark/>
          </w:tcPr>
          <w:p w14:paraId="01D2D011"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 xml:space="preserve">Kybojimo </w:t>
            </w:r>
            <w:r w:rsidRPr="00B312C7">
              <w:rPr>
                <w:rFonts w:ascii="Times New Roman" w:hAnsi="Times New Roman" w:cs="Times New Roman"/>
                <w:kern w:val="2"/>
                <w:sz w:val="24"/>
                <w:szCs w:val="24"/>
                <w:lang w:eastAsia="en-US"/>
                <w14:ligatures w14:val="standardContextual"/>
              </w:rPr>
              <w:t>tikslumas (RTK</w:t>
            </w:r>
            <w:r w:rsidRPr="009D7F12">
              <w:rPr>
                <w:rFonts w:ascii="Times New Roman" w:hAnsi="Times New Roman" w:cs="Times New Roman"/>
                <w:kern w:val="2"/>
                <w:sz w:val="24"/>
                <w:szCs w:val="24"/>
                <w:lang w:eastAsia="en-US"/>
                <w14:ligatures w14:val="standardContextual"/>
              </w:rPr>
              <w:t xml:space="preserve"> įjungtas)</w:t>
            </w:r>
          </w:p>
        </w:tc>
        <w:tc>
          <w:tcPr>
            <w:tcW w:w="38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F84DA4B" w14:textId="586A77FF" w:rsidR="003F72D3" w:rsidRPr="00C27AFF" w:rsidRDefault="003F72D3" w:rsidP="003F72D3">
            <w:pPr>
              <w:suppressAutoHyphens/>
              <w:autoSpaceDN w:val="0"/>
              <w:spacing w:after="0"/>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±10 cm horizontaliai / ±10 cm vertikaliai</w:t>
            </w:r>
          </w:p>
        </w:tc>
        <w:tc>
          <w:tcPr>
            <w:tcW w:w="3118" w:type="dxa"/>
            <w:tcBorders>
              <w:top w:val="single" w:sz="4" w:space="0" w:color="auto"/>
              <w:left w:val="single" w:sz="4" w:space="0" w:color="00000A"/>
              <w:bottom w:val="single" w:sz="4" w:space="0" w:color="00000A"/>
              <w:right w:val="single" w:sz="4" w:space="0" w:color="00000A"/>
            </w:tcBorders>
          </w:tcPr>
          <w:p w14:paraId="76B738F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44BE568" w14:textId="77777777" w:rsidTr="00980C6D">
        <w:tc>
          <w:tcPr>
            <w:tcW w:w="664" w:type="dxa"/>
            <w:tcBorders>
              <w:top w:val="single" w:sz="4" w:space="0" w:color="00000A"/>
              <w:left w:val="single" w:sz="4" w:space="0" w:color="00000A"/>
              <w:bottom w:val="single" w:sz="4" w:space="0" w:color="00000A"/>
              <w:right w:val="nil"/>
            </w:tcBorders>
            <w:hideMark/>
          </w:tcPr>
          <w:p w14:paraId="386BB71A" w14:textId="0814B36A"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75C39B0"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85713E">
              <w:rPr>
                <w:rFonts w:ascii="Times New Roman" w:hAnsi="Times New Roman" w:cs="Times New Roman"/>
                <w:spacing w:val="-2"/>
                <w:kern w:val="2"/>
                <w:sz w:val="24"/>
                <w:szCs w:val="24"/>
                <w:lang w:eastAsia="en-US"/>
                <w14:ligatures w14:val="standardContextual"/>
              </w:rPr>
              <w:t>Kybojimo tikslumas (RTK išjungtas)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1DD53A" w14:textId="6F3D115B" w:rsidR="003F72D3" w:rsidRPr="00C27AFF" w:rsidRDefault="003F72D3" w:rsidP="003F72D3">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 xml:space="preserve">±0,6 </w:t>
            </w:r>
            <w:r w:rsidR="00DF1226">
              <w:rPr>
                <w:rFonts w:ascii="Times New Roman" w:hAnsi="Times New Roman" w:cs="Times New Roman"/>
                <w:kern w:val="2"/>
                <w:sz w:val="24"/>
                <w:szCs w:val="24"/>
                <w:lang w:eastAsia="en-US"/>
                <w14:ligatures w14:val="standardContextual"/>
              </w:rPr>
              <w:t>m</w:t>
            </w:r>
            <w:r w:rsidR="00DF1226" w:rsidRPr="00C27AFF">
              <w:rPr>
                <w:rFonts w:ascii="Times New Roman" w:hAnsi="Times New Roman" w:cs="Times New Roman"/>
                <w:kern w:val="2"/>
                <w:sz w:val="24"/>
                <w:szCs w:val="24"/>
                <w:lang w:eastAsia="en-US"/>
                <w14:ligatures w14:val="standardContextual"/>
              </w:rPr>
              <w:t xml:space="preserve"> </w:t>
            </w:r>
            <w:r w:rsidRPr="00C27AFF">
              <w:rPr>
                <w:rFonts w:ascii="Times New Roman" w:hAnsi="Times New Roman" w:cs="Times New Roman"/>
                <w:kern w:val="2"/>
                <w:sz w:val="24"/>
                <w:szCs w:val="24"/>
                <w:lang w:eastAsia="en-US"/>
                <w14:ligatures w14:val="standardContextual"/>
              </w:rPr>
              <w:t xml:space="preserve">horizontaliai / ±0,3 </w:t>
            </w:r>
            <w:r w:rsidR="00DF1226">
              <w:rPr>
                <w:rFonts w:ascii="Times New Roman" w:hAnsi="Times New Roman" w:cs="Times New Roman"/>
                <w:kern w:val="2"/>
                <w:sz w:val="24"/>
                <w:szCs w:val="24"/>
                <w:lang w:eastAsia="en-US"/>
                <w14:ligatures w14:val="standardContextual"/>
              </w:rPr>
              <w:t>m</w:t>
            </w:r>
            <w:r w:rsidR="00DF1226" w:rsidRPr="00C27AFF">
              <w:rPr>
                <w:rFonts w:ascii="Times New Roman" w:hAnsi="Times New Roman" w:cs="Times New Roman"/>
                <w:kern w:val="2"/>
                <w:sz w:val="24"/>
                <w:szCs w:val="24"/>
                <w:lang w:eastAsia="en-US"/>
                <w14:ligatures w14:val="standardContextual"/>
              </w:rPr>
              <w:t xml:space="preserve"> </w:t>
            </w:r>
            <w:r w:rsidRPr="00C27AFF">
              <w:rPr>
                <w:rFonts w:ascii="Times New Roman" w:hAnsi="Times New Roman" w:cs="Times New Roman"/>
                <w:kern w:val="2"/>
                <w:sz w:val="24"/>
                <w:szCs w:val="24"/>
                <w:lang w:eastAsia="en-US"/>
                <w14:ligatures w14:val="standardContextual"/>
              </w:rPr>
              <w:t>vertikaliai</w:t>
            </w:r>
          </w:p>
        </w:tc>
        <w:tc>
          <w:tcPr>
            <w:tcW w:w="3118" w:type="dxa"/>
            <w:tcBorders>
              <w:top w:val="single" w:sz="4" w:space="0" w:color="00000A"/>
              <w:left w:val="single" w:sz="4" w:space="0" w:color="00000A"/>
              <w:bottom w:val="single" w:sz="4" w:space="0" w:color="00000A"/>
              <w:right w:val="single" w:sz="4" w:space="0" w:color="00000A"/>
            </w:tcBorders>
          </w:tcPr>
          <w:p w14:paraId="3B89E61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7B2D5F4" w14:textId="77777777" w:rsidTr="00980C6D">
        <w:tc>
          <w:tcPr>
            <w:tcW w:w="664" w:type="dxa"/>
            <w:tcBorders>
              <w:top w:val="single" w:sz="4" w:space="0" w:color="00000A"/>
              <w:left w:val="single" w:sz="4" w:space="0" w:color="00000A"/>
              <w:bottom w:val="single" w:sz="4" w:space="0" w:color="00000A"/>
              <w:right w:val="nil"/>
            </w:tcBorders>
            <w:hideMark/>
          </w:tcPr>
          <w:p w14:paraId="5EAC8858" w14:textId="5E9632A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3.3.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BF76F5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RTK duomenų delsimas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E770823" w14:textId="0B9270B6" w:rsidR="003F72D3" w:rsidRPr="00C27AFF" w:rsidRDefault="003F72D3" w:rsidP="003F72D3">
            <w:pPr>
              <w:suppressAutoHyphens/>
              <w:autoSpaceDN w:val="0"/>
              <w:spacing w:after="0"/>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didesnis kaip 600 s</w:t>
            </w:r>
          </w:p>
        </w:tc>
        <w:tc>
          <w:tcPr>
            <w:tcW w:w="3118" w:type="dxa"/>
            <w:tcBorders>
              <w:top w:val="single" w:sz="4" w:space="0" w:color="00000A"/>
              <w:left w:val="single" w:sz="4" w:space="0" w:color="00000A"/>
              <w:bottom w:val="single" w:sz="4" w:space="0" w:color="00000A"/>
              <w:right w:val="single" w:sz="4" w:space="0" w:color="00000A"/>
            </w:tcBorders>
          </w:tcPr>
          <w:p w14:paraId="37801503"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AAD6047" w14:textId="77777777" w:rsidTr="00980C6D">
        <w:tc>
          <w:tcPr>
            <w:tcW w:w="664" w:type="dxa"/>
            <w:tcBorders>
              <w:top w:val="single" w:sz="4" w:space="0" w:color="00000A"/>
              <w:left w:val="single" w:sz="4" w:space="0" w:color="00000A"/>
              <w:bottom w:val="single" w:sz="4" w:space="0" w:color="00000A"/>
              <w:right w:val="nil"/>
            </w:tcBorders>
            <w:hideMark/>
          </w:tcPr>
          <w:p w14:paraId="32C6BE85" w14:textId="3149E126" w:rsidR="003F72D3" w:rsidRPr="009D7F12" w:rsidRDefault="003F72D3" w:rsidP="003F72D3">
            <w:pPr>
              <w:suppressAutoHyphens/>
              <w:autoSpaceDN w:val="0"/>
              <w:spacing w:after="0"/>
              <w:jc w:val="center"/>
              <w:textAlignment w:val="baseline"/>
              <w:rPr>
                <w:rFonts w:ascii="Times New Roman" w:hAnsi="Times New Roman" w:cs="Times New Roman"/>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D87B5BB"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 xml:space="preserve">Maksimalus skrydžio </w:t>
            </w:r>
            <w:r w:rsidRPr="009D7F12">
              <w:rPr>
                <w:rFonts w:ascii="Times New Roman" w:eastAsia="SimSun, 宋体" w:hAnsi="Times New Roman" w:cs="Times New Roman"/>
                <w:kern w:val="3"/>
                <w:sz w:val="24"/>
                <w:szCs w:val="24"/>
                <w:lang w:eastAsia="en-US" w:bidi="hi-IN"/>
                <w14:ligatures w14:val="standardContextual"/>
              </w:rPr>
              <w:lastRenderedPageBreak/>
              <w:t>greitis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53905D" w14:textId="6B56105C" w:rsidR="003F72D3" w:rsidRPr="00C27AFF" w:rsidRDefault="003F72D3" w:rsidP="003F72D3">
            <w:pPr>
              <w:suppressAutoHyphens/>
              <w:autoSpaceDN w:val="0"/>
              <w:spacing w:after="0"/>
              <w:textAlignment w:val="baseline"/>
              <w:rPr>
                <w:rFonts w:ascii="Times New Roman" w:eastAsia="Times New Roman"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lastRenderedPageBreak/>
              <w:t>turi būti</w:t>
            </w:r>
            <w:r w:rsidRPr="00C27AFF">
              <w:rPr>
                <w:rFonts w:ascii="Times New Roman" w:hAnsi="Times New Roman"/>
                <w:sz w:val="24"/>
                <w:szCs w:val="24"/>
                <w:lang w:eastAsia="en-US"/>
              </w:rPr>
              <w:t xml:space="preserve"> </w:t>
            </w:r>
            <w:r w:rsidRPr="00C27AFF">
              <w:rPr>
                <w:rFonts w:ascii="Times New Roman" w:eastAsia="Times New Roman" w:hAnsi="Times New Roman" w:cs="Times New Roman"/>
                <w:kern w:val="3"/>
                <w:sz w:val="24"/>
                <w:szCs w:val="24"/>
                <w:lang w:eastAsia="en-US" w:bidi="hi-IN"/>
                <w14:ligatures w14:val="standardContextual"/>
              </w:rPr>
              <w:t>ne mažesnis kaip 13,8 m/s</w:t>
            </w:r>
          </w:p>
        </w:tc>
        <w:tc>
          <w:tcPr>
            <w:tcW w:w="3118" w:type="dxa"/>
            <w:tcBorders>
              <w:top w:val="single" w:sz="4" w:space="0" w:color="00000A"/>
              <w:left w:val="single" w:sz="4" w:space="0" w:color="00000A"/>
              <w:bottom w:val="single" w:sz="4" w:space="0" w:color="00000A"/>
              <w:right w:val="single" w:sz="4" w:space="0" w:color="00000A"/>
            </w:tcBorders>
          </w:tcPr>
          <w:p w14:paraId="62D619E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400897E" w14:textId="77777777" w:rsidTr="00980C6D">
        <w:tc>
          <w:tcPr>
            <w:tcW w:w="664" w:type="dxa"/>
            <w:tcBorders>
              <w:top w:val="single" w:sz="4" w:space="0" w:color="00000A"/>
              <w:left w:val="single" w:sz="4" w:space="0" w:color="00000A"/>
              <w:bottom w:val="single" w:sz="4" w:space="0" w:color="00000A"/>
              <w:right w:val="nil"/>
            </w:tcBorders>
            <w:hideMark/>
          </w:tcPr>
          <w:p w14:paraId="7853730F" w14:textId="4EC811EE"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471FC8A"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Maksimalus skrydžio aukštis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F1F7CD" w14:textId="52EB6C5D" w:rsidR="003F72D3" w:rsidRPr="00C27AFF"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en-US" w:bidi="hi-IN"/>
                <w14:ligatures w14:val="standardContextual"/>
              </w:rPr>
              <w:t>iki 30 m</w:t>
            </w:r>
          </w:p>
        </w:tc>
        <w:tc>
          <w:tcPr>
            <w:tcW w:w="3118" w:type="dxa"/>
            <w:tcBorders>
              <w:top w:val="single" w:sz="4" w:space="0" w:color="00000A"/>
              <w:left w:val="single" w:sz="4" w:space="0" w:color="00000A"/>
              <w:bottom w:val="single" w:sz="4" w:space="0" w:color="00000A"/>
              <w:right w:val="single" w:sz="4" w:space="0" w:color="00000A"/>
            </w:tcBorders>
          </w:tcPr>
          <w:p w14:paraId="44BC39C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F6FACBF" w14:textId="77777777" w:rsidTr="00980C6D">
        <w:tc>
          <w:tcPr>
            <w:tcW w:w="664" w:type="dxa"/>
            <w:tcBorders>
              <w:top w:val="single" w:sz="4" w:space="0" w:color="00000A"/>
              <w:left w:val="single" w:sz="4" w:space="0" w:color="00000A"/>
              <w:bottom w:val="single" w:sz="4" w:space="0" w:color="00000A"/>
              <w:right w:val="nil"/>
            </w:tcBorders>
            <w:hideMark/>
          </w:tcPr>
          <w:p w14:paraId="23A75B3A" w14:textId="583C07F4"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663793D"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Darbinis nuotolis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2F09B5" w14:textId="46E89B55" w:rsidR="003F72D3" w:rsidRPr="00C27AFF"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en-US" w:bidi="hi-IN"/>
                <w14:ligatures w14:val="standardContextual"/>
              </w:rPr>
              <w:t>ne mažesnis kaip 1000 m</w:t>
            </w:r>
          </w:p>
        </w:tc>
        <w:tc>
          <w:tcPr>
            <w:tcW w:w="3118" w:type="dxa"/>
            <w:tcBorders>
              <w:top w:val="single" w:sz="4" w:space="0" w:color="00000A"/>
              <w:left w:val="single" w:sz="4" w:space="0" w:color="00000A"/>
              <w:bottom w:val="single" w:sz="4" w:space="0" w:color="00000A"/>
              <w:right w:val="single" w:sz="4" w:space="0" w:color="00000A"/>
            </w:tcBorders>
          </w:tcPr>
          <w:p w14:paraId="5494117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754C81C" w14:textId="77777777" w:rsidTr="00980C6D">
        <w:tc>
          <w:tcPr>
            <w:tcW w:w="664" w:type="dxa"/>
            <w:tcBorders>
              <w:top w:val="single" w:sz="4" w:space="0" w:color="00000A"/>
              <w:left w:val="single" w:sz="4" w:space="0" w:color="00000A"/>
              <w:bottom w:val="single" w:sz="4" w:space="0" w:color="00000A"/>
              <w:right w:val="nil"/>
            </w:tcBorders>
            <w:hideMark/>
          </w:tcPr>
          <w:p w14:paraId="0A42E80B" w14:textId="23B95A3F"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3CC9A81"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Skrydžio trukmė (su apkrova)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501CA9" w14:textId="28AAAEDC" w:rsidR="003F72D3" w:rsidRPr="00C27AFF"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zh-CN" w:bidi="hi-IN"/>
                <w14:ligatures w14:val="standardContextual"/>
              </w:rPr>
              <w:t>ne trumpesnė kaip 6 min.</w:t>
            </w:r>
          </w:p>
        </w:tc>
        <w:tc>
          <w:tcPr>
            <w:tcW w:w="3118" w:type="dxa"/>
            <w:tcBorders>
              <w:top w:val="single" w:sz="4" w:space="0" w:color="00000A"/>
              <w:left w:val="single" w:sz="4" w:space="0" w:color="00000A"/>
              <w:bottom w:val="single" w:sz="4" w:space="0" w:color="00000A"/>
              <w:right w:val="single" w:sz="4" w:space="0" w:color="00000A"/>
            </w:tcBorders>
          </w:tcPr>
          <w:p w14:paraId="6B68320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0ECC5B2" w14:textId="77777777" w:rsidTr="00980C6D">
        <w:tc>
          <w:tcPr>
            <w:tcW w:w="664" w:type="dxa"/>
            <w:tcBorders>
              <w:top w:val="single" w:sz="4" w:space="0" w:color="00000A"/>
              <w:left w:val="single" w:sz="4" w:space="0" w:color="00000A"/>
              <w:bottom w:val="single" w:sz="4" w:space="0" w:color="auto"/>
              <w:right w:val="nil"/>
            </w:tcBorders>
            <w:hideMark/>
          </w:tcPr>
          <w:p w14:paraId="2A8D943E" w14:textId="572D6E3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3.8.</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47CDF99"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Skrydžio trukmė (be apkrovos)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9AB897" w14:textId="23B178AD" w:rsidR="003F72D3" w:rsidRPr="00C27AFF"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zh-CN" w:bidi="hi-IN"/>
                <w14:ligatures w14:val="standardContextual"/>
              </w:rPr>
              <w:t>ne trumpesnė kaip 16,5 min</w:t>
            </w:r>
          </w:p>
        </w:tc>
        <w:tc>
          <w:tcPr>
            <w:tcW w:w="3118" w:type="dxa"/>
            <w:tcBorders>
              <w:top w:val="single" w:sz="4" w:space="0" w:color="00000A"/>
              <w:left w:val="single" w:sz="4" w:space="0" w:color="00000A"/>
              <w:bottom w:val="single" w:sz="4" w:space="0" w:color="00000A"/>
              <w:right w:val="single" w:sz="4" w:space="0" w:color="00000A"/>
            </w:tcBorders>
          </w:tcPr>
          <w:p w14:paraId="6BA841A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4282FF0" w14:textId="190FD05E" w:rsidTr="00F74B57">
        <w:tc>
          <w:tcPr>
            <w:tcW w:w="664" w:type="dxa"/>
            <w:tcBorders>
              <w:top w:val="single" w:sz="4" w:space="0" w:color="00000A"/>
              <w:left w:val="single" w:sz="4" w:space="0" w:color="00000A"/>
              <w:bottom w:val="single" w:sz="4" w:space="0" w:color="00000A"/>
              <w:right w:val="single" w:sz="4" w:space="0" w:color="auto"/>
            </w:tcBorders>
          </w:tcPr>
          <w:p w14:paraId="5C86383C" w14:textId="328C9B45"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4.</w:t>
            </w:r>
          </w:p>
        </w:tc>
        <w:tc>
          <w:tcPr>
            <w:tcW w:w="9498" w:type="dxa"/>
            <w:gridSpan w:val="3"/>
            <w:tcBorders>
              <w:top w:val="single" w:sz="4" w:space="0" w:color="00000A"/>
              <w:left w:val="single" w:sz="4" w:space="0" w:color="auto"/>
              <w:bottom w:val="single" w:sz="4" w:space="0" w:color="00000A"/>
              <w:right w:val="single" w:sz="4" w:space="0" w:color="00000A"/>
            </w:tcBorders>
          </w:tcPr>
          <w:p w14:paraId="0EB977E6" w14:textId="77777777" w:rsidR="003F72D3" w:rsidRPr="00C27AFF"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C27AFF">
              <w:rPr>
                <w:rFonts w:ascii="Times New Roman" w:hAnsi="Times New Roman" w:cs="Times New Roman"/>
                <w:b/>
                <w:spacing w:val="-2"/>
                <w:kern w:val="2"/>
                <w:sz w:val="24"/>
                <w:szCs w:val="24"/>
                <w:lang w:eastAsia="en-US"/>
                <w14:ligatures w14:val="standardContextual"/>
              </w:rPr>
              <w:t>Varomoji sistema</w:t>
            </w:r>
          </w:p>
        </w:tc>
      </w:tr>
      <w:tr w:rsidR="003F72D3" w:rsidRPr="009D7F12" w14:paraId="3EEECE88" w14:textId="77777777" w:rsidTr="00980C6D">
        <w:tc>
          <w:tcPr>
            <w:tcW w:w="664" w:type="dxa"/>
            <w:tcBorders>
              <w:top w:val="single" w:sz="4" w:space="0" w:color="00000A"/>
              <w:left w:val="single" w:sz="4" w:space="0" w:color="00000A"/>
              <w:bottom w:val="single" w:sz="4" w:space="0" w:color="00000A"/>
              <w:right w:val="single" w:sz="4" w:space="0" w:color="auto"/>
            </w:tcBorders>
            <w:hideMark/>
          </w:tcPr>
          <w:p w14:paraId="34C3D15F" w14:textId="79FBC39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4.1.</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5743F26A"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eastAsia="SimSun, 宋体" w:hAnsi="Times New Roman" w:cs="Times New Roman"/>
                <w:kern w:val="3"/>
                <w:sz w:val="24"/>
                <w:szCs w:val="24"/>
                <w:lang w:eastAsia="en-US" w:bidi="hi-IN"/>
                <w14:ligatures w14:val="standardContextual"/>
              </w:rPr>
              <w:t>Variklių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B7C298" w14:textId="4D9F0C0E"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eastAsia="SimSun, 宋体" w:hAnsi="Times New Roman" w:cs="Times New Roman"/>
                <w:kern w:val="3"/>
                <w:sz w:val="24"/>
                <w:szCs w:val="24"/>
                <w:lang w:eastAsia="en-US" w:bidi="hi-IN"/>
                <w14:ligatures w14:val="standardContextual"/>
              </w:rPr>
              <w:t>4 vnt.</w:t>
            </w:r>
          </w:p>
        </w:tc>
        <w:tc>
          <w:tcPr>
            <w:tcW w:w="3118" w:type="dxa"/>
            <w:tcBorders>
              <w:top w:val="single" w:sz="4" w:space="0" w:color="00000A"/>
              <w:left w:val="single" w:sz="4" w:space="0" w:color="00000A"/>
              <w:bottom w:val="single" w:sz="4" w:space="0" w:color="00000A"/>
              <w:right w:val="single" w:sz="4" w:space="0" w:color="00000A"/>
            </w:tcBorders>
          </w:tcPr>
          <w:p w14:paraId="78B1253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E2DA074" w14:textId="77777777" w:rsidTr="00980C6D">
        <w:tc>
          <w:tcPr>
            <w:tcW w:w="664" w:type="dxa"/>
            <w:tcBorders>
              <w:top w:val="single" w:sz="4" w:space="0" w:color="00000A"/>
              <w:left w:val="single" w:sz="4" w:space="0" w:color="00000A"/>
              <w:bottom w:val="single" w:sz="4" w:space="0" w:color="00000A"/>
              <w:right w:val="nil"/>
            </w:tcBorders>
            <w:hideMark/>
          </w:tcPr>
          <w:p w14:paraId="6A761FEE" w14:textId="0D0CAB02"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0B3D63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Nominali galia (vienam varikliui)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E2DACE9" w14:textId="760D8EC0"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žemesnė kaip 4100 W</w:t>
            </w:r>
          </w:p>
        </w:tc>
        <w:tc>
          <w:tcPr>
            <w:tcW w:w="3118" w:type="dxa"/>
            <w:tcBorders>
              <w:top w:val="single" w:sz="4" w:space="0" w:color="00000A"/>
              <w:left w:val="single" w:sz="4" w:space="0" w:color="00000A"/>
              <w:bottom w:val="single" w:sz="4" w:space="0" w:color="00000A"/>
              <w:right w:val="single" w:sz="4" w:space="0" w:color="00000A"/>
            </w:tcBorders>
          </w:tcPr>
          <w:p w14:paraId="594F319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C3FB59E" w14:textId="77777777" w:rsidTr="00980C6D">
        <w:tc>
          <w:tcPr>
            <w:tcW w:w="664" w:type="dxa"/>
            <w:tcBorders>
              <w:top w:val="single" w:sz="4" w:space="0" w:color="00000A"/>
              <w:left w:val="single" w:sz="4" w:space="0" w:color="00000A"/>
              <w:bottom w:val="single" w:sz="4" w:space="0" w:color="00000A"/>
              <w:right w:val="nil"/>
            </w:tcBorders>
            <w:hideMark/>
          </w:tcPr>
          <w:p w14:paraId="477169FE" w14:textId="0A21898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4FC05AB"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Maksimali trauka (vienam varikliui)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726D81" w14:textId="06A15795"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žemesnė kaip 52 kg</w:t>
            </w:r>
          </w:p>
        </w:tc>
        <w:tc>
          <w:tcPr>
            <w:tcW w:w="3118" w:type="dxa"/>
            <w:tcBorders>
              <w:top w:val="single" w:sz="4" w:space="0" w:color="00000A"/>
              <w:left w:val="single" w:sz="4" w:space="0" w:color="00000A"/>
              <w:bottom w:val="single" w:sz="4" w:space="0" w:color="00000A"/>
              <w:right w:val="single" w:sz="4" w:space="0" w:color="00000A"/>
            </w:tcBorders>
          </w:tcPr>
          <w:p w14:paraId="47DFB56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6F8F356" w14:textId="77777777" w:rsidTr="00980C6D">
        <w:tc>
          <w:tcPr>
            <w:tcW w:w="664" w:type="dxa"/>
            <w:tcBorders>
              <w:top w:val="single" w:sz="4" w:space="0" w:color="00000A"/>
              <w:left w:val="single" w:sz="4" w:space="0" w:color="00000A"/>
              <w:bottom w:val="single" w:sz="4" w:space="0" w:color="00000A"/>
              <w:right w:val="nil"/>
            </w:tcBorders>
            <w:hideMark/>
          </w:tcPr>
          <w:p w14:paraId="63274FE1" w14:textId="42A35801"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63050B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Propelerių skersmuo</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955E7D" w14:textId="64BB9ADA"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didesnis kaip</w:t>
            </w:r>
            <w:r w:rsidRPr="00C27AFF">
              <w:rPr>
                <w:rFonts w:ascii="Times New Roman" w:hAnsi="Times New Roman" w:cs="Times New Roman"/>
                <w:color w:val="EE0000"/>
                <w:kern w:val="2"/>
                <w:sz w:val="24"/>
                <w:szCs w:val="24"/>
                <w:lang w:eastAsia="en-US"/>
                <w14:ligatures w14:val="standardContextual"/>
              </w:rPr>
              <w:t xml:space="preserve"> </w:t>
            </w:r>
            <w:r w:rsidRPr="00C27AFF">
              <w:rPr>
                <w:rFonts w:ascii="Times New Roman" w:hAnsi="Times New Roman" w:cs="Times New Roman"/>
                <w:kern w:val="2"/>
                <w:sz w:val="24"/>
                <w:szCs w:val="24"/>
                <w:lang w:eastAsia="en-US"/>
                <w14:ligatures w14:val="standardContextual"/>
              </w:rPr>
              <w:t>1420 mm</w:t>
            </w:r>
          </w:p>
        </w:tc>
        <w:tc>
          <w:tcPr>
            <w:tcW w:w="3118" w:type="dxa"/>
            <w:tcBorders>
              <w:top w:val="single" w:sz="4" w:space="0" w:color="00000A"/>
              <w:left w:val="single" w:sz="4" w:space="0" w:color="00000A"/>
              <w:bottom w:val="single" w:sz="4" w:space="0" w:color="00000A"/>
              <w:right w:val="single" w:sz="4" w:space="0" w:color="00000A"/>
            </w:tcBorders>
          </w:tcPr>
          <w:p w14:paraId="1B56AB5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A8030C1" w14:textId="77777777" w:rsidTr="00980C6D">
        <w:tc>
          <w:tcPr>
            <w:tcW w:w="664" w:type="dxa"/>
            <w:tcBorders>
              <w:top w:val="single" w:sz="4" w:space="0" w:color="00000A"/>
              <w:left w:val="single" w:sz="4" w:space="0" w:color="00000A"/>
              <w:right w:val="single" w:sz="4" w:space="0" w:color="auto"/>
            </w:tcBorders>
            <w:hideMark/>
          </w:tcPr>
          <w:p w14:paraId="779C214D" w14:textId="6D4DE85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4.5.</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3BB678DD"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Propelerių medžiaga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4793B8" w14:textId="6D9C1CC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anglies pluošto nailonas (arba lygiavertis)</w:t>
            </w:r>
          </w:p>
        </w:tc>
        <w:tc>
          <w:tcPr>
            <w:tcW w:w="3118" w:type="dxa"/>
            <w:tcBorders>
              <w:top w:val="single" w:sz="4" w:space="0" w:color="00000A"/>
              <w:left w:val="single" w:sz="4" w:space="0" w:color="00000A"/>
              <w:bottom w:val="single" w:sz="4" w:space="0" w:color="00000A"/>
              <w:right w:val="single" w:sz="4" w:space="0" w:color="00000A"/>
            </w:tcBorders>
          </w:tcPr>
          <w:p w14:paraId="6EFAE716"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8DD03A7" w14:textId="01BB389A" w:rsidTr="00F74B57">
        <w:tc>
          <w:tcPr>
            <w:tcW w:w="664" w:type="dxa"/>
            <w:tcBorders>
              <w:top w:val="single" w:sz="4" w:space="0" w:color="00000A"/>
              <w:left w:val="single" w:sz="4" w:space="0" w:color="00000A"/>
              <w:bottom w:val="single" w:sz="4" w:space="0" w:color="00000A"/>
              <w:right w:val="single" w:sz="4" w:space="0" w:color="auto"/>
            </w:tcBorders>
          </w:tcPr>
          <w:p w14:paraId="61BA730F" w14:textId="2DE4474D"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5</w:t>
            </w:r>
          </w:p>
        </w:tc>
        <w:tc>
          <w:tcPr>
            <w:tcW w:w="9498" w:type="dxa"/>
            <w:gridSpan w:val="3"/>
            <w:tcBorders>
              <w:top w:val="single" w:sz="4" w:space="0" w:color="00000A"/>
              <w:left w:val="single" w:sz="4" w:space="0" w:color="auto"/>
              <w:bottom w:val="single" w:sz="4" w:space="0" w:color="00000A"/>
              <w:right w:val="single" w:sz="4" w:space="0" w:color="00000A"/>
            </w:tcBorders>
          </w:tcPr>
          <w:p w14:paraId="06772C16" w14:textId="77777777" w:rsidR="003F72D3" w:rsidRPr="00C27AFF"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C27AFF">
              <w:rPr>
                <w:rFonts w:ascii="Times New Roman" w:hAnsi="Times New Roman" w:cs="Times New Roman"/>
                <w:b/>
                <w:spacing w:val="-2"/>
                <w:kern w:val="2"/>
                <w:sz w:val="24"/>
                <w:szCs w:val="24"/>
                <w:lang w:eastAsia="en-US"/>
                <w14:ligatures w14:val="standardContextual"/>
              </w:rPr>
              <w:t>Energijos sistema</w:t>
            </w:r>
          </w:p>
        </w:tc>
      </w:tr>
      <w:tr w:rsidR="003F72D3" w:rsidRPr="009D7F12" w14:paraId="3F654D5A" w14:textId="77777777" w:rsidTr="00980C6D">
        <w:tc>
          <w:tcPr>
            <w:tcW w:w="664" w:type="dxa"/>
            <w:tcBorders>
              <w:top w:val="single" w:sz="4" w:space="0" w:color="00000A"/>
              <w:left w:val="single" w:sz="4" w:space="0" w:color="00000A"/>
              <w:bottom w:val="single" w:sz="4" w:space="0" w:color="00000A"/>
              <w:right w:val="single" w:sz="4" w:space="0" w:color="auto"/>
            </w:tcBorders>
            <w:hideMark/>
          </w:tcPr>
          <w:p w14:paraId="61E20B83" w14:textId="1986689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5.1.</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37E0855F"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Akumuliatoriaus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694CC0" w14:textId="3C5F8966"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ličio polimero (13S), aušinamas vandeniu</w:t>
            </w:r>
          </w:p>
        </w:tc>
        <w:tc>
          <w:tcPr>
            <w:tcW w:w="3118" w:type="dxa"/>
            <w:tcBorders>
              <w:top w:val="single" w:sz="4" w:space="0" w:color="00000A"/>
              <w:left w:val="single" w:sz="4" w:space="0" w:color="00000A"/>
              <w:bottom w:val="single" w:sz="4" w:space="0" w:color="00000A"/>
              <w:right w:val="single" w:sz="4" w:space="0" w:color="00000A"/>
            </w:tcBorders>
          </w:tcPr>
          <w:p w14:paraId="51B2474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0BDA23D" w14:textId="77777777" w:rsidTr="00980C6D">
        <w:tc>
          <w:tcPr>
            <w:tcW w:w="664" w:type="dxa"/>
            <w:tcBorders>
              <w:top w:val="single" w:sz="4" w:space="0" w:color="00000A"/>
              <w:left w:val="single" w:sz="4" w:space="0" w:color="00000A"/>
              <w:bottom w:val="single" w:sz="4" w:space="0" w:color="00000A"/>
              <w:right w:val="nil"/>
            </w:tcBorders>
            <w:hideMark/>
          </w:tcPr>
          <w:p w14:paraId="2C555861" w14:textId="7FD0F43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12C3D2E"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Nominalus akumuliatoriaus išėjimas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33F389" w14:textId="1F7273FC"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48,1 V / 120 A</w:t>
            </w:r>
          </w:p>
        </w:tc>
        <w:tc>
          <w:tcPr>
            <w:tcW w:w="3118" w:type="dxa"/>
            <w:tcBorders>
              <w:top w:val="single" w:sz="4" w:space="0" w:color="00000A"/>
              <w:left w:val="single" w:sz="4" w:space="0" w:color="00000A"/>
              <w:bottom w:val="single" w:sz="4" w:space="0" w:color="00000A"/>
              <w:right w:val="single" w:sz="4" w:space="0" w:color="00000A"/>
            </w:tcBorders>
          </w:tcPr>
          <w:p w14:paraId="5912C933"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5BF487C" w14:textId="77777777" w:rsidTr="00980C6D">
        <w:tc>
          <w:tcPr>
            <w:tcW w:w="664" w:type="dxa"/>
            <w:tcBorders>
              <w:top w:val="single" w:sz="4" w:space="0" w:color="00000A"/>
              <w:left w:val="single" w:sz="4" w:space="0" w:color="00000A"/>
              <w:bottom w:val="single" w:sz="4" w:space="0" w:color="00000A"/>
              <w:right w:val="nil"/>
            </w:tcBorders>
            <w:hideMark/>
          </w:tcPr>
          <w:p w14:paraId="4605C98A" w14:textId="31AEEC2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highlight w:val="yellow"/>
                <w:lang w:eastAsia="en-US"/>
                <w14:ligatures w14:val="standardContextual"/>
              </w:rPr>
            </w:pPr>
            <w:r w:rsidRPr="009D7F12">
              <w:rPr>
                <w:rFonts w:ascii="Times New Roman" w:hAnsi="Times New Roman" w:cs="Times New Roman"/>
                <w:kern w:val="2"/>
                <w:sz w:val="24"/>
                <w:szCs w:val="24"/>
                <w:lang w:eastAsia="en-US"/>
                <w14:ligatures w14:val="standardContextual"/>
              </w:rPr>
              <w:t>5.3.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71182A1"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highlight w:val="yellow"/>
                <w:lang w:eastAsia="en-US"/>
                <w14:ligatures w14:val="standardContextual"/>
              </w:rPr>
            </w:pPr>
            <w:r w:rsidRPr="009D7F12">
              <w:rPr>
                <w:rFonts w:ascii="Times New Roman" w:hAnsi="Times New Roman" w:cs="Times New Roman"/>
                <w:kern w:val="2"/>
                <w:sz w:val="24"/>
                <w:szCs w:val="24"/>
                <w:lang w:eastAsia="en-US"/>
                <w14:ligatures w14:val="standardContextual"/>
              </w:rPr>
              <w:t>Akumuliatoriaus talpa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CD4FFA" w14:textId="44E5FCCC"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 xml:space="preserve">ne žemesnė kaip 20 000 </w:t>
            </w:r>
            <w:proofErr w:type="spellStart"/>
            <w:r w:rsidRPr="00C27AFF">
              <w:rPr>
                <w:rFonts w:ascii="Times New Roman" w:hAnsi="Times New Roman" w:cs="Times New Roman"/>
                <w:kern w:val="2"/>
                <w:sz w:val="24"/>
                <w:szCs w:val="24"/>
                <w:lang w:eastAsia="en-US"/>
                <w14:ligatures w14:val="standardContextual"/>
              </w:rPr>
              <w:t>mAh</w:t>
            </w:r>
            <w:proofErr w:type="spellEnd"/>
            <w:r w:rsidRPr="00C27AFF">
              <w:rPr>
                <w:rFonts w:ascii="Times New Roman" w:hAnsi="Times New Roman" w:cs="Times New Roman"/>
                <w:kern w:val="2"/>
                <w:sz w:val="24"/>
                <w:szCs w:val="24"/>
                <w:lang w:eastAsia="en-US"/>
                <w14:ligatures w14:val="standardContextual"/>
              </w:rPr>
              <w:t xml:space="preserve"> (962 </w:t>
            </w:r>
            <w:proofErr w:type="spellStart"/>
            <w:r w:rsidRPr="00C27AFF">
              <w:rPr>
                <w:rFonts w:ascii="Times New Roman" w:hAnsi="Times New Roman" w:cs="Times New Roman"/>
                <w:kern w:val="2"/>
                <w:sz w:val="24"/>
                <w:szCs w:val="24"/>
                <w:lang w:eastAsia="en-US"/>
                <w14:ligatures w14:val="standardContextual"/>
              </w:rPr>
              <w:t>Wh</w:t>
            </w:r>
            <w:proofErr w:type="spellEnd"/>
            <w:r w:rsidRPr="00C27AFF">
              <w:rPr>
                <w:rFonts w:ascii="Times New Roman" w:hAnsi="Times New Roman" w:cs="Times New Roman"/>
                <w:kern w:val="2"/>
                <w:sz w:val="24"/>
                <w:szCs w:val="24"/>
                <w:lang w:eastAsia="en-US"/>
                <w14:ligatures w14:val="standardContextual"/>
              </w:rPr>
              <w:t>)</w:t>
            </w:r>
          </w:p>
        </w:tc>
        <w:tc>
          <w:tcPr>
            <w:tcW w:w="3118" w:type="dxa"/>
            <w:tcBorders>
              <w:top w:val="single" w:sz="4" w:space="0" w:color="00000A"/>
              <w:left w:val="single" w:sz="4" w:space="0" w:color="00000A"/>
              <w:bottom w:val="single" w:sz="4" w:space="0" w:color="00000A"/>
              <w:right w:val="single" w:sz="4" w:space="0" w:color="00000A"/>
            </w:tcBorders>
          </w:tcPr>
          <w:p w14:paraId="5081FC7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683A4ED" w14:textId="77777777" w:rsidTr="00980C6D">
        <w:tc>
          <w:tcPr>
            <w:tcW w:w="664" w:type="dxa"/>
            <w:tcBorders>
              <w:top w:val="single" w:sz="4" w:space="0" w:color="00000A"/>
              <w:left w:val="single" w:sz="4" w:space="0" w:color="00000A"/>
              <w:bottom w:val="single" w:sz="4" w:space="0" w:color="00000A"/>
              <w:right w:val="nil"/>
            </w:tcBorders>
            <w:hideMark/>
          </w:tcPr>
          <w:p w14:paraId="364C7C10" w14:textId="74A893EF"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F404270"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Maksimali įkrovimo srovė</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41873F" w14:textId="42AF6CB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mažesnė kaip 100 A (5C)</w:t>
            </w:r>
          </w:p>
        </w:tc>
        <w:tc>
          <w:tcPr>
            <w:tcW w:w="3118" w:type="dxa"/>
            <w:tcBorders>
              <w:top w:val="single" w:sz="4" w:space="0" w:color="00000A"/>
              <w:left w:val="single" w:sz="4" w:space="0" w:color="00000A"/>
              <w:bottom w:val="single" w:sz="4" w:space="0" w:color="00000A"/>
              <w:right w:val="single" w:sz="4" w:space="0" w:color="00000A"/>
            </w:tcBorders>
          </w:tcPr>
          <w:p w14:paraId="1FEE5D7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6BBD752" w14:textId="77777777" w:rsidTr="00980C6D">
        <w:tc>
          <w:tcPr>
            <w:tcW w:w="664" w:type="dxa"/>
            <w:tcBorders>
              <w:top w:val="single" w:sz="4" w:space="0" w:color="00000A"/>
              <w:left w:val="single" w:sz="4" w:space="0" w:color="00000A"/>
              <w:bottom w:val="single" w:sz="4" w:space="0" w:color="00000A"/>
              <w:right w:val="nil"/>
            </w:tcBorders>
            <w:hideMark/>
          </w:tcPr>
          <w:p w14:paraId="535AC8A6" w14:textId="74D7948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D07D1E" w14:textId="77777777" w:rsidR="003F72D3" w:rsidRPr="00C27AFF"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C27AFF">
              <w:rPr>
                <w:rFonts w:ascii="Times New Roman" w:hAnsi="Times New Roman" w:cs="Times New Roman"/>
                <w:spacing w:val="-2"/>
                <w:kern w:val="2"/>
                <w:sz w:val="24"/>
                <w:szCs w:val="24"/>
                <w:lang w:eastAsia="en-US"/>
                <w14:ligatures w14:val="standardContextual"/>
              </w:rPr>
              <w:t>Baterijų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5CC88E" w14:textId="1B7F65DF"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mažiau kaip 2 vnt.</w:t>
            </w:r>
          </w:p>
        </w:tc>
        <w:tc>
          <w:tcPr>
            <w:tcW w:w="3118" w:type="dxa"/>
            <w:tcBorders>
              <w:top w:val="single" w:sz="4" w:space="0" w:color="00000A"/>
              <w:left w:val="single" w:sz="4" w:space="0" w:color="00000A"/>
              <w:bottom w:val="single" w:sz="4" w:space="0" w:color="00000A"/>
              <w:right w:val="single" w:sz="4" w:space="0" w:color="00000A"/>
            </w:tcBorders>
          </w:tcPr>
          <w:p w14:paraId="1386D59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C67DCE9" w14:textId="77777777" w:rsidTr="00980C6D">
        <w:tc>
          <w:tcPr>
            <w:tcW w:w="664" w:type="dxa"/>
            <w:tcBorders>
              <w:top w:val="single" w:sz="4" w:space="0" w:color="00000A"/>
              <w:left w:val="single" w:sz="4" w:space="0" w:color="00000A"/>
              <w:bottom w:val="single" w:sz="4" w:space="0" w:color="00000A"/>
              <w:right w:val="nil"/>
            </w:tcBorders>
          </w:tcPr>
          <w:p w14:paraId="5F402EBE" w14:textId="39D8F57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C4E1394" w14:textId="7D62C003"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b/>
                <w:bCs/>
                <w:kern w:val="2"/>
                <w:sz w:val="24"/>
                <w:szCs w:val="24"/>
                <w:lang w:eastAsia="en-US"/>
                <w14:ligatures w14:val="standardContextual"/>
              </w:rPr>
              <w:t>Įkrovimo įranga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51E577" w14:textId="7307AACA" w:rsidR="003F72D3" w:rsidRPr="009D7F12" w:rsidRDefault="003F72D3" w:rsidP="003F72D3">
            <w:pPr>
              <w:suppressAutoHyphens/>
              <w:autoSpaceDN w:val="0"/>
              <w:spacing w:after="0"/>
              <w:jc w:val="both"/>
              <w:textAlignment w:val="baseline"/>
              <w:rPr>
                <w:rFonts w:ascii="Times New Roman" w:hAnsi="Times New Roman" w:cs="Times New Roman"/>
                <w:b/>
                <w:bCs/>
                <w:kern w:val="2"/>
                <w:sz w:val="24"/>
                <w:szCs w:val="24"/>
                <w:lang w:eastAsia="en-US"/>
                <w14:ligatures w14:val="standardContextual"/>
              </w:rPr>
            </w:pPr>
          </w:p>
        </w:tc>
        <w:tc>
          <w:tcPr>
            <w:tcW w:w="3118" w:type="dxa"/>
            <w:tcBorders>
              <w:top w:val="single" w:sz="4" w:space="0" w:color="00000A"/>
              <w:left w:val="single" w:sz="4" w:space="0" w:color="00000A"/>
              <w:bottom w:val="single" w:sz="4" w:space="0" w:color="00000A"/>
              <w:right w:val="single" w:sz="4" w:space="0" w:color="00000A"/>
            </w:tcBorders>
          </w:tcPr>
          <w:p w14:paraId="52DCD1C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9268641" w14:textId="77777777" w:rsidTr="00980C6D">
        <w:tc>
          <w:tcPr>
            <w:tcW w:w="664" w:type="dxa"/>
            <w:tcBorders>
              <w:top w:val="single" w:sz="4" w:space="0" w:color="00000A"/>
              <w:left w:val="single" w:sz="4" w:space="0" w:color="00000A"/>
              <w:bottom w:val="single" w:sz="4" w:space="0" w:color="00000A"/>
              <w:right w:val="nil"/>
            </w:tcBorders>
          </w:tcPr>
          <w:p w14:paraId="1DE17688" w14:textId="30030B2E"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6.1.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D8CF773" w14:textId="02F3F5C4" w:rsidR="003F72D3" w:rsidRPr="00980C6D" w:rsidRDefault="003F72D3" w:rsidP="003F72D3">
            <w:pPr>
              <w:widowControl w:val="0"/>
              <w:suppressAutoHyphens/>
              <w:autoSpaceDN w:val="0"/>
              <w:spacing w:after="0"/>
              <w:textAlignment w:val="baseline"/>
              <w:rPr>
                <w:rFonts w:ascii="Times New Roman" w:hAnsi="Times New Roman" w:cs="Times New Roman"/>
                <w:b/>
                <w:bCs/>
                <w:kern w:val="2"/>
                <w:sz w:val="24"/>
                <w:szCs w:val="24"/>
                <w:lang w:eastAsia="en-US"/>
                <w14:ligatures w14:val="standardContextual"/>
              </w:rPr>
            </w:pPr>
            <w:r w:rsidRPr="00980C6D">
              <w:rPr>
                <w:rFonts w:ascii="Times New Roman" w:hAnsi="Times New Roman" w:cs="Times New Roman"/>
                <w:bCs/>
                <w:sz w:val="24"/>
                <w:szCs w:val="24"/>
              </w:rPr>
              <w:t xml:space="preserve">Įkroviklis </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DF1E2" w14:textId="2DD2073E" w:rsidR="003F72D3" w:rsidRPr="00980C6D" w:rsidRDefault="003F72D3" w:rsidP="003F72D3">
            <w:pPr>
              <w:suppressAutoHyphens/>
              <w:autoSpaceDN w:val="0"/>
              <w:spacing w:after="0"/>
              <w:jc w:val="both"/>
              <w:textAlignment w:val="baseline"/>
              <w:rPr>
                <w:rFonts w:ascii="Times New Roman" w:hAnsi="Times New Roman" w:cs="Times New Roman"/>
                <w:b/>
                <w:bCs/>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turi būti ne mažiau kaip 1 vnt., suderinamas su siūlomo drono akumuliatoriumi</w:t>
            </w:r>
          </w:p>
        </w:tc>
        <w:tc>
          <w:tcPr>
            <w:tcW w:w="3118" w:type="dxa"/>
            <w:tcBorders>
              <w:top w:val="single" w:sz="4" w:space="0" w:color="00000A"/>
              <w:left w:val="single" w:sz="4" w:space="0" w:color="00000A"/>
              <w:bottom w:val="single" w:sz="4" w:space="0" w:color="00000A"/>
              <w:right w:val="single" w:sz="4" w:space="0" w:color="00000A"/>
            </w:tcBorders>
          </w:tcPr>
          <w:p w14:paraId="503555B9"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CEACCFC" w14:textId="77777777" w:rsidTr="00980C6D">
        <w:tc>
          <w:tcPr>
            <w:tcW w:w="664" w:type="dxa"/>
            <w:tcBorders>
              <w:top w:val="single" w:sz="4" w:space="0" w:color="00000A"/>
              <w:left w:val="single" w:sz="4" w:space="0" w:color="00000A"/>
              <w:bottom w:val="single" w:sz="4" w:space="0" w:color="00000A"/>
              <w:right w:val="nil"/>
            </w:tcBorders>
            <w:hideMark/>
          </w:tcPr>
          <w:p w14:paraId="3792C3E4" w14:textId="7CF8C89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6.</w:t>
            </w:r>
            <w:r>
              <w:rPr>
                <w:rFonts w:ascii="Times New Roman" w:hAnsi="Times New Roman" w:cs="Times New Roman"/>
                <w:kern w:val="2"/>
                <w:sz w:val="24"/>
                <w:szCs w:val="24"/>
                <w:lang w:eastAsia="en-US"/>
                <w14:ligatures w14:val="standardContextual"/>
              </w:rPr>
              <w:t>2</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471D560"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Įkroviklio išėjimo galia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138BA7" w14:textId="1591B0DC"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mažesnė kaip 3400 W (220–240 V režime)</w:t>
            </w:r>
          </w:p>
        </w:tc>
        <w:tc>
          <w:tcPr>
            <w:tcW w:w="3118" w:type="dxa"/>
            <w:tcBorders>
              <w:top w:val="single" w:sz="4" w:space="0" w:color="00000A"/>
              <w:left w:val="single" w:sz="4" w:space="0" w:color="00000A"/>
              <w:bottom w:val="single" w:sz="4" w:space="0" w:color="00000A"/>
              <w:right w:val="single" w:sz="4" w:space="0" w:color="00000A"/>
            </w:tcBorders>
          </w:tcPr>
          <w:p w14:paraId="7EE1865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EFCE63A" w14:textId="77777777" w:rsidTr="00980C6D">
        <w:tc>
          <w:tcPr>
            <w:tcW w:w="664" w:type="dxa"/>
            <w:tcBorders>
              <w:top w:val="single" w:sz="4" w:space="0" w:color="00000A"/>
              <w:left w:val="single" w:sz="4" w:space="0" w:color="00000A"/>
              <w:bottom w:val="single" w:sz="4" w:space="0" w:color="00000A"/>
              <w:right w:val="nil"/>
            </w:tcBorders>
            <w:hideMark/>
          </w:tcPr>
          <w:p w14:paraId="46C6A741" w14:textId="3E20F89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6.</w:t>
            </w:r>
            <w:r>
              <w:rPr>
                <w:rFonts w:ascii="Times New Roman" w:hAnsi="Times New Roman" w:cs="Times New Roman"/>
                <w:kern w:val="2"/>
                <w:sz w:val="24"/>
                <w:szCs w:val="24"/>
                <w:lang w:eastAsia="en-US"/>
                <w14:ligatures w14:val="standardContextual"/>
              </w:rPr>
              <w:t>3</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E0B3BEF"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Darbo temperatūra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071911" w14:textId="188164CF"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Intervale nuo -20°C iki 40°</w:t>
            </w:r>
          </w:p>
        </w:tc>
        <w:tc>
          <w:tcPr>
            <w:tcW w:w="3118" w:type="dxa"/>
            <w:tcBorders>
              <w:top w:val="single" w:sz="4" w:space="0" w:color="00000A"/>
              <w:left w:val="single" w:sz="4" w:space="0" w:color="00000A"/>
              <w:bottom w:val="single" w:sz="4" w:space="0" w:color="00000A"/>
              <w:right w:val="single" w:sz="4" w:space="0" w:color="00000A"/>
            </w:tcBorders>
          </w:tcPr>
          <w:p w14:paraId="4B59617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1F356F7" w14:textId="77777777" w:rsidTr="00980C6D">
        <w:tc>
          <w:tcPr>
            <w:tcW w:w="664" w:type="dxa"/>
            <w:tcBorders>
              <w:top w:val="single" w:sz="4" w:space="0" w:color="00000A"/>
              <w:left w:val="single" w:sz="4" w:space="0" w:color="00000A"/>
              <w:bottom w:val="single" w:sz="4" w:space="0" w:color="00000A"/>
              <w:right w:val="nil"/>
            </w:tcBorders>
          </w:tcPr>
          <w:p w14:paraId="07190A4D" w14:textId="5C9A2C6B"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6ACED88" w14:textId="4C6E49B8"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b/>
                <w:bCs/>
                <w:kern w:val="2"/>
                <w:sz w:val="24"/>
                <w:szCs w:val="24"/>
                <w:lang w:eastAsia="en-US"/>
                <w14:ligatures w14:val="standardContextual"/>
              </w:rPr>
              <w:t>Purškimo sistema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17824" w14:textId="77777777" w:rsidR="003F72D3" w:rsidRPr="00C27AFF" w:rsidRDefault="003F72D3" w:rsidP="003F72D3">
            <w:pPr>
              <w:suppressAutoHyphens/>
              <w:autoSpaceDN w:val="0"/>
              <w:spacing w:after="0"/>
              <w:jc w:val="both"/>
              <w:textAlignment w:val="baseline"/>
              <w:rPr>
                <w:rFonts w:ascii="Times New Roman" w:hAnsi="Times New Roman" w:cs="Times New Roman"/>
                <w:b/>
                <w:kern w:val="2"/>
                <w:sz w:val="24"/>
                <w:szCs w:val="24"/>
                <w:lang w:eastAsia="en-US"/>
                <w14:ligatures w14:val="standardContextual"/>
              </w:rPr>
            </w:pPr>
          </w:p>
        </w:tc>
        <w:tc>
          <w:tcPr>
            <w:tcW w:w="3118" w:type="dxa"/>
            <w:tcBorders>
              <w:top w:val="single" w:sz="4" w:space="0" w:color="00000A"/>
              <w:left w:val="single" w:sz="4" w:space="0" w:color="00000A"/>
              <w:bottom w:val="single" w:sz="4" w:space="0" w:color="00000A"/>
              <w:right w:val="single" w:sz="4" w:space="0" w:color="00000A"/>
            </w:tcBorders>
          </w:tcPr>
          <w:p w14:paraId="060AA89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215D63E" w14:textId="77777777" w:rsidTr="00980C6D">
        <w:tc>
          <w:tcPr>
            <w:tcW w:w="664" w:type="dxa"/>
            <w:tcBorders>
              <w:top w:val="single" w:sz="4" w:space="0" w:color="00000A"/>
              <w:left w:val="single" w:sz="4" w:space="0" w:color="00000A"/>
              <w:bottom w:val="single" w:sz="4" w:space="0" w:color="00000A"/>
              <w:right w:val="nil"/>
            </w:tcBorders>
            <w:hideMark/>
          </w:tcPr>
          <w:p w14:paraId="15CEE135" w14:textId="5FFB643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CA27729"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Purškimo modulio talpa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C22F9E" w14:textId="1D1F5DAF"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mažesnė kaip 50 L</w:t>
            </w:r>
          </w:p>
        </w:tc>
        <w:tc>
          <w:tcPr>
            <w:tcW w:w="3118" w:type="dxa"/>
            <w:tcBorders>
              <w:top w:val="single" w:sz="4" w:space="0" w:color="00000A"/>
              <w:left w:val="single" w:sz="4" w:space="0" w:color="00000A"/>
              <w:bottom w:val="single" w:sz="4" w:space="0" w:color="00000A"/>
              <w:right w:val="single" w:sz="4" w:space="0" w:color="00000A"/>
            </w:tcBorders>
          </w:tcPr>
          <w:p w14:paraId="17A9A46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96BBD35" w14:textId="77777777" w:rsidTr="00980C6D">
        <w:tc>
          <w:tcPr>
            <w:tcW w:w="664" w:type="dxa"/>
            <w:tcBorders>
              <w:top w:val="single" w:sz="4" w:space="0" w:color="00000A"/>
              <w:left w:val="single" w:sz="4" w:space="0" w:color="00000A"/>
              <w:bottom w:val="single" w:sz="4" w:space="0" w:color="00000A"/>
              <w:right w:val="nil"/>
            </w:tcBorders>
            <w:hideMark/>
          </w:tcPr>
          <w:p w14:paraId="7AC8F0E5" w14:textId="1E67CEAB"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9CE825F"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Purkštukų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6C2FAE" w14:textId="514D4722"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rotaciniai (</w:t>
            </w:r>
            <w:proofErr w:type="spellStart"/>
            <w:r w:rsidRPr="00C27AFF">
              <w:rPr>
                <w:rFonts w:ascii="Times New Roman" w:hAnsi="Times New Roman" w:cs="Times New Roman"/>
                <w:kern w:val="2"/>
                <w:sz w:val="24"/>
                <w:szCs w:val="24"/>
                <w:lang w:eastAsia="en-US"/>
                <w14:ligatures w14:val="standardContextual"/>
              </w:rPr>
              <w:t>centrif</w:t>
            </w:r>
            <w:r w:rsidR="00A45A91">
              <w:rPr>
                <w:rFonts w:ascii="Times New Roman" w:hAnsi="Times New Roman" w:cs="Times New Roman"/>
                <w:kern w:val="2"/>
                <w:sz w:val="24"/>
                <w:szCs w:val="24"/>
                <w:lang w:eastAsia="en-US"/>
                <w14:ligatures w14:val="standardContextual"/>
              </w:rPr>
              <w:t>u</w:t>
            </w:r>
            <w:r w:rsidRPr="00C27AFF">
              <w:rPr>
                <w:rFonts w:ascii="Times New Roman" w:hAnsi="Times New Roman" w:cs="Times New Roman"/>
                <w:kern w:val="2"/>
                <w:sz w:val="24"/>
                <w:szCs w:val="24"/>
                <w:lang w:eastAsia="en-US"/>
                <w14:ligatures w14:val="standardContextual"/>
              </w:rPr>
              <w:t>giniai</w:t>
            </w:r>
            <w:proofErr w:type="spellEnd"/>
            <w:r w:rsidRPr="00C27AFF">
              <w:rPr>
                <w:rFonts w:ascii="Times New Roman" w:hAnsi="Times New Roman" w:cs="Times New Roman"/>
                <w:kern w:val="2"/>
                <w:sz w:val="24"/>
                <w:szCs w:val="24"/>
                <w:lang w:eastAsia="en-US"/>
                <w14:ligatures w14:val="standardContextual"/>
              </w:rPr>
              <w:t>) (arba lygiavertis)</w:t>
            </w:r>
          </w:p>
        </w:tc>
        <w:tc>
          <w:tcPr>
            <w:tcW w:w="3118" w:type="dxa"/>
            <w:tcBorders>
              <w:top w:val="single" w:sz="4" w:space="0" w:color="00000A"/>
              <w:left w:val="single" w:sz="4" w:space="0" w:color="00000A"/>
              <w:bottom w:val="single" w:sz="4" w:space="0" w:color="00000A"/>
              <w:right w:val="single" w:sz="4" w:space="0" w:color="00000A"/>
            </w:tcBorders>
          </w:tcPr>
          <w:p w14:paraId="1B6E16C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9EC0851" w14:textId="77777777" w:rsidTr="00980C6D">
        <w:tc>
          <w:tcPr>
            <w:tcW w:w="664" w:type="dxa"/>
            <w:tcBorders>
              <w:top w:val="single" w:sz="4" w:space="0" w:color="00000A"/>
              <w:left w:val="single" w:sz="4" w:space="0" w:color="00000A"/>
              <w:bottom w:val="single" w:sz="4" w:space="0" w:color="00000A"/>
              <w:right w:val="nil"/>
            </w:tcBorders>
            <w:hideMark/>
          </w:tcPr>
          <w:p w14:paraId="654684F3" w14:textId="6214896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D67514A"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Purkštukų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A67D1D" w14:textId="0909E2CA"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mažiau kaip 2 vnt.</w:t>
            </w:r>
          </w:p>
        </w:tc>
        <w:tc>
          <w:tcPr>
            <w:tcW w:w="3118" w:type="dxa"/>
            <w:tcBorders>
              <w:top w:val="single" w:sz="4" w:space="0" w:color="00000A"/>
              <w:left w:val="single" w:sz="4" w:space="0" w:color="00000A"/>
              <w:bottom w:val="single" w:sz="4" w:space="0" w:color="00000A"/>
              <w:right w:val="single" w:sz="4" w:space="0" w:color="00000A"/>
            </w:tcBorders>
          </w:tcPr>
          <w:p w14:paraId="111ABDB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E39AF04" w14:textId="77777777" w:rsidTr="00980C6D">
        <w:tc>
          <w:tcPr>
            <w:tcW w:w="664" w:type="dxa"/>
            <w:tcBorders>
              <w:top w:val="single" w:sz="4" w:space="0" w:color="00000A"/>
              <w:left w:val="single" w:sz="4" w:space="0" w:color="00000A"/>
              <w:bottom w:val="single" w:sz="4" w:space="0" w:color="00000A"/>
              <w:right w:val="nil"/>
            </w:tcBorders>
            <w:hideMark/>
          </w:tcPr>
          <w:p w14:paraId="7F07DD2B" w14:textId="159B1FDA"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BBCC157"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Purškimo plotis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521739" w14:textId="46ECDDD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mažesnis kaip 10 m</w:t>
            </w:r>
          </w:p>
        </w:tc>
        <w:tc>
          <w:tcPr>
            <w:tcW w:w="3118" w:type="dxa"/>
            <w:tcBorders>
              <w:top w:val="single" w:sz="4" w:space="0" w:color="00000A"/>
              <w:left w:val="single" w:sz="4" w:space="0" w:color="00000A"/>
              <w:bottom w:val="single" w:sz="4" w:space="0" w:color="00000A"/>
              <w:right w:val="single" w:sz="4" w:space="0" w:color="00000A"/>
            </w:tcBorders>
          </w:tcPr>
          <w:p w14:paraId="3F51BFD9"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6825D68" w14:textId="77777777" w:rsidTr="00980C6D">
        <w:tc>
          <w:tcPr>
            <w:tcW w:w="664" w:type="dxa"/>
            <w:tcBorders>
              <w:top w:val="single" w:sz="4" w:space="0" w:color="00000A"/>
              <w:left w:val="single" w:sz="4" w:space="0" w:color="00000A"/>
              <w:bottom w:val="single" w:sz="4" w:space="0" w:color="00000A"/>
              <w:right w:val="nil"/>
            </w:tcBorders>
            <w:hideMark/>
          </w:tcPr>
          <w:p w14:paraId="45FBF55C" w14:textId="537DBE1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E009A25"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Lašelio dydis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266179" w14:textId="77777777"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s="Times New Roman"/>
                <w:kern w:val="2"/>
                <w:sz w:val="24"/>
                <w:szCs w:val="24"/>
                <w:lang w:eastAsia="en-US"/>
                <w14:ligatures w14:val="standardContextual"/>
              </w:rPr>
              <w:t xml:space="preserve">60–400 </w:t>
            </w:r>
            <w:proofErr w:type="spellStart"/>
            <w:r w:rsidRPr="00C27AFF">
              <w:rPr>
                <w:rFonts w:ascii="Times New Roman" w:hAnsi="Times New Roman" w:cs="Times New Roman"/>
                <w:kern w:val="2"/>
                <w:sz w:val="24"/>
                <w:szCs w:val="24"/>
                <w:lang w:eastAsia="en-US"/>
                <w14:ligatures w14:val="standardContextual"/>
              </w:rPr>
              <w:t>μm</w:t>
            </w:r>
            <w:proofErr w:type="spellEnd"/>
            <w:r w:rsidRPr="00C27AFF">
              <w:rPr>
                <w:rFonts w:ascii="Times New Roman" w:hAnsi="Times New Roman" w:cs="Times New Roman"/>
                <w:kern w:val="2"/>
                <w:sz w:val="24"/>
                <w:szCs w:val="24"/>
                <w:lang w:eastAsia="en-US"/>
                <w14:ligatures w14:val="standardContextual"/>
              </w:rPr>
              <w:t xml:space="preserve"> arba ne siauresnis</w:t>
            </w:r>
          </w:p>
        </w:tc>
        <w:tc>
          <w:tcPr>
            <w:tcW w:w="3118" w:type="dxa"/>
            <w:tcBorders>
              <w:top w:val="single" w:sz="4" w:space="0" w:color="00000A"/>
              <w:left w:val="single" w:sz="4" w:space="0" w:color="00000A"/>
              <w:bottom w:val="single" w:sz="4" w:space="0" w:color="00000A"/>
              <w:right w:val="single" w:sz="4" w:space="0" w:color="00000A"/>
            </w:tcBorders>
          </w:tcPr>
          <w:p w14:paraId="6376255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16D2C03" w14:textId="77777777" w:rsidTr="00980C6D">
        <w:tc>
          <w:tcPr>
            <w:tcW w:w="664" w:type="dxa"/>
            <w:tcBorders>
              <w:top w:val="single" w:sz="4" w:space="0" w:color="00000A"/>
              <w:left w:val="single" w:sz="4" w:space="0" w:color="00000A"/>
              <w:bottom w:val="single" w:sz="4" w:space="0" w:color="00000A"/>
              <w:right w:val="nil"/>
            </w:tcBorders>
            <w:hideMark/>
          </w:tcPr>
          <w:p w14:paraId="1246357A" w14:textId="715905D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lastRenderedPageBreak/>
              <w:t>7.6.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A7E42DE"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purškimo srautas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D8054E" w14:textId="4D772A86"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mažesnis kaip 22 L/min (naudojant du siurblius)</w:t>
            </w:r>
          </w:p>
        </w:tc>
        <w:tc>
          <w:tcPr>
            <w:tcW w:w="3118" w:type="dxa"/>
            <w:tcBorders>
              <w:top w:val="single" w:sz="4" w:space="0" w:color="00000A"/>
              <w:left w:val="single" w:sz="4" w:space="0" w:color="00000A"/>
              <w:bottom w:val="single" w:sz="4" w:space="0" w:color="00000A"/>
              <w:right w:val="single" w:sz="4" w:space="0" w:color="00000A"/>
            </w:tcBorders>
          </w:tcPr>
          <w:p w14:paraId="2250663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F23FF91" w14:textId="77777777" w:rsidTr="00980C6D">
        <w:tc>
          <w:tcPr>
            <w:tcW w:w="664" w:type="dxa"/>
            <w:tcBorders>
              <w:top w:val="single" w:sz="4" w:space="0" w:color="00000A"/>
              <w:left w:val="single" w:sz="4" w:space="0" w:color="00000A"/>
              <w:bottom w:val="single" w:sz="4" w:space="0" w:color="00000A"/>
              <w:right w:val="nil"/>
            </w:tcBorders>
            <w:hideMark/>
          </w:tcPr>
          <w:p w14:paraId="543E2A22" w14:textId="1CDD38FA"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FE33949"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Siurblių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199024" w14:textId="79DBBAC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mažiau kaip 2 vnt.</w:t>
            </w:r>
          </w:p>
        </w:tc>
        <w:tc>
          <w:tcPr>
            <w:tcW w:w="3118" w:type="dxa"/>
            <w:tcBorders>
              <w:top w:val="single" w:sz="4" w:space="0" w:color="00000A"/>
              <w:left w:val="single" w:sz="4" w:space="0" w:color="00000A"/>
              <w:bottom w:val="single" w:sz="4" w:space="0" w:color="00000A"/>
              <w:right w:val="single" w:sz="4" w:space="0" w:color="00000A"/>
            </w:tcBorders>
          </w:tcPr>
          <w:p w14:paraId="1EBBA13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C8755CA" w14:textId="77777777" w:rsidTr="00980C6D">
        <w:tc>
          <w:tcPr>
            <w:tcW w:w="664" w:type="dxa"/>
            <w:tcBorders>
              <w:top w:val="single" w:sz="4" w:space="0" w:color="00000A"/>
              <w:left w:val="single" w:sz="4" w:space="0" w:color="00000A"/>
              <w:bottom w:val="single" w:sz="4" w:space="0" w:color="auto"/>
              <w:right w:val="single" w:sz="4" w:space="0" w:color="auto"/>
            </w:tcBorders>
            <w:hideMark/>
          </w:tcPr>
          <w:p w14:paraId="43100F94" w14:textId="320C757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7.8.</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5A32798E"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Siurblio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6E1FCA" w14:textId="7D8B1E68"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proofErr w:type="spellStart"/>
            <w:r w:rsidRPr="00C27AFF">
              <w:rPr>
                <w:rFonts w:ascii="Times New Roman" w:hAnsi="Times New Roman" w:cs="Times New Roman"/>
                <w:kern w:val="2"/>
                <w:sz w:val="24"/>
                <w:szCs w:val="24"/>
                <w:lang w:eastAsia="en-US"/>
                <w14:ligatures w14:val="standardContextual"/>
              </w:rPr>
              <w:t>peristaltinis</w:t>
            </w:r>
            <w:proofErr w:type="spellEnd"/>
            <w:r w:rsidRPr="00C27AFF">
              <w:rPr>
                <w:rFonts w:ascii="Times New Roman" w:hAnsi="Times New Roman" w:cs="Times New Roman"/>
                <w:kern w:val="2"/>
                <w:sz w:val="24"/>
                <w:szCs w:val="24"/>
                <w:lang w:eastAsia="en-US"/>
                <w14:ligatures w14:val="standardContextual"/>
              </w:rPr>
              <w:t xml:space="preserve"> (aukšto dažnio) (arba lygiavertis)</w:t>
            </w:r>
          </w:p>
        </w:tc>
        <w:tc>
          <w:tcPr>
            <w:tcW w:w="3118" w:type="dxa"/>
            <w:tcBorders>
              <w:top w:val="single" w:sz="4" w:space="0" w:color="00000A"/>
              <w:left w:val="single" w:sz="4" w:space="0" w:color="00000A"/>
              <w:bottom w:val="single" w:sz="4" w:space="0" w:color="00000A"/>
              <w:right w:val="single" w:sz="4" w:space="0" w:color="00000A"/>
            </w:tcBorders>
          </w:tcPr>
          <w:p w14:paraId="64C6751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F0B16E2" w14:textId="76EEA385" w:rsidTr="00F74B57">
        <w:tc>
          <w:tcPr>
            <w:tcW w:w="664" w:type="dxa"/>
            <w:tcBorders>
              <w:top w:val="single" w:sz="4" w:space="0" w:color="00000A"/>
              <w:left w:val="single" w:sz="4" w:space="0" w:color="00000A"/>
              <w:bottom w:val="single" w:sz="4" w:space="0" w:color="00000A"/>
              <w:right w:val="single" w:sz="4" w:space="0" w:color="auto"/>
            </w:tcBorders>
          </w:tcPr>
          <w:p w14:paraId="598E9C32" w14:textId="7D47F5B1"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8</w:t>
            </w:r>
          </w:p>
        </w:tc>
        <w:tc>
          <w:tcPr>
            <w:tcW w:w="9498" w:type="dxa"/>
            <w:gridSpan w:val="3"/>
            <w:tcBorders>
              <w:top w:val="single" w:sz="4" w:space="0" w:color="00000A"/>
              <w:left w:val="single" w:sz="4" w:space="0" w:color="auto"/>
              <w:bottom w:val="single" w:sz="4" w:space="0" w:color="auto"/>
              <w:right w:val="single" w:sz="4" w:space="0" w:color="00000A"/>
            </w:tcBorders>
          </w:tcPr>
          <w:p w14:paraId="3C041D94" w14:textId="77777777" w:rsidR="003F72D3" w:rsidRPr="00C27AFF"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C27AFF">
              <w:rPr>
                <w:rFonts w:ascii="Times New Roman" w:hAnsi="Times New Roman" w:cs="Times New Roman"/>
                <w:b/>
                <w:bCs/>
                <w:kern w:val="2"/>
                <w:sz w:val="24"/>
                <w:szCs w:val="24"/>
                <w:lang w:eastAsia="en-US"/>
                <w14:ligatures w14:val="standardContextual"/>
              </w:rPr>
              <w:t>Barstymo sistema</w:t>
            </w:r>
          </w:p>
        </w:tc>
      </w:tr>
      <w:tr w:rsidR="003F72D3" w:rsidRPr="009D7F12" w14:paraId="4E1DAC3E" w14:textId="77777777" w:rsidTr="00980C6D">
        <w:tc>
          <w:tcPr>
            <w:tcW w:w="664" w:type="dxa"/>
            <w:tcBorders>
              <w:top w:val="single" w:sz="4" w:space="0" w:color="00000A"/>
              <w:left w:val="single" w:sz="4" w:space="0" w:color="00000A"/>
              <w:bottom w:val="single" w:sz="4" w:space="0" w:color="00000A"/>
              <w:right w:val="nil"/>
            </w:tcBorders>
            <w:hideMark/>
          </w:tcPr>
          <w:p w14:paraId="7779CB71" w14:textId="1D5BC1A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67EAB1C"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Barstymo bako talpa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770ACB" w14:textId="7FAFA327"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mažesnė kaip 80 L</w:t>
            </w:r>
          </w:p>
        </w:tc>
        <w:tc>
          <w:tcPr>
            <w:tcW w:w="3118" w:type="dxa"/>
            <w:tcBorders>
              <w:top w:val="single" w:sz="4" w:space="0" w:color="00000A"/>
              <w:left w:val="single" w:sz="4" w:space="0" w:color="00000A"/>
              <w:bottom w:val="single" w:sz="4" w:space="0" w:color="00000A"/>
              <w:right w:val="single" w:sz="4" w:space="0" w:color="00000A"/>
            </w:tcBorders>
          </w:tcPr>
          <w:p w14:paraId="35E5DB5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6282CB8" w14:textId="77777777" w:rsidTr="00980C6D">
        <w:tc>
          <w:tcPr>
            <w:tcW w:w="664" w:type="dxa"/>
            <w:tcBorders>
              <w:top w:val="single" w:sz="4" w:space="0" w:color="00000A"/>
              <w:left w:val="single" w:sz="4" w:space="0" w:color="00000A"/>
              <w:bottom w:val="single" w:sz="4" w:space="0" w:color="00000A"/>
              <w:right w:val="nil"/>
            </w:tcBorders>
            <w:hideMark/>
          </w:tcPr>
          <w:p w14:paraId="6365B378" w14:textId="57FC39D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FA2E07A"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Sistemos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8A9903" w14:textId="4DE15C0C"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vertikali barstymo sistema</w:t>
            </w:r>
          </w:p>
        </w:tc>
        <w:tc>
          <w:tcPr>
            <w:tcW w:w="3118" w:type="dxa"/>
            <w:tcBorders>
              <w:top w:val="single" w:sz="4" w:space="0" w:color="00000A"/>
              <w:left w:val="single" w:sz="4" w:space="0" w:color="00000A"/>
              <w:bottom w:val="single" w:sz="4" w:space="0" w:color="00000A"/>
              <w:right w:val="single" w:sz="4" w:space="0" w:color="00000A"/>
            </w:tcBorders>
          </w:tcPr>
          <w:p w14:paraId="7E1CE91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1E915ED" w14:textId="77777777" w:rsidTr="00980C6D">
        <w:tc>
          <w:tcPr>
            <w:tcW w:w="664" w:type="dxa"/>
            <w:tcBorders>
              <w:top w:val="single" w:sz="4" w:space="0" w:color="00000A"/>
              <w:left w:val="single" w:sz="4" w:space="0" w:color="00000A"/>
              <w:bottom w:val="single" w:sz="4" w:space="0" w:color="00000A"/>
              <w:right w:val="nil"/>
            </w:tcBorders>
            <w:hideMark/>
          </w:tcPr>
          <w:p w14:paraId="3E485C65" w14:textId="25979267"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90D6874"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Granulių dydžių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6D1B36" w14:textId="2B857A21"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siauresnis kaip 1–6 mm</w:t>
            </w:r>
          </w:p>
        </w:tc>
        <w:tc>
          <w:tcPr>
            <w:tcW w:w="3118" w:type="dxa"/>
            <w:tcBorders>
              <w:top w:val="single" w:sz="4" w:space="0" w:color="00000A"/>
              <w:left w:val="single" w:sz="4" w:space="0" w:color="00000A"/>
              <w:bottom w:val="single" w:sz="4" w:space="0" w:color="auto"/>
              <w:right w:val="single" w:sz="4" w:space="0" w:color="00000A"/>
            </w:tcBorders>
          </w:tcPr>
          <w:p w14:paraId="7EB99DD6"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1AC1C51" w14:textId="77777777" w:rsidTr="00980C6D">
        <w:tc>
          <w:tcPr>
            <w:tcW w:w="664" w:type="dxa"/>
            <w:tcBorders>
              <w:top w:val="single" w:sz="4" w:space="0" w:color="00000A"/>
              <w:left w:val="single" w:sz="4" w:space="0" w:color="00000A"/>
              <w:bottom w:val="single" w:sz="4" w:space="0" w:color="00000A"/>
              <w:right w:val="nil"/>
            </w:tcBorders>
            <w:hideMark/>
          </w:tcPr>
          <w:p w14:paraId="55FAF040" w14:textId="7DA62EA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6DFA83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barstymo plotis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44D4BE" w14:textId="502659DE"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7 m</w:t>
            </w:r>
          </w:p>
        </w:tc>
        <w:tc>
          <w:tcPr>
            <w:tcW w:w="3118" w:type="dxa"/>
            <w:tcBorders>
              <w:top w:val="single" w:sz="4" w:space="0" w:color="auto"/>
              <w:left w:val="single" w:sz="4" w:space="0" w:color="00000A"/>
              <w:bottom w:val="single" w:sz="4" w:space="0" w:color="00000A"/>
              <w:right w:val="single" w:sz="4" w:space="0" w:color="00000A"/>
            </w:tcBorders>
          </w:tcPr>
          <w:p w14:paraId="74A24E8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BB679EC" w14:textId="77777777" w:rsidTr="00980C6D">
        <w:tc>
          <w:tcPr>
            <w:tcW w:w="664" w:type="dxa"/>
            <w:tcBorders>
              <w:top w:val="single" w:sz="4" w:space="0" w:color="00000A"/>
              <w:left w:val="single" w:sz="4" w:space="0" w:color="00000A"/>
              <w:bottom w:val="single" w:sz="4" w:space="0" w:color="00000A"/>
              <w:right w:val="nil"/>
            </w:tcBorders>
            <w:hideMark/>
          </w:tcPr>
          <w:p w14:paraId="12C6FF9C" w14:textId="69FBEE0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748AF47"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Minimalus barstymo plotis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792C0E" w14:textId="49A3CAAB"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3 m</w:t>
            </w:r>
          </w:p>
        </w:tc>
        <w:tc>
          <w:tcPr>
            <w:tcW w:w="3118" w:type="dxa"/>
            <w:tcBorders>
              <w:top w:val="single" w:sz="4" w:space="0" w:color="00000A"/>
              <w:left w:val="single" w:sz="4" w:space="0" w:color="00000A"/>
              <w:bottom w:val="single" w:sz="4" w:space="0" w:color="00000A"/>
              <w:right w:val="single" w:sz="4" w:space="0" w:color="00000A"/>
            </w:tcBorders>
          </w:tcPr>
          <w:p w14:paraId="559BF94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3F0FB01" w14:textId="77777777" w:rsidTr="00980C6D">
        <w:tc>
          <w:tcPr>
            <w:tcW w:w="664" w:type="dxa"/>
            <w:tcBorders>
              <w:top w:val="single" w:sz="4" w:space="0" w:color="00000A"/>
              <w:left w:val="single" w:sz="4" w:space="0" w:color="00000A"/>
              <w:bottom w:val="single" w:sz="4" w:space="0" w:color="auto"/>
              <w:right w:val="single" w:sz="4" w:space="0" w:color="auto"/>
            </w:tcBorders>
            <w:hideMark/>
          </w:tcPr>
          <w:p w14:paraId="027032DF" w14:textId="3B5071B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8.6.</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255C4A36" w14:textId="6D67F00C"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 xml:space="preserve">Barstymo sistema </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97D21C" w14:textId="00984A53"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s="Times New Roman"/>
                <w:spacing w:val="-2"/>
                <w:kern w:val="2"/>
                <w:sz w:val="24"/>
                <w:szCs w:val="24"/>
                <w:lang w:eastAsia="en-US"/>
                <w14:ligatures w14:val="standardContextual"/>
              </w:rPr>
              <w:t>turi turėti ne mažiau kaip 3 keičiamus transporterius (skirtingų granulių dydžių barstymui)</w:t>
            </w:r>
          </w:p>
        </w:tc>
        <w:tc>
          <w:tcPr>
            <w:tcW w:w="3118" w:type="dxa"/>
            <w:tcBorders>
              <w:top w:val="single" w:sz="4" w:space="0" w:color="00000A"/>
              <w:left w:val="single" w:sz="4" w:space="0" w:color="00000A"/>
              <w:bottom w:val="single" w:sz="4" w:space="0" w:color="00000A"/>
              <w:right w:val="single" w:sz="4" w:space="0" w:color="00000A"/>
            </w:tcBorders>
          </w:tcPr>
          <w:p w14:paraId="3B645A8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AEDE7CE" w14:textId="0B103FB7" w:rsidTr="00F74B57">
        <w:tc>
          <w:tcPr>
            <w:tcW w:w="664" w:type="dxa"/>
            <w:tcBorders>
              <w:top w:val="single" w:sz="4" w:space="0" w:color="00000A"/>
              <w:left w:val="single" w:sz="4" w:space="0" w:color="00000A"/>
              <w:bottom w:val="single" w:sz="4" w:space="0" w:color="00000A"/>
              <w:right w:val="single" w:sz="4" w:space="0" w:color="auto"/>
            </w:tcBorders>
          </w:tcPr>
          <w:p w14:paraId="396B782B" w14:textId="3639AD26" w:rsidR="003F72D3" w:rsidRPr="009D7F12" w:rsidRDefault="003F72D3" w:rsidP="003F72D3">
            <w:pPr>
              <w:widowControl w:val="0"/>
              <w:suppressAutoHyphens/>
              <w:autoSpaceDN w:val="0"/>
              <w:spacing w:after="0"/>
              <w:jc w:val="center"/>
              <w:textAlignment w:val="baseline"/>
              <w:rPr>
                <w:rFonts w:ascii="Times New Roman" w:hAnsi="Times New Roman" w:cs="Times New Roman"/>
                <w:b/>
                <w:bCs/>
                <w:spacing w:val="-2"/>
                <w:kern w:val="2"/>
                <w:sz w:val="24"/>
                <w:szCs w:val="24"/>
                <w:lang w:eastAsia="en-US"/>
                <w14:ligatures w14:val="standardContextual"/>
              </w:rPr>
            </w:pPr>
            <w:r w:rsidRPr="009D7F12">
              <w:rPr>
                <w:rFonts w:ascii="Times New Roman" w:hAnsi="Times New Roman" w:cs="Times New Roman"/>
                <w:b/>
                <w:bCs/>
                <w:spacing w:val="-2"/>
                <w:kern w:val="2"/>
                <w:sz w:val="24"/>
                <w:szCs w:val="24"/>
                <w:lang w:eastAsia="en-US"/>
                <w14:ligatures w14:val="standardContextual"/>
              </w:rPr>
              <w:t>9</w:t>
            </w:r>
            <w:r w:rsidR="00980C6D">
              <w:rPr>
                <w:rFonts w:ascii="Times New Roman" w:hAnsi="Times New Roman" w:cs="Times New Roman"/>
                <w:b/>
                <w:bCs/>
                <w:spacing w:val="-2"/>
                <w:kern w:val="2"/>
                <w:sz w:val="24"/>
                <w:szCs w:val="24"/>
                <w:lang w:eastAsia="en-US"/>
                <w14:ligatures w14:val="standardContextual"/>
              </w:rPr>
              <w:t>.</w:t>
            </w:r>
          </w:p>
        </w:tc>
        <w:tc>
          <w:tcPr>
            <w:tcW w:w="9498" w:type="dxa"/>
            <w:gridSpan w:val="3"/>
            <w:tcBorders>
              <w:top w:val="single" w:sz="4" w:space="0" w:color="00000A"/>
              <w:left w:val="single" w:sz="4" w:space="0" w:color="auto"/>
              <w:bottom w:val="single" w:sz="4" w:space="0" w:color="00000A"/>
              <w:right w:val="single" w:sz="4" w:space="0" w:color="00000A"/>
            </w:tcBorders>
          </w:tcPr>
          <w:p w14:paraId="09691218" w14:textId="77777777" w:rsidR="003F72D3" w:rsidRPr="00C27AFF"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C27AFF">
              <w:rPr>
                <w:rFonts w:ascii="Times New Roman" w:hAnsi="Times New Roman" w:cs="Times New Roman"/>
                <w:b/>
                <w:bCs/>
                <w:kern w:val="2"/>
                <w:sz w:val="24"/>
                <w:szCs w:val="24"/>
                <w:lang w:eastAsia="en-US"/>
                <w14:ligatures w14:val="standardContextual"/>
              </w:rPr>
              <w:t>Kliūčių aptikimo ir vengimo sistema</w:t>
            </w:r>
          </w:p>
        </w:tc>
      </w:tr>
      <w:tr w:rsidR="003F72D3" w:rsidRPr="009D7F12" w14:paraId="060159D3" w14:textId="77777777" w:rsidTr="00980C6D">
        <w:tc>
          <w:tcPr>
            <w:tcW w:w="664" w:type="dxa"/>
            <w:tcBorders>
              <w:top w:val="single" w:sz="4" w:space="0" w:color="00000A"/>
              <w:left w:val="single" w:sz="4" w:space="0" w:color="00000A"/>
              <w:bottom w:val="single" w:sz="4" w:space="0" w:color="00000A"/>
              <w:right w:val="nil"/>
            </w:tcBorders>
            <w:hideMark/>
          </w:tcPr>
          <w:p w14:paraId="43E2B00A" w14:textId="09F668E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A88402E"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Aptikimo technologija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1308AB" w14:textId="37AA4E11"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keturių dimensijų (4D) radaras (arba lygiavertė) milimetrinių bangų radarų technologija</w:t>
            </w:r>
          </w:p>
        </w:tc>
        <w:tc>
          <w:tcPr>
            <w:tcW w:w="3118" w:type="dxa"/>
            <w:tcBorders>
              <w:top w:val="single" w:sz="4" w:space="0" w:color="00000A"/>
              <w:left w:val="single" w:sz="4" w:space="0" w:color="00000A"/>
              <w:bottom w:val="single" w:sz="4" w:space="0" w:color="00000A"/>
              <w:right w:val="single" w:sz="4" w:space="0" w:color="00000A"/>
            </w:tcBorders>
          </w:tcPr>
          <w:p w14:paraId="5D40476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D5D9660" w14:textId="77777777" w:rsidTr="00980C6D">
        <w:tc>
          <w:tcPr>
            <w:tcW w:w="664" w:type="dxa"/>
            <w:tcBorders>
              <w:top w:val="single" w:sz="4" w:space="0" w:color="00000A"/>
              <w:left w:val="single" w:sz="4" w:space="0" w:color="00000A"/>
              <w:bottom w:val="single" w:sz="4" w:space="0" w:color="00000A"/>
              <w:right w:val="nil"/>
            </w:tcBorders>
            <w:hideMark/>
          </w:tcPr>
          <w:p w14:paraId="7CDFA7B9" w14:textId="795578F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B326DA1"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Aptikimo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A4720F" w14:textId="10169111"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1,5–80 m</w:t>
            </w:r>
          </w:p>
        </w:tc>
        <w:tc>
          <w:tcPr>
            <w:tcW w:w="3118" w:type="dxa"/>
            <w:tcBorders>
              <w:top w:val="single" w:sz="4" w:space="0" w:color="00000A"/>
              <w:left w:val="single" w:sz="4" w:space="0" w:color="00000A"/>
              <w:bottom w:val="single" w:sz="4" w:space="0" w:color="00000A"/>
              <w:right w:val="single" w:sz="4" w:space="0" w:color="00000A"/>
            </w:tcBorders>
          </w:tcPr>
          <w:p w14:paraId="67B8889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5FDAF54" w14:textId="77777777" w:rsidTr="00980C6D">
        <w:tc>
          <w:tcPr>
            <w:tcW w:w="664" w:type="dxa"/>
            <w:tcBorders>
              <w:top w:val="single" w:sz="4" w:space="0" w:color="00000A"/>
              <w:left w:val="single" w:sz="4" w:space="0" w:color="00000A"/>
              <w:bottom w:val="single" w:sz="4" w:space="0" w:color="00000A"/>
              <w:right w:val="nil"/>
            </w:tcBorders>
            <w:hideMark/>
          </w:tcPr>
          <w:p w14:paraId="7A5EA236" w14:textId="50DC966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B81DA72"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Horizontalus matymo laukas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A5FF62" w14:textId="58F0674B"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siauresnis nei ±40°</w:t>
            </w:r>
          </w:p>
        </w:tc>
        <w:tc>
          <w:tcPr>
            <w:tcW w:w="3118" w:type="dxa"/>
            <w:tcBorders>
              <w:top w:val="single" w:sz="4" w:space="0" w:color="00000A"/>
              <w:left w:val="single" w:sz="4" w:space="0" w:color="00000A"/>
              <w:bottom w:val="single" w:sz="4" w:space="0" w:color="00000A"/>
              <w:right w:val="single" w:sz="4" w:space="0" w:color="00000A"/>
            </w:tcBorders>
          </w:tcPr>
          <w:p w14:paraId="7E4346BD"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293CD12" w14:textId="77777777" w:rsidTr="00980C6D">
        <w:tc>
          <w:tcPr>
            <w:tcW w:w="664" w:type="dxa"/>
            <w:tcBorders>
              <w:top w:val="single" w:sz="4" w:space="0" w:color="00000A"/>
              <w:left w:val="single" w:sz="4" w:space="0" w:color="00000A"/>
              <w:bottom w:val="single" w:sz="4" w:space="0" w:color="00000A"/>
              <w:right w:val="nil"/>
            </w:tcBorders>
            <w:hideMark/>
          </w:tcPr>
          <w:p w14:paraId="203C0E4C" w14:textId="782633B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AFD38ED"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Vertikalus matymo laukas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7DA23C" w14:textId="6187545C"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siauresnis nei +90° / –45°</w:t>
            </w:r>
          </w:p>
        </w:tc>
        <w:tc>
          <w:tcPr>
            <w:tcW w:w="3118" w:type="dxa"/>
            <w:tcBorders>
              <w:top w:val="single" w:sz="4" w:space="0" w:color="00000A"/>
              <w:left w:val="single" w:sz="4" w:space="0" w:color="00000A"/>
              <w:bottom w:val="single" w:sz="4" w:space="0" w:color="00000A"/>
              <w:right w:val="single" w:sz="4" w:space="0" w:color="00000A"/>
            </w:tcBorders>
          </w:tcPr>
          <w:p w14:paraId="31C58BE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201E9A5" w14:textId="77777777" w:rsidTr="00980C6D">
        <w:tc>
          <w:tcPr>
            <w:tcW w:w="664" w:type="dxa"/>
            <w:tcBorders>
              <w:top w:val="single" w:sz="4" w:space="0" w:color="00000A"/>
              <w:left w:val="single" w:sz="4" w:space="0" w:color="00000A"/>
              <w:bottom w:val="single" w:sz="4" w:space="0" w:color="00000A"/>
              <w:right w:val="nil"/>
            </w:tcBorders>
            <w:hideMark/>
          </w:tcPr>
          <w:p w14:paraId="7B2EE3F5" w14:textId="2E5B8F2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0EC2597"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Saugus kliūties vengimo atstumas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6AFEE1" w14:textId="7B396C84"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2,5 m</w:t>
            </w:r>
          </w:p>
        </w:tc>
        <w:tc>
          <w:tcPr>
            <w:tcW w:w="3118" w:type="dxa"/>
            <w:tcBorders>
              <w:top w:val="single" w:sz="4" w:space="0" w:color="00000A"/>
              <w:left w:val="single" w:sz="4" w:space="0" w:color="00000A"/>
              <w:bottom w:val="single" w:sz="4" w:space="0" w:color="00000A"/>
              <w:right w:val="single" w:sz="4" w:space="0" w:color="00000A"/>
            </w:tcBorders>
          </w:tcPr>
          <w:p w14:paraId="39C0BC3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21E5D52" w14:textId="77777777" w:rsidTr="00980C6D">
        <w:tc>
          <w:tcPr>
            <w:tcW w:w="664" w:type="dxa"/>
            <w:tcBorders>
              <w:top w:val="single" w:sz="4" w:space="0" w:color="00000A"/>
              <w:left w:val="single" w:sz="4" w:space="0" w:color="00000A"/>
              <w:bottom w:val="single" w:sz="4" w:space="0" w:color="00000A"/>
              <w:right w:val="nil"/>
            </w:tcBorders>
            <w:hideMark/>
          </w:tcPr>
          <w:p w14:paraId="0E6D19FD" w14:textId="514206AB"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A8AB77C"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Saugus darbo aukštis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ADC8D9" w14:textId="7C2D182F"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1,5 m</w:t>
            </w:r>
          </w:p>
        </w:tc>
        <w:tc>
          <w:tcPr>
            <w:tcW w:w="3118" w:type="dxa"/>
            <w:tcBorders>
              <w:top w:val="single" w:sz="4" w:space="0" w:color="00000A"/>
              <w:left w:val="single" w:sz="4" w:space="0" w:color="00000A"/>
              <w:bottom w:val="single" w:sz="4" w:space="0" w:color="00000A"/>
              <w:right w:val="single" w:sz="4" w:space="0" w:color="00000A"/>
            </w:tcBorders>
          </w:tcPr>
          <w:p w14:paraId="53FED42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32CD725" w14:textId="77777777" w:rsidTr="00980C6D">
        <w:tc>
          <w:tcPr>
            <w:tcW w:w="664" w:type="dxa"/>
            <w:tcBorders>
              <w:top w:val="single" w:sz="4" w:space="0" w:color="00000A"/>
              <w:left w:val="single" w:sz="4" w:space="0" w:color="00000A"/>
              <w:bottom w:val="single" w:sz="4" w:space="0" w:color="00000A"/>
              <w:right w:val="nil"/>
            </w:tcBorders>
            <w:hideMark/>
          </w:tcPr>
          <w:p w14:paraId="11EEFB9E" w14:textId="359400F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837945F"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saugus kliūčių vengimo greitis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743CE4A" w14:textId="569A091F"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didesnis kaip 13,8 m/s</w:t>
            </w:r>
          </w:p>
        </w:tc>
        <w:tc>
          <w:tcPr>
            <w:tcW w:w="3118" w:type="dxa"/>
            <w:tcBorders>
              <w:top w:val="single" w:sz="4" w:space="0" w:color="00000A"/>
              <w:left w:val="single" w:sz="4" w:space="0" w:color="00000A"/>
              <w:bottom w:val="single" w:sz="4" w:space="0" w:color="00000A"/>
              <w:right w:val="single" w:sz="4" w:space="0" w:color="00000A"/>
            </w:tcBorders>
          </w:tcPr>
          <w:p w14:paraId="6F4DB53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5071C2B" w14:textId="77777777" w:rsidTr="00980C6D">
        <w:tc>
          <w:tcPr>
            <w:tcW w:w="664" w:type="dxa"/>
            <w:tcBorders>
              <w:top w:val="single" w:sz="4" w:space="0" w:color="00000A"/>
              <w:left w:val="single" w:sz="4" w:space="0" w:color="00000A"/>
              <w:bottom w:val="single" w:sz="4" w:space="0" w:color="00000A"/>
              <w:right w:val="nil"/>
            </w:tcBorders>
          </w:tcPr>
          <w:p w14:paraId="3A465EB7" w14:textId="221D7AB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8AC55C4" w14:textId="37B65688"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b/>
                <w:bCs/>
                <w:kern w:val="2"/>
                <w:sz w:val="24"/>
                <w:szCs w:val="24"/>
                <w:lang w:eastAsia="en-US"/>
                <w14:ligatures w14:val="standardContextual"/>
              </w:rPr>
              <w:t>Reljefo radaras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6631E63" w14:textId="4150EFDA" w:rsidR="003F72D3" w:rsidRPr="00C27AFF" w:rsidRDefault="003F72D3" w:rsidP="003F72D3">
            <w:pPr>
              <w:suppressAutoHyphens/>
              <w:autoSpaceDN w:val="0"/>
              <w:spacing w:after="0"/>
              <w:jc w:val="both"/>
              <w:textAlignment w:val="baseline"/>
              <w:rPr>
                <w:rFonts w:ascii="Times New Roman" w:hAnsi="Times New Roman" w:cs="Times New Roman"/>
                <w:b/>
                <w:bCs/>
                <w:kern w:val="2"/>
                <w:sz w:val="24"/>
                <w:szCs w:val="24"/>
                <w:lang w:eastAsia="en-US"/>
                <w14:ligatures w14:val="standardContextual"/>
              </w:rPr>
            </w:pPr>
            <w:r w:rsidRPr="00C27AFF">
              <w:rPr>
                <w:rFonts w:ascii="Times New Roman" w:hAnsi="Times New Roman" w:cs="Times New Roman"/>
                <w:b/>
                <w:bCs/>
                <w:kern w:val="2"/>
                <w:sz w:val="24"/>
                <w:szCs w:val="24"/>
                <w:lang w:eastAsia="en-US"/>
                <w14:ligatures w14:val="standardContextual"/>
              </w:rPr>
              <w:t>1 vnt.</w:t>
            </w:r>
          </w:p>
        </w:tc>
        <w:tc>
          <w:tcPr>
            <w:tcW w:w="3118" w:type="dxa"/>
            <w:tcBorders>
              <w:top w:val="single" w:sz="4" w:space="0" w:color="00000A"/>
              <w:left w:val="single" w:sz="4" w:space="0" w:color="00000A"/>
              <w:bottom w:val="single" w:sz="4" w:space="0" w:color="00000A"/>
              <w:right w:val="single" w:sz="4" w:space="0" w:color="00000A"/>
            </w:tcBorders>
          </w:tcPr>
          <w:p w14:paraId="6391A22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F27E2D8" w14:textId="77777777" w:rsidTr="00980C6D">
        <w:tc>
          <w:tcPr>
            <w:tcW w:w="664" w:type="dxa"/>
            <w:tcBorders>
              <w:top w:val="single" w:sz="4" w:space="0" w:color="00000A"/>
              <w:left w:val="single" w:sz="4" w:space="0" w:color="00000A"/>
              <w:bottom w:val="single" w:sz="4" w:space="0" w:color="00000A"/>
              <w:right w:val="nil"/>
            </w:tcBorders>
            <w:hideMark/>
          </w:tcPr>
          <w:p w14:paraId="5CD08193" w14:textId="4A78ED3C"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607CA14"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Aptikimo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E04DC3" w14:textId="06D8903E"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0,5–100 m</w:t>
            </w:r>
          </w:p>
        </w:tc>
        <w:tc>
          <w:tcPr>
            <w:tcW w:w="3118" w:type="dxa"/>
            <w:tcBorders>
              <w:top w:val="single" w:sz="4" w:space="0" w:color="00000A"/>
              <w:left w:val="single" w:sz="4" w:space="0" w:color="00000A"/>
              <w:bottom w:val="single" w:sz="4" w:space="0" w:color="00000A"/>
              <w:right w:val="single" w:sz="4" w:space="0" w:color="00000A"/>
            </w:tcBorders>
          </w:tcPr>
          <w:p w14:paraId="3F140C4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39DDDAE" w14:textId="77777777" w:rsidTr="00980C6D">
        <w:tc>
          <w:tcPr>
            <w:tcW w:w="664" w:type="dxa"/>
            <w:tcBorders>
              <w:top w:val="single" w:sz="4" w:space="0" w:color="00000A"/>
              <w:left w:val="single" w:sz="4" w:space="0" w:color="00000A"/>
              <w:bottom w:val="single" w:sz="4" w:space="0" w:color="00000A"/>
              <w:right w:val="nil"/>
            </w:tcBorders>
            <w:hideMark/>
          </w:tcPr>
          <w:p w14:paraId="38367D9E" w14:textId="00BB5C07"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D7DE7B3"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Aukščio palaikymo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22E7494" w14:textId="0E68EBB5"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1–30 m</w:t>
            </w:r>
          </w:p>
        </w:tc>
        <w:tc>
          <w:tcPr>
            <w:tcW w:w="3118" w:type="dxa"/>
            <w:tcBorders>
              <w:top w:val="single" w:sz="4" w:space="0" w:color="00000A"/>
              <w:left w:val="single" w:sz="4" w:space="0" w:color="00000A"/>
              <w:bottom w:val="single" w:sz="4" w:space="0" w:color="00000A"/>
              <w:right w:val="single" w:sz="4" w:space="0" w:color="00000A"/>
            </w:tcBorders>
          </w:tcPr>
          <w:p w14:paraId="4B3B0E3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EAB441E" w14:textId="77777777" w:rsidTr="00980C6D">
        <w:tc>
          <w:tcPr>
            <w:tcW w:w="664" w:type="dxa"/>
            <w:tcBorders>
              <w:top w:val="single" w:sz="4" w:space="0" w:color="00000A"/>
              <w:left w:val="single" w:sz="4" w:space="0" w:color="00000A"/>
              <w:bottom w:val="single" w:sz="4" w:space="0" w:color="00000A"/>
              <w:right w:val="nil"/>
            </w:tcBorders>
            <w:hideMark/>
          </w:tcPr>
          <w:p w14:paraId="4A4E2A70" w14:textId="48F32D1C"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3BED671"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reljefo nuolydis (kurį sistema gali sekti)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357907" w14:textId="4804F8D9"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45° (iki 2 m/s greičio)</w:t>
            </w:r>
          </w:p>
        </w:tc>
        <w:tc>
          <w:tcPr>
            <w:tcW w:w="3118" w:type="dxa"/>
            <w:tcBorders>
              <w:top w:val="single" w:sz="4" w:space="0" w:color="00000A"/>
              <w:left w:val="single" w:sz="4" w:space="0" w:color="00000A"/>
              <w:bottom w:val="single" w:sz="4" w:space="0" w:color="00000A"/>
              <w:right w:val="single" w:sz="4" w:space="0" w:color="00000A"/>
            </w:tcBorders>
          </w:tcPr>
          <w:p w14:paraId="0D70E26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D571DF2" w14:textId="77777777" w:rsidTr="00980C6D">
        <w:tc>
          <w:tcPr>
            <w:tcW w:w="664" w:type="dxa"/>
            <w:tcBorders>
              <w:top w:val="single" w:sz="4" w:space="0" w:color="00000A"/>
              <w:left w:val="single" w:sz="4" w:space="0" w:color="00000A"/>
              <w:bottom w:val="single" w:sz="4" w:space="0" w:color="00000A"/>
              <w:right w:val="nil"/>
            </w:tcBorders>
          </w:tcPr>
          <w:p w14:paraId="47CAD329" w14:textId="0040E535"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w:t>
            </w:r>
          </w:p>
        </w:tc>
        <w:tc>
          <w:tcPr>
            <w:tcW w:w="2553"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B13A7D5" w14:textId="13A62442"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980C6D">
              <w:rPr>
                <w:rFonts w:ascii="Times New Roman" w:hAnsi="Times New Roman"/>
                <w:b/>
                <w:bCs/>
                <w:sz w:val="24"/>
                <w:szCs w:val="24"/>
              </w:rPr>
              <w:t xml:space="preserve">Programinė įranga </w:t>
            </w:r>
          </w:p>
        </w:tc>
        <w:tc>
          <w:tcPr>
            <w:tcW w:w="3827"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C1A6B59" w14:textId="77777777" w:rsidR="003F72D3" w:rsidRPr="009D7F12" w:rsidRDefault="003F72D3" w:rsidP="003F72D3">
            <w:pPr>
              <w:suppressAutoHyphens/>
              <w:autoSpaceDN w:val="0"/>
              <w:spacing w:after="0"/>
              <w:jc w:val="both"/>
              <w:textAlignment w:val="baseline"/>
              <w:rPr>
                <w:rFonts w:ascii="Times New Roman" w:hAnsi="Times New Roman" w:cs="Times New Roman"/>
                <w:kern w:val="2"/>
                <w:sz w:val="24"/>
                <w:szCs w:val="24"/>
                <w:highlight w:val="green"/>
                <w:lang w:eastAsia="en-US"/>
                <w14:ligatures w14:val="standardContextual"/>
              </w:rPr>
            </w:pPr>
          </w:p>
        </w:tc>
        <w:tc>
          <w:tcPr>
            <w:tcW w:w="3118" w:type="dxa"/>
            <w:tcBorders>
              <w:top w:val="single" w:sz="4" w:space="0" w:color="00000A"/>
              <w:left w:val="single" w:sz="4" w:space="0" w:color="00000A"/>
              <w:bottom w:val="single" w:sz="4" w:space="0" w:color="00000A"/>
              <w:right w:val="single" w:sz="4" w:space="0" w:color="00000A"/>
            </w:tcBorders>
          </w:tcPr>
          <w:p w14:paraId="2C950E6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3C9E675" w14:textId="77777777" w:rsidTr="00980C6D">
        <w:tc>
          <w:tcPr>
            <w:tcW w:w="664" w:type="dxa"/>
            <w:tcBorders>
              <w:top w:val="single" w:sz="4" w:space="0" w:color="00000A"/>
              <w:left w:val="single" w:sz="4" w:space="0" w:color="00000A"/>
              <w:bottom w:val="single" w:sz="4" w:space="0" w:color="00000A"/>
              <w:right w:val="nil"/>
            </w:tcBorders>
          </w:tcPr>
          <w:p w14:paraId="608F8257" w14:textId="33436FEC"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7C88320C" w14:textId="555CE2CA"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Laukų žemėlapių sudarymas ir valdymas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C3FCB" w14:textId="5E8C9C92"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užtikrinti šias minimalias funkcijas:</w:t>
            </w:r>
          </w:p>
          <w:p w14:paraId="37175177" w14:textId="535F8573" w:rsidR="003F72D3" w:rsidRPr="00980C6D" w:rsidRDefault="003F72D3" w:rsidP="003F72D3">
            <w:pPr>
              <w:pStyle w:val="ListParagraph"/>
              <w:numPr>
                <w:ilvl w:val="0"/>
                <w:numId w:val="3"/>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Laukų ribų kūrimą ir redagavimą.</w:t>
            </w:r>
          </w:p>
          <w:p w14:paraId="69C0B66B" w14:textId="128F62A6"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lastRenderedPageBreak/>
              <w:t>Kliūčių, nepurškimo zonų ir darbo zonų žymėjimą.</w:t>
            </w:r>
          </w:p>
          <w:p w14:paraId="57B3CE38" w14:textId="21C833ED"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t>Žemėlapių duomenų importą KML arba lygiaverčiu formatu.</w:t>
            </w:r>
          </w:p>
          <w:p w14:paraId="667B9E28" w14:textId="5D59DDB5"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t>Kintamos normos („</w:t>
            </w:r>
            <w:proofErr w:type="spellStart"/>
            <w:r w:rsidRPr="00980C6D">
              <w:rPr>
                <w:rFonts w:ascii="Times New Roman" w:hAnsi="Times New Roman" w:cs="Times New Roman"/>
                <w:i/>
                <w:sz w:val="24"/>
                <w:szCs w:val="24"/>
              </w:rPr>
              <w:t>prescription</w:t>
            </w:r>
            <w:proofErr w:type="spellEnd"/>
            <w:r w:rsidRPr="00980C6D">
              <w:rPr>
                <w:rFonts w:ascii="Times New Roman" w:hAnsi="Times New Roman" w:cs="Times New Roman"/>
                <w:sz w:val="24"/>
                <w:szCs w:val="24"/>
              </w:rPr>
              <w:t>“) žemėlapių importą.</w:t>
            </w:r>
          </w:p>
          <w:p w14:paraId="0FF4EC86" w14:textId="5B9670CC"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t>2D ir 3D maršrutų kūrimą ir koregavimą.</w:t>
            </w:r>
          </w:p>
        </w:tc>
        <w:tc>
          <w:tcPr>
            <w:tcW w:w="3118" w:type="dxa"/>
            <w:tcBorders>
              <w:top w:val="single" w:sz="4" w:space="0" w:color="00000A"/>
              <w:left w:val="single" w:sz="4" w:space="0" w:color="00000A"/>
              <w:bottom w:val="single" w:sz="4" w:space="0" w:color="00000A"/>
              <w:right w:val="single" w:sz="4" w:space="0" w:color="00000A"/>
            </w:tcBorders>
          </w:tcPr>
          <w:p w14:paraId="4222956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C5B7ABE" w14:textId="77777777" w:rsidTr="00980C6D">
        <w:tc>
          <w:tcPr>
            <w:tcW w:w="664" w:type="dxa"/>
            <w:tcBorders>
              <w:top w:val="single" w:sz="4" w:space="0" w:color="00000A"/>
              <w:left w:val="single" w:sz="4" w:space="0" w:color="00000A"/>
              <w:bottom w:val="single" w:sz="4" w:space="0" w:color="00000A"/>
              <w:right w:val="nil"/>
            </w:tcBorders>
          </w:tcPr>
          <w:p w14:paraId="490E1233" w14:textId="6AD87D10"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BDD1627" w14:textId="6595C3FD"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980C6D">
              <w:rPr>
                <w:rFonts w:ascii="Times New Roman" w:hAnsi="Times New Roman" w:cs="Times New Roman"/>
                <w:kern w:val="2"/>
                <w:sz w:val="24"/>
                <w:szCs w:val="24"/>
                <w:lang w:eastAsia="en-US"/>
                <w14:ligatures w14:val="standardContextual"/>
              </w:rPr>
              <w:t>Autonominių operacijų planavimas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528464" w14:textId="629FFABC"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palaikyti:</w:t>
            </w:r>
          </w:p>
          <w:p w14:paraId="36161728" w14:textId="2E62F296"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Autonominį maršruto generavimą pagal lauko geometriją.</w:t>
            </w:r>
          </w:p>
          <w:p w14:paraId="2C427617" w14:textId="25013ABD"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Purškimo parametrų nustatymą (aukštis, greitis, srautas).</w:t>
            </w:r>
          </w:p>
          <w:p w14:paraId="3516430A" w14:textId="3B371AC2"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Barstymo parametrų nustatymą (normos, greitis).</w:t>
            </w:r>
          </w:p>
          <w:p w14:paraId="2752739C" w14:textId="4C0A63DC"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Prognozuojamo medžiagų sunaudojimo skaičiavimą.</w:t>
            </w:r>
          </w:p>
          <w:p w14:paraId="2BA7B807" w14:textId="2129FB72"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Skaitinę parametrų įvestį.</w:t>
            </w:r>
          </w:p>
        </w:tc>
        <w:tc>
          <w:tcPr>
            <w:tcW w:w="3118" w:type="dxa"/>
            <w:tcBorders>
              <w:top w:val="single" w:sz="4" w:space="0" w:color="00000A"/>
              <w:left w:val="single" w:sz="4" w:space="0" w:color="00000A"/>
              <w:bottom w:val="single" w:sz="4" w:space="0" w:color="00000A"/>
              <w:right w:val="single" w:sz="4" w:space="0" w:color="00000A"/>
            </w:tcBorders>
          </w:tcPr>
          <w:p w14:paraId="5C4BA08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B80C962" w14:textId="77777777" w:rsidTr="00980C6D">
        <w:tc>
          <w:tcPr>
            <w:tcW w:w="664" w:type="dxa"/>
            <w:tcBorders>
              <w:top w:val="single" w:sz="4" w:space="0" w:color="00000A"/>
              <w:left w:val="single" w:sz="4" w:space="0" w:color="00000A"/>
              <w:bottom w:val="single" w:sz="4" w:space="0" w:color="00000A"/>
              <w:right w:val="nil"/>
            </w:tcBorders>
          </w:tcPr>
          <w:p w14:paraId="1AE35F79" w14:textId="58D158EB"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FD26E77" w14:textId="0532712B"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0F4A04">
              <w:rPr>
                <w:rFonts w:ascii="Times New Roman" w:hAnsi="Times New Roman" w:cs="Times New Roman"/>
                <w:kern w:val="2"/>
                <w:sz w:val="24"/>
                <w:szCs w:val="24"/>
                <w:lang w:eastAsia="en-US"/>
                <w14:ligatures w14:val="standardContextual"/>
              </w:rPr>
              <w:t>Autonominių operacijų vykdymas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3E705" w14:textId="41B06ED1"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Turi būti šios funkcijos:</w:t>
            </w:r>
          </w:p>
          <w:p w14:paraId="586D6C0D" w14:textId="36F3A57B"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Autonominės purškimo operacijos.</w:t>
            </w:r>
          </w:p>
          <w:p w14:paraId="6FCBC750" w14:textId="3C20431D"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Autonominės barstymo operacijos.</w:t>
            </w:r>
          </w:p>
          <w:p w14:paraId="59E572FC" w14:textId="3CBB8ACC"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Galimybė sustabdyti misiją ir keisti parametrus skrydžio metu.</w:t>
            </w:r>
          </w:p>
          <w:p w14:paraId="099E6150" w14:textId="01C89718"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Įspėjimai apie žemą akumuliatoriaus lygį ir medžiagų išsekimą.</w:t>
            </w:r>
          </w:p>
          <w:p w14:paraId="74DAB3B4" w14:textId="0759252D"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Automatinis grįžimas į pakilimo vietą pasiekus ribinius parametrus.</w:t>
            </w:r>
          </w:p>
          <w:p w14:paraId="66E485F9" w14:textId="052CE6F9"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Perspėjimai apie kliūtis ir automatinis sustabdymas susidūrimo rizikos atveju.</w:t>
            </w:r>
          </w:p>
        </w:tc>
        <w:tc>
          <w:tcPr>
            <w:tcW w:w="3118" w:type="dxa"/>
            <w:tcBorders>
              <w:top w:val="single" w:sz="4" w:space="0" w:color="00000A"/>
              <w:left w:val="single" w:sz="4" w:space="0" w:color="00000A"/>
              <w:bottom w:val="single" w:sz="4" w:space="0" w:color="00000A"/>
              <w:right w:val="single" w:sz="4" w:space="0" w:color="00000A"/>
            </w:tcBorders>
          </w:tcPr>
          <w:p w14:paraId="67F48AE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10D0107" w14:textId="77777777" w:rsidTr="00980C6D">
        <w:tc>
          <w:tcPr>
            <w:tcW w:w="664" w:type="dxa"/>
            <w:tcBorders>
              <w:top w:val="single" w:sz="4" w:space="0" w:color="00000A"/>
              <w:left w:val="single" w:sz="4" w:space="0" w:color="00000A"/>
              <w:bottom w:val="single" w:sz="4" w:space="0" w:color="00000A"/>
              <w:right w:val="nil"/>
            </w:tcBorders>
          </w:tcPr>
          <w:p w14:paraId="1638F2F2" w14:textId="3694CF0B"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21CCFE64" w14:textId="503403EF"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777E7C">
              <w:rPr>
                <w:rFonts w:ascii="Times New Roman" w:hAnsi="Times New Roman" w:cs="Times New Roman"/>
                <w:kern w:val="2"/>
                <w:sz w:val="24"/>
                <w:szCs w:val="24"/>
                <w:lang w:eastAsia="en-US"/>
                <w14:ligatures w14:val="standardContextual"/>
              </w:rPr>
              <w:t>Navigacija ir pozicionavimas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C2987" w14:textId="3581AA51"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užtikrinti:</w:t>
            </w:r>
          </w:p>
          <w:p w14:paraId="54018F65" w14:textId="4A6FAA36"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GNSS/RTK korekcinių signalų palaikymą.</w:t>
            </w:r>
          </w:p>
          <w:p w14:paraId="6854E804" w14:textId="38E1A9B7"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CORS tipo korekcinių stočių palaikymą.</w:t>
            </w:r>
          </w:p>
          <w:p w14:paraId="23717638" w14:textId="4438B1FD"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proofErr w:type="spellStart"/>
            <w:r w:rsidRPr="00980C6D">
              <w:rPr>
                <w:rFonts w:ascii="Times New Roman" w:hAnsi="Times New Roman" w:cs="Times New Roman"/>
                <w:sz w:val="24"/>
                <w:szCs w:val="24"/>
              </w:rPr>
              <w:lastRenderedPageBreak/>
              <w:t>Daugiapalydovinę</w:t>
            </w:r>
            <w:proofErr w:type="spellEnd"/>
            <w:r w:rsidRPr="00980C6D">
              <w:rPr>
                <w:rFonts w:ascii="Times New Roman" w:hAnsi="Times New Roman" w:cs="Times New Roman"/>
                <w:sz w:val="24"/>
                <w:szCs w:val="24"/>
              </w:rPr>
              <w:t xml:space="preserve"> navigaciją (GPS, GLONASS, </w:t>
            </w:r>
            <w:proofErr w:type="spellStart"/>
            <w:r w:rsidRPr="00980C6D">
              <w:rPr>
                <w:rFonts w:ascii="Times New Roman" w:hAnsi="Times New Roman" w:cs="Times New Roman"/>
                <w:sz w:val="24"/>
                <w:szCs w:val="24"/>
              </w:rPr>
              <w:t>Galileo</w:t>
            </w:r>
            <w:proofErr w:type="spellEnd"/>
            <w:r w:rsidRPr="00980C6D">
              <w:rPr>
                <w:rFonts w:ascii="Times New Roman" w:hAnsi="Times New Roman" w:cs="Times New Roman"/>
                <w:sz w:val="24"/>
                <w:szCs w:val="24"/>
              </w:rPr>
              <w:t xml:space="preserve"> ar </w:t>
            </w:r>
            <w:proofErr w:type="spellStart"/>
            <w:r w:rsidRPr="00980C6D">
              <w:rPr>
                <w:rFonts w:ascii="Times New Roman" w:hAnsi="Times New Roman" w:cs="Times New Roman"/>
                <w:sz w:val="24"/>
                <w:szCs w:val="24"/>
              </w:rPr>
              <w:t>lygiaverčias</w:t>
            </w:r>
            <w:proofErr w:type="spellEnd"/>
            <w:r w:rsidRPr="00980C6D">
              <w:rPr>
                <w:rFonts w:ascii="Times New Roman" w:hAnsi="Times New Roman" w:cs="Times New Roman"/>
                <w:sz w:val="24"/>
                <w:szCs w:val="24"/>
              </w:rPr>
              <w:t>).</w:t>
            </w:r>
          </w:p>
          <w:p w14:paraId="5047F8F3" w14:textId="52D0F631"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Pozicionavimo tikslumo ir ryšio klaidų pranešimus.</w:t>
            </w:r>
          </w:p>
        </w:tc>
        <w:tc>
          <w:tcPr>
            <w:tcW w:w="3118" w:type="dxa"/>
            <w:tcBorders>
              <w:top w:val="single" w:sz="4" w:space="0" w:color="00000A"/>
              <w:left w:val="single" w:sz="4" w:space="0" w:color="00000A"/>
              <w:bottom w:val="single" w:sz="4" w:space="0" w:color="00000A"/>
              <w:right w:val="single" w:sz="4" w:space="0" w:color="00000A"/>
            </w:tcBorders>
          </w:tcPr>
          <w:p w14:paraId="74266C13"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E311908" w14:textId="77777777" w:rsidTr="00980C6D">
        <w:tc>
          <w:tcPr>
            <w:tcW w:w="664" w:type="dxa"/>
            <w:tcBorders>
              <w:top w:val="single" w:sz="4" w:space="0" w:color="00000A"/>
              <w:left w:val="single" w:sz="4" w:space="0" w:color="00000A"/>
              <w:bottom w:val="single" w:sz="4" w:space="0" w:color="00000A"/>
              <w:right w:val="nil"/>
            </w:tcBorders>
          </w:tcPr>
          <w:p w14:paraId="3740D29B" w14:textId="7DF15D70"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CDC609F" w14:textId="52851060"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Pr>
                <w:rFonts w:ascii="Times New Roman" w:hAnsi="Times New Roman" w:cs="Times New Roman"/>
                <w:kern w:val="2"/>
                <w:sz w:val="24"/>
                <w:szCs w:val="24"/>
                <w:lang w:eastAsia="en-US"/>
                <w14:ligatures w14:val="standardContextual"/>
              </w:rPr>
              <w:t>I</w:t>
            </w:r>
            <w:r w:rsidRPr="00AC1B5E">
              <w:rPr>
                <w:rFonts w:ascii="Times New Roman" w:hAnsi="Times New Roman" w:cs="Times New Roman"/>
                <w:kern w:val="2"/>
                <w:sz w:val="24"/>
                <w:szCs w:val="24"/>
                <w:lang w:eastAsia="en-US"/>
                <w14:ligatures w14:val="standardContextual"/>
              </w:rPr>
              <w:t>ntegracija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E838C" w14:textId="6501E985"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w:t>
            </w:r>
          </w:p>
          <w:p w14:paraId="06B34BB9" w14:textId="15687327" w:rsidR="003F72D3" w:rsidRPr="00980C6D" w:rsidRDefault="003F72D3" w:rsidP="003F72D3">
            <w:pPr>
              <w:pStyle w:val="ListParagraph"/>
              <w:numPr>
                <w:ilvl w:val="0"/>
                <w:numId w:val="7"/>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Palaikyti drono ir jo priedų (purškimo modulių, barstymo modulių) integraciją.</w:t>
            </w:r>
          </w:p>
          <w:p w14:paraId="0CFDC187" w14:textId="63165EDB" w:rsidR="003F72D3" w:rsidRPr="00980C6D" w:rsidRDefault="003F72D3" w:rsidP="003F72D3">
            <w:pPr>
              <w:pStyle w:val="ListParagraph"/>
              <w:numPr>
                <w:ilvl w:val="0"/>
                <w:numId w:val="7"/>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Užtikrinti įrangos diagnostiką ir parametrų atvaizdavimą.</w:t>
            </w:r>
          </w:p>
          <w:p w14:paraId="3D738536" w14:textId="7DF617F4" w:rsidR="003F72D3" w:rsidRPr="00980C6D" w:rsidRDefault="003F72D3" w:rsidP="003F72D3">
            <w:pPr>
              <w:pStyle w:val="ListParagraph"/>
              <w:numPr>
                <w:ilvl w:val="0"/>
                <w:numId w:val="7"/>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Palaikyti nuotolinį programinės įrangos atnaujinimą.</w:t>
            </w:r>
          </w:p>
        </w:tc>
        <w:tc>
          <w:tcPr>
            <w:tcW w:w="3118" w:type="dxa"/>
            <w:tcBorders>
              <w:top w:val="single" w:sz="4" w:space="0" w:color="00000A"/>
              <w:left w:val="single" w:sz="4" w:space="0" w:color="00000A"/>
              <w:bottom w:val="single" w:sz="4" w:space="0" w:color="00000A"/>
              <w:right w:val="single" w:sz="4" w:space="0" w:color="00000A"/>
            </w:tcBorders>
          </w:tcPr>
          <w:p w14:paraId="13CA2D1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D41A9A7" w14:textId="77777777" w:rsidTr="00980C6D">
        <w:tc>
          <w:tcPr>
            <w:tcW w:w="664" w:type="dxa"/>
            <w:tcBorders>
              <w:top w:val="single" w:sz="4" w:space="0" w:color="00000A"/>
              <w:left w:val="single" w:sz="4" w:space="0" w:color="00000A"/>
              <w:bottom w:val="single" w:sz="4" w:space="0" w:color="00000A"/>
              <w:right w:val="nil"/>
            </w:tcBorders>
          </w:tcPr>
          <w:p w14:paraId="4C9A38E6" w14:textId="0F8E8E79"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385A619" w14:textId="1E7F6240"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A47A8D">
              <w:rPr>
                <w:rFonts w:ascii="Times New Roman" w:hAnsi="Times New Roman" w:cs="Times New Roman"/>
                <w:kern w:val="2"/>
                <w:sz w:val="24"/>
                <w:szCs w:val="24"/>
                <w:lang w:eastAsia="en-US"/>
                <w14:ligatures w14:val="standardContextual"/>
              </w:rPr>
              <w:t>Operacijų įrašai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074D2" w14:textId="097273C3"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naudotojui suteikti:</w:t>
            </w:r>
          </w:p>
          <w:p w14:paraId="1A252660" w14:textId="06CFB86A"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Operacijų istorijos žurnalą.</w:t>
            </w:r>
          </w:p>
          <w:p w14:paraId="49486D07" w14:textId="69E2734D"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Įrenginio operacijų peržiūrą.</w:t>
            </w:r>
          </w:p>
          <w:p w14:paraId="5626B2D0" w14:textId="2F6E450A"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Automatinį rezultatų įrašymą.</w:t>
            </w:r>
          </w:p>
          <w:p w14:paraId="4941DF0E" w14:textId="0D44C291"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Suvestinę („</w:t>
            </w:r>
            <w:proofErr w:type="spellStart"/>
            <w:r w:rsidRPr="00980C6D">
              <w:rPr>
                <w:rFonts w:ascii="Times New Roman" w:hAnsi="Times New Roman" w:cs="Times New Roman"/>
                <w:i/>
                <w:sz w:val="24"/>
                <w:szCs w:val="24"/>
              </w:rPr>
              <w:t>Dashboard</w:t>
            </w:r>
            <w:proofErr w:type="spellEnd"/>
            <w:r w:rsidRPr="00980C6D">
              <w:rPr>
                <w:rFonts w:ascii="Times New Roman" w:hAnsi="Times New Roman" w:cs="Times New Roman"/>
                <w:sz w:val="24"/>
                <w:szCs w:val="24"/>
              </w:rPr>
              <w:t>“) su pagrindiniais veikimo rodikliais.</w:t>
            </w:r>
          </w:p>
        </w:tc>
        <w:tc>
          <w:tcPr>
            <w:tcW w:w="3118" w:type="dxa"/>
            <w:tcBorders>
              <w:top w:val="single" w:sz="4" w:space="0" w:color="00000A"/>
              <w:left w:val="single" w:sz="4" w:space="0" w:color="00000A"/>
              <w:bottom w:val="single" w:sz="4" w:space="0" w:color="00000A"/>
              <w:right w:val="single" w:sz="4" w:space="0" w:color="00000A"/>
            </w:tcBorders>
          </w:tcPr>
          <w:p w14:paraId="7F16EAF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B2D05D7" w14:textId="77777777" w:rsidTr="00980C6D">
        <w:tc>
          <w:tcPr>
            <w:tcW w:w="664" w:type="dxa"/>
            <w:tcBorders>
              <w:top w:val="single" w:sz="4" w:space="0" w:color="00000A"/>
              <w:left w:val="single" w:sz="4" w:space="0" w:color="00000A"/>
              <w:bottom w:val="single" w:sz="4" w:space="0" w:color="00000A"/>
              <w:right w:val="nil"/>
            </w:tcBorders>
          </w:tcPr>
          <w:p w14:paraId="4B1638EB" w14:textId="6DFCD85B"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2E9273A0" w14:textId="405E87F1"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1402AC">
              <w:rPr>
                <w:rFonts w:ascii="Times New Roman" w:hAnsi="Times New Roman" w:cs="Times New Roman"/>
                <w:kern w:val="2"/>
                <w:sz w:val="24"/>
                <w:szCs w:val="24"/>
                <w:lang w:eastAsia="en-US"/>
                <w14:ligatures w14:val="standardContextual"/>
              </w:rPr>
              <w:t>Vartotojo sąsaja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23CF1C" w14:textId="1F74359D"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Minimalūs reikalavimai:</w:t>
            </w:r>
          </w:p>
          <w:p w14:paraId="00B25661" w14:textId="788C175A"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Aiški ir intuityvi naudotojo sąsaja.</w:t>
            </w:r>
          </w:p>
          <w:p w14:paraId="5F3367BF" w14:textId="3168E05E"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Žemėlapio peržiūra horizontaliame ir vertikaliame režimu.</w:t>
            </w:r>
          </w:p>
          <w:p w14:paraId="10660099" w14:textId="77777777"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Klaidos ir įspėjimų pranešimų sistema.</w:t>
            </w:r>
          </w:p>
          <w:p w14:paraId="6AC99378" w14:textId="44D30493" w:rsidR="003F72D3" w:rsidRPr="00980C6D" w:rsidRDefault="003F72D3" w:rsidP="003F72D3">
            <w:pPr>
              <w:pStyle w:val="ListParagraph"/>
              <w:numPr>
                <w:ilvl w:val="0"/>
                <w:numId w:val="9"/>
              </w:numPr>
              <w:rPr>
                <w:rFonts w:ascii="Times New Roman" w:hAnsi="Times New Roman" w:cs="Times New Roman"/>
                <w:sz w:val="24"/>
                <w:szCs w:val="24"/>
              </w:rPr>
            </w:pPr>
            <w:r w:rsidRPr="00980C6D">
              <w:rPr>
                <w:rFonts w:ascii="Times New Roman" w:hAnsi="Times New Roman" w:cs="Times New Roman"/>
                <w:sz w:val="24"/>
                <w:szCs w:val="24"/>
              </w:rPr>
              <w:t>Tamsus režimas.</w:t>
            </w:r>
          </w:p>
          <w:p w14:paraId="436A9C50" w14:textId="4BA8E78F"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Daugiafunkcis kalbų palaikymas.</w:t>
            </w:r>
          </w:p>
        </w:tc>
        <w:tc>
          <w:tcPr>
            <w:tcW w:w="3118" w:type="dxa"/>
            <w:tcBorders>
              <w:top w:val="single" w:sz="4" w:space="0" w:color="00000A"/>
              <w:left w:val="single" w:sz="4" w:space="0" w:color="00000A"/>
              <w:bottom w:val="single" w:sz="4" w:space="0" w:color="00000A"/>
              <w:right w:val="single" w:sz="4" w:space="0" w:color="00000A"/>
            </w:tcBorders>
          </w:tcPr>
          <w:p w14:paraId="6BFB851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C9AD1A2" w14:textId="77777777" w:rsidTr="00980C6D">
        <w:tc>
          <w:tcPr>
            <w:tcW w:w="664" w:type="dxa"/>
            <w:tcBorders>
              <w:top w:val="single" w:sz="4" w:space="0" w:color="00000A"/>
              <w:left w:val="single" w:sz="4" w:space="0" w:color="00000A"/>
              <w:bottom w:val="single" w:sz="4" w:space="0" w:color="00000A"/>
              <w:right w:val="nil"/>
            </w:tcBorders>
          </w:tcPr>
          <w:p w14:paraId="1F9A8F28" w14:textId="64B9E510"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11.8.</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772AFBA" w14:textId="251A0E5A"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7B7372">
              <w:rPr>
                <w:rFonts w:ascii="Times New Roman" w:hAnsi="Times New Roman" w:cs="Times New Roman"/>
                <w:kern w:val="2"/>
                <w:sz w:val="24"/>
                <w:szCs w:val="24"/>
                <w:lang w:eastAsia="en-US"/>
                <w14:ligatures w14:val="standardContextual"/>
              </w:rPr>
              <w:t>Suderinamumas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C1CE7" w14:textId="2AE17549"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veikti iOS ir Android operacinėse sistemose</w:t>
            </w:r>
          </w:p>
        </w:tc>
        <w:tc>
          <w:tcPr>
            <w:tcW w:w="3118" w:type="dxa"/>
            <w:tcBorders>
              <w:top w:val="single" w:sz="4" w:space="0" w:color="00000A"/>
              <w:left w:val="single" w:sz="4" w:space="0" w:color="00000A"/>
              <w:bottom w:val="single" w:sz="4" w:space="0" w:color="00000A"/>
              <w:right w:val="single" w:sz="4" w:space="0" w:color="00000A"/>
            </w:tcBorders>
          </w:tcPr>
          <w:p w14:paraId="127DBBD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B4E9039" w14:textId="77777777" w:rsidTr="00980C6D">
        <w:tc>
          <w:tcPr>
            <w:tcW w:w="664" w:type="dxa"/>
            <w:tcBorders>
              <w:top w:val="single" w:sz="4" w:space="0" w:color="00000A"/>
              <w:left w:val="single" w:sz="4" w:space="0" w:color="00000A"/>
              <w:bottom w:val="single" w:sz="4" w:space="0" w:color="00000A"/>
              <w:right w:val="nil"/>
            </w:tcBorders>
          </w:tcPr>
          <w:p w14:paraId="168D382E" w14:textId="46DAFA28"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11.9.</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2B0FD60" w14:textId="2443659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980C6D">
              <w:rPr>
                <w:rFonts w:ascii="Times New Roman" w:hAnsi="Times New Roman" w:cs="Times New Roman"/>
                <w:kern w:val="2"/>
                <w:sz w:val="24"/>
                <w:szCs w:val="24"/>
                <w:lang w:eastAsia="en-US"/>
                <w14:ligatures w14:val="standardContextual"/>
              </w:rPr>
              <w:t>Licencija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F51C5A" w14:textId="489D184A"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būti su licencija, suteikiančia teisę naudoti neribotam laikui.</w:t>
            </w:r>
          </w:p>
        </w:tc>
        <w:tc>
          <w:tcPr>
            <w:tcW w:w="3118" w:type="dxa"/>
            <w:tcBorders>
              <w:top w:val="single" w:sz="4" w:space="0" w:color="00000A"/>
              <w:left w:val="single" w:sz="4" w:space="0" w:color="00000A"/>
              <w:bottom w:val="single" w:sz="4" w:space="0" w:color="00000A"/>
              <w:right w:val="single" w:sz="4" w:space="0" w:color="00000A"/>
            </w:tcBorders>
          </w:tcPr>
          <w:p w14:paraId="484D5F5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58F32D77" w14:textId="77777777" w:rsidTr="00980C6D">
        <w:tc>
          <w:tcPr>
            <w:tcW w:w="664" w:type="dxa"/>
            <w:tcBorders>
              <w:top w:val="single" w:sz="4" w:space="0" w:color="00000A"/>
              <w:left w:val="single" w:sz="4" w:space="0" w:color="00000A"/>
              <w:bottom w:val="single" w:sz="4" w:space="0" w:color="00000A"/>
              <w:right w:val="nil"/>
            </w:tcBorders>
          </w:tcPr>
          <w:p w14:paraId="3D5D80B6" w14:textId="11F07AC8" w:rsidR="00980C6D" w:rsidRPr="009D7F12" w:rsidRDefault="00980C6D" w:rsidP="00980C6D">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w:t>
            </w:r>
            <w:r>
              <w:rPr>
                <w:rFonts w:ascii="Times New Roman" w:hAnsi="Times New Roman" w:cs="Times New Roman"/>
                <w:kern w:val="2"/>
                <w:sz w:val="24"/>
                <w:szCs w:val="24"/>
                <w:lang w:eastAsia="en-US"/>
                <w14:ligatures w14:val="standardContextual"/>
              </w:rPr>
              <w:t>2</w:t>
            </w:r>
            <w:r w:rsidRPr="009D7F12">
              <w:rPr>
                <w:rFonts w:ascii="Times New Roman" w:hAnsi="Times New Roman" w:cs="Times New Roman"/>
                <w:kern w:val="2"/>
                <w:sz w:val="24"/>
                <w:szCs w:val="24"/>
                <w:lang w:eastAsia="en-US"/>
                <w14:ligatures w14:val="standardContextual"/>
              </w:rPr>
              <w:t xml:space="preserve">. </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71F91F2" w14:textId="0B6262E2" w:rsidR="00980C6D" w:rsidRPr="00980C6D" w:rsidRDefault="00980C6D" w:rsidP="00980C6D">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Garantija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EC3DD" w14:textId="587821E9" w:rsidR="00980C6D" w:rsidRPr="00980C6D" w:rsidRDefault="00980C6D" w:rsidP="00980C6D">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Visai įrangai suteikiama ne mažiau kaip 12 mėn. garantija</w:t>
            </w:r>
          </w:p>
        </w:tc>
        <w:tc>
          <w:tcPr>
            <w:tcW w:w="3118" w:type="dxa"/>
            <w:tcBorders>
              <w:top w:val="single" w:sz="4" w:space="0" w:color="00000A"/>
              <w:left w:val="single" w:sz="4" w:space="0" w:color="00000A"/>
              <w:bottom w:val="single" w:sz="4" w:space="0" w:color="00000A"/>
              <w:right w:val="single" w:sz="4" w:space="0" w:color="00000A"/>
            </w:tcBorders>
          </w:tcPr>
          <w:p w14:paraId="1A1CABB0" w14:textId="77777777" w:rsidR="00980C6D" w:rsidRPr="009D7F12" w:rsidRDefault="00980C6D" w:rsidP="00980C6D">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480B36FF" w14:textId="77777777" w:rsidTr="00980C6D">
        <w:tc>
          <w:tcPr>
            <w:tcW w:w="664" w:type="dxa"/>
            <w:tcBorders>
              <w:top w:val="single" w:sz="4" w:space="0" w:color="00000A"/>
              <w:left w:val="single" w:sz="4" w:space="0" w:color="00000A"/>
              <w:bottom w:val="single" w:sz="4" w:space="0" w:color="00000A"/>
              <w:right w:val="nil"/>
            </w:tcBorders>
          </w:tcPr>
          <w:p w14:paraId="38E4FD92" w14:textId="6ECBDFAF" w:rsidR="00980C6D" w:rsidRPr="009D7F12" w:rsidRDefault="00980C6D" w:rsidP="00980C6D">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3E0A3E1" w14:textId="13185306" w:rsidR="00980C6D" w:rsidRPr="00B312C7" w:rsidRDefault="00980C6D" w:rsidP="00980C6D">
            <w:pPr>
              <w:widowControl w:val="0"/>
              <w:suppressAutoHyphens/>
              <w:autoSpaceDN w:val="0"/>
              <w:spacing w:after="0"/>
              <w:textAlignment w:val="baseline"/>
              <w:rPr>
                <w:rFonts w:ascii="Times New Roman" w:hAnsi="Times New Roman" w:cs="Times New Roman"/>
                <w:bCs/>
                <w:sz w:val="24"/>
                <w:szCs w:val="24"/>
              </w:rPr>
            </w:pPr>
            <w:r w:rsidRPr="00980C6D">
              <w:rPr>
                <w:rFonts w:ascii="Times New Roman" w:hAnsi="Times New Roman" w:cs="Times New Roman"/>
                <w:kern w:val="2"/>
                <w:sz w:val="24"/>
                <w:szCs w:val="24"/>
                <w:lang w:eastAsia="en-US"/>
                <w14:ligatures w14:val="standardContextual"/>
              </w:rPr>
              <w:t>Servisas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BC06A" w14:textId="2735B81E" w:rsidR="00980C6D" w:rsidRPr="00B312C7" w:rsidRDefault="00980C6D" w:rsidP="00980C6D">
            <w:pPr>
              <w:suppressAutoHyphens/>
              <w:autoSpaceDN w:val="0"/>
              <w:spacing w:after="0"/>
              <w:jc w:val="both"/>
              <w:textAlignment w:val="baseline"/>
              <w:rPr>
                <w:rFonts w:ascii="Times New Roman" w:hAnsi="Times New Roman" w:cs="Times New Roman"/>
                <w:bCs/>
                <w:sz w:val="24"/>
                <w:szCs w:val="24"/>
              </w:rPr>
            </w:pPr>
            <w:r w:rsidRPr="00980C6D">
              <w:rPr>
                <w:rFonts w:ascii="Times New Roman" w:hAnsi="Times New Roman" w:cs="Times New Roman"/>
                <w:sz w:val="24"/>
                <w:szCs w:val="24"/>
              </w:rPr>
              <w:t>Tiekėjas ar jo atstovas turi turėti autorizuotą techninės priežiūros centrą. Tiekėjas turi pateikti įrodantį dokumentą</w:t>
            </w:r>
          </w:p>
        </w:tc>
        <w:tc>
          <w:tcPr>
            <w:tcW w:w="3118" w:type="dxa"/>
            <w:tcBorders>
              <w:top w:val="single" w:sz="4" w:space="0" w:color="00000A"/>
              <w:left w:val="single" w:sz="4" w:space="0" w:color="00000A"/>
              <w:bottom w:val="single" w:sz="4" w:space="0" w:color="00000A"/>
              <w:right w:val="single" w:sz="4" w:space="0" w:color="00000A"/>
            </w:tcBorders>
          </w:tcPr>
          <w:p w14:paraId="24115589" w14:textId="77777777" w:rsidR="00980C6D" w:rsidRPr="009D7F12" w:rsidRDefault="00980C6D" w:rsidP="00980C6D">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60D8B5E7" w14:textId="77777777" w:rsidTr="00980C6D">
        <w:tc>
          <w:tcPr>
            <w:tcW w:w="664" w:type="dxa"/>
            <w:tcBorders>
              <w:top w:val="single" w:sz="4" w:space="0" w:color="00000A"/>
              <w:left w:val="single" w:sz="4" w:space="0" w:color="00000A"/>
              <w:bottom w:val="single" w:sz="4" w:space="0" w:color="00000A"/>
              <w:right w:val="nil"/>
            </w:tcBorders>
          </w:tcPr>
          <w:p w14:paraId="72AA4504" w14:textId="77777777" w:rsidR="00980C6D" w:rsidRDefault="00980C6D" w:rsidP="00980C6D">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926A8DC" w14:textId="65AAFA02" w:rsidR="00980C6D" w:rsidRPr="00980C6D" w:rsidRDefault="00980C6D" w:rsidP="00980C6D">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B312C7">
              <w:rPr>
                <w:rFonts w:ascii="Times New Roman" w:hAnsi="Times New Roman" w:cs="Times New Roman"/>
                <w:bCs/>
                <w:sz w:val="24"/>
                <w:szCs w:val="24"/>
              </w:rPr>
              <w:t>Kiti reikalavimai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28C3E2" w14:textId="15DB26FB" w:rsidR="00980C6D" w:rsidRPr="00980C6D" w:rsidRDefault="00980C6D" w:rsidP="00980C6D">
            <w:p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bCs/>
                <w:sz w:val="24"/>
                <w:szCs w:val="24"/>
              </w:rPr>
              <w:t xml:space="preserve">Visi reikalingi kabeliai, </w:t>
            </w:r>
            <w:r w:rsidR="005B13B2" w:rsidRPr="00980C6D">
              <w:rPr>
                <w:rFonts w:ascii="Times New Roman" w:hAnsi="Times New Roman" w:cs="Times New Roman"/>
                <w:bCs/>
                <w:sz w:val="24"/>
                <w:szCs w:val="24"/>
              </w:rPr>
              <w:t>programin</w:t>
            </w:r>
            <w:r w:rsidR="005B13B2">
              <w:rPr>
                <w:rFonts w:ascii="Times New Roman" w:hAnsi="Times New Roman" w:cs="Times New Roman"/>
                <w:bCs/>
                <w:sz w:val="24"/>
                <w:szCs w:val="24"/>
              </w:rPr>
              <w:t>ė</w:t>
            </w:r>
            <w:r w:rsidR="005B13B2" w:rsidRPr="00980C6D">
              <w:rPr>
                <w:rFonts w:ascii="Times New Roman" w:hAnsi="Times New Roman" w:cs="Times New Roman"/>
                <w:bCs/>
                <w:sz w:val="24"/>
                <w:szCs w:val="24"/>
              </w:rPr>
              <w:t xml:space="preserve"> </w:t>
            </w:r>
            <w:r w:rsidRPr="00980C6D">
              <w:rPr>
                <w:rFonts w:ascii="Times New Roman" w:hAnsi="Times New Roman" w:cs="Times New Roman"/>
                <w:bCs/>
                <w:sz w:val="24"/>
                <w:szCs w:val="24"/>
              </w:rPr>
              <w:t>įranga ir vartotojo dokumentacija</w:t>
            </w:r>
          </w:p>
        </w:tc>
        <w:tc>
          <w:tcPr>
            <w:tcW w:w="3118" w:type="dxa"/>
            <w:tcBorders>
              <w:top w:val="single" w:sz="4" w:space="0" w:color="00000A"/>
              <w:left w:val="single" w:sz="4" w:space="0" w:color="00000A"/>
              <w:bottom w:val="single" w:sz="4" w:space="0" w:color="00000A"/>
              <w:right w:val="single" w:sz="4" w:space="0" w:color="00000A"/>
            </w:tcBorders>
          </w:tcPr>
          <w:p w14:paraId="55EF8546" w14:textId="77777777" w:rsidR="00980C6D" w:rsidRPr="009D7F12" w:rsidRDefault="00980C6D" w:rsidP="00980C6D">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4472F19B"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3AB74459" w14:textId="77777777" w:rsidR="00980C6D" w:rsidRPr="00980C6D" w:rsidRDefault="00980C6D" w:rsidP="00980C6D">
            <w:pPr>
              <w:tabs>
                <w:tab w:val="left" w:pos="313"/>
              </w:tabs>
              <w:spacing w:after="0" w:line="240" w:lineRule="auto"/>
              <w:ind w:right="-294"/>
              <w:contextualSpacing/>
              <w:jc w:val="both"/>
              <w:rPr>
                <w:rFonts w:ascii="Times New Roman" w:eastAsia="Calibri" w:hAnsi="Times New Roman" w:cs="Times New Roman"/>
                <w:b/>
                <w:bCs/>
                <w:kern w:val="2"/>
                <w:sz w:val="24"/>
                <w:szCs w:val="24"/>
                <w:lang w:eastAsia="en-US"/>
              </w:rPr>
            </w:pPr>
            <w:r w:rsidRPr="00980C6D">
              <w:rPr>
                <w:rFonts w:ascii="Times New Roman" w:eastAsia="Calibri" w:hAnsi="Times New Roman" w:cs="Times New Roman"/>
                <w:b/>
                <w:bCs/>
                <w:kern w:val="2"/>
                <w:sz w:val="24"/>
                <w:szCs w:val="24"/>
                <w:u w:val="single"/>
                <w:lang w:eastAsia="en-US"/>
              </w:rPr>
              <w:t>Techninės įrangos mokymai</w:t>
            </w:r>
            <w:r w:rsidRPr="00980C6D">
              <w:rPr>
                <w:rFonts w:ascii="Times New Roman" w:eastAsia="Calibri" w:hAnsi="Times New Roman" w:cs="Times New Roman"/>
                <w:b/>
                <w:bCs/>
                <w:kern w:val="2"/>
                <w:sz w:val="24"/>
                <w:szCs w:val="24"/>
                <w:lang w:eastAsia="en-US"/>
              </w:rPr>
              <w:t>.</w:t>
            </w:r>
          </w:p>
          <w:p w14:paraId="782BD40D" w14:textId="3D14A2EC" w:rsidR="00980C6D" w:rsidRPr="00980C6D"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80C6D">
              <w:rPr>
                <w:rFonts w:ascii="Times New Roman" w:eastAsia="Calibri" w:hAnsi="Times New Roman" w:cs="Times New Roman"/>
                <w:kern w:val="2"/>
                <w:sz w:val="24"/>
                <w:szCs w:val="24"/>
                <w:lang w:eastAsia="en-US"/>
              </w:rPr>
              <w:t xml:space="preserve">Tiekėjas ar jo atstovas (subtiekėjas) privalo pravesti </w:t>
            </w:r>
            <w:proofErr w:type="spellStart"/>
            <w:r w:rsidRPr="00980C6D">
              <w:rPr>
                <w:rFonts w:ascii="Times New Roman" w:eastAsia="Calibri" w:hAnsi="Times New Roman" w:cs="Times New Roman"/>
                <w:kern w:val="2"/>
                <w:sz w:val="24"/>
                <w:szCs w:val="24"/>
                <w:lang w:eastAsia="en-US"/>
              </w:rPr>
              <w:t>agrodronų</w:t>
            </w:r>
            <w:proofErr w:type="spellEnd"/>
            <w:r w:rsidRPr="00980C6D">
              <w:rPr>
                <w:rFonts w:ascii="Times New Roman" w:eastAsia="Calibri" w:hAnsi="Times New Roman" w:cs="Times New Roman"/>
                <w:kern w:val="2"/>
                <w:sz w:val="24"/>
                <w:szCs w:val="24"/>
                <w:lang w:eastAsia="en-US"/>
              </w:rPr>
              <w:t xml:space="preserve"> naudotojų mokymus, pagal patvirtintą </w:t>
            </w:r>
            <w:proofErr w:type="spellStart"/>
            <w:r w:rsidRPr="00980C6D">
              <w:rPr>
                <w:rFonts w:ascii="Times New Roman" w:eastAsia="Calibri" w:hAnsi="Times New Roman" w:cs="Times New Roman"/>
                <w:kern w:val="2"/>
                <w:sz w:val="24"/>
                <w:szCs w:val="24"/>
                <w:lang w:eastAsia="en-US"/>
              </w:rPr>
              <w:t>agrodronų</w:t>
            </w:r>
            <w:proofErr w:type="spellEnd"/>
            <w:r w:rsidRPr="00980C6D">
              <w:rPr>
                <w:rFonts w:ascii="Times New Roman" w:eastAsia="Calibri" w:hAnsi="Times New Roman" w:cs="Times New Roman"/>
                <w:kern w:val="2"/>
                <w:sz w:val="24"/>
                <w:szCs w:val="24"/>
                <w:lang w:eastAsia="en-US"/>
              </w:rPr>
              <w:t xml:space="preserve"> mokymų programą, ir išduoti </w:t>
            </w:r>
            <w:proofErr w:type="spellStart"/>
            <w:r w:rsidRPr="00980C6D">
              <w:rPr>
                <w:rFonts w:ascii="Times New Roman" w:eastAsia="Calibri" w:hAnsi="Times New Roman" w:cs="Times New Roman"/>
                <w:kern w:val="2"/>
                <w:sz w:val="24"/>
                <w:szCs w:val="24"/>
                <w:lang w:eastAsia="en-US"/>
              </w:rPr>
              <w:t>agrodronų</w:t>
            </w:r>
            <w:proofErr w:type="spellEnd"/>
            <w:r w:rsidRPr="00980C6D">
              <w:rPr>
                <w:rFonts w:ascii="Times New Roman" w:eastAsia="Calibri" w:hAnsi="Times New Roman" w:cs="Times New Roman"/>
                <w:kern w:val="2"/>
                <w:sz w:val="24"/>
                <w:szCs w:val="24"/>
                <w:lang w:eastAsia="en-US"/>
              </w:rPr>
              <w:t xml:space="preserve"> operatoriaus naudotojo pažymėjimą. Mokymų trukmė ne mažiau kaip 40 akad. val. apmokyti ne mažiau kaip 2 darbuotojai. Mokymus turi vesti lektorius įgijęs </w:t>
            </w:r>
            <w:r w:rsidRPr="00980C6D">
              <w:rPr>
                <w:rFonts w:ascii="Times New Roman" w:eastAsia="Calibri" w:hAnsi="Times New Roman" w:cs="Times New Roman"/>
                <w:i/>
                <w:kern w:val="2"/>
                <w:sz w:val="24"/>
                <w:szCs w:val="24"/>
                <w:lang w:eastAsia="en-US"/>
              </w:rPr>
              <w:t>Bepiločių orlaivių valdytojo STS kategorijos profesinę kvalifikaciją</w:t>
            </w:r>
            <w:r w:rsidRPr="00980C6D">
              <w:rPr>
                <w:rFonts w:ascii="Times New Roman" w:eastAsia="Calibri" w:hAnsi="Times New Roman" w:cs="Times New Roman"/>
                <w:kern w:val="2"/>
                <w:sz w:val="24"/>
                <w:szCs w:val="24"/>
                <w:lang w:eastAsia="en-US"/>
              </w:rPr>
              <w:t xml:space="preserve">. </w:t>
            </w:r>
            <w:r w:rsidRPr="00980C6D">
              <w:rPr>
                <w:rFonts w:ascii="Times New Roman" w:eastAsia="Times New Roman" w:hAnsi="Times New Roman" w:cs="Times New Roman"/>
                <w:b/>
                <w:bCs/>
                <w:sz w:val="24"/>
                <w:szCs w:val="24"/>
              </w:rPr>
              <w:t>Tiekėjas turi pateikti dokumentus įrodančius profesinę kvalifikaciją</w:t>
            </w:r>
          </w:p>
        </w:tc>
      </w:tr>
      <w:tr w:rsidR="00980C6D" w:rsidRPr="009D7F12" w14:paraId="3481F7D5"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3AB107B8" w14:textId="460D6A80" w:rsidR="00980C6D" w:rsidRPr="00980C6D"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80C6D">
              <w:rPr>
                <w:rFonts w:ascii="Times New Roman" w:eastAsia="Times New Roman" w:hAnsi="Times New Roman" w:cs="Times New Roman"/>
                <w:b/>
                <w:bCs/>
                <w:sz w:val="24"/>
                <w:szCs w:val="24"/>
              </w:rPr>
              <w:t>Aplinkosauginiai reikalavimai</w:t>
            </w:r>
          </w:p>
        </w:tc>
      </w:tr>
      <w:tr w:rsidR="00980C6D" w:rsidRPr="009D7F12" w14:paraId="22C7A8D6"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5680B5B4" w14:textId="2C739039" w:rsidR="00980C6D" w:rsidRPr="00462F07"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462F07">
              <w:rPr>
                <w:rFonts w:ascii="Times New Roman" w:eastAsia="Times New Roman" w:hAnsi="Times New Roman" w:cs="Times New Roman"/>
                <w:bCs/>
                <w:sz w:val="24"/>
                <w:szCs w:val="24"/>
              </w:rPr>
              <w:t xml:space="preserve">Prekė yra tvirta, ilgaamžė, funkcionali, ji ar jos sudedamosios dalys tinka naudoti daug kartų ir (ar) lengvai pataisomos, ir (ar) pakeičiamos. </w:t>
            </w:r>
            <w:r w:rsidRPr="00462F07">
              <w:rPr>
                <w:rFonts w:ascii="Times New Roman" w:eastAsia="Times New Roman" w:hAnsi="Times New Roman" w:cs="Times New Roman"/>
                <w:sz w:val="24"/>
                <w:szCs w:val="24"/>
              </w:rPr>
              <w:t xml:space="preserve">Prekė turi būti nauja, visa įranga turi būti </w:t>
            </w:r>
            <w:proofErr w:type="spellStart"/>
            <w:r w:rsidRPr="00462F07">
              <w:rPr>
                <w:rFonts w:ascii="Times New Roman" w:eastAsia="Times New Roman" w:hAnsi="Times New Roman" w:cs="Times New Roman"/>
                <w:sz w:val="24"/>
                <w:szCs w:val="24"/>
              </w:rPr>
              <w:t>gamykliškai</w:t>
            </w:r>
            <w:proofErr w:type="spellEnd"/>
            <w:r w:rsidRPr="00462F07">
              <w:rPr>
                <w:rFonts w:ascii="Times New Roman" w:eastAsia="Times New Roman" w:hAnsi="Times New Roman" w:cs="Times New Roman"/>
                <w:sz w:val="24"/>
                <w:szCs w:val="24"/>
              </w:rPr>
              <w:t xml:space="preserve"> nauja (angl. „</w:t>
            </w:r>
            <w:proofErr w:type="spellStart"/>
            <w:r w:rsidRPr="00462F07">
              <w:rPr>
                <w:rFonts w:ascii="Times New Roman" w:eastAsia="Times New Roman" w:hAnsi="Times New Roman" w:cs="Times New Roman"/>
                <w:sz w:val="24"/>
                <w:szCs w:val="24"/>
              </w:rPr>
              <w:t>brand</w:t>
            </w:r>
            <w:proofErr w:type="spellEnd"/>
            <w:r w:rsidRPr="00462F07">
              <w:rPr>
                <w:rFonts w:ascii="Times New Roman" w:eastAsia="Times New Roman" w:hAnsi="Times New Roman" w:cs="Times New Roman"/>
                <w:sz w:val="24"/>
                <w:szCs w:val="24"/>
              </w:rPr>
              <w:t xml:space="preserve"> </w:t>
            </w:r>
            <w:proofErr w:type="spellStart"/>
            <w:r w:rsidRPr="00462F07">
              <w:rPr>
                <w:rFonts w:ascii="Times New Roman" w:eastAsia="Times New Roman" w:hAnsi="Times New Roman" w:cs="Times New Roman"/>
                <w:sz w:val="24"/>
                <w:szCs w:val="24"/>
              </w:rPr>
              <w:t>new</w:t>
            </w:r>
            <w:proofErr w:type="spellEnd"/>
            <w:r w:rsidRPr="00462F07">
              <w:rPr>
                <w:rFonts w:ascii="Times New Roman" w:eastAsia="Times New Roman" w:hAnsi="Times New Roman" w:cs="Times New Roman"/>
                <w:sz w:val="24"/>
                <w:szCs w:val="24"/>
              </w:rPr>
              <w:t>“);</w:t>
            </w:r>
            <w:r w:rsidRPr="00462F07">
              <w:rPr>
                <w:rFonts w:ascii="Times New Roman" w:eastAsia="Times New Roman" w:hAnsi="Times New Roman" w:cs="Times New Roman"/>
                <w:sz w:val="24"/>
                <w:szCs w:val="24"/>
              </w:rPr>
              <w:br/>
            </w:r>
            <w:r w:rsidRPr="00462F07">
              <w:rPr>
                <w:rFonts w:ascii="Times New Roman" w:eastAsia="Times New Roman" w:hAnsi="Times New Roman" w:cs="Times New Roman"/>
                <w:b/>
                <w:sz w:val="24"/>
                <w:szCs w:val="24"/>
              </w:rPr>
              <w:t>Pakuotė nepažeista.</w:t>
            </w:r>
          </w:p>
        </w:tc>
      </w:tr>
      <w:tr w:rsidR="00980C6D" w:rsidRPr="009D7F12" w14:paraId="6B7C6083"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59F120E1" w14:textId="77777777" w:rsidR="00980C6D" w:rsidRPr="00462F07" w:rsidRDefault="00980C6D" w:rsidP="00980C6D">
            <w:pPr>
              <w:shd w:val="clear" w:color="auto" w:fill="FFFFFF"/>
              <w:spacing w:after="0" w:line="300" w:lineRule="auto"/>
              <w:ind w:right="125"/>
              <w:jc w:val="both"/>
              <w:rPr>
                <w:rFonts w:ascii="Times New Roman" w:eastAsia="Times New Roman" w:hAnsi="Times New Roman" w:cs="Times New Roman"/>
                <w:bCs/>
                <w:sz w:val="24"/>
                <w:szCs w:val="24"/>
              </w:rPr>
            </w:pPr>
            <w:r w:rsidRPr="00462F07">
              <w:rPr>
                <w:rFonts w:ascii="Times New Roman" w:eastAsia="Times New Roman" w:hAnsi="Times New Roman" w:cs="Times New Roman"/>
                <w:bCs/>
                <w:sz w:val="24"/>
                <w:szCs w:val="24"/>
              </w:rPr>
              <w:t>Prekių pakuotė/ės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1A03E22" w14:textId="1287406B" w:rsidR="00980C6D" w:rsidRPr="00462F07"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462F07">
              <w:rPr>
                <w:rFonts w:ascii="Times New Roman" w:eastAsia="Times New Roman" w:hAnsi="Times New Roman" w:cs="Times New Roman"/>
                <w:bCs/>
                <w:i/>
                <w:iCs/>
                <w:sz w:val="24"/>
                <w:szCs w:val="24"/>
              </w:rPr>
              <w:t>Atitiktį reikalavimams įrodantys dokumentai:</w:t>
            </w:r>
            <w:r w:rsidRPr="00462F07">
              <w:rPr>
                <w:rFonts w:ascii="Times New Roman" w:eastAsia="Times New Roman" w:hAnsi="Times New Roman" w:cs="Times New Roman"/>
                <w:bCs/>
                <w:sz w:val="24"/>
                <w:szCs w:val="24"/>
              </w:rPr>
              <w:t xml:space="preserve"> </w:t>
            </w:r>
            <w:r w:rsidRPr="00462F07">
              <w:rPr>
                <w:rFonts w:ascii="Times New Roman" w:eastAsia="Times New Roman" w:hAnsi="Times New Roman" w:cs="Times New Roman"/>
                <w:b/>
                <w:sz w:val="24"/>
                <w:szCs w:val="24"/>
              </w:rPr>
              <w:t>gamintojo ir (ar) tiekėjo raštiškas patvirtinimas (Deklaracija) apie pakuotės atitiktį arba kiti lygiaverčiai dokumentai</w:t>
            </w:r>
          </w:p>
        </w:tc>
      </w:tr>
      <w:tr w:rsidR="00980C6D" w:rsidRPr="009D7F12" w14:paraId="3FF29805"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6D912EC4" w14:textId="77777777" w:rsidR="00980C6D" w:rsidRPr="00EE7CBE" w:rsidRDefault="00980C6D" w:rsidP="00980C6D">
            <w:pPr>
              <w:shd w:val="clear" w:color="auto" w:fill="FFFFFF"/>
              <w:spacing w:after="0" w:line="300" w:lineRule="auto"/>
              <w:ind w:right="125"/>
              <w:jc w:val="both"/>
              <w:rPr>
                <w:rFonts w:ascii="Times New Roman" w:eastAsia="Times New Roman" w:hAnsi="Times New Roman" w:cs="Times New Roman"/>
                <w:b/>
                <w:bCs/>
                <w:kern w:val="2"/>
                <w:sz w:val="24"/>
                <w:szCs w:val="24"/>
                <w:shd w:val="clear" w:color="auto" w:fill="FFFFFF"/>
                <w:lang w:eastAsia="en-US"/>
              </w:rPr>
            </w:pPr>
            <w:r w:rsidRPr="00EE7CBE">
              <w:rPr>
                <w:rFonts w:ascii="Times New Roman" w:eastAsia="Times New Roman" w:hAnsi="Times New Roman" w:cs="Times New Roman"/>
                <w:b/>
                <w:bCs/>
                <w:kern w:val="2"/>
                <w:sz w:val="24"/>
                <w:szCs w:val="24"/>
                <w:shd w:val="clear" w:color="auto" w:fill="FFFFFF"/>
                <w:lang w:eastAsia="en-US"/>
              </w:rPr>
              <w:t>Su Prekių pristatymu susiję aplinkosauginiai kriterijai:</w:t>
            </w:r>
          </w:p>
          <w:p w14:paraId="544D98FA" w14:textId="75BC061E" w:rsidR="00980C6D" w:rsidRPr="009D7F12" w:rsidRDefault="00980C6D" w:rsidP="00980C6D">
            <w:pPr>
              <w:shd w:val="clear" w:color="auto" w:fill="FFFFFF"/>
              <w:spacing w:after="0" w:line="300" w:lineRule="auto"/>
              <w:ind w:right="125"/>
              <w:jc w:val="both"/>
              <w:rPr>
                <w:rFonts w:ascii="Times New Roman" w:eastAsia="Times New Roman" w:hAnsi="Times New Roman" w:cs="Times New Roman"/>
                <w:bCs/>
                <w:sz w:val="24"/>
                <w:szCs w:val="24"/>
                <w:highlight w:val="yellow"/>
              </w:rPr>
            </w:pPr>
            <w:r w:rsidRPr="00EE7CBE">
              <w:rPr>
                <w:rFonts w:ascii="Times New Roman" w:eastAsia="Times New Roman" w:hAnsi="Times New Roman" w:cs="Times New Roman"/>
                <w:kern w:val="2"/>
                <w:sz w:val="24"/>
                <w:szCs w:val="24"/>
                <w:shd w:val="clear" w:color="auto" w:fill="FFFFFF"/>
                <w:lang w:eastAsia="en-US"/>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bl>
    <w:p w14:paraId="64918793" w14:textId="77777777" w:rsidR="00484F4C" w:rsidRPr="009D7F12" w:rsidRDefault="00484F4C" w:rsidP="006A4C58">
      <w:pPr>
        <w:rPr>
          <w:rFonts w:ascii="Times New Roman" w:hAnsi="Times New Roman" w:cs="Times New Roman"/>
          <w:b/>
          <w:bCs/>
          <w:sz w:val="24"/>
          <w:szCs w:val="24"/>
        </w:rPr>
      </w:pPr>
    </w:p>
    <w:p w14:paraId="7AAB39D3" w14:textId="77777777" w:rsidR="00484F4C" w:rsidRPr="009D7F12" w:rsidRDefault="00484F4C" w:rsidP="006A4C58">
      <w:pPr>
        <w:ind w:right="-472"/>
        <w:jc w:val="both"/>
        <w:rPr>
          <w:rFonts w:ascii="Times New Roman" w:eastAsia="Arial Unicode MS" w:hAnsi="Times New Roman"/>
          <w:color w:val="000000"/>
          <w:sz w:val="24"/>
          <w:szCs w:val="24"/>
          <w:lang w:eastAsia="zh-CN"/>
        </w:rPr>
      </w:pPr>
      <w:r w:rsidRPr="009D7F12">
        <w:rPr>
          <w:rFonts w:ascii="Times New Roman" w:eastAsia="Arial Unicode MS" w:hAnsi="Times New Roman"/>
          <w:b/>
          <w:bCs/>
          <w:color w:val="000000"/>
          <w:sz w:val="24"/>
          <w:szCs w:val="24"/>
          <w:lang w:eastAsia="zh-CN"/>
        </w:rPr>
        <w:t>Pastaba:</w:t>
      </w:r>
      <w:r w:rsidRPr="009D7F12">
        <w:rPr>
          <w:rFonts w:ascii="Times New Roman" w:eastAsia="Arial Unicode MS" w:hAnsi="Times New Roman"/>
          <w:color w:val="000000"/>
          <w:sz w:val="24"/>
          <w:szCs w:val="24"/>
          <w:lang w:eastAsia="zh-CN"/>
        </w:rPr>
        <w:t xml:space="preserve"> </w:t>
      </w:r>
    </w:p>
    <w:p w14:paraId="15D64FD0" w14:textId="77777777" w:rsidR="00484F4C" w:rsidRPr="009D7F12" w:rsidRDefault="00484F4C" w:rsidP="006A4C58">
      <w:pPr>
        <w:ind w:right="-472"/>
        <w:jc w:val="both"/>
        <w:rPr>
          <w:rFonts w:ascii="Times New Roman" w:eastAsia="Arial Unicode MS" w:hAnsi="Times New Roman"/>
          <w:color w:val="000000"/>
          <w:sz w:val="24"/>
          <w:szCs w:val="24"/>
          <w:lang w:eastAsia="zh-CN"/>
        </w:rPr>
      </w:pPr>
      <w:r w:rsidRPr="009D7F12">
        <w:rPr>
          <w:rFonts w:ascii="Times New Roman" w:eastAsia="Arial Unicode MS" w:hAnsi="Times New Roman"/>
          <w:color w:val="000000"/>
          <w:sz w:val="24"/>
          <w:szCs w:val="24"/>
          <w:lang w:eastAsia="zh-CN"/>
        </w:rPr>
        <w:t>1. Perkančioji organizacija pasilieka teisę tikrinti prekių atitiktį techninėje specifikacijoje keliamiems reikalavimams ir pagal viešai prieinamą informaciją</w:t>
      </w:r>
    </w:p>
    <w:p w14:paraId="59C0914A" w14:textId="77777777" w:rsidR="00484F4C" w:rsidRPr="009D7F12" w:rsidRDefault="00484F4C" w:rsidP="006A4C58">
      <w:pPr>
        <w:ind w:right="-472"/>
        <w:jc w:val="both"/>
        <w:rPr>
          <w:rFonts w:ascii="Times New Roman" w:hAnsi="Times New Roman" w:cs="Times New Roman"/>
          <w:sz w:val="24"/>
          <w:szCs w:val="24"/>
        </w:rPr>
      </w:pPr>
      <w:r w:rsidRPr="009D7F12">
        <w:rPr>
          <w:rFonts w:ascii="Times New Roman" w:eastAsia="Arial Unicode MS" w:hAnsi="Times New Roman"/>
          <w:color w:val="000000"/>
          <w:sz w:val="24"/>
          <w:szCs w:val="24"/>
          <w:lang w:eastAsia="zh-CN"/>
        </w:rPr>
        <w:t xml:space="preserve">2. </w:t>
      </w:r>
      <w:r w:rsidRPr="009D7F12">
        <w:rPr>
          <w:rFonts w:ascii="Times New Roman" w:eastAsia="Calibri" w:hAnsi="Times New Roman"/>
          <w:color w:val="000000"/>
          <w:sz w:val="24"/>
          <w:szCs w:val="24"/>
          <w:lang w:eastAsia="en-US"/>
        </w:rPr>
        <w:t>Jei apibūdinant pirkimo objektą</w:t>
      </w:r>
      <w:r w:rsidRPr="009D7F12">
        <w:rPr>
          <w:rFonts w:ascii="Times New Roman" w:eastAsia="Calibri" w:hAnsi="Times New Roman"/>
          <w:sz w:val="24"/>
          <w:szCs w:val="24"/>
          <w:lang w:eastAsia="en-US"/>
        </w:rPr>
        <w:t>, techninėje specifikacijoje nurodytas konkretus modelis ar tiekimo šaltinis, konkretus procesas, būdingas konkretaus tiekėjo tiekiamoms prekėms ar teikiamoms paslaugoms, ar prekių ženklas, patentas, tipai, konkreti kilmė ar gamyba, standartai, toks nurodymas yra informacinio pobūdžio ir tiekėjai gali siūlyti lygiaverčius produktus, standartus, modelius, procesus, tipus.</w:t>
      </w:r>
    </w:p>
    <w:p w14:paraId="19BB9CFD" w14:textId="34E96276" w:rsidR="00DE6A84" w:rsidRPr="009D7F12" w:rsidRDefault="0056722B" w:rsidP="0056722B">
      <w:pPr>
        <w:jc w:val="center"/>
      </w:pPr>
      <w:r w:rsidRPr="009D7F12">
        <w:t>..................................</w:t>
      </w:r>
    </w:p>
    <w:sectPr w:rsidR="00DE6A84" w:rsidRPr="009D7F1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8C"/>
    <w:multiLevelType w:val="hybridMultilevel"/>
    <w:tmpl w:val="57FA9BEE"/>
    <w:lvl w:ilvl="0" w:tplc="700A8C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1F303A5"/>
    <w:multiLevelType w:val="hybridMultilevel"/>
    <w:tmpl w:val="E4485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30D23"/>
    <w:multiLevelType w:val="hybridMultilevel"/>
    <w:tmpl w:val="48B01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941A14"/>
    <w:multiLevelType w:val="hybridMultilevel"/>
    <w:tmpl w:val="51BC2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A2E64"/>
    <w:multiLevelType w:val="hybridMultilevel"/>
    <w:tmpl w:val="C116F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19521A"/>
    <w:multiLevelType w:val="hybridMultilevel"/>
    <w:tmpl w:val="3056C2C8"/>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6" w15:restartNumberingAfterBreak="0">
    <w:nsid w:val="48396525"/>
    <w:multiLevelType w:val="hybridMultilevel"/>
    <w:tmpl w:val="25126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107F76"/>
    <w:multiLevelType w:val="hybridMultilevel"/>
    <w:tmpl w:val="467C6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786257"/>
    <w:multiLevelType w:val="hybridMultilevel"/>
    <w:tmpl w:val="F866F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6298962">
    <w:abstractNumId w:val="0"/>
  </w:num>
  <w:num w:numId="2" w16cid:durableId="162624291">
    <w:abstractNumId w:val="5"/>
  </w:num>
  <w:num w:numId="3" w16cid:durableId="886842460">
    <w:abstractNumId w:val="2"/>
  </w:num>
  <w:num w:numId="4" w16cid:durableId="540476394">
    <w:abstractNumId w:val="8"/>
  </w:num>
  <w:num w:numId="5" w16cid:durableId="296954513">
    <w:abstractNumId w:val="1"/>
  </w:num>
  <w:num w:numId="6" w16cid:durableId="1539008450">
    <w:abstractNumId w:val="7"/>
  </w:num>
  <w:num w:numId="7" w16cid:durableId="648021979">
    <w:abstractNumId w:val="3"/>
  </w:num>
  <w:num w:numId="8" w16cid:durableId="830871224">
    <w:abstractNumId w:val="4"/>
  </w:num>
  <w:num w:numId="9" w16cid:durableId="528418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4C"/>
    <w:rsid w:val="00003665"/>
    <w:rsid w:val="000039F6"/>
    <w:rsid w:val="0001546F"/>
    <w:rsid w:val="00053BCB"/>
    <w:rsid w:val="000B0C39"/>
    <w:rsid w:val="000F4A04"/>
    <w:rsid w:val="00111578"/>
    <w:rsid w:val="001402AC"/>
    <w:rsid w:val="00153BB7"/>
    <w:rsid w:val="001A12AD"/>
    <w:rsid w:val="001A3AEC"/>
    <w:rsid w:val="001C23E7"/>
    <w:rsid w:val="001D2AA6"/>
    <w:rsid w:val="00206AD3"/>
    <w:rsid w:val="002A064A"/>
    <w:rsid w:val="002A18CE"/>
    <w:rsid w:val="002B02F4"/>
    <w:rsid w:val="00300A5B"/>
    <w:rsid w:val="003805B3"/>
    <w:rsid w:val="00383916"/>
    <w:rsid w:val="00391219"/>
    <w:rsid w:val="003F72D3"/>
    <w:rsid w:val="00406457"/>
    <w:rsid w:val="00462F07"/>
    <w:rsid w:val="00472C26"/>
    <w:rsid w:val="00473371"/>
    <w:rsid w:val="00484F4C"/>
    <w:rsid w:val="004B2A39"/>
    <w:rsid w:val="00521D4C"/>
    <w:rsid w:val="0056722B"/>
    <w:rsid w:val="00573198"/>
    <w:rsid w:val="005B13B2"/>
    <w:rsid w:val="006A4C58"/>
    <w:rsid w:val="006C04C4"/>
    <w:rsid w:val="006C0689"/>
    <w:rsid w:val="00710B1B"/>
    <w:rsid w:val="00751BBA"/>
    <w:rsid w:val="00777E7C"/>
    <w:rsid w:val="007B21F9"/>
    <w:rsid w:val="007B7372"/>
    <w:rsid w:val="00827853"/>
    <w:rsid w:val="0085713E"/>
    <w:rsid w:val="008827B9"/>
    <w:rsid w:val="008953C9"/>
    <w:rsid w:val="008C18F1"/>
    <w:rsid w:val="008D7E54"/>
    <w:rsid w:val="00936E6E"/>
    <w:rsid w:val="00980C6D"/>
    <w:rsid w:val="009D7F12"/>
    <w:rsid w:val="00A07725"/>
    <w:rsid w:val="00A162C3"/>
    <w:rsid w:val="00A45A91"/>
    <w:rsid w:val="00A47A8D"/>
    <w:rsid w:val="00AC1B5E"/>
    <w:rsid w:val="00AD4A9E"/>
    <w:rsid w:val="00B10236"/>
    <w:rsid w:val="00B312C7"/>
    <w:rsid w:val="00B51133"/>
    <w:rsid w:val="00B75128"/>
    <w:rsid w:val="00BD5FC8"/>
    <w:rsid w:val="00BE7D08"/>
    <w:rsid w:val="00C10AC1"/>
    <w:rsid w:val="00C1437B"/>
    <w:rsid w:val="00C27AFF"/>
    <w:rsid w:val="00C34FAA"/>
    <w:rsid w:val="00C47865"/>
    <w:rsid w:val="00C618E2"/>
    <w:rsid w:val="00CD72E6"/>
    <w:rsid w:val="00D15E39"/>
    <w:rsid w:val="00D22A4F"/>
    <w:rsid w:val="00D41C15"/>
    <w:rsid w:val="00D52508"/>
    <w:rsid w:val="00D606FD"/>
    <w:rsid w:val="00D931BB"/>
    <w:rsid w:val="00DE6A84"/>
    <w:rsid w:val="00DF1226"/>
    <w:rsid w:val="00E2333F"/>
    <w:rsid w:val="00E74BBC"/>
    <w:rsid w:val="00F0268C"/>
    <w:rsid w:val="00F74B57"/>
    <w:rsid w:val="00FA1507"/>
    <w:rsid w:val="00FA5B1B"/>
    <w:rsid w:val="00FE0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AD9"/>
  <w15:chartTrackingRefBased/>
  <w15:docId w15:val="{E76328AC-3637-48D9-ACB1-D31B51F9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F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84F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84F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84F4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84F4C"/>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84F4C"/>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84F4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84F4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84F4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84F4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4C"/>
    <w:rPr>
      <w:rFonts w:eastAsiaTheme="majorEastAsia" w:cstheme="majorBidi"/>
      <w:color w:val="272727" w:themeColor="text1" w:themeTint="D8"/>
    </w:rPr>
  </w:style>
  <w:style w:type="paragraph" w:styleId="Title">
    <w:name w:val="Title"/>
    <w:basedOn w:val="Normal"/>
    <w:next w:val="Normal"/>
    <w:link w:val="TitleChar"/>
    <w:uiPriority w:val="10"/>
    <w:qFormat/>
    <w:rsid w:val="00484F4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8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F4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8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F4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84F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4F4C"/>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484F4C"/>
    <w:rPr>
      <w:i/>
      <w:iCs/>
      <w:color w:val="0F4761" w:themeColor="accent1" w:themeShade="BF"/>
    </w:rPr>
  </w:style>
  <w:style w:type="paragraph" w:styleId="IntenseQuote">
    <w:name w:val="Intense Quote"/>
    <w:basedOn w:val="Normal"/>
    <w:next w:val="Normal"/>
    <w:link w:val="IntenseQuoteChar"/>
    <w:uiPriority w:val="30"/>
    <w:qFormat/>
    <w:rsid w:val="00484F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84F4C"/>
    <w:rPr>
      <w:i/>
      <w:iCs/>
      <w:color w:val="0F4761" w:themeColor="accent1" w:themeShade="BF"/>
    </w:rPr>
  </w:style>
  <w:style w:type="character" w:styleId="IntenseReference">
    <w:name w:val="Intense Reference"/>
    <w:basedOn w:val="DefaultParagraphFont"/>
    <w:uiPriority w:val="32"/>
    <w:qFormat/>
    <w:rsid w:val="00484F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4F4C"/>
  </w:style>
  <w:style w:type="character" w:styleId="CommentReference">
    <w:name w:val="annotation reference"/>
    <w:basedOn w:val="DefaultParagraphFont"/>
    <w:uiPriority w:val="99"/>
    <w:semiHidden/>
    <w:unhideWhenUsed/>
    <w:rsid w:val="00C47865"/>
    <w:rPr>
      <w:sz w:val="16"/>
      <w:szCs w:val="16"/>
    </w:rPr>
  </w:style>
  <w:style w:type="paragraph" w:styleId="CommentText">
    <w:name w:val="annotation text"/>
    <w:basedOn w:val="Normal"/>
    <w:link w:val="CommentTextChar"/>
    <w:uiPriority w:val="99"/>
    <w:unhideWhenUsed/>
    <w:rsid w:val="00C47865"/>
    <w:pPr>
      <w:spacing w:line="240" w:lineRule="auto"/>
    </w:pPr>
    <w:rPr>
      <w:sz w:val="20"/>
      <w:szCs w:val="20"/>
    </w:rPr>
  </w:style>
  <w:style w:type="character" w:customStyle="1" w:styleId="CommentTextChar">
    <w:name w:val="Comment Text Char"/>
    <w:basedOn w:val="DefaultParagraphFont"/>
    <w:link w:val="CommentText"/>
    <w:uiPriority w:val="99"/>
    <w:rsid w:val="00C47865"/>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47865"/>
    <w:rPr>
      <w:b/>
      <w:bCs/>
    </w:rPr>
  </w:style>
  <w:style w:type="character" w:customStyle="1" w:styleId="CommentSubjectChar">
    <w:name w:val="Comment Subject Char"/>
    <w:basedOn w:val="CommentTextChar"/>
    <w:link w:val="CommentSubject"/>
    <w:uiPriority w:val="99"/>
    <w:semiHidden/>
    <w:rsid w:val="00C47865"/>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053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CB"/>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5B13B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16F8-D357-4D33-8BDA-3F081067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7663</Words>
  <Characters>4369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5</cp:revision>
  <dcterms:created xsi:type="dcterms:W3CDTF">2025-11-26T19:22:00Z</dcterms:created>
  <dcterms:modified xsi:type="dcterms:W3CDTF">2025-11-27T06:12:00Z</dcterms:modified>
</cp:coreProperties>
</file>