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657FD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510CAD1" w:rsidR="00B767F3" w:rsidRPr="00E6528C" w:rsidRDefault="000873EF">
            <w:pPr>
              <w:jc w:val="both"/>
              <w:rPr>
                <w:b/>
                <w:kern w:val="2"/>
                <w:szCs w:val="24"/>
              </w:rPr>
            </w:pPr>
            <w:r w:rsidRPr="000873EF">
              <w:rPr>
                <w:b/>
              </w:rPr>
              <w:t>Įvairių maisto produktų viešasis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27853" w14:paraId="3344BE00" w14:textId="77777777">
        <w:tc>
          <w:tcPr>
            <w:tcW w:w="2808" w:type="dxa"/>
            <w:vMerge w:val="restart"/>
          </w:tcPr>
          <w:p w14:paraId="6455DD5F" w14:textId="77777777" w:rsidR="00D27853" w:rsidRDefault="00D27853" w:rsidP="00D27853">
            <w:pPr>
              <w:jc w:val="center"/>
              <w:rPr>
                <w:b/>
                <w:bCs/>
                <w:kern w:val="2"/>
                <w:szCs w:val="24"/>
              </w:rPr>
            </w:pPr>
          </w:p>
          <w:p w14:paraId="4D1A8138" w14:textId="77777777" w:rsidR="00D27853" w:rsidRDefault="00D27853" w:rsidP="00D27853">
            <w:pPr>
              <w:jc w:val="center"/>
              <w:rPr>
                <w:b/>
                <w:bCs/>
                <w:kern w:val="2"/>
                <w:szCs w:val="24"/>
              </w:rPr>
            </w:pPr>
          </w:p>
          <w:p w14:paraId="0CDC16EA" w14:textId="77777777" w:rsidR="00D27853" w:rsidRDefault="00D27853" w:rsidP="00D27853">
            <w:pPr>
              <w:jc w:val="center"/>
              <w:rPr>
                <w:b/>
                <w:bCs/>
                <w:kern w:val="2"/>
                <w:szCs w:val="24"/>
              </w:rPr>
            </w:pPr>
          </w:p>
          <w:p w14:paraId="7267D31D" w14:textId="77777777" w:rsidR="00D27853" w:rsidRDefault="00D27853" w:rsidP="00D27853">
            <w:pPr>
              <w:rPr>
                <w:b/>
                <w:bCs/>
                <w:kern w:val="2"/>
                <w:szCs w:val="24"/>
              </w:rPr>
            </w:pPr>
          </w:p>
          <w:p w14:paraId="141B0403" w14:textId="77777777" w:rsidR="00D27853" w:rsidRDefault="00D27853" w:rsidP="00D27853">
            <w:pPr>
              <w:rPr>
                <w:b/>
                <w:bCs/>
                <w:kern w:val="2"/>
                <w:szCs w:val="24"/>
              </w:rPr>
            </w:pPr>
            <w:r>
              <w:rPr>
                <w:b/>
                <w:bCs/>
                <w:kern w:val="2"/>
                <w:szCs w:val="24"/>
              </w:rPr>
              <w:t>1.1. Pirkėjas</w:t>
            </w:r>
          </w:p>
        </w:tc>
        <w:tc>
          <w:tcPr>
            <w:tcW w:w="3240" w:type="dxa"/>
          </w:tcPr>
          <w:p w14:paraId="6B759FF5" w14:textId="77777777" w:rsidR="00D27853" w:rsidRDefault="00D27853" w:rsidP="00D27853">
            <w:pPr>
              <w:rPr>
                <w:kern w:val="2"/>
                <w:szCs w:val="24"/>
              </w:rPr>
            </w:pPr>
            <w:r>
              <w:rPr>
                <w:kern w:val="2"/>
                <w:szCs w:val="24"/>
              </w:rPr>
              <w:t>1.1.1. Pavadinimas</w:t>
            </w:r>
          </w:p>
        </w:tc>
        <w:tc>
          <w:tcPr>
            <w:tcW w:w="3510" w:type="dxa"/>
          </w:tcPr>
          <w:p w14:paraId="1A86750A" w14:textId="196EC207" w:rsidR="00D27853" w:rsidRPr="00D27853" w:rsidRDefault="00D27853" w:rsidP="00D27853">
            <w:pPr>
              <w:jc w:val="center"/>
              <w:rPr>
                <w:b/>
                <w:bCs/>
                <w:kern w:val="2"/>
                <w:szCs w:val="24"/>
              </w:rPr>
            </w:pPr>
            <w:r w:rsidRPr="00D27853">
              <w:rPr>
                <w:b/>
                <w:bCs/>
              </w:rPr>
              <w:t>Kauno rajono savivaldybės administracija</w:t>
            </w:r>
          </w:p>
        </w:tc>
      </w:tr>
      <w:tr w:rsidR="00D27853" w14:paraId="3C548A23" w14:textId="77777777">
        <w:tc>
          <w:tcPr>
            <w:tcW w:w="2808" w:type="dxa"/>
            <w:vMerge/>
          </w:tcPr>
          <w:p w14:paraId="6F39D6C5" w14:textId="77777777" w:rsidR="00D27853" w:rsidRDefault="00D27853" w:rsidP="00D27853">
            <w:pPr>
              <w:rPr>
                <w:kern w:val="2"/>
                <w:szCs w:val="24"/>
              </w:rPr>
            </w:pPr>
          </w:p>
        </w:tc>
        <w:tc>
          <w:tcPr>
            <w:tcW w:w="3240" w:type="dxa"/>
          </w:tcPr>
          <w:p w14:paraId="18F13C6E" w14:textId="77777777" w:rsidR="00D27853" w:rsidRDefault="00D27853" w:rsidP="00D27853">
            <w:pPr>
              <w:rPr>
                <w:kern w:val="2"/>
                <w:szCs w:val="24"/>
              </w:rPr>
            </w:pPr>
            <w:r>
              <w:rPr>
                <w:kern w:val="2"/>
                <w:szCs w:val="24"/>
              </w:rPr>
              <w:t>1.1.2. Juridinio asmens kodas</w:t>
            </w:r>
          </w:p>
        </w:tc>
        <w:tc>
          <w:tcPr>
            <w:tcW w:w="3510" w:type="dxa"/>
          </w:tcPr>
          <w:p w14:paraId="79A7FAFC" w14:textId="4916506C" w:rsidR="00D27853" w:rsidRDefault="00D27853" w:rsidP="00D27853">
            <w:pPr>
              <w:jc w:val="center"/>
              <w:rPr>
                <w:kern w:val="2"/>
                <w:szCs w:val="24"/>
              </w:rPr>
            </w:pPr>
            <w:r w:rsidRPr="009D0747">
              <w:t>188756386</w:t>
            </w:r>
          </w:p>
        </w:tc>
      </w:tr>
      <w:tr w:rsidR="00D27853" w14:paraId="7E406A40" w14:textId="77777777">
        <w:tc>
          <w:tcPr>
            <w:tcW w:w="2808" w:type="dxa"/>
            <w:vMerge/>
          </w:tcPr>
          <w:p w14:paraId="12442C78" w14:textId="77777777" w:rsidR="00D27853" w:rsidRDefault="00D27853" w:rsidP="00D27853">
            <w:pPr>
              <w:rPr>
                <w:kern w:val="2"/>
                <w:szCs w:val="24"/>
              </w:rPr>
            </w:pPr>
          </w:p>
        </w:tc>
        <w:tc>
          <w:tcPr>
            <w:tcW w:w="3240" w:type="dxa"/>
          </w:tcPr>
          <w:p w14:paraId="5C6AC392" w14:textId="77777777" w:rsidR="00D27853" w:rsidRDefault="00D27853" w:rsidP="00D27853">
            <w:pPr>
              <w:rPr>
                <w:kern w:val="2"/>
                <w:szCs w:val="24"/>
              </w:rPr>
            </w:pPr>
            <w:r>
              <w:rPr>
                <w:kern w:val="2"/>
                <w:szCs w:val="24"/>
              </w:rPr>
              <w:t>1.1.3. Adresas</w:t>
            </w:r>
          </w:p>
        </w:tc>
        <w:tc>
          <w:tcPr>
            <w:tcW w:w="3510" w:type="dxa"/>
          </w:tcPr>
          <w:p w14:paraId="06DD98ED" w14:textId="48ABC3B3" w:rsidR="00D27853" w:rsidRDefault="00D27853" w:rsidP="00D27853">
            <w:pPr>
              <w:jc w:val="center"/>
              <w:rPr>
                <w:kern w:val="2"/>
                <w:szCs w:val="24"/>
              </w:rPr>
            </w:pPr>
            <w:r w:rsidRPr="009D0747">
              <w:t>Savanorių pr. 371, 49</w:t>
            </w:r>
            <w:r w:rsidR="000873EF">
              <w:t xml:space="preserve">386 </w:t>
            </w:r>
            <w:r w:rsidRPr="009D0747">
              <w:t>Kaunas</w:t>
            </w:r>
          </w:p>
        </w:tc>
      </w:tr>
      <w:tr w:rsidR="00D27853" w14:paraId="3B5E3967" w14:textId="77777777">
        <w:tc>
          <w:tcPr>
            <w:tcW w:w="2808" w:type="dxa"/>
            <w:vMerge/>
          </w:tcPr>
          <w:p w14:paraId="08391543" w14:textId="77777777" w:rsidR="00D27853" w:rsidRDefault="00D27853" w:rsidP="00D27853">
            <w:pPr>
              <w:rPr>
                <w:kern w:val="2"/>
                <w:szCs w:val="24"/>
              </w:rPr>
            </w:pPr>
          </w:p>
        </w:tc>
        <w:tc>
          <w:tcPr>
            <w:tcW w:w="3240" w:type="dxa"/>
          </w:tcPr>
          <w:p w14:paraId="10F15022" w14:textId="77777777" w:rsidR="00D27853" w:rsidRDefault="00D27853" w:rsidP="00D27853">
            <w:pPr>
              <w:rPr>
                <w:kern w:val="2"/>
                <w:szCs w:val="24"/>
              </w:rPr>
            </w:pPr>
            <w:r>
              <w:rPr>
                <w:kern w:val="2"/>
                <w:szCs w:val="24"/>
              </w:rPr>
              <w:t>1.1.4. PVM mokėtojo kodas</w:t>
            </w:r>
          </w:p>
        </w:tc>
        <w:tc>
          <w:tcPr>
            <w:tcW w:w="3510" w:type="dxa"/>
          </w:tcPr>
          <w:p w14:paraId="149BE2F3" w14:textId="5016791B" w:rsidR="00D27853" w:rsidRDefault="00D27853" w:rsidP="00D27853">
            <w:pPr>
              <w:jc w:val="center"/>
              <w:rPr>
                <w:kern w:val="2"/>
                <w:szCs w:val="24"/>
              </w:rPr>
            </w:pPr>
            <w:r w:rsidRPr="009D0747">
              <w:t>–</w:t>
            </w:r>
          </w:p>
        </w:tc>
      </w:tr>
      <w:tr w:rsidR="00D27853" w14:paraId="0320FC63" w14:textId="77777777">
        <w:tc>
          <w:tcPr>
            <w:tcW w:w="2808" w:type="dxa"/>
            <w:vMerge/>
          </w:tcPr>
          <w:p w14:paraId="28CCF5F1" w14:textId="77777777" w:rsidR="00D27853" w:rsidRDefault="00D27853" w:rsidP="00D27853">
            <w:pPr>
              <w:rPr>
                <w:kern w:val="2"/>
                <w:szCs w:val="24"/>
              </w:rPr>
            </w:pPr>
          </w:p>
        </w:tc>
        <w:tc>
          <w:tcPr>
            <w:tcW w:w="3240" w:type="dxa"/>
          </w:tcPr>
          <w:p w14:paraId="5A03EA01" w14:textId="77777777" w:rsidR="00D27853" w:rsidRDefault="00D27853" w:rsidP="00D27853">
            <w:pPr>
              <w:rPr>
                <w:kern w:val="2"/>
                <w:szCs w:val="24"/>
              </w:rPr>
            </w:pPr>
            <w:r>
              <w:rPr>
                <w:kern w:val="2"/>
                <w:szCs w:val="24"/>
              </w:rPr>
              <w:t>1.1.5. Atsiskaitomoji sąskaita</w:t>
            </w:r>
          </w:p>
        </w:tc>
        <w:tc>
          <w:tcPr>
            <w:tcW w:w="3510" w:type="dxa"/>
          </w:tcPr>
          <w:p w14:paraId="6334FED4" w14:textId="0930F254" w:rsidR="00D27853" w:rsidRDefault="00D27853" w:rsidP="00D27853">
            <w:pPr>
              <w:jc w:val="center"/>
              <w:rPr>
                <w:kern w:val="2"/>
                <w:szCs w:val="24"/>
              </w:rPr>
            </w:pPr>
            <w:r w:rsidRPr="009D0747">
              <w:t>A. s. LT914010042503135057</w:t>
            </w:r>
          </w:p>
        </w:tc>
      </w:tr>
      <w:tr w:rsidR="00D27853" w14:paraId="1FDDE4A8" w14:textId="77777777">
        <w:tc>
          <w:tcPr>
            <w:tcW w:w="2808" w:type="dxa"/>
            <w:vMerge/>
          </w:tcPr>
          <w:p w14:paraId="237F0EA0" w14:textId="77777777" w:rsidR="00D27853" w:rsidRDefault="00D27853" w:rsidP="00D27853">
            <w:pPr>
              <w:rPr>
                <w:kern w:val="2"/>
                <w:szCs w:val="24"/>
              </w:rPr>
            </w:pPr>
          </w:p>
        </w:tc>
        <w:tc>
          <w:tcPr>
            <w:tcW w:w="3240" w:type="dxa"/>
          </w:tcPr>
          <w:p w14:paraId="5C60CD7E" w14:textId="77777777" w:rsidR="00D27853" w:rsidRDefault="00D27853" w:rsidP="00D27853">
            <w:pPr>
              <w:rPr>
                <w:kern w:val="2"/>
                <w:szCs w:val="24"/>
              </w:rPr>
            </w:pPr>
            <w:r>
              <w:rPr>
                <w:kern w:val="2"/>
                <w:szCs w:val="24"/>
              </w:rPr>
              <w:t>1.1.6. Bankas, banko kodas</w:t>
            </w:r>
          </w:p>
        </w:tc>
        <w:tc>
          <w:tcPr>
            <w:tcW w:w="3510" w:type="dxa"/>
          </w:tcPr>
          <w:p w14:paraId="08B8428E" w14:textId="35CD3B1C" w:rsidR="00D27853" w:rsidRDefault="00D27853" w:rsidP="00D27853">
            <w:pPr>
              <w:jc w:val="center"/>
              <w:rPr>
                <w:kern w:val="2"/>
                <w:szCs w:val="24"/>
              </w:rPr>
            </w:pPr>
            <w:proofErr w:type="spellStart"/>
            <w:r w:rsidRPr="009D0747">
              <w:t>Luminor</w:t>
            </w:r>
            <w:proofErr w:type="spellEnd"/>
            <w:r w:rsidRPr="009D0747">
              <w:t xml:space="preserve"> Bank AS Lietuvos skyrius, 40100</w:t>
            </w:r>
          </w:p>
        </w:tc>
      </w:tr>
      <w:tr w:rsidR="00D27853" w14:paraId="708A92F3" w14:textId="77777777">
        <w:tc>
          <w:tcPr>
            <w:tcW w:w="2808" w:type="dxa"/>
            <w:vMerge/>
          </w:tcPr>
          <w:p w14:paraId="1E99B4CF" w14:textId="77777777" w:rsidR="00D27853" w:rsidRDefault="00D27853" w:rsidP="00D27853">
            <w:pPr>
              <w:rPr>
                <w:kern w:val="2"/>
                <w:szCs w:val="24"/>
              </w:rPr>
            </w:pPr>
          </w:p>
        </w:tc>
        <w:tc>
          <w:tcPr>
            <w:tcW w:w="3240" w:type="dxa"/>
          </w:tcPr>
          <w:p w14:paraId="09BA3062" w14:textId="77777777" w:rsidR="00D27853" w:rsidRDefault="00D27853" w:rsidP="00D27853">
            <w:pPr>
              <w:rPr>
                <w:kern w:val="2"/>
                <w:szCs w:val="24"/>
              </w:rPr>
            </w:pPr>
            <w:r>
              <w:rPr>
                <w:kern w:val="2"/>
                <w:szCs w:val="24"/>
              </w:rPr>
              <w:t>1.1.7. Telefonas</w:t>
            </w:r>
          </w:p>
        </w:tc>
        <w:tc>
          <w:tcPr>
            <w:tcW w:w="3510" w:type="dxa"/>
          </w:tcPr>
          <w:p w14:paraId="46DEE882" w14:textId="1D617CA9" w:rsidR="00D27853" w:rsidRDefault="00D27853" w:rsidP="00D27853">
            <w:pPr>
              <w:jc w:val="center"/>
              <w:rPr>
                <w:kern w:val="2"/>
                <w:szCs w:val="24"/>
              </w:rPr>
            </w:pPr>
            <w:r w:rsidRPr="009D0747">
              <w:t>+370 37 30 55 03</w:t>
            </w:r>
          </w:p>
        </w:tc>
      </w:tr>
      <w:tr w:rsidR="00D27853" w14:paraId="78C537A6" w14:textId="77777777">
        <w:tc>
          <w:tcPr>
            <w:tcW w:w="2808" w:type="dxa"/>
            <w:vMerge/>
          </w:tcPr>
          <w:p w14:paraId="0F34584F" w14:textId="77777777" w:rsidR="00D27853" w:rsidRDefault="00D27853" w:rsidP="00D27853">
            <w:pPr>
              <w:rPr>
                <w:kern w:val="2"/>
                <w:szCs w:val="24"/>
              </w:rPr>
            </w:pPr>
          </w:p>
        </w:tc>
        <w:tc>
          <w:tcPr>
            <w:tcW w:w="3240" w:type="dxa"/>
          </w:tcPr>
          <w:p w14:paraId="662C950E" w14:textId="77777777" w:rsidR="00D27853" w:rsidRDefault="00D27853" w:rsidP="00D27853">
            <w:pPr>
              <w:rPr>
                <w:kern w:val="2"/>
                <w:szCs w:val="24"/>
              </w:rPr>
            </w:pPr>
            <w:r>
              <w:rPr>
                <w:kern w:val="2"/>
                <w:szCs w:val="24"/>
              </w:rPr>
              <w:t>1.1.8. El. paštas</w:t>
            </w:r>
          </w:p>
        </w:tc>
        <w:tc>
          <w:tcPr>
            <w:tcW w:w="3510" w:type="dxa"/>
          </w:tcPr>
          <w:p w14:paraId="575F296E" w14:textId="3FF830EB" w:rsidR="00D27853" w:rsidRDefault="00D27853" w:rsidP="00D27853">
            <w:pPr>
              <w:jc w:val="center"/>
              <w:rPr>
                <w:kern w:val="2"/>
                <w:szCs w:val="24"/>
              </w:rPr>
            </w:pPr>
            <w:r w:rsidRPr="009D0747">
              <w:t>info@krs.lt</w:t>
            </w:r>
          </w:p>
        </w:tc>
      </w:tr>
      <w:tr w:rsidR="00D27853" w14:paraId="75BE758F" w14:textId="77777777">
        <w:tc>
          <w:tcPr>
            <w:tcW w:w="2808" w:type="dxa"/>
            <w:vMerge/>
          </w:tcPr>
          <w:p w14:paraId="40F4E194" w14:textId="77777777" w:rsidR="00D27853" w:rsidRDefault="00D27853" w:rsidP="00D27853">
            <w:pPr>
              <w:rPr>
                <w:kern w:val="2"/>
                <w:szCs w:val="24"/>
              </w:rPr>
            </w:pPr>
          </w:p>
        </w:tc>
        <w:tc>
          <w:tcPr>
            <w:tcW w:w="3240" w:type="dxa"/>
          </w:tcPr>
          <w:p w14:paraId="0D7EB16D" w14:textId="77777777" w:rsidR="00D27853" w:rsidRDefault="00D27853" w:rsidP="00D27853">
            <w:pPr>
              <w:rPr>
                <w:kern w:val="2"/>
                <w:szCs w:val="24"/>
              </w:rPr>
            </w:pPr>
            <w:r>
              <w:rPr>
                <w:kern w:val="2"/>
                <w:szCs w:val="24"/>
              </w:rPr>
              <w:t>1.1.9. Šalies atstovas</w:t>
            </w:r>
          </w:p>
        </w:tc>
        <w:tc>
          <w:tcPr>
            <w:tcW w:w="3510" w:type="dxa"/>
          </w:tcPr>
          <w:p w14:paraId="50696116" w14:textId="77777777" w:rsidR="00D27853" w:rsidRDefault="00D27853" w:rsidP="00D27853">
            <w:pPr>
              <w:jc w:val="center"/>
              <w:rPr>
                <w:kern w:val="2"/>
                <w:szCs w:val="24"/>
              </w:rPr>
            </w:pPr>
          </w:p>
        </w:tc>
      </w:tr>
      <w:tr w:rsidR="00D27853" w14:paraId="10B903FF" w14:textId="77777777">
        <w:tc>
          <w:tcPr>
            <w:tcW w:w="2808" w:type="dxa"/>
            <w:vMerge/>
          </w:tcPr>
          <w:p w14:paraId="26B0F6B9" w14:textId="77777777" w:rsidR="00D27853" w:rsidRDefault="00D27853" w:rsidP="00D27853">
            <w:pPr>
              <w:rPr>
                <w:kern w:val="2"/>
                <w:szCs w:val="24"/>
              </w:rPr>
            </w:pPr>
          </w:p>
        </w:tc>
        <w:tc>
          <w:tcPr>
            <w:tcW w:w="3240" w:type="dxa"/>
          </w:tcPr>
          <w:p w14:paraId="6DF5CFC7" w14:textId="77777777" w:rsidR="00D27853" w:rsidRDefault="00D27853" w:rsidP="00D27853">
            <w:pPr>
              <w:rPr>
                <w:kern w:val="2"/>
                <w:szCs w:val="24"/>
              </w:rPr>
            </w:pPr>
            <w:r>
              <w:rPr>
                <w:kern w:val="2"/>
                <w:szCs w:val="24"/>
              </w:rPr>
              <w:t>1.1.10. Atstovavimo pagrindas</w:t>
            </w:r>
          </w:p>
        </w:tc>
        <w:tc>
          <w:tcPr>
            <w:tcW w:w="3510" w:type="dxa"/>
          </w:tcPr>
          <w:p w14:paraId="0A30E475" w14:textId="2F7972D3" w:rsidR="00D27853" w:rsidRDefault="00D27853" w:rsidP="00D27853">
            <w:pPr>
              <w:jc w:val="center"/>
              <w:rPr>
                <w:kern w:val="2"/>
                <w:szCs w:val="24"/>
              </w:rPr>
            </w:pPr>
            <w:r w:rsidRPr="009D0747">
              <w:t>Administracijos direktorius Mantas Rikteris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40734E3" w:rsidR="00B767F3" w:rsidRPr="00F9011A" w:rsidRDefault="00DD7479" w:rsidP="009F3B02">
            <w:pPr>
              <w:pStyle w:val="Tvarkostekstas"/>
              <w:numPr>
                <w:ilvl w:val="0"/>
                <w:numId w:val="0"/>
              </w:numPr>
              <w:tabs>
                <w:tab w:val="left" w:pos="0"/>
                <w:tab w:val="left" w:pos="1134"/>
              </w:tabs>
              <w:ind w:left="15"/>
              <w:textAlignment w:val="baseline"/>
              <w:rPr>
                <w:color w:val="000000"/>
                <w:kern w:val="2"/>
              </w:rPr>
            </w:pPr>
            <w:r>
              <w:rPr>
                <w:kern w:val="2"/>
              </w:rPr>
              <w:t xml:space="preserve">Tiekėjas įsipareigoja Sutartyje numatytomis sąlygomis perduoti </w:t>
            </w:r>
            <w:r w:rsidR="000873EF">
              <w:rPr>
                <w:b/>
                <w:bCs/>
                <w:noProof/>
              </w:rPr>
              <w:t>į</w:t>
            </w:r>
            <w:r w:rsidR="000873EF" w:rsidRPr="000873EF">
              <w:rPr>
                <w:rFonts w:eastAsia="Calibri"/>
                <w:b/>
                <w:bCs/>
                <w:color w:val="000000" w:themeColor="text1"/>
                <w:lang w:eastAsia="ar-SA"/>
              </w:rPr>
              <w:t xml:space="preserve">vairių maisto produktų </w:t>
            </w:r>
            <w:r w:rsidR="00E14CE9">
              <w:rPr>
                <w:rFonts w:eastAsia="Calibri"/>
                <w:b/>
                <w:bCs/>
                <w:color w:val="000000" w:themeColor="text1"/>
                <w:lang w:eastAsia="ar-SA"/>
              </w:rPr>
              <w:t>prekes</w:t>
            </w:r>
            <w:r w:rsidR="000873EF">
              <w:rPr>
                <w:rFonts w:eastAsia="Calibri"/>
                <w:b/>
                <w:bCs/>
                <w:color w:val="000000" w:themeColor="text1"/>
                <w:lang w:eastAsia="ar-SA"/>
              </w:rPr>
              <w:t xml:space="preserve">, </w:t>
            </w:r>
            <w:r w:rsidR="003C2012" w:rsidRPr="00A13F99">
              <w:rPr>
                <w:rFonts w:eastAsia="Calibri"/>
                <w:lang w:eastAsia="ar-SA"/>
              </w:rPr>
              <w:t>kur</w:t>
            </w:r>
            <w:r w:rsidR="00E14CE9">
              <w:rPr>
                <w:rFonts w:eastAsia="Calibri"/>
                <w:lang w:eastAsia="ar-SA"/>
              </w:rPr>
              <w:t>ios</w:t>
            </w:r>
            <w:r w:rsidR="003C2012" w:rsidRPr="00A13F99">
              <w:rPr>
                <w:rFonts w:eastAsia="Calibri"/>
                <w:lang w:eastAsia="ar-SA"/>
              </w:rPr>
              <w:t xml:space="preserve"> nurodyt</w:t>
            </w:r>
            <w:r w:rsidR="00E14CE9">
              <w:rPr>
                <w:rFonts w:eastAsia="Calibri"/>
                <w:lang w:eastAsia="ar-SA"/>
              </w:rPr>
              <w:t>os</w:t>
            </w:r>
            <w:r w:rsidR="003C2012" w:rsidRPr="00A13F99">
              <w:rPr>
                <w:rFonts w:eastAsia="Calibri"/>
                <w:lang w:eastAsia="ar-SA"/>
              </w:rPr>
              <w:t xml:space="preserve"> </w:t>
            </w:r>
            <w:r w:rsidR="003C2012">
              <w:rPr>
                <w:rFonts w:eastAsia="Calibri"/>
                <w:b/>
                <w:bCs/>
                <w:color w:val="000000" w:themeColor="text1"/>
                <w:lang w:eastAsia="ar-SA"/>
              </w:rPr>
              <w:t>P</w:t>
            </w:r>
            <w:r w:rsidR="003C2012" w:rsidRPr="00785E1D">
              <w:rPr>
                <w:rFonts w:eastAsia="Calibri"/>
                <w:b/>
                <w:bCs/>
                <w:color w:val="000000" w:themeColor="text1"/>
                <w:lang w:eastAsia="ar-SA"/>
              </w:rPr>
              <w:t>irkimo sąlygų 2 priede „Techninė specifikacija“</w:t>
            </w:r>
            <w:r w:rsidR="00E14CE9">
              <w:rPr>
                <w:rFonts w:eastAsia="Calibri"/>
                <w:b/>
                <w:bCs/>
                <w:color w:val="000000" w:themeColor="text1"/>
                <w:lang w:eastAsia="ar-SA"/>
              </w:rPr>
              <w:t xml:space="preserve"> </w:t>
            </w:r>
            <w:r w:rsidRPr="00F9011A">
              <w:rPr>
                <w:color w:val="000000"/>
                <w:kern w:val="2"/>
              </w:rPr>
              <w:t>(toliau – Prekės).</w:t>
            </w:r>
          </w:p>
          <w:p w14:paraId="74009C55" w14:textId="54E015DF" w:rsidR="004917A0" w:rsidRDefault="00DD7479" w:rsidP="00E14CE9">
            <w:pPr>
              <w:tabs>
                <w:tab w:val="left" w:pos="0"/>
              </w:tabs>
              <w:ind w:left="15"/>
              <w:jc w:val="both"/>
              <w:rPr>
                <w:color w:val="000000"/>
                <w:kern w:val="2"/>
                <w:szCs w:val="24"/>
              </w:rPr>
            </w:pPr>
            <w:r>
              <w:rPr>
                <w:color w:val="000000"/>
                <w:kern w:val="2"/>
                <w:szCs w:val="24"/>
              </w:rPr>
              <w:t>Išsamus Prekių aprašymas ir kiti reikalavimai tiekiamoms Prekėms nustatyti Sutarties priede Nr.</w:t>
            </w:r>
            <w:r w:rsidR="00E14CE9">
              <w:rPr>
                <w:color w:val="000000"/>
                <w:kern w:val="2"/>
                <w:szCs w:val="24"/>
              </w:rPr>
              <w:t xml:space="preserve"> </w:t>
            </w:r>
            <w:r w:rsidR="002C3AB6">
              <w:rPr>
                <w:color w:val="000000"/>
                <w:kern w:val="2"/>
                <w:szCs w:val="24"/>
              </w:rPr>
              <w:t xml:space="preserve">2 </w:t>
            </w:r>
            <w:r>
              <w:rPr>
                <w:color w:val="000000"/>
                <w:kern w:val="2"/>
                <w:szCs w:val="24"/>
              </w:rPr>
              <w:t>„Techninė specifikacija“ (toliau – Techninė specifikacija) ir Sutarties priede Nr.</w:t>
            </w:r>
            <w:r w:rsidR="002C3AB6">
              <w:rPr>
                <w:color w:val="000000"/>
                <w:kern w:val="2"/>
                <w:szCs w:val="24"/>
              </w:rPr>
              <w:t xml:space="preserve"> 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2141FC5" w:rsidR="00B767F3" w:rsidRDefault="000873EF">
            <w:pPr>
              <w:rPr>
                <w:kern w:val="2"/>
                <w:szCs w:val="24"/>
              </w:rPr>
            </w:pPr>
            <w:r w:rsidRPr="000873EF">
              <w:rPr>
                <w:b/>
              </w:rPr>
              <w:t>Įvairių maisto produktų viešasis pirkimas</w:t>
            </w:r>
            <w:r>
              <w:rPr>
                <w:b/>
              </w:rPr>
              <w:t xml:space="preserve"> (Pirkimo ID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4BEBF7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DD037B">
        <w:trPr>
          <w:trHeight w:val="1613"/>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A89E0E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88F52E" w14:textId="0C00942B" w:rsidR="00DD037B" w:rsidRDefault="00DD037B" w:rsidP="00455C1E">
            <w:pPr>
              <w:jc w:val="both"/>
            </w:pPr>
            <w:r>
              <w:t xml:space="preserve">4.1.1. </w:t>
            </w:r>
            <w:r w:rsidRPr="00DD037B">
              <w:t>Prekės turi būti pristatytos adresais: Savanorių pr. 371 arba Savanorių pr. 192, Kaunas, ne ilgiau kaip per 3 (tris) darbo dienas nuo užsakymo pateikimo.</w:t>
            </w:r>
            <w:r w:rsidR="00621440">
              <w:t xml:space="preserve"> Užsakymo pateikimo laikas turi būti užfiksuotas.</w:t>
            </w:r>
          </w:p>
          <w:p w14:paraId="37C20013" w14:textId="317E4C43" w:rsidR="007665F3" w:rsidRDefault="00863247" w:rsidP="00455C1E">
            <w:pPr>
              <w:jc w:val="both"/>
            </w:pPr>
            <w:r w:rsidRPr="009F3B02">
              <w:t>4.1.</w:t>
            </w:r>
            <w:r w:rsidR="00DD037B">
              <w:t>2</w:t>
            </w:r>
            <w:r w:rsidRPr="009F3B02">
              <w:t xml:space="preserve">. </w:t>
            </w:r>
            <w:r w:rsidR="00EC3043" w:rsidRPr="009F3B02">
              <w:rPr>
                <w:rFonts w:eastAsia="Calibri"/>
              </w:rPr>
              <w:t>Prekių tiekėjo prekybos įmonių vieta turi būti Kauno ir/ar Kauno rajono savivaldybių teritorijoje</w:t>
            </w:r>
            <w:r w:rsidR="00455C1E" w:rsidRPr="009F3B02">
              <w:t>.</w:t>
            </w:r>
          </w:p>
          <w:p w14:paraId="692B09C4" w14:textId="59136CD5" w:rsidR="00C41203" w:rsidRPr="009F3B02" w:rsidRDefault="00C41203" w:rsidP="00DD037B">
            <w:pPr>
              <w:jc w:val="both"/>
              <w:rPr>
                <w:szCs w:val="24"/>
                <w:highlight w:val="yellow"/>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7E945CA"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5AAC7E51" w:rsidR="00B767F3" w:rsidRDefault="00DD037B">
            <w:pPr>
              <w:rPr>
                <w:kern w:val="2"/>
                <w:szCs w:val="24"/>
              </w:rPr>
            </w:pPr>
            <w:r w:rsidRPr="00DD037B">
              <w:rPr>
                <w:kern w:val="2"/>
                <w:szCs w:val="24"/>
              </w:rPr>
              <w:t>Prekės užsakomos telefonu, raštu (elektroniniu paštu).</w:t>
            </w:r>
          </w:p>
          <w:p w14:paraId="4F9F0D5E" w14:textId="1E6DD2E5"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EFD1735" w14:textId="51FDDEF1" w:rsidR="00CE17DC" w:rsidRPr="00CE17DC" w:rsidRDefault="000873EF" w:rsidP="00CE17DC">
            <w:pPr>
              <w:suppressAutoHyphens/>
              <w:autoSpaceDN w:val="0"/>
              <w:jc w:val="both"/>
              <w:textAlignment w:val="baseline"/>
              <w:rPr>
                <w:color w:val="000000"/>
              </w:rPr>
            </w:pPr>
            <w:r>
              <w:rPr>
                <w:rFonts w:eastAsia="Calibri"/>
                <w:lang w:eastAsia="ar-SA"/>
              </w:rPr>
              <w:t>Netaikoma</w:t>
            </w:r>
          </w:p>
          <w:p w14:paraId="28A4DEDE" w14:textId="57CA719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82084EB" w:rsidR="00B767F3" w:rsidRDefault="00F81EE6" w:rsidP="008F1E6D">
            <w:pPr>
              <w:jc w:val="both"/>
              <w:rPr>
                <w:kern w:val="2"/>
                <w:szCs w:val="24"/>
              </w:rPr>
            </w:pPr>
            <w: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3BFECED" w14:textId="208B08E3" w:rsidR="00636C41" w:rsidRPr="00847FD7" w:rsidRDefault="00636C41" w:rsidP="00847FD7">
            <w:pPr>
              <w:pStyle w:val="Pagrindinistekstas"/>
              <w:widowControl w:val="0"/>
              <w:tabs>
                <w:tab w:val="left" w:pos="567"/>
                <w:tab w:val="left" w:pos="993"/>
                <w:tab w:val="left" w:pos="1134"/>
              </w:tabs>
              <w:ind w:firstLine="15"/>
              <w:outlineLvl w:val="0"/>
              <w:rPr>
                <w:lang w:eastAsia="lt-LT"/>
              </w:rPr>
            </w:pPr>
            <w:r w:rsidRPr="00847FD7">
              <w:rPr>
                <w:lang w:eastAsia="lt-LT"/>
              </w:rPr>
              <w:t xml:space="preserve">Sutarčiai taikoma </w:t>
            </w:r>
            <w:r w:rsidR="00847FD7" w:rsidRPr="00847FD7">
              <w:rPr>
                <w:lang w:eastAsia="lt-LT"/>
              </w:rPr>
              <w:t xml:space="preserve">fiksuoto įkainio kainodara.  </w:t>
            </w:r>
          </w:p>
          <w:p w14:paraId="5898D319" w14:textId="26325D8D" w:rsidR="00B767F3" w:rsidRDefault="00B767F3" w:rsidP="00847FD7">
            <w:pPr>
              <w:pStyle w:val="Pagrindinistekstas"/>
              <w:widowControl w:val="0"/>
              <w:tabs>
                <w:tab w:val="left" w:pos="567"/>
                <w:tab w:val="left" w:pos="993"/>
                <w:tab w:val="left" w:pos="1134"/>
              </w:tabs>
              <w:ind w:firstLine="15"/>
              <w:outlineLvl w:val="0"/>
              <w:rPr>
                <w:color w:val="4472C4"/>
                <w:kern w:val="2"/>
              </w:rPr>
            </w:pP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3BF83220" w14:textId="77777777" w:rsidR="00B767F3" w:rsidRDefault="00B767F3">
            <w:pPr>
              <w:rPr>
                <w:b/>
                <w:bCs/>
                <w:kern w:val="2"/>
                <w:szCs w:val="24"/>
              </w:rPr>
            </w:pPr>
          </w:p>
          <w:p w14:paraId="3BA7C07B" w14:textId="77777777" w:rsidR="00B767F3" w:rsidRDefault="00B767F3">
            <w:pPr>
              <w:rPr>
                <w:b/>
                <w:bCs/>
                <w:kern w:val="2"/>
                <w:szCs w:val="24"/>
              </w:rPr>
            </w:pPr>
          </w:p>
          <w:p w14:paraId="2D8FF3C5" w14:textId="77777777" w:rsidR="00B767F3" w:rsidRDefault="00B767F3">
            <w:pPr>
              <w:rPr>
                <w:b/>
                <w:bCs/>
                <w:kern w:val="2"/>
                <w:szCs w:val="24"/>
              </w:rPr>
            </w:pPr>
          </w:p>
          <w:p w14:paraId="0687922E" w14:textId="77777777" w:rsidR="00B767F3" w:rsidRDefault="00B767F3">
            <w:pPr>
              <w:rPr>
                <w:b/>
                <w:bCs/>
                <w:kern w:val="2"/>
                <w:szCs w:val="24"/>
              </w:rPr>
            </w:pPr>
          </w:p>
          <w:p w14:paraId="4EC2B054" w14:textId="1CAF20F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C7691" w14:textId="33AE7073" w:rsidR="00DD037B" w:rsidRPr="00015543" w:rsidRDefault="00F40F81" w:rsidP="00DD037B">
            <w:pPr>
              <w:jc w:val="both"/>
              <w:rPr>
                <w:kern w:val="2"/>
                <w:szCs w:val="24"/>
              </w:rPr>
            </w:pPr>
            <w:r>
              <w:rPr>
                <w:kern w:val="2"/>
                <w:szCs w:val="24"/>
              </w:rPr>
              <w:lastRenderedPageBreak/>
              <w:t>5.2.1.</w:t>
            </w:r>
            <w:r w:rsidR="00DD037B">
              <w:rPr>
                <w:kern w:val="2"/>
                <w:szCs w:val="24"/>
              </w:rPr>
              <w:t xml:space="preserve"> </w:t>
            </w:r>
            <w:r w:rsidR="00DD7479">
              <w:rPr>
                <w:kern w:val="2"/>
                <w:szCs w:val="24"/>
              </w:rPr>
              <w:t xml:space="preserve">Pradinės Sutarties vertė yra </w:t>
            </w:r>
            <w:r w:rsidR="00DD037B" w:rsidRPr="00DD037B">
              <w:rPr>
                <w:kern w:val="2"/>
                <w:szCs w:val="24"/>
              </w:rPr>
              <w:t>24 793,39 (dvidešimt keturi tūkstančiai septyni šimtai devyniasdešimt trys eurai 39 ct) Eur be pridėtinės vertės mokesčio (toliau – PVM)</w:t>
            </w:r>
            <w:r w:rsidR="00DD037B">
              <w:rPr>
                <w:kern w:val="2"/>
                <w:szCs w:val="24"/>
              </w:rPr>
              <w:t>.</w:t>
            </w:r>
            <w:r w:rsidR="00015543">
              <w:rPr>
                <w:kern w:val="2"/>
                <w:szCs w:val="24"/>
              </w:rPr>
              <w:t xml:space="preserve"> </w:t>
            </w:r>
            <w:r w:rsidR="00621440" w:rsidRPr="00015543">
              <w:rPr>
                <w:i/>
                <w:iCs/>
                <w:kern w:val="2"/>
                <w:szCs w:val="24"/>
              </w:rPr>
              <w:t>(</w:t>
            </w:r>
            <w:r w:rsidR="00621440" w:rsidRPr="00015543">
              <w:rPr>
                <w:rFonts w:eastAsia="Arial Unicode MS"/>
                <w:i/>
                <w:iCs/>
                <w:szCs w:val="24"/>
                <w:lang w:eastAsia="lt-LT"/>
              </w:rPr>
              <w:t xml:space="preserve">Jeigu pirkimo sutartis bus sudaroma su ne PVM mokėtoju, pirkimo sutarties vertė – </w:t>
            </w:r>
            <w:r w:rsidR="00621440" w:rsidRPr="00015543">
              <w:rPr>
                <w:i/>
                <w:iCs/>
                <w:szCs w:val="24"/>
              </w:rPr>
              <w:t>30 000</w:t>
            </w:r>
            <w:r w:rsidR="00621440" w:rsidRPr="00015543">
              <w:rPr>
                <w:rFonts w:eastAsia="Arial Unicode MS"/>
                <w:i/>
                <w:iCs/>
                <w:szCs w:val="24"/>
                <w:lang w:eastAsia="lt-LT"/>
              </w:rPr>
              <w:t>,00 Eur.)</w:t>
            </w:r>
          </w:p>
          <w:p w14:paraId="482134FF" w14:textId="77777777" w:rsidR="00DD037B" w:rsidRDefault="00DD037B" w:rsidP="00DD037B">
            <w:pPr>
              <w:jc w:val="both"/>
              <w:rPr>
                <w:kern w:val="2"/>
                <w:szCs w:val="24"/>
              </w:rPr>
            </w:pPr>
            <w:r w:rsidRPr="00DD037B">
              <w:rPr>
                <w:kern w:val="2"/>
                <w:szCs w:val="24"/>
              </w:rPr>
              <w:t>PVM sudaro 10 413,22 (dešimt tūkstančių keturi šimtai trylika eurų 22 ct) Eur</w:t>
            </w:r>
            <w:r>
              <w:rPr>
                <w:kern w:val="2"/>
                <w:szCs w:val="24"/>
              </w:rPr>
              <w:t>.</w:t>
            </w:r>
          </w:p>
          <w:p w14:paraId="53F986CC" w14:textId="1A33138E" w:rsidR="00B767F3" w:rsidRPr="008F1E6D" w:rsidRDefault="00847FD7" w:rsidP="00DD037B">
            <w:pPr>
              <w:jc w:val="both"/>
              <w:rPr>
                <w:kern w:val="2"/>
                <w:szCs w:val="24"/>
              </w:rPr>
            </w:pPr>
            <w:r w:rsidRPr="00847FD7">
              <w:rPr>
                <w:kern w:val="2"/>
                <w:szCs w:val="24"/>
              </w:rPr>
              <w:lastRenderedPageBreak/>
              <w:t xml:space="preserve">Sutarties kaina yra </w:t>
            </w:r>
            <w:r w:rsidR="00DD037B" w:rsidRPr="00DD037B">
              <w:rPr>
                <w:kern w:val="2"/>
                <w:szCs w:val="24"/>
              </w:rPr>
              <w:t xml:space="preserve">30 000, 00 (trisdešimt tūkstančių eurų) Eur su PVM. </w:t>
            </w:r>
          </w:p>
          <w:p w14:paraId="19CE628B" w14:textId="27986B20" w:rsidR="00847FD7" w:rsidRDefault="00F40F81" w:rsidP="008F1E6D">
            <w:pPr>
              <w:jc w:val="both"/>
              <w:rPr>
                <w:color w:val="000000"/>
                <w:kern w:val="2"/>
                <w:szCs w:val="24"/>
              </w:rPr>
            </w:pPr>
            <w:r>
              <w:rPr>
                <w:color w:val="000000"/>
                <w:kern w:val="2"/>
                <w:szCs w:val="24"/>
              </w:rPr>
              <w:t>5.2.2.</w:t>
            </w:r>
            <w:r w:rsidR="00847FD7">
              <w:t xml:space="preserve"> </w:t>
            </w:r>
            <w:r w:rsidR="00847FD7" w:rsidRPr="00847FD7">
              <w:rPr>
                <w:color w:val="000000"/>
                <w:kern w:val="2"/>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 nurodytais įkainiais, neviršijant Sutarties kainos. Sutartyje arba jos priede Nr. [...] atskirose eilutėse nurodytas Paslaugų kiekis gali būti keičiamas (didėti ar mažėti).</w:t>
            </w:r>
          </w:p>
          <w:p w14:paraId="322903C0" w14:textId="4A187384" w:rsidR="00B767F3" w:rsidRDefault="00CC4D69" w:rsidP="008F1E6D">
            <w:pPr>
              <w:tabs>
                <w:tab w:val="left" w:pos="1276"/>
              </w:tabs>
              <w:suppressAutoHyphens/>
              <w:autoSpaceDN w:val="0"/>
              <w:jc w:val="both"/>
              <w:textAlignment w:val="baseline"/>
              <w:rPr>
                <w:kern w:val="2"/>
                <w14:ligatures w14:val="standardContextual"/>
              </w:rPr>
            </w:pPr>
            <w:r w:rsidRPr="00CC4D69">
              <w:rPr>
                <w:kern w:val="2"/>
                <w14:ligatures w14:val="standardContextual"/>
              </w:rPr>
              <w:t xml:space="preserve">Galutinė kaina, kurią Pirkėjas turės sumokėti </w:t>
            </w:r>
            <w:r w:rsidR="008F1E6D">
              <w:rPr>
                <w:kern w:val="2"/>
                <w14:ligatures w14:val="standardContextual"/>
              </w:rPr>
              <w:t>Tiekėjui</w:t>
            </w:r>
            <w:r w:rsidRPr="00CC4D69">
              <w:rPr>
                <w:kern w:val="2"/>
                <w14:ligatures w14:val="standardContextual"/>
              </w:rPr>
              <w:t xml:space="preserve">, priklausys nuo vykdant Sutartį nupirktų Prekių kiekio, tačiau ji negali viršyti Sutarties </w:t>
            </w:r>
            <w:r>
              <w:rPr>
                <w:kern w:val="2"/>
                <w14:ligatures w14:val="standardContextual"/>
              </w:rPr>
              <w:t>5.</w:t>
            </w:r>
            <w:r w:rsidR="00847FD7">
              <w:rPr>
                <w:kern w:val="2"/>
                <w14:ligatures w14:val="standardContextual"/>
              </w:rPr>
              <w:t>2.1.</w:t>
            </w:r>
            <w:r>
              <w:rPr>
                <w:kern w:val="2"/>
                <w14:ligatures w14:val="standardContextual"/>
              </w:rPr>
              <w:t xml:space="preserve"> </w:t>
            </w:r>
            <w:r w:rsidRPr="00CC4D69">
              <w:rPr>
                <w:kern w:val="2"/>
                <w14:ligatures w14:val="standardContextual"/>
              </w:rPr>
              <w:t>punkte nurodytos pradinės Sutarties vertės.</w:t>
            </w:r>
          </w:p>
          <w:p w14:paraId="753BF900" w14:textId="6C6E1D65" w:rsidR="008F1E6D" w:rsidRPr="008F1E6D" w:rsidRDefault="008F1E6D" w:rsidP="008F1E6D">
            <w:pPr>
              <w:tabs>
                <w:tab w:val="left" w:pos="1276"/>
              </w:tabs>
              <w:suppressAutoHyphens/>
              <w:autoSpaceDN w:val="0"/>
              <w:jc w:val="both"/>
              <w:textAlignment w:val="baseline"/>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31EC0A" w14:textId="77777777" w:rsidR="00847FD7" w:rsidRPr="00847FD7" w:rsidRDefault="00847FD7" w:rsidP="00847FD7">
            <w:pPr>
              <w:rPr>
                <w:color w:val="000000" w:themeColor="text1"/>
                <w:szCs w:val="24"/>
              </w:rPr>
            </w:pPr>
            <w:r w:rsidRPr="00847FD7">
              <w:rPr>
                <w:color w:val="000000" w:themeColor="text1"/>
                <w:kern w:val="2"/>
                <w:szCs w:val="24"/>
              </w:rPr>
              <w:t>Sutarties kaina / įkainiai bus perskaičiuojami:</w:t>
            </w:r>
          </w:p>
          <w:p w14:paraId="02392463" w14:textId="77777777" w:rsidR="00847FD7" w:rsidRPr="00847FD7" w:rsidRDefault="00847FD7" w:rsidP="00847FD7">
            <w:pPr>
              <w:rPr>
                <w:color w:val="000000" w:themeColor="text1"/>
                <w:kern w:val="2"/>
                <w:szCs w:val="24"/>
              </w:rPr>
            </w:pPr>
            <w:r w:rsidRPr="00847FD7">
              <w:rPr>
                <w:color w:val="000000" w:themeColor="text1"/>
                <w:kern w:val="2"/>
                <w:szCs w:val="24"/>
              </w:rPr>
              <w:t>5.3.1. dėl PVM tarifo pasikeitimo;</w:t>
            </w:r>
          </w:p>
          <w:p w14:paraId="54840E1F" w14:textId="0CA30C79" w:rsidR="00847FD7" w:rsidRPr="00847FD7" w:rsidRDefault="00847FD7" w:rsidP="00847FD7">
            <w:pPr>
              <w:rPr>
                <w:color w:val="000000" w:themeColor="text1"/>
                <w:kern w:val="2"/>
                <w:szCs w:val="24"/>
              </w:rPr>
            </w:pPr>
            <w:r w:rsidRPr="00847FD7">
              <w:rPr>
                <w:color w:val="000000" w:themeColor="text1"/>
                <w:kern w:val="2"/>
                <w:szCs w:val="24"/>
              </w:rPr>
              <w:t>5.3.</w:t>
            </w:r>
            <w:r>
              <w:rPr>
                <w:color w:val="000000" w:themeColor="text1"/>
                <w:kern w:val="2"/>
                <w:szCs w:val="24"/>
              </w:rPr>
              <w:t>2</w:t>
            </w:r>
            <w:r w:rsidRPr="00847FD7">
              <w:rPr>
                <w:color w:val="000000" w:themeColor="text1"/>
                <w:kern w:val="2"/>
                <w:szCs w:val="24"/>
              </w:rPr>
              <w:t xml:space="preserve">. dėl kainų lygio pokyčio. </w:t>
            </w:r>
          </w:p>
          <w:p w14:paraId="7CE73E9A" w14:textId="758A647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54BD925" w14:textId="77777777" w:rsidR="000366AE" w:rsidRDefault="000366AE" w:rsidP="000366AE">
            <w:pPr>
              <w:spacing w:after="120"/>
              <w:jc w:val="both"/>
              <w:rPr>
                <w:kern w:val="2"/>
                <w:szCs w:val="24"/>
              </w:rPr>
            </w:pPr>
            <w:r>
              <w:rPr>
                <w:kern w:val="2"/>
                <w:szCs w:val="24"/>
              </w:rPr>
              <w:t xml:space="preserve">Jeigu Sutarties vykdymo metu pasikeičia PVM mokėjimą reglamentuojantys teisės aktai, darantys tiesioginę įtaką Tiekėjo tiekiamų Paslaugų Sutartyje nurodytai kainai, Sutarties kaina perskaičiuojami nekeičiant Paslaugų kainos be PVM. </w:t>
            </w:r>
          </w:p>
          <w:p w14:paraId="449693C2" w14:textId="1BF1ECD9" w:rsidR="00B767F3" w:rsidRDefault="000366AE" w:rsidP="000366AE">
            <w:pPr>
              <w:jc w:val="both"/>
              <w:rPr>
                <w:kern w:val="2"/>
                <w:szCs w:val="24"/>
              </w:rPr>
            </w:pPr>
            <w:r>
              <w:rPr>
                <w:kern w:val="2"/>
                <w:szCs w:val="24"/>
              </w:rPr>
              <w:t xml:space="preserve">Perskaičiuota Sutarties kaina įforminama abiejų Šalių Susitarimu ir turi būti taikoma nuo naujo PVM įvedimo datos (nepriklausomai nuo to, kada pasirašytas Susitarimas).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3C636A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52F2C5D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420B0E3" w14:textId="77777777" w:rsidR="000366AE" w:rsidRPr="000366AE" w:rsidRDefault="000366AE" w:rsidP="000366AE">
            <w:pPr>
              <w:jc w:val="both"/>
              <w:rPr>
                <w:color w:val="000000" w:themeColor="text1"/>
                <w:szCs w:val="24"/>
              </w:rPr>
            </w:pPr>
            <w:r w:rsidRPr="000366AE">
              <w:rPr>
                <w:color w:val="000000" w:themeColor="text1"/>
                <w:szCs w:val="24"/>
              </w:rPr>
              <w:t xml:space="preserve">5.3.3.1. Bet kuri Sutarties Šalis Sutarties galiojimo metu turi teisę inicijuoti Sutarties kainos / įkainių peržiūrą (keitimą) ne anksčiau kaip po (įrašyti terminą skaičiais ir žodžiais) nuo paskutinės pirkimo, kurio pagrindu sudaryta Sutartis, pasiūlymų pateikimo termino dienos / Sutarties įsigaliojimo dienos </w:t>
            </w:r>
            <w:r w:rsidRPr="000366AE">
              <w:rPr>
                <w:color w:val="000000" w:themeColor="text1"/>
                <w:kern w:val="2"/>
                <w:szCs w:val="24"/>
              </w:rPr>
              <w:t>(nereikalingą ištrinti)</w:t>
            </w:r>
            <w:r w:rsidRPr="000366AE">
              <w:rPr>
                <w:color w:val="000000" w:themeColor="text1"/>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 (Pirkėjas gali įrašyti ir kitokį procentinį dydį, tačiau jis turi būti protingas, atitikti rinkos realijas ir negali būti nustatytas toks aukštas, kad perskaičiavimas iš esmės taptų neįmanomas). Sutarties kainos / įkainių peržiūra atliekama ne rečiau kaip kas (įrašyti terminą skaičiais ir žodžiais) mėnesiai.</w:t>
            </w:r>
          </w:p>
          <w:p w14:paraId="69676C8B" w14:textId="77777777" w:rsidR="000366AE" w:rsidRPr="000366AE" w:rsidRDefault="000366AE" w:rsidP="000366AE">
            <w:pPr>
              <w:jc w:val="both"/>
              <w:rPr>
                <w:color w:val="000000" w:themeColor="text1"/>
                <w:kern w:val="2"/>
                <w:szCs w:val="24"/>
                <w:shd w:val="clear" w:color="auto" w:fill="FFFFFF"/>
              </w:rPr>
            </w:pPr>
            <w:r w:rsidRPr="000366AE">
              <w:rPr>
                <w:color w:val="000000" w:themeColor="text1"/>
                <w:kern w:val="2"/>
                <w:szCs w:val="24"/>
              </w:rPr>
              <w:t>5.3.3.2. Sutarties k</w:t>
            </w:r>
            <w:r w:rsidRPr="000366AE">
              <w:rPr>
                <w:color w:val="000000" w:themeColor="text1"/>
                <w:kern w:val="2"/>
                <w:szCs w:val="24"/>
                <w:shd w:val="clear" w:color="auto" w:fill="FFFFFF"/>
              </w:rPr>
              <w:t xml:space="preserve">aina / įkainiai peržiūrimi tik tai Sutarties daliai, kuri nėra išpirkta, t. y. Paslaugoms, kurios nėra priimtos ir apmokėtos. </w:t>
            </w:r>
            <w:r w:rsidRPr="000366AE">
              <w:rPr>
                <w:color w:val="000000" w:themeColor="text1"/>
                <w:kern w:val="2"/>
                <w:szCs w:val="24"/>
                <w:shd w:val="clear" w:color="auto" w:fill="FFFFFF"/>
              </w:rPr>
              <w:lastRenderedPageBreak/>
              <w:t>Vėlesnė Sutarties kainos / įkainių peržiūra negali apimti laikotarpio, už kurį jau buvo atlikta peržiūra.</w:t>
            </w:r>
          </w:p>
          <w:p w14:paraId="3FBC0BFA" w14:textId="77777777" w:rsidR="000366AE" w:rsidRPr="000366AE" w:rsidRDefault="000366AE" w:rsidP="000366AE">
            <w:pPr>
              <w:jc w:val="both"/>
              <w:rPr>
                <w:color w:val="000000" w:themeColor="text1"/>
                <w:kern w:val="2"/>
                <w:szCs w:val="24"/>
                <w:shd w:val="clear" w:color="auto" w:fill="FFFFFF"/>
              </w:rPr>
            </w:pPr>
            <w:r w:rsidRPr="000366AE">
              <w:rPr>
                <w:color w:val="000000" w:themeColor="text1"/>
                <w:kern w:val="2"/>
                <w:szCs w:val="24"/>
              </w:rPr>
              <w:t xml:space="preserve">5.3.3.3. </w:t>
            </w:r>
            <w:r w:rsidRPr="000366AE">
              <w:rPr>
                <w:color w:val="000000" w:themeColor="text1"/>
                <w:kern w:val="2"/>
                <w:szCs w:val="24"/>
                <w:shd w:val="clear" w:color="auto" w:fill="FFFFFF"/>
              </w:rPr>
              <w:t>Jeigu P</w:t>
            </w:r>
            <w:r w:rsidRPr="000366AE">
              <w:rPr>
                <w:color w:val="000000" w:themeColor="text1"/>
                <w:szCs w:val="24"/>
              </w:rPr>
              <w:t>aslaugų teikimas</w:t>
            </w:r>
            <w:r w:rsidRPr="000366AE">
              <w:rPr>
                <w:color w:val="000000" w:themeColor="text1"/>
                <w:kern w:val="2"/>
                <w:szCs w:val="24"/>
                <w:shd w:val="clear" w:color="auto" w:fill="FFFFFF"/>
              </w:rPr>
              <w:t xml:space="preserve"> vėluoja dėl Tiekėjo kaltės, uždelstų suteikti P</w:t>
            </w:r>
            <w:r w:rsidRPr="000366AE">
              <w:rPr>
                <w:color w:val="000000" w:themeColor="text1"/>
                <w:szCs w:val="24"/>
              </w:rPr>
              <w:t>aslaugų</w:t>
            </w:r>
            <w:r w:rsidRPr="000366AE">
              <w:rPr>
                <w:color w:val="000000" w:themeColor="text1"/>
                <w:kern w:val="2"/>
                <w:szCs w:val="24"/>
                <w:shd w:val="clear" w:color="auto" w:fill="FFFFFF"/>
              </w:rPr>
              <w:t xml:space="preserve"> kaina / įkainiai nėra perskaičiuojami dėl kainų lygio kilimo (gali būti mažinami, tačiau negali būti didinami).</w:t>
            </w:r>
          </w:p>
          <w:p w14:paraId="2C245CD9" w14:textId="77777777" w:rsidR="000366AE" w:rsidRPr="000366AE" w:rsidRDefault="000366AE" w:rsidP="000366AE">
            <w:pPr>
              <w:jc w:val="both"/>
              <w:rPr>
                <w:color w:val="000000" w:themeColor="text1"/>
                <w:kern w:val="2"/>
                <w:szCs w:val="24"/>
                <w:shd w:val="clear" w:color="auto" w:fill="FFFFFF"/>
              </w:rPr>
            </w:pPr>
            <w:r w:rsidRPr="000366AE">
              <w:rPr>
                <w:color w:val="000000" w:themeColor="text1"/>
                <w:kern w:val="2"/>
                <w:szCs w:val="24"/>
              </w:rPr>
              <w:t xml:space="preserve">5.3.3.4. Atlikdamos Sutarties kainos / įkainių peržiūrą </w:t>
            </w:r>
            <w:r w:rsidRPr="000366AE">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0A0AC14F" w14:textId="77777777" w:rsidR="000366AE" w:rsidRPr="000366AE" w:rsidRDefault="000366AE" w:rsidP="000366AE">
            <w:pPr>
              <w:jc w:val="both"/>
              <w:rPr>
                <w:color w:val="000000" w:themeColor="text1"/>
                <w:kern w:val="2"/>
                <w:szCs w:val="24"/>
                <w:shd w:val="clear" w:color="auto" w:fill="FFFFFF"/>
              </w:rPr>
            </w:pPr>
            <w:r w:rsidRPr="000366AE">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9A6AA52" w14:textId="77777777" w:rsidR="000366AE" w:rsidRPr="000366AE" w:rsidRDefault="000366AE" w:rsidP="000366AE">
            <w:pPr>
              <w:jc w:val="both"/>
              <w:rPr>
                <w:color w:val="000000" w:themeColor="text1"/>
                <w:szCs w:val="24"/>
              </w:rPr>
            </w:pPr>
            <w:r w:rsidRPr="000366AE">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14:paraId="69E0F596" w14:textId="77777777" w:rsidR="000366AE" w:rsidRPr="000366AE" w:rsidRDefault="000366AE" w:rsidP="000366AE">
            <w:pPr>
              <w:jc w:val="both"/>
              <w:rPr>
                <w:color w:val="000000" w:themeColor="text1"/>
                <w:szCs w:val="24"/>
              </w:rPr>
            </w:pPr>
          </w:p>
          <w:p w14:paraId="763A679C" w14:textId="77777777" w:rsidR="000366AE" w:rsidRPr="000366AE" w:rsidRDefault="00000000" w:rsidP="000366A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366AE" w:rsidRPr="000366AE">
              <w:rPr>
                <w:color w:val="000000" w:themeColor="text1"/>
                <w:kern w:val="2"/>
                <w:szCs w:val="24"/>
              </w:rPr>
              <w:t>, kur a – kaina / įkainis (Eur be PVM) (jei peržiūra jau buvo atlikta, tai po paskutinio perskaičiavimo)</w:t>
            </w:r>
          </w:p>
          <w:p w14:paraId="39A5CFFF" w14:textId="77777777" w:rsidR="000366AE" w:rsidRPr="000366AE" w:rsidRDefault="000366AE" w:rsidP="000366AE">
            <w:pPr>
              <w:jc w:val="both"/>
              <w:textAlignment w:val="baseline"/>
              <w:rPr>
                <w:color w:val="000000" w:themeColor="text1"/>
                <w:szCs w:val="24"/>
              </w:rPr>
            </w:pPr>
            <w:r w:rsidRPr="000366AE">
              <w:rPr>
                <w:color w:val="000000" w:themeColor="text1"/>
                <w:kern w:val="2"/>
                <w:szCs w:val="24"/>
              </w:rPr>
              <w:t>a</w:t>
            </w:r>
            <w:r w:rsidRPr="000366AE">
              <w:rPr>
                <w:color w:val="000000" w:themeColor="text1"/>
                <w:kern w:val="2"/>
                <w:szCs w:val="24"/>
                <w:vertAlign w:val="subscript"/>
              </w:rPr>
              <w:t>1</w:t>
            </w:r>
            <w:r w:rsidRPr="000366AE">
              <w:rPr>
                <w:color w:val="000000" w:themeColor="text1"/>
                <w:kern w:val="2"/>
                <w:szCs w:val="24"/>
              </w:rPr>
              <w:t xml:space="preserve"> – perskaičiuota (pakeista) kaina / įkainis (Eur be PVM)</w:t>
            </w:r>
          </w:p>
          <w:p w14:paraId="29293B16" w14:textId="77777777" w:rsidR="000366AE" w:rsidRPr="000366AE" w:rsidRDefault="000366AE" w:rsidP="000366AE">
            <w:pPr>
              <w:jc w:val="both"/>
              <w:textAlignment w:val="baseline"/>
              <w:rPr>
                <w:color w:val="000000" w:themeColor="text1"/>
                <w:szCs w:val="24"/>
              </w:rPr>
            </w:pPr>
            <w:r w:rsidRPr="000366AE">
              <w:rPr>
                <w:color w:val="000000" w:themeColor="text1"/>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2DCC7F7A" w14:textId="77777777" w:rsidR="000366AE" w:rsidRPr="000366AE" w:rsidRDefault="000366AE" w:rsidP="000366AE">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0366AE">
              <w:rPr>
                <w:color w:val="000000" w:themeColor="text1"/>
                <w:kern w:val="2"/>
                <w:szCs w:val="24"/>
              </w:rPr>
              <w:t>, (proc.) kur</w:t>
            </w:r>
          </w:p>
          <w:p w14:paraId="194345E9" w14:textId="77777777" w:rsidR="000366AE" w:rsidRPr="000366AE" w:rsidRDefault="000366AE" w:rsidP="000366AE">
            <w:pPr>
              <w:jc w:val="both"/>
              <w:textAlignment w:val="baseline"/>
              <w:rPr>
                <w:color w:val="000000" w:themeColor="text1"/>
              </w:rPr>
            </w:pPr>
            <w:proofErr w:type="spellStart"/>
            <w:r w:rsidRPr="000366AE">
              <w:rPr>
                <w:color w:val="000000" w:themeColor="text1"/>
                <w:kern w:val="2"/>
              </w:rPr>
              <w:t>Ind</w:t>
            </w:r>
            <w:r w:rsidRPr="000366AE">
              <w:rPr>
                <w:color w:val="000000" w:themeColor="text1"/>
                <w:kern w:val="2"/>
                <w:vertAlign w:val="subscript"/>
              </w:rPr>
              <w:t>naujausias</w:t>
            </w:r>
            <w:proofErr w:type="spellEnd"/>
            <w:r w:rsidRPr="000366AE">
              <w:rPr>
                <w:color w:val="000000" w:themeColor="text1"/>
                <w:kern w:val="2"/>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58D22567" w14:textId="77777777" w:rsidR="000366AE" w:rsidRPr="000366AE" w:rsidRDefault="000366AE" w:rsidP="000366AE">
            <w:pPr>
              <w:jc w:val="both"/>
              <w:rPr>
                <w:color w:val="000000" w:themeColor="text1"/>
              </w:rPr>
            </w:pPr>
            <w:proofErr w:type="spellStart"/>
            <w:r w:rsidRPr="000366AE">
              <w:rPr>
                <w:color w:val="000000" w:themeColor="text1"/>
                <w:kern w:val="2"/>
              </w:rPr>
              <w:t>Ind</w:t>
            </w:r>
            <w:r w:rsidRPr="000366AE">
              <w:rPr>
                <w:color w:val="000000" w:themeColor="text1"/>
                <w:kern w:val="2"/>
                <w:vertAlign w:val="subscript"/>
              </w:rPr>
              <w:t>pradžia</w:t>
            </w:r>
            <w:proofErr w:type="spellEnd"/>
            <w:r w:rsidRPr="000366AE">
              <w:rPr>
                <w:color w:val="000000" w:themeColor="text1"/>
                <w:kern w:val="2"/>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w:t>
            </w:r>
            <w:r w:rsidRPr="000366AE">
              <w:rPr>
                <w:color w:val="000000" w:themeColor="text1"/>
              </w:rPr>
              <w:t xml:space="preserve"> paskutinės pirkimo, kurio pagrindu sudaryta Sutartis, pasiūlymų pateikimo termino dienos mėnuo / Sutarties įsigaliojimo dienos mėnuo </w:t>
            </w:r>
            <w:r w:rsidRPr="000366AE">
              <w:rPr>
                <w:color w:val="000000" w:themeColor="text1"/>
                <w:kern w:val="2"/>
                <w:szCs w:val="24"/>
                <w:shd w:val="clear" w:color="auto" w:fill="FFFFFF"/>
              </w:rPr>
              <w:t>(nereikalingą ištrinti).</w:t>
            </w:r>
            <w:r w:rsidRPr="000366AE">
              <w:rPr>
                <w:color w:val="000000" w:themeColor="text1"/>
                <w:kern w:val="2"/>
              </w:rPr>
              <w:t xml:space="preserve"> Antrojo ir vėlesnių perskaičiavimų atveju </w:t>
            </w:r>
            <w:r w:rsidRPr="000366AE">
              <w:rPr>
                <w:color w:val="000000" w:themeColor="text1"/>
                <w:kern w:val="2"/>
              </w:rPr>
              <w:lastRenderedPageBreak/>
              <w:t>laikotarpio pradžia (mėnuo) yra paskutinio perskaičiavimo metu naudotos paskelbto atitinkamo indekso reikšmės mėnuo.</w:t>
            </w:r>
          </w:p>
          <w:p w14:paraId="10F1BF35" w14:textId="77777777" w:rsidR="000366AE" w:rsidRPr="000366AE" w:rsidRDefault="000366AE" w:rsidP="000366AE">
            <w:pPr>
              <w:jc w:val="both"/>
              <w:rPr>
                <w:color w:val="000000" w:themeColor="text1"/>
                <w:kern w:val="2"/>
                <w:szCs w:val="24"/>
                <w:shd w:val="clear" w:color="auto" w:fill="FFFFFF"/>
              </w:rPr>
            </w:pPr>
            <w:r w:rsidRPr="000366AE">
              <w:rPr>
                <w:color w:val="000000" w:themeColor="text1"/>
                <w:kern w:val="2"/>
                <w:szCs w:val="24"/>
              </w:rPr>
              <w:t xml:space="preserve">5.3.3.7. </w:t>
            </w:r>
            <w:r w:rsidRPr="000366AE">
              <w:rPr>
                <w:color w:val="000000" w:themeColor="text1"/>
                <w:kern w:val="2"/>
                <w:szCs w:val="24"/>
                <w:shd w:val="clear" w:color="auto" w:fill="FFFFFF"/>
              </w:rPr>
              <w:t xml:space="preserve">Skaičiavimams indeksų reikšmės imamos </w:t>
            </w:r>
            <w:r w:rsidRPr="000366AE">
              <w:rPr>
                <w:b/>
                <w:color w:val="000000" w:themeColor="text1"/>
                <w:kern w:val="2"/>
                <w:szCs w:val="24"/>
                <w:shd w:val="clear" w:color="auto" w:fill="FFFFFF"/>
              </w:rPr>
              <w:t>keturių</w:t>
            </w:r>
            <w:r w:rsidRPr="000366AE">
              <w:rPr>
                <w:color w:val="000000" w:themeColor="text1"/>
                <w:kern w:val="2"/>
                <w:szCs w:val="24"/>
                <w:shd w:val="clear" w:color="auto" w:fill="FFFFFF"/>
              </w:rPr>
              <w:t xml:space="preserve"> skaitmenų po kablelio tikslumu. Apskaičiuotas pokytis (k) tolimesniems skaičiavimams naudojamas suapvalinus iki </w:t>
            </w:r>
            <w:r w:rsidRPr="000366AE">
              <w:rPr>
                <w:b/>
                <w:color w:val="000000" w:themeColor="text1"/>
                <w:kern w:val="2"/>
                <w:szCs w:val="24"/>
                <w:shd w:val="clear" w:color="auto" w:fill="FFFFFF"/>
              </w:rPr>
              <w:t>vieno</w:t>
            </w:r>
            <w:r w:rsidRPr="000366AE">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0366AE">
              <w:rPr>
                <w:color w:val="000000" w:themeColor="text1"/>
                <w:kern w:val="2"/>
                <w:szCs w:val="24"/>
                <w:shd w:val="clear" w:color="auto" w:fill="FFFFFF"/>
                <w:vertAlign w:val="subscript"/>
              </w:rPr>
              <w:t>1</w:t>
            </w:r>
            <w:r w:rsidRPr="000366AE">
              <w:rPr>
                <w:color w:val="000000" w:themeColor="text1"/>
                <w:kern w:val="2"/>
                <w:szCs w:val="24"/>
                <w:shd w:val="clear" w:color="auto" w:fill="FFFFFF"/>
              </w:rPr>
              <w:t xml:space="preserve">“ suapvalinamas iki </w:t>
            </w:r>
            <w:r w:rsidRPr="000366AE">
              <w:rPr>
                <w:b/>
                <w:color w:val="000000" w:themeColor="text1"/>
                <w:kern w:val="2"/>
                <w:szCs w:val="24"/>
                <w:shd w:val="clear" w:color="auto" w:fill="FFFFFF"/>
              </w:rPr>
              <w:t xml:space="preserve">dviejų </w:t>
            </w:r>
            <w:r w:rsidRPr="000366AE">
              <w:rPr>
                <w:color w:val="000000" w:themeColor="text1"/>
                <w:kern w:val="2"/>
                <w:szCs w:val="24"/>
                <w:shd w:val="clear" w:color="auto" w:fill="FFFFFF"/>
              </w:rPr>
              <w:t>(įrašyti tiek skaitmenų, kiek įkainiams nurodyti naudojama sudarytoje sutartyje) skaitmenų po kablelio.</w:t>
            </w:r>
          </w:p>
          <w:p w14:paraId="2540FF1D" w14:textId="77777777" w:rsidR="000366AE" w:rsidRPr="000366AE" w:rsidRDefault="000366AE" w:rsidP="000366AE">
            <w:pPr>
              <w:jc w:val="both"/>
              <w:rPr>
                <w:color w:val="000000" w:themeColor="text1"/>
                <w:kern w:val="2"/>
                <w:szCs w:val="24"/>
                <w:shd w:val="clear" w:color="auto" w:fill="FFFFFF"/>
              </w:rPr>
            </w:pPr>
            <w:r w:rsidRPr="000366AE">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366AE">
              <w:rPr>
                <w:color w:val="000000" w:themeColor="text1"/>
                <w:kern w:val="2"/>
                <w:szCs w:val="24"/>
                <w:bdr w:val="none" w:sz="0" w:space="0" w:color="auto" w:frame="1"/>
              </w:rPr>
              <w:t>kitus oficialius šaltinių duomenis</w:t>
            </w:r>
            <w:r w:rsidRPr="000366AE">
              <w:rPr>
                <w:color w:val="000000" w:themeColor="text1"/>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4987D17A" w14:textId="77777777" w:rsidR="000366AE" w:rsidRPr="000366AE" w:rsidRDefault="000366AE" w:rsidP="000366AE">
            <w:pPr>
              <w:jc w:val="both"/>
              <w:rPr>
                <w:color w:val="000000" w:themeColor="text1"/>
                <w:kern w:val="2"/>
                <w:szCs w:val="24"/>
                <w:shd w:val="clear" w:color="auto" w:fill="FFFFFF"/>
              </w:rPr>
            </w:pPr>
            <w:r w:rsidRPr="000366AE">
              <w:rPr>
                <w:color w:val="000000" w:themeColor="text1"/>
                <w:kern w:val="2"/>
                <w:szCs w:val="24"/>
                <w:shd w:val="clear" w:color="auto" w:fill="FFFFFF"/>
              </w:rPr>
              <w:t>5</w:t>
            </w:r>
            <w:r w:rsidRPr="000366AE">
              <w:rPr>
                <w:color w:val="000000" w:themeColor="text1"/>
                <w:kern w:val="2"/>
                <w:szCs w:val="24"/>
              </w:rPr>
              <w:t xml:space="preserve">.3.3.9. </w:t>
            </w:r>
            <w:r w:rsidRPr="000366AE">
              <w:rPr>
                <w:color w:val="000000" w:themeColor="text1"/>
                <w:kern w:val="2"/>
                <w:szCs w:val="24"/>
                <w:shd w:val="clear" w:color="auto" w:fill="FFFFFF"/>
              </w:rPr>
              <w:t>Susitarimas turi būti sudarytas per (nurodyti terminą) nuo Šalies pateikto tinkamo prašymo perskaičiuoti S</w:t>
            </w:r>
            <w:r w:rsidRPr="000366AE">
              <w:rPr>
                <w:color w:val="000000" w:themeColor="text1"/>
                <w:kern w:val="2"/>
                <w:szCs w:val="24"/>
              </w:rPr>
              <w:t xml:space="preserve">utarties </w:t>
            </w:r>
            <w:r w:rsidRPr="000366AE">
              <w:rPr>
                <w:color w:val="000000" w:themeColor="text1"/>
                <w:kern w:val="2"/>
                <w:szCs w:val="24"/>
                <w:shd w:val="clear" w:color="auto" w:fill="FFFFFF"/>
              </w:rPr>
              <w:t>kainą / įkainius gavimo dienos.</w:t>
            </w:r>
          </w:p>
          <w:p w14:paraId="3E0BF6EB" w14:textId="2811B1F7" w:rsidR="00B767F3" w:rsidRPr="000366AE" w:rsidRDefault="000366AE" w:rsidP="000366AE">
            <w:pPr>
              <w:jc w:val="both"/>
              <w:rPr>
                <w:color w:val="000000" w:themeColor="text1"/>
                <w:kern w:val="2"/>
                <w:szCs w:val="24"/>
                <w:bdr w:val="none" w:sz="0" w:space="0" w:color="auto" w:frame="1"/>
              </w:rPr>
            </w:pPr>
            <w:r w:rsidRPr="000366AE">
              <w:rPr>
                <w:color w:val="000000" w:themeColor="text1"/>
                <w:kern w:val="2"/>
                <w:szCs w:val="24"/>
                <w:shd w:val="clear" w:color="auto" w:fill="FFFFFF"/>
              </w:rPr>
              <w:t xml:space="preserve">5.3.3.10. </w:t>
            </w:r>
            <w:r w:rsidRPr="000366AE">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69DCDF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367F88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0914E69" w14:textId="77777777" w:rsidR="000366AE" w:rsidRPr="00DF4312" w:rsidRDefault="000366AE" w:rsidP="000366AE">
            <w:pPr>
              <w:spacing w:after="60"/>
              <w:jc w:val="both"/>
              <w:rPr>
                <w:kern w:val="2"/>
                <w:szCs w:val="24"/>
              </w:rPr>
            </w:pPr>
            <w:r>
              <w:rPr>
                <w:kern w:val="2"/>
                <w:szCs w:val="24"/>
              </w:rPr>
              <w:t xml:space="preserve">Pirkėjas atsiskaito su Tiekėju ne vėliau kaip per </w:t>
            </w:r>
            <w:r w:rsidRPr="00DF4312">
              <w:rPr>
                <w:kern w:val="2"/>
                <w:szCs w:val="24"/>
              </w:rPr>
              <w:t>3</w:t>
            </w:r>
            <w:r>
              <w:rPr>
                <w:kern w:val="2"/>
                <w:szCs w:val="24"/>
              </w:rPr>
              <w:t>0 (trisdešimt)</w:t>
            </w:r>
            <w:r w:rsidRPr="00DF4312">
              <w:rPr>
                <w:kern w:val="2"/>
                <w:szCs w:val="24"/>
              </w:rPr>
              <w:t xml:space="preserve"> dienų </w:t>
            </w:r>
            <w:r>
              <w:rPr>
                <w:kern w:val="2"/>
                <w:szCs w:val="24"/>
              </w:rPr>
              <w:t>nuo Sąskaitos gavimo dienos.</w:t>
            </w:r>
          </w:p>
          <w:p w14:paraId="0179C447" w14:textId="77777777" w:rsidR="000366AE" w:rsidRPr="00B17A18" w:rsidRDefault="000366AE" w:rsidP="000366AE">
            <w:pPr>
              <w:spacing w:after="60"/>
              <w:jc w:val="both"/>
              <w:rPr>
                <w:kern w:val="2"/>
                <w:szCs w:val="24"/>
              </w:rPr>
            </w:pPr>
            <w:r>
              <w:rPr>
                <w:szCs w:val="24"/>
                <w:lang w:eastAsia="lt-LT"/>
              </w:rPr>
              <w:t xml:space="preserve">Tiekėjas </w:t>
            </w:r>
            <w:r w:rsidRPr="00B17A18">
              <w:rPr>
                <w:szCs w:val="24"/>
                <w:lang w:eastAsia="lt-LT"/>
              </w:rPr>
              <w:t>PVM sąskait</w:t>
            </w:r>
            <w:r>
              <w:rPr>
                <w:szCs w:val="24"/>
                <w:lang w:eastAsia="lt-LT"/>
              </w:rPr>
              <w:t xml:space="preserve">as faktūras turi pateikti </w:t>
            </w:r>
            <w:r w:rsidRPr="00B17A18">
              <w:rPr>
                <w:szCs w:val="24"/>
                <w:lang w:eastAsia="lt-LT"/>
              </w:rPr>
              <w:t>naudojantis sąskaitų administravimo bendr</w:t>
            </w:r>
            <w:r>
              <w:rPr>
                <w:szCs w:val="24"/>
                <w:lang w:eastAsia="lt-LT"/>
              </w:rPr>
              <w:t>osios</w:t>
            </w:r>
            <w:r w:rsidRPr="00B17A18">
              <w:rPr>
                <w:szCs w:val="24"/>
                <w:lang w:eastAsia="lt-LT"/>
              </w:rPr>
              <w:t xml:space="preserve"> informacin</w:t>
            </w:r>
            <w:r>
              <w:rPr>
                <w:szCs w:val="24"/>
                <w:lang w:eastAsia="lt-LT"/>
              </w:rPr>
              <w:t>ės</w:t>
            </w:r>
            <w:r w:rsidRPr="00B17A18">
              <w:rPr>
                <w:szCs w:val="24"/>
                <w:lang w:eastAsia="lt-LT"/>
              </w:rPr>
              <w:t xml:space="preserve"> sistemo</w:t>
            </w:r>
            <w:r>
              <w:rPr>
                <w:szCs w:val="24"/>
                <w:lang w:eastAsia="lt-LT"/>
              </w:rPr>
              <w:t xml:space="preserve">s </w:t>
            </w:r>
            <w:r w:rsidRPr="00B17A18">
              <w:rPr>
                <w:szCs w:val="24"/>
                <w:lang w:eastAsia="lt-LT"/>
              </w:rPr>
              <w:t>„</w:t>
            </w:r>
            <w:r w:rsidRPr="00B17A18">
              <w:rPr>
                <w:rFonts w:eastAsia="Calibri"/>
                <w:kern w:val="2"/>
                <w:szCs w:val="24"/>
                <w14:ligatures w14:val="standardContextual"/>
              </w:rPr>
              <w:t>SABIS</w:t>
            </w:r>
            <w:r w:rsidRPr="00B17A18">
              <w:rPr>
                <w:szCs w:val="24"/>
                <w:lang w:eastAsia="lt-LT"/>
              </w:rPr>
              <w:t>“ priemonėmis.</w:t>
            </w:r>
          </w:p>
          <w:p w14:paraId="04C22127" w14:textId="7752D155" w:rsidR="00B767F3" w:rsidRPr="000366AE" w:rsidRDefault="000366AE" w:rsidP="000366AE">
            <w:pPr>
              <w:spacing w:after="60"/>
              <w:jc w:val="both"/>
              <w:rPr>
                <w:kern w:val="2"/>
                <w:szCs w:val="24"/>
                <w:shd w:val="clear" w:color="auto" w:fill="FFFFFF"/>
              </w:rPr>
            </w:pPr>
            <w:r>
              <w:rPr>
                <w:color w:val="000000"/>
                <w:kern w:val="2"/>
                <w:szCs w:val="24"/>
                <w:shd w:val="clear" w:color="auto" w:fill="FFFFFF"/>
              </w:rPr>
              <w:t xml:space="preserve">Apmokėjimo sąlygos: </w:t>
            </w:r>
            <w:r w:rsidRPr="00B257D7">
              <w:rPr>
                <w:kern w:val="2"/>
                <w:szCs w:val="24"/>
                <w:shd w:val="clear" w:color="auto" w:fill="FFFFFF"/>
              </w:rPr>
              <w:t>įvykdžius užsakymą, mokama už konkretų kiekį/apimtį pagal nustatytus įkainius.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2F8F998F"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54F9147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95B028F" w14:textId="77777777" w:rsidR="008F1E6D" w:rsidRDefault="00DD7479" w:rsidP="008F1E6D">
            <w:pPr>
              <w:jc w:val="both"/>
              <w:rPr>
                <w:kern w:val="2"/>
                <w:szCs w:val="24"/>
              </w:rPr>
            </w:pPr>
            <w:r>
              <w:rPr>
                <w:kern w:val="2"/>
                <w:szCs w:val="24"/>
              </w:rPr>
              <w:t xml:space="preserve">Prekėms nustatomas </w:t>
            </w:r>
            <w:r w:rsidRPr="0075731F">
              <w:rPr>
                <w:kern w:val="2"/>
                <w:szCs w:val="24"/>
              </w:rPr>
              <w:t>Prekių gamintojo taikomas nustatytas</w:t>
            </w:r>
            <w:r>
              <w:rPr>
                <w:kern w:val="2"/>
                <w:szCs w:val="24"/>
              </w:rPr>
              <w:t xml:space="preserve"> garantinis terminas, kuris yra </w:t>
            </w:r>
            <w:r w:rsidR="0075731F" w:rsidRPr="0075731F">
              <w:rPr>
                <w:kern w:val="2"/>
                <w:szCs w:val="24"/>
              </w:rPr>
              <w:t>nurodytas ant Prekės pakuotės.</w:t>
            </w:r>
            <w:r>
              <w:rPr>
                <w:kern w:val="2"/>
                <w:szCs w:val="24"/>
              </w:rPr>
              <w:t xml:space="preserve"> </w:t>
            </w:r>
          </w:p>
          <w:p w14:paraId="5290D4C5" w14:textId="07091129" w:rsidR="00B767F3" w:rsidRDefault="00B767F3" w:rsidP="008F1E6D">
            <w:pPr>
              <w:jc w:val="both"/>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19A8D037" w14:textId="0675B2DA"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1FD18F4" w:rsidR="00542BCC" w:rsidRDefault="00DD7479" w:rsidP="00542BCC">
            <w:pPr>
              <w:rPr>
                <w:kern w:val="2"/>
                <w:szCs w:val="24"/>
              </w:rPr>
            </w:pPr>
            <w:r>
              <w:rPr>
                <w:kern w:val="2"/>
                <w:szCs w:val="24"/>
              </w:rPr>
              <w:t xml:space="preserve">Netaikoma </w:t>
            </w:r>
          </w:p>
          <w:p w14:paraId="4D580A95" w14:textId="5C957FC7"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8C7475C" w14:textId="6060CEE8" w:rsidR="006415B7" w:rsidRDefault="006415B7" w:rsidP="006415B7">
            <w:pPr>
              <w:rPr>
                <w:kern w:val="2"/>
                <w:szCs w:val="24"/>
              </w:rPr>
            </w:pPr>
            <w:r>
              <w:rPr>
                <w:kern w:val="2"/>
                <w:szCs w:val="24"/>
              </w:rPr>
              <w:t>Prievolių pagal Sutartį įvykdymas užtikrinamas:</w:t>
            </w:r>
          </w:p>
          <w:p w14:paraId="400974DB" w14:textId="77777777" w:rsidR="006415B7" w:rsidRDefault="006415B7" w:rsidP="006415B7">
            <w:pPr>
              <w:rPr>
                <w:kern w:val="2"/>
                <w:szCs w:val="24"/>
              </w:rPr>
            </w:pPr>
            <w:r>
              <w:rPr>
                <w:kern w:val="2"/>
                <w:szCs w:val="24"/>
              </w:rPr>
              <w:t>Netesybomis (delspinigiais, bauda).</w:t>
            </w:r>
          </w:p>
          <w:p w14:paraId="450A5283" w14:textId="77777777" w:rsidR="006415B7" w:rsidRDefault="006415B7" w:rsidP="00542BCC">
            <w:pPr>
              <w:jc w:val="both"/>
              <w:rPr>
                <w:bCs/>
              </w:rPr>
            </w:pPr>
          </w:p>
          <w:p w14:paraId="5A4F04B3" w14:textId="1D78ABA5" w:rsidR="00542BCC" w:rsidRPr="008744F5" w:rsidRDefault="00542BCC" w:rsidP="006C0D44">
            <w:pPr>
              <w:jc w:val="both"/>
              <w:rPr>
                <w:bCs/>
              </w:rPr>
            </w:pPr>
            <w:r w:rsidRPr="002E2135">
              <w:rPr>
                <w:bCs/>
              </w:rPr>
              <w:t xml:space="preserve">Jei </w:t>
            </w:r>
            <w:r w:rsidR="008F1E6D">
              <w:rPr>
                <w:bCs/>
              </w:rPr>
              <w:t xml:space="preserve">Tiekėjas </w:t>
            </w:r>
            <w:r>
              <w:rPr>
                <w:bCs/>
              </w:rPr>
              <w:t xml:space="preserve"> </w:t>
            </w:r>
            <w:r w:rsidRPr="002E2135">
              <w:rPr>
                <w:bCs/>
              </w:rPr>
              <w:t xml:space="preserve">nevykdo savo sutartinių įsipareigojimų ar vykdo juos netinkamai, </w:t>
            </w:r>
            <w:r w:rsidR="008F1E6D">
              <w:rPr>
                <w:bCs/>
              </w:rPr>
              <w:t xml:space="preserve">Tiekėjas </w:t>
            </w:r>
            <w:r w:rsidRPr="002E2135">
              <w:rPr>
                <w:bCs/>
              </w:rPr>
              <w:t xml:space="preserve"> įgyja teisę pasinaudoti Sutarties įvykdymo užtikrinimu (bauda). Sutarties įvykdymo užtikrinimu garantuojama, kad Užsakovui bus atlyginti nuostoliai, atsiradę </w:t>
            </w:r>
            <w:r w:rsidR="008F1E6D">
              <w:rPr>
                <w:bCs/>
              </w:rPr>
              <w:t>Tiekėjui</w:t>
            </w:r>
            <w:r w:rsidRPr="002E2135">
              <w:rPr>
                <w:bCs/>
              </w:rPr>
              <w:t xml:space="preserve"> dėl jo kaltės pažeidus Sutartį.</w:t>
            </w:r>
          </w:p>
          <w:p w14:paraId="544E68EF" w14:textId="2645BC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7777777" w:rsidR="00B767F3" w:rsidRDefault="00DD7479">
            <w:pPr>
              <w:rPr>
                <w:kern w:val="2"/>
                <w:szCs w:val="24"/>
              </w:rPr>
            </w:pPr>
            <w:r>
              <w:rPr>
                <w:kern w:val="2"/>
                <w:szCs w:val="24"/>
              </w:rPr>
              <w:t>Sutarties įvykdymo užtikrinimo galiojimo terminas turi būti ne trumpesnis nei Sutarties galiojimo terminas.</w:t>
            </w:r>
          </w:p>
          <w:p w14:paraId="4720F941" w14:textId="61C4BAD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5341DEA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7227C8C" w:rsidR="00A56392" w:rsidRPr="00EB369C" w:rsidRDefault="00EB369C" w:rsidP="008F1E6D">
            <w:pPr>
              <w:jc w:val="both"/>
              <w:rPr>
                <w:iCs/>
                <w:lang w:eastAsia="lt-LT"/>
              </w:rPr>
            </w:pPr>
            <w:r>
              <w:t xml:space="preserve">Pirkėjas, nepagrįstai uždelsęs nustatytu laiku pervesti lėšas maisto krepšeliui įsigyti, moka </w:t>
            </w:r>
            <w:r w:rsidR="008F1E6D">
              <w:t>Tiekėjui</w:t>
            </w:r>
            <w:r>
              <w:t xml:space="preserve"> 0,03 proc. sutartinės kainos dydžio delspinigius nuo neapmokėtos sumos už kiekvieną uždelstą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457A499" w14:textId="6BC8B094" w:rsidR="00F2233F" w:rsidRDefault="00F2233F" w:rsidP="00F2233F">
            <w:pPr>
              <w:jc w:val="both"/>
            </w:pPr>
            <w:r>
              <w:t>9.2.1. Jeigu Tiekėjas vėluoja suteikti Prekes arba nevykdo kitų sutartinių įsipareigojimų, Pirkėjas nuo kitos nei nustatytas terminas dienos Tiekėjui skaičiuoja 0,03 (trys šimtosios) procento dydžio delspinigius už kiekvieną uždelstą dieną nuo laiku nesuteiktų Prekių ar kitų sutartinių įsipareigojimų nevykdymo kainos be PVM.</w:t>
            </w:r>
          </w:p>
          <w:p w14:paraId="63704FE1" w14:textId="715247B6" w:rsidR="00B767F3" w:rsidRDefault="00F2233F" w:rsidP="00F2233F">
            <w:pPr>
              <w:jc w:val="both"/>
              <w:rPr>
                <w:b/>
                <w:kern w:val="2"/>
              </w:rPr>
            </w:pPr>
            <w:r>
              <w:t>9.2.2. Jeigu Tiekėjas vėluoja grąžinti dėl Tiekėjui mokėtinos sumos sumažinimo susidariusią permoką pagal Bendrųjų sąlygų 7.4.1.2 papunktį, Pirkėjas nuo kitos nei nustatytas terminas dienos Tiekėjui skaičiuoja 0,03 (trys šimtosios) procento dydžio delspinigius už kiekvieną uždelstą dieną nuo laiku negrąžintos permokos kainos be PVM.</w:t>
            </w:r>
          </w:p>
        </w:tc>
      </w:tr>
      <w:tr w:rsidR="0054321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543211" w:rsidRDefault="00543211" w:rsidP="0054321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23C5DE27" w:rsidR="00543211" w:rsidRDefault="00543211" w:rsidP="008F1E6D">
            <w:pPr>
              <w:jc w:val="both"/>
              <w:rPr>
                <w:kern w:val="2"/>
                <w:szCs w:val="24"/>
              </w:rPr>
            </w:pPr>
            <w:r>
              <w:rPr>
                <w:kern w:val="2"/>
                <w:szCs w:val="24"/>
              </w:rPr>
              <w:t xml:space="preserve">9.3.1. Nutraukus Sutartį </w:t>
            </w:r>
            <w:r w:rsidRPr="00492466">
              <w:rPr>
                <w:kern w:val="2"/>
                <w:szCs w:val="24"/>
              </w:rPr>
              <w:t>dėl esminio Sutarties pažeidimo, nustatyto</w:t>
            </w:r>
            <w:r>
              <w:rPr>
                <w:kern w:val="2"/>
                <w:szCs w:val="24"/>
              </w:rPr>
              <w:t xml:space="preserve"> Sutarties Specialiosiose sąlygose, mokama </w:t>
            </w:r>
            <w:r w:rsidRPr="00492466">
              <w:rPr>
                <w:kern w:val="2"/>
                <w:szCs w:val="24"/>
                <w:shd w:val="clear" w:color="auto" w:fill="FFFFFF" w:themeFill="background1"/>
              </w:rPr>
              <w:t>5 (penkių) procentų</w:t>
            </w:r>
            <w:r>
              <w:rPr>
                <w:kern w:val="2"/>
                <w:szCs w:val="24"/>
              </w:rPr>
              <w:t xml:space="preserve"> dydžio bauda nuo Pradinės Sutarties vertės be PVM, nurodytos Specialiųjų sąlygų 5.2 punkte. 9.3.2. </w:t>
            </w:r>
            <w:r>
              <w:rPr>
                <w:szCs w:val="24"/>
              </w:rPr>
              <w:t xml:space="preserve">Nepagrįstai nutraukus Sutarties vykdymą ne Sutartyje nustatyta tvarka, mokama </w:t>
            </w:r>
            <w:r w:rsidRPr="00492466">
              <w:rPr>
                <w:kern w:val="2"/>
                <w:szCs w:val="24"/>
              </w:rPr>
              <w:t xml:space="preserve">5 (penkių)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B57EFD">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8BA4B59" w:rsidR="00B767F3" w:rsidRDefault="00B757FA" w:rsidP="00B757FA">
            <w:pPr>
              <w:jc w:val="both"/>
              <w:rPr>
                <w:color w:val="4472C4"/>
                <w:kern w:val="2"/>
                <w:szCs w:val="24"/>
              </w:rPr>
            </w:pPr>
            <w:r w:rsidRPr="00673F44">
              <w:rPr>
                <w:color w:val="000000"/>
                <w:kern w:val="2"/>
              </w:rPr>
              <w:t xml:space="preserve">Nustačius, kad </w:t>
            </w:r>
            <w:r w:rsidR="008F1E6D">
              <w:rPr>
                <w:color w:val="000000"/>
                <w:kern w:val="2"/>
              </w:rPr>
              <w:t xml:space="preserve">Tiekėjas </w:t>
            </w:r>
            <w:r>
              <w:rPr>
                <w:color w:val="000000"/>
                <w:kern w:val="2"/>
              </w:rPr>
              <w:t>Sutarties 13</w:t>
            </w:r>
            <w:r w:rsidRPr="00673F44">
              <w:rPr>
                <w:color w:val="000000"/>
                <w:kern w:val="2"/>
              </w:rPr>
              <w:t xml:space="preserve"> punkte nustatyt</w:t>
            </w:r>
            <w:r>
              <w:rPr>
                <w:color w:val="000000"/>
                <w:kern w:val="2"/>
              </w:rPr>
              <w:t>ų</w:t>
            </w:r>
            <w:r w:rsidRPr="00673F44">
              <w:rPr>
                <w:color w:val="000000"/>
                <w:kern w:val="2"/>
              </w:rPr>
              <w:t xml:space="preserve"> reikalavim</w:t>
            </w:r>
            <w:r>
              <w:rPr>
                <w:color w:val="000000"/>
                <w:kern w:val="2"/>
              </w:rPr>
              <w:t>ų</w:t>
            </w:r>
            <w:r w:rsidRPr="00673F44">
              <w:rPr>
                <w:color w:val="000000"/>
                <w:kern w:val="2"/>
              </w:rPr>
              <w:t xml:space="preserve"> nesilaiko, </w:t>
            </w:r>
            <w:r w:rsidR="008F1E6D">
              <w:rPr>
                <w:color w:val="000000"/>
                <w:kern w:val="2"/>
              </w:rPr>
              <w:t>Tiekėjui</w:t>
            </w:r>
            <w:r w:rsidRPr="00673F44">
              <w:rPr>
                <w:color w:val="000000"/>
                <w:kern w:val="2"/>
              </w:rPr>
              <w:t xml:space="preserve"> taikoma </w:t>
            </w:r>
            <w:r w:rsidRPr="00E0319B">
              <w:rPr>
                <w:color w:val="000000"/>
                <w:kern w:val="2"/>
              </w:rPr>
              <w:t>100</w:t>
            </w:r>
            <w:r w:rsidRPr="00673F44">
              <w:rPr>
                <w:color w:val="000000"/>
                <w:kern w:val="2"/>
              </w:rPr>
              <w:t xml:space="preserve"> Eur dydžio bauda. </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98E7A7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0157EB5" w:rsidR="00B57EFD" w:rsidRDefault="00DD7479" w:rsidP="00B57EFD">
            <w:pPr>
              <w:rPr>
                <w:color w:val="4472C4"/>
                <w:kern w:val="2"/>
                <w:szCs w:val="24"/>
              </w:rPr>
            </w:pPr>
            <w:r>
              <w:rPr>
                <w:kern w:val="2"/>
                <w:szCs w:val="24"/>
              </w:rPr>
              <w:t xml:space="preserve">Netaikoma </w:t>
            </w:r>
          </w:p>
          <w:p w14:paraId="5C591A2E" w14:textId="29FC83DE"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5C927FF1" w:rsidR="00B767F3" w:rsidRPr="00B57EFD" w:rsidRDefault="00B767F3">
            <w:pPr>
              <w:rPr>
                <w:color w:val="FF0000"/>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3D6D1A5" w:rsidR="00B767F3" w:rsidRDefault="00B57EFD">
            <w:pPr>
              <w:rPr>
                <w:color w:val="4472C4"/>
                <w:kern w:val="2"/>
                <w:szCs w:val="24"/>
              </w:rPr>
            </w:pPr>
            <w:r w:rsidRPr="009D1ED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F8E5E0D" w14:textId="358D2A67" w:rsidR="00F2233F" w:rsidRPr="00F2233F" w:rsidRDefault="00F2233F" w:rsidP="00F2233F">
            <w:pPr>
              <w:ind w:firstLine="15"/>
              <w:rPr>
                <w:rFonts w:eastAsia="Calibri"/>
              </w:rPr>
            </w:pPr>
            <w:r w:rsidRPr="00F2233F">
              <w:rPr>
                <w:rFonts w:eastAsia="Calibri"/>
              </w:rPr>
              <w:t>Sutartyje nustatytas P</w:t>
            </w:r>
            <w:r>
              <w:rPr>
                <w:rFonts w:eastAsia="Calibri"/>
              </w:rPr>
              <w:t>rekių</w:t>
            </w:r>
            <w:r w:rsidRPr="00F2233F">
              <w:rPr>
                <w:rFonts w:eastAsia="Calibri"/>
              </w:rPr>
              <w:t xml:space="preserve"> suteikimo terminas yra esminė Sutarties sąlyga ir negali būti keičiama per visą Sutarties galiojimo laikotarpį.</w:t>
            </w:r>
          </w:p>
          <w:p w14:paraId="53BAF4A9" w14:textId="77777777" w:rsidR="00F2233F" w:rsidRPr="00F2233F" w:rsidRDefault="00F2233F" w:rsidP="00F2233F">
            <w:pPr>
              <w:ind w:firstLine="15"/>
              <w:rPr>
                <w:rFonts w:eastAsia="Calibri"/>
              </w:rPr>
            </w:pPr>
          </w:p>
          <w:p w14:paraId="4648CC5D" w14:textId="77777777" w:rsidR="00F2233F" w:rsidRPr="00F2233F" w:rsidRDefault="00F2233F" w:rsidP="00F2233F">
            <w:pPr>
              <w:ind w:firstLine="15"/>
              <w:rPr>
                <w:rFonts w:eastAsia="Calibri"/>
              </w:rPr>
            </w:pPr>
            <w:r w:rsidRPr="00F2233F">
              <w:rPr>
                <w:rFonts w:eastAsia="Calibri"/>
              </w:rPr>
              <w:t>Sutarties kaina yra esminė Sutarties sąlyga ir negali būti keičiama per visą Sutarties galiojimo laikotarpį, išskyrus Sutarties Specialiųjų sąlygų 5.3.1 ir 5.3.2  punktuose numatytus atvejus:</w:t>
            </w:r>
          </w:p>
          <w:p w14:paraId="71D4E4DF" w14:textId="77777777" w:rsidR="00F2233F" w:rsidRPr="00F2233F" w:rsidRDefault="00F2233F" w:rsidP="00F2233F">
            <w:pPr>
              <w:ind w:firstLine="15"/>
              <w:rPr>
                <w:rFonts w:eastAsia="Calibri"/>
              </w:rPr>
            </w:pPr>
          </w:p>
          <w:p w14:paraId="3657475F" w14:textId="57DB68A6" w:rsidR="00B767F3" w:rsidRPr="00980FB2" w:rsidRDefault="00F2233F" w:rsidP="00F2233F">
            <w:pPr>
              <w:ind w:firstLine="15"/>
              <w:jc w:val="both"/>
              <w:rPr>
                <w:rFonts w:eastAsia="Calibri"/>
              </w:rPr>
            </w:pPr>
            <w:r w:rsidRPr="00F2233F">
              <w:rPr>
                <w:rFonts w:eastAsia="Calibri"/>
              </w:rPr>
              <w:t>Laikoma, kad Paslaugų teikėjas padarė esminį Sutarties pažeidimą, jei jis atitinka Lietuvos Respublikos civilinio kodekso 6.217 straipsnio 2 dalyje įtvirtintus kriterijus. Esminiu Sutarties pažeidimu taip pat laikoma P</w:t>
            </w:r>
            <w:r>
              <w:rPr>
                <w:rFonts w:eastAsia="Calibri"/>
              </w:rPr>
              <w:t>rekių</w:t>
            </w:r>
            <w:r w:rsidRPr="00F2233F">
              <w:rPr>
                <w:rFonts w:eastAsia="Calibri"/>
              </w:rPr>
              <w:t xml:space="preserve"> nesuteikimas Sutartyje nustatytu laiku, netinkamas P</w:t>
            </w:r>
            <w:r>
              <w:rPr>
                <w:rFonts w:eastAsia="Calibri"/>
              </w:rPr>
              <w:t>rekių</w:t>
            </w:r>
            <w:r w:rsidRPr="00F2233F">
              <w:rPr>
                <w:rFonts w:eastAsia="Calibri"/>
              </w:rPr>
              <w:t xml:space="preserve"> suteikimas, nekokybiškų/neatitinkančių Techninės specifikacijos reikalavimų P</w:t>
            </w:r>
            <w:r>
              <w:rPr>
                <w:rFonts w:eastAsia="Calibri"/>
              </w:rPr>
              <w:t>rekių</w:t>
            </w:r>
            <w:r w:rsidRPr="00F2233F">
              <w:rPr>
                <w:rFonts w:eastAsia="Calibri"/>
              </w:rPr>
              <w:t xml:space="preserve"> sutekimas. Jei iki Užsakovo pretenzijoje apie Sutarties nutraukimą nurodytos Sutarties nutraukimo datos Sutartį pažeidęs </w:t>
            </w:r>
            <w:r>
              <w:rPr>
                <w:rFonts w:eastAsia="Calibri"/>
              </w:rPr>
              <w:t>T</w:t>
            </w:r>
            <w:r w:rsidRPr="00F2233F">
              <w:rPr>
                <w:rFonts w:eastAsia="Calibri"/>
              </w:rPr>
              <w:t>eikėjas pažeidimą ištaiso, Sutartis lieka galioti. Padarius esminį Sutarties pažeidimą ir nepašalinus trūkumų per pretenzijoje nurodytą terminą, Sutartis nutraukiama vienašališkai ne teismo tvarka, raštu įspėjus Teikėjas prieš 30 (trisdešimt) dienų, o Teikėjas, vadovaujantis Viešųjų pirkimų įstatymo 91 straipsnio nuostatomis, yra įrašomas į Nepatikimų tiekėjų sąrašą, skelbiamą www.vpt.lt.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DB3B3E1" w:rsidR="00B84A78" w:rsidRDefault="00DD7479" w:rsidP="00B84A78">
            <w:pPr>
              <w:rPr>
                <w:color w:val="4472C4"/>
                <w:kern w:val="2"/>
                <w:szCs w:val="24"/>
              </w:rPr>
            </w:pPr>
            <w:r>
              <w:rPr>
                <w:kern w:val="2"/>
                <w:szCs w:val="24"/>
              </w:rPr>
              <w:t xml:space="preserve">Netaikoma </w:t>
            </w:r>
          </w:p>
          <w:p w14:paraId="27FF7C68" w14:textId="5208AD42"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15AEAA3D" w:rsidR="00B767F3" w:rsidRDefault="00F2233F" w:rsidP="00F2233F">
            <w:pPr>
              <w:tabs>
                <w:tab w:val="left" w:pos="180"/>
              </w:tabs>
              <w:jc w:val="both"/>
              <w:rPr>
                <w:color w:val="4472C4"/>
                <w:kern w:val="2"/>
                <w:szCs w:val="24"/>
              </w:rPr>
            </w:pPr>
            <w:r>
              <w:rPr>
                <w:rFonts w:eastAsia="Calibri"/>
              </w:rPr>
              <w:t>S</w:t>
            </w:r>
            <w:r w:rsidRPr="00F2233F">
              <w:rPr>
                <w:rFonts w:eastAsia="Calibri"/>
              </w:rPr>
              <w:t>udaroma 12 (dvylikai) mėnesių</w:t>
            </w:r>
            <w:r>
              <w:rPr>
                <w:rFonts w:eastAsia="Calibri"/>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20411FE" w:rsidR="00B767F3" w:rsidRDefault="00F2233F" w:rsidP="00F2233F">
            <w:pPr>
              <w:jc w:val="both"/>
              <w:rPr>
                <w:kern w:val="2"/>
                <w:szCs w:val="24"/>
              </w:rPr>
            </w:pPr>
            <w:r>
              <w:rPr>
                <w:rFonts w:eastAsia="Calibri"/>
              </w:rPr>
              <w:t>P</w:t>
            </w:r>
            <w:r w:rsidRPr="00F2233F">
              <w:rPr>
                <w:rFonts w:eastAsia="Calibri"/>
              </w:rPr>
              <w:t>irkimo sutartį pratęsti du kartus po 12 (dvylika) mėnesių, bet ne ilgiau nei bus patiekta Prekių už 30 000,00 Eur (trisdešimt tūkstančių eurų) su PVM, priklausomai nuo to, kuri sąlyga įvyks anksčiau.</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B71BC26" w:rsidR="00B767F3" w:rsidRPr="00936157" w:rsidRDefault="00DD7479" w:rsidP="00F2233F">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7A8E223" w:rsidR="00B767F3" w:rsidRPr="00891FD2" w:rsidRDefault="00DD7479" w:rsidP="008F1E6D">
            <w:pPr>
              <w:jc w:val="both"/>
              <w:rPr>
                <w:rFonts w:eastAsia="Calibri"/>
              </w:rPr>
            </w:pPr>
            <w:r w:rsidRPr="00891FD2">
              <w:rPr>
                <w:rFonts w:eastAsia="Calibri"/>
              </w:rPr>
              <w:t>12.2.1. jeigu Tiekėjas nevykdo prisiimtų įsipareigojimų už Sutartyje nustatytą Sutarties kainą</w:t>
            </w:r>
            <w:r w:rsidR="003834CC" w:rsidRPr="00891FD2">
              <w:rPr>
                <w:rFonts w:eastAsia="Calibri"/>
              </w:rPr>
              <w:t xml:space="preserve">; </w:t>
            </w:r>
          </w:p>
          <w:p w14:paraId="2FBA030C" w14:textId="68C5C435" w:rsidR="00C162B9" w:rsidRPr="00891FD2" w:rsidRDefault="00C162B9" w:rsidP="00F2233F">
            <w:pPr>
              <w:jc w:val="both"/>
              <w:rPr>
                <w:rFonts w:eastAsia="Calibri"/>
              </w:rPr>
            </w:pPr>
            <w:r>
              <w:rPr>
                <w:rFonts w:eastAsia="Calibri"/>
              </w:rPr>
              <w:t xml:space="preserve">12.2.2. </w:t>
            </w:r>
            <w:r w:rsidRPr="00980FB2">
              <w:rPr>
                <w:rFonts w:eastAsia="Calibri"/>
              </w:rPr>
              <w:t>Subtiekėjo (-ų) keitimo tvarkos pažeidimas laikomas esminiu Sutarties pažeidimu</w:t>
            </w:r>
            <w:r w:rsidR="00F2233F">
              <w:rPr>
                <w:rFonts w:eastAsia="Calibri"/>
              </w:rPr>
              <w:t xml:space="preserve">. </w:t>
            </w:r>
          </w:p>
          <w:p w14:paraId="03DDA9E3" w14:textId="7CC8570D" w:rsidR="00B767F3" w:rsidRDefault="00DD7479" w:rsidP="008F1E6D">
            <w:pPr>
              <w:jc w:val="both"/>
              <w:rPr>
                <w:rFonts w:eastAsia="Arial"/>
                <w:color w:val="FF0000"/>
                <w:kern w:val="2"/>
                <w:szCs w:val="24"/>
              </w:rPr>
            </w:pPr>
            <w:r w:rsidRPr="00891FD2">
              <w:rPr>
                <w:rFonts w:eastAsia="Calibri"/>
              </w:rPr>
              <w:t>12.2</w:t>
            </w:r>
            <w:r w:rsidR="00C162B9" w:rsidRPr="00891FD2">
              <w:rPr>
                <w:rFonts w:eastAsia="Calibri"/>
              </w:rPr>
              <w:t xml:space="preserve">. </w:t>
            </w:r>
            <w:r w:rsidRPr="00891FD2">
              <w:rPr>
                <w:rFonts w:eastAsia="Calibri"/>
              </w:rPr>
              <w:t>Tiekėjas 2 (du) kartus pažeidžia esminę Sutarties sąlygą.</w:t>
            </w:r>
          </w:p>
        </w:tc>
      </w:tr>
      <w:tr w:rsidR="00B767F3" w14:paraId="66C5FB47" w14:textId="77777777">
        <w:trPr>
          <w:trHeight w:val="300"/>
        </w:trPr>
        <w:tc>
          <w:tcPr>
            <w:tcW w:w="9535" w:type="dxa"/>
            <w:gridSpan w:val="5"/>
          </w:tcPr>
          <w:p w14:paraId="2E78AE5D" w14:textId="21E66EB5"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18383263" w14:textId="77777777" w:rsidR="00657FD9" w:rsidRDefault="00B757FA" w:rsidP="00734BD1">
            <w:pPr>
              <w:jc w:val="both"/>
            </w:pPr>
            <w:r w:rsidRPr="00887709">
              <w:rPr>
                <w:kern w:val="2"/>
                <w:shd w:val="clear" w:color="auto" w:fill="FFFFFF"/>
              </w:rPr>
              <w:t xml:space="preserve">Sutarties vykdymui taikomi aplinkos apsaugos kriterijai, </w:t>
            </w:r>
            <w:r w:rsidRPr="00887709">
              <w:t xml:space="preserve">vadovaujantis Lietuvos Respublikos aplinkos ministro 2011 m. birželio 28 d. įsakymu Nr. D1-508 „Dėl aplinkos apsaugos kriterijų taikymo, vykdant žaliuosius pirkimus, tvarkos aprašo patvirtinimo“ </w:t>
            </w:r>
            <w:r w:rsidR="00657FD9" w:rsidRPr="00657FD9">
              <w:t>2 priedo VIII skyrių „Maisto produktai“, 2) pirkimo sąlygų 2 priede „Techninė specifikacija“ savarankiškai nustatomi aplinkosauginiai reikalavimai antrinėms pakuotėms pagal Lietuvos Respublikos aplinkos ministro 2011 m. birželio 28 d. įsakymu Nr. D1-508 patvirtinto Tvarkos aprašo 4.4.4. punktą).</w:t>
            </w:r>
            <w:r w:rsidR="00657FD9">
              <w:t xml:space="preserve"> </w:t>
            </w:r>
          </w:p>
          <w:p w14:paraId="5F4CBACE" w14:textId="39C9D710" w:rsidR="00B757FA" w:rsidRPr="00AC2B96" w:rsidRDefault="00657FD9" w:rsidP="00734BD1">
            <w:pPr>
              <w:jc w:val="both"/>
              <w:rPr>
                <w:rFonts w:eastAsia="Calibri"/>
              </w:rPr>
            </w:pPr>
            <w:r w:rsidRPr="00657FD9">
              <w:rPr>
                <w:rFonts w:eastAsia="Calibri"/>
              </w:rPr>
              <w:t>Jeigu Prekės supakuojamos į antrinę pakuotę, ji turi būti perdirbamoji pakuotė pagal Lietuvos Respublikos mokesčio už aplinkos teršimą įstatymo nuostatas. Tiekėjas patiekdamas Prekes perkančiajai organizacijai, pateikia Prekės antrinės pakuotės tinkamumą perdirbti (</w:t>
            </w:r>
            <w:proofErr w:type="spellStart"/>
            <w:r w:rsidRPr="00657FD9">
              <w:rPr>
                <w:rFonts w:eastAsia="Calibri"/>
              </w:rPr>
              <w:t>perdirbamumą</w:t>
            </w:r>
            <w:proofErr w:type="spellEnd"/>
            <w:r w:rsidRPr="00657FD9">
              <w:rPr>
                <w:rFonts w:eastAsia="Calibri"/>
              </w:rPr>
              <w:t>) patvirtinančius dokumentus (pavyzdžiui, pakuotės aprašymo dokumentą, techninį dokumentą, dokumentą iš akredituotų laboratorijų ar pakuočių atliekų perdirbėjų, ar kitus lygiaverčius objektyvius įrodymus). Už Prekių priėmimą (pirkimo sutarties vykdymą) atsakingas perkančiosios organizacijos atstovas, nurodytas pirkimo sutarties projekte, patikrina tiekėjo pateiktus įrodymus dėl šiame punkte nustatytų reikalavimų laikymosi. Nustačius, kad tiekėjas šiame punkte nustatytų reikalavimų nesilaiko, už Prekių priėmimą atsakingas perkančiosios organizacijos atstovas turi teisę Prekių nepriimti ir laikyti, kad Prekės turi trūkumų.</w:t>
            </w:r>
          </w:p>
          <w:p w14:paraId="79560DF6" w14:textId="77777777" w:rsidR="00B767F3" w:rsidRDefault="00B767F3">
            <w:pPr>
              <w:rPr>
                <w:color w:val="000000"/>
                <w:kern w:val="2"/>
                <w:szCs w:val="24"/>
                <w:shd w:val="clear" w:color="auto" w:fill="FFFFFF"/>
              </w:rPr>
            </w:pP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1E422B9"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142D4A2D" w:rsidR="00B767F3" w:rsidRDefault="00DD7479">
            <w:pPr>
              <w:rPr>
                <w:b/>
                <w:bCs/>
                <w:kern w:val="2"/>
                <w:szCs w:val="24"/>
              </w:rPr>
            </w:pPr>
            <w:r>
              <w:rPr>
                <w:b/>
                <w:bCs/>
                <w:kern w:val="2"/>
                <w:szCs w:val="24"/>
              </w:rPr>
              <w:t>14.</w:t>
            </w:r>
            <w:r w:rsidR="00444F31">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FD12FBD" w:rsidR="00B767F3" w:rsidRDefault="002C3AB6" w:rsidP="002C3AB6">
            <w:pPr>
              <w:rPr>
                <w:b/>
                <w:bCs/>
                <w:kern w:val="2"/>
                <w:szCs w:val="24"/>
              </w:rPr>
            </w:pPr>
            <w:r>
              <w:rPr>
                <w:b/>
                <w:bCs/>
                <w:kern w:val="2"/>
                <w:szCs w:val="24"/>
              </w:rPr>
              <w:t>Tiekėjo 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B5CFC87" w:rsidR="00B767F3" w:rsidRDefault="002C3AB6" w:rsidP="002C3AB6">
            <w:pPr>
              <w:rPr>
                <w:b/>
                <w:bCs/>
                <w:kern w:val="2"/>
                <w:szCs w:val="24"/>
              </w:rPr>
            </w:pPr>
            <w:r>
              <w:rPr>
                <w:b/>
                <w:bCs/>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5FBE2549" w:rsidR="00B767F3" w:rsidRDefault="00A462FD" w:rsidP="00A462FD">
            <w:pPr>
              <w:rPr>
                <w:b/>
                <w:bCs/>
                <w:kern w:val="2"/>
                <w:szCs w:val="24"/>
              </w:rPr>
            </w:pPr>
            <w:r>
              <w:rPr>
                <w:b/>
                <w:bCs/>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lastRenderedPageBreak/>
        <w:t>_______________</w:t>
      </w:r>
    </w:p>
    <w:p w14:paraId="4E2E0EB1" w14:textId="77777777" w:rsidR="00B767F3" w:rsidRDefault="00B767F3">
      <w:pPr>
        <w:spacing w:line="259" w:lineRule="auto"/>
        <w:rPr>
          <w:szCs w:val="24"/>
        </w:rPr>
      </w:pPr>
    </w:p>
    <w:p w14:paraId="5872483D" w14:textId="77777777" w:rsidR="00657FD9" w:rsidRDefault="00657FD9" w:rsidP="00657FD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34A3D14" w14:textId="77777777" w:rsidR="00657FD9" w:rsidRDefault="00657FD9" w:rsidP="00657FD9">
      <w:pPr>
        <w:spacing w:line="257" w:lineRule="atLeast"/>
        <w:ind w:firstLine="62"/>
        <w:jc w:val="center"/>
        <w:rPr>
          <w:color w:val="000000"/>
          <w:szCs w:val="24"/>
        </w:rPr>
      </w:pPr>
    </w:p>
    <w:p w14:paraId="4215F7D7" w14:textId="77777777" w:rsidR="00657FD9" w:rsidRDefault="00657FD9" w:rsidP="00657FD9">
      <w:pPr>
        <w:spacing w:line="257" w:lineRule="atLeast"/>
        <w:jc w:val="center"/>
        <w:rPr>
          <w:color w:val="000000"/>
          <w:szCs w:val="24"/>
        </w:rPr>
      </w:pPr>
      <w:r>
        <w:rPr>
          <w:b/>
          <w:bCs/>
          <w:caps/>
          <w:color w:val="000000"/>
          <w:szCs w:val="24"/>
        </w:rPr>
        <w:t>1.  PAGRINDINĖS SĄVOKOS IR SUTARTIES AIŠKINIMAS</w:t>
      </w:r>
    </w:p>
    <w:p w14:paraId="5FD1C932" w14:textId="77777777" w:rsidR="00657FD9" w:rsidRDefault="00657FD9" w:rsidP="00657FD9">
      <w:pPr>
        <w:spacing w:line="257" w:lineRule="atLeast"/>
        <w:ind w:firstLine="62"/>
        <w:jc w:val="both"/>
        <w:rPr>
          <w:color w:val="000000"/>
          <w:szCs w:val="24"/>
        </w:rPr>
      </w:pPr>
    </w:p>
    <w:p w14:paraId="0E20780E" w14:textId="77777777" w:rsidR="00657FD9" w:rsidRDefault="00657FD9" w:rsidP="00657FD9">
      <w:pPr>
        <w:spacing w:line="257" w:lineRule="atLeast"/>
        <w:jc w:val="center"/>
        <w:rPr>
          <w:color w:val="000000"/>
          <w:szCs w:val="24"/>
        </w:rPr>
      </w:pPr>
      <w:r>
        <w:rPr>
          <w:b/>
          <w:bCs/>
          <w:color w:val="000000"/>
          <w:szCs w:val="24"/>
        </w:rPr>
        <w:t>1.1. Sąvokos</w:t>
      </w:r>
    </w:p>
    <w:p w14:paraId="0EAA725A" w14:textId="77777777" w:rsidR="00657FD9" w:rsidRDefault="00657FD9" w:rsidP="00657FD9">
      <w:pPr>
        <w:spacing w:line="257" w:lineRule="atLeast"/>
        <w:ind w:firstLine="62"/>
        <w:jc w:val="both"/>
        <w:rPr>
          <w:color w:val="000000"/>
          <w:szCs w:val="24"/>
        </w:rPr>
      </w:pPr>
    </w:p>
    <w:p w14:paraId="3BF1A230" w14:textId="77777777" w:rsidR="00657FD9" w:rsidRDefault="00657FD9" w:rsidP="00657FD9">
      <w:pPr>
        <w:spacing w:line="257" w:lineRule="atLeast"/>
        <w:jc w:val="both"/>
        <w:rPr>
          <w:color w:val="000000"/>
          <w:szCs w:val="24"/>
        </w:rPr>
      </w:pPr>
      <w:r>
        <w:rPr>
          <w:color w:val="000000"/>
          <w:szCs w:val="24"/>
        </w:rPr>
        <w:t>1.1.1. Šioje Sutartyje didžiąja raide rašomos sąvokos turi paskiau nurodytas reikšmes:</w:t>
      </w:r>
    </w:p>
    <w:p w14:paraId="3FE7EDD2" w14:textId="77777777" w:rsidR="00657FD9" w:rsidRDefault="00657FD9" w:rsidP="00657FD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F9B57B9" w14:textId="77777777" w:rsidR="00657FD9" w:rsidRDefault="00657FD9" w:rsidP="00657FD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5812428" w14:textId="77777777" w:rsidR="00657FD9" w:rsidRDefault="00657FD9" w:rsidP="00657FD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654E51B" w14:textId="77777777" w:rsidR="00657FD9" w:rsidRDefault="00657FD9" w:rsidP="00657FD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E5F6BB" w14:textId="77777777" w:rsidR="00657FD9" w:rsidRDefault="00657FD9" w:rsidP="00657FD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372711" w14:textId="77777777" w:rsidR="00657FD9" w:rsidRDefault="00657FD9" w:rsidP="00657FD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E2ADCA" w14:textId="77777777" w:rsidR="00657FD9" w:rsidRDefault="00657FD9" w:rsidP="00657FD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31FD78" w14:textId="77777777" w:rsidR="00657FD9" w:rsidRDefault="00657FD9" w:rsidP="00657FD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D5AB53" w14:textId="77777777" w:rsidR="00657FD9" w:rsidRDefault="00657FD9" w:rsidP="00657FD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71A7AF9" w14:textId="77777777" w:rsidR="00657FD9" w:rsidRDefault="00657FD9" w:rsidP="00657FD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DEC8AFB" w14:textId="77777777" w:rsidR="00657FD9" w:rsidRDefault="00657FD9" w:rsidP="00657FD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69CA7EE" w14:textId="77777777" w:rsidR="00657FD9" w:rsidRDefault="00657FD9" w:rsidP="00657FD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E35343" w14:textId="77777777" w:rsidR="00657FD9" w:rsidRDefault="00657FD9" w:rsidP="00657FD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5FE30A5" w14:textId="77777777" w:rsidR="00657FD9" w:rsidRDefault="00657FD9" w:rsidP="00657FD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39CF4CB" w14:textId="77777777" w:rsidR="00657FD9" w:rsidRDefault="00657FD9" w:rsidP="00657FD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767FB31" w14:textId="77777777" w:rsidR="00657FD9" w:rsidRDefault="00657FD9" w:rsidP="00657FD9">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7B1C72C5" w14:textId="77777777" w:rsidR="00657FD9" w:rsidRDefault="00657FD9" w:rsidP="00657FD9">
      <w:pPr>
        <w:spacing w:line="257" w:lineRule="atLeast"/>
        <w:jc w:val="both"/>
        <w:rPr>
          <w:color w:val="000000"/>
          <w:szCs w:val="24"/>
        </w:rPr>
      </w:pPr>
      <w:r>
        <w:rPr>
          <w:color w:val="000000"/>
          <w:szCs w:val="24"/>
        </w:rPr>
        <w:t>1.1.1.17. Kitų Sutartyje didžiąja raide rašomų sąvokų reikšmės yra nurodytos Sutarties tekste.</w:t>
      </w:r>
    </w:p>
    <w:p w14:paraId="0D6BE5F5" w14:textId="77777777" w:rsidR="00657FD9" w:rsidRDefault="00657FD9" w:rsidP="00657FD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F619B2D" w14:textId="77777777" w:rsidR="00657FD9" w:rsidRDefault="00657FD9" w:rsidP="00657FD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E8B0FDF" w14:textId="77777777" w:rsidR="00657FD9" w:rsidRDefault="00657FD9" w:rsidP="00657FD9">
      <w:pPr>
        <w:spacing w:line="257" w:lineRule="atLeast"/>
        <w:ind w:firstLine="62"/>
        <w:jc w:val="both"/>
        <w:rPr>
          <w:color w:val="000000"/>
          <w:szCs w:val="24"/>
        </w:rPr>
      </w:pPr>
    </w:p>
    <w:p w14:paraId="17ECC80A" w14:textId="77777777" w:rsidR="00657FD9" w:rsidRDefault="00657FD9" w:rsidP="00657FD9">
      <w:pPr>
        <w:spacing w:line="257" w:lineRule="atLeast"/>
        <w:jc w:val="center"/>
        <w:rPr>
          <w:color w:val="000000"/>
          <w:szCs w:val="24"/>
        </w:rPr>
      </w:pPr>
      <w:r>
        <w:rPr>
          <w:b/>
          <w:bCs/>
          <w:color w:val="000000"/>
          <w:szCs w:val="24"/>
        </w:rPr>
        <w:t>1.2.  Sutarties aiškinimas</w:t>
      </w:r>
    </w:p>
    <w:p w14:paraId="71C2DBEE" w14:textId="77777777" w:rsidR="00657FD9" w:rsidRDefault="00657FD9" w:rsidP="00657FD9">
      <w:pPr>
        <w:spacing w:line="257" w:lineRule="atLeast"/>
        <w:ind w:left="792" w:firstLine="62"/>
        <w:jc w:val="both"/>
        <w:rPr>
          <w:color w:val="000000"/>
          <w:szCs w:val="24"/>
        </w:rPr>
      </w:pPr>
    </w:p>
    <w:p w14:paraId="5B7C316B" w14:textId="77777777" w:rsidR="00657FD9" w:rsidRDefault="00657FD9" w:rsidP="00657FD9">
      <w:pPr>
        <w:spacing w:line="257" w:lineRule="atLeast"/>
        <w:jc w:val="both"/>
        <w:rPr>
          <w:color w:val="000000"/>
          <w:szCs w:val="24"/>
        </w:rPr>
      </w:pPr>
      <w:r>
        <w:rPr>
          <w:color w:val="000000"/>
          <w:szCs w:val="24"/>
        </w:rPr>
        <w:t>1.2.1. Sutartis yra sudaryta ir turi būti aiškinama pagal Lietuvos Respublikos teisės aktus.</w:t>
      </w:r>
    </w:p>
    <w:p w14:paraId="4680CEBB" w14:textId="77777777" w:rsidR="00657FD9" w:rsidRDefault="00657FD9" w:rsidP="00657FD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87B53F" w14:textId="77777777" w:rsidR="00657FD9" w:rsidRDefault="00657FD9" w:rsidP="00657FD9">
      <w:pPr>
        <w:spacing w:line="257" w:lineRule="atLeast"/>
        <w:jc w:val="both"/>
        <w:rPr>
          <w:color w:val="000000"/>
          <w:szCs w:val="24"/>
        </w:rPr>
      </w:pPr>
      <w:r>
        <w:rPr>
          <w:color w:val="000000"/>
          <w:szCs w:val="24"/>
        </w:rPr>
        <w:t>1.2.3. Diena Sutartyje reiškia kalendorinę dieną.</w:t>
      </w:r>
    </w:p>
    <w:p w14:paraId="2F411F82" w14:textId="77777777" w:rsidR="00657FD9" w:rsidRDefault="00657FD9" w:rsidP="00657FD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0628E19" w14:textId="77777777" w:rsidR="00657FD9" w:rsidRDefault="00657FD9" w:rsidP="00657FD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FF2470D" w14:textId="77777777" w:rsidR="00657FD9" w:rsidRDefault="00657FD9" w:rsidP="00657FD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C9C7BD6" w14:textId="77777777" w:rsidR="00657FD9" w:rsidRDefault="00657FD9" w:rsidP="00657FD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47B0D5" w14:textId="77777777" w:rsidR="00657FD9" w:rsidRDefault="00657FD9" w:rsidP="00657FD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B57D164" w14:textId="77777777" w:rsidR="00657FD9" w:rsidRDefault="00657FD9" w:rsidP="00657FD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308C676" w14:textId="77777777" w:rsidR="00657FD9" w:rsidRDefault="00657FD9" w:rsidP="00657FD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B2949A" w14:textId="77777777" w:rsidR="00657FD9" w:rsidRDefault="00657FD9" w:rsidP="00657FD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7FBBBD2" w14:textId="77777777" w:rsidR="00657FD9" w:rsidRDefault="00657FD9" w:rsidP="00657FD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F616C5D" w14:textId="77777777" w:rsidR="00657FD9" w:rsidRDefault="00657FD9" w:rsidP="00657FD9">
      <w:pPr>
        <w:spacing w:line="257" w:lineRule="atLeast"/>
        <w:ind w:firstLine="62"/>
        <w:jc w:val="both"/>
        <w:rPr>
          <w:color w:val="000000"/>
          <w:szCs w:val="24"/>
        </w:rPr>
      </w:pPr>
    </w:p>
    <w:p w14:paraId="2786F60A" w14:textId="77777777" w:rsidR="00657FD9" w:rsidRDefault="00657FD9" w:rsidP="00657FD9">
      <w:pPr>
        <w:spacing w:line="257" w:lineRule="atLeast"/>
        <w:jc w:val="center"/>
        <w:rPr>
          <w:color w:val="000000"/>
          <w:szCs w:val="24"/>
        </w:rPr>
      </w:pPr>
      <w:r>
        <w:rPr>
          <w:b/>
          <w:bCs/>
          <w:color w:val="000000"/>
          <w:szCs w:val="24"/>
        </w:rPr>
        <w:t>1.3. Dokumentų viršenybė</w:t>
      </w:r>
    </w:p>
    <w:p w14:paraId="7F99B7B1" w14:textId="77777777" w:rsidR="00657FD9" w:rsidRDefault="00657FD9" w:rsidP="00657FD9">
      <w:pPr>
        <w:spacing w:line="257" w:lineRule="atLeast"/>
        <w:ind w:firstLine="62"/>
        <w:jc w:val="both"/>
        <w:rPr>
          <w:color w:val="000000"/>
          <w:szCs w:val="24"/>
        </w:rPr>
      </w:pPr>
    </w:p>
    <w:p w14:paraId="47290E3E" w14:textId="77777777" w:rsidR="00657FD9" w:rsidRDefault="00657FD9" w:rsidP="00657FD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D142DA1" w14:textId="77777777" w:rsidR="00657FD9" w:rsidRDefault="00657FD9" w:rsidP="00657FD9">
      <w:pPr>
        <w:spacing w:line="276" w:lineRule="atLeast"/>
        <w:jc w:val="both"/>
        <w:rPr>
          <w:color w:val="000000"/>
          <w:szCs w:val="24"/>
        </w:rPr>
      </w:pPr>
      <w:r>
        <w:rPr>
          <w:color w:val="000000"/>
          <w:szCs w:val="24"/>
        </w:rPr>
        <w:t>1.3.1.1. Techninė specifikacija;</w:t>
      </w:r>
    </w:p>
    <w:p w14:paraId="5A272971" w14:textId="77777777" w:rsidR="00657FD9" w:rsidRDefault="00657FD9" w:rsidP="00657FD9">
      <w:pPr>
        <w:spacing w:line="276" w:lineRule="atLeast"/>
        <w:jc w:val="both"/>
        <w:rPr>
          <w:color w:val="000000"/>
          <w:szCs w:val="24"/>
        </w:rPr>
      </w:pPr>
      <w:r>
        <w:rPr>
          <w:color w:val="000000"/>
          <w:szCs w:val="24"/>
        </w:rPr>
        <w:t>1.3.1.2. Specialiosios sąlygos;</w:t>
      </w:r>
    </w:p>
    <w:p w14:paraId="2B6DB77B" w14:textId="77777777" w:rsidR="00657FD9" w:rsidRDefault="00657FD9" w:rsidP="00657FD9">
      <w:pPr>
        <w:spacing w:line="276" w:lineRule="atLeast"/>
        <w:jc w:val="both"/>
        <w:rPr>
          <w:color w:val="000000"/>
          <w:szCs w:val="24"/>
        </w:rPr>
      </w:pPr>
      <w:r>
        <w:rPr>
          <w:color w:val="000000"/>
          <w:szCs w:val="24"/>
        </w:rPr>
        <w:t>1.3.1.3. Bendrosios sąlygos;</w:t>
      </w:r>
    </w:p>
    <w:p w14:paraId="2B24C4F3" w14:textId="77777777" w:rsidR="00657FD9" w:rsidRDefault="00657FD9" w:rsidP="00657FD9">
      <w:pPr>
        <w:spacing w:line="276" w:lineRule="atLeast"/>
        <w:jc w:val="both"/>
        <w:rPr>
          <w:color w:val="000000"/>
          <w:szCs w:val="24"/>
        </w:rPr>
      </w:pPr>
      <w:r>
        <w:rPr>
          <w:color w:val="000000"/>
          <w:szCs w:val="24"/>
        </w:rPr>
        <w:t>1.3.1.4. Pirkimo dokumentai (išskyrus techninę specifikaciją);</w:t>
      </w:r>
    </w:p>
    <w:p w14:paraId="3CA45AE5" w14:textId="77777777" w:rsidR="00657FD9" w:rsidRDefault="00657FD9" w:rsidP="00657FD9">
      <w:pPr>
        <w:spacing w:line="276" w:lineRule="atLeast"/>
        <w:jc w:val="both"/>
        <w:rPr>
          <w:color w:val="000000"/>
          <w:szCs w:val="24"/>
        </w:rPr>
      </w:pPr>
      <w:r>
        <w:rPr>
          <w:color w:val="000000"/>
          <w:szCs w:val="24"/>
        </w:rPr>
        <w:t>1.3.1.5. Pasiūlymas;</w:t>
      </w:r>
    </w:p>
    <w:p w14:paraId="083FDB03" w14:textId="77777777" w:rsidR="00657FD9" w:rsidRDefault="00657FD9" w:rsidP="00657FD9">
      <w:pPr>
        <w:spacing w:line="276" w:lineRule="atLeast"/>
        <w:jc w:val="both"/>
        <w:rPr>
          <w:color w:val="000000"/>
          <w:szCs w:val="24"/>
        </w:rPr>
      </w:pPr>
      <w:r>
        <w:rPr>
          <w:color w:val="000000"/>
          <w:szCs w:val="24"/>
        </w:rPr>
        <w:t>1.3.1.6. Kiti Specialiosiose sąlygose išvardinti priedai.</w:t>
      </w:r>
    </w:p>
    <w:p w14:paraId="14C1B113" w14:textId="77777777" w:rsidR="00657FD9" w:rsidRDefault="00657FD9" w:rsidP="00657FD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5B2D51B" w14:textId="77777777" w:rsidR="00657FD9" w:rsidRDefault="00657FD9" w:rsidP="00657FD9">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8A65749" w14:textId="77777777" w:rsidR="00657FD9" w:rsidRDefault="00657FD9" w:rsidP="00657FD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06F4344" w14:textId="77777777" w:rsidR="00657FD9" w:rsidRDefault="00657FD9" w:rsidP="00657FD9">
      <w:pPr>
        <w:spacing w:line="257" w:lineRule="atLeast"/>
        <w:ind w:firstLine="62"/>
        <w:jc w:val="both"/>
        <w:rPr>
          <w:color w:val="000000"/>
          <w:szCs w:val="24"/>
        </w:rPr>
      </w:pPr>
    </w:p>
    <w:p w14:paraId="077466F1" w14:textId="77777777" w:rsidR="00657FD9" w:rsidRDefault="00657FD9" w:rsidP="00657FD9">
      <w:pPr>
        <w:spacing w:line="257" w:lineRule="atLeast"/>
        <w:jc w:val="center"/>
        <w:rPr>
          <w:color w:val="000000"/>
          <w:szCs w:val="24"/>
        </w:rPr>
      </w:pPr>
      <w:r>
        <w:rPr>
          <w:b/>
          <w:bCs/>
          <w:caps/>
          <w:color w:val="000000"/>
          <w:szCs w:val="24"/>
        </w:rPr>
        <w:t>2.  SUTARTIES DALYKAS</w:t>
      </w:r>
    </w:p>
    <w:p w14:paraId="179DD9DC" w14:textId="77777777" w:rsidR="00657FD9" w:rsidRDefault="00657FD9" w:rsidP="00657FD9">
      <w:pPr>
        <w:spacing w:line="257" w:lineRule="atLeast"/>
        <w:ind w:firstLine="62"/>
        <w:jc w:val="both"/>
        <w:rPr>
          <w:color w:val="000000"/>
          <w:szCs w:val="24"/>
        </w:rPr>
      </w:pPr>
    </w:p>
    <w:p w14:paraId="1DBB8A24" w14:textId="77777777" w:rsidR="00657FD9" w:rsidRDefault="00657FD9" w:rsidP="00657FD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EAF49EA" w14:textId="77777777" w:rsidR="00657FD9" w:rsidRDefault="00657FD9" w:rsidP="00657FD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B370BE" w14:textId="77777777" w:rsidR="00657FD9" w:rsidRDefault="00657FD9" w:rsidP="00657FD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F927F4" w14:textId="77777777" w:rsidR="00657FD9" w:rsidRDefault="00657FD9" w:rsidP="00657FD9">
      <w:pPr>
        <w:spacing w:line="257" w:lineRule="atLeast"/>
        <w:ind w:firstLine="62"/>
        <w:jc w:val="both"/>
        <w:rPr>
          <w:color w:val="000000"/>
          <w:szCs w:val="24"/>
        </w:rPr>
      </w:pPr>
    </w:p>
    <w:p w14:paraId="047E89F2" w14:textId="77777777" w:rsidR="00657FD9" w:rsidRDefault="00657FD9" w:rsidP="00657FD9">
      <w:pPr>
        <w:spacing w:line="257" w:lineRule="atLeast"/>
        <w:jc w:val="center"/>
        <w:rPr>
          <w:color w:val="000000"/>
          <w:szCs w:val="24"/>
        </w:rPr>
      </w:pPr>
      <w:r>
        <w:rPr>
          <w:b/>
          <w:bCs/>
          <w:caps/>
          <w:color w:val="000000"/>
          <w:szCs w:val="24"/>
        </w:rPr>
        <w:t>3.  TIEKĖJAS IR KITI SUTARTIES VYKDYMUI PASITELKIAMI ASMENYS</w:t>
      </w:r>
    </w:p>
    <w:p w14:paraId="057EB547" w14:textId="77777777" w:rsidR="00657FD9" w:rsidRDefault="00657FD9" w:rsidP="00657FD9">
      <w:pPr>
        <w:spacing w:line="257" w:lineRule="atLeast"/>
        <w:ind w:firstLine="62"/>
        <w:rPr>
          <w:color w:val="000000"/>
          <w:szCs w:val="24"/>
        </w:rPr>
      </w:pPr>
    </w:p>
    <w:p w14:paraId="68FD0649" w14:textId="77777777" w:rsidR="00657FD9" w:rsidRDefault="00657FD9" w:rsidP="00657FD9">
      <w:pPr>
        <w:spacing w:line="257" w:lineRule="atLeast"/>
        <w:jc w:val="center"/>
        <w:rPr>
          <w:color w:val="000000"/>
          <w:szCs w:val="24"/>
        </w:rPr>
      </w:pPr>
      <w:r>
        <w:rPr>
          <w:b/>
          <w:bCs/>
          <w:color w:val="000000"/>
          <w:szCs w:val="24"/>
        </w:rPr>
        <w:t>3.1.  Kvalifikacija ir kiti Tiekėjo pasiūlymu prisiimti įsipareigojimai</w:t>
      </w:r>
    </w:p>
    <w:p w14:paraId="4DE6FFC7" w14:textId="77777777" w:rsidR="00657FD9" w:rsidRDefault="00657FD9" w:rsidP="00657FD9">
      <w:pPr>
        <w:spacing w:line="257" w:lineRule="atLeast"/>
        <w:ind w:firstLine="62"/>
        <w:jc w:val="both"/>
        <w:rPr>
          <w:color w:val="000000"/>
          <w:szCs w:val="24"/>
        </w:rPr>
      </w:pPr>
    </w:p>
    <w:p w14:paraId="31EF464B" w14:textId="77777777" w:rsidR="00657FD9" w:rsidRDefault="00657FD9" w:rsidP="00657FD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3686C49" w14:textId="77777777" w:rsidR="00657FD9" w:rsidRDefault="00657FD9" w:rsidP="00657FD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80EF979" w14:textId="77777777" w:rsidR="00657FD9" w:rsidRDefault="00657FD9" w:rsidP="00657FD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1855F57" w14:textId="77777777" w:rsidR="00657FD9" w:rsidRDefault="00657FD9" w:rsidP="00657FD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4A751EA" w14:textId="77777777" w:rsidR="00657FD9" w:rsidRDefault="00657FD9" w:rsidP="00657FD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FE5885" w14:textId="77777777" w:rsidR="00657FD9" w:rsidRDefault="00657FD9" w:rsidP="00657FD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596D056" w14:textId="77777777" w:rsidR="00657FD9" w:rsidRDefault="00657FD9" w:rsidP="00657FD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5C37445" w14:textId="77777777" w:rsidR="00657FD9" w:rsidRDefault="00657FD9" w:rsidP="00657FD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504CD1" w14:textId="77777777" w:rsidR="00657FD9" w:rsidRDefault="00657FD9" w:rsidP="00657FD9">
      <w:pPr>
        <w:spacing w:line="257" w:lineRule="atLeast"/>
        <w:ind w:firstLine="62"/>
        <w:jc w:val="both"/>
        <w:rPr>
          <w:color w:val="000000"/>
          <w:szCs w:val="24"/>
        </w:rPr>
      </w:pPr>
    </w:p>
    <w:p w14:paraId="719FA7EB" w14:textId="77777777" w:rsidR="00657FD9" w:rsidRDefault="00657FD9" w:rsidP="00657FD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F9D2D7" w14:textId="77777777" w:rsidR="00657FD9" w:rsidRDefault="00657FD9" w:rsidP="00657FD9">
      <w:pPr>
        <w:spacing w:line="257" w:lineRule="atLeast"/>
        <w:ind w:firstLine="62"/>
        <w:jc w:val="both"/>
        <w:rPr>
          <w:color w:val="000000"/>
          <w:szCs w:val="24"/>
        </w:rPr>
      </w:pPr>
    </w:p>
    <w:p w14:paraId="4F1A4E4F" w14:textId="77777777" w:rsidR="00657FD9" w:rsidRDefault="00657FD9" w:rsidP="00657FD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F3AFC20" w14:textId="77777777" w:rsidR="00657FD9" w:rsidRDefault="00657FD9" w:rsidP="00657FD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4E71FC8" w14:textId="77777777" w:rsidR="00657FD9" w:rsidRDefault="00657FD9" w:rsidP="00657FD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1BB126C" w14:textId="77777777" w:rsidR="00657FD9" w:rsidRDefault="00657FD9" w:rsidP="00657FD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0BEA01C" w14:textId="77777777" w:rsidR="00657FD9" w:rsidRDefault="00657FD9" w:rsidP="00657FD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113B12" w14:textId="77777777" w:rsidR="00657FD9" w:rsidRDefault="00657FD9" w:rsidP="00657FD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C1406C4" w14:textId="77777777" w:rsidR="00657FD9" w:rsidRDefault="00657FD9" w:rsidP="00657FD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7547654" w14:textId="77777777" w:rsidR="00657FD9" w:rsidRDefault="00657FD9" w:rsidP="00657FD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4C485C" w14:textId="77777777" w:rsidR="00657FD9" w:rsidRDefault="00657FD9" w:rsidP="00657FD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F80D514" w14:textId="77777777" w:rsidR="00657FD9" w:rsidRDefault="00657FD9" w:rsidP="00657FD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C7B2A11" w14:textId="77777777" w:rsidR="00657FD9" w:rsidRDefault="00657FD9" w:rsidP="00657FD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1C09CB29" w14:textId="77777777" w:rsidR="00657FD9" w:rsidRDefault="00657FD9" w:rsidP="00657FD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C39679" w14:textId="77777777" w:rsidR="00657FD9" w:rsidRDefault="00657FD9" w:rsidP="00657FD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0706ABC" w14:textId="77777777" w:rsidR="00657FD9" w:rsidRDefault="00657FD9" w:rsidP="00657FD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3BB92C7" w14:textId="77777777" w:rsidR="00657FD9" w:rsidRDefault="00657FD9" w:rsidP="00657FD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FAA618" w14:textId="77777777" w:rsidR="00657FD9" w:rsidRDefault="00657FD9" w:rsidP="00657FD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3C2E3B3" w14:textId="77777777" w:rsidR="00657FD9" w:rsidRDefault="00657FD9" w:rsidP="00657FD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6A622F8" w14:textId="77777777" w:rsidR="00657FD9" w:rsidRDefault="00657FD9" w:rsidP="00657FD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E984EDF" w14:textId="77777777" w:rsidR="00657FD9" w:rsidRDefault="00657FD9" w:rsidP="00657FD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416A57E" w14:textId="77777777" w:rsidR="00657FD9" w:rsidRDefault="00657FD9" w:rsidP="00657FD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3D79C81" w14:textId="77777777" w:rsidR="00657FD9" w:rsidRDefault="00657FD9" w:rsidP="00657FD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19BD082" w14:textId="77777777" w:rsidR="00657FD9" w:rsidRDefault="00657FD9" w:rsidP="00657FD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19B0EA8" w14:textId="77777777" w:rsidR="00657FD9" w:rsidRDefault="00657FD9" w:rsidP="00657FD9">
      <w:pPr>
        <w:spacing w:line="257" w:lineRule="atLeast"/>
        <w:jc w:val="both"/>
        <w:rPr>
          <w:color w:val="000000"/>
          <w:szCs w:val="24"/>
        </w:rPr>
      </w:pPr>
    </w:p>
    <w:p w14:paraId="348DE739" w14:textId="77777777" w:rsidR="00657FD9" w:rsidRDefault="00657FD9" w:rsidP="00657FD9">
      <w:pPr>
        <w:spacing w:line="257" w:lineRule="atLeast"/>
        <w:jc w:val="center"/>
        <w:rPr>
          <w:color w:val="000000"/>
          <w:szCs w:val="24"/>
        </w:rPr>
      </w:pPr>
      <w:r>
        <w:rPr>
          <w:b/>
          <w:bCs/>
          <w:color w:val="000000"/>
          <w:szCs w:val="24"/>
        </w:rPr>
        <w:t>3.3. Jungtinės veiklos partnerių keitimas</w:t>
      </w:r>
    </w:p>
    <w:p w14:paraId="42EC4548" w14:textId="77777777" w:rsidR="00657FD9" w:rsidRDefault="00657FD9" w:rsidP="00657FD9">
      <w:pPr>
        <w:spacing w:line="257" w:lineRule="atLeast"/>
        <w:ind w:firstLine="62"/>
        <w:jc w:val="both"/>
        <w:rPr>
          <w:color w:val="000000"/>
          <w:szCs w:val="24"/>
        </w:rPr>
      </w:pPr>
    </w:p>
    <w:p w14:paraId="7D2ABCBF" w14:textId="77777777" w:rsidR="00657FD9" w:rsidRDefault="00657FD9" w:rsidP="00657FD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97EEF5" w14:textId="77777777" w:rsidR="00657FD9" w:rsidRDefault="00657FD9" w:rsidP="00657FD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B72BB5" w14:textId="77777777" w:rsidR="00657FD9" w:rsidRDefault="00657FD9" w:rsidP="00657FD9">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4149E97" w14:textId="77777777" w:rsidR="00657FD9" w:rsidRDefault="00657FD9" w:rsidP="00657FD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614C68B" w14:textId="77777777" w:rsidR="00657FD9" w:rsidRDefault="00657FD9" w:rsidP="00657FD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611AB79" w14:textId="77777777" w:rsidR="00657FD9" w:rsidRDefault="00657FD9" w:rsidP="00657FD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EEC06DE" w14:textId="77777777" w:rsidR="00657FD9" w:rsidRDefault="00657FD9" w:rsidP="00657FD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FD0382E" w14:textId="77777777" w:rsidR="00657FD9" w:rsidRDefault="00657FD9" w:rsidP="00657FD9">
      <w:pPr>
        <w:rPr>
          <w:sz w:val="14"/>
          <w:szCs w:val="14"/>
        </w:rPr>
      </w:pPr>
    </w:p>
    <w:p w14:paraId="72082C20" w14:textId="77777777" w:rsidR="00657FD9" w:rsidRDefault="00657FD9" w:rsidP="00657FD9">
      <w:pPr>
        <w:spacing w:line="257" w:lineRule="atLeast"/>
        <w:ind w:firstLine="62"/>
        <w:jc w:val="both"/>
        <w:rPr>
          <w:color w:val="000000"/>
          <w:szCs w:val="24"/>
        </w:rPr>
      </w:pPr>
    </w:p>
    <w:p w14:paraId="3E91CBB9" w14:textId="77777777" w:rsidR="00657FD9" w:rsidRDefault="00657FD9" w:rsidP="00657FD9">
      <w:pPr>
        <w:spacing w:line="257" w:lineRule="atLeast"/>
        <w:jc w:val="center"/>
        <w:rPr>
          <w:color w:val="000000"/>
          <w:szCs w:val="24"/>
        </w:rPr>
      </w:pPr>
      <w:r>
        <w:rPr>
          <w:b/>
          <w:bCs/>
          <w:color w:val="000000"/>
          <w:szCs w:val="24"/>
        </w:rPr>
        <w:t>3.4.  Susitarimai dėl tiesioginio atsiskaitymo su subtiekėjais</w:t>
      </w:r>
    </w:p>
    <w:p w14:paraId="7A415B09" w14:textId="77777777" w:rsidR="00657FD9" w:rsidRDefault="00657FD9" w:rsidP="00657FD9">
      <w:pPr>
        <w:spacing w:line="257" w:lineRule="atLeast"/>
        <w:ind w:firstLine="62"/>
        <w:jc w:val="both"/>
        <w:rPr>
          <w:color w:val="000000"/>
          <w:szCs w:val="24"/>
        </w:rPr>
      </w:pPr>
    </w:p>
    <w:p w14:paraId="384E5883" w14:textId="77777777" w:rsidR="00657FD9" w:rsidRDefault="00657FD9" w:rsidP="00657FD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0A67754" w14:textId="77777777" w:rsidR="00657FD9" w:rsidRDefault="00657FD9" w:rsidP="00657FD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D3C8DE8" w14:textId="77777777" w:rsidR="00657FD9" w:rsidRDefault="00657FD9" w:rsidP="00657FD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71CE68F" w14:textId="77777777" w:rsidR="00657FD9" w:rsidRDefault="00657FD9" w:rsidP="00657FD9">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AC5B75E" w14:textId="77777777" w:rsidR="00657FD9" w:rsidRDefault="00657FD9" w:rsidP="00657FD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E186C90" w14:textId="77777777" w:rsidR="00657FD9" w:rsidRDefault="00657FD9" w:rsidP="00657FD9">
      <w:pPr>
        <w:spacing w:line="257" w:lineRule="atLeast"/>
        <w:ind w:firstLine="62"/>
        <w:jc w:val="both"/>
        <w:rPr>
          <w:color w:val="000000"/>
          <w:szCs w:val="24"/>
        </w:rPr>
      </w:pPr>
    </w:p>
    <w:p w14:paraId="2A099ADE" w14:textId="77777777" w:rsidR="00657FD9" w:rsidRDefault="00657FD9" w:rsidP="00657FD9">
      <w:pPr>
        <w:spacing w:line="257" w:lineRule="atLeast"/>
        <w:ind w:left="360" w:hanging="360"/>
        <w:jc w:val="center"/>
        <w:rPr>
          <w:color w:val="000000"/>
          <w:szCs w:val="24"/>
        </w:rPr>
      </w:pPr>
      <w:r>
        <w:rPr>
          <w:b/>
          <w:bCs/>
          <w:caps/>
          <w:color w:val="000000"/>
          <w:szCs w:val="24"/>
        </w:rPr>
        <w:t>4.  ŠALIŲ BENDRADARBIAVIMAS</w:t>
      </w:r>
    </w:p>
    <w:p w14:paraId="4D870639" w14:textId="77777777" w:rsidR="00657FD9" w:rsidRDefault="00657FD9" w:rsidP="00657FD9">
      <w:pPr>
        <w:spacing w:line="257" w:lineRule="atLeast"/>
        <w:ind w:firstLine="62"/>
        <w:jc w:val="both"/>
        <w:rPr>
          <w:color w:val="000000"/>
          <w:szCs w:val="24"/>
        </w:rPr>
      </w:pPr>
    </w:p>
    <w:p w14:paraId="50068ECD" w14:textId="77777777" w:rsidR="00657FD9" w:rsidRDefault="00657FD9" w:rsidP="00657FD9">
      <w:pPr>
        <w:spacing w:line="257" w:lineRule="atLeast"/>
        <w:jc w:val="center"/>
        <w:rPr>
          <w:color w:val="000000"/>
          <w:szCs w:val="24"/>
        </w:rPr>
      </w:pPr>
      <w:r>
        <w:rPr>
          <w:b/>
          <w:bCs/>
          <w:color w:val="000000"/>
          <w:szCs w:val="24"/>
        </w:rPr>
        <w:t>4.1.  Šalių bendradarbiavimo pareiga</w:t>
      </w:r>
    </w:p>
    <w:p w14:paraId="26A11D00" w14:textId="77777777" w:rsidR="00657FD9" w:rsidRDefault="00657FD9" w:rsidP="00657FD9">
      <w:pPr>
        <w:spacing w:line="257" w:lineRule="atLeast"/>
        <w:ind w:firstLine="62"/>
        <w:rPr>
          <w:color w:val="000000"/>
          <w:szCs w:val="24"/>
        </w:rPr>
      </w:pPr>
    </w:p>
    <w:p w14:paraId="0DE24A44" w14:textId="77777777" w:rsidR="00657FD9" w:rsidRDefault="00657FD9" w:rsidP="00657FD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47CE32" w14:textId="77777777" w:rsidR="00657FD9" w:rsidRDefault="00657FD9" w:rsidP="00657FD9">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06BE368C" w14:textId="77777777" w:rsidR="00657FD9" w:rsidRDefault="00657FD9" w:rsidP="00657FD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A3F5F4B" w14:textId="77777777" w:rsidR="00657FD9" w:rsidRDefault="00657FD9" w:rsidP="00657FD9">
      <w:pPr>
        <w:spacing w:line="257" w:lineRule="atLeast"/>
        <w:ind w:firstLine="115"/>
        <w:jc w:val="both"/>
        <w:rPr>
          <w:color w:val="000000"/>
          <w:szCs w:val="24"/>
        </w:rPr>
      </w:pPr>
    </w:p>
    <w:p w14:paraId="7C379031" w14:textId="77777777" w:rsidR="00657FD9" w:rsidRDefault="00657FD9" w:rsidP="00657FD9">
      <w:pPr>
        <w:spacing w:line="257" w:lineRule="atLeast"/>
        <w:jc w:val="center"/>
        <w:rPr>
          <w:color w:val="000000"/>
          <w:szCs w:val="24"/>
        </w:rPr>
      </w:pPr>
      <w:r>
        <w:rPr>
          <w:b/>
          <w:bCs/>
          <w:color w:val="000000"/>
          <w:szCs w:val="24"/>
        </w:rPr>
        <w:t>4.2.  Kontaktiniai asmenys</w:t>
      </w:r>
    </w:p>
    <w:p w14:paraId="7AA3A0BB" w14:textId="77777777" w:rsidR="00657FD9" w:rsidRDefault="00657FD9" w:rsidP="00657FD9">
      <w:pPr>
        <w:spacing w:line="257" w:lineRule="atLeast"/>
        <w:ind w:firstLine="62"/>
        <w:jc w:val="both"/>
        <w:rPr>
          <w:color w:val="000000"/>
          <w:szCs w:val="24"/>
        </w:rPr>
      </w:pPr>
    </w:p>
    <w:p w14:paraId="725A2CBA" w14:textId="77777777" w:rsidR="00657FD9" w:rsidRDefault="00657FD9" w:rsidP="00657FD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872D316" w14:textId="77777777" w:rsidR="00657FD9" w:rsidRDefault="00657FD9" w:rsidP="00657FD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8189BAE" w14:textId="77777777" w:rsidR="00657FD9" w:rsidRDefault="00657FD9" w:rsidP="00657FD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192DE4" w14:textId="77777777" w:rsidR="00657FD9" w:rsidRDefault="00657FD9" w:rsidP="00657FD9">
      <w:pPr>
        <w:spacing w:line="257" w:lineRule="atLeast"/>
        <w:ind w:firstLine="62"/>
        <w:jc w:val="both"/>
        <w:rPr>
          <w:color w:val="000000"/>
          <w:szCs w:val="24"/>
        </w:rPr>
      </w:pPr>
    </w:p>
    <w:p w14:paraId="180248D7" w14:textId="77777777" w:rsidR="00657FD9" w:rsidRDefault="00657FD9" w:rsidP="00657FD9">
      <w:pPr>
        <w:spacing w:line="257" w:lineRule="atLeast"/>
        <w:jc w:val="center"/>
        <w:rPr>
          <w:color w:val="000000"/>
          <w:szCs w:val="24"/>
        </w:rPr>
      </w:pPr>
      <w:r>
        <w:rPr>
          <w:b/>
          <w:bCs/>
          <w:caps/>
          <w:color w:val="000000"/>
          <w:szCs w:val="24"/>
        </w:rPr>
        <w:t>5.  SUTARTIES VYKDYMO METU PATEIKIAMI DOKUMENTAI</w:t>
      </w:r>
    </w:p>
    <w:p w14:paraId="2AB11EBF" w14:textId="77777777" w:rsidR="00657FD9" w:rsidRDefault="00657FD9" w:rsidP="00657FD9">
      <w:pPr>
        <w:spacing w:line="257" w:lineRule="atLeast"/>
        <w:ind w:firstLine="62"/>
        <w:jc w:val="both"/>
        <w:rPr>
          <w:color w:val="000000"/>
          <w:szCs w:val="24"/>
        </w:rPr>
      </w:pPr>
    </w:p>
    <w:p w14:paraId="67F55987" w14:textId="77777777" w:rsidR="00657FD9" w:rsidRDefault="00657FD9" w:rsidP="00657FD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788F92" w14:textId="77777777" w:rsidR="00657FD9" w:rsidRDefault="00657FD9" w:rsidP="00657FD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28B3BA" w14:textId="77777777" w:rsidR="00657FD9" w:rsidRDefault="00657FD9" w:rsidP="00657FD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A839853" w14:textId="77777777" w:rsidR="00657FD9" w:rsidRDefault="00657FD9" w:rsidP="00657FD9">
      <w:pPr>
        <w:spacing w:line="257" w:lineRule="atLeast"/>
        <w:ind w:firstLine="62"/>
        <w:jc w:val="both"/>
        <w:rPr>
          <w:color w:val="000000"/>
          <w:szCs w:val="24"/>
        </w:rPr>
      </w:pPr>
    </w:p>
    <w:p w14:paraId="35777302" w14:textId="77777777" w:rsidR="00657FD9" w:rsidRDefault="00657FD9" w:rsidP="00657FD9">
      <w:pPr>
        <w:spacing w:line="257" w:lineRule="atLeast"/>
        <w:jc w:val="center"/>
        <w:rPr>
          <w:color w:val="000000"/>
          <w:szCs w:val="24"/>
        </w:rPr>
      </w:pPr>
      <w:r>
        <w:rPr>
          <w:b/>
          <w:bCs/>
          <w:caps/>
          <w:color w:val="000000"/>
          <w:szCs w:val="24"/>
        </w:rPr>
        <w:t>6.  PREKIŲ TIEKIMO PABAIGA IR PREKIŲ PRIĖMIMAS</w:t>
      </w:r>
    </w:p>
    <w:p w14:paraId="4283D8D0" w14:textId="77777777" w:rsidR="00657FD9" w:rsidRDefault="00657FD9" w:rsidP="00657FD9">
      <w:pPr>
        <w:spacing w:line="257" w:lineRule="atLeast"/>
        <w:ind w:firstLine="62"/>
        <w:rPr>
          <w:color w:val="000000"/>
          <w:szCs w:val="24"/>
        </w:rPr>
      </w:pPr>
    </w:p>
    <w:p w14:paraId="5721692B" w14:textId="77777777" w:rsidR="00657FD9" w:rsidRDefault="00657FD9" w:rsidP="00657FD9">
      <w:pPr>
        <w:spacing w:line="257" w:lineRule="atLeast"/>
        <w:jc w:val="center"/>
        <w:rPr>
          <w:color w:val="000000"/>
          <w:szCs w:val="24"/>
        </w:rPr>
      </w:pPr>
      <w:r>
        <w:rPr>
          <w:b/>
          <w:bCs/>
          <w:color w:val="000000"/>
          <w:szCs w:val="24"/>
        </w:rPr>
        <w:t>6.1.  Prekių tiekimo pabaiga</w:t>
      </w:r>
    </w:p>
    <w:p w14:paraId="37CC8D02" w14:textId="77777777" w:rsidR="00657FD9" w:rsidRDefault="00657FD9" w:rsidP="00657FD9">
      <w:pPr>
        <w:spacing w:line="257" w:lineRule="atLeast"/>
        <w:ind w:firstLine="62"/>
        <w:rPr>
          <w:color w:val="000000"/>
          <w:szCs w:val="24"/>
        </w:rPr>
      </w:pPr>
    </w:p>
    <w:p w14:paraId="3D4A5F44" w14:textId="77777777" w:rsidR="00657FD9" w:rsidRDefault="00657FD9" w:rsidP="00657FD9">
      <w:pPr>
        <w:spacing w:line="257" w:lineRule="atLeast"/>
        <w:jc w:val="both"/>
        <w:rPr>
          <w:color w:val="000000"/>
          <w:szCs w:val="24"/>
        </w:rPr>
      </w:pPr>
      <w:r>
        <w:rPr>
          <w:color w:val="000000"/>
          <w:szCs w:val="24"/>
        </w:rPr>
        <w:t>6.1.1. Prekių tiekimas laikomas užbaigtu, kai yra įvykdytos visos šios sąlygos:</w:t>
      </w:r>
    </w:p>
    <w:p w14:paraId="69358FDD" w14:textId="77777777" w:rsidR="00657FD9" w:rsidRDefault="00657FD9" w:rsidP="00657FD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6DCFB29" w14:textId="77777777" w:rsidR="00657FD9" w:rsidRDefault="00657FD9" w:rsidP="00657FD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69C209F" w14:textId="77777777" w:rsidR="00657FD9" w:rsidRDefault="00657FD9" w:rsidP="00657FD9">
      <w:pPr>
        <w:spacing w:line="257" w:lineRule="atLeast"/>
        <w:jc w:val="both"/>
        <w:rPr>
          <w:color w:val="000000"/>
          <w:szCs w:val="24"/>
        </w:rPr>
      </w:pPr>
      <w:r>
        <w:rPr>
          <w:color w:val="000000"/>
          <w:szCs w:val="24"/>
        </w:rPr>
        <w:t>6.1.1.3. Tiekėjas apmokė Pirkėjo personalą, kaip naudoti Prekes (jeigu to reikalaujama);</w:t>
      </w:r>
    </w:p>
    <w:p w14:paraId="4E9C4D9A" w14:textId="77777777" w:rsidR="00657FD9" w:rsidRDefault="00657FD9" w:rsidP="00657FD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D59DE9E" w14:textId="77777777" w:rsidR="00657FD9" w:rsidRDefault="00657FD9" w:rsidP="00657FD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BBE2CC9" w14:textId="77777777" w:rsidR="00657FD9" w:rsidRDefault="00657FD9" w:rsidP="00657FD9">
      <w:pPr>
        <w:spacing w:line="257" w:lineRule="atLeast"/>
        <w:ind w:firstLine="62"/>
        <w:jc w:val="both"/>
        <w:rPr>
          <w:color w:val="000000"/>
          <w:szCs w:val="24"/>
        </w:rPr>
      </w:pPr>
    </w:p>
    <w:p w14:paraId="29C90F9C" w14:textId="77777777" w:rsidR="00657FD9" w:rsidRDefault="00657FD9" w:rsidP="00657FD9">
      <w:pPr>
        <w:spacing w:line="257" w:lineRule="atLeast"/>
        <w:jc w:val="center"/>
        <w:rPr>
          <w:color w:val="000000"/>
          <w:szCs w:val="24"/>
        </w:rPr>
      </w:pPr>
      <w:r>
        <w:rPr>
          <w:b/>
          <w:bCs/>
          <w:color w:val="000000"/>
          <w:szCs w:val="24"/>
        </w:rPr>
        <w:t>6.2.  Prekių perdavimas–priėmimas</w:t>
      </w:r>
    </w:p>
    <w:p w14:paraId="21689F6D" w14:textId="77777777" w:rsidR="00657FD9" w:rsidRDefault="00657FD9" w:rsidP="00657FD9">
      <w:pPr>
        <w:spacing w:line="257" w:lineRule="atLeast"/>
        <w:ind w:firstLine="62"/>
        <w:jc w:val="both"/>
        <w:rPr>
          <w:color w:val="000000"/>
          <w:szCs w:val="24"/>
        </w:rPr>
      </w:pPr>
    </w:p>
    <w:p w14:paraId="45B8E493" w14:textId="77777777" w:rsidR="00657FD9" w:rsidRDefault="00657FD9" w:rsidP="00657FD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25BC48" w14:textId="77777777" w:rsidR="00657FD9" w:rsidRDefault="00657FD9" w:rsidP="00657FD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FB51109" w14:textId="77777777" w:rsidR="00657FD9" w:rsidRDefault="00657FD9" w:rsidP="00657FD9">
      <w:pPr>
        <w:spacing w:line="257" w:lineRule="atLeast"/>
        <w:jc w:val="both"/>
        <w:rPr>
          <w:color w:val="000000"/>
          <w:szCs w:val="24"/>
        </w:rPr>
      </w:pPr>
      <w:r>
        <w:rPr>
          <w:color w:val="000000"/>
          <w:szCs w:val="24"/>
        </w:rPr>
        <w:t>6.2.3. Tiekėjui pristačius Prekes, Pirkėjas atlieka jų patikrinimą ir privalo:</w:t>
      </w:r>
    </w:p>
    <w:p w14:paraId="605B8246" w14:textId="77777777" w:rsidR="00657FD9" w:rsidRDefault="00657FD9" w:rsidP="00657FD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1A1A8F2" w14:textId="77777777" w:rsidR="00657FD9" w:rsidRDefault="00657FD9" w:rsidP="00657FD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1DB2CE0" w14:textId="77777777" w:rsidR="00657FD9" w:rsidRDefault="00657FD9" w:rsidP="00657FD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055427F" w14:textId="77777777" w:rsidR="00657FD9" w:rsidRDefault="00657FD9" w:rsidP="00657FD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1E4FA06" w14:textId="77777777" w:rsidR="00657FD9" w:rsidRDefault="00657FD9" w:rsidP="00657FD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5883A3" w14:textId="77777777" w:rsidR="00657FD9" w:rsidRDefault="00657FD9" w:rsidP="00657FD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BEB452" w14:textId="77777777" w:rsidR="00657FD9" w:rsidRDefault="00657FD9" w:rsidP="00657FD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D1878CB" w14:textId="77777777" w:rsidR="00657FD9" w:rsidRDefault="00657FD9" w:rsidP="00657FD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EDED6C5" w14:textId="77777777" w:rsidR="00657FD9" w:rsidRDefault="00657FD9" w:rsidP="00657FD9">
      <w:pPr>
        <w:spacing w:line="257" w:lineRule="atLeast"/>
        <w:jc w:val="both"/>
        <w:rPr>
          <w:color w:val="000000"/>
          <w:szCs w:val="24"/>
        </w:rPr>
      </w:pPr>
      <w:r>
        <w:rPr>
          <w:color w:val="000000"/>
          <w:szCs w:val="24"/>
        </w:rPr>
        <w:t>6.2.9. Pirkėjas turi teisę naudotis Prekėmis tik po Prekių perdavimo-priėmimo akto pasirašymo.</w:t>
      </w:r>
    </w:p>
    <w:p w14:paraId="65E200EE" w14:textId="77777777" w:rsidR="00657FD9" w:rsidRDefault="00657FD9" w:rsidP="00657FD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A4AA199" w14:textId="77777777" w:rsidR="00657FD9" w:rsidRDefault="00657FD9" w:rsidP="00657FD9">
      <w:pPr>
        <w:spacing w:line="257" w:lineRule="atLeast"/>
        <w:ind w:firstLine="62"/>
        <w:jc w:val="both"/>
        <w:rPr>
          <w:color w:val="000000"/>
          <w:szCs w:val="24"/>
        </w:rPr>
      </w:pPr>
    </w:p>
    <w:p w14:paraId="0C263D15" w14:textId="77777777" w:rsidR="00657FD9" w:rsidRDefault="00657FD9" w:rsidP="00657FD9">
      <w:pPr>
        <w:spacing w:line="257" w:lineRule="atLeast"/>
        <w:jc w:val="center"/>
        <w:rPr>
          <w:color w:val="000000"/>
          <w:szCs w:val="24"/>
        </w:rPr>
      </w:pPr>
      <w:r>
        <w:rPr>
          <w:b/>
          <w:bCs/>
          <w:caps/>
          <w:color w:val="000000"/>
          <w:szCs w:val="24"/>
        </w:rPr>
        <w:t>7.  TIEKĖJO GARANTINIAI ĮSIPAREIGOJIMAI</w:t>
      </w:r>
    </w:p>
    <w:p w14:paraId="32020195" w14:textId="77777777" w:rsidR="00657FD9" w:rsidRDefault="00657FD9" w:rsidP="00657FD9">
      <w:pPr>
        <w:spacing w:line="257" w:lineRule="atLeast"/>
        <w:ind w:firstLine="62"/>
        <w:rPr>
          <w:color w:val="000000"/>
          <w:szCs w:val="24"/>
        </w:rPr>
      </w:pPr>
    </w:p>
    <w:p w14:paraId="12037864" w14:textId="77777777" w:rsidR="00657FD9" w:rsidRDefault="00657FD9" w:rsidP="00657FD9">
      <w:pPr>
        <w:spacing w:line="257" w:lineRule="atLeast"/>
        <w:ind w:left="360" w:hanging="360"/>
        <w:jc w:val="center"/>
        <w:rPr>
          <w:color w:val="000000"/>
          <w:szCs w:val="24"/>
        </w:rPr>
      </w:pPr>
      <w:r>
        <w:rPr>
          <w:b/>
          <w:bCs/>
          <w:color w:val="000000"/>
          <w:szCs w:val="24"/>
        </w:rPr>
        <w:t>7.1.  Garantiniai terminai (jei taikoma)</w:t>
      </w:r>
    </w:p>
    <w:p w14:paraId="2A2E3DD7" w14:textId="77777777" w:rsidR="00657FD9" w:rsidRDefault="00657FD9" w:rsidP="00657FD9">
      <w:pPr>
        <w:spacing w:line="257" w:lineRule="atLeast"/>
        <w:ind w:left="360" w:firstLine="62"/>
        <w:rPr>
          <w:color w:val="000000"/>
          <w:szCs w:val="24"/>
        </w:rPr>
      </w:pPr>
    </w:p>
    <w:p w14:paraId="4B072CB5" w14:textId="77777777" w:rsidR="00657FD9" w:rsidRDefault="00657FD9" w:rsidP="00657FD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D4B0028" w14:textId="77777777" w:rsidR="00657FD9" w:rsidRDefault="00657FD9" w:rsidP="00657FD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151E7A7" w14:textId="77777777" w:rsidR="00657FD9" w:rsidRDefault="00657FD9" w:rsidP="00657FD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E30EBE0" w14:textId="77777777" w:rsidR="00657FD9" w:rsidRDefault="00657FD9" w:rsidP="00657FD9">
      <w:pPr>
        <w:spacing w:line="257" w:lineRule="atLeast"/>
        <w:ind w:firstLine="62"/>
        <w:jc w:val="both"/>
        <w:rPr>
          <w:color w:val="000000"/>
          <w:szCs w:val="24"/>
        </w:rPr>
      </w:pPr>
    </w:p>
    <w:p w14:paraId="65D5D41A" w14:textId="77777777" w:rsidR="00657FD9" w:rsidRDefault="00657FD9" w:rsidP="00657FD9">
      <w:pPr>
        <w:spacing w:line="257" w:lineRule="atLeast"/>
        <w:jc w:val="center"/>
        <w:rPr>
          <w:color w:val="000000"/>
          <w:szCs w:val="24"/>
        </w:rPr>
      </w:pPr>
      <w:r>
        <w:rPr>
          <w:b/>
          <w:bCs/>
          <w:color w:val="000000"/>
          <w:szCs w:val="24"/>
        </w:rPr>
        <w:t>7.2.  Pretenzijos dėl Prekių trūkumų</w:t>
      </w:r>
    </w:p>
    <w:p w14:paraId="5736E0A8" w14:textId="77777777" w:rsidR="00657FD9" w:rsidRDefault="00657FD9" w:rsidP="00657FD9">
      <w:pPr>
        <w:spacing w:line="257" w:lineRule="atLeast"/>
        <w:ind w:firstLine="62"/>
        <w:jc w:val="both"/>
        <w:rPr>
          <w:color w:val="000000"/>
          <w:szCs w:val="24"/>
        </w:rPr>
      </w:pPr>
    </w:p>
    <w:p w14:paraId="6F55667E" w14:textId="77777777" w:rsidR="00657FD9" w:rsidRDefault="00657FD9" w:rsidP="00657FD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49EB55" w14:textId="77777777" w:rsidR="00657FD9" w:rsidRDefault="00657FD9" w:rsidP="00657FD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0D5E396" w14:textId="77777777" w:rsidR="00657FD9" w:rsidRDefault="00657FD9" w:rsidP="00657FD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88C4CF" w14:textId="77777777" w:rsidR="00657FD9" w:rsidRDefault="00657FD9" w:rsidP="00657FD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1F338CD" w14:textId="77777777" w:rsidR="00657FD9" w:rsidRDefault="00657FD9" w:rsidP="00657FD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AD6F720" w14:textId="77777777" w:rsidR="00657FD9" w:rsidRDefault="00657FD9" w:rsidP="00657FD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3D35A9F" w14:textId="77777777" w:rsidR="00657FD9" w:rsidRDefault="00657FD9" w:rsidP="00657FD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E4850FD" w14:textId="77777777" w:rsidR="00657FD9" w:rsidRDefault="00657FD9" w:rsidP="00657FD9">
      <w:pPr>
        <w:rPr>
          <w:sz w:val="14"/>
          <w:szCs w:val="14"/>
        </w:rPr>
      </w:pPr>
    </w:p>
    <w:p w14:paraId="4757E1D6" w14:textId="77777777" w:rsidR="00657FD9" w:rsidRDefault="00657FD9" w:rsidP="00657FD9">
      <w:pPr>
        <w:spacing w:line="257" w:lineRule="atLeast"/>
        <w:ind w:firstLine="62"/>
        <w:jc w:val="both"/>
        <w:rPr>
          <w:color w:val="000000"/>
          <w:szCs w:val="24"/>
        </w:rPr>
      </w:pPr>
    </w:p>
    <w:p w14:paraId="117FA61D" w14:textId="77777777" w:rsidR="00657FD9" w:rsidRDefault="00657FD9" w:rsidP="00657FD9">
      <w:pPr>
        <w:spacing w:line="257" w:lineRule="atLeast"/>
        <w:jc w:val="center"/>
        <w:rPr>
          <w:color w:val="000000"/>
          <w:szCs w:val="24"/>
        </w:rPr>
      </w:pPr>
      <w:r>
        <w:rPr>
          <w:b/>
          <w:bCs/>
          <w:color w:val="000000"/>
          <w:szCs w:val="24"/>
        </w:rPr>
        <w:t>7.3.  Prekių trūkumų šalinimas</w:t>
      </w:r>
    </w:p>
    <w:p w14:paraId="69145211" w14:textId="77777777" w:rsidR="00657FD9" w:rsidRDefault="00657FD9" w:rsidP="00657FD9">
      <w:pPr>
        <w:spacing w:line="257" w:lineRule="atLeast"/>
        <w:ind w:firstLine="62"/>
        <w:jc w:val="both"/>
        <w:rPr>
          <w:color w:val="000000"/>
          <w:szCs w:val="24"/>
        </w:rPr>
      </w:pPr>
    </w:p>
    <w:p w14:paraId="4B9D4478" w14:textId="77777777" w:rsidR="00657FD9" w:rsidRDefault="00657FD9" w:rsidP="00657FD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B5897D1" w14:textId="77777777" w:rsidR="00657FD9" w:rsidRDefault="00657FD9" w:rsidP="00657FD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C5202A" w14:textId="77777777" w:rsidR="00657FD9" w:rsidRDefault="00657FD9" w:rsidP="00657FD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6FD32E" w14:textId="77777777" w:rsidR="00657FD9" w:rsidRDefault="00657FD9" w:rsidP="00657FD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E058972" w14:textId="77777777" w:rsidR="00657FD9" w:rsidRDefault="00657FD9" w:rsidP="00657FD9">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057685F4" w14:textId="77777777" w:rsidR="00657FD9" w:rsidRDefault="00657FD9" w:rsidP="00657FD9">
      <w:pPr>
        <w:spacing w:line="257" w:lineRule="atLeast"/>
        <w:jc w:val="both"/>
        <w:rPr>
          <w:color w:val="000000"/>
          <w:szCs w:val="24"/>
        </w:rPr>
      </w:pPr>
      <w:r>
        <w:rPr>
          <w:color w:val="000000"/>
          <w:szCs w:val="24"/>
        </w:rPr>
        <w:t>7.3.6. Tiekėjas, pašalinęs visus Prekių trūkumus, privalo apie tai informuoti Pirkėją.</w:t>
      </w:r>
    </w:p>
    <w:p w14:paraId="2EFD8336" w14:textId="77777777" w:rsidR="00657FD9" w:rsidRDefault="00657FD9" w:rsidP="00657FD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9F707B" w14:textId="77777777" w:rsidR="00657FD9" w:rsidRDefault="00657FD9" w:rsidP="00657FD9">
      <w:pPr>
        <w:spacing w:line="257" w:lineRule="atLeast"/>
        <w:ind w:firstLine="62"/>
        <w:jc w:val="both"/>
        <w:rPr>
          <w:color w:val="000000"/>
          <w:szCs w:val="24"/>
        </w:rPr>
      </w:pPr>
    </w:p>
    <w:p w14:paraId="55AAEB8F" w14:textId="77777777" w:rsidR="00657FD9" w:rsidRDefault="00657FD9" w:rsidP="00657FD9">
      <w:pPr>
        <w:spacing w:line="257" w:lineRule="atLeast"/>
        <w:jc w:val="center"/>
        <w:rPr>
          <w:color w:val="000000"/>
          <w:szCs w:val="24"/>
        </w:rPr>
      </w:pPr>
      <w:r>
        <w:rPr>
          <w:b/>
          <w:bCs/>
          <w:color w:val="000000"/>
          <w:szCs w:val="24"/>
        </w:rPr>
        <w:t>7.4.  Pirkėjo teisės, Tiekėjui nepašalinus Prekių trūkumų</w:t>
      </w:r>
    </w:p>
    <w:p w14:paraId="191BB4BA" w14:textId="77777777" w:rsidR="00657FD9" w:rsidRDefault="00657FD9" w:rsidP="00657FD9">
      <w:pPr>
        <w:spacing w:line="257" w:lineRule="atLeast"/>
        <w:ind w:firstLine="62"/>
        <w:jc w:val="both"/>
        <w:rPr>
          <w:color w:val="000000"/>
          <w:szCs w:val="24"/>
        </w:rPr>
      </w:pPr>
    </w:p>
    <w:p w14:paraId="56F10D00" w14:textId="77777777" w:rsidR="00657FD9" w:rsidRDefault="00657FD9" w:rsidP="00657FD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88C9323" w14:textId="77777777" w:rsidR="00657FD9" w:rsidRDefault="00657FD9" w:rsidP="00657FD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3F59343" w14:textId="77777777" w:rsidR="00657FD9" w:rsidRDefault="00657FD9" w:rsidP="00657FD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F1F3A65" w14:textId="77777777" w:rsidR="00657FD9" w:rsidRDefault="00657FD9" w:rsidP="00657FD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C10125A" w14:textId="77777777" w:rsidR="00657FD9" w:rsidRDefault="00657FD9" w:rsidP="00657FD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F9CE27B" w14:textId="77777777" w:rsidR="00657FD9" w:rsidRDefault="00657FD9" w:rsidP="00657FD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0A97614" w14:textId="77777777" w:rsidR="00657FD9" w:rsidRDefault="00657FD9" w:rsidP="00657FD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023BE99" w14:textId="77777777" w:rsidR="00657FD9" w:rsidRDefault="00657FD9" w:rsidP="00657FD9">
      <w:pPr>
        <w:spacing w:line="257" w:lineRule="atLeast"/>
        <w:ind w:firstLine="62"/>
        <w:jc w:val="both"/>
        <w:rPr>
          <w:color w:val="000000"/>
          <w:szCs w:val="24"/>
        </w:rPr>
      </w:pPr>
    </w:p>
    <w:p w14:paraId="3653CB8C" w14:textId="77777777" w:rsidR="00657FD9" w:rsidRDefault="00657FD9" w:rsidP="00657FD9">
      <w:pPr>
        <w:spacing w:line="257" w:lineRule="atLeast"/>
        <w:jc w:val="center"/>
        <w:rPr>
          <w:color w:val="000000"/>
          <w:szCs w:val="24"/>
        </w:rPr>
      </w:pPr>
      <w:r>
        <w:rPr>
          <w:b/>
          <w:bCs/>
          <w:caps/>
          <w:color w:val="000000"/>
          <w:szCs w:val="24"/>
        </w:rPr>
        <w:t>8.  PRISTATYMO TERMINAI</w:t>
      </w:r>
    </w:p>
    <w:p w14:paraId="47B49D24" w14:textId="77777777" w:rsidR="00657FD9" w:rsidRDefault="00657FD9" w:rsidP="00657FD9">
      <w:pPr>
        <w:spacing w:line="257" w:lineRule="atLeast"/>
        <w:ind w:firstLine="62"/>
        <w:rPr>
          <w:color w:val="000000"/>
          <w:szCs w:val="24"/>
        </w:rPr>
      </w:pPr>
    </w:p>
    <w:p w14:paraId="76FD3B67" w14:textId="77777777" w:rsidR="00657FD9" w:rsidRDefault="00657FD9" w:rsidP="00657FD9">
      <w:pPr>
        <w:spacing w:line="257" w:lineRule="atLeast"/>
        <w:jc w:val="center"/>
        <w:rPr>
          <w:color w:val="000000"/>
          <w:szCs w:val="24"/>
        </w:rPr>
      </w:pPr>
      <w:r>
        <w:rPr>
          <w:b/>
          <w:bCs/>
          <w:color w:val="000000"/>
          <w:szCs w:val="24"/>
        </w:rPr>
        <w:t>8.1.  Pristatymo terminai ir Prekių tiekimo grafikas</w:t>
      </w:r>
    </w:p>
    <w:p w14:paraId="6BDCC9A3" w14:textId="77777777" w:rsidR="00657FD9" w:rsidRDefault="00657FD9" w:rsidP="00657FD9">
      <w:pPr>
        <w:spacing w:line="257" w:lineRule="atLeast"/>
        <w:ind w:firstLine="62"/>
        <w:jc w:val="both"/>
        <w:rPr>
          <w:color w:val="000000"/>
          <w:szCs w:val="24"/>
        </w:rPr>
      </w:pPr>
    </w:p>
    <w:p w14:paraId="10306FB9" w14:textId="77777777" w:rsidR="00657FD9" w:rsidRDefault="00657FD9" w:rsidP="00657FD9">
      <w:pPr>
        <w:spacing w:line="257" w:lineRule="atLeast"/>
        <w:jc w:val="both"/>
        <w:rPr>
          <w:color w:val="000000"/>
          <w:szCs w:val="24"/>
        </w:rPr>
      </w:pPr>
      <w:r>
        <w:rPr>
          <w:color w:val="000000"/>
          <w:szCs w:val="24"/>
        </w:rPr>
        <w:t>8.1.1. Tiekėjas privalo pristatyti Prekes laikydamasis terminų, nurodytų Specialiosiose sąlygose.</w:t>
      </w:r>
    </w:p>
    <w:p w14:paraId="2D3AC946" w14:textId="77777777" w:rsidR="00657FD9" w:rsidRDefault="00657FD9" w:rsidP="00657FD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3485DB1" w14:textId="77777777" w:rsidR="00657FD9" w:rsidRDefault="00657FD9" w:rsidP="00657FD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A3F3248" w14:textId="77777777" w:rsidR="00657FD9" w:rsidRDefault="00657FD9" w:rsidP="00657FD9">
      <w:pPr>
        <w:spacing w:line="257" w:lineRule="atLeast"/>
        <w:ind w:firstLine="62"/>
        <w:jc w:val="both"/>
        <w:rPr>
          <w:color w:val="000000"/>
          <w:szCs w:val="24"/>
        </w:rPr>
      </w:pPr>
    </w:p>
    <w:p w14:paraId="7578CBF8" w14:textId="77777777" w:rsidR="00657FD9" w:rsidRDefault="00657FD9" w:rsidP="00657FD9">
      <w:pPr>
        <w:spacing w:line="257" w:lineRule="atLeast"/>
        <w:jc w:val="center"/>
        <w:rPr>
          <w:color w:val="000000"/>
          <w:szCs w:val="24"/>
        </w:rPr>
      </w:pPr>
      <w:r>
        <w:rPr>
          <w:b/>
          <w:bCs/>
          <w:color w:val="000000"/>
          <w:szCs w:val="24"/>
        </w:rPr>
        <w:t>8.2.  Netesybos už Prekių pristatymo vėlavimą</w:t>
      </w:r>
    </w:p>
    <w:p w14:paraId="3635E4CD" w14:textId="77777777" w:rsidR="00657FD9" w:rsidRDefault="00657FD9" w:rsidP="00657FD9">
      <w:pPr>
        <w:spacing w:line="257" w:lineRule="atLeast"/>
        <w:ind w:firstLine="62"/>
        <w:jc w:val="both"/>
        <w:rPr>
          <w:color w:val="000000"/>
          <w:szCs w:val="24"/>
        </w:rPr>
      </w:pPr>
    </w:p>
    <w:p w14:paraId="4C97621E" w14:textId="77777777" w:rsidR="00657FD9" w:rsidRDefault="00657FD9" w:rsidP="00657FD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69BE3F9" w14:textId="77777777" w:rsidR="00657FD9" w:rsidRDefault="00657FD9" w:rsidP="00657FD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585C7D0" w14:textId="77777777" w:rsidR="00657FD9" w:rsidRDefault="00657FD9" w:rsidP="00657FD9">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784F2FCE" w14:textId="77777777" w:rsidR="00657FD9" w:rsidRDefault="00657FD9" w:rsidP="00657FD9">
      <w:pPr>
        <w:spacing w:line="257" w:lineRule="atLeast"/>
        <w:ind w:firstLine="62"/>
        <w:jc w:val="both"/>
        <w:rPr>
          <w:color w:val="000000"/>
          <w:szCs w:val="24"/>
        </w:rPr>
      </w:pPr>
    </w:p>
    <w:p w14:paraId="10E9E95A" w14:textId="77777777" w:rsidR="00657FD9" w:rsidRDefault="00657FD9" w:rsidP="00657FD9">
      <w:pPr>
        <w:spacing w:line="257" w:lineRule="atLeast"/>
        <w:jc w:val="center"/>
        <w:rPr>
          <w:color w:val="000000"/>
          <w:szCs w:val="24"/>
        </w:rPr>
      </w:pPr>
      <w:r>
        <w:rPr>
          <w:b/>
          <w:bCs/>
          <w:caps/>
          <w:color w:val="000000"/>
          <w:szCs w:val="24"/>
        </w:rPr>
        <w:t>9.  PRIEVOLIŲ PAGAL SUTARTĮ ĮVYKDYMO UŽTIKRINIMO BŪDAI</w:t>
      </w:r>
    </w:p>
    <w:p w14:paraId="78A9CA61" w14:textId="77777777" w:rsidR="00657FD9" w:rsidRDefault="00657FD9" w:rsidP="00657FD9">
      <w:pPr>
        <w:spacing w:line="257" w:lineRule="atLeast"/>
        <w:ind w:firstLine="62"/>
        <w:rPr>
          <w:color w:val="000000"/>
          <w:szCs w:val="24"/>
        </w:rPr>
      </w:pPr>
    </w:p>
    <w:p w14:paraId="24C5DD48" w14:textId="77777777" w:rsidR="00657FD9" w:rsidRDefault="00657FD9" w:rsidP="00657FD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C6D850" w14:textId="77777777" w:rsidR="00657FD9" w:rsidRDefault="00657FD9" w:rsidP="00657FD9">
      <w:pPr>
        <w:spacing w:line="257" w:lineRule="atLeast"/>
        <w:ind w:firstLine="62"/>
        <w:jc w:val="both"/>
        <w:rPr>
          <w:color w:val="000000"/>
          <w:szCs w:val="24"/>
        </w:rPr>
      </w:pPr>
    </w:p>
    <w:p w14:paraId="48656801" w14:textId="77777777" w:rsidR="00657FD9" w:rsidRDefault="00657FD9" w:rsidP="00657FD9">
      <w:pPr>
        <w:spacing w:line="257" w:lineRule="atLeast"/>
        <w:jc w:val="center"/>
        <w:rPr>
          <w:color w:val="000000"/>
          <w:szCs w:val="24"/>
        </w:rPr>
      </w:pPr>
      <w:r>
        <w:rPr>
          <w:b/>
          <w:bCs/>
          <w:caps/>
          <w:color w:val="000000"/>
          <w:szCs w:val="24"/>
        </w:rPr>
        <w:t>10.  SUTARTIES ĮVYKDYMO UŽTIKRINIMAS (JEI TAIKOMA)</w:t>
      </w:r>
    </w:p>
    <w:p w14:paraId="7553BA43" w14:textId="77777777" w:rsidR="00657FD9" w:rsidRDefault="00657FD9" w:rsidP="00657FD9">
      <w:pPr>
        <w:spacing w:line="257" w:lineRule="atLeast"/>
        <w:ind w:firstLine="62"/>
        <w:jc w:val="both"/>
        <w:rPr>
          <w:color w:val="000000"/>
          <w:szCs w:val="24"/>
        </w:rPr>
      </w:pPr>
    </w:p>
    <w:p w14:paraId="281D9C9E" w14:textId="77777777" w:rsidR="00657FD9" w:rsidRDefault="00657FD9" w:rsidP="00657FD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30E320B" w14:textId="77777777" w:rsidR="00657FD9" w:rsidRDefault="00657FD9" w:rsidP="00657FD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27EE7" w14:textId="77777777" w:rsidR="00657FD9" w:rsidRDefault="00657FD9" w:rsidP="00657FD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EEB3284" w14:textId="77777777" w:rsidR="00657FD9" w:rsidRDefault="00657FD9" w:rsidP="00657FD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FDE08C" w14:textId="77777777" w:rsidR="00657FD9" w:rsidRDefault="00657FD9" w:rsidP="00657FD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9C3898" w14:textId="77777777" w:rsidR="00657FD9" w:rsidRDefault="00657FD9" w:rsidP="00657FD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3401FA" w14:textId="77777777" w:rsidR="00657FD9" w:rsidRDefault="00657FD9" w:rsidP="00657FD9">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3C96BC" w14:textId="77777777" w:rsidR="00657FD9" w:rsidRDefault="00657FD9" w:rsidP="00657FD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E6F65A3" w14:textId="77777777" w:rsidR="00657FD9" w:rsidRDefault="00657FD9" w:rsidP="00657FD9">
      <w:pPr>
        <w:spacing w:line="257" w:lineRule="atLeast"/>
        <w:jc w:val="both"/>
        <w:textAlignment w:val="baseline"/>
        <w:rPr>
          <w:color w:val="000000"/>
          <w:szCs w:val="24"/>
        </w:rPr>
      </w:pPr>
      <w:r>
        <w:rPr>
          <w:color w:val="000000"/>
          <w:szCs w:val="24"/>
        </w:rPr>
        <w:t>10.8. Sutarties įvykdymo užtikrinimo suma turi būti nurodoma ir išmokama eurais. </w:t>
      </w:r>
    </w:p>
    <w:p w14:paraId="129B1907" w14:textId="77777777" w:rsidR="00657FD9" w:rsidRDefault="00657FD9" w:rsidP="00657FD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31BC9ED" w14:textId="77777777" w:rsidR="00657FD9" w:rsidRDefault="00657FD9" w:rsidP="00657FD9">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C1E85A1" w14:textId="77777777" w:rsidR="00657FD9" w:rsidRDefault="00657FD9" w:rsidP="00657FD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F946FA" w14:textId="77777777" w:rsidR="00657FD9" w:rsidRDefault="00657FD9" w:rsidP="00657FD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24EEB0" w14:textId="77777777" w:rsidR="00657FD9" w:rsidRDefault="00657FD9" w:rsidP="00657FD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E5B82C" w14:textId="77777777" w:rsidR="00657FD9" w:rsidRDefault="00657FD9" w:rsidP="00657FD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D7288E" w14:textId="77777777" w:rsidR="00657FD9" w:rsidRDefault="00657FD9" w:rsidP="00657FD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3BAEBF" w14:textId="77777777" w:rsidR="00657FD9" w:rsidRDefault="00657FD9" w:rsidP="00657FD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AABBA17" w14:textId="77777777" w:rsidR="00657FD9" w:rsidRDefault="00657FD9" w:rsidP="00657FD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90EE2FD" w14:textId="77777777" w:rsidR="00657FD9" w:rsidRDefault="00657FD9" w:rsidP="00657FD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B26ED90" w14:textId="77777777" w:rsidR="00657FD9" w:rsidRDefault="00657FD9" w:rsidP="00657FD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746523" w14:textId="77777777" w:rsidR="00657FD9" w:rsidRDefault="00657FD9" w:rsidP="00657FD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58AF8D" w14:textId="77777777" w:rsidR="00657FD9" w:rsidRDefault="00657FD9" w:rsidP="00657FD9">
      <w:pPr>
        <w:spacing w:line="257" w:lineRule="atLeast"/>
        <w:ind w:firstLine="62"/>
        <w:jc w:val="both"/>
        <w:textAlignment w:val="baseline"/>
        <w:rPr>
          <w:color w:val="000000"/>
          <w:szCs w:val="24"/>
        </w:rPr>
      </w:pPr>
    </w:p>
    <w:p w14:paraId="0853AB23" w14:textId="77777777" w:rsidR="00657FD9" w:rsidRDefault="00657FD9" w:rsidP="00657FD9">
      <w:pPr>
        <w:spacing w:line="257" w:lineRule="atLeast"/>
        <w:jc w:val="center"/>
        <w:rPr>
          <w:color w:val="000000"/>
          <w:szCs w:val="24"/>
        </w:rPr>
      </w:pPr>
      <w:r>
        <w:rPr>
          <w:b/>
          <w:bCs/>
          <w:caps/>
          <w:color w:val="000000"/>
          <w:szCs w:val="24"/>
        </w:rPr>
        <w:t>11.  SUTARTIES KAINA IR JOS PERSKAIČIAVIMAS</w:t>
      </w:r>
    </w:p>
    <w:p w14:paraId="0CD91B62" w14:textId="77777777" w:rsidR="00657FD9" w:rsidRDefault="00657FD9" w:rsidP="00657FD9">
      <w:pPr>
        <w:spacing w:line="257" w:lineRule="atLeast"/>
        <w:ind w:firstLine="62"/>
        <w:jc w:val="both"/>
        <w:rPr>
          <w:color w:val="000000"/>
          <w:szCs w:val="24"/>
        </w:rPr>
      </w:pPr>
    </w:p>
    <w:p w14:paraId="7FFC44E1" w14:textId="77777777" w:rsidR="00657FD9" w:rsidRDefault="00657FD9" w:rsidP="00657FD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EB7A7B" w14:textId="77777777" w:rsidR="00657FD9" w:rsidRDefault="00657FD9" w:rsidP="00657FD9">
      <w:pPr>
        <w:spacing w:line="257" w:lineRule="atLeast"/>
        <w:jc w:val="both"/>
        <w:rPr>
          <w:color w:val="000000"/>
          <w:szCs w:val="24"/>
        </w:rPr>
      </w:pPr>
      <w:r>
        <w:rPr>
          <w:color w:val="000000"/>
          <w:szCs w:val="24"/>
        </w:rPr>
        <w:t>11.2. Pradinės sutarties vertė yra nurodyta Specialiosiose sąlygose.</w:t>
      </w:r>
    </w:p>
    <w:p w14:paraId="63C67535" w14:textId="77777777" w:rsidR="00657FD9" w:rsidRDefault="00657FD9" w:rsidP="00657FD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8B58C1" w14:textId="77777777" w:rsidR="00657FD9" w:rsidRDefault="00657FD9" w:rsidP="00657FD9">
      <w:pPr>
        <w:spacing w:line="257" w:lineRule="atLeast"/>
        <w:jc w:val="both"/>
        <w:rPr>
          <w:color w:val="000000"/>
          <w:szCs w:val="24"/>
        </w:rPr>
      </w:pPr>
      <w:r>
        <w:rPr>
          <w:color w:val="000000"/>
          <w:szCs w:val="24"/>
        </w:rPr>
        <w:t>11.4. Sutarties kainos peržiūra atliekama Specialiosiose sąlygose nustatyta tvarka.</w:t>
      </w:r>
    </w:p>
    <w:p w14:paraId="2FD8D089" w14:textId="77777777" w:rsidR="00657FD9" w:rsidRDefault="00657FD9" w:rsidP="00657FD9">
      <w:pPr>
        <w:spacing w:line="257" w:lineRule="atLeast"/>
        <w:ind w:firstLine="62"/>
        <w:jc w:val="both"/>
        <w:rPr>
          <w:color w:val="000000"/>
          <w:szCs w:val="24"/>
        </w:rPr>
      </w:pPr>
    </w:p>
    <w:p w14:paraId="2BC4EB3E" w14:textId="77777777" w:rsidR="00657FD9" w:rsidRDefault="00657FD9" w:rsidP="00657FD9">
      <w:pPr>
        <w:spacing w:line="257" w:lineRule="atLeast"/>
        <w:jc w:val="center"/>
        <w:rPr>
          <w:color w:val="000000"/>
          <w:szCs w:val="24"/>
        </w:rPr>
      </w:pPr>
      <w:r>
        <w:rPr>
          <w:b/>
          <w:bCs/>
          <w:caps/>
          <w:color w:val="000000"/>
          <w:szCs w:val="24"/>
        </w:rPr>
        <w:t>12.  ATSISKAITYMO TVARKA</w:t>
      </w:r>
    </w:p>
    <w:p w14:paraId="3C816A56" w14:textId="77777777" w:rsidR="00657FD9" w:rsidRDefault="00657FD9" w:rsidP="00657FD9">
      <w:pPr>
        <w:spacing w:line="257" w:lineRule="atLeast"/>
        <w:ind w:firstLine="62"/>
        <w:jc w:val="center"/>
        <w:rPr>
          <w:color w:val="000000"/>
          <w:szCs w:val="24"/>
        </w:rPr>
      </w:pPr>
    </w:p>
    <w:p w14:paraId="4BD943A7" w14:textId="77777777" w:rsidR="00657FD9" w:rsidRDefault="00657FD9" w:rsidP="00657FD9">
      <w:pPr>
        <w:spacing w:line="257" w:lineRule="atLeast"/>
        <w:jc w:val="center"/>
        <w:rPr>
          <w:color w:val="000000"/>
          <w:szCs w:val="24"/>
        </w:rPr>
      </w:pPr>
      <w:r>
        <w:rPr>
          <w:b/>
          <w:bCs/>
          <w:color w:val="000000"/>
          <w:szCs w:val="24"/>
        </w:rPr>
        <w:lastRenderedPageBreak/>
        <w:t>12.1.  Išankstinis mokėjimas (avansas) (jei taikoma)</w:t>
      </w:r>
    </w:p>
    <w:p w14:paraId="69053269" w14:textId="77777777" w:rsidR="00657FD9" w:rsidRDefault="00657FD9" w:rsidP="00657FD9">
      <w:pPr>
        <w:spacing w:line="257" w:lineRule="atLeast"/>
        <w:ind w:firstLine="62"/>
        <w:jc w:val="both"/>
        <w:rPr>
          <w:color w:val="000000"/>
          <w:szCs w:val="24"/>
        </w:rPr>
      </w:pPr>
    </w:p>
    <w:p w14:paraId="076BD0B2" w14:textId="77777777" w:rsidR="00657FD9" w:rsidRDefault="00657FD9" w:rsidP="00657FD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E31FB61" w14:textId="77777777" w:rsidR="00657FD9" w:rsidRDefault="00657FD9" w:rsidP="00657FD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E859359" w14:textId="77777777" w:rsidR="00657FD9" w:rsidRDefault="00657FD9" w:rsidP="00657FD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572B8BE" w14:textId="77777777" w:rsidR="00657FD9" w:rsidRDefault="00657FD9" w:rsidP="00657FD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D260ACA" w14:textId="77777777" w:rsidR="00657FD9" w:rsidRDefault="00657FD9" w:rsidP="00657FD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78E94E" w14:textId="77777777" w:rsidR="00657FD9" w:rsidRDefault="00657FD9" w:rsidP="00657FD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9B5457" w14:textId="77777777" w:rsidR="00657FD9" w:rsidRDefault="00657FD9" w:rsidP="00657FD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FF62DF" w14:textId="77777777" w:rsidR="00657FD9" w:rsidRDefault="00657FD9" w:rsidP="00657FD9">
      <w:pPr>
        <w:spacing w:line="257" w:lineRule="atLeast"/>
        <w:jc w:val="both"/>
        <w:textAlignment w:val="baseline"/>
        <w:rPr>
          <w:color w:val="000000"/>
          <w:szCs w:val="24"/>
        </w:rPr>
      </w:pPr>
      <w:r>
        <w:rPr>
          <w:color w:val="000000"/>
          <w:szCs w:val="24"/>
        </w:rPr>
        <w:t>12.1.7. Avanso užtikrinimo suma turi būti nurodoma ir išmokama eurais. </w:t>
      </w:r>
    </w:p>
    <w:p w14:paraId="6180F9F9" w14:textId="77777777" w:rsidR="00657FD9" w:rsidRDefault="00657FD9" w:rsidP="00657FD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C02B421" w14:textId="77777777" w:rsidR="00657FD9" w:rsidRDefault="00657FD9" w:rsidP="00657FD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EC51453" w14:textId="77777777" w:rsidR="00657FD9" w:rsidRDefault="00657FD9" w:rsidP="00657FD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A9B926" w14:textId="77777777" w:rsidR="00657FD9" w:rsidRDefault="00657FD9" w:rsidP="00657FD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F30D088" w14:textId="77777777" w:rsidR="00657FD9" w:rsidRDefault="00657FD9" w:rsidP="00657FD9">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BCB031" w14:textId="77777777" w:rsidR="00657FD9" w:rsidRDefault="00657FD9" w:rsidP="00657FD9">
      <w:pPr>
        <w:spacing w:line="257" w:lineRule="atLeast"/>
        <w:ind w:firstLine="62"/>
        <w:jc w:val="both"/>
        <w:textAlignment w:val="baseline"/>
        <w:rPr>
          <w:color w:val="000000"/>
          <w:szCs w:val="24"/>
        </w:rPr>
      </w:pPr>
    </w:p>
    <w:p w14:paraId="27C0503F" w14:textId="77777777" w:rsidR="00657FD9" w:rsidRDefault="00657FD9" w:rsidP="00657FD9">
      <w:pPr>
        <w:spacing w:line="257" w:lineRule="atLeast"/>
        <w:jc w:val="center"/>
        <w:rPr>
          <w:color w:val="000000"/>
          <w:szCs w:val="24"/>
        </w:rPr>
      </w:pPr>
      <w:r>
        <w:rPr>
          <w:b/>
          <w:bCs/>
          <w:color w:val="000000"/>
          <w:szCs w:val="24"/>
        </w:rPr>
        <w:t>12.2.  Mokėjimų tvarka</w:t>
      </w:r>
    </w:p>
    <w:p w14:paraId="17D351E3" w14:textId="77777777" w:rsidR="00657FD9" w:rsidRDefault="00657FD9" w:rsidP="00657FD9">
      <w:pPr>
        <w:spacing w:line="257" w:lineRule="atLeast"/>
        <w:ind w:firstLine="62"/>
        <w:jc w:val="both"/>
        <w:rPr>
          <w:color w:val="000000"/>
          <w:szCs w:val="24"/>
        </w:rPr>
      </w:pPr>
    </w:p>
    <w:p w14:paraId="20F93281" w14:textId="77777777" w:rsidR="00657FD9" w:rsidRDefault="00657FD9" w:rsidP="00657FD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3134BD1" w14:textId="77777777" w:rsidR="00657FD9" w:rsidRDefault="00657FD9" w:rsidP="00657FD9">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650594E" w14:textId="77777777" w:rsidR="00657FD9" w:rsidRDefault="00657FD9" w:rsidP="00657FD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37EF102" w14:textId="77777777" w:rsidR="00657FD9" w:rsidRDefault="00657FD9" w:rsidP="00657FD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7F0B43E" w14:textId="77777777" w:rsidR="00657FD9" w:rsidRDefault="00657FD9" w:rsidP="00657FD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83F722F" w14:textId="77777777" w:rsidR="00657FD9" w:rsidRDefault="00657FD9" w:rsidP="00657FD9">
      <w:pPr>
        <w:spacing w:line="257" w:lineRule="atLeast"/>
        <w:jc w:val="both"/>
        <w:rPr>
          <w:color w:val="000000"/>
          <w:szCs w:val="24"/>
        </w:rPr>
      </w:pPr>
      <w:r>
        <w:rPr>
          <w:color w:val="000000"/>
          <w:szCs w:val="24"/>
        </w:rPr>
        <w:t>12.2.4. Pirkėjas atlieka mokėjimus už Prekes Specialiosiose sąlygose nustatytais terminais.</w:t>
      </w:r>
    </w:p>
    <w:p w14:paraId="150C4FBE" w14:textId="77777777" w:rsidR="00657FD9" w:rsidRDefault="00657FD9" w:rsidP="00657FD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45BD743" w14:textId="77777777" w:rsidR="00657FD9" w:rsidRDefault="00657FD9" w:rsidP="00657FD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25DD166" w14:textId="77777777" w:rsidR="00657FD9" w:rsidRDefault="00657FD9" w:rsidP="00657FD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370868" w14:textId="77777777" w:rsidR="00657FD9" w:rsidRDefault="00657FD9" w:rsidP="00657FD9">
      <w:pPr>
        <w:spacing w:line="257" w:lineRule="atLeast"/>
        <w:ind w:firstLine="62"/>
        <w:jc w:val="both"/>
        <w:rPr>
          <w:color w:val="000000"/>
          <w:szCs w:val="24"/>
        </w:rPr>
      </w:pPr>
    </w:p>
    <w:p w14:paraId="4E4A22CC" w14:textId="77777777" w:rsidR="00657FD9" w:rsidRDefault="00657FD9" w:rsidP="00657FD9">
      <w:pPr>
        <w:spacing w:line="257" w:lineRule="atLeast"/>
        <w:jc w:val="center"/>
        <w:rPr>
          <w:color w:val="000000"/>
          <w:szCs w:val="24"/>
        </w:rPr>
      </w:pPr>
      <w:r>
        <w:rPr>
          <w:b/>
          <w:bCs/>
          <w:color w:val="000000"/>
          <w:szCs w:val="24"/>
        </w:rPr>
        <w:t>12.3.  Kiti atsiskaitymo klausimai</w:t>
      </w:r>
    </w:p>
    <w:p w14:paraId="0D25BB9D" w14:textId="77777777" w:rsidR="00657FD9" w:rsidRDefault="00657FD9" w:rsidP="00657FD9">
      <w:pPr>
        <w:spacing w:line="257" w:lineRule="atLeast"/>
        <w:ind w:firstLine="62"/>
        <w:jc w:val="both"/>
        <w:rPr>
          <w:color w:val="000000"/>
          <w:szCs w:val="24"/>
        </w:rPr>
      </w:pPr>
    </w:p>
    <w:p w14:paraId="7B9B1ECB" w14:textId="77777777" w:rsidR="00657FD9" w:rsidRDefault="00657FD9" w:rsidP="00657FD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8F94AC2" w14:textId="77777777" w:rsidR="00657FD9" w:rsidRDefault="00657FD9" w:rsidP="00657FD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B5B570" w14:textId="77777777" w:rsidR="00657FD9" w:rsidRDefault="00657FD9" w:rsidP="00657FD9">
      <w:pPr>
        <w:spacing w:line="257" w:lineRule="atLeast"/>
        <w:jc w:val="both"/>
        <w:rPr>
          <w:color w:val="000000"/>
          <w:szCs w:val="24"/>
        </w:rPr>
      </w:pPr>
      <w:r>
        <w:rPr>
          <w:color w:val="000000"/>
          <w:szCs w:val="24"/>
        </w:rPr>
        <w:t>12.3.3. Visi mokėjimai pagal Sutartį atliekami eurais.</w:t>
      </w:r>
    </w:p>
    <w:p w14:paraId="7BFE7608" w14:textId="77777777" w:rsidR="00657FD9" w:rsidRDefault="00657FD9" w:rsidP="00657FD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C0303C5" w14:textId="77777777" w:rsidR="00657FD9" w:rsidRDefault="00657FD9" w:rsidP="00657FD9">
      <w:pPr>
        <w:spacing w:line="257" w:lineRule="atLeast"/>
        <w:ind w:firstLine="62"/>
        <w:jc w:val="both"/>
        <w:rPr>
          <w:color w:val="000000"/>
          <w:szCs w:val="24"/>
        </w:rPr>
      </w:pPr>
    </w:p>
    <w:p w14:paraId="4AB487F0" w14:textId="77777777" w:rsidR="00657FD9" w:rsidRDefault="00657FD9" w:rsidP="00657FD9">
      <w:pPr>
        <w:spacing w:line="257" w:lineRule="atLeast"/>
        <w:jc w:val="center"/>
        <w:rPr>
          <w:color w:val="000000"/>
          <w:szCs w:val="24"/>
        </w:rPr>
      </w:pPr>
      <w:r>
        <w:rPr>
          <w:b/>
          <w:bCs/>
          <w:caps/>
          <w:color w:val="000000"/>
          <w:szCs w:val="24"/>
        </w:rPr>
        <w:t>13.  KONFIDENCIALI INFORMACIJA</w:t>
      </w:r>
    </w:p>
    <w:p w14:paraId="0ACFE745" w14:textId="77777777" w:rsidR="00657FD9" w:rsidRDefault="00657FD9" w:rsidP="00657FD9">
      <w:pPr>
        <w:spacing w:line="257" w:lineRule="atLeast"/>
        <w:ind w:firstLine="62"/>
        <w:jc w:val="both"/>
        <w:rPr>
          <w:color w:val="000000"/>
          <w:szCs w:val="24"/>
        </w:rPr>
      </w:pPr>
    </w:p>
    <w:p w14:paraId="64E7F6D0" w14:textId="77777777" w:rsidR="00657FD9" w:rsidRDefault="00657FD9" w:rsidP="00657FD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F484F8" w14:textId="77777777" w:rsidR="00657FD9" w:rsidRDefault="00657FD9" w:rsidP="00657FD9">
      <w:pPr>
        <w:spacing w:line="257" w:lineRule="atLeast"/>
        <w:jc w:val="both"/>
        <w:rPr>
          <w:color w:val="000000"/>
          <w:szCs w:val="24"/>
        </w:rPr>
      </w:pPr>
      <w:r>
        <w:rPr>
          <w:color w:val="000000"/>
          <w:szCs w:val="24"/>
        </w:rPr>
        <w:t>13.2.  Šalis turi teisę atskleisti kitos Šalies konfidencialią informaciją šiais atvejais:</w:t>
      </w:r>
    </w:p>
    <w:p w14:paraId="0C9DFE28" w14:textId="77777777" w:rsidR="00657FD9" w:rsidRDefault="00657FD9" w:rsidP="00657FD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2BF2C4" w14:textId="77777777" w:rsidR="00657FD9" w:rsidRDefault="00657FD9" w:rsidP="00657FD9">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0CFF74" w14:textId="77777777" w:rsidR="00657FD9" w:rsidRDefault="00657FD9" w:rsidP="00657FD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B0CC1A" w14:textId="77777777" w:rsidR="00657FD9" w:rsidRDefault="00657FD9" w:rsidP="00657FD9">
      <w:pPr>
        <w:spacing w:line="257" w:lineRule="atLeast"/>
        <w:jc w:val="both"/>
        <w:rPr>
          <w:color w:val="000000"/>
          <w:szCs w:val="24"/>
        </w:rPr>
      </w:pPr>
      <w:r>
        <w:rPr>
          <w:color w:val="000000"/>
          <w:szCs w:val="24"/>
        </w:rPr>
        <w:t>13.4. Šalis atsako:</w:t>
      </w:r>
    </w:p>
    <w:p w14:paraId="7F92B571" w14:textId="77777777" w:rsidR="00657FD9" w:rsidRDefault="00657FD9" w:rsidP="00657FD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A47B280" w14:textId="77777777" w:rsidR="00657FD9" w:rsidRDefault="00657FD9" w:rsidP="00657FD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B97BB7A" w14:textId="77777777" w:rsidR="00657FD9" w:rsidRDefault="00657FD9" w:rsidP="00657FD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7003580" w14:textId="77777777" w:rsidR="00657FD9" w:rsidRDefault="00657FD9" w:rsidP="00657FD9">
      <w:pPr>
        <w:spacing w:line="257" w:lineRule="atLeast"/>
        <w:ind w:firstLine="62"/>
        <w:jc w:val="both"/>
        <w:rPr>
          <w:color w:val="000000"/>
          <w:szCs w:val="24"/>
        </w:rPr>
      </w:pPr>
    </w:p>
    <w:p w14:paraId="1E1144D9" w14:textId="77777777" w:rsidR="00657FD9" w:rsidRDefault="00657FD9" w:rsidP="00657FD9">
      <w:pPr>
        <w:spacing w:line="257" w:lineRule="atLeast"/>
        <w:jc w:val="center"/>
        <w:rPr>
          <w:color w:val="000000"/>
          <w:szCs w:val="24"/>
        </w:rPr>
      </w:pPr>
      <w:r>
        <w:rPr>
          <w:b/>
          <w:bCs/>
          <w:caps/>
          <w:color w:val="000000"/>
          <w:szCs w:val="24"/>
        </w:rPr>
        <w:t>14.  ASMENS DUOMENŲ APSAUGA</w:t>
      </w:r>
    </w:p>
    <w:p w14:paraId="178AE80A" w14:textId="77777777" w:rsidR="00657FD9" w:rsidRDefault="00657FD9" w:rsidP="00657FD9">
      <w:pPr>
        <w:spacing w:line="257" w:lineRule="atLeast"/>
        <w:ind w:firstLine="62"/>
        <w:jc w:val="both"/>
        <w:rPr>
          <w:color w:val="000000"/>
          <w:szCs w:val="24"/>
        </w:rPr>
      </w:pPr>
    </w:p>
    <w:p w14:paraId="46F48BBE" w14:textId="77777777" w:rsidR="00657FD9" w:rsidRDefault="00657FD9" w:rsidP="00657FD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EA1D622" w14:textId="77777777" w:rsidR="00657FD9" w:rsidRDefault="00657FD9" w:rsidP="00657FD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A0B597" w14:textId="77777777" w:rsidR="00657FD9" w:rsidRDefault="00657FD9" w:rsidP="00657FD9">
      <w:pPr>
        <w:spacing w:line="257" w:lineRule="atLeast"/>
        <w:ind w:left="360" w:firstLine="115"/>
        <w:jc w:val="both"/>
        <w:rPr>
          <w:color w:val="000000"/>
          <w:szCs w:val="24"/>
        </w:rPr>
      </w:pPr>
    </w:p>
    <w:p w14:paraId="5D631029" w14:textId="77777777" w:rsidR="00657FD9" w:rsidRDefault="00657FD9" w:rsidP="00657FD9">
      <w:pPr>
        <w:spacing w:line="257" w:lineRule="atLeast"/>
        <w:jc w:val="center"/>
        <w:rPr>
          <w:color w:val="000000"/>
          <w:szCs w:val="24"/>
        </w:rPr>
      </w:pPr>
      <w:r>
        <w:rPr>
          <w:b/>
          <w:bCs/>
          <w:caps/>
          <w:color w:val="000000"/>
          <w:szCs w:val="24"/>
        </w:rPr>
        <w:t>15.  INTELEKTINĖ NUOSAVYBĖ</w:t>
      </w:r>
    </w:p>
    <w:p w14:paraId="3C6FD87A" w14:textId="77777777" w:rsidR="00657FD9" w:rsidRDefault="00657FD9" w:rsidP="00657FD9">
      <w:pPr>
        <w:spacing w:line="257" w:lineRule="atLeast"/>
        <w:ind w:firstLine="62"/>
        <w:jc w:val="both"/>
        <w:rPr>
          <w:color w:val="000000"/>
          <w:szCs w:val="24"/>
        </w:rPr>
      </w:pPr>
    </w:p>
    <w:p w14:paraId="29D08328" w14:textId="77777777" w:rsidR="00657FD9" w:rsidRDefault="00657FD9" w:rsidP="00657FD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447045" w14:textId="77777777" w:rsidR="00657FD9" w:rsidRDefault="00657FD9" w:rsidP="00657FD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F93DFA2" w14:textId="77777777" w:rsidR="00657FD9" w:rsidRDefault="00657FD9" w:rsidP="00657FD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6F71827" w14:textId="77777777" w:rsidR="00657FD9" w:rsidRDefault="00657FD9" w:rsidP="00657FD9">
      <w:pPr>
        <w:spacing w:line="257" w:lineRule="atLeast"/>
        <w:ind w:firstLine="62"/>
        <w:jc w:val="both"/>
        <w:textAlignment w:val="baseline"/>
        <w:rPr>
          <w:color w:val="000000"/>
          <w:szCs w:val="24"/>
        </w:rPr>
      </w:pPr>
    </w:p>
    <w:p w14:paraId="706662E3" w14:textId="77777777" w:rsidR="00657FD9" w:rsidRDefault="00657FD9" w:rsidP="00657FD9">
      <w:pPr>
        <w:spacing w:line="257" w:lineRule="atLeast"/>
        <w:jc w:val="center"/>
        <w:rPr>
          <w:color w:val="000000"/>
          <w:szCs w:val="24"/>
        </w:rPr>
      </w:pPr>
      <w:r>
        <w:rPr>
          <w:b/>
          <w:bCs/>
          <w:caps/>
          <w:color w:val="000000"/>
          <w:szCs w:val="24"/>
        </w:rPr>
        <w:t>16.  PAREIŠKIMAI IR GARANTIJOS</w:t>
      </w:r>
    </w:p>
    <w:p w14:paraId="22EC8CB0" w14:textId="77777777" w:rsidR="00657FD9" w:rsidRDefault="00657FD9" w:rsidP="00657FD9">
      <w:pPr>
        <w:spacing w:line="257" w:lineRule="atLeast"/>
        <w:ind w:firstLine="62"/>
        <w:jc w:val="both"/>
        <w:rPr>
          <w:color w:val="000000"/>
          <w:szCs w:val="24"/>
        </w:rPr>
      </w:pPr>
    </w:p>
    <w:p w14:paraId="67DDF6E7" w14:textId="77777777" w:rsidR="00657FD9" w:rsidRDefault="00657FD9" w:rsidP="00657FD9">
      <w:pPr>
        <w:spacing w:line="257" w:lineRule="atLeast"/>
        <w:jc w:val="both"/>
        <w:rPr>
          <w:color w:val="000000"/>
          <w:szCs w:val="24"/>
        </w:rPr>
      </w:pPr>
      <w:r>
        <w:rPr>
          <w:color w:val="000000"/>
          <w:szCs w:val="24"/>
        </w:rPr>
        <w:lastRenderedPageBreak/>
        <w:t>16.1. Kiekviena iš Šalių pareiškia ir garantuoja kitai Šaliai, kad:</w:t>
      </w:r>
    </w:p>
    <w:p w14:paraId="4955FA3F" w14:textId="77777777" w:rsidR="00657FD9" w:rsidRDefault="00657FD9" w:rsidP="00657FD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26E262C" w14:textId="77777777" w:rsidR="00657FD9" w:rsidRDefault="00657FD9" w:rsidP="00657FD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BB0CF2" w14:textId="77777777" w:rsidR="00657FD9" w:rsidRDefault="00657FD9" w:rsidP="00657FD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EC8B23" w14:textId="77777777" w:rsidR="00657FD9" w:rsidRDefault="00657FD9" w:rsidP="00657FD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A2ABC8" w14:textId="77777777" w:rsidR="00657FD9" w:rsidRDefault="00657FD9" w:rsidP="00657FD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A51158" w14:textId="77777777" w:rsidR="00657FD9" w:rsidRDefault="00657FD9" w:rsidP="00657FD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B970FD9" w14:textId="77777777" w:rsidR="00657FD9" w:rsidRDefault="00657FD9" w:rsidP="00657FD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47B820" w14:textId="77777777" w:rsidR="00657FD9" w:rsidRDefault="00657FD9" w:rsidP="00657FD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36F5142" w14:textId="77777777" w:rsidR="00657FD9" w:rsidRDefault="00657FD9" w:rsidP="00657FD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D1C35" w14:textId="77777777" w:rsidR="00657FD9" w:rsidRDefault="00657FD9" w:rsidP="00657FD9">
      <w:pPr>
        <w:rPr>
          <w:sz w:val="14"/>
          <w:szCs w:val="14"/>
        </w:rPr>
      </w:pPr>
    </w:p>
    <w:p w14:paraId="307FDED1" w14:textId="77777777" w:rsidR="00657FD9" w:rsidRDefault="00657FD9" w:rsidP="00657FD9">
      <w:pPr>
        <w:spacing w:line="257" w:lineRule="atLeast"/>
        <w:ind w:firstLine="62"/>
        <w:jc w:val="both"/>
        <w:rPr>
          <w:color w:val="000000"/>
          <w:szCs w:val="24"/>
        </w:rPr>
      </w:pPr>
    </w:p>
    <w:p w14:paraId="3493CF4B" w14:textId="77777777" w:rsidR="00657FD9" w:rsidRDefault="00657FD9" w:rsidP="00657FD9">
      <w:pPr>
        <w:spacing w:line="257" w:lineRule="atLeast"/>
        <w:jc w:val="center"/>
        <w:rPr>
          <w:color w:val="000000"/>
          <w:szCs w:val="24"/>
        </w:rPr>
      </w:pPr>
      <w:r>
        <w:rPr>
          <w:b/>
          <w:bCs/>
          <w:caps/>
          <w:color w:val="000000"/>
          <w:szCs w:val="24"/>
        </w:rPr>
        <w:t>17.  BENDRIEJI ATSAKOMYBĖS KLAUSIMAI</w:t>
      </w:r>
    </w:p>
    <w:p w14:paraId="25844225" w14:textId="77777777" w:rsidR="00657FD9" w:rsidRDefault="00657FD9" w:rsidP="00657FD9">
      <w:pPr>
        <w:spacing w:line="257" w:lineRule="atLeast"/>
        <w:ind w:firstLine="62"/>
        <w:jc w:val="both"/>
        <w:rPr>
          <w:color w:val="000000"/>
          <w:szCs w:val="24"/>
        </w:rPr>
      </w:pPr>
    </w:p>
    <w:p w14:paraId="5DEA4D5F" w14:textId="77777777" w:rsidR="00657FD9" w:rsidRDefault="00657FD9" w:rsidP="00657FD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0A71DBE" w14:textId="77777777" w:rsidR="00657FD9" w:rsidRDefault="00657FD9" w:rsidP="00657FD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2CA88A" w14:textId="77777777" w:rsidR="00657FD9" w:rsidRDefault="00657FD9" w:rsidP="00657FD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4A778D" w14:textId="77777777" w:rsidR="00657FD9" w:rsidRDefault="00657FD9" w:rsidP="00657FD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5D90ACB" w14:textId="77777777" w:rsidR="00657FD9" w:rsidRDefault="00657FD9" w:rsidP="00657FD9">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7FD02B" w14:textId="77777777" w:rsidR="00657FD9" w:rsidRDefault="00657FD9" w:rsidP="00657FD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1EF9D" w14:textId="77777777" w:rsidR="00657FD9" w:rsidRDefault="00657FD9" w:rsidP="00657FD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324CC0" w14:textId="77777777" w:rsidR="00657FD9" w:rsidRDefault="00657FD9" w:rsidP="00657FD9">
      <w:pPr>
        <w:spacing w:line="257" w:lineRule="atLeast"/>
        <w:ind w:firstLine="115"/>
        <w:jc w:val="both"/>
        <w:rPr>
          <w:color w:val="000000"/>
          <w:szCs w:val="24"/>
        </w:rPr>
      </w:pPr>
    </w:p>
    <w:p w14:paraId="08B73F1D" w14:textId="77777777" w:rsidR="00657FD9" w:rsidRDefault="00657FD9" w:rsidP="00657FD9">
      <w:pPr>
        <w:spacing w:line="257" w:lineRule="atLeast"/>
        <w:jc w:val="center"/>
        <w:rPr>
          <w:color w:val="000000"/>
          <w:szCs w:val="24"/>
        </w:rPr>
      </w:pPr>
      <w:r>
        <w:rPr>
          <w:b/>
          <w:bCs/>
          <w:caps/>
          <w:color w:val="000000"/>
          <w:szCs w:val="24"/>
        </w:rPr>
        <w:t>18.  NENUGALIMA JĖGA (FORCE MAJEURE)</w:t>
      </w:r>
    </w:p>
    <w:p w14:paraId="78FCFB72" w14:textId="77777777" w:rsidR="00657FD9" w:rsidRDefault="00657FD9" w:rsidP="00657FD9">
      <w:pPr>
        <w:spacing w:line="257" w:lineRule="atLeast"/>
        <w:ind w:firstLine="62"/>
        <w:jc w:val="both"/>
        <w:rPr>
          <w:color w:val="000000"/>
          <w:szCs w:val="24"/>
        </w:rPr>
      </w:pPr>
    </w:p>
    <w:p w14:paraId="1C47424C" w14:textId="77777777" w:rsidR="00657FD9" w:rsidRDefault="00657FD9" w:rsidP="00657FD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4C71714" w14:textId="77777777" w:rsidR="00657FD9" w:rsidRDefault="00657FD9" w:rsidP="00657FD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4CD4052" w14:textId="77777777" w:rsidR="00657FD9" w:rsidRDefault="00657FD9" w:rsidP="00657FD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294C8D" w14:textId="77777777" w:rsidR="00657FD9" w:rsidRDefault="00657FD9" w:rsidP="00657FD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6A90FE" w14:textId="77777777" w:rsidR="00657FD9" w:rsidRDefault="00657FD9" w:rsidP="00657FD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493CF6" w14:textId="77777777" w:rsidR="00657FD9" w:rsidRDefault="00657FD9" w:rsidP="00657FD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B4774C" w14:textId="77777777" w:rsidR="00657FD9" w:rsidRDefault="00657FD9" w:rsidP="00657FD9">
      <w:pPr>
        <w:spacing w:line="257" w:lineRule="atLeast"/>
        <w:ind w:firstLine="62"/>
        <w:jc w:val="both"/>
        <w:rPr>
          <w:color w:val="000000"/>
          <w:szCs w:val="24"/>
        </w:rPr>
      </w:pPr>
    </w:p>
    <w:p w14:paraId="3D514E7D" w14:textId="77777777" w:rsidR="00657FD9" w:rsidRDefault="00657FD9" w:rsidP="00657FD9">
      <w:pPr>
        <w:spacing w:line="257" w:lineRule="atLeast"/>
        <w:jc w:val="center"/>
        <w:rPr>
          <w:color w:val="000000"/>
          <w:szCs w:val="24"/>
        </w:rPr>
      </w:pPr>
      <w:r>
        <w:rPr>
          <w:b/>
          <w:bCs/>
          <w:caps/>
          <w:color w:val="000000"/>
          <w:szCs w:val="24"/>
        </w:rPr>
        <w:t>19.  SUTARTIES NUOSTATŲ NEGALIOJIMAS</w:t>
      </w:r>
    </w:p>
    <w:p w14:paraId="733CEDDE" w14:textId="77777777" w:rsidR="00657FD9" w:rsidRDefault="00657FD9" w:rsidP="00657FD9">
      <w:pPr>
        <w:spacing w:line="257" w:lineRule="atLeast"/>
        <w:ind w:firstLine="62"/>
        <w:jc w:val="both"/>
        <w:rPr>
          <w:color w:val="000000"/>
          <w:szCs w:val="24"/>
        </w:rPr>
      </w:pPr>
    </w:p>
    <w:p w14:paraId="037E6366" w14:textId="77777777" w:rsidR="00657FD9" w:rsidRDefault="00657FD9" w:rsidP="00657FD9">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22B7FC60" w14:textId="77777777" w:rsidR="00657FD9" w:rsidRDefault="00657FD9" w:rsidP="00657FD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59AAD2" w14:textId="77777777" w:rsidR="00657FD9" w:rsidRDefault="00657FD9" w:rsidP="00657FD9">
      <w:pPr>
        <w:spacing w:line="257" w:lineRule="atLeast"/>
        <w:ind w:firstLine="62"/>
        <w:jc w:val="both"/>
        <w:rPr>
          <w:color w:val="000000"/>
          <w:szCs w:val="24"/>
        </w:rPr>
      </w:pPr>
    </w:p>
    <w:p w14:paraId="15FAF9C2" w14:textId="77777777" w:rsidR="00657FD9" w:rsidRDefault="00657FD9" w:rsidP="00657FD9">
      <w:pPr>
        <w:spacing w:line="257" w:lineRule="atLeast"/>
        <w:jc w:val="center"/>
        <w:rPr>
          <w:color w:val="000000"/>
          <w:szCs w:val="24"/>
        </w:rPr>
      </w:pPr>
      <w:r>
        <w:rPr>
          <w:b/>
          <w:bCs/>
          <w:caps/>
          <w:color w:val="000000"/>
          <w:szCs w:val="24"/>
        </w:rPr>
        <w:t>20.  SUTARTIES PAKEITIMAI</w:t>
      </w:r>
    </w:p>
    <w:p w14:paraId="584C352F" w14:textId="77777777" w:rsidR="00657FD9" w:rsidRDefault="00657FD9" w:rsidP="00657FD9">
      <w:pPr>
        <w:spacing w:line="257" w:lineRule="atLeast"/>
        <w:ind w:firstLine="62"/>
        <w:jc w:val="both"/>
        <w:rPr>
          <w:color w:val="000000"/>
          <w:szCs w:val="24"/>
        </w:rPr>
      </w:pPr>
    </w:p>
    <w:p w14:paraId="7EA11E44" w14:textId="77777777" w:rsidR="00657FD9" w:rsidRDefault="00657FD9" w:rsidP="00657FD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61320E0" w14:textId="77777777" w:rsidR="00657FD9" w:rsidRDefault="00657FD9" w:rsidP="00657FD9">
      <w:pPr>
        <w:spacing w:line="257" w:lineRule="atLeast"/>
        <w:jc w:val="both"/>
        <w:rPr>
          <w:color w:val="000000"/>
          <w:szCs w:val="24"/>
        </w:rPr>
      </w:pPr>
      <w:r>
        <w:rPr>
          <w:color w:val="000000"/>
          <w:szCs w:val="24"/>
        </w:rPr>
        <w:t>20.2. Sutarties pakeitimai įforminami Šalims sudarant Susitarimą.</w:t>
      </w:r>
    </w:p>
    <w:p w14:paraId="26E0E2C1" w14:textId="77777777" w:rsidR="00657FD9" w:rsidRDefault="00657FD9" w:rsidP="00657FD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67D47E" w14:textId="77777777" w:rsidR="00657FD9" w:rsidRDefault="00657FD9" w:rsidP="00657FD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64F9919" w14:textId="77777777" w:rsidR="00657FD9" w:rsidRDefault="00657FD9" w:rsidP="00657FD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B13E2E" w14:textId="77777777" w:rsidR="00657FD9" w:rsidRDefault="00657FD9" w:rsidP="00657FD9">
      <w:pPr>
        <w:spacing w:line="257" w:lineRule="atLeast"/>
        <w:ind w:firstLine="62"/>
        <w:jc w:val="both"/>
        <w:rPr>
          <w:color w:val="000000"/>
          <w:szCs w:val="24"/>
        </w:rPr>
      </w:pPr>
    </w:p>
    <w:p w14:paraId="18AB4C58" w14:textId="77777777" w:rsidR="00657FD9" w:rsidRDefault="00657FD9" w:rsidP="00657FD9">
      <w:pPr>
        <w:spacing w:line="257" w:lineRule="atLeast"/>
        <w:jc w:val="center"/>
        <w:rPr>
          <w:color w:val="000000"/>
          <w:szCs w:val="24"/>
        </w:rPr>
      </w:pPr>
      <w:r>
        <w:rPr>
          <w:b/>
          <w:bCs/>
          <w:caps/>
          <w:color w:val="000000"/>
          <w:szCs w:val="24"/>
        </w:rPr>
        <w:t>21.  SUTARTIES SUSTABDYMAS</w:t>
      </w:r>
    </w:p>
    <w:p w14:paraId="7E9C9971" w14:textId="77777777" w:rsidR="00657FD9" w:rsidRDefault="00657FD9" w:rsidP="00657FD9">
      <w:pPr>
        <w:spacing w:line="257" w:lineRule="atLeast"/>
        <w:ind w:firstLine="62"/>
        <w:jc w:val="both"/>
        <w:rPr>
          <w:color w:val="000000"/>
          <w:szCs w:val="24"/>
        </w:rPr>
      </w:pPr>
    </w:p>
    <w:p w14:paraId="58B77D35" w14:textId="77777777" w:rsidR="00657FD9" w:rsidRDefault="00657FD9" w:rsidP="00657FD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24B4F85" w14:textId="77777777" w:rsidR="00657FD9" w:rsidRDefault="00657FD9" w:rsidP="00657FD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E365F0E" w14:textId="77777777" w:rsidR="00657FD9" w:rsidRDefault="00657FD9" w:rsidP="00657FD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6E98FB4" w14:textId="77777777" w:rsidR="00657FD9" w:rsidRDefault="00657FD9" w:rsidP="00657FD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93AAA5B" w14:textId="77777777" w:rsidR="00657FD9" w:rsidRDefault="00657FD9" w:rsidP="00657FD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AA64738" w14:textId="77777777" w:rsidR="00657FD9" w:rsidRDefault="00657FD9" w:rsidP="00657FD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806E0DE" w14:textId="77777777" w:rsidR="00657FD9" w:rsidRDefault="00657FD9" w:rsidP="00657FD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EDA753" w14:textId="77777777" w:rsidR="00657FD9" w:rsidRDefault="00657FD9" w:rsidP="00657FD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A38EC99" w14:textId="77777777" w:rsidR="00657FD9" w:rsidRDefault="00657FD9" w:rsidP="00657FD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4D9946F" w14:textId="77777777" w:rsidR="00657FD9" w:rsidRDefault="00657FD9" w:rsidP="00657FD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A201A8D" w14:textId="77777777" w:rsidR="00657FD9" w:rsidRDefault="00657FD9" w:rsidP="00657FD9">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CA75DDA" w14:textId="77777777" w:rsidR="00657FD9" w:rsidRDefault="00657FD9" w:rsidP="00657FD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BC84ABD" w14:textId="77777777" w:rsidR="00657FD9" w:rsidRDefault="00657FD9" w:rsidP="00657FD9">
      <w:pPr>
        <w:jc w:val="both"/>
        <w:textAlignment w:val="baseline"/>
        <w:rPr>
          <w:color w:val="000000"/>
          <w:szCs w:val="24"/>
        </w:rPr>
      </w:pPr>
      <w:r>
        <w:rPr>
          <w:color w:val="000000"/>
          <w:szCs w:val="24"/>
        </w:rPr>
        <w:t>21.5. Sutartinių įsipareigojimų vykdymas gali būti stabdomas tik Sutarties galiojimo laikotarpiu tokia tvarka:</w:t>
      </w:r>
    </w:p>
    <w:p w14:paraId="3DE806A2" w14:textId="77777777" w:rsidR="00657FD9" w:rsidRDefault="00657FD9" w:rsidP="00657FD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5343C1" w14:textId="77777777" w:rsidR="00657FD9" w:rsidRDefault="00657FD9" w:rsidP="00657FD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5B00DA" w14:textId="77777777" w:rsidR="00657FD9" w:rsidRDefault="00657FD9" w:rsidP="00657FD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03C9ECF" w14:textId="77777777" w:rsidR="00657FD9" w:rsidRDefault="00657FD9" w:rsidP="00657FD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54F74" w14:textId="77777777" w:rsidR="00657FD9" w:rsidRDefault="00657FD9" w:rsidP="00657FD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0E5F07A" w14:textId="77777777" w:rsidR="00657FD9" w:rsidRDefault="00657FD9" w:rsidP="00657FD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476245" w14:textId="77777777" w:rsidR="00657FD9" w:rsidRDefault="00657FD9" w:rsidP="00657FD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D91C4C3" w14:textId="77777777" w:rsidR="00657FD9" w:rsidRDefault="00657FD9" w:rsidP="00657FD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C36428F" w14:textId="77777777" w:rsidR="00657FD9" w:rsidRDefault="00657FD9" w:rsidP="00657FD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A43A00" w14:textId="77777777" w:rsidR="00657FD9" w:rsidRDefault="00657FD9" w:rsidP="00657FD9">
      <w:pPr>
        <w:spacing w:line="257" w:lineRule="atLeast"/>
        <w:ind w:firstLine="62"/>
        <w:jc w:val="both"/>
        <w:textAlignment w:val="baseline"/>
        <w:rPr>
          <w:color w:val="000000"/>
          <w:szCs w:val="24"/>
        </w:rPr>
      </w:pPr>
    </w:p>
    <w:p w14:paraId="1F51C182" w14:textId="77777777" w:rsidR="00657FD9" w:rsidRDefault="00657FD9" w:rsidP="00657FD9">
      <w:pPr>
        <w:spacing w:line="257" w:lineRule="atLeast"/>
        <w:jc w:val="center"/>
        <w:rPr>
          <w:color w:val="000000"/>
          <w:szCs w:val="24"/>
        </w:rPr>
      </w:pPr>
      <w:r>
        <w:rPr>
          <w:b/>
          <w:bCs/>
          <w:caps/>
          <w:color w:val="000000"/>
          <w:szCs w:val="24"/>
        </w:rPr>
        <w:lastRenderedPageBreak/>
        <w:t>22.  SUTARTIES NUTRAUKIMAS</w:t>
      </w:r>
    </w:p>
    <w:p w14:paraId="1E7951D9" w14:textId="77777777" w:rsidR="00657FD9" w:rsidRDefault="00657FD9" w:rsidP="00657FD9">
      <w:pPr>
        <w:spacing w:line="257" w:lineRule="atLeast"/>
        <w:ind w:firstLine="62"/>
        <w:jc w:val="both"/>
        <w:rPr>
          <w:color w:val="000000"/>
          <w:szCs w:val="24"/>
        </w:rPr>
      </w:pPr>
    </w:p>
    <w:p w14:paraId="2F45BF76" w14:textId="77777777" w:rsidR="00657FD9" w:rsidRDefault="00657FD9" w:rsidP="00657FD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1CECC3D" w14:textId="77777777" w:rsidR="00657FD9" w:rsidRDefault="00657FD9" w:rsidP="00657FD9">
      <w:pPr>
        <w:spacing w:line="257" w:lineRule="atLeast"/>
        <w:ind w:firstLine="62"/>
        <w:jc w:val="both"/>
        <w:rPr>
          <w:color w:val="000000"/>
          <w:szCs w:val="24"/>
        </w:rPr>
      </w:pPr>
    </w:p>
    <w:p w14:paraId="157E06BF" w14:textId="77777777" w:rsidR="00657FD9" w:rsidRDefault="00657FD9" w:rsidP="00657FD9">
      <w:pPr>
        <w:spacing w:line="257" w:lineRule="atLeast"/>
        <w:jc w:val="center"/>
        <w:rPr>
          <w:color w:val="000000"/>
          <w:szCs w:val="24"/>
        </w:rPr>
      </w:pPr>
      <w:r>
        <w:rPr>
          <w:b/>
          <w:bCs/>
          <w:color w:val="000000"/>
          <w:szCs w:val="24"/>
        </w:rPr>
        <w:t>22.1.  Pretenzijos dėl Sutarties pažeidimų</w:t>
      </w:r>
    </w:p>
    <w:p w14:paraId="1ED584E9" w14:textId="77777777" w:rsidR="00657FD9" w:rsidRDefault="00657FD9" w:rsidP="00657FD9">
      <w:pPr>
        <w:spacing w:line="257" w:lineRule="atLeast"/>
        <w:ind w:firstLine="62"/>
        <w:jc w:val="both"/>
        <w:rPr>
          <w:color w:val="000000"/>
          <w:szCs w:val="24"/>
        </w:rPr>
      </w:pPr>
    </w:p>
    <w:p w14:paraId="0058A8FA" w14:textId="77777777" w:rsidR="00657FD9" w:rsidRDefault="00657FD9" w:rsidP="00657FD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57397D" w14:textId="77777777" w:rsidR="00657FD9" w:rsidRDefault="00657FD9" w:rsidP="00657FD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4552DF" w14:textId="77777777" w:rsidR="00657FD9" w:rsidRDefault="00657FD9" w:rsidP="00657FD9">
      <w:pPr>
        <w:spacing w:line="257" w:lineRule="atLeast"/>
        <w:ind w:firstLine="62"/>
        <w:jc w:val="both"/>
        <w:textAlignment w:val="baseline"/>
        <w:rPr>
          <w:color w:val="000000"/>
          <w:szCs w:val="24"/>
        </w:rPr>
      </w:pPr>
    </w:p>
    <w:p w14:paraId="5B88EA6F" w14:textId="77777777" w:rsidR="00657FD9" w:rsidRDefault="00657FD9" w:rsidP="00657FD9">
      <w:pPr>
        <w:spacing w:line="257" w:lineRule="atLeast"/>
        <w:jc w:val="center"/>
        <w:rPr>
          <w:color w:val="000000"/>
          <w:szCs w:val="24"/>
        </w:rPr>
      </w:pPr>
      <w:r>
        <w:rPr>
          <w:b/>
          <w:bCs/>
          <w:color w:val="000000"/>
          <w:szCs w:val="24"/>
        </w:rPr>
        <w:t>22.2.  Sutarties nutraukimas Pirkėjo iniciatyva</w:t>
      </w:r>
    </w:p>
    <w:p w14:paraId="2E9691B9" w14:textId="77777777" w:rsidR="00657FD9" w:rsidRDefault="00657FD9" w:rsidP="00657FD9">
      <w:pPr>
        <w:spacing w:line="257" w:lineRule="atLeast"/>
        <w:ind w:firstLine="62"/>
        <w:jc w:val="both"/>
        <w:rPr>
          <w:color w:val="000000"/>
          <w:szCs w:val="24"/>
        </w:rPr>
      </w:pPr>
    </w:p>
    <w:p w14:paraId="61612CA3" w14:textId="77777777" w:rsidR="00657FD9" w:rsidRDefault="00657FD9" w:rsidP="00657FD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FA5F86" w14:textId="77777777" w:rsidR="00657FD9" w:rsidRDefault="00657FD9" w:rsidP="00657FD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B2F909E" w14:textId="77777777" w:rsidR="00657FD9" w:rsidRDefault="00657FD9" w:rsidP="00657FD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ACBB752" w14:textId="77777777" w:rsidR="00657FD9" w:rsidRDefault="00657FD9" w:rsidP="00657FD9">
      <w:pPr>
        <w:spacing w:line="257" w:lineRule="atLeast"/>
        <w:jc w:val="both"/>
        <w:rPr>
          <w:szCs w:val="24"/>
        </w:rPr>
      </w:pPr>
      <w:r>
        <w:rPr>
          <w:szCs w:val="24"/>
        </w:rPr>
        <w:t>22.2.2.2. Tiekėjo padėtis pasikeičia ir jis atitinka pirkimo dokumentuose nustatytą pašalinimo pagrindą;</w:t>
      </w:r>
    </w:p>
    <w:p w14:paraId="344487ED" w14:textId="77777777" w:rsidR="00657FD9" w:rsidRDefault="00657FD9" w:rsidP="00657FD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41F5F59" w14:textId="77777777" w:rsidR="00657FD9" w:rsidRDefault="00657FD9" w:rsidP="00657FD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299A16B" w14:textId="77777777" w:rsidR="00657FD9" w:rsidRDefault="00657FD9" w:rsidP="00657FD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AD22F4E" w14:textId="77777777" w:rsidR="00657FD9" w:rsidRDefault="00657FD9" w:rsidP="00657FD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C6DAE56" w14:textId="77777777" w:rsidR="00657FD9" w:rsidRDefault="00657FD9" w:rsidP="00657FD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6C5F269" w14:textId="77777777" w:rsidR="00657FD9" w:rsidRDefault="00657FD9" w:rsidP="00657FD9">
      <w:pPr>
        <w:spacing w:line="257" w:lineRule="atLeast"/>
        <w:jc w:val="both"/>
        <w:textAlignment w:val="baseline"/>
        <w:rPr>
          <w:color w:val="000000"/>
          <w:szCs w:val="24"/>
        </w:rPr>
      </w:pPr>
      <w:r>
        <w:rPr>
          <w:color w:val="000000"/>
          <w:szCs w:val="24"/>
        </w:rPr>
        <w:t>22.2.2.8. nebelieka perkamų Prekių poreikio; </w:t>
      </w:r>
    </w:p>
    <w:p w14:paraId="12F15F78" w14:textId="77777777" w:rsidR="00657FD9" w:rsidRDefault="00657FD9" w:rsidP="00657FD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0E83058" w14:textId="77777777" w:rsidR="00657FD9" w:rsidRDefault="00657FD9" w:rsidP="00657FD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693912F" w14:textId="77777777" w:rsidR="00657FD9" w:rsidRDefault="00657FD9" w:rsidP="00657FD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635A386" w14:textId="77777777" w:rsidR="00657FD9" w:rsidRDefault="00657FD9" w:rsidP="00657FD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2CF1171" w14:textId="77777777" w:rsidR="00657FD9" w:rsidRDefault="00657FD9" w:rsidP="00657FD9">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DCD3A5" w14:textId="77777777" w:rsidR="00657FD9" w:rsidRDefault="00657FD9" w:rsidP="00657FD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EB0589A" w14:textId="77777777" w:rsidR="00657FD9" w:rsidRDefault="00657FD9" w:rsidP="00657FD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E43E8EF" w14:textId="77777777" w:rsidR="00657FD9" w:rsidRDefault="00657FD9" w:rsidP="00657FD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4BDC42" w14:textId="77777777" w:rsidR="00657FD9" w:rsidRDefault="00657FD9" w:rsidP="00657FD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4DBC1A" w14:textId="77777777" w:rsidR="00657FD9" w:rsidRDefault="00657FD9" w:rsidP="00657FD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435E90C" w14:textId="77777777" w:rsidR="00657FD9" w:rsidRDefault="00657FD9" w:rsidP="00657FD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33A1C4C" w14:textId="77777777" w:rsidR="00657FD9" w:rsidRDefault="00657FD9" w:rsidP="00657FD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75C4629" w14:textId="77777777" w:rsidR="00657FD9" w:rsidRDefault="00657FD9" w:rsidP="00657FD9">
      <w:pPr>
        <w:spacing w:line="257" w:lineRule="atLeast"/>
        <w:ind w:firstLine="62"/>
        <w:jc w:val="both"/>
        <w:textAlignment w:val="baseline"/>
        <w:rPr>
          <w:color w:val="000000"/>
          <w:szCs w:val="24"/>
        </w:rPr>
      </w:pPr>
    </w:p>
    <w:p w14:paraId="79FC4F5C" w14:textId="77777777" w:rsidR="00657FD9" w:rsidRDefault="00657FD9" w:rsidP="00657FD9">
      <w:pPr>
        <w:spacing w:line="257" w:lineRule="atLeast"/>
        <w:jc w:val="center"/>
        <w:rPr>
          <w:color w:val="000000"/>
          <w:szCs w:val="24"/>
        </w:rPr>
      </w:pPr>
      <w:r>
        <w:rPr>
          <w:b/>
          <w:bCs/>
          <w:color w:val="000000"/>
          <w:szCs w:val="24"/>
        </w:rPr>
        <w:t>22.3.  Sutarties nutraukimas Tiekėjo iniciatyva</w:t>
      </w:r>
    </w:p>
    <w:p w14:paraId="5F7D6CAA" w14:textId="77777777" w:rsidR="00657FD9" w:rsidRDefault="00657FD9" w:rsidP="00657FD9">
      <w:pPr>
        <w:spacing w:line="257" w:lineRule="atLeast"/>
        <w:ind w:firstLine="62"/>
        <w:jc w:val="both"/>
        <w:rPr>
          <w:color w:val="000000"/>
          <w:szCs w:val="24"/>
        </w:rPr>
      </w:pPr>
    </w:p>
    <w:p w14:paraId="69BE937E" w14:textId="77777777" w:rsidR="00657FD9" w:rsidRDefault="00657FD9" w:rsidP="00657FD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F2D2B87" w14:textId="77777777" w:rsidR="00657FD9" w:rsidRDefault="00657FD9" w:rsidP="00657FD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2EBC352" w14:textId="77777777" w:rsidR="00657FD9" w:rsidRDefault="00657FD9" w:rsidP="00657FD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B0DC21" w14:textId="77777777" w:rsidR="00657FD9" w:rsidRDefault="00657FD9" w:rsidP="00657FD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0F9D8CD" w14:textId="77777777" w:rsidR="00657FD9" w:rsidRDefault="00657FD9" w:rsidP="00657FD9">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BFED8DC" w14:textId="77777777" w:rsidR="00657FD9" w:rsidRDefault="00657FD9" w:rsidP="00657FD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AD24617" w14:textId="77777777" w:rsidR="00657FD9" w:rsidRDefault="00657FD9" w:rsidP="00657FD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D7B5D9" w14:textId="77777777" w:rsidR="00657FD9" w:rsidRDefault="00657FD9" w:rsidP="00657FD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1682957" w14:textId="77777777" w:rsidR="00657FD9" w:rsidRDefault="00657FD9" w:rsidP="00657FD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06AA79" w14:textId="77777777" w:rsidR="00657FD9" w:rsidRDefault="00657FD9" w:rsidP="00657FD9">
      <w:pPr>
        <w:spacing w:line="257" w:lineRule="atLeast"/>
        <w:ind w:firstLine="62"/>
        <w:jc w:val="both"/>
        <w:textAlignment w:val="baseline"/>
        <w:rPr>
          <w:color w:val="000000"/>
          <w:szCs w:val="24"/>
        </w:rPr>
      </w:pPr>
    </w:p>
    <w:p w14:paraId="7EC6C2D0" w14:textId="77777777" w:rsidR="00657FD9" w:rsidRDefault="00657FD9" w:rsidP="00657FD9">
      <w:pPr>
        <w:spacing w:line="257" w:lineRule="atLeast"/>
        <w:jc w:val="center"/>
        <w:rPr>
          <w:color w:val="000000"/>
          <w:szCs w:val="24"/>
        </w:rPr>
      </w:pPr>
      <w:r>
        <w:rPr>
          <w:b/>
          <w:bCs/>
          <w:color w:val="000000"/>
          <w:szCs w:val="24"/>
        </w:rPr>
        <w:t>22.4.  Šalių teisės ir pareigos Sutarties nutraukimo atveju</w:t>
      </w:r>
    </w:p>
    <w:p w14:paraId="2A2CA41E" w14:textId="77777777" w:rsidR="00657FD9" w:rsidRDefault="00657FD9" w:rsidP="00657FD9">
      <w:pPr>
        <w:spacing w:line="257" w:lineRule="atLeast"/>
        <w:ind w:firstLine="62"/>
        <w:jc w:val="both"/>
        <w:rPr>
          <w:color w:val="000000"/>
          <w:szCs w:val="24"/>
        </w:rPr>
      </w:pPr>
    </w:p>
    <w:p w14:paraId="0DA0E4CC" w14:textId="77777777" w:rsidR="00657FD9" w:rsidRDefault="00657FD9" w:rsidP="00657FD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0762E0A" w14:textId="77777777" w:rsidR="00657FD9" w:rsidRDefault="00657FD9" w:rsidP="00657FD9">
      <w:pPr>
        <w:spacing w:line="257" w:lineRule="atLeast"/>
        <w:jc w:val="both"/>
        <w:textAlignment w:val="baseline"/>
        <w:rPr>
          <w:color w:val="000000"/>
          <w:szCs w:val="24"/>
        </w:rPr>
      </w:pPr>
      <w:r>
        <w:rPr>
          <w:color w:val="000000"/>
          <w:szCs w:val="24"/>
        </w:rPr>
        <w:t>22.4.2. Nutraukus Sutartį, Šalys privalo: </w:t>
      </w:r>
    </w:p>
    <w:p w14:paraId="00D11DDD" w14:textId="77777777" w:rsidR="00657FD9" w:rsidRDefault="00657FD9" w:rsidP="00657FD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1734DDF" w14:textId="77777777" w:rsidR="00657FD9" w:rsidRDefault="00657FD9" w:rsidP="00657FD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F7F52C1" w14:textId="77777777" w:rsidR="00657FD9" w:rsidRDefault="00657FD9" w:rsidP="00657FD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296AD54" w14:textId="77777777" w:rsidR="00657FD9" w:rsidRDefault="00657FD9" w:rsidP="00657FD9">
      <w:pPr>
        <w:spacing w:line="257" w:lineRule="atLeast"/>
        <w:ind w:firstLine="62"/>
        <w:jc w:val="both"/>
        <w:textAlignment w:val="baseline"/>
        <w:rPr>
          <w:color w:val="000000"/>
          <w:szCs w:val="24"/>
        </w:rPr>
      </w:pPr>
    </w:p>
    <w:p w14:paraId="698422B0" w14:textId="77777777" w:rsidR="00657FD9" w:rsidRDefault="00657FD9" w:rsidP="00657FD9">
      <w:pPr>
        <w:spacing w:line="257" w:lineRule="atLeast"/>
        <w:jc w:val="center"/>
        <w:rPr>
          <w:color w:val="000000"/>
          <w:szCs w:val="24"/>
        </w:rPr>
      </w:pPr>
      <w:r>
        <w:rPr>
          <w:b/>
          <w:bCs/>
          <w:caps/>
          <w:color w:val="000000"/>
          <w:szCs w:val="24"/>
        </w:rPr>
        <w:t>23.  PREKIŲ MODELIO AR GAMINTOJO KEITIMAS</w:t>
      </w:r>
    </w:p>
    <w:p w14:paraId="0D33BC78" w14:textId="77777777" w:rsidR="00657FD9" w:rsidRDefault="00657FD9" w:rsidP="00657FD9">
      <w:pPr>
        <w:spacing w:line="257" w:lineRule="atLeast"/>
        <w:ind w:firstLine="62"/>
        <w:jc w:val="both"/>
        <w:rPr>
          <w:color w:val="000000"/>
          <w:szCs w:val="24"/>
        </w:rPr>
      </w:pPr>
    </w:p>
    <w:p w14:paraId="14D1FBBF" w14:textId="77777777" w:rsidR="00657FD9" w:rsidRDefault="00657FD9" w:rsidP="00657FD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6B3920C" w14:textId="77777777" w:rsidR="00657FD9" w:rsidRDefault="00657FD9" w:rsidP="00657FD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1F6B106" w14:textId="77777777" w:rsidR="00657FD9" w:rsidRDefault="00657FD9" w:rsidP="00657FD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F204C7" w14:textId="77777777" w:rsidR="00657FD9" w:rsidRDefault="00657FD9" w:rsidP="00657FD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2AE18B6" w14:textId="77777777" w:rsidR="00657FD9" w:rsidRDefault="00657FD9" w:rsidP="00657FD9">
      <w:pPr>
        <w:spacing w:line="257" w:lineRule="atLeast"/>
        <w:jc w:val="both"/>
        <w:rPr>
          <w:color w:val="000000"/>
          <w:szCs w:val="24"/>
        </w:rPr>
      </w:pPr>
      <w:r>
        <w:rPr>
          <w:color w:val="000000"/>
          <w:szCs w:val="24"/>
        </w:rPr>
        <w:t>23.1.4. Šalys sudarė rašytinį Susitarimą prie Sutarties dėl Prekių keitimo.</w:t>
      </w:r>
    </w:p>
    <w:p w14:paraId="1BF6F6D4" w14:textId="77777777" w:rsidR="00657FD9" w:rsidRDefault="00657FD9" w:rsidP="00657FD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C67EE77" w14:textId="77777777" w:rsidR="00657FD9" w:rsidRDefault="00657FD9" w:rsidP="00657FD9">
      <w:pPr>
        <w:spacing w:line="257" w:lineRule="atLeast"/>
        <w:ind w:firstLine="62"/>
        <w:jc w:val="both"/>
        <w:rPr>
          <w:color w:val="000000"/>
          <w:szCs w:val="24"/>
        </w:rPr>
      </w:pPr>
    </w:p>
    <w:p w14:paraId="6A34480F" w14:textId="77777777" w:rsidR="00657FD9" w:rsidRDefault="00657FD9" w:rsidP="00657FD9">
      <w:pPr>
        <w:spacing w:line="257" w:lineRule="atLeast"/>
        <w:ind w:left="360" w:hanging="360"/>
        <w:jc w:val="center"/>
        <w:rPr>
          <w:color w:val="000000"/>
          <w:szCs w:val="24"/>
        </w:rPr>
      </w:pPr>
      <w:r>
        <w:rPr>
          <w:b/>
          <w:bCs/>
          <w:caps/>
          <w:color w:val="000000"/>
          <w:szCs w:val="24"/>
        </w:rPr>
        <w:lastRenderedPageBreak/>
        <w:t>24.  BENDRAVIMO TVARKA IR KALBA</w:t>
      </w:r>
    </w:p>
    <w:p w14:paraId="72BD58F6" w14:textId="77777777" w:rsidR="00657FD9" w:rsidRDefault="00657FD9" w:rsidP="00657FD9">
      <w:pPr>
        <w:spacing w:line="257" w:lineRule="atLeast"/>
        <w:ind w:left="360" w:firstLine="62"/>
        <w:jc w:val="both"/>
        <w:rPr>
          <w:color w:val="000000"/>
          <w:szCs w:val="24"/>
        </w:rPr>
      </w:pPr>
    </w:p>
    <w:p w14:paraId="650ADCB0" w14:textId="77777777" w:rsidR="00657FD9" w:rsidRDefault="00657FD9" w:rsidP="00657FD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CC12793" w14:textId="77777777" w:rsidR="00657FD9" w:rsidRDefault="00657FD9" w:rsidP="00657FD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1811DC" w14:textId="77777777" w:rsidR="00657FD9" w:rsidRDefault="00657FD9" w:rsidP="00657FD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B720EA5" w14:textId="77777777" w:rsidR="00657FD9" w:rsidRDefault="00657FD9" w:rsidP="00657FD9">
      <w:pPr>
        <w:spacing w:line="257" w:lineRule="atLeast"/>
        <w:jc w:val="both"/>
        <w:rPr>
          <w:color w:val="000000"/>
          <w:szCs w:val="24"/>
        </w:rPr>
      </w:pPr>
      <w:r>
        <w:rPr>
          <w:color w:val="000000"/>
          <w:szCs w:val="24"/>
        </w:rPr>
        <w:t>24.4. Jeigu pranešimas siunčiamas el. paštu, laikoma, kad Šalis jį gavo kitą darbo dieną.</w:t>
      </w:r>
    </w:p>
    <w:p w14:paraId="21A8B519" w14:textId="77777777" w:rsidR="00657FD9" w:rsidRDefault="00657FD9" w:rsidP="00657FD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0383BCC" w14:textId="77777777" w:rsidR="00657FD9" w:rsidRDefault="00657FD9" w:rsidP="00657FD9">
      <w:pPr>
        <w:spacing w:line="257" w:lineRule="atLeast"/>
        <w:ind w:firstLine="62"/>
        <w:jc w:val="both"/>
        <w:rPr>
          <w:color w:val="000000"/>
          <w:szCs w:val="24"/>
        </w:rPr>
      </w:pPr>
    </w:p>
    <w:p w14:paraId="685AF865" w14:textId="77777777" w:rsidR="00657FD9" w:rsidRDefault="00657FD9" w:rsidP="00657FD9">
      <w:pPr>
        <w:spacing w:line="257" w:lineRule="atLeast"/>
        <w:ind w:left="360" w:hanging="360"/>
        <w:jc w:val="center"/>
        <w:rPr>
          <w:color w:val="000000"/>
          <w:szCs w:val="24"/>
        </w:rPr>
      </w:pPr>
      <w:r>
        <w:rPr>
          <w:b/>
          <w:bCs/>
          <w:caps/>
          <w:color w:val="000000"/>
          <w:szCs w:val="24"/>
        </w:rPr>
        <w:t>25.  PRETENZIJOS IR GINČŲ SPRENDIMAS</w:t>
      </w:r>
    </w:p>
    <w:p w14:paraId="04F81B21" w14:textId="77777777" w:rsidR="00657FD9" w:rsidRDefault="00657FD9" w:rsidP="00657FD9">
      <w:pPr>
        <w:spacing w:line="257" w:lineRule="atLeast"/>
        <w:ind w:left="360" w:firstLine="62"/>
        <w:jc w:val="both"/>
        <w:rPr>
          <w:color w:val="000000"/>
          <w:szCs w:val="24"/>
        </w:rPr>
      </w:pPr>
    </w:p>
    <w:p w14:paraId="3D356BB3" w14:textId="77777777" w:rsidR="00657FD9" w:rsidRDefault="00657FD9" w:rsidP="00657FD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5717A09" w14:textId="77777777" w:rsidR="00657FD9" w:rsidRDefault="00657FD9" w:rsidP="00657FD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63741A" w14:textId="77777777" w:rsidR="00657FD9" w:rsidRDefault="00657FD9" w:rsidP="00657FD9">
      <w:pPr>
        <w:spacing w:line="257" w:lineRule="atLeast"/>
        <w:jc w:val="both"/>
        <w:rPr>
          <w:color w:val="000000"/>
          <w:szCs w:val="24"/>
        </w:rPr>
      </w:pPr>
      <w:r>
        <w:rPr>
          <w:color w:val="000000"/>
          <w:szCs w:val="24"/>
        </w:rPr>
        <w:t>25.3. Kilę ginčai nesudaro pagrindo Šalims atsisakyti vykdyti savo prievoles pagal Sutartį.</w:t>
      </w:r>
    </w:p>
    <w:p w14:paraId="5B69D233" w14:textId="77777777" w:rsidR="00657FD9" w:rsidRDefault="00657FD9" w:rsidP="00657FD9">
      <w:pPr>
        <w:spacing w:line="257" w:lineRule="atLeast"/>
        <w:textAlignment w:val="center"/>
        <w:rPr>
          <w:color w:val="000000"/>
          <w:szCs w:val="24"/>
        </w:rPr>
      </w:pPr>
    </w:p>
    <w:p w14:paraId="05B1D6AE" w14:textId="77777777" w:rsidR="00657FD9" w:rsidRDefault="00657FD9" w:rsidP="00657FD9">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7B8A" w14:textId="77777777" w:rsidR="00B67CEC" w:rsidRDefault="00B67CEC">
      <w:r>
        <w:separator/>
      </w:r>
    </w:p>
  </w:endnote>
  <w:endnote w:type="continuationSeparator" w:id="0">
    <w:p w14:paraId="57CA0E06" w14:textId="77777777" w:rsidR="00B67CEC" w:rsidRDefault="00B6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D284" w14:textId="77777777" w:rsidR="00B67CEC" w:rsidRDefault="00B67CEC">
      <w:r>
        <w:separator/>
      </w:r>
    </w:p>
  </w:footnote>
  <w:footnote w:type="continuationSeparator" w:id="0">
    <w:p w14:paraId="3CFA9424" w14:textId="77777777" w:rsidR="00B67CEC" w:rsidRDefault="00B6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83B4B"/>
    <w:multiLevelType w:val="multilevel"/>
    <w:tmpl w:val="FCF62BCA"/>
    <w:lvl w:ilvl="0">
      <w:start w:val="6"/>
      <w:numFmt w:val="decimal"/>
      <w:lvlText w:val="%1."/>
      <w:lvlJc w:val="left"/>
      <w:pPr>
        <w:ind w:left="36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 w15:restartNumberingAfterBreak="0">
    <w:nsid w:val="210C759C"/>
    <w:multiLevelType w:val="hybridMultilevel"/>
    <w:tmpl w:val="482C1444"/>
    <w:lvl w:ilvl="0" w:tplc="0427000F">
      <w:start w:val="1"/>
      <w:numFmt w:val="decimal"/>
      <w:lvlText w:val="%1."/>
      <w:lvlJc w:val="left"/>
      <w:pPr>
        <w:ind w:left="720" w:hanging="360"/>
      </w:pPr>
    </w:lvl>
    <w:lvl w:ilvl="1" w:tplc="8848CA34">
      <w:start w:val="1"/>
      <w:numFmt w:val="decimal"/>
      <w:lvlText w:val="1.%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9810BA"/>
    <w:multiLevelType w:val="multilevel"/>
    <w:tmpl w:val="D4F8B408"/>
    <w:lvl w:ilvl="0">
      <w:start w:val="10"/>
      <w:numFmt w:val="decimal"/>
      <w:lvlText w:val="%1."/>
      <w:lvlJc w:val="left"/>
      <w:pPr>
        <w:ind w:left="480" w:hanging="480"/>
      </w:pPr>
      <w:rPr>
        <w:rFonts w:hint="default"/>
        <w:color w:val="000000"/>
      </w:rPr>
    </w:lvl>
    <w:lvl w:ilvl="1">
      <w:start w:val="1"/>
      <w:numFmt w:val="decimal"/>
      <w:lvlText w:val="%1.%2."/>
      <w:lvlJc w:val="left"/>
      <w:pPr>
        <w:ind w:left="1190" w:hanging="48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3" w15:restartNumberingAfterBreak="0">
    <w:nsid w:val="2E425218"/>
    <w:multiLevelType w:val="multilevel"/>
    <w:tmpl w:val="2FD21BF6"/>
    <w:lvl w:ilvl="0">
      <w:start w:val="10"/>
      <w:numFmt w:val="decimal"/>
      <w:lvlText w:val="%1."/>
      <w:lvlJc w:val="left"/>
      <w:pPr>
        <w:ind w:left="480" w:hanging="480"/>
      </w:pPr>
      <w:rPr>
        <w:rFonts w:hint="default"/>
        <w:color w:val="000000"/>
      </w:rPr>
    </w:lvl>
    <w:lvl w:ilvl="1">
      <w:start w:val="2"/>
      <w:numFmt w:val="decimal"/>
      <w:lvlText w:val="%1.%2."/>
      <w:lvlJc w:val="left"/>
      <w:pPr>
        <w:ind w:left="1670" w:hanging="480"/>
      </w:pPr>
      <w:rPr>
        <w:rFonts w:hint="default"/>
        <w:color w:val="000000"/>
      </w:rPr>
    </w:lvl>
    <w:lvl w:ilvl="2">
      <w:start w:val="1"/>
      <w:numFmt w:val="decimal"/>
      <w:lvlText w:val="%1.%2.%3."/>
      <w:lvlJc w:val="left"/>
      <w:pPr>
        <w:ind w:left="3100" w:hanging="720"/>
      </w:pPr>
      <w:rPr>
        <w:rFonts w:hint="default"/>
        <w:color w:val="000000"/>
      </w:rPr>
    </w:lvl>
    <w:lvl w:ilvl="3">
      <w:start w:val="1"/>
      <w:numFmt w:val="decimal"/>
      <w:lvlText w:val="%1.%2.%3.%4."/>
      <w:lvlJc w:val="left"/>
      <w:pPr>
        <w:ind w:left="4290" w:hanging="720"/>
      </w:pPr>
      <w:rPr>
        <w:rFonts w:hint="default"/>
        <w:color w:val="000000"/>
      </w:rPr>
    </w:lvl>
    <w:lvl w:ilvl="4">
      <w:start w:val="1"/>
      <w:numFmt w:val="decimal"/>
      <w:lvlText w:val="%1.%2.%3.%4.%5."/>
      <w:lvlJc w:val="left"/>
      <w:pPr>
        <w:ind w:left="5840" w:hanging="1080"/>
      </w:pPr>
      <w:rPr>
        <w:rFonts w:hint="default"/>
        <w:color w:val="000000"/>
      </w:rPr>
    </w:lvl>
    <w:lvl w:ilvl="5">
      <w:start w:val="1"/>
      <w:numFmt w:val="decimal"/>
      <w:lvlText w:val="%1.%2.%3.%4.%5.%6."/>
      <w:lvlJc w:val="left"/>
      <w:pPr>
        <w:ind w:left="7030" w:hanging="1080"/>
      </w:pPr>
      <w:rPr>
        <w:rFonts w:hint="default"/>
        <w:color w:val="000000"/>
      </w:rPr>
    </w:lvl>
    <w:lvl w:ilvl="6">
      <w:start w:val="1"/>
      <w:numFmt w:val="decimal"/>
      <w:lvlText w:val="%1.%2.%3.%4.%5.%6.%7."/>
      <w:lvlJc w:val="left"/>
      <w:pPr>
        <w:ind w:left="8580" w:hanging="1440"/>
      </w:pPr>
      <w:rPr>
        <w:rFonts w:hint="default"/>
        <w:color w:val="000000"/>
      </w:rPr>
    </w:lvl>
    <w:lvl w:ilvl="7">
      <w:start w:val="1"/>
      <w:numFmt w:val="decimal"/>
      <w:lvlText w:val="%1.%2.%3.%4.%5.%6.%7.%8."/>
      <w:lvlJc w:val="left"/>
      <w:pPr>
        <w:ind w:left="9770" w:hanging="1440"/>
      </w:pPr>
      <w:rPr>
        <w:rFonts w:hint="default"/>
        <w:color w:val="000000"/>
      </w:rPr>
    </w:lvl>
    <w:lvl w:ilvl="8">
      <w:start w:val="1"/>
      <w:numFmt w:val="decimal"/>
      <w:lvlText w:val="%1.%2.%3.%4.%5.%6.%7.%8.%9."/>
      <w:lvlJc w:val="left"/>
      <w:pPr>
        <w:ind w:left="11320" w:hanging="1800"/>
      </w:pPr>
      <w:rPr>
        <w:rFonts w:hint="default"/>
        <w:color w:val="000000"/>
      </w:rPr>
    </w:lvl>
  </w:abstractNum>
  <w:abstractNum w:abstractNumId="4" w15:restartNumberingAfterBreak="0">
    <w:nsid w:val="37685D61"/>
    <w:multiLevelType w:val="multilevel"/>
    <w:tmpl w:val="4C781C6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EB3CA8"/>
    <w:multiLevelType w:val="multilevel"/>
    <w:tmpl w:val="78EC95EA"/>
    <w:styleLink w:val="LFO2"/>
    <w:lvl w:ilvl="0">
      <w:start w:val="1"/>
      <w:numFmt w:val="decimal"/>
      <w:pStyle w:val="Tvarkostekstas"/>
      <w:lvlText w:val="%1."/>
      <w:lvlJc w:val="left"/>
      <w:pPr>
        <w:ind w:left="360" w:hanging="360"/>
      </w:pPr>
      <w:rPr>
        <w:b/>
      </w:rPr>
    </w:lvl>
    <w:lvl w:ilvl="1">
      <w:start w:val="3"/>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1117513">
    <w:abstractNumId w:val="4"/>
  </w:num>
  <w:num w:numId="2" w16cid:durableId="1648166518">
    <w:abstractNumId w:val="6"/>
  </w:num>
  <w:num w:numId="3" w16cid:durableId="770079575">
    <w:abstractNumId w:val="0"/>
  </w:num>
  <w:num w:numId="4" w16cid:durableId="616722718">
    <w:abstractNumId w:val="2"/>
  </w:num>
  <w:num w:numId="5" w16cid:durableId="1614894589">
    <w:abstractNumId w:val="1"/>
  </w:num>
  <w:num w:numId="6" w16cid:durableId="2037924220">
    <w:abstractNumId w:val="3"/>
  </w:num>
  <w:num w:numId="7" w16cid:durableId="1268201393">
    <w:abstractNumId w:val="5"/>
  </w:num>
  <w:num w:numId="8" w16cid:durableId="67240723">
    <w:abstractNumId w:val="0"/>
    <w:lvlOverride w:ilvl="0">
      <w:lvl w:ilvl="0">
        <w:start w:val="1"/>
        <w:numFmt w:val="decimal"/>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CD7"/>
    <w:rsid w:val="00015543"/>
    <w:rsid w:val="000244D1"/>
    <w:rsid w:val="000366AE"/>
    <w:rsid w:val="00083A44"/>
    <w:rsid w:val="000873EF"/>
    <w:rsid w:val="000A0F6F"/>
    <w:rsid w:val="000D2261"/>
    <w:rsid w:val="00106AD1"/>
    <w:rsid w:val="00160B3F"/>
    <w:rsid w:val="001B2EB7"/>
    <w:rsid w:val="001C035E"/>
    <w:rsid w:val="00201517"/>
    <w:rsid w:val="00202E5E"/>
    <w:rsid w:val="00285D00"/>
    <w:rsid w:val="002A0C75"/>
    <w:rsid w:val="002A2F39"/>
    <w:rsid w:val="002C3AB6"/>
    <w:rsid w:val="002F0B5F"/>
    <w:rsid w:val="00332AF6"/>
    <w:rsid w:val="00341D2D"/>
    <w:rsid w:val="003834CC"/>
    <w:rsid w:val="003B2818"/>
    <w:rsid w:val="003C2012"/>
    <w:rsid w:val="003D7635"/>
    <w:rsid w:val="003E2179"/>
    <w:rsid w:val="003E238A"/>
    <w:rsid w:val="003E5D1D"/>
    <w:rsid w:val="004244EA"/>
    <w:rsid w:val="00444F31"/>
    <w:rsid w:val="00455C1E"/>
    <w:rsid w:val="00465A72"/>
    <w:rsid w:val="00467885"/>
    <w:rsid w:val="00470CAF"/>
    <w:rsid w:val="004917A0"/>
    <w:rsid w:val="004920DE"/>
    <w:rsid w:val="004A2F90"/>
    <w:rsid w:val="004D6C28"/>
    <w:rsid w:val="004E27D8"/>
    <w:rsid w:val="004E5B9F"/>
    <w:rsid w:val="00512C97"/>
    <w:rsid w:val="00542BCC"/>
    <w:rsid w:val="00543211"/>
    <w:rsid w:val="005808BA"/>
    <w:rsid w:val="005828DD"/>
    <w:rsid w:val="00587E3C"/>
    <w:rsid w:val="005A2F6E"/>
    <w:rsid w:val="005B3F7C"/>
    <w:rsid w:val="00621440"/>
    <w:rsid w:val="00636C41"/>
    <w:rsid w:val="006415B7"/>
    <w:rsid w:val="0064416A"/>
    <w:rsid w:val="00657FD9"/>
    <w:rsid w:val="0068051C"/>
    <w:rsid w:val="006A6E81"/>
    <w:rsid w:val="006C0D44"/>
    <w:rsid w:val="007112A3"/>
    <w:rsid w:val="00723861"/>
    <w:rsid w:val="00734BD1"/>
    <w:rsid w:val="0075731F"/>
    <w:rsid w:val="007665F3"/>
    <w:rsid w:val="007919E1"/>
    <w:rsid w:val="00847FD7"/>
    <w:rsid w:val="00863247"/>
    <w:rsid w:val="008854DA"/>
    <w:rsid w:val="00891FD2"/>
    <w:rsid w:val="008B1E02"/>
    <w:rsid w:val="008D423B"/>
    <w:rsid w:val="008F1E6D"/>
    <w:rsid w:val="00936157"/>
    <w:rsid w:val="00980FB2"/>
    <w:rsid w:val="009D1ED9"/>
    <w:rsid w:val="009E18BF"/>
    <w:rsid w:val="009F3B02"/>
    <w:rsid w:val="00A358E2"/>
    <w:rsid w:val="00A462FD"/>
    <w:rsid w:val="00A56392"/>
    <w:rsid w:val="00AC5032"/>
    <w:rsid w:val="00B57EFD"/>
    <w:rsid w:val="00B67CEC"/>
    <w:rsid w:val="00B757FA"/>
    <w:rsid w:val="00B767F3"/>
    <w:rsid w:val="00B84A78"/>
    <w:rsid w:val="00B927F1"/>
    <w:rsid w:val="00B97F7F"/>
    <w:rsid w:val="00BB2A19"/>
    <w:rsid w:val="00C162B9"/>
    <w:rsid w:val="00C26AC4"/>
    <w:rsid w:val="00C41203"/>
    <w:rsid w:val="00C514A4"/>
    <w:rsid w:val="00CC4D69"/>
    <w:rsid w:val="00CE17DC"/>
    <w:rsid w:val="00D274ED"/>
    <w:rsid w:val="00D27853"/>
    <w:rsid w:val="00D809BA"/>
    <w:rsid w:val="00D903F0"/>
    <w:rsid w:val="00DC2A47"/>
    <w:rsid w:val="00DD037B"/>
    <w:rsid w:val="00DD7479"/>
    <w:rsid w:val="00DE6404"/>
    <w:rsid w:val="00E14CE9"/>
    <w:rsid w:val="00E53600"/>
    <w:rsid w:val="00E54FCF"/>
    <w:rsid w:val="00E6528C"/>
    <w:rsid w:val="00EA565D"/>
    <w:rsid w:val="00EB369C"/>
    <w:rsid w:val="00EC3043"/>
    <w:rsid w:val="00F2233F"/>
    <w:rsid w:val="00F40F81"/>
    <w:rsid w:val="00F727CA"/>
    <w:rsid w:val="00F81EE6"/>
    <w:rsid w:val="00F901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5725808-8797-4856-926E-5E08F1D3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8D423B"/>
    <w:pPr>
      <w:jc w:val="both"/>
    </w:pPr>
    <w:rPr>
      <w:szCs w:val="24"/>
    </w:rPr>
  </w:style>
  <w:style w:type="character" w:customStyle="1" w:styleId="PagrindinistekstasDiagrama">
    <w:name w:val="Pagrindinis tekstas Diagrama"/>
    <w:basedOn w:val="Numatytasispastraiposriftas"/>
    <w:link w:val="Pagrindinistekstas"/>
    <w:rsid w:val="008D423B"/>
    <w:rPr>
      <w:szCs w:val="24"/>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99"/>
    <w:qFormat/>
    <w:rsid w:val="00CC4D69"/>
    <w:pPr>
      <w:ind w:left="720"/>
      <w:contextualSpacing/>
    </w:pPr>
    <w:rPr>
      <w:szCs w:val="24"/>
      <w:lang w:eastAsia="lt-LT"/>
    </w:rPr>
  </w:style>
  <w:style w:type="paragraph" w:customStyle="1" w:styleId="Tvarkostekstas">
    <w:name w:val="Tvarkos tekstas"/>
    <w:basedOn w:val="prastasis"/>
    <w:rsid w:val="000244D1"/>
    <w:pPr>
      <w:numPr>
        <w:numId w:val="2"/>
      </w:numPr>
      <w:suppressAutoHyphens/>
      <w:autoSpaceDN w:val="0"/>
      <w:jc w:val="both"/>
    </w:pPr>
    <w:rPr>
      <w:szCs w:val="24"/>
      <w:lang w:eastAsia="lt-LT"/>
    </w:rPr>
  </w:style>
  <w:style w:type="numbering" w:customStyle="1" w:styleId="LFO2">
    <w:name w:val="LFO2"/>
    <w:rsid w:val="000244D1"/>
    <w:pPr>
      <w:numPr>
        <w:numId w:val="2"/>
      </w:numPr>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locked/>
    <w:rsid w:val="00936157"/>
    <w:rPr>
      <w:szCs w:val="24"/>
      <w:lang w:eastAsia="lt-LT"/>
    </w:rPr>
  </w:style>
  <w:style w:type="paragraph" w:styleId="Pataisymai">
    <w:name w:val="Revision"/>
    <w:hidden/>
    <w:semiHidden/>
    <w:rsid w:val="003C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52218E7-561D-4CF9-AB06-88F88F00A342}">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15480</Words>
  <Characters>88240</Characters>
  <Application>Microsoft Office Word</Application>
  <DocSecurity>0</DocSecurity>
  <Lines>735</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Buziene</dc:creator>
  <cp:lastModifiedBy>Deimantė Katauskienė</cp:lastModifiedBy>
  <cp:revision>2</cp:revision>
  <dcterms:created xsi:type="dcterms:W3CDTF">2025-11-27T11:53:00Z</dcterms:created>
  <dcterms:modified xsi:type="dcterms:W3CDTF">2025-11-27T11:53:00Z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