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D33B" w14:textId="77777777" w:rsidR="00D81F3E" w:rsidRPr="006C78E0" w:rsidRDefault="00D81F3E" w:rsidP="00D81F3E">
      <w:pPr>
        <w:spacing w:after="0" w:line="240" w:lineRule="auto"/>
        <w:jc w:val="right"/>
        <w:rPr>
          <w:rFonts w:eastAsia="Times New Roman" w:cstheme="minorHAnsi"/>
          <w:color w:val="4472C4" w:themeColor="accent1"/>
        </w:rPr>
      </w:pPr>
      <w:r w:rsidRPr="006C78E0">
        <w:rPr>
          <w:rFonts w:eastAsia="Times New Roman" w:cstheme="minorHAnsi"/>
          <w:color w:val="4472C4" w:themeColor="accent1"/>
        </w:rPr>
        <w:t xml:space="preserve">Pirkimo sąlygų </w:t>
      </w:r>
      <w:r>
        <w:rPr>
          <w:rFonts w:eastAsia="Times New Roman" w:cstheme="minorHAnsi"/>
          <w:color w:val="4472C4" w:themeColor="accent1"/>
        </w:rPr>
        <w:t>3</w:t>
      </w:r>
      <w:r w:rsidRPr="006C78E0">
        <w:rPr>
          <w:rFonts w:eastAsia="Times New Roman" w:cstheme="minorHAnsi"/>
          <w:color w:val="4472C4" w:themeColor="accent1"/>
        </w:rPr>
        <w:t xml:space="preserve"> priedas „Pasiūlymo forma“</w:t>
      </w:r>
    </w:p>
    <w:p w14:paraId="682CED06" w14:textId="77777777" w:rsidR="00EB5A4E" w:rsidRPr="007319DA" w:rsidRDefault="00EB5A4E" w:rsidP="00D81F3E">
      <w:pPr>
        <w:pStyle w:val="Paantrat"/>
        <w:spacing w:after="0" w:line="240" w:lineRule="auto"/>
        <w:jc w:val="center"/>
        <w:rPr>
          <w:rFonts w:ascii="Times New Roman" w:hAnsi="Times New Roman" w:cs="Times New Roman"/>
          <w:b/>
          <w:bCs/>
          <w:sz w:val="24"/>
          <w:szCs w:val="24"/>
        </w:rPr>
      </w:pPr>
      <w:r w:rsidRPr="007319DA">
        <w:rPr>
          <w:rFonts w:ascii="Times New Roman" w:hAnsi="Times New Roman" w:cs="Times New Roman"/>
          <w:b/>
          <w:bCs/>
          <w:sz w:val="24"/>
          <w:szCs w:val="24"/>
        </w:rPr>
        <w:t>PASIŪLYMAS</w:t>
      </w:r>
    </w:p>
    <w:p w14:paraId="609D36C3" w14:textId="77777777" w:rsidR="00D81F3E" w:rsidRDefault="00D81F3E" w:rsidP="00D81F3E">
      <w:pPr>
        <w:spacing w:after="0" w:line="240" w:lineRule="auto"/>
        <w:jc w:val="center"/>
        <w:rPr>
          <w:rFonts w:ascii="Times New Roman" w:eastAsia="Times New Roman" w:hAnsi="Times New Roman" w:cs="Times New Roman"/>
          <w:b/>
          <w:bCs/>
          <w:caps/>
          <w:sz w:val="24"/>
          <w:szCs w:val="24"/>
        </w:rPr>
      </w:pPr>
      <w:r w:rsidRPr="007319DA">
        <w:rPr>
          <w:rFonts w:ascii="Times New Roman" w:eastAsia="Times New Roman" w:hAnsi="Times New Roman" w:cs="Times New Roman"/>
          <w:b/>
          <w:bCs/>
          <w:sz w:val="24"/>
          <w:szCs w:val="24"/>
        </w:rPr>
        <w:t xml:space="preserve">DĖL </w:t>
      </w:r>
      <w:r w:rsidRPr="007319DA">
        <w:rPr>
          <w:rFonts w:ascii="Times New Roman" w:eastAsia="Times New Roman" w:hAnsi="Times New Roman" w:cs="Times New Roman"/>
          <w:b/>
          <w:bCs/>
          <w:caps/>
          <w:sz w:val="24"/>
          <w:szCs w:val="24"/>
        </w:rPr>
        <w:t>MOBILIŲ ŽIBINTUVĖLIŲ PIRKIMO</w:t>
      </w:r>
    </w:p>
    <w:p w14:paraId="7D5A5150" w14:textId="77777777" w:rsidR="007319DA" w:rsidRPr="007319DA" w:rsidRDefault="007319DA" w:rsidP="00D81F3E">
      <w:pPr>
        <w:spacing w:after="0" w:line="240" w:lineRule="auto"/>
        <w:jc w:val="center"/>
        <w:rPr>
          <w:rFonts w:ascii="Times New Roman" w:eastAsia="Times New Roman" w:hAnsi="Times New Roman" w:cs="Times New Roman"/>
          <w:b/>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EB5A4E" w14:paraId="631FFF97" w14:textId="77777777" w:rsidTr="007319DA">
        <w:trPr>
          <w:gridBefore w:val="1"/>
          <w:wBefore w:w="3681" w:type="dxa"/>
        </w:trPr>
        <w:tc>
          <w:tcPr>
            <w:tcW w:w="2835" w:type="dxa"/>
            <w:gridSpan w:val="2"/>
            <w:tcBorders>
              <w:bottom w:val="single" w:sz="4" w:space="0" w:color="auto"/>
            </w:tcBorders>
          </w:tcPr>
          <w:p w14:paraId="28E137A2" w14:textId="77777777" w:rsidR="00EB5A4E" w:rsidRPr="00D53FBE" w:rsidRDefault="00EB5A4E" w:rsidP="00D81F3E">
            <w:pPr>
              <w:spacing w:line="240" w:lineRule="auto"/>
              <w:jc w:val="center"/>
              <w:rPr>
                <w:rFonts w:hAnsi="Times New Roman" w:cstheme="minorHAnsi"/>
                <w:i/>
                <w:iCs/>
              </w:rPr>
            </w:pPr>
          </w:p>
        </w:tc>
      </w:tr>
      <w:tr w:rsidR="00EB5A4E" w14:paraId="7365DAD8" w14:textId="77777777" w:rsidTr="007319DA">
        <w:trPr>
          <w:gridBefore w:val="1"/>
          <w:wBefore w:w="3681" w:type="dxa"/>
          <w:trHeight w:val="116"/>
        </w:trPr>
        <w:tc>
          <w:tcPr>
            <w:tcW w:w="2835" w:type="dxa"/>
            <w:gridSpan w:val="2"/>
            <w:tcBorders>
              <w:top w:val="single" w:sz="4" w:space="0" w:color="auto"/>
            </w:tcBorders>
          </w:tcPr>
          <w:p w14:paraId="5D9D3778" w14:textId="77777777" w:rsidR="00EB5A4E" w:rsidRPr="00D53FBE" w:rsidRDefault="00EB5A4E" w:rsidP="00D81F3E">
            <w:pPr>
              <w:spacing w:line="240" w:lineRule="auto"/>
              <w:jc w:val="center"/>
              <w:rPr>
                <w:rFonts w:hAnsi="Times New Roman" w:cstheme="minorHAnsi"/>
                <w:i/>
                <w:iCs/>
                <w:vertAlign w:val="superscript"/>
              </w:rPr>
            </w:pPr>
            <w:r w:rsidRPr="00D53FBE">
              <w:rPr>
                <w:rFonts w:hAnsi="Times New Roman" w:cstheme="minorHAnsi"/>
                <w:i/>
                <w:iCs/>
                <w:vertAlign w:val="superscript"/>
              </w:rPr>
              <w:t>(data)</w:t>
            </w:r>
          </w:p>
        </w:tc>
      </w:tr>
      <w:tr w:rsidR="00EB5A4E" w14:paraId="29B3A5E8" w14:textId="77777777" w:rsidTr="007319DA">
        <w:trPr>
          <w:gridBefore w:val="1"/>
          <w:wBefore w:w="3681" w:type="dxa"/>
        </w:trPr>
        <w:tc>
          <w:tcPr>
            <w:tcW w:w="2835" w:type="dxa"/>
            <w:gridSpan w:val="2"/>
            <w:tcBorders>
              <w:bottom w:val="single" w:sz="4" w:space="0" w:color="auto"/>
            </w:tcBorders>
          </w:tcPr>
          <w:p w14:paraId="25899206" w14:textId="77777777" w:rsidR="00EB5A4E" w:rsidRPr="00D53FBE" w:rsidRDefault="00EB5A4E" w:rsidP="00D81F3E">
            <w:pPr>
              <w:spacing w:line="240" w:lineRule="auto"/>
              <w:jc w:val="center"/>
              <w:rPr>
                <w:rFonts w:hAnsi="Times New Roman" w:cstheme="minorHAnsi"/>
                <w:i/>
                <w:iCs/>
              </w:rPr>
            </w:pPr>
          </w:p>
        </w:tc>
      </w:tr>
      <w:tr w:rsidR="00EB5A4E" w14:paraId="024B7C81" w14:textId="77777777" w:rsidTr="007319DA">
        <w:trPr>
          <w:gridBefore w:val="1"/>
          <w:wBefore w:w="3681" w:type="dxa"/>
        </w:trPr>
        <w:tc>
          <w:tcPr>
            <w:tcW w:w="2835" w:type="dxa"/>
            <w:gridSpan w:val="2"/>
            <w:tcBorders>
              <w:top w:val="single" w:sz="4" w:space="0" w:color="auto"/>
            </w:tcBorders>
          </w:tcPr>
          <w:p w14:paraId="6BF071D2" w14:textId="77777777" w:rsidR="00EB5A4E" w:rsidRPr="00D53FBE" w:rsidRDefault="00EB5A4E" w:rsidP="00D81F3E">
            <w:pPr>
              <w:spacing w:line="240" w:lineRule="auto"/>
              <w:jc w:val="center"/>
              <w:rPr>
                <w:rFonts w:hAnsi="Times New Roman" w:cstheme="minorHAnsi"/>
                <w:i/>
                <w:iCs/>
                <w:vertAlign w:val="superscript"/>
              </w:rPr>
            </w:pPr>
            <w:r w:rsidRPr="00D53FBE">
              <w:rPr>
                <w:rFonts w:hAnsi="Times New Roman" w:cstheme="minorHAnsi"/>
                <w:i/>
                <w:iCs/>
                <w:vertAlign w:val="superscript"/>
              </w:rPr>
              <w:t>(vieta)</w:t>
            </w:r>
          </w:p>
        </w:tc>
      </w:tr>
      <w:tr w:rsidR="00EB5A4E" w:rsidRPr="00BD00CF" w14:paraId="0CCBD0CA" w14:textId="77777777" w:rsidTr="007319DA">
        <w:trPr>
          <w:gridAfter w:val="1"/>
          <w:wAfter w:w="992" w:type="dxa"/>
          <w:trHeight w:val="317"/>
        </w:trPr>
        <w:tc>
          <w:tcPr>
            <w:tcW w:w="5524" w:type="dxa"/>
            <w:gridSpan w:val="2"/>
            <w:tcBorders>
              <w:bottom w:val="single" w:sz="4" w:space="0" w:color="auto"/>
            </w:tcBorders>
            <w:vAlign w:val="center"/>
          </w:tcPr>
          <w:p w14:paraId="42B19FCC" w14:textId="4F9F5536" w:rsidR="00EB5A4E" w:rsidRPr="004B392A" w:rsidRDefault="00EB5A4E" w:rsidP="00D81F3E">
            <w:pPr>
              <w:spacing w:line="240" w:lineRule="auto"/>
              <w:jc w:val="center"/>
              <w:rPr>
                <w:rFonts w:eastAsia="Calibri" w:hAnsi="Times New Roman" w:cs="Times New Roman"/>
                <w:color w:val="000000" w:themeColor="text1"/>
                <w:sz w:val="22"/>
                <w:szCs w:val="22"/>
              </w:rPr>
            </w:pPr>
            <w:r w:rsidRPr="004B392A">
              <w:rPr>
                <w:rFonts w:eastAsia="Calibri" w:hAnsi="Times New Roman" w:cs="Times New Roman"/>
                <w:color w:val="000000" w:themeColor="text1"/>
                <w:sz w:val="22"/>
                <w:szCs w:val="22"/>
              </w:rPr>
              <w:t>Valstybės sienos apsaugos tarnyba prie</w:t>
            </w:r>
          </w:p>
          <w:p w14:paraId="334C2FA0" w14:textId="77777777" w:rsidR="00EB5A4E" w:rsidRPr="00BD00CF" w:rsidRDefault="00EB5A4E" w:rsidP="00D81F3E">
            <w:pPr>
              <w:spacing w:line="240" w:lineRule="auto"/>
              <w:jc w:val="center"/>
              <w:rPr>
                <w:rFonts w:asciiTheme="minorHAnsi" w:cstheme="minorHAnsi"/>
                <w:color w:val="00B050"/>
              </w:rPr>
            </w:pPr>
            <w:r w:rsidRPr="004B392A">
              <w:rPr>
                <w:rFonts w:eastAsia="Calibri" w:hAnsi="Times New Roman" w:cs="Times New Roman"/>
                <w:color w:val="000000" w:themeColor="text1"/>
                <w:sz w:val="22"/>
                <w:szCs w:val="22"/>
              </w:rPr>
              <w:t>Lietuvos Respublikos vidaus reikalų ministerijos</w:t>
            </w:r>
          </w:p>
        </w:tc>
      </w:tr>
      <w:tr w:rsidR="00EB5A4E" w:rsidRPr="00BD00CF" w14:paraId="0F4FD02D" w14:textId="77777777" w:rsidTr="007319DA">
        <w:trPr>
          <w:gridAfter w:val="1"/>
          <w:wAfter w:w="992" w:type="dxa"/>
        </w:trPr>
        <w:tc>
          <w:tcPr>
            <w:tcW w:w="5524" w:type="dxa"/>
            <w:gridSpan w:val="2"/>
            <w:tcBorders>
              <w:top w:val="single" w:sz="4" w:space="0" w:color="auto"/>
            </w:tcBorders>
          </w:tcPr>
          <w:p w14:paraId="021589B0" w14:textId="77777777" w:rsidR="00EB5A4E" w:rsidRPr="00BD00CF" w:rsidRDefault="00EB5A4E" w:rsidP="00D81F3E">
            <w:pPr>
              <w:spacing w:line="240" w:lineRule="auto"/>
              <w:jc w:val="center"/>
              <w:rPr>
                <w:rFonts w:asciiTheme="minorHAnsi" w:cstheme="minorHAnsi"/>
              </w:rPr>
            </w:pPr>
            <w:r w:rsidRPr="00BD00CF">
              <w:rPr>
                <w:rFonts w:asciiTheme="minorHAnsi" w:cstheme="minorHAnsi"/>
                <w:vertAlign w:val="superscript"/>
              </w:rPr>
              <w:t>(Adresatas)</w:t>
            </w:r>
          </w:p>
        </w:tc>
      </w:tr>
    </w:tbl>
    <w:p w14:paraId="75205121" w14:textId="77777777" w:rsidR="00EB5A4E" w:rsidRPr="00363134" w:rsidRDefault="00EB5A4E" w:rsidP="00D81F3E">
      <w:pPr>
        <w:pStyle w:val="Sraopastraipa"/>
        <w:numPr>
          <w:ilvl w:val="0"/>
          <w:numId w:val="1"/>
        </w:numPr>
        <w:tabs>
          <w:tab w:val="left" w:pos="567"/>
        </w:tabs>
        <w:spacing w:after="0" w:line="240" w:lineRule="auto"/>
        <w:ind w:left="0" w:firstLine="0"/>
        <w:jc w:val="center"/>
        <w:rPr>
          <w:rFonts w:cstheme="minorHAnsi"/>
          <w:b/>
          <w:bCs/>
        </w:rPr>
      </w:pPr>
      <w:bookmarkStart w:id="0" w:name="_Toc329443224"/>
      <w:r w:rsidRPr="00363134">
        <w:rPr>
          <w:rFonts w:cstheme="minorHAnsi"/>
          <w:b/>
          <w:bCs/>
        </w:rPr>
        <w:t>INFORMACIJA APIE TIEKĖJĄ</w:t>
      </w:r>
      <w:bookmarkEnd w:id="0"/>
      <w:r w:rsidRPr="00363134">
        <w:rPr>
          <w:rFonts w:cstheme="minorHAnsi"/>
          <w:b/>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6"/>
        <w:gridCol w:w="5811"/>
      </w:tblGrid>
      <w:tr w:rsidR="00EB5A4E" w:rsidRPr="006A6DEE" w14:paraId="07D775A1" w14:textId="77777777" w:rsidTr="007319DA">
        <w:tc>
          <w:tcPr>
            <w:tcW w:w="8926" w:type="dxa"/>
          </w:tcPr>
          <w:p w14:paraId="73D547A9" w14:textId="77777777" w:rsidR="00EB5A4E" w:rsidRPr="006A6DEE" w:rsidRDefault="00EB5A4E" w:rsidP="00D81F3E">
            <w:pPr>
              <w:spacing w:after="0"/>
              <w:rPr>
                <w:i/>
              </w:rPr>
            </w:pPr>
            <w:r w:rsidRPr="006A6DEE">
              <w:t xml:space="preserve">Tiekėjo pavadinimas </w:t>
            </w:r>
            <w:r w:rsidRPr="006A6DEE">
              <w:rPr>
                <w:i/>
              </w:rPr>
              <w:t>/Jeigu dalyvauja ūkio subjektų grupė, surašomi visi dalyvių pavadinimai/</w:t>
            </w:r>
          </w:p>
        </w:tc>
        <w:tc>
          <w:tcPr>
            <w:tcW w:w="5811" w:type="dxa"/>
          </w:tcPr>
          <w:p w14:paraId="582B1528" w14:textId="77777777" w:rsidR="00EB5A4E" w:rsidRPr="006A6DEE" w:rsidRDefault="00EB5A4E" w:rsidP="00D81F3E">
            <w:pPr>
              <w:spacing w:after="0"/>
              <w:jc w:val="center"/>
            </w:pPr>
          </w:p>
        </w:tc>
      </w:tr>
      <w:tr w:rsidR="00EB5A4E" w:rsidRPr="006A6DEE" w14:paraId="2C9A2865" w14:textId="77777777" w:rsidTr="007319DA">
        <w:tc>
          <w:tcPr>
            <w:tcW w:w="8926" w:type="dxa"/>
          </w:tcPr>
          <w:p w14:paraId="6FC849A6" w14:textId="77777777" w:rsidR="00EB5A4E" w:rsidRPr="006A6DEE" w:rsidRDefault="00EB5A4E" w:rsidP="00D81F3E">
            <w:pPr>
              <w:spacing w:after="0"/>
            </w:pPr>
            <w:r w:rsidRPr="006A6DEE">
              <w:t>Tiekėjo adresas</w:t>
            </w:r>
            <w:r w:rsidRPr="006A6DEE">
              <w:rPr>
                <w:i/>
              </w:rPr>
              <w:t xml:space="preserve"> /Jeigu dalyvauja ūkio subjektų grupė, surašomi visi dalyvių adresai/</w:t>
            </w:r>
          </w:p>
        </w:tc>
        <w:tc>
          <w:tcPr>
            <w:tcW w:w="5811" w:type="dxa"/>
          </w:tcPr>
          <w:p w14:paraId="71BE4CEE" w14:textId="77777777" w:rsidR="00EB5A4E" w:rsidRPr="006A6DEE" w:rsidRDefault="00EB5A4E" w:rsidP="00D81F3E">
            <w:pPr>
              <w:spacing w:after="0"/>
              <w:jc w:val="center"/>
            </w:pPr>
          </w:p>
        </w:tc>
      </w:tr>
      <w:tr w:rsidR="00EB5A4E" w:rsidRPr="006A6DEE" w14:paraId="2C5B44E5" w14:textId="77777777" w:rsidTr="007319DA">
        <w:tc>
          <w:tcPr>
            <w:tcW w:w="8926" w:type="dxa"/>
          </w:tcPr>
          <w:p w14:paraId="310C6DC1" w14:textId="77777777" w:rsidR="00EB5A4E" w:rsidRPr="006A6DEE" w:rsidRDefault="00EB5A4E" w:rsidP="00D81F3E">
            <w:pPr>
              <w:spacing w:after="0"/>
            </w:pPr>
            <w:r w:rsidRPr="006A6DEE">
              <w:t xml:space="preserve">Už pasiūlymą atsakingo </w:t>
            </w:r>
            <w:r w:rsidRPr="007C686C">
              <w:rPr>
                <w:b/>
                <w:bCs/>
              </w:rPr>
              <w:t>asmens pareigos</w:t>
            </w:r>
            <w:r w:rsidRPr="006A6DEE">
              <w:t>, vardas, pavardė</w:t>
            </w:r>
          </w:p>
        </w:tc>
        <w:tc>
          <w:tcPr>
            <w:tcW w:w="5811" w:type="dxa"/>
          </w:tcPr>
          <w:p w14:paraId="44DB4E65" w14:textId="77777777" w:rsidR="00EB5A4E" w:rsidRPr="006A6DEE" w:rsidRDefault="00EB5A4E" w:rsidP="00D81F3E">
            <w:pPr>
              <w:spacing w:after="0"/>
              <w:jc w:val="center"/>
            </w:pPr>
          </w:p>
        </w:tc>
      </w:tr>
      <w:tr w:rsidR="00EB5A4E" w:rsidRPr="006A6DEE" w14:paraId="1A47135B" w14:textId="77777777" w:rsidTr="007319DA">
        <w:tc>
          <w:tcPr>
            <w:tcW w:w="8926" w:type="dxa"/>
          </w:tcPr>
          <w:p w14:paraId="446ED49E" w14:textId="77777777" w:rsidR="00EB5A4E" w:rsidRPr="006A6DEE" w:rsidRDefault="00EB5A4E" w:rsidP="00D81F3E">
            <w:pPr>
              <w:spacing w:after="0"/>
            </w:pPr>
            <w:r w:rsidRPr="006A6DEE">
              <w:rPr>
                <w:szCs w:val="24"/>
              </w:rPr>
              <w:t>Už pasiūlymą atsakingo asmens t</w:t>
            </w:r>
            <w:r w:rsidRPr="006A6DEE">
              <w:t>elefono numeris</w:t>
            </w:r>
          </w:p>
        </w:tc>
        <w:tc>
          <w:tcPr>
            <w:tcW w:w="5811" w:type="dxa"/>
          </w:tcPr>
          <w:p w14:paraId="6ADF798D" w14:textId="77777777" w:rsidR="00EB5A4E" w:rsidRPr="006A6DEE" w:rsidRDefault="00EB5A4E" w:rsidP="00D81F3E">
            <w:pPr>
              <w:spacing w:after="0"/>
              <w:jc w:val="center"/>
            </w:pPr>
          </w:p>
        </w:tc>
      </w:tr>
      <w:tr w:rsidR="00EB5A4E" w:rsidRPr="006A6DEE" w14:paraId="5040CF32" w14:textId="77777777" w:rsidTr="007319DA">
        <w:tc>
          <w:tcPr>
            <w:tcW w:w="8926" w:type="dxa"/>
          </w:tcPr>
          <w:p w14:paraId="33BE4AB9" w14:textId="77777777" w:rsidR="00EB5A4E" w:rsidRPr="006A6DEE" w:rsidRDefault="00EB5A4E" w:rsidP="00D81F3E">
            <w:pPr>
              <w:spacing w:after="0"/>
            </w:pPr>
            <w:r w:rsidRPr="006A6DEE">
              <w:rPr>
                <w:szCs w:val="24"/>
              </w:rPr>
              <w:t>Už pasiūlymą atsakingo asmens e</w:t>
            </w:r>
            <w:r w:rsidRPr="006A6DEE">
              <w:t>l. pašto adresas</w:t>
            </w:r>
          </w:p>
        </w:tc>
        <w:tc>
          <w:tcPr>
            <w:tcW w:w="5811" w:type="dxa"/>
          </w:tcPr>
          <w:p w14:paraId="26456BAF" w14:textId="77777777" w:rsidR="00EB5A4E" w:rsidRPr="006A6DEE" w:rsidRDefault="00EB5A4E" w:rsidP="00D81F3E">
            <w:pPr>
              <w:spacing w:after="0"/>
              <w:jc w:val="center"/>
            </w:pPr>
          </w:p>
        </w:tc>
      </w:tr>
      <w:tr w:rsidR="00EB5A4E" w:rsidRPr="006A6DEE" w14:paraId="5A4B4C3E" w14:textId="77777777" w:rsidTr="007319DA">
        <w:tc>
          <w:tcPr>
            <w:tcW w:w="8926" w:type="dxa"/>
          </w:tcPr>
          <w:p w14:paraId="61599AF6" w14:textId="77777777" w:rsidR="00EB5A4E" w:rsidRPr="006A6DEE" w:rsidRDefault="00EB5A4E" w:rsidP="007319DA">
            <w:pPr>
              <w:spacing w:after="0" w:line="240" w:lineRule="auto"/>
            </w:pPr>
            <w:r w:rsidRPr="006A6DEE">
              <w:t>Rekvizitai:</w:t>
            </w:r>
          </w:p>
          <w:p w14:paraId="459ABB7D" w14:textId="77777777" w:rsidR="00EB5A4E" w:rsidRPr="006A6DEE" w:rsidRDefault="00EB5A4E" w:rsidP="007319DA">
            <w:pPr>
              <w:numPr>
                <w:ilvl w:val="0"/>
                <w:numId w:val="5"/>
              </w:numPr>
              <w:spacing w:after="0" w:line="240" w:lineRule="auto"/>
            </w:pPr>
            <w:r w:rsidRPr="006A6DEE">
              <w:t>įmonės kodas,</w:t>
            </w:r>
          </w:p>
          <w:p w14:paraId="5C17885E" w14:textId="77777777" w:rsidR="00EB5A4E" w:rsidRPr="006A6DEE" w:rsidRDefault="00EB5A4E" w:rsidP="007319DA">
            <w:pPr>
              <w:numPr>
                <w:ilvl w:val="0"/>
                <w:numId w:val="5"/>
              </w:numPr>
              <w:spacing w:after="0" w:line="240" w:lineRule="auto"/>
            </w:pPr>
            <w:r w:rsidRPr="006A6DEE">
              <w:t>PVM kodas (jei mokamas),</w:t>
            </w:r>
          </w:p>
          <w:p w14:paraId="0DD775D0" w14:textId="77777777" w:rsidR="00EB5A4E" w:rsidRDefault="00EB5A4E" w:rsidP="007319DA">
            <w:pPr>
              <w:numPr>
                <w:ilvl w:val="0"/>
                <w:numId w:val="5"/>
              </w:numPr>
              <w:spacing w:after="0" w:line="240" w:lineRule="auto"/>
            </w:pPr>
            <w:r>
              <w:t>atsiskaitomoji sąskaita</w:t>
            </w:r>
          </w:p>
          <w:p w14:paraId="1DCF631D" w14:textId="77777777" w:rsidR="00EB5A4E" w:rsidRPr="007319DA" w:rsidRDefault="00EB5A4E" w:rsidP="007319DA">
            <w:pPr>
              <w:numPr>
                <w:ilvl w:val="0"/>
                <w:numId w:val="5"/>
              </w:numPr>
              <w:spacing w:after="0" w:line="240" w:lineRule="auto"/>
            </w:pPr>
            <w:r w:rsidRPr="007319DA">
              <w:t>bankas, banko kodas</w:t>
            </w:r>
          </w:p>
        </w:tc>
        <w:tc>
          <w:tcPr>
            <w:tcW w:w="5811" w:type="dxa"/>
          </w:tcPr>
          <w:p w14:paraId="381A0C01" w14:textId="77777777" w:rsidR="00EB5A4E" w:rsidRPr="006A6DEE" w:rsidRDefault="00EB5A4E" w:rsidP="00D81F3E">
            <w:pPr>
              <w:spacing w:after="0"/>
              <w:jc w:val="center"/>
            </w:pPr>
          </w:p>
        </w:tc>
      </w:tr>
    </w:tbl>
    <w:p w14:paraId="15B8C41D" w14:textId="77777777" w:rsidR="00EB5A4E" w:rsidRPr="00E56BA8" w:rsidRDefault="00EB5A4E" w:rsidP="00D81F3E">
      <w:pPr>
        <w:spacing w:after="0" w:line="240" w:lineRule="auto"/>
        <w:jc w:val="center"/>
        <w:rPr>
          <w:rFonts w:cstheme="minorHAnsi"/>
          <w:iCs/>
        </w:rPr>
      </w:pPr>
    </w:p>
    <w:p w14:paraId="6C483AFD" w14:textId="77777777" w:rsidR="00EB5A4E" w:rsidRPr="00C23DFD" w:rsidRDefault="00EB5A4E" w:rsidP="00D81F3E">
      <w:pPr>
        <w:pStyle w:val="Sraopastraipa"/>
        <w:numPr>
          <w:ilvl w:val="0"/>
          <w:numId w:val="1"/>
        </w:numPr>
        <w:tabs>
          <w:tab w:val="left" w:pos="567"/>
        </w:tabs>
        <w:spacing w:after="0" w:line="240" w:lineRule="auto"/>
        <w:ind w:left="0" w:firstLine="0"/>
        <w:jc w:val="center"/>
        <w:rPr>
          <w:rFonts w:cstheme="minorHAnsi"/>
          <w:b/>
          <w:bCs/>
        </w:rPr>
      </w:pPr>
      <w:bookmarkStart w:id="1" w:name="_Toc329443227"/>
      <w:r w:rsidRPr="00363134">
        <w:rPr>
          <w:rFonts w:cstheme="minorHAnsi"/>
          <w:b/>
          <w:bCs/>
        </w:rPr>
        <w:t>INFORMACIJA APIE ŪKIO SUBJEKTUS</w:t>
      </w:r>
      <w:bookmarkEnd w:id="1"/>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nurodomi ir kvazisubtiekėjai – fiziniai asmenys, kuriuos ketinama įdarbinti pirkimo laimėjimo atveju)</w:t>
      </w:r>
    </w:p>
    <w:p w14:paraId="2A0BED6E" w14:textId="77777777" w:rsidR="00EB5A4E" w:rsidRPr="00200F5D" w:rsidRDefault="00EB5A4E" w:rsidP="00D81F3E">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14737" w:type="dxa"/>
        <w:tblInd w:w="0" w:type="dxa"/>
        <w:tblLook w:val="04A0" w:firstRow="1" w:lastRow="0" w:firstColumn="1" w:lastColumn="0" w:noHBand="0" w:noVBand="1"/>
      </w:tblPr>
      <w:tblGrid>
        <w:gridCol w:w="486"/>
        <w:gridCol w:w="3478"/>
        <w:gridCol w:w="2268"/>
        <w:gridCol w:w="8505"/>
      </w:tblGrid>
      <w:tr w:rsidR="00EB5A4E" w:rsidRPr="00E56BA8" w14:paraId="68A8256D" w14:textId="77777777" w:rsidTr="007319DA">
        <w:tc>
          <w:tcPr>
            <w:tcW w:w="486" w:type="dxa"/>
            <w:shd w:val="clear" w:color="auto" w:fill="DEEAF6" w:themeFill="accent5" w:themeFillTint="33"/>
          </w:tcPr>
          <w:p w14:paraId="26A04FA2" w14:textId="77777777" w:rsidR="00EB5A4E" w:rsidRPr="00E56BA8" w:rsidRDefault="00EB5A4E" w:rsidP="00D81F3E">
            <w:pPr>
              <w:jc w:val="center"/>
              <w:rPr>
                <w:rFonts w:asciiTheme="minorHAnsi" w:cstheme="minorHAnsi"/>
                <w:b/>
              </w:rPr>
            </w:pPr>
            <w:r w:rsidRPr="00E56BA8">
              <w:rPr>
                <w:rFonts w:asciiTheme="minorHAnsi" w:cstheme="minorHAnsi"/>
                <w:b/>
              </w:rPr>
              <w:t>Eil. Nr.</w:t>
            </w:r>
          </w:p>
        </w:tc>
        <w:tc>
          <w:tcPr>
            <w:tcW w:w="3478" w:type="dxa"/>
            <w:shd w:val="clear" w:color="auto" w:fill="DEEAF6" w:themeFill="accent5" w:themeFillTint="33"/>
          </w:tcPr>
          <w:p w14:paraId="6F1BB5F1" w14:textId="77777777" w:rsidR="00EB5A4E" w:rsidRPr="00E56BA8" w:rsidRDefault="00EB5A4E" w:rsidP="00D81F3E">
            <w:pPr>
              <w:jc w:val="center"/>
              <w:rPr>
                <w:rFonts w:asciiTheme="minorHAnsi" w:cstheme="minorHAnsi"/>
                <w:b/>
              </w:rPr>
            </w:pPr>
            <w:r w:rsidRPr="00E56BA8">
              <w:rPr>
                <w:rFonts w:asciiTheme="minorHAnsi" w:cstheme="minorHAnsi"/>
                <w:b/>
              </w:rPr>
              <w:t>Ūkio subjekto pavadinimas</w:t>
            </w:r>
            <w:r>
              <w:rPr>
                <w:rFonts w:asciiTheme="minorHAnsi" w:cstheme="minorHAnsi"/>
                <w:b/>
              </w:rPr>
              <w:t>, juridinio asmens kodas, adresas</w:t>
            </w:r>
          </w:p>
        </w:tc>
        <w:tc>
          <w:tcPr>
            <w:tcW w:w="2268" w:type="dxa"/>
            <w:shd w:val="clear" w:color="auto" w:fill="DEEAF6" w:themeFill="accent5" w:themeFillTint="33"/>
          </w:tcPr>
          <w:p w14:paraId="151FD251" w14:textId="77777777" w:rsidR="00EB5A4E" w:rsidRPr="00E56BA8" w:rsidRDefault="00EB5A4E" w:rsidP="00D81F3E">
            <w:pPr>
              <w:jc w:val="center"/>
              <w:rPr>
                <w:rFonts w:cstheme="minorHAnsi"/>
                <w:b/>
              </w:rPr>
            </w:pPr>
            <w:r w:rsidRPr="00E56BA8">
              <w:rPr>
                <w:rFonts w:asciiTheme="minorHAnsi" w:cstheme="minorHAnsi"/>
                <w:b/>
              </w:rPr>
              <w:t>Nuoroda į skelbimo apie pirkimą punkto sąlygą, kuriai atitikti remiamasi ūkio subjekto pajėgumais</w:t>
            </w:r>
          </w:p>
        </w:tc>
        <w:tc>
          <w:tcPr>
            <w:tcW w:w="8505" w:type="dxa"/>
            <w:shd w:val="clear" w:color="auto" w:fill="DEEAF6" w:themeFill="accent5" w:themeFillTint="33"/>
          </w:tcPr>
          <w:p w14:paraId="00D43955" w14:textId="77777777" w:rsidR="00EB5A4E" w:rsidRPr="00E56BA8" w:rsidRDefault="00EB5A4E" w:rsidP="00D81F3E">
            <w:pPr>
              <w:jc w:val="cente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EB5A4E" w:rsidRPr="00E56BA8" w14:paraId="7C51902D" w14:textId="77777777" w:rsidTr="007319DA">
        <w:tc>
          <w:tcPr>
            <w:tcW w:w="486" w:type="dxa"/>
          </w:tcPr>
          <w:p w14:paraId="15B0C59B" w14:textId="77777777" w:rsidR="00EB5A4E" w:rsidRPr="00E56BA8" w:rsidRDefault="00EB5A4E" w:rsidP="00D81F3E">
            <w:pPr>
              <w:jc w:val="center"/>
              <w:rPr>
                <w:rFonts w:asciiTheme="minorHAnsi" w:cstheme="minorHAnsi"/>
                <w:bCs/>
              </w:rPr>
            </w:pPr>
            <w:r w:rsidRPr="00E56BA8">
              <w:rPr>
                <w:rFonts w:asciiTheme="minorHAnsi" w:cstheme="minorHAnsi"/>
                <w:bCs/>
              </w:rPr>
              <w:t>1.</w:t>
            </w:r>
          </w:p>
        </w:tc>
        <w:tc>
          <w:tcPr>
            <w:tcW w:w="3478" w:type="dxa"/>
          </w:tcPr>
          <w:p w14:paraId="399985AE" w14:textId="77777777" w:rsidR="00EB5A4E" w:rsidRPr="00E56BA8" w:rsidRDefault="00EB5A4E" w:rsidP="00D81F3E">
            <w:pPr>
              <w:jc w:val="center"/>
              <w:rPr>
                <w:rFonts w:asciiTheme="minorHAnsi" w:cstheme="minorHAnsi"/>
                <w:bCs/>
              </w:rPr>
            </w:pPr>
          </w:p>
        </w:tc>
        <w:tc>
          <w:tcPr>
            <w:tcW w:w="2268" w:type="dxa"/>
          </w:tcPr>
          <w:p w14:paraId="51AA2ACB" w14:textId="77777777" w:rsidR="00EB5A4E" w:rsidRPr="00E56BA8" w:rsidRDefault="00EB5A4E" w:rsidP="00D81F3E">
            <w:pPr>
              <w:jc w:val="center"/>
              <w:rPr>
                <w:rFonts w:cstheme="minorHAnsi"/>
                <w:bCs/>
              </w:rPr>
            </w:pPr>
          </w:p>
        </w:tc>
        <w:tc>
          <w:tcPr>
            <w:tcW w:w="8505" w:type="dxa"/>
          </w:tcPr>
          <w:p w14:paraId="08388BA3" w14:textId="77777777" w:rsidR="00EB5A4E" w:rsidRPr="00E56BA8" w:rsidRDefault="00EB5A4E" w:rsidP="00D81F3E">
            <w:pPr>
              <w:jc w:val="center"/>
              <w:rPr>
                <w:rFonts w:asciiTheme="minorHAnsi" w:cstheme="minorHAnsi"/>
                <w:bCs/>
              </w:rPr>
            </w:pPr>
          </w:p>
        </w:tc>
      </w:tr>
      <w:tr w:rsidR="00EB5A4E" w:rsidRPr="00E56BA8" w14:paraId="5A1CFE70" w14:textId="77777777" w:rsidTr="007319DA">
        <w:tc>
          <w:tcPr>
            <w:tcW w:w="486" w:type="dxa"/>
          </w:tcPr>
          <w:p w14:paraId="601515BE" w14:textId="77777777" w:rsidR="00EB5A4E" w:rsidRPr="00E56BA8" w:rsidRDefault="00EB5A4E" w:rsidP="00D81F3E">
            <w:pPr>
              <w:jc w:val="center"/>
              <w:rPr>
                <w:rFonts w:asciiTheme="minorHAnsi" w:cstheme="minorHAnsi"/>
                <w:bCs/>
              </w:rPr>
            </w:pPr>
            <w:r w:rsidRPr="00E56BA8">
              <w:rPr>
                <w:rFonts w:asciiTheme="minorHAnsi" w:cstheme="minorHAnsi"/>
                <w:bCs/>
              </w:rPr>
              <w:t>2.</w:t>
            </w:r>
          </w:p>
        </w:tc>
        <w:tc>
          <w:tcPr>
            <w:tcW w:w="3478" w:type="dxa"/>
          </w:tcPr>
          <w:p w14:paraId="23EFFC8E" w14:textId="77777777" w:rsidR="00EB5A4E" w:rsidRPr="00E56BA8" w:rsidRDefault="00EB5A4E" w:rsidP="00D81F3E">
            <w:pPr>
              <w:jc w:val="center"/>
              <w:rPr>
                <w:rFonts w:asciiTheme="minorHAnsi" w:cstheme="minorHAnsi"/>
                <w:bCs/>
              </w:rPr>
            </w:pPr>
          </w:p>
        </w:tc>
        <w:tc>
          <w:tcPr>
            <w:tcW w:w="2268" w:type="dxa"/>
          </w:tcPr>
          <w:p w14:paraId="48B8A7F4" w14:textId="77777777" w:rsidR="00EB5A4E" w:rsidRPr="00E56BA8" w:rsidRDefault="00EB5A4E" w:rsidP="00D81F3E">
            <w:pPr>
              <w:jc w:val="center"/>
              <w:rPr>
                <w:rFonts w:cstheme="minorHAnsi"/>
                <w:bCs/>
              </w:rPr>
            </w:pPr>
          </w:p>
        </w:tc>
        <w:tc>
          <w:tcPr>
            <w:tcW w:w="8505" w:type="dxa"/>
          </w:tcPr>
          <w:p w14:paraId="6F1029B5" w14:textId="77777777" w:rsidR="00EB5A4E" w:rsidRPr="00E56BA8" w:rsidRDefault="00EB5A4E" w:rsidP="00D81F3E">
            <w:pPr>
              <w:jc w:val="center"/>
              <w:rPr>
                <w:rFonts w:asciiTheme="minorHAnsi" w:cstheme="minorHAnsi"/>
                <w:bCs/>
              </w:rPr>
            </w:pPr>
          </w:p>
        </w:tc>
      </w:tr>
    </w:tbl>
    <w:p w14:paraId="5EC4EA5A" w14:textId="77777777" w:rsidR="007319DA" w:rsidRPr="00E56BA8" w:rsidRDefault="007319DA" w:rsidP="00D81F3E">
      <w:pPr>
        <w:spacing w:after="0" w:line="240" w:lineRule="auto"/>
        <w:jc w:val="center"/>
        <w:rPr>
          <w:rFonts w:eastAsia="Calibri" w:cstheme="minorHAnsi"/>
          <w:color w:val="000000" w:themeColor="text1"/>
        </w:rPr>
      </w:pPr>
    </w:p>
    <w:p w14:paraId="052355C1" w14:textId="77777777" w:rsidR="00EB5A4E" w:rsidRDefault="00EB5A4E" w:rsidP="00D81F3E">
      <w:pPr>
        <w:pStyle w:val="Sraopastraipa"/>
        <w:numPr>
          <w:ilvl w:val="0"/>
          <w:numId w:val="1"/>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379D7ABF" w14:textId="77777777" w:rsidR="00EB5A4E" w:rsidRPr="00C23DFD" w:rsidRDefault="00EB5A4E" w:rsidP="00D81F3E">
      <w:pPr>
        <w:pStyle w:val="Sraopastraipa"/>
        <w:spacing w:after="0" w:line="240" w:lineRule="auto"/>
        <w:ind w:left="0"/>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14737" w:type="dxa"/>
        <w:tblInd w:w="0" w:type="dxa"/>
        <w:tblLook w:val="04A0" w:firstRow="1" w:lastRow="0" w:firstColumn="1" w:lastColumn="0" w:noHBand="0" w:noVBand="1"/>
      </w:tblPr>
      <w:tblGrid>
        <w:gridCol w:w="486"/>
        <w:gridCol w:w="4101"/>
        <w:gridCol w:w="10150"/>
      </w:tblGrid>
      <w:tr w:rsidR="00EB5A4E" w:rsidRPr="00E56BA8" w14:paraId="68056C31" w14:textId="77777777" w:rsidTr="005A5450">
        <w:tc>
          <w:tcPr>
            <w:tcW w:w="486" w:type="dxa"/>
            <w:shd w:val="clear" w:color="auto" w:fill="DEEAF6" w:themeFill="accent5" w:themeFillTint="33"/>
          </w:tcPr>
          <w:p w14:paraId="2F7ABC9E" w14:textId="77777777" w:rsidR="00EB5A4E" w:rsidRPr="00E56BA8" w:rsidRDefault="00EB5A4E" w:rsidP="00D81F3E">
            <w:pPr>
              <w:jc w:val="center"/>
              <w:rPr>
                <w:rFonts w:asciiTheme="minorHAnsi" w:cstheme="minorHAnsi"/>
                <w:b/>
              </w:rPr>
            </w:pPr>
            <w:r w:rsidRPr="00E56BA8">
              <w:rPr>
                <w:rFonts w:asciiTheme="minorHAnsi" w:cstheme="minorHAnsi"/>
                <w:b/>
              </w:rPr>
              <w:t>Eil. Nr.</w:t>
            </w:r>
          </w:p>
        </w:tc>
        <w:tc>
          <w:tcPr>
            <w:tcW w:w="4101" w:type="dxa"/>
            <w:shd w:val="clear" w:color="auto" w:fill="DEEAF6" w:themeFill="accent5" w:themeFillTint="33"/>
          </w:tcPr>
          <w:p w14:paraId="12A2BAF7" w14:textId="77777777" w:rsidR="00EB5A4E" w:rsidRPr="00E56BA8" w:rsidRDefault="00EB5A4E" w:rsidP="00D81F3E">
            <w:pPr>
              <w:jc w:val="center"/>
              <w:rPr>
                <w:rFonts w:asciiTheme="minorHAnsi" w:cstheme="minorHAnsi"/>
                <w:b/>
              </w:rPr>
            </w:pPr>
            <w:r w:rsidRPr="00E56BA8">
              <w:rPr>
                <w:rFonts w:asciiTheme="minorHAnsi" w:cstheme="minorHAnsi"/>
                <w:b/>
              </w:rPr>
              <w:t>Sub</w:t>
            </w:r>
            <w:r>
              <w:rPr>
                <w:rFonts w:asciiTheme="minorHAnsi" w:cstheme="minorHAnsi"/>
                <w:b/>
              </w:rPr>
              <w:t>tiekėjo</w:t>
            </w:r>
            <w:r w:rsidRPr="00E56BA8">
              <w:rPr>
                <w:rFonts w:asciiTheme="minorHAnsi" w:cstheme="minorHAnsi"/>
                <w:b/>
              </w:rPr>
              <w:t xml:space="preserve"> pavadinimas</w:t>
            </w:r>
            <w:r>
              <w:rPr>
                <w:rFonts w:asciiTheme="minorHAnsi" w:cstheme="minorHAnsi"/>
                <w:b/>
              </w:rPr>
              <w:t>, juridinio asmens kodas, adresas</w:t>
            </w:r>
          </w:p>
        </w:tc>
        <w:tc>
          <w:tcPr>
            <w:tcW w:w="10150" w:type="dxa"/>
            <w:shd w:val="clear" w:color="auto" w:fill="DEEAF6" w:themeFill="accent5" w:themeFillTint="33"/>
          </w:tcPr>
          <w:p w14:paraId="07EB46BD" w14:textId="77777777" w:rsidR="00EB5A4E" w:rsidRPr="00E56BA8" w:rsidRDefault="00EB5A4E" w:rsidP="00D81F3E">
            <w:pPr>
              <w:jc w:val="cente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EB5A4E" w:rsidRPr="00E56BA8" w14:paraId="5DC90728" w14:textId="77777777" w:rsidTr="005A5450">
        <w:tc>
          <w:tcPr>
            <w:tcW w:w="486" w:type="dxa"/>
          </w:tcPr>
          <w:p w14:paraId="33148219" w14:textId="77777777" w:rsidR="00EB5A4E" w:rsidRPr="00E56BA8" w:rsidRDefault="00EB5A4E" w:rsidP="00D81F3E">
            <w:pPr>
              <w:jc w:val="center"/>
              <w:rPr>
                <w:rFonts w:asciiTheme="minorHAnsi" w:cstheme="minorHAnsi"/>
                <w:bCs/>
              </w:rPr>
            </w:pPr>
            <w:r w:rsidRPr="00E56BA8">
              <w:rPr>
                <w:rFonts w:asciiTheme="minorHAnsi" w:cstheme="minorHAnsi"/>
                <w:bCs/>
              </w:rPr>
              <w:lastRenderedPageBreak/>
              <w:t>1.</w:t>
            </w:r>
          </w:p>
        </w:tc>
        <w:tc>
          <w:tcPr>
            <w:tcW w:w="4101" w:type="dxa"/>
          </w:tcPr>
          <w:p w14:paraId="34CFBAF2" w14:textId="77777777" w:rsidR="00EB5A4E" w:rsidRPr="00E56BA8" w:rsidRDefault="00EB5A4E" w:rsidP="00D81F3E">
            <w:pPr>
              <w:jc w:val="center"/>
              <w:rPr>
                <w:rFonts w:asciiTheme="minorHAnsi" w:cstheme="minorHAnsi"/>
                <w:bCs/>
              </w:rPr>
            </w:pPr>
          </w:p>
        </w:tc>
        <w:tc>
          <w:tcPr>
            <w:tcW w:w="10150" w:type="dxa"/>
          </w:tcPr>
          <w:p w14:paraId="2043A2CB" w14:textId="77777777" w:rsidR="00EB5A4E" w:rsidRPr="00E56BA8" w:rsidRDefault="00EB5A4E" w:rsidP="00D81F3E">
            <w:pPr>
              <w:jc w:val="center"/>
              <w:rPr>
                <w:rFonts w:asciiTheme="minorHAnsi" w:cstheme="minorHAnsi"/>
                <w:bCs/>
              </w:rPr>
            </w:pPr>
          </w:p>
        </w:tc>
      </w:tr>
      <w:tr w:rsidR="00EB5A4E" w:rsidRPr="00E56BA8" w14:paraId="7A2A2FDD" w14:textId="77777777" w:rsidTr="005A5450">
        <w:tc>
          <w:tcPr>
            <w:tcW w:w="486" w:type="dxa"/>
          </w:tcPr>
          <w:p w14:paraId="04247954" w14:textId="77777777" w:rsidR="00EB5A4E" w:rsidRPr="00E56BA8" w:rsidRDefault="00EB5A4E" w:rsidP="00D81F3E">
            <w:pPr>
              <w:jc w:val="center"/>
              <w:rPr>
                <w:rFonts w:asciiTheme="minorHAnsi" w:cstheme="minorHAnsi"/>
                <w:bCs/>
              </w:rPr>
            </w:pPr>
            <w:r w:rsidRPr="00E56BA8">
              <w:rPr>
                <w:rFonts w:asciiTheme="minorHAnsi" w:cstheme="minorHAnsi"/>
                <w:bCs/>
              </w:rPr>
              <w:t>2.</w:t>
            </w:r>
          </w:p>
        </w:tc>
        <w:tc>
          <w:tcPr>
            <w:tcW w:w="4101" w:type="dxa"/>
          </w:tcPr>
          <w:p w14:paraId="064F3F4C" w14:textId="77777777" w:rsidR="00EB5A4E" w:rsidRPr="00E56BA8" w:rsidRDefault="00EB5A4E" w:rsidP="00D81F3E">
            <w:pPr>
              <w:jc w:val="center"/>
              <w:rPr>
                <w:rFonts w:asciiTheme="minorHAnsi" w:cstheme="minorHAnsi"/>
                <w:bCs/>
              </w:rPr>
            </w:pPr>
          </w:p>
        </w:tc>
        <w:tc>
          <w:tcPr>
            <w:tcW w:w="10150" w:type="dxa"/>
          </w:tcPr>
          <w:p w14:paraId="293BE76E" w14:textId="77777777" w:rsidR="00EB5A4E" w:rsidRPr="00E56BA8" w:rsidRDefault="00EB5A4E" w:rsidP="00D81F3E">
            <w:pPr>
              <w:jc w:val="center"/>
              <w:rPr>
                <w:rFonts w:asciiTheme="minorHAnsi" w:cstheme="minorHAnsi"/>
                <w:bCs/>
              </w:rPr>
            </w:pPr>
          </w:p>
        </w:tc>
      </w:tr>
    </w:tbl>
    <w:p w14:paraId="3F7B275F" w14:textId="77777777" w:rsidR="00EB5A4E" w:rsidRPr="00E56BA8" w:rsidRDefault="00EB5A4E" w:rsidP="00EB5A4E">
      <w:pPr>
        <w:spacing w:after="0" w:line="240" w:lineRule="auto"/>
        <w:rPr>
          <w:rFonts w:cstheme="minorHAnsi"/>
        </w:rPr>
      </w:pPr>
    </w:p>
    <w:p w14:paraId="72A24B8A" w14:textId="77777777" w:rsidR="00EB5A4E" w:rsidRPr="00F07C3E" w:rsidRDefault="00EB5A4E" w:rsidP="00EB5A4E">
      <w:pPr>
        <w:pStyle w:val="Sraopastraipa"/>
        <w:numPr>
          <w:ilvl w:val="0"/>
          <w:numId w:val="1"/>
        </w:numPr>
        <w:spacing w:after="0" w:line="240" w:lineRule="auto"/>
        <w:ind w:left="0" w:firstLine="567"/>
        <w:jc w:val="center"/>
        <w:rPr>
          <w:rFonts w:cstheme="minorHAnsi"/>
        </w:rPr>
      </w:pPr>
      <w:r w:rsidRPr="00F07C3E">
        <w:rPr>
          <w:rFonts w:cstheme="minorHAnsi"/>
          <w:b/>
          <w:bCs/>
        </w:rPr>
        <w:t xml:space="preserve">PASIŪLYMO KAINA </w:t>
      </w:r>
    </w:p>
    <w:p w14:paraId="5738D9C7" w14:textId="77777777" w:rsidR="00EB5A4E" w:rsidRPr="005448A6" w:rsidRDefault="00EB5A4E" w:rsidP="00EB5A4E">
      <w:pPr>
        <w:pStyle w:val="Sraopastraipa"/>
        <w:numPr>
          <w:ilvl w:val="1"/>
          <w:numId w:val="1"/>
        </w:numPr>
        <w:spacing w:after="0" w:line="20" w:lineRule="atLeast"/>
        <w:ind w:left="0" w:firstLine="567"/>
        <w:jc w:val="both"/>
        <w:rPr>
          <w:rFonts w:cstheme="minorHAnsi"/>
          <w:bCs/>
          <w:iCs/>
        </w:rPr>
      </w:pPr>
      <w:r w:rsidRPr="005448A6">
        <w:rPr>
          <w:rFonts w:cstheme="minorHAnsi"/>
          <w:bCs/>
          <w:iCs/>
        </w:rPr>
        <w:t xml:space="preserve">Pasiūlyme </w:t>
      </w:r>
      <w:r w:rsidRPr="00AF5CF4">
        <w:rPr>
          <w:rFonts w:cstheme="minorHAnsi"/>
          <w:bCs/>
          <w:iCs/>
        </w:rPr>
        <w:t>kaina</w:t>
      </w:r>
      <w:r w:rsidRPr="005448A6">
        <w:rPr>
          <w:rFonts w:cstheme="minorHAnsi"/>
          <w:bCs/>
          <w:iCs/>
        </w:rPr>
        <w:t xml:space="preserve"> nurodomos </w:t>
      </w:r>
      <w:r w:rsidRPr="00C04FFE">
        <w:rPr>
          <w:rFonts w:cstheme="minorHAnsi"/>
          <w:bCs/>
          <w:iCs/>
        </w:rPr>
        <w:t>eurais</w:t>
      </w:r>
      <w:r w:rsidRPr="00C04FFE">
        <w:rPr>
          <w:rFonts w:eastAsia="Calibri" w:cstheme="minorHAnsi"/>
        </w:rPr>
        <w:t>.</w:t>
      </w:r>
      <w:r w:rsidRPr="00C04FFE">
        <w:rPr>
          <w:rFonts w:cstheme="minorHAnsi"/>
          <w:bCs/>
          <w:iCs/>
        </w:rPr>
        <w:t xml:space="preserve"> </w:t>
      </w:r>
      <w:r w:rsidRPr="005448A6">
        <w:rPr>
          <w:rFonts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cstheme="minorHAnsi"/>
          <w:bCs/>
          <w:iCs/>
        </w:rPr>
        <w:t>.</w:t>
      </w:r>
    </w:p>
    <w:p w14:paraId="3B078FD2" w14:textId="4085DB62" w:rsidR="00EB5A4E" w:rsidRDefault="00EB5A4E" w:rsidP="00EB5A4E">
      <w:pPr>
        <w:pStyle w:val="Sraopastraipa"/>
        <w:widowControl w:val="0"/>
        <w:numPr>
          <w:ilvl w:val="1"/>
          <w:numId w:val="1"/>
        </w:numPr>
        <w:shd w:val="clear" w:color="auto" w:fill="FFFFFF"/>
        <w:spacing w:after="0" w:line="240" w:lineRule="auto"/>
        <w:ind w:left="0" w:firstLine="567"/>
        <w:jc w:val="both"/>
        <w:rPr>
          <w:color w:val="000000"/>
        </w:rPr>
      </w:pPr>
      <w:r w:rsidRPr="009C621B">
        <w:rPr>
          <w:rFonts w:cstheme="minorHAnsi"/>
          <w:bCs/>
          <w:iCs/>
        </w:rPr>
        <w:t xml:space="preserve">Apskaičiuojant kainą, turi </w:t>
      </w:r>
      <w:r w:rsidRPr="003B7634">
        <w:rPr>
          <w:rFonts w:cstheme="minorHAnsi"/>
          <w:bCs/>
          <w:iCs/>
        </w:rPr>
        <w:t xml:space="preserve">būti atsižvelgta į visą pirkimo dokumentuose nurodytą pirkimo objekto apimtį ir </w:t>
      </w:r>
      <w:r w:rsidRPr="009C621B">
        <w:rPr>
          <w:rFonts w:cstheme="minorHAnsi"/>
          <w:bCs/>
          <w:iCs/>
        </w:rPr>
        <w:t xml:space="preserve">reikalavimus, kainos </w:t>
      </w:r>
      <w:r w:rsidRPr="003B7634">
        <w:rPr>
          <w:rFonts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Sutarties kainą)</w:t>
      </w:r>
      <w:r w:rsidR="007319DA">
        <w:rPr>
          <w:color w:val="000000"/>
        </w:rPr>
        <w:t>:</w:t>
      </w:r>
    </w:p>
    <w:p w14:paraId="48627409" w14:textId="77777777" w:rsidR="006770B4" w:rsidRPr="006770B4" w:rsidRDefault="006770B4" w:rsidP="006770B4">
      <w:pPr>
        <w:pStyle w:val="Sraopastraipa"/>
        <w:widowControl w:val="0"/>
        <w:numPr>
          <w:ilvl w:val="2"/>
          <w:numId w:val="1"/>
        </w:numPr>
        <w:shd w:val="clear" w:color="auto" w:fill="FFFFFF"/>
        <w:spacing w:after="0" w:line="240" w:lineRule="auto"/>
        <w:jc w:val="both"/>
        <w:rPr>
          <w:rFonts w:cstheme="minorHAnsi"/>
        </w:rPr>
      </w:pPr>
      <w:r w:rsidRPr="006770B4">
        <w:rPr>
          <w:rFonts w:cstheme="minorHAnsi"/>
        </w:rPr>
        <w:t>visas su dokumentų, kurių reikalauja perkančioji organizacija, rengimu ir pateikimu susijusias išlaidas;</w:t>
      </w:r>
    </w:p>
    <w:p w14:paraId="040A6619" w14:textId="77777777" w:rsidR="006770B4" w:rsidRPr="006770B4" w:rsidRDefault="006770B4" w:rsidP="006770B4">
      <w:pPr>
        <w:pStyle w:val="Sraopastraipa"/>
        <w:widowControl w:val="0"/>
        <w:numPr>
          <w:ilvl w:val="2"/>
          <w:numId w:val="1"/>
        </w:numPr>
        <w:shd w:val="clear" w:color="auto" w:fill="FFFFFF"/>
        <w:spacing w:after="0" w:line="240" w:lineRule="auto"/>
        <w:jc w:val="both"/>
        <w:rPr>
          <w:rFonts w:cstheme="minorHAnsi"/>
        </w:rPr>
      </w:pPr>
      <w:r w:rsidRPr="006770B4">
        <w:rPr>
          <w:rFonts w:eastAsia="Arial Unicode MS" w:cstheme="minorHAnsi"/>
        </w:rPr>
        <w:t>išlaidos licencijoms, patentams, leidimams ir pan.</w:t>
      </w:r>
    </w:p>
    <w:p w14:paraId="1DFB84FB" w14:textId="77777777" w:rsidR="006770B4" w:rsidRPr="006770B4" w:rsidRDefault="006770B4" w:rsidP="006770B4">
      <w:pPr>
        <w:pStyle w:val="Sraopastraipa"/>
        <w:widowControl w:val="0"/>
        <w:numPr>
          <w:ilvl w:val="2"/>
          <w:numId w:val="1"/>
        </w:numPr>
        <w:shd w:val="clear" w:color="auto" w:fill="FFFFFF"/>
        <w:spacing w:after="0" w:line="240" w:lineRule="auto"/>
        <w:jc w:val="both"/>
        <w:rPr>
          <w:rFonts w:cstheme="minorHAnsi"/>
        </w:rPr>
      </w:pPr>
      <w:r w:rsidRPr="006770B4">
        <w:rPr>
          <w:rFonts w:cstheme="minorHAnsi"/>
        </w:rPr>
        <w:t>elektroninių sąskaitų teikimo išlaidos;</w:t>
      </w:r>
    </w:p>
    <w:p w14:paraId="552957FD" w14:textId="77777777" w:rsidR="006770B4" w:rsidRPr="006770B4" w:rsidRDefault="006770B4" w:rsidP="006770B4">
      <w:pPr>
        <w:pStyle w:val="Sraopastraipa"/>
        <w:widowControl w:val="0"/>
        <w:numPr>
          <w:ilvl w:val="2"/>
          <w:numId w:val="1"/>
        </w:numPr>
        <w:shd w:val="clear" w:color="auto" w:fill="FFFFFF"/>
        <w:spacing w:after="0" w:line="240" w:lineRule="auto"/>
        <w:jc w:val="both"/>
        <w:rPr>
          <w:rFonts w:cstheme="minorHAnsi"/>
        </w:rPr>
      </w:pPr>
      <w:r w:rsidRPr="006770B4">
        <w:rPr>
          <w:rFonts w:cstheme="minorHAnsi"/>
        </w:rPr>
        <w:t>kitos išlaidos reikalingos sutarties įvykdymui.</w:t>
      </w:r>
    </w:p>
    <w:p w14:paraId="2E2177B4" w14:textId="1DEDD11B" w:rsidR="006770B4" w:rsidRPr="006770B4" w:rsidRDefault="006770B4" w:rsidP="006770B4">
      <w:pPr>
        <w:pStyle w:val="Sraopastraipa"/>
        <w:numPr>
          <w:ilvl w:val="1"/>
          <w:numId w:val="1"/>
        </w:numPr>
        <w:spacing w:after="0" w:line="240" w:lineRule="auto"/>
        <w:jc w:val="both"/>
        <w:rPr>
          <w:rFonts w:cstheme="minorHAnsi"/>
          <w:smallCaps/>
        </w:rPr>
      </w:pPr>
      <w:r w:rsidRPr="006770B4">
        <w:rPr>
          <w:rFonts w:cstheme="minorHAnsi"/>
        </w:rPr>
        <w:t xml:space="preserve"> </w:t>
      </w:r>
      <w:r>
        <w:rPr>
          <w:rFonts w:cstheme="minorHAnsi"/>
        </w:rPr>
        <w:t xml:space="preserve">      </w:t>
      </w:r>
      <w:r w:rsidRPr="006770B4">
        <w:rPr>
          <w:rFonts w:cstheme="minorHAnsi"/>
        </w:rPr>
        <w:t xml:space="preserve">Jeigu pasiūlyme nurodyta </w:t>
      </w:r>
      <w:r w:rsidRPr="006770B4">
        <w:rPr>
          <w:rFonts w:cstheme="minorHAnsi"/>
          <w:bCs/>
          <w:iCs/>
        </w:rPr>
        <w:t>kaina</w:t>
      </w:r>
      <w:r w:rsidRPr="006770B4">
        <w:rPr>
          <w:rFonts w:cstheme="minorHAnsi"/>
        </w:rPr>
        <w:t xml:space="preserve">, išreikšta skaitmenimis, neatitinka </w:t>
      </w:r>
      <w:r w:rsidRPr="006770B4">
        <w:rPr>
          <w:rFonts w:cstheme="minorHAnsi"/>
          <w:bCs/>
          <w:iCs/>
        </w:rPr>
        <w:t>kainos</w:t>
      </w:r>
      <w:r w:rsidRPr="006770B4">
        <w:rPr>
          <w:rFonts w:cstheme="minorHAnsi"/>
        </w:rPr>
        <w:t xml:space="preserve">, nurodytos žodžiais, teisinga laikoma </w:t>
      </w:r>
      <w:r w:rsidRPr="006770B4">
        <w:rPr>
          <w:rFonts w:cstheme="minorHAnsi"/>
          <w:bCs/>
          <w:iCs/>
        </w:rPr>
        <w:t>kaina</w:t>
      </w:r>
      <w:r w:rsidRPr="006770B4">
        <w:rPr>
          <w:rFonts w:cstheme="minorHAnsi"/>
        </w:rPr>
        <w:t>, nurodytos žodžiais.</w:t>
      </w:r>
    </w:p>
    <w:p w14:paraId="54F9F25B" w14:textId="77777777" w:rsidR="006770B4" w:rsidRPr="006770B4" w:rsidRDefault="006770B4" w:rsidP="006770B4">
      <w:pPr>
        <w:pStyle w:val="Sraopastraipa"/>
        <w:numPr>
          <w:ilvl w:val="1"/>
          <w:numId w:val="1"/>
        </w:numPr>
        <w:tabs>
          <w:tab w:val="left" w:pos="1134"/>
        </w:tabs>
        <w:spacing w:after="0" w:line="240" w:lineRule="auto"/>
        <w:ind w:left="0" w:firstLine="360"/>
        <w:jc w:val="both"/>
        <w:rPr>
          <w:rFonts w:cstheme="minorHAnsi"/>
          <w:iCs/>
        </w:rPr>
      </w:pPr>
      <w:r w:rsidRPr="006770B4">
        <w:rPr>
          <w:rFonts w:cstheme="minorHAnsi"/>
        </w:rPr>
        <w:t>V</w:t>
      </w:r>
      <w:r w:rsidRPr="006770B4">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561D24" w14:textId="77777777" w:rsidR="00EB5A4E" w:rsidRPr="009A5C9B" w:rsidRDefault="00EB5A4E" w:rsidP="00EB5A4E">
      <w:pPr>
        <w:spacing w:after="0" w:line="240" w:lineRule="auto"/>
        <w:jc w:val="both"/>
        <w:rPr>
          <w:rFonts w:ascii="Times New Roman" w:eastAsia="Calibri" w:hAnsi="Times New Roman" w:cs="Times New Roman"/>
          <w:i/>
          <w:iCs/>
          <w:color w:val="7030A0"/>
        </w:rPr>
      </w:pPr>
    </w:p>
    <w:p w14:paraId="6BD1B8B0" w14:textId="27A71C73" w:rsidR="00D81F3E" w:rsidRPr="007319DA" w:rsidRDefault="00EB5A4E" w:rsidP="007319DA">
      <w:pPr>
        <w:pStyle w:val="Sraopastraipa"/>
        <w:widowControl w:val="0"/>
        <w:numPr>
          <w:ilvl w:val="1"/>
          <w:numId w:val="1"/>
        </w:numPr>
        <w:shd w:val="clear" w:color="auto" w:fill="FFFFFF"/>
        <w:tabs>
          <w:tab w:val="left" w:pos="252"/>
          <w:tab w:val="left" w:pos="1134"/>
        </w:tabs>
        <w:autoSpaceDE w:val="0"/>
        <w:autoSpaceDN w:val="0"/>
        <w:adjustRightInd w:val="0"/>
        <w:spacing w:after="0" w:line="240" w:lineRule="auto"/>
        <w:ind w:left="0" w:firstLine="284"/>
        <w:jc w:val="both"/>
        <w:rPr>
          <w:rFonts w:eastAsia="Times New Roman" w:cstheme="minorHAnsi"/>
          <w:kern w:val="0"/>
          <w:sz w:val="24"/>
          <w:szCs w:val="24"/>
          <w:lang w:eastAsia="lt-LT"/>
          <w14:ligatures w14:val="none"/>
        </w:rPr>
      </w:pPr>
      <w:r w:rsidRPr="007319DA">
        <w:rPr>
          <w:rFonts w:cstheme="minorHAnsi"/>
          <w:b/>
          <w:iCs/>
        </w:rPr>
        <w:t>Pirkimui siūlome:</w:t>
      </w:r>
      <w:bookmarkStart w:id="2" w:name="_Hlk191035379"/>
    </w:p>
    <w:tbl>
      <w:tblPr>
        <w:tblW w:w="52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4256"/>
        <w:gridCol w:w="1181"/>
        <w:gridCol w:w="1032"/>
        <w:gridCol w:w="1915"/>
        <w:gridCol w:w="1775"/>
        <w:gridCol w:w="2210"/>
        <w:gridCol w:w="2061"/>
      </w:tblGrid>
      <w:tr w:rsidR="00D81F3E" w:rsidRPr="00A42E49" w14:paraId="513DC5E2" w14:textId="77777777" w:rsidTr="00E163DF">
        <w:tc>
          <w:tcPr>
            <w:tcW w:w="3597" w:type="pct"/>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A7378A" w14:textId="77777777" w:rsidR="00D81F3E" w:rsidRPr="00A42E49" w:rsidRDefault="00D81F3E" w:rsidP="00981243">
            <w:pPr>
              <w:spacing w:after="0" w:line="240" w:lineRule="auto"/>
              <w:ind w:right="404"/>
              <w:jc w:val="right"/>
              <w:rPr>
                <w:rFonts w:ascii="Times New Roman" w:eastAsia="Times New Roman" w:hAnsi="Times New Roman" w:cs="Times New Roman"/>
                <w:sz w:val="24"/>
                <w:szCs w:val="20"/>
              </w:rPr>
            </w:pPr>
            <w:r w:rsidRPr="00A42E49">
              <w:rPr>
                <w:rFonts w:ascii="Times New Roman" w:eastAsia="Times New Roman" w:hAnsi="Times New Roman" w:cs="Times New Roman"/>
                <w:sz w:val="24"/>
                <w:szCs w:val="20"/>
              </w:rPr>
              <w:t>Pasiūlymo valiuta:</w:t>
            </w:r>
          </w:p>
        </w:tc>
        <w:tc>
          <w:tcPr>
            <w:tcW w:w="14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0A8FDD" w14:textId="77777777" w:rsidR="00D81F3E" w:rsidRPr="00A42E49" w:rsidRDefault="00D81F3E" w:rsidP="00981243">
            <w:pPr>
              <w:spacing w:after="0" w:line="240" w:lineRule="auto"/>
              <w:ind w:right="404"/>
              <w:jc w:val="center"/>
              <w:rPr>
                <w:rFonts w:ascii="Times New Roman" w:eastAsia="Times New Roman" w:hAnsi="Times New Roman" w:cs="Times New Roman"/>
                <w:sz w:val="24"/>
                <w:szCs w:val="20"/>
              </w:rPr>
            </w:pPr>
            <w:r w:rsidRPr="00A42E49">
              <w:rPr>
                <w:rFonts w:ascii="Times New Roman" w:eastAsia="Times New Roman" w:hAnsi="Times New Roman" w:cs="Times New Roman"/>
                <w:sz w:val="24"/>
                <w:szCs w:val="20"/>
              </w:rPr>
              <w:t>Eur</w:t>
            </w:r>
          </w:p>
        </w:tc>
      </w:tr>
      <w:tr w:rsidR="00F93AD7" w:rsidRPr="00A42E49" w14:paraId="1DB1887B" w14:textId="77777777" w:rsidTr="00E163DF">
        <w:tc>
          <w:tcPr>
            <w:tcW w:w="2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DD5C92" w14:textId="77777777" w:rsidR="00D81F3E" w:rsidRPr="0018516C" w:rsidRDefault="00D81F3E"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Eil. Nr.</w:t>
            </w:r>
          </w:p>
        </w:tc>
        <w:tc>
          <w:tcPr>
            <w:tcW w:w="139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353557" w14:textId="356DB4BE" w:rsidR="00D81F3E" w:rsidRPr="0018516C" w:rsidRDefault="0018516C"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Prekės p</w:t>
            </w:r>
            <w:r w:rsidR="00D81F3E" w:rsidRPr="0018516C">
              <w:rPr>
                <w:rFonts w:ascii="Times New Roman" w:eastAsia="Times New Roman" w:hAnsi="Times New Roman" w:cs="Times New Roman"/>
                <w:b/>
                <w:bCs/>
                <w:sz w:val="24"/>
                <w:szCs w:val="20"/>
              </w:rPr>
              <w:t>avadinimas</w:t>
            </w:r>
          </w:p>
        </w:tc>
        <w:tc>
          <w:tcPr>
            <w:tcW w:w="38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4C1E74" w14:textId="77777777" w:rsidR="00D81F3E" w:rsidRPr="0018516C" w:rsidRDefault="00D81F3E"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Mato vnt.</w:t>
            </w:r>
          </w:p>
        </w:tc>
        <w:tc>
          <w:tcPr>
            <w:tcW w:w="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39056E" w14:textId="77777777" w:rsidR="00D81F3E" w:rsidRPr="0018516C" w:rsidRDefault="00D81F3E" w:rsidP="00981243">
            <w:pPr>
              <w:spacing w:after="0" w:line="240" w:lineRule="auto"/>
              <w:ind w:right="-18"/>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Kiekis</w:t>
            </w:r>
          </w:p>
        </w:tc>
        <w:tc>
          <w:tcPr>
            <w:tcW w:w="62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923D20" w14:textId="14E8064B" w:rsidR="00D81F3E" w:rsidRPr="0018516C" w:rsidRDefault="00D81F3E" w:rsidP="00981243">
            <w:pPr>
              <w:spacing w:after="0" w:line="240" w:lineRule="auto"/>
              <w:ind w:right="-18"/>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Vieneto kaina</w:t>
            </w:r>
          </w:p>
          <w:p w14:paraId="1E3FF1AF" w14:textId="77777777" w:rsidR="00D81F3E" w:rsidRPr="0018516C" w:rsidRDefault="00D81F3E"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be PVM</w:t>
            </w:r>
          </w:p>
        </w:tc>
        <w:tc>
          <w:tcPr>
            <w:tcW w:w="58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278032" w14:textId="397E0467" w:rsidR="00D81F3E" w:rsidRPr="0018516C" w:rsidRDefault="00D81F3E" w:rsidP="00981243">
            <w:pPr>
              <w:spacing w:after="0" w:line="240" w:lineRule="auto"/>
              <w:ind w:right="-18"/>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Vieneto kaina</w:t>
            </w:r>
          </w:p>
          <w:p w14:paraId="046DCBCB" w14:textId="77777777" w:rsidR="00D81F3E" w:rsidRPr="0018516C" w:rsidRDefault="00D81F3E"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 xml:space="preserve">su PVM </w:t>
            </w:r>
          </w:p>
        </w:tc>
        <w:tc>
          <w:tcPr>
            <w:tcW w:w="7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2FE51F" w14:textId="4C8367E7" w:rsidR="00D81F3E" w:rsidRPr="0018516C" w:rsidRDefault="00D81F3E"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Pasiūlymo kaina</w:t>
            </w:r>
          </w:p>
          <w:p w14:paraId="5F75767B" w14:textId="77777777" w:rsidR="00D81F3E" w:rsidRPr="0018516C" w:rsidRDefault="00D81F3E"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be PVM</w:t>
            </w:r>
          </w:p>
        </w:tc>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4F2A92" w14:textId="6835EC92" w:rsidR="00D81F3E" w:rsidRPr="0018516C" w:rsidRDefault="00D81F3E"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 xml:space="preserve">Pasiūlymo kaina </w:t>
            </w:r>
          </w:p>
          <w:p w14:paraId="5021045F" w14:textId="77777777" w:rsidR="00D81F3E" w:rsidRPr="0018516C" w:rsidRDefault="00D81F3E" w:rsidP="00981243">
            <w:pPr>
              <w:spacing w:after="0" w:line="240" w:lineRule="auto"/>
              <w:jc w:val="center"/>
              <w:rPr>
                <w:rFonts w:ascii="Times New Roman" w:eastAsia="Times New Roman" w:hAnsi="Times New Roman" w:cs="Times New Roman"/>
                <w:b/>
                <w:bCs/>
                <w:sz w:val="24"/>
                <w:szCs w:val="20"/>
              </w:rPr>
            </w:pPr>
            <w:r w:rsidRPr="0018516C">
              <w:rPr>
                <w:rFonts w:ascii="Times New Roman" w:eastAsia="Times New Roman" w:hAnsi="Times New Roman" w:cs="Times New Roman"/>
                <w:b/>
                <w:bCs/>
                <w:sz w:val="24"/>
                <w:szCs w:val="20"/>
              </w:rPr>
              <w:t>su PVM</w:t>
            </w:r>
          </w:p>
        </w:tc>
      </w:tr>
      <w:tr w:rsidR="00F93AD7" w:rsidRPr="00A42E49" w14:paraId="1F419DA5" w14:textId="77777777" w:rsidTr="00E163DF">
        <w:tc>
          <w:tcPr>
            <w:tcW w:w="2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CD939A" w14:textId="77777777" w:rsidR="00D81F3E" w:rsidRPr="0018516C" w:rsidRDefault="00D81F3E" w:rsidP="00981243">
            <w:pPr>
              <w:spacing w:after="0" w:line="240" w:lineRule="auto"/>
              <w:jc w:val="center"/>
              <w:rPr>
                <w:rFonts w:ascii="Times New Roman" w:eastAsia="Times New Roman" w:hAnsi="Times New Roman" w:cs="Times New Roman"/>
                <w:b/>
                <w:bCs/>
                <w:sz w:val="20"/>
                <w:szCs w:val="20"/>
              </w:rPr>
            </w:pPr>
            <w:r w:rsidRPr="0018516C">
              <w:rPr>
                <w:rFonts w:ascii="Times New Roman" w:eastAsia="Times New Roman" w:hAnsi="Times New Roman" w:cs="Times New Roman"/>
                <w:b/>
                <w:bCs/>
                <w:sz w:val="20"/>
                <w:szCs w:val="20"/>
              </w:rPr>
              <w:t>1</w:t>
            </w:r>
          </w:p>
        </w:tc>
        <w:tc>
          <w:tcPr>
            <w:tcW w:w="139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A44845" w14:textId="77777777" w:rsidR="00D81F3E" w:rsidRPr="0018516C" w:rsidRDefault="00D81F3E" w:rsidP="00981243">
            <w:pPr>
              <w:spacing w:after="0" w:line="240" w:lineRule="auto"/>
              <w:jc w:val="center"/>
              <w:rPr>
                <w:rFonts w:ascii="Times New Roman" w:eastAsia="Times New Roman" w:hAnsi="Times New Roman" w:cs="Times New Roman"/>
                <w:b/>
                <w:bCs/>
                <w:sz w:val="20"/>
                <w:szCs w:val="20"/>
              </w:rPr>
            </w:pPr>
            <w:r w:rsidRPr="0018516C">
              <w:rPr>
                <w:rFonts w:ascii="Times New Roman" w:eastAsia="Times New Roman" w:hAnsi="Times New Roman" w:cs="Times New Roman"/>
                <w:b/>
                <w:bCs/>
                <w:sz w:val="20"/>
                <w:szCs w:val="20"/>
              </w:rPr>
              <w:t>2</w:t>
            </w:r>
          </w:p>
        </w:tc>
        <w:tc>
          <w:tcPr>
            <w:tcW w:w="38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756A4B" w14:textId="77777777" w:rsidR="00D81F3E" w:rsidRPr="0018516C" w:rsidRDefault="00D81F3E" w:rsidP="00981243">
            <w:pPr>
              <w:spacing w:after="0" w:line="240" w:lineRule="auto"/>
              <w:jc w:val="center"/>
              <w:rPr>
                <w:rFonts w:ascii="Times New Roman" w:eastAsia="Times New Roman" w:hAnsi="Times New Roman" w:cs="Times New Roman"/>
                <w:b/>
                <w:bCs/>
                <w:sz w:val="20"/>
                <w:szCs w:val="20"/>
              </w:rPr>
            </w:pPr>
            <w:r w:rsidRPr="0018516C">
              <w:rPr>
                <w:rFonts w:ascii="Times New Roman" w:eastAsia="Times New Roman" w:hAnsi="Times New Roman" w:cs="Times New Roman"/>
                <w:b/>
                <w:bCs/>
                <w:sz w:val="20"/>
                <w:szCs w:val="20"/>
              </w:rPr>
              <w:t>3</w:t>
            </w:r>
          </w:p>
        </w:tc>
        <w:tc>
          <w:tcPr>
            <w:tcW w:w="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7B7007" w14:textId="77777777" w:rsidR="00D81F3E" w:rsidRPr="0018516C" w:rsidRDefault="00D81F3E" w:rsidP="00981243">
            <w:pPr>
              <w:spacing w:after="0" w:line="240" w:lineRule="auto"/>
              <w:ind w:right="-18"/>
              <w:jc w:val="center"/>
              <w:rPr>
                <w:rFonts w:ascii="Times New Roman" w:eastAsia="Times New Roman" w:hAnsi="Times New Roman" w:cs="Times New Roman"/>
                <w:b/>
                <w:bCs/>
                <w:sz w:val="20"/>
                <w:szCs w:val="20"/>
              </w:rPr>
            </w:pPr>
            <w:r w:rsidRPr="0018516C">
              <w:rPr>
                <w:rFonts w:ascii="Times New Roman" w:eastAsia="Times New Roman" w:hAnsi="Times New Roman" w:cs="Times New Roman"/>
                <w:b/>
                <w:bCs/>
                <w:sz w:val="20"/>
                <w:szCs w:val="20"/>
              </w:rPr>
              <w:t>4</w:t>
            </w:r>
          </w:p>
        </w:tc>
        <w:tc>
          <w:tcPr>
            <w:tcW w:w="62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85798A" w14:textId="77777777" w:rsidR="00D81F3E" w:rsidRPr="0018516C" w:rsidRDefault="00D81F3E" w:rsidP="00981243">
            <w:pPr>
              <w:spacing w:after="0" w:line="240" w:lineRule="auto"/>
              <w:jc w:val="center"/>
              <w:rPr>
                <w:rFonts w:ascii="Times New Roman" w:eastAsia="Times New Roman" w:hAnsi="Times New Roman" w:cs="Times New Roman"/>
                <w:b/>
                <w:bCs/>
                <w:sz w:val="20"/>
                <w:szCs w:val="20"/>
              </w:rPr>
            </w:pPr>
            <w:r w:rsidRPr="0018516C">
              <w:rPr>
                <w:rFonts w:ascii="Times New Roman" w:eastAsia="Times New Roman" w:hAnsi="Times New Roman" w:cs="Times New Roman"/>
                <w:b/>
                <w:bCs/>
                <w:sz w:val="20"/>
                <w:szCs w:val="20"/>
              </w:rPr>
              <w:t>5</w:t>
            </w:r>
          </w:p>
        </w:tc>
        <w:tc>
          <w:tcPr>
            <w:tcW w:w="58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945110" w14:textId="77777777" w:rsidR="00D81F3E" w:rsidRPr="0018516C" w:rsidRDefault="00D81F3E" w:rsidP="00981243">
            <w:pPr>
              <w:spacing w:after="0" w:line="240" w:lineRule="auto"/>
              <w:jc w:val="center"/>
              <w:rPr>
                <w:rFonts w:ascii="Times New Roman" w:eastAsia="Times New Roman" w:hAnsi="Times New Roman" w:cs="Times New Roman"/>
                <w:b/>
                <w:bCs/>
                <w:sz w:val="20"/>
                <w:szCs w:val="20"/>
              </w:rPr>
            </w:pPr>
            <w:r w:rsidRPr="0018516C">
              <w:rPr>
                <w:rFonts w:ascii="Times New Roman" w:eastAsia="Times New Roman" w:hAnsi="Times New Roman" w:cs="Times New Roman"/>
                <w:b/>
                <w:bCs/>
                <w:sz w:val="20"/>
                <w:szCs w:val="20"/>
              </w:rPr>
              <w:t>6</w:t>
            </w:r>
          </w:p>
        </w:tc>
        <w:tc>
          <w:tcPr>
            <w:tcW w:w="72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F6B9EA" w14:textId="77777777" w:rsidR="00D81F3E" w:rsidRPr="0018516C" w:rsidRDefault="00D81F3E" w:rsidP="00981243">
            <w:pPr>
              <w:spacing w:after="0" w:line="240" w:lineRule="auto"/>
              <w:jc w:val="center"/>
              <w:rPr>
                <w:rFonts w:ascii="Times New Roman" w:eastAsia="Times New Roman" w:hAnsi="Times New Roman" w:cs="Times New Roman"/>
                <w:b/>
                <w:bCs/>
                <w:sz w:val="20"/>
                <w:szCs w:val="20"/>
              </w:rPr>
            </w:pPr>
            <w:r w:rsidRPr="0018516C">
              <w:rPr>
                <w:rFonts w:ascii="Times New Roman" w:eastAsia="Times New Roman" w:hAnsi="Times New Roman" w:cs="Times New Roman"/>
                <w:b/>
                <w:bCs/>
                <w:sz w:val="20"/>
                <w:szCs w:val="20"/>
              </w:rPr>
              <w:t>7=4x5</w:t>
            </w:r>
          </w:p>
        </w:tc>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471D74" w14:textId="77777777" w:rsidR="00D81F3E" w:rsidRPr="0018516C" w:rsidRDefault="00D81F3E" w:rsidP="00981243">
            <w:pPr>
              <w:spacing w:after="0" w:line="240" w:lineRule="auto"/>
              <w:jc w:val="center"/>
              <w:rPr>
                <w:rFonts w:ascii="Times New Roman" w:eastAsia="Times New Roman" w:hAnsi="Times New Roman" w:cs="Times New Roman"/>
                <w:b/>
                <w:bCs/>
                <w:sz w:val="20"/>
                <w:szCs w:val="20"/>
              </w:rPr>
            </w:pPr>
            <w:r w:rsidRPr="0018516C">
              <w:rPr>
                <w:rFonts w:ascii="Times New Roman" w:eastAsia="Times New Roman" w:hAnsi="Times New Roman" w:cs="Times New Roman"/>
                <w:b/>
                <w:bCs/>
                <w:sz w:val="20"/>
                <w:szCs w:val="20"/>
              </w:rPr>
              <w:t>8=4x6</w:t>
            </w:r>
          </w:p>
        </w:tc>
      </w:tr>
      <w:tr w:rsidR="00F93AD7" w:rsidRPr="00A42E49" w14:paraId="1A578E61" w14:textId="77777777" w:rsidTr="00F93AD7">
        <w:trPr>
          <w:trHeight w:val="431"/>
        </w:trPr>
        <w:tc>
          <w:tcPr>
            <w:tcW w:w="260" w:type="pct"/>
            <w:tcBorders>
              <w:top w:val="single" w:sz="4" w:space="0" w:color="auto"/>
              <w:left w:val="single" w:sz="4" w:space="0" w:color="auto"/>
              <w:bottom w:val="single" w:sz="4" w:space="0" w:color="auto"/>
              <w:right w:val="single" w:sz="4" w:space="0" w:color="auto"/>
            </w:tcBorders>
            <w:vAlign w:val="center"/>
          </w:tcPr>
          <w:p w14:paraId="334986C1" w14:textId="77777777" w:rsidR="00D81F3E" w:rsidRPr="00A42E49" w:rsidRDefault="00D81F3E" w:rsidP="00981243">
            <w:pPr>
              <w:spacing w:after="0" w:line="240" w:lineRule="auto"/>
              <w:jc w:val="center"/>
              <w:rPr>
                <w:rFonts w:ascii="Times New Roman" w:eastAsia="Times New Roman" w:hAnsi="Times New Roman" w:cs="Times New Roman"/>
                <w:sz w:val="24"/>
                <w:szCs w:val="20"/>
              </w:rPr>
            </w:pPr>
            <w:r w:rsidRPr="00A42E49">
              <w:rPr>
                <w:rFonts w:ascii="Times New Roman" w:eastAsia="Times New Roman" w:hAnsi="Times New Roman" w:cs="Times New Roman"/>
                <w:sz w:val="24"/>
                <w:szCs w:val="20"/>
              </w:rPr>
              <w:t>1.</w:t>
            </w:r>
          </w:p>
        </w:tc>
        <w:tc>
          <w:tcPr>
            <w:tcW w:w="1398" w:type="pct"/>
            <w:tcBorders>
              <w:top w:val="single" w:sz="4" w:space="0" w:color="auto"/>
              <w:left w:val="single" w:sz="4" w:space="0" w:color="auto"/>
              <w:bottom w:val="single" w:sz="4" w:space="0" w:color="auto"/>
              <w:right w:val="single" w:sz="4" w:space="0" w:color="auto"/>
            </w:tcBorders>
            <w:vAlign w:val="center"/>
          </w:tcPr>
          <w:p w14:paraId="26C35C5A" w14:textId="31BD2D46" w:rsidR="00D81F3E" w:rsidRPr="00236D34" w:rsidRDefault="00D81F3E" w:rsidP="00981243">
            <w:pPr>
              <w:spacing w:after="0" w:line="240" w:lineRule="auto"/>
              <w:jc w:val="both"/>
              <w:rPr>
                <w:rFonts w:ascii="Times New Roman" w:eastAsia="Calibri" w:hAnsi="Times New Roman" w:cs="Times New Roman"/>
                <w:color w:val="000000"/>
                <w:sz w:val="22"/>
                <w:szCs w:val="22"/>
              </w:rPr>
            </w:pPr>
            <w:r w:rsidRPr="00236D34">
              <w:rPr>
                <w:rFonts w:ascii="Times New Roman" w:eastAsia="Calibri" w:hAnsi="Times New Roman" w:cs="Times New Roman"/>
                <w:b/>
                <w:bCs/>
                <w:color w:val="000000"/>
                <w:sz w:val="22"/>
                <w:szCs w:val="22"/>
              </w:rPr>
              <w:t>Mobil</w:t>
            </w:r>
            <w:r w:rsidR="00D9019D">
              <w:rPr>
                <w:rFonts w:ascii="Times New Roman" w:eastAsia="Calibri" w:hAnsi="Times New Roman" w:cs="Times New Roman"/>
                <w:b/>
                <w:bCs/>
                <w:color w:val="000000"/>
                <w:sz w:val="22"/>
                <w:szCs w:val="22"/>
              </w:rPr>
              <w:t>u</w:t>
            </w:r>
            <w:r w:rsidRPr="00236D34">
              <w:rPr>
                <w:rFonts w:ascii="Times New Roman" w:eastAsia="Calibri" w:hAnsi="Times New Roman" w:cs="Times New Roman"/>
                <w:b/>
                <w:bCs/>
                <w:color w:val="000000"/>
                <w:sz w:val="22"/>
                <w:szCs w:val="22"/>
              </w:rPr>
              <w:t>s 365 NM UV žibintuvėlis</w:t>
            </w:r>
            <w:r w:rsidRPr="00236D34">
              <w:rPr>
                <w:rFonts w:ascii="Times New Roman" w:eastAsia="Calibri" w:hAnsi="Times New Roman" w:cs="Times New Roman"/>
                <w:color w:val="000000"/>
                <w:sz w:val="22"/>
                <w:szCs w:val="22"/>
              </w:rPr>
              <w:t xml:space="preserve"> </w:t>
            </w:r>
          </w:p>
          <w:p w14:paraId="2FBAB20D" w14:textId="77777777" w:rsidR="00D81F3E" w:rsidRPr="00236D34" w:rsidRDefault="00D81F3E" w:rsidP="00981243">
            <w:pPr>
              <w:spacing w:after="0" w:line="240" w:lineRule="auto"/>
              <w:jc w:val="both"/>
              <w:rPr>
                <w:rFonts w:ascii="Times New Roman" w:eastAsia="Times New Roman" w:hAnsi="Times New Roman" w:cs="Times New Roman"/>
                <w:sz w:val="22"/>
                <w:szCs w:val="22"/>
              </w:rPr>
            </w:pPr>
            <w:r w:rsidRPr="00236D34">
              <w:rPr>
                <w:rFonts w:ascii="Times New Roman" w:eastAsia="Calibri" w:hAnsi="Times New Roman" w:cs="Times New Roman"/>
                <w:i/>
                <w:iCs/>
                <w:color w:val="000000"/>
                <w:sz w:val="22"/>
                <w:szCs w:val="22"/>
              </w:rPr>
              <w:t>(su komplektacija pagal techninėje specifikacijoje nustatytus reikalavimus )</w:t>
            </w:r>
          </w:p>
        </w:tc>
        <w:tc>
          <w:tcPr>
            <w:tcW w:w="388" w:type="pct"/>
            <w:tcBorders>
              <w:top w:val="single" w:sz="4" w:space="0" w:color="auto"/>
              <w:left w:val="single" w:sz="4" w:space="0" w:color="auto"/>
              <w:bottom w:val="single" w:sz="4" w:space="0" w:color="auto"/>
              <w:right w:val="single" w:sz="4" w:space="0" w:color="auto"/>
            </w:tcBorders>
            <w:vAlign w:val="center"/>
          </w:tcPr>
          <w:p w14:paraId="284D6FE5" w14:textId="77777777" w:rsidR="00D81F3E" w:rsidRPr="00236D34" w:rsidRDefault="00D81F3E" w:rsidP="00981243">
            <w:pPr>
              <w:spacing w:after="0" w:line="240" w:lineRule="auto"/>
              <w:jc w:val="center"/>
              <w:rPr>
                <w:rFonts w:ascii="Times New Roman" w:eastAsia="Times New Roman" w:hAnsi="Times New Roman" w:cs="Times New Roman"/>
                <w:sz w:val="22"/>
                <w:szCs w:val="22"/>
              </w:rPr>
            </w:pPr>
            <w:r w:rsidRPr="00236D34">
              <w:rPr>
                <w:rFonts w:ascii="Times New Roman" w:eastAsia="Times New Roman" w:hAnsi="Times New Roman" w:cs="Times New Roman"/>
                <w:sz w:val="22"/>
                <w:szCs w:val="22"/>
              </w:rPr>
              <w:t>Vnt.</w:t>
            </w:r>
          </w:p>
        </w:tc>
        <w:tc>
          <w:tcPr>
            <w:tcW w:w="339" w:type="pct"/>
            <w:tcBorders>
              <w:top w:val="single" w:sz="4" w:space="0" w:color="auto"/>
              <w:left w:val="single" w:sz="4" w:space="0" w:color="auto"/>
              <w:bottom w:val="single" w:sz="4" w:space="0" w:color="auto"/>
              <w:right w:val="single" w:sz="4" w:space="0" w:color="auto"/>
            </w:tcBorders>
            <w:vAlign w:val="center"/>
          </w:tcPr>
          <w:p w14:paraId="3DCA6F7F" w14:textId="77777777" w:rsidR="00D81F3E" w:rsidRPr="00236D34" w:rsidRDefault="00D81F3E" w:rsidP="00981243">
            <w:pPr>
              <w:spacing w:after="0" w:line="240" w:lineRule="auto"/>
              <w:jc w:val="center"/>
              <w:rPr>
                <w:rFonts w:ascii="Times New Roman" w:eastAsia="Times New Roman" w:hAnsi="Times New Roman" w:cs="Times New Roman"/>
                <w:b/>
                <w:bCs/>
                <w:sz w:val="22"/>
                <w:szCs w:val="22"/>
              </w:rPr>
            </w:pPr>
            <w:r w:rsidRPr="00236D34">
              <w:rPr>
                <w:rFonts w:ascii="Times New Roman" w:eastAsia="Times New Roman" w:hAnsi="Times New Roman" w:cs="Times New Roman"/>
                <w:b/>
                <w:bCs/>
                <w:sz w:val="22"/>
                <w:szCs w:val="22"/>
              </w:rPr>
              <w:t>51</w:t>
            </w:r>
          </w:p>
        </w:tc>
        <w:tc>
          <w:tcPr>
            <w:tcW w:w="629" w:type="pct"/>
            <w:tcBorders>
              <w:top w:val="single" w:sz="4" w:space="0" w:color="auto"/>
              <w:left w:val="single" w:sz="4" w:space="0" w:color="auto"/>
              <w:bottom w:val="single" w:sz="4" w:space="0" w:color="auto"/>
              <w:right w:val="single" w:sz="4" w:space="0" w:color="auto"/>
            </w:tcBorders>
            <w:vAlign w:val="center"/>
          </w:tcPr>
          <w:p w14:paraId="1A2423AC" w14:textId="77777777" w:rsidR="00D81F3E" w:rsidRPr="00A42E49" w:rsidRDefault="00D81F3E" w:rsidP="00981243">
            <w:pPr>
              <w:spacing w:after="0" w:line="240" w:lineRule="auto"/>
              <w:jc w:val="center"/>
              <w:rPr>
                <w:rFonts w:ascii="Times New Roman" w:eastAsia="Times New Roman" w:hAnsi="Times New Roman" w:cs="Times New Roman"/>
                <w:sz w:val="24"/>
                <w:szCs w:val="20"/>
              </w:rPr>
            </w:pPr>
          </w:p>
        </w:tc>
        <w:tc>
          <w:tcPr>
            <w:tcW w:w="583" w:type="pct"/>
            <w:tcBorders>
              <w:top w:val="single" w:sz="4" w:space="0" w:color="auto"/>
              <w:left w:val="single" w:sz="4" w:space="0" w:color="auto"/>
              <w:bottom w:val="single" w:sz="4" w:space="0" w:color="auto"/>
              <w:right w:val="single" w:sz="4" w:space="0" w:color="auto"/>
            </w:tcBorders>
            <w:vAlign w:val="center"/>
          </w:tcPr>
          <w:p w14:paraId="77792A5D" w14:textId="77777777" w:rsidR="00D81F3E" w:rsidRPr="00A42E49" w:rsidRDefault="00D81F3E" w:rsidP="00981243">
            <w:pPr>
              <w:spacing w:after="0" w:line="240" w:lineRule="auto"/>
              <w:jc w:val="center"/>
              <w:rPr>
                <w:rFonts w:ascii="Times New Roman" w:eastAsia="Times New Roman" w:hAnsi="Times New Roman" w:cs="Times New Roman"/>
                <w:sz w:val="24"/>
                <w:szCs w:val="20"/>
              </w:rPr>
            </w:pPr>
          </w:p>
        </w:tc>
        <w:tc>
          <w:tcPr>
            <w:tcW w:w="726" w:type="pct"/>
            <w:tcBorders>
              <w:top w:val="single" w:sz="4" w:space="0" w:color="auto"/>
              <w:left w:val="single" w:sz="4" w:space="0" w:color="auto"/>
              <w:bottom w:val="single" w:sz="4" w:space="0" w:color="auto"/>
              <w:right w:val="single" w:sz="4" w:space="0" w:color="auto"/>
            </w:tcBorders>
          </w:tcPr>
          <w:p w14:paraId="7E5B2A6B" w14:textId="77777777" w:rsidR="00D81F3E" w:rsidRPr="00A42E49" w:rsidRDefault="00D81F3E" w:rsidP="00981243">
            <w:pPr>
              <w:spacing w:after="0" w:line="240" w:lineRule="auto"/>
              <w:jc w:val="center"/>
              <w:rPr>
                <w:rFonts w:ascii="Times New Roman" w:eastAsia="Times New Roman" w:hAnsi="Times New Roman" w:cs="Times New Roman"/>
                <w:sz w:val="24"/>
                <w:szCs w:val="20"/>
              </w:rPr>
            </w:pPr>
          </w:p>
        </w:tc>
        <w:tc>
          <w:tcPr>
            <w:tcW w:w="677" w:type="pct"/>
            <w:tcBorders>
              <w:top w:val="single" w:sz="4" w:space="0" w:color="auto"/>
              <w:left w:val="single" w:sz="4" w:space="0" w:color="auto"/>
              <w:bottom w:val="single" w:sz="4" w:space="0" w:color="auto"/>
              <w:right w:val="single" w:sz="4" w:space="0" w:color="auto"/>
            </w:tcBorders>
          </w:tcPr>
          <w:p w14:paraId="0A7735CC" w14:textId="77777777" w:rsidR="00D81F3E" w:rsidRPr="00A42E49" w:rsidRDefault="00D81F3E" w:rsidP="00981243">
            <w:pPr>
              <w:spacing w:after="0" w:line="240" w:lineRule="auto"/>
              <w:jc w:val="center"/>
              <w:rPr>
                <w:rFonts w:ascii="Times New Roman" w:eastAsia="Times New Roman" w:hAnsi="Times New Roman" w:cs="Times New Roman"/>
                <w:sz w:val="24"/>
                <w:szCs w:val="20"/>
              </w:rPr>
            </w:pPr>
          </w:p>
        </w:tc>
      </w:tr>
    </w:tbl>
    <w:p w14:paraId="2BFDECB7" w14:textId="77777777" w:rsidR="00D81F3E" w:rsidRPr="00A42E49" w:rsidRDefault="00D81F3E" w:rsidP="00D81F3E">
      <w:pPr>
        <w:spacing w:after="0" w:line="240" w:lineRule="auto"/>
        <w:rPr>
          <w:rFonts w:ascii="Times New Roman" w:eastAsia="Times New Roman" w:hAnsi="Times New Roman" w:cs="Times New Roman"/>
          <w:sz w:val="24"/>
          <w:szCs w:val="20"/>
        </w:rPr>
      </w:pPr>
    </w:p>
    <w:tbl>
      <w:tblPr>
        <w:tblW w:w="15196" w:type="dxa"/>
        <w:tblInd w:w="108" w:type="dxa"/>
        <w:tblLayout w:type="fixed"/>
        <w:tblLook w:val="0000" w:firstRow="0" w:lastRow="0" w:firstColumn="0" w:lastColumn="0" w:noHBand="0" w:noVBand="0"/>
      </w:tblPr>
      <w:tblGrid>
        <w:gridCol w:w="2581"/>
        <w:gridCol w:w="12615"/>
      </w:tblGrid>
      <w:tr w:rsidR="00D81F3E" w:rsidRPr="00A42E49" w14:paraId="50151CF5" w14:textId="77777777" w:rsidTr="007A2C6E">
        <w:trPr>
          <w:trHeight w:val="407"/>
        </w:trPr>
        <w:tc>
          <w:tcPr>
            <w:tcW w:w="2581" w:type="dxa"/>
            <w:tcBorders>
              <w:top w:val="single" w:sz="4" w:space="0" w:color="auto"/>
              <w:left w:val="single" w:sz="4" w:space="0" w:color="auto"/>
              <w:bottom w:val="single" w:sz="4" w:space="0" w:color="auto"/>
              <w:right w:val="single" w:sz="4" w:space="0" w:color="auto"/>
            </w:tcBorders>
            <w:vAlign w:val="center"/>
          </w:tcPr>
          <w:p w14:paraId="476EFB47" w14:textId="77777777" w:rsidR="00D81F3E" w:rsidRPr="00A42E49" w:rsidRDefault="00D81F3E" w:rsidP="00981243">
            <w:pPr>
              <w:spacing w:after="0" w:line="240" w:lineRule="auto"/>
              <w:rPr>
                <w:rFonts w:ascii="Times New Roman" w:eastAsia="Times New Roman" w:hAnsi="Times New Roman" w:cs="Times New Roman"/>
                <w:sz w:val="24"/>
                <w:szCs w:val="20"/>
              </w:rPr>
            </w:pPr>
            <w:r w:rsidRPr="00A42E49">
              <w:rPr>
                <w:rFonts w:ascii="Times New Roman" w:eastAsia="Times New Roman" w:hAnsi="Times New Roman" w:cs="Times New Roman"/>
                <w:sz w:val="24"/>
                <w:szCs w:val="20"/>
              </w:rPr>
              <w:t xml:space="preserve">Pasiūlymo kaina </w:t>
            </w:r>
            <w:r>
              <w:rPr>
                <w:rFonts w:ascii="Times New Roman" w:eastAsia="Times New Roman" w:hAnsi="Times New Roman" w:cs="Times New Roman"/>
                <w:sz w:val="24"/>
                <w:szCs w:val="20"/>
              </w:rPr>
              <w:t xml:space="preserve">Eur </w:t>
            </w:r>
            <w:r w:rsidRPr="00A42E49">
              <w:rPr>
                <w:rFonts w:ascii="Times New Roman" w:eastAsia="Times New Roman" w:hAnsi="Times New Roman" w:cs="Times New Roman"/>
                <w:sz w:val="24"/>
                <w:szCs w:val="20"/>
              </w:rPr>
              <w:t>be PVM</w:t>
            </w:r>
          </w:p>
        </w:tc>
        <w:tc>
          <w:tcPr>
            <w:tcW w:w="12615" w:type="dxa"/>
            <w:tcBorders>
              <w:top w:val="single" w:sz="4" w:space="0" w:color="auto"/>
              <w:left w:val="single" w:sz="4" w:space="0" w:color="auto"/>
              <w:bottom w:val="single" w:sz="4" w:space="0" w:color="auto"/>
              <w:right w:val="single" w:sz="4" w:space="0" w:color="auto"/>
            </w:tcBorders>
            <w:vAlign w:val="center"/>
          </w:tcPr>
          <w:p w14:paraId="07AAA19F" w14:textId="542B1C43" w:rsidR="00D81F3E" w:rsidRDefault="00D81F3E" w:rsidP="00981243">
            <w:pPr>
              <w:spacing w:after="0" w:line="240" w:lineRule="auto"/>
              <w:rPr>
                <w:rFonts w:ascii="Times New Roman" w:eastAsia="Times New Roman" w:hAnsi="Times New Roman" w:cs="Times New Roman"/>
                <w:sz w:val="24"/>
                <w:szCs w:val="20"/>
              </w:rPr>
            </w:pPr>
            <w:r w:rsidRPr="00A42E49">
              <w:rPr>
                <w:rFonts w:ascii="Times New Roman" w:eastAsia="Times New Roman" w:hAnsi="Times New Roman" w:cs="Times New Roman"/>
                <w:sz w:val="24"/>
                <w:szCs w:val="20"/>
              </w:rPr>
              <w:t xml:space="preserve">Kaina </w:t>
            </w:r>
            <w:r w:rsidRPr="00A81C95">
              <w:rPr>
                <w:rFonts w:ascii="Times New Roman" w:eastAsia="Times New Roman" w:hAnsi="Times New Roman" w:cs="Times New Roman"/>
                <w:i/>
                <w:iCs/>
                <w:sz w:val="24"/>
                <w:szCs w:val="20"/>
              </w:rPr>
              <w:t>(skaičiais ir žodžiais):</w:t>
            </w:r>
            <w:r w:rsidRPr="00A42E4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_______________________________</w:t>
            </w:r>
            <w:r w:rsidR="00F93AD7">
              <w:rPr>
                <w:rFonts w:ascii="Times New Roman" w:eastAsia="Times New Roman" w:hAnsi="Times New Roman" w:cs="Times New Roman"/>
                <w:sz w:val="24"/>
                <w:szCs w:val="20"/>
              </w:rPr>
              <w:t>_______________________________________</w:t>
            </w:r>
            <w:r>
              <w:rPr>
                <w:rFonts w:ascii="Times New Roman" w:eastAsia="Times New Roman" w:hAnsi="Times New Roman" w:cs="Times New Roman"/>
                <w:sz w:val="24"/>
                <w:szCs w:val="20"/>
              </w:rPr>
              <w:t>___</w:t>
            </w:r>
          </w:p>
          <w:p w14:paraId="00B8E425" w14:textId="49903262" w:rsidR="00D81F3E" w:rsidRPr="00A42E49" w:rsidRDefault="00D81F3E" w:rsidP="00F93AD7">
            <w:pPr>
              <w:spacing w:after="0" w:line="240" w:lineRule="auto"/>
              <w:rPr>
                <w:rFonts w:ascii="Times New Roman" w:eastAsia="Times New Roman" w:hAnsi="Times New Roman" w:cs="Times New Roman"/>
                <w:sz w:val="24"/>
                <w:szCs w:val="20"/>
              </w:rPr>
            </w:pPr>
            <w:r w:rsidRPr="00A42E49">
              <w:rPr>
                <w:rFonts w:ascii="Times New Roman" w:eastAsia="Times New Roman" w:hAnsi="Times New Roman" w:cs="Times New Roman"/>
                <w:sz w:val="24"/>
                <w:szCs w:val="20"/>
              </w:rPr>
              <w:t xml:space="preserve">                                                  </w:t>
            </w:r>
          </w:p>
        </w:tc>
      </w:tr>
      <w:tr w:rsidR="00D81F3E" w:rsidRPr="00A42E49" w14:paraId="5FA0010C" w14:textId="77777777" w:rsidTr="007A2C6E">
        <w:trPr>
          <w:trHeight w:val="407"/>
        </w:trPr>
        <w:tc>
          <w:tcPr>
            <w:tcW w:w="2581" w:type="dxa"/>
            <w:tcBorders>
              <w:top w:val="single" w:sz="4" w:space="0" w:color="auto"/>
              <w:left w:val="single" w:sz="4" w:space="0" w:color="auto"/>
              <w:bottom w:val="single" w:sz="4" w:space="0" w:color="auto"/>
              <w:right w:val="single" w:sz="4" w:space="0" w:color="auto"/>
            </w:tcBorders>
            <w:vAlign w:val="center"/>
          </w:tcPr>
          <w:p w14:paraId="5504C1B7" w14:textId="77777777" w:rsidR="00D81F3E" w:rsidRPr="00A42E49" w:rsidRDefault="00D81F3E" w:rsidP="00981243">
            <w:pPr>
              <w:spacing w:after="0" w:line="240" w:lineRule="auto"/>
              <w:rPr>
                <w:rFonts w:ascii="Times New Roman" w:eastAsia="Times New Roman" w:hAnsi="Times New Roman" w:cs="Times New Roman"/>
                <w:b/>
                <w:bCs/>
                <w:sz w:val="24"/>
                <w:szCs w:val="20"/>
              </w:rPr>
            </w:pPr>
            <w:r w:rsidRPr="00A42E49">
              <w:rPr>
                <w:rFonts w:ascii="Times New Roman" w:eastAsia="Times New Roman" w:hAnsi="Times New Roman" w:cs="Times New Roman"/>
                <w:b/>
                <w:bCs/>
                <w:sz w:val="24"/>
                <w:szCs w:val="20"/>
              </w:rPr>
              <w:t xml:space="preserve">Pasiūlymo kaina </w:t>
            </w:r>
            <w:r>
              <w:rPr>
                <w:rFonts w:ascii="Times New Roman" w:eastAsia="Times New Roman" w:hAnsi="Times New Roman" w:cs="Times New Roman"/>
                <w:b/>
                <w:bCs/>
                <w:sz w:val="24"/>
                <w:szCs w:val="20"/>
              </w:rPr>
              <w:t xml:space="preserve">Eur </w:t>
            </w:r>
            <w:r w:rsidRPr="00A42E49">
              <w:rPr>
                <w:rFonts w:ascii="Times New Roman" w:eastAsia="Times New Roman" w:hAnsi="Times New Roman" w:cs="Times New Roman"/>
                <w:b/>
                <w:bCs/>
                <w:sz w:val="24"/>
                <w:szCs w:val="20"/>
              </w:rPr>
              <w:t>su PVM</w:t>
            </w:r>
          </w:p>
        </w:tc>
        <w:tc>
          <w:tcPr>
            <w:tcW w:w="12615" w:type="dxa"/>
            <w:tcBorders>
              <w:top w:val="single" w:sz="4" w:space="0" w:color="auto"/>
              <w:left w:val="single" w:sz="4" w:space="0" w:color="auto"/>
              <w:bottom w:val="single" w:sz="4" w:space="0" w:color="auto"/>
              <w:right w:val="single" w:sz="4" w:space="0" w:color="auto"/>
            </w:tcBorders>
            <w:vAlign w:val="center"/>
          </w:tcPr>
          <w:p w14:paraId="32885F33" w14:textId="21CB6E29" w:rsidR="00D81F3E" w:rsidRDefault="00D81F3E" w:rsidP="00981243">
            <w:pPr>
              <w:spacing w:after="0" w:line="240" w:lineRule="auto"/>
              <w:rPr>
                <w:rFonts w:ascii="Times New Roman" w:eastAsia="Times New Roman" w:hAnsi="Times New Roman" w:cs="Times New Roman"/>
                <w:b/>
                <w:bCs/>
                <w:sz w:val="24"/>
                <w:szCs w:val="20"/>
              </w:rPr>
            </w:pPr>
            <w:r w:rsidRPr="00A42E49">
              <w:rPr>
                <w:rFonts w:ascii="Times New Roman" w:eastAsia="Times New Roman" w:hAnsi="Times New Roman" w:cs="Times New Roman"/>
                <w:b/>
                <w:bCs/>
                <w:sz w:val="24"/>
                <w:szCs w:val="20"/>
              </w:rPr>
              <w:t xml:space="preserve"> Kaina </w:t>
            </w:r>
            <w:r w:rsidRPr="00A81C95">
              <w:rPr>
                <w:rFonts w:ascii="Times New Roman" w:eastAsia="Times New Roman" w:hAnsi="Times New Roman" w:cs="Times New Roman"/>
                <w:b/>
                <w:bCs/>
                <w:i/>
                <w:iCs/>
                <w:sz w:val="24"/>
                <w:szCs w:val="20"/>
              </w:rPr>
              <w:t>(skaičiais ir žodžiais):</w:t>
            </w:r>
            <w:r w:rsidRPr="00A42E49">
              <w:rPr>
                <w:rFonts w:ascii="Times New Roman" w:eastAsia="Times New Roman" w:hAnsi="Times New Roman" w:cs="Times New Roman"/>
                <w:b/>
                <w:bCs/>
                <w:sz w:val="24"/>
                <w:szCs w:val="20"/>
              </w:rPr>
              <w:t xml:space="preserve">  </w:t>
            </w:r>
            <w:r w:rsidRPr="00A81C95">
              <w:rPr>
                <w:rFonts w:ascii="Times New Roman" w:eastAsia="Times New Roman" w:hAnsi="Times New Roman" w:cs="Times New Roman"/>
                <w:sz w:val="24"/>
                <w:szCs w:val="20"/>
              </w:rPr>
              <w:t>__________________________________</w:t>
            </w:r>
            <w:r w:rsidR="00F93AD7">
              <w:rPr>
                <w:rFonts w:ascii="Times New Roman" w:eastAsia="Times New Roman" w:hAnsi="Times New Roman" w:cs="Times New Roman"/>
                <w:sz w:val="24"/>
                <w:szCs w:val="20"/>
              </w:rPr>
              <w:t>_____________________________________</w:t>
            </w:r>
            <w:r w:rsidRPr="00A81C95">
              <w:rPr>
                <w:rFonts w:ascii="Times New Roman" w:eastAsia="Times New Roman" w:hAnsi="Times New Roman" w:cs="Times New Roman"/>
                <w:sz w:val="24"/>
                <w:szCs w:val="20"/>
              </w:rPr>
              <w:t>_</w:t>
            </w:r>
          </w:p>
          <w:p w14:paraId="374B5245" w14:textId="3BE9B8C3" w:rsidR="00D81F3E" w:rsidRPr="00A42E49" w:rsidRDefault="00D81F3E" w:rsidP="00F93AD7">
            <w:pPr>
              <w:spacing w:after="0" w:line="240" w:lineRule="auto"/>
              <w:rPr>
                <w:rFonts w:ascii="Times New Roman" w:eastAsia="Times New Roman" w:hAnsi="Times New Roman" w:cs="Times New Roman"/>
                <w:b/>
                <w:bCs/>
                <w:sz w:val="24"/>
                <w:szCs w:val="20"/>
              </w:rPr>
            </w:pPr>
            <w:r w:rsidRPr="00A42E49">
              <w:rPr>
                <w:rFonts w:ascii="Times New Roman" w:eastAsia="Times New Roman" w:hAnsi="Times New Roman" w:cs="Times New Roman"/>
                <w:b/>
                <w:bCs/>
                <w:sz w:val="24"/>
                <w:szCs w:val="20"/>
              </w:rPr>
              <w:t xml:space="preserve">                                                 </w:t>
            </w:r>
          </w:p>
        </w:tc>
      </w:tr>
    </w:tbl>
    <w:p w14:paraId="18551D5A" w14:textId="77777777" w:rsidR="00D81F3E" w:rsidRPr="007A2C6E" w:rsidRDefault="00D81F3E" w:rsidP="00D81F3E">
      <w:pPr>
        <w:keepNext/>
        <w:spacing w:after="0" w:line="240" w:lineRule="auto"/>
        <w:jc w:val="center"/>
        <w:rPr>
          <w:rFonts w:eastAsia="Times New Roman" w:cstheme="minorHAnsi"/>
          <w:b/>
          <w:sz w:val="22"/>
          <w:szCs w:val="22"/>
        </w:rPr>
      </w:pPr>
    </w:p>
    <w:p w14:paraId="1F03A128" w14:textId="7E4603B6" w:rsidR="006770B4" w:rsidRPr="007A2C6E" w:rsidRDefault="007319DA" w:rsidP="006770B4">
      <w:pPr>
        <w:pStyle w:val="Sraopastraipa"/>
        <w:numPr>
          <w:ilvl w:val="1"/>
          <w:numId w:val="1"/>
        </w:numPr>
        <w:spacing w:after="0" w:line="240" w:lineRule="auto"/>
        <w:rPr>
          <w:rFonts w:eastAsia="Calibri" w:cstheme="minorHAnsi"/>
        </w:rPr>
      </w:pPr>
      <w:r w:rsidRPr="007A2C6E">
        <w:rPr>
          <w:rFonts w:eastAsia="Calibri" w:cstheme="minorHAnsi"/>
        </w:rPr>
        <w:t xml:space="preserve">  </w:t>
      </w:r>
      <w:r w:rsidR="006770B4" w:rsidRPr="007A2C6E">
        <w:rPr>
          <w:rFonts w:eastAsia="Calibri" w:cstheme="minorHAnsi"/>
        </w:rPr>
        <w:t>Jei „PVM“ laukas nepildomas, nurodykite priežastis, dėl kurių PVM nemokamas: ____________________________________________</w:t>
      </w:r>
    </w:p>
    <w:p w14:paraId="18842F78" w14:textId="77777777" w:rsidR="007A2C6E" w:rsidRDefault="007A2C6E" w:rsidP="007A2C6E">
      <w:pPr>
        <w:pStyle w:val="Sraopastraipa"/>
        <w:spacing w:after="0" w:line="240" w:lineRule="auto"/>
        <w:rPr>
          <w:rFonts w:eastAsia="Calibri" w:cstheme="minorHAnsi"/>
        </w:rPr>
      </w:pPr>
    </w:p>
    <w:p w14:paraId="3E4815A0" w14:textId="77777777" w:rsidR="00516C48" w:rsidRPr="007A2C6E" w:rsidRDefault="00516C48" w:rsidP="007A2C6E">
      <w:pPr>
        <w:pStyle w:val="Sraopastraipa"/>
        <w:spacing w:after="0" w:line="240" w:lineRule="auto"/>
        <w:rPr>
          <w:rFonts w:eastAsia="Calibri" w:cstheme="minorHAnsi"/>
        </w:rPr>
      </w:pPr>
    </w:p>
    <w:p w14:paraId="3E35E20E" w14:textId="01D5AC94" w:rsidR="00D81F3E" w:rsidRPr="007A2C6E" w:rsidRDefault="007319DA" w:rsidP="00D81F3E">
      <w:pPr>
        <w:pStyle w:val="Sraopastraipa"/>
        <w:numPr>
          <w:ilvl w:val="1"/>
          <w:numId w:val="1"/>
        </w:numPr>
        <w:tabs>
          <w:tab w:val="left" w:pos="567"/>
          <w:tab w:val="left" w:pos="709"/>
          <w:tab w:val="left" w:pos="993"/>
        </w:tabs>
        <w:spacing w:after="0" w:line="240" w:lineRule="auto"/>
        <w:jc w:val="both"/>
        <w:rPr>
          <w:rFonts w:eastAsia="Times New Roman" w:cstheme="minorHAnsi"/>
        </w:rPr>
      </w:pPr>
      <w:r w:rsidRPr="007A2C6E">
        <w:rPr>
          <w:rFonts w:eastAsia="Times New Roman" w:cstheme="minorHAnsi"/>
        </w:rPr>
        <w:t xml:space="preserve">  </w:t>
      </w:r>
      <w:r w:rsidR="00D81F3E" w:rsidRPr="007A2C6E">
        <w:rPr>
          <w:rFonts w:eastAsia="Times New Roman" w:cstheme="minorHAnsi"/>
        </w:rPr>
        <w:t>Siūlomos prekės visiškai atitinka pirkimo dokumentuose pateiktą techninę specifikaciją ir jos savybės tokios:</w:t>
      </w:r>
    </w:p>
    <w:p w14:paraId="5BE5786A" w14:textId="77777777" w:rsidR="00D81F3E" w:rsidRDefault="00D81F3E" w:rsidP="00D81F3E">
      <w:pPr>
        <w:tabs>
          <w:tab w:val="left" w:pos="567"/>
          <w:tab w:val="left" w:pos="709"/>
          <w:tab w:val="left" w:pos="993"/>
        </w:tabs>
        <w:spacing w:after="0" w:line="240" w:lineRule="auto"/>
        <w:jc w:val="both"/>
        <w:rPr>
          <w:rFonts w:ascii="Times New Roman" w:eastAsia="Times New Roman" w:hAnsi="Times New Roman" w:cs="Times New Roman"/>
          <w:sz w:val="20"/>
          <w:szCs w:val="24"/>
        </w:rPr>
      </w:pPr>
    </w:p>
    <w:tbl>
      <w:tblPr>
        <w:tblStyle w:val="Lentelstinklelis"/>
        <w:tblW w:w="15021" w:type="dxa"/>
        <w:tblInd w:w="0" w:type="dxa"/>
        <w:tblLook w:val="04A0" w:firstRow="1" w:lastRow="0" w:firstColumn="1" w:lastColumn="0" w:noHBand="0" w:noVBand="1"/>
      </w:tblPr>
      <w:tblGrid>
        <w:gridCol w:w="704"/>
        <w:gridCol w:w="2835"/>
        <w:gridCol w:w="4678"/>
        <w:gridCol w:w="3969"/>
        <w:gridCol w:w="2835"/>
      </w:tblGrid>
      <w:tr w:rsidR="007543BA" w14:paraId="7F917BFC" w14:textId="77777777" w:rsidTr="00E163DF">
        <w:tc>
          <w:tcPr>
            <w:tcW w:w="704" w:type="dxa"/>
            <w:shd w:val="clear" w:color="auto" w:fill="D9E2F3" w:themeFill="accent1" w:themeFillTint="33"/>
          </w:tcPr>
          <w:p w14:paraId="32DDF41F" w14:textId="77777777" w:rsidR="007543BA" w:rsidRPr="0018516C" w:rsidRDefault="007543BA" w:rsidP="007543BA">
            <w:pPr>
              <w:tabs>
                <w:tab w:val="left" w:pos="567"/>
                <w:tab w:val="left" w:pos="709"/>
                <w:tab w:val="left" w:pos="993"/>
              </w:tabs>
              <w:spacing w:line="240" w:lineRule="auto"/>
              <w:jc w:val="center"/>
              <w:rPr>
                <w:rFonts w:eastAsia="Times New Roman" w:hAnsi="Times New Roman" w:cs="Times New Roman"/>
                <w:b/>
                <w:bCs/>
                <w:sz w:val="22"/>
                <w:szCs w:val="22"/>
              </w:rPr>
            </w:pPr>
            <w:r w:rsidRPr="0018516C">
              <w:rPr>
                <w:rFonts w:eastAsia="Times New Roman" w:hAnsi="Times New Roman" w:cs="Times New Roman"/>
                <w:b/>
                <w:bCs/>
                <w:sz w:val="22"/>
                <w:szCs w:val="22"/>
              </w:rPr>
              <w:t>Eil.</w:t>
            </w:r>
          </w:p>
          <w:p w14:paraId="6C419F15" w14:textId="16656C9F"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sz w:val="22"/>
                <w:szCs w:val="22"/>
              </w:rPr>
            </w:pPr>
            <w:r w:rsidRPr="0018516C">
              <w:rPr>
                <w:rFonts w:eastAsia="Times New Roman" w:hAnsi="Times New Roman" w:cs="Times New Roman"/>
                <w:b/>
                <w:bCs/>
                <w:sz w:val="22"/>
                <w:szCs w:val="22"/>
              </w:rPr>
              <w:t>Nr.</w:t>
            </w:r>
          </w:p>
        </w:tc>
        <w:tc>
          <w:tcPr>
            <w:tcW w:w="2835" w:type="dxa"/>
            <w:shd w:val="clear" w:color="auto" w:fill="D9E2F3" w:themeFill="accent1" w:themeFillTint="33"/>
            <w:vAlign w:val="center"/>
          </w:tcPr>
          <w:p w14:paraId="2C80E66F" w14:textId="32598C72"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sz w:val="22"/>
                <w:szCs w:val="22"/>
              </w:rPr>
            </w:pPr>
            <w:r w:rsidRPr="007543BA">
              <w:rPr>
                <w:rFonts w:eastAsia="Times New Roman" w:hAnsi="Times New Roman" w:cs="Times New Roman"/>
                <w:b/>
                <w:bCs/>
                <w:sz w:val="22"/>
                <w:szCs w:val="22"/>
                <w:lang w:eastAsia="en-GB"/>
              </w:rPr>
              <w:t>Prekės savybės</w:t>
            </w:r>
          </w:p>
        </w:tc>
        <w:tc>
          <w:tcPr>
            <w:tcW w:w="4678" w:type="dxa"/>
            <w:shd w:val="clear" w:color="auto" w:fill="D9E2F3" w:themeFill="accent1" w:themeFillTint="33"/>
            <w:vAlign w:val="center"/>
          </w:tcPr>
          <w:p w14:paraId="7FC4C6CB" w14:textId="7033297C" w:rsidR="00FF680A" w:rsidRDefault="00FF680A" w:rsidP="00FF680A">
            <w:pPr>
              <w:jc w:val="center"/>
              <w:rPr>
                <w:rFonts w:hAnsi="Times New Roman" w:cs="Times New Roman"/>
                <w:b/>
                <w:bCs/>
                <w:iCs/>
                <w:sz w:val="22"/>
                <w:szCs w:val="22"/>
              </w:rPr>
            </w:pPr>
            <w:r>
              <w:rPr>
                <w:rFonts w:hAnsi="Times New Roman" w:cs="Times New Roman"/>
                <w:b/>
                <w:bCs/>
                <w:iCs/>
                <w:sz w:val="22"/>
                <w:szCs w:val="22"/>
              </w:rPr>
              <w:t>Reikalavimai p</w:t>
            </w:r>
            <w:r w:rsidRPr="00FF680A">
              <w:rPr>
                <w:rFonts w:hAnsi="Times New Roman" w:cs="Times New Roman"/>
                <w:b/>
                <w:bCs/>
                <w:iCs/>
                <w:sz w:val="22"/>
                <w:szCs w:val="22"/>
              </w:rPr>
              <w:t>rek</w:t>
            </w:r>
            <w:r>
              <w:rPr>
                <w:rFonts w:hAnsi="Times New Roman" w:cs="Times New Roman"/>
                <w:b/>
                <w:bCs/>
                <w:iCs/>
                <w:sz w:val="22"/>
                <w:szCs w:val="22"/>
              </w:rPr>
              <w:t xml:space="preserve">ei </w:t>
            </w:r>
          </w:p>
          <w:p w14:paraId="2D16B69F" w14:textId="335F9AE8" w:rsidR="00FF680A" w:rsidRPr="00FF680A" w:rsidRDefault="00FF680A" w:rsidP="00FF680A">
            <w:pPr>
              <w:jc w:val="center"/>
              <w:rPr>
                <w:rFonts w:hAnsi="Times New Roman" w:cs="Times New Roman"/>
                <w:i/>
                <w:sz w:val="22"/>
                <w:szCs w:val="22"/>
              </w:rPr>
            </w:pPr>
            <w:r w:rsidRPr="00FF680A">
              <w:rPr>
                <w:rFonts w:hAnsi="Times New Roman" w:cs="Times New Roman"/>
                <w:i/>
                <w:sz w:val="22"/>
                <w:szCs w:val="22"/>
              </w:rPr>
              <w:t xml:space="preserve">(techniniai rodikliai (parametrai), savybės) </w:t>
            </w:r>
          </w:p>
          <w:p w14:paraId="68150943" w14:textId="75C68255" w:rsidR="007543BA" w:rsidRPr="007543BA" w:rsidRDefault="007543BA" w:rsidP="00FF680A">
            <w:pPr>
              <w:tabs>
                <w:tab w:val="left" w:pos="567"/>
                <w:tab w:val="left" w:pos="709"/>
                <w:tab w:val="left" w:pos="993"/>
              </w:tabs>
              <w:spacing w:line="240" w:lineRule="auto"/>
              <w:jc w:val="center"/>
              <w:rPr>
                <w:rFonts w:eastAsia="Times New Roman" w:hAnsi="Times New Roman" w:cs="Times New Roman"/>
                <w:sz w:val="22"/>
                <w:szCs w:val="22"/>
              </w:rPr>
            </w:pPr>
          </w:p>
        </w:tc>
        <w:tc>
          <w:tcPr>
            <w:tcW w:w="3969" w:type="dxa"/>
            <w:shd w:val="clear" w:color="auto" w:fill="D9E2F3" w:themeFill="accent1" w:themeFillTint="33"/>
            <w:vAlign w:val="center"/>
          </w:tcPr>
          <w:p w14:paraId="0F6463EA" w14:textId="06A168A8" w:rsidR="007543BA" w:rsidRPr="00FF680A" w:rsidRDefault="007543BA" w:rsidP="007543BA">
            <w:pPr>
              <w:suppressAutoHyphens/>
              <w:autoSpaceDN w:val="0"/>
              <w:spacing w:line="240" w:lineRule="auto"/>
              <w:jc w:val="center"/>
              <w:textAlignment w:val="baseline"/>
              <w:rPr>
                <w:rFonts w:eastAsia="Times New Roman" w:hAnsi="Times New Roman" w:cs="Times New Roman"/>
                <w:b/>
                <w:bCs/>
                <w:iCs/>
                <w:sz w:val="22"/>
                <w:szCs w:val="22"/>
              </w:rPr>
            </w:pPr>
            <w:r w:rsidRPr="007543BA">
              <w:rPr>
                <w:rFonts w:eastAsia="Calibri" w:hAnsi="Times New Roman" w:cs="Times New Roman"/>
                <w:b/>
                <w:bCs/>
                <w:sz w:val="22"/>
                <w:szCs w:val="22"/>
              </w:rPr>
              <w:t>Tiekėjas turi įrašyti  siūlomos prekės konkrečius duomenis</w:t>
            </w:r>
            <w:r w:rsidR="00FF680A">
              <w:rPr>
                <w:rFonts w:eastAsia="Calibri" w:hAnsi="Times New Roman" w:cs="Times New Roman"/>
                <w:b/>
                <w:bCs/>
                <w:sz w:val="22"/>
                <w:szCs w:val="22"/>
              </w:rPr>
              <w:t xml:space="preserve">, </w:t>
            </w:r>
            <w:r w:rsidR="00FF680A" w:rsidRPr="00FF680A">
              <w:rPr>
                <w:rFonts w:hAnsi="Times New Roman" w:cs="Times New Roman"/>
                <w:b/>
                <w:bCs/>
                <w:iCs/>
                <w:sz w:val="22"/>
                <w:szCs w:val="22"/>
              </w:rPr>
              <w:t>rodiklių (parametrų) reikšmes</w:t>
            </w:r>
            <w:r w:rsidR="00E163DF">
              <w:rPr>
                <w:rFonts w:hAnsi="Times New Roman" w:cs="Times New Roman"/>
                <w:b/>
                <w:bCs/>
                <w:iCs/>
                <w:sz w:val="22"/>
                <w:szCs w:val="22"/>
              </w:rPr>
              <w:t xml:space="preserve"> bei savybes</w:t>
            </w:r>
          </w:p>
          <w:p w14:paraId="0A11407C" w14:textId="1959C59A"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sz w:val="22"/>
                <w:szCs w:val="22"/>
              </w:rPr>
            </w:pPr>
            <w:r w:rsidRPr="007543BA">
              <w:rPr>
                <w:rFonts w:eastAsia="Times New Roman" w:hAnsi="Times New Roman" w:cs="Times New Roman"/>
                <w:sz w:val="22"/>
                <w:szCs w:val="22"/>
              </w:rPr>
              <w:t xml:space="preserve">(apsiribojimas įrašais „atitinka“ ir/arba „taip“ </w:t>
            </w:r>
            <w:r w:rsidRPr="00236D34">
              <w:rPr>
                <w:rFonts w:eastAsia="Times New Roman" w:hAnsi="Times New Roman" w:cs="Times New Roman"/>
                <w:sz w:val="22"/>
                <w:szCs w:val="22"/>
                <w:u w:val="single"/>
              </w:rPr>
              <w:t>negalimas</w:t>
            </w:r>
            <w:r w:rsidRPr="007543BA">
              <w:rPr>
                <w:rFonts w:eastAsia="Times New Roman" w:hAnsi="Times New Roman" w:cs="Times New Roman"/>
                <w:sz w:val="22"/>
                <w:szCs w:val="22"/>
              </w:rPr>
              <w:t>)</w:t>
            </w:r>
          </w:p>
        </w:tc>
        <w:tc>
          <w:tcPr>
            <w:tcW w:w="2835" w:type="dxa"/>
            <w:shd w:val="clear" w:color="auto" w:fill="D9E2F3" w:themeFill="accent1" w:themeFillTint="33"/>
          </w:tcPr>
          <w:p w14:paraId="52E39329" w14:textId="3EC4AF07"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sz w:val="22"/>
                <w:szCs w:val="22"/>
              </w:rPr>
            </w:pPr>
            <w:r w:rsidRPr="007543BA">
              <w:rPr>
                <w:rFonts w:hAnsi="Times New Roman" w:cs="Times New Roman"/>
                <w:b/>
                <w:bCs/>
                <w:sz w:val="22"/>
                <w:szCs w:val="22"/>
              </w:rPr>
              <w:t>Dokumento pavadinimas, puslapio numeris ir/ar nuoroda į internetinį puslapį Prekės atitikimo pagrindimui</w:t>
            </w:r>
            <w:r w:rsidRPr="00236D34">
              <w:rPr>
                <w:rFonts w:hAnsi="Times New Roman" w:cs="Times New Roman"/>
                <w:b/>
                <w:bCs/>
                <w:color w:val="FF0000"/>
                <w:sz w:val="22"/>
                <w:szCs w:val="22"/>
              </w:rPr>
              <w:t>*</w:t>
            </w:r>
          </w:p>
        </w:tc>
      </w:tr>
      <w:tr w:rsidR="007543BA" w14:paraId="2A2B5990" w14:textId="77777777" w:rsidTr="00E163DF">
        <w:tc>
          <w:tcPr>
            <w:tcW w:w="704" w:type="dxa"/>
            <w:shd w:val="clear" w:color="auto" w:fill="D9E2F3" w:themeFill="accent1" w:themeFillTint="33"/>
          </w:tcPr>
          <w:p w14:paraId="7BA8D9C6" w14:textId="09DF2630"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b/>
                <w:bCs/>
                <w:sz w:val="20"/>
                <w:szCs w:val="24"/>
              </w:rPr>
            </w:pPr>
            <w:r w:rsidRPr="007543BA">
              <w:rPr>
                <w:rFonts w:eastAsia="Times New Roman" w:hAnsi="Times New Roman" w:cs="Times New Roman"/>
                <w:b/>
                <w:bCs/>
                <w:sz w:val="20"/>
                <w:szCs w:val="24"/>
              </w:rPr>
              <w:t>1.</w:t>
            </w:r>
          </w:p>
        </w:tc>
        <w:tc>
          <w:tcPr>
            <w:tcW w:w="2835" w:type="dxa"/>
            <w:shd w:val="clear" w:color="auto" w:fill="D9E2F3" w:themeFill="accent1" w:themeFillTint="33"/>
          </w:tcPr>
          <w:p w14:paraId="17B78C86" w14:textId="3C374731"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b/>
                <w:bCs/>
                <w:sz w:val="24"/>
                <w:szCs w:val="24"/>
                <w:lang w:eastAsia="ar-SA"/>
              </w:rPr>
            </w:pPr>
            <w:r w:rsidRPr="007543BA">
              <w:rPr>
                <w:rFonts w:eastAsia="Times New Roman" w:hAnsi="Times New Roman" w:cs="Times New Roman"/>
                <w:b/>
                <w:bCs/>
                <w:sz w:val="24"/>
                <w:szCs w:val="24"/>
                <w:lang w:eastAsia="ar-SA"/>
              </w:rPr>
              <w:t>2.</w:t>
            </w:r>
          </w:p>
        </w:tc>
        <w:tc>
          <w:tcPr>
            <w:tcW w:w="4678" w:type="dxa"/>
            <w:shd w:val="clear" w:color="auto" w:fill="D9E2F3" w:themeFill="accent1" w:themeFillTint="33"/>
          </w:tcPr>
          <w:p w14:paraId="7796B370" w14:textId="00A1509C"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b/>
                <w:bCs/>
              </w:rPr>
            </w:pPr>
            <w:r w:rsidRPr="007543BA">
              <w:rPr>
                <w:rFonts w:eastAsia="Times New Roman" w:hAnsi="Times New Roman" w:cs="Times New Roman"/>
                <w:b/>
                <w:bCs/>
              </w:rPr>
              <w:t>3.</w:t>
            </w:r>
          </w:p>
        </w:tc>
        <w:tc>
          <w:tcPr>
            <w:tcW w:w="3969" w:type="dxa"/>
            <w:shd w:val="clear" w:color="auto" w:fill="D9E2F3" w:themeFill="accent1" w:themeFillTint="33"/>
          </w:tcPr>
          <w:p w14:paraId="6B6EC9D1" w14:textId="15B5DBD2"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b/>
                <w:bCs/>
                <w:sz w:val="20"/>
                <w:szCs w:val="24"/>
              </w:rPr>
            </w:pPr>
            <w:r w:rsidRPr="007543BA">
              <w:rPr>
                <w:rFonts w:eastAsia="Times New Roman" w:hAnsi="Times New Roman" w:cs="Times New Roman"/>
                <w:b/>
                <w:bCs/>
                <w:sz w:val="20"/>
                <w:szCs w:val="24"/>
              </w:rPr>
              <w:t>4.</w:t>
            </w:r>
          </w:p>
        </w:tc>
        <w:tc>
          <w:tcPr>
            <w:tcW w:w="2835" w:type="dxa"/>
            <w:shd w:val="clear" w:color="auto" w:fill="D9E2F3" w:themeFill="accent1" w:themeFillTint="33"/>
          </w:tcPr>
          <w:p w14:paraId="14415A21" w14:textId="3EC76394" w:rsidR="007543BA" w:rsidRPr="007543BA" w:rsidRDefault="007543BA" w:rsidP="007543BA">
            <w:pPr>
              <w:tabs>
                <w:tab w:val="left" w:pos="567"/>
                <w:tab w:val="left" w:pos="709"/>
                <w:tab w:val="left" w:pos="993"/>
              </w:tabs>
              <w:spacing w:line="240" w:lineRule="auto"/>
              <w:jc w:val="center"/>
              <w:rPr>
                <w:rFonts w:eastAsia="Times New Roman" w:hAnsi="Times New Roman" w:cs="Times New Roman"/>
                <w:b/>
                <w:bCs/>
                <w:sz w:val="20"/>
                <w:szCs w:val="24"/>
              </w:rPr>
            </w:pPr>
            <w:r w:rsidRPr="007543BA">
              <w:rPr>
                <w:rFonts w:eastAsia="Times New Roman" w:hAnsi="Times New Roman" w:cs="Times New Roman"/>
                <w:b/>
                <w:bCs/>
                <w:sz w:val="20"/>
                <w:szCs w:val="24"/>
              </w:rPr>
              <w:t>5.</w:t>
            </w:r>
          </w:p>
        </w:tc>
      </w:tr>
      <w:tr w:rsidR="0018516C" w14:paraId="400E7CD9" w14:textId="77777777" w:rsidTr="007918AF">
        <w:tc>
          <w:tcPr>
            <w:tcW w:w="704" w:type="dxa"/>
            <w:vMerge w:val="restart"/>
          </w:tcPr>
          <w:p w14:paraId="0B4E6890" w14:textId="15EBA940" w:rsidR="0018516C" w:rsidRDefault="0018516C" w:rsidP="00D81F3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1.</w:t>
            </w:r>
          </w:p>
        </w:tc>
        <w:tc>
          <w:tcPr>
            <w:tcW w:w="2835" w:type="dxa"/>
            <w:vMerge w:val="restart"/>
          </w:tcPr>
          <w:p w14:paraId="3C9F10F8" w14:textId="77777777" w:rsidR="0018516C" w:rsidRPr="006770B4" w:rsidRDefault="0018516C" w:rsidP="00D81F3E">
            <w:pPr>
              <w:tabs>
                <w:tab w:val="left" w:pos="567"/>
                <w:tab w:val="left" w:pos="709"/>
                <w:tab w:val="left" w:pos="993"/>
              </w:tabs>
              <w:spacing w:line="240" w:lineRule="auto"/>
              <w:jc w:val="both"/>
              <w:rPr>
                <w:rFonts w:eastAsia="Times New Roman" w:hAnsi="Times New Roman" w:cs="Times New Roman"/>
                <w:sz w:val="22"/>
                <w:szCs w:val="22"/>
                <w:lang w:eastAsia="ar-SA"/>
              </w:rPr>
            </w:pPr>
          </w:p>
          <w:p w14:paraId="5A0E1315" w14:textId="40CE1241" w:rsidR="0018516C" w:rsidRPr="006770B4" w:rsidRDefault="0018516C" w:rsidP="00D81F3E">
            <w:pPr>
              <w:tabs>
                <w:tab w:val="left" w:pos="567"/>
                <w:tab w:val="left" w:pos="709"/>
                <w:tab w:val="left" w:pos="993"/>
              </w:tabs>
              <w:spacing w:line="240" w:lineRule="auto"/>
              <w:jc w:val="both"/>
              <w:rPr>
                <w:rFonts w:eastAsia="Times New Roman" w:hAnsi="Times New Roman" w:cs="Times New Roman"/>
                <w:sz w:val="22"/>
                <w:szCs w:val="22"/>
              </w:rPr>
            </w:pPr>
            <w:r w:rsidRPr="006770B4">
              <w:rPr>
                <w:rFonts w:eastAsia="Times New Roman" w:hAnsi="Times New Roman" w:cs="Times New Roman"/>
                <w:sz w:val="22"/>
                <w:szCs w:val="22"/>
                <w:lang w:eastAsia="ar-SA"/>
              </w:rPr>
              <w:t xml:space="preserve">Bendra informacija </w:t>
            </w:r>
          </w:p>
        </w:tc>
        <w:tc>
          <w:tcPr>
            <w:tcW w:w="4678" w:type="dxa"/>
          </w:tcPr>
          <w:p w14:paraId="68FF045D" w14:textId="586EA47A" w:rsidR="0018516C" w:rsidRPr="00F93AD7" w:rsidRDefault="0018516C" w:rsidP="00F93AD7">
            <w:pPr>
              <w:pStyle w:val="Sraopastraipa"/>
              <w:numPr>
                <w:ilvl w:val="1"/>
                <w:numId w:val="16"/>
              </w:numPr>
              <w:tabs>
                <w:tab w:val="left" w:pos="567"/>
                <w:tab w:val="left" w:pos="709"/>
                <w:tab w:val="left" w:pos="993"/>
              </w:tabs>
              <w:spacing w:line="240" w:lineRule="auto"/>
              <w:jc w:val="both"/>
              <w:rPr>
                <w:rFonts w:eastAsia="Times New Roman" w:hAnsi="Times New Roman" w:cs="Times New Roman"/>
                <w:sz w:val="20"/>
                <w:szCs w:val="24"/>
              </w:rPr>
            </w:pPr>
            <w:r w:rsidRPr="00F93AD7">
              <w:rPr>
                <w:rFonts w:eastAsia="Times New Roman" w:hAnsi="Times New Roman" w:cs="Times New Roman"/>
              </w:rPr>
              <w:t>Gamintojo pilnas pavadinimas</w:t>
            </w:r>
          </w:p>
        </w:tc>
        <w:tc>
          <w:tcPr>
            <w:tcW w:w="6804" w:type="dxa"/>
            <w:gridSpan w:val="2"/>
          </w:tcPr>
          <w:p w14:paraId="21652378" w14:textId="77777777" w:rsidR="0018516C" w:rsidRDefault="0018516C" w:rsidP="00D81F3E">
            <w:pPr>
              <w:tabs>
                <w:tab w:val="left" w:pos="567"/>
                <w:tab w:val="left" w:pos="709"/>
                <w:tab w:val="left" w:pos="993"/>
              </w:tabs>
              <w:spacing w:line="240" w:lineRule="auto"/>
              <w:jc w:val="both"/>
              <w:rPr>
                <w:rFonts w:eastAsia="Times New Roman" w:hAnsi="Times New Roman" w:cs="Times New Roman"/>
                <w:sz w:val="20"/>
                <w:szCs w:val="24"/>
              </w:rPr>
            </w:pPr>
          </w:p>
        </w:tc>
      </w:tr>
      <w:tr w:rsidR="0018516C" w14:paraId="2827CEF6" w14:textId="77777777" w:rsidTr="00047CC6">
        <w:tc>
          <w:tcPr>
            <w:tcW w:w="704" w:type="dxa"/>
            <w:vMerge/>
          </w:tcPr>
          <w:p w14:paraId="06D86AE6" w14:textId="77777777" w:rsidR="0018516C" w:rsidRDefault="0018516C" w:rsidP="00D81F3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vMerge/>
          </w:tcPr>
          <w:p w14:paraId="3789B9C5" w14:textId="77777777" w:rsidR="0018516C" w:rsidRPr="006770B4" w:rsidRDefault="0018516C" w:rsidP="00D81F3E">
            <w:pPr>
              <w:tabs>
                <w:tab w:val="left" w:pos="567"/>
                <w:tab w:val="left" w:pos="709"/>
                <w:tab w:val="left" w:pos="993"/>
              </w:tabs>
              <w:spacing w:line="240" w:lineRule="auto"/>
              <w:jc w:val="both"/>
              <w:rPr>
                <w:rFonts w:eastAsia="Times New Roman" w:hAnsi="Times New Roman" w:cs="Times New Roman"/>
                <w:sz w:val="22"/>
                <w:szCs w:val="22"/>
              </w:rPr>
            </w:pPr>
          </w:p>
        </w:tc>
        <w:tc>
          <w:tcPr>
            <w:tcW w:w="4678" w:type="dxa"/>
          </w:tcPr>
          <w:p w14:paraId="39A88798" w14:textId="0894D782" w:rsidR="0018516C" w:rsidRPr="00F93AD7" w:rsidRDefault="0018516C" w:rsidP="00F93AD7">
            <w:pPr>
              <w:pStyle w:val="Sraopastraipa"/>
              <w:numPr>
                <w:ilvl w:val="1"/>
                <w:numId w:val="16"/>
              </w:numPr>
              <w:tabs>
                <w:tab w:val="left" w:pos="567"/>
                <w:tab w:val="left" w:pos="709"/>
                <w:tab w:val="left" w:pos="993"/>
              </w:tabs>
              <w:spacing w:line="240" w:lineRule="auto"/>
              <w:jc w:val="both"/>
              <w:rPr>
                <w:rFonts w:eastAsia="Times New Roman" w:hAnsi="Times New Roman" w:cs="Times New Roman"/>
                <w:sz w:val="20"/>
                <w:szCs w:val="24"/>
              </w:rPr>
            </w:pPr>
            <w:r w:rsidRPr="00F93AD7">
              <w:rPr>
                <w:rFonts w:eastAsia="Times New Roman" w:hAnsi="Times New Roman" w:cs="Times New Roman"/>
              </w:rPr>
              <w:t>Prekės tikslus pavadinimas ir  modelis</w:t>
            </w:r>
          </w:p>
        </w:tc>
        <w:tc>
          <w:tcPr>
            <w:tcW w:w="6804" w:type="dxa"/>
            <w:gridSpan w:val="2"/>
          </w:tcPr>
          <w:p w14:paraId="29511F3A" w14:textId="77777777" w:rsidR="0018516C" w:rsidRDefault="0018516C" w:rsidP="00D81F3E">
            <w:pPr>
              <w:tabs>
                <w:tab w:val="left" w:pos="567"/>
                <w:tab w:val="left" w:pos="709"/>
                <w:tab w:val="left" w:pos="993"/>
              </w:tabs>
              <w:spacing w:line="240" w:lineRule="auto"/>
              <w:jc w:val="both"/>
              <w:rPr>
                <w:rFonts w:eastAsia="Times New Roman" w:hAnsi="Times New Roman" w:cs="Times New Roman"/>
                <w:sz w:val="20"/>
                <w:szCs w:val="24"/>
              </w:rPr>
            </w:pPr>
          </w:p>
        </w:tc>
      </w:tr>
      <w:tr w:rsidR="0018516C" w14:paraId="2CBFC9F2" w14:textId="77777777" w:rsidTr="002F1809">
        <w:tc>
          <w:tcPr>
            <w:tcW w:w="704" w:type="dxa"/>
            <w:vMerge/>
          </w:tcPr>
          <w:p w14:paraId="1A3B7382" w14:textId="77777777" w:rsidR="0018516C" w:rsidRDefault="0018516C" w:rsidP="00D81F3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vMerge/>
          </w:tcPr>
          <w:p w14:paraId="75CB0848" w14:textId="77777777" w:rsidR="0018516C" w:rsidRPr="006770B4" w:rsidRDefault="0018516C" w:rsidP="00D81F3E">
            <w:pPr>
              <w:tabs>
                <w:tab w:val="left" w:pos="567"/>
                <w:tab w:val="left" w:pos="709"/>
                <w:tab w:val="left" w:pos="993"/>
              </w:tabs>
              <w:spacing w:line="240" w:lineRule="auto"/>
              <w:jc w:val="both"/>
              <w:rPr>
                <w:rFonts w:eastAsia="Times New Roman" w:hAnsi="Times New Roman" w:cs="Times New Roman"/>
                <w:sz w:val="22"/>
                <w:szCs w:val="22"/>
              </w:rPr>
            </w:pPr>
          </w:p>
        </w:tc>
        <w:tc>
          <w:tcPr>
            <w:tcW w:w="4678" w:type="dxa"/>
          </w:tcPr>
          <w:p w14:paraId="0909ABFE" w14:textId="018C0823" w:rsidR="0018516C" w:rsidRPr="00F93AD7" w:rsidRDefault="0018516C" w:rsidP="00F93AD7">
            <w:pPr>
              <w:pStyle w:val="Sraopastraipa"/>
              <w:numPr>
                <w:ilvl w:val="1"/>
                <w:numId w:val="16"/>
              </w:numPr>
              <w:tabs>
                <w:tab w:val="left" w:pos="567"/>
                <w:tab w:val="left" w:pos="709"/>
                <w:tab w:val="left" w:pos="993"/>
              </w:tabs>
              <w:spacing w:line="240" w:lineRule="auto"/>
              <w:jc w:val="both"/>
              <w:rPr>
                <w:rFonts w:eastAsia="Times New Roman" w:hAnsi="Times New Roman" w:cs="Times New Roman"/>
                <w:sz w:val="20"/>
                <w:szCs w:val="24"/>
              </w:rPr>
            </w:pPr>
            <w:r w:rsidRPr="00F93AD7">
              <w:rPr>
                <w:rFonts w:eastAsia="Times New Roman" w:hAnsi="Times New Roman" w:cs="Times New Roman"/>
              </w:rPr>
              <w:t>Nuorodą į gamintojo internetinį puslapį</w:t>
            </w:r>
          </w:p>
        </w:tc>
        <w:tc>
          <w:tcPr>
            <w:tcW w:w="6804" w:type="dxa"/>
            <w:gridSpan w:val="2"/>
          </w:tcPr>
          <w:p w14:paraId="58681A24" w14:textId="77777777" w:rsidR="0018516C" w:rsidRDefault="0018516C" w:rsidP="00D81F3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6A00C690" w14:textId="77777777" w:rsidTr="00236D34">
        <w:tc>
          <w:tcPr>
            <w:tcW w:w="704" w:type="dxa"/>
          </w:tcPr>
          <w:p w14:paraId="54B30DD9" w14:textId="043B2B99"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2.</w:t>
            </w:r>
          </w:p>
        </w:tc>
        <w:tc>
          <w:tcPr>
            <w:tcW w:w="2835" w:type="dxa"/>
          </w:tcPr>
          <w:p w14:paraId="74271BDD" w14:textId="565E95BA"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sidRPr="00315487">
              <w:rPr>
                <w:rFonts w:eastAsia="Times New Roman" w:hAnsi="Times New Roman" w:cs="Times New Roman"/>
                <w:color w:val="000000"/>
              </w:rPr>
              <w:t>Šviesos šaltinio tipas ir galia</w:t>
            </w:r>
          </w:p>
        </w:tc>
        <w:tc>
          <w:tcPr>
            <w:tcW w:w="4678" w:type="dxa"/>
          </w:tcPr>
          <w:p w14:paraId="1B64EBEB" w14:textId="175196CB"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315487">
              <w:rPr>
                <w:rFonts w:eastAsia="Times New Roman" w:hAnsi="Times New Roman" w:cs="Times New Roman"/>
              </w:rPr>
              <w:t>LED,</w:t>
            </w:r>
            <w:r w:rsidRPr="00BC7684">
              <w:rPr>
                <w:rFonts w:eastAsia="Times New Roman" w:hAnsi="Times New Roman" w:cs="Times New Roman"/>
              </w:rPr>
              <w:t xml:space="preserve"> </w:t>
            </w:r>
            <w:r w:rsidRPr="00315487">
              <w:rPr>
                <w:rFonts w:eastAsia="Times New Roman" w:hAnsi="Times New Roman" w:cs="Times New Roman"/>
              </w:rPr>
              <w:t>galia 5</w:t>
            </w:r>
            <w:r>
              <w:rPr>
                <w:rFonts w:eastAsia="Times New Roman" w:hAnsi="Times New Roman" w:cs="Times New Roman"/>
              </w:rPr>
              <w:t xml:space="preserve"> </w:t>
            </w:r>
            <w:r w:rsidRPr="00315487">
              <w:rPr>
                <w:rFonts w:eastAsia="Times New Roman" w:hAnsi="Times New Roman" w:cs="Times New Roman"/>
              </w:rPr>
              <w:t>W</w:t>
            </w:r>
            <w:r>
              <w:rPr>
                <w:rFonts w:eastAsia="Times New Roman" w:hAnsi="Times New Roman" w:cs="Times New Roman"/>
              </w:rPr>
              <w:t xml:space="preserve"> (</w:t>
            </w:r>
            <w:r w:rsidRPr="00315487">
              <w:rPr>
                <w:color w:val="000000" w:themeColor="text1"/>
                <w:shd w:val="clear" w:color="auto" w:fill="FFFFFF"/>
              </w:rPr>
              <w:t>±</w:t>
            </w:r>
            <w:r w:rsidRPr="00315487">
              <w:rPr>
                <w:rFonts w:eastAsia="Times New Roman" w:hAnsi="Times New Roman" w:cs="Times New Roman"/>
              </w:rPr>
              <w:t>10</w:t>
            </w:r>
            <w:r w:rsidRPr="00315487">
              <w:rPr>
                <w:rFonts w:eastAsia="Times New Roman" w:hAnsi="Times New Roman" w:cs="Times New Roman"/>
                <w:lang w:val="en-US"/>
              </w:rPr>
              <w:t>%)</w:t>
            </w:r>
          </w:p>
        </w:tc>
        <w:tc>
          <w:tcPr>
            <w:tcW w:w="3969" w:type="dxa"/>
          </w:tcPr>
          <w:p w14:paraId="09BB48F4"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70EA5D0E"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2A9FCB3B" w14:textId="77777777" w:rsidTr="00236D34">
        <w:tc>
          <w:tcPr>
            <w:tcW w:w="704" w:type="dxa"/>
          </w:tcPr>
          <w:p w14:paraId="3ACE727B" w14:textId="79F42CFF"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3.</w:t>
            </w:r>
          </w:p>
        </w:tc>
        <w:tc>
          <w:tcPr>
            <w:tcW w:w="2835" w:type="dxa"/>
          </w:tcPr>
          <w:p w14:paraId="1D0AAF4E" w14:textId="6AA42C21"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sidRPr="009D6122">
              <w:rPr>
                <w:rFonts w:eastAsia="Times New Roman" w:hAnsi="Times New Roman" w:cs="Times New Roman"/>
                <w:color w:val="000000"/>
              </w:rPr>
              <w:t xml:space="preserve">Skleidžiamos </w:t>
            </w:r>
            <w:r>
              <w:rPr>
                <w:rFonts w:eastAsia="Times New Roman" w:hAnsi="Times New Roman" w:cs="Times New Roman"/>
                <w:color w:val="000000"/>
              </w:rPr>
              <w:t xml:space="preserve">UV </w:t>
            </w:r>
            <w:r w:rsidRPr="009D6122">
              <w:rPr>
                <w:rFonts w:eastAsia="Times New Roman" w:hAnsi="Times New Roman" w:cs="Times New Roman"/>
                <w:color w:val="000000"/>
              </w:rPr>
              <w:t>šviesos bangos ilgis</w:t>
            </w:r>
            <w:r>
              <w:rPr>
                <w:rFonts w:eastAsia="Times New Roman" w:hAnsi="Times New Roman" w:cs="Times New Roman"/>
                <w:color w:val="000000"/>
              </w:rPr>
              <w:t xml:space="preserve"> </w:t>
            </w:r>
          </w:p>
        </w:tc>
        <w:tc>
          <w:tcPr>
            <w:tcW w:w="4678" w:type="dxa"/>
          </w:tcPr>
          <w:p w14:paraId="3DF3F5EA" w14:textId="5A3BB53A"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297476">
              <w:rPr>
                <w:rFonts w:eastAsia="Times New Roman" w:hAnsi="Times New Roman" w:cs="Times New Roman"/>
                <w:color w:val="000000" w:themeColor="text1"/>
              </w:rPr>
              <w:t>Turi turėti specializuotą „juodąjį“ UV filtrą, išskiriantį 365 nm bangos ilgio šviesą</w:t>
            </w:r>
            <w:r>
              <w:rPr>
                <w:rFonts w:eastAsia="Times New Roman" w:hAnsi="Times New Roman" w:cs="Times New Roman"/>
                <w:color w:val="000000" w:themeColor="text1"/>
              </w:rPr>
              <w:t xml:space="preserve"> ir įgalinantį matyti dokumentų UV apsaugos priemones dienos šviesoje</w:t>
            </w:r>
          </w:p>
        </w:tc>
        <w:tc>
          <w:tcPr>
            <w:tcW w:w="3969" w:type="dxa"/>
          </w:tcPr>
          <w:p w14:paraId="532DDCC9"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217BEF80"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1D7C9A73" w14:textId="77777777" w:rsidTr="00236D34">
        <w:tc>
          <w:tcPr>
            <w:tcW w:w="704" w:type="dxa"/>
          </w:tcPr>
          <w:p w14:paraId="78E79E04" w14:textId="23EB8930"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4.</w:t>
            </w:r>
          </w:p>
        </w:tc>
        <w:tc>
          <w:tcPr>
            <w:tcW w:w="2835" w:type="dxa"/>
          </w:tcPr>
          <w:p w14:paraId="68A5F7A3" w14:textId="1C770187"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color w:val="000000"/>
              </w:rPr>
              <w:t>Optinė sistema</w:t>
            </w:r>
          </w:p>
        </w:tc>
        <w:tc>
          <w:tcPr>
            <w:tcW w:w="4678" w:type="dxa"/>
          </w:tcPr>
          <w:p w14:paraId="421A0F8B" w14:textId="4E6CB56B"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bookmarkStart w:id="3" w:name="_Hlk214284379"/>
            <w:r w:rsidRPr="00315487">
              <w:rPr>
                <w:rFonts w:eastAsia="Times New Roman" w:hAnsi="Times New Roman" w:cs="Times New Roman"/>
              </w:rPr>
              <w:t xml:space="preserve">Turi </w:t>
            </w:r>
            <w:r w:rsidRPr="00315487">
              <w:rPr>
                <w:rFonts w:eastAsia="Times New Roman" w:hAnsi="Times New Roman" w:cs="Times New Roman"/>
                <w:color w:val="000000" w:themeColor="text1"/>
              </w:rPr>
              <w:t>turėti optinę šviesos fokusavimo sistemą, koncentruojančią šviesą į 7</w:t>
            </w:r>
            <w:r>
              <w:rPr>
                <w:rFonts w:eastAsia="Times New Roman" w:hAnsi="Times New Roman" w:cs="Times New Roman"/>
                <w:color w:val="000000" w:themeColor="text1"/>
              </w:rPr>
              <w:t xml:space="preserve"> cm (</w:t>
            </w:r>
            <w:r w:rsidRPr="00315487">
              <w:rPr>
                <w:color w:val="000000" w:themeColor="text1"/>
                <w:shd w:val="clear" w:color="auto" w:fill="FFFFFF"/>
              </w:rPr>
              <w:t>±</w:t>
            </w:r>
            <w:r w:rsidRPr="00315487">
              <w:rPr>
                <w:rFonts w:eastAsia="Times New Roman" w:hAnsi="Times New Roman" w:cs="Times New Roman"/>
                <w:color w:val="000000" w:themeColor="text1"/>
              </w:rPr>
              <w:t>2 cm</w:t>
            </w:r>
            <w:r>
              <w:rPr>
                <w:rFonts w:eastAsia="Times New Roman" w:hAnsi="Times New Roman" w:cs="Times New Roman"/>
                <w:color w:val="000000" w:themeColor="text1"/>
              </w:rPr>
              <w:t>)</w:t>
            </w:r>
            <w:r w:rsidRPr="00315487">
              <w:rPr>
                <w:rFonts w:eastAsia="Times New Roman" w:hAnsi="Times New Roman" w:cs="Times New Roman"/>
                <w:color w:val="000000" w:themeColor="text1"/>
              </w:rPr>
              <w:t xml:space="preserve"> skersmens šviesos lauką, kai žibintuvėlis yra 15 </w:t>
            </w:r>
            <w:r w:rsidRPr="00315487">
              <w:rPr>
                <w:rFonts w:eastAsia="Times New Roman" w:hAnsi="Times New Roman" w:cs="Times New Roman"/>
              </w:rPr>
              <w:t>cm atstumu nuo apšviečiamo paviršiaus</w:t>
            </w:r>
            <w:bookmarkEnd w:id="3"/>
          </w:p>
        </w:tc>
        <w:tc>
          <w:tcPr>
            <w:tcW w:w="3969" w:type="dxa"/>
          </w:tcPr>
          <w:p w14:paraId="7CD30D7A"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47B8F42F"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1F6F8943" w14:textId="77777777" w:rsidTr="00236D34">
        <w:tc>
          <w:tcPr>
            <w:tcW w:w="704" w:type="dxa"/>
          </w:tcPr>
          <w:p w14:paraId="3350FF06" w14:textId="346F2684"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5.</w:t>
            </w:r>
          </w:p>
        </w:tc>
        <w:tc>
          <w:tcPr>
            <w:tcW w:w="2835" w:type="dxa"/>
          </w:tcPr>
          <w:p w14:paraId="45544F03" w14:textId="1E66CC34"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color w:val="000000"/>
              </w:rPr>
              <w:t xml:space="preserve">UV šviesos intensyvumas </w:t>
            </w:r>
          </w:p>
        </w:tc>
        <w:tc>
          <w:tcPr>
            <w:tcW w:w="4678" w:type="dxa"/>
          </w:tcPr>
          <w:p w14:paraId="4E680B05" w14:textId="7866E235"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315487">
              <w:rPr>
                <w:rFonts w:eastAsia="Times New Roman" w:hAnsi="Times New Roman" w:cs="Times New Roman"/>
              </w:rPr>
              <w:t>Ne mažiau kaip 9000 μW/cm² ir ne daugiau kaip 11000 μW/cm², 15 cm atstume nuo apšviečiamo paviršiaus</w:t>
            </w:r>
          </w:p>
        </w:tc>
        <w:tc>
          <w:tcPr>
            <w:tcW w:w="3969" w:type="dxa"/>
          </w:tcPr>
          <w:p w14:paraId="087B8BFF"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06B66C90"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72C6ADDB" w14:textId="77777777" w:rsidTr="00236D34">
        <w:tc>
          <w:tcPr>
            <w:tcW w:w="704" w:type="dxa"/>
          </w:tcPr>
          <w:p w14:paraId="61A7D23F" w14:textId="2FFE9D6D"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6.</w:t>
            </w:r>
          </w:p>
        </w:tc>
        <w:tc>
          <w:tcPr>
            <w:tcW w:w="2835" w:type="dxa"/>
          </w:tcPr>
          <w:p w14:paraId="7E39A25C" w14:textId="27F666B4"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color w:val="000000"/>
              </w:rPr>
              <w:t>Šviesos srauto homogeniškumas</w:t>
            </w:r>
          </w:p>
        </w:tc>
        <w:tc>
          <w:tcPr>
            <w:tcW w:w="4678" w:type="dxa"/>
          </w:tcPr>
          <w:p w14:paraId="04169DB5" w14:textId="41DAB1B0"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315487">
              <w:rPr>
                <w:rFonts w:eastAsia="Times New Roman" w:hAnsi="Times New Roman" w:cs="Times New Roman"/>
              </w:rPr>
              <w:t>Turi turėti priemones, užtikrinančias šviesos homogeniškumą visame apšviečiamame paviršiuje</w:t>
            </w:r>
          </w:p>
        </w:tc>
        <w:tc>
          <w:tcPr>
            <w:tcW w:w="3969" w:type="dxa"/>
          </w:tcPr>
          <w:p w14:paraId="72ACED03"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6F0D7822"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4702925D" w14:textId="77777777" w:rsidTr="00236D34">
        <w:tc>
          <w:tcPr>
            <w:tcW w:w="704" w:type="dxa"/>
          </w:tcPr>
          <w:p w14:paraId="32929AC6" w14:textId="121CF98C"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7.</w:t>
            </w:r>
          </w:p>
        </w:tc>
        <w:tc>
          <w:tcPr>
            <w:tcW w:w="2835" w:type="dxa"/>
          </w:tcPr>
          <w:p w14:paraId="3D4876B8" w14:textId="0459256D"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sidRPr="00896C07">
              <w:rPr>
                <w:rFonts w:eastAsia="Times New Roman" w:hAnsi="Times New Roman" w:cs="Times New Roman"/>
              </w:rPr>
              <w:t>Šviesos srauto intensyvumo palaikymas</w:t>
            </w:r>
          </w:p>
        </w:tc>
        <w:tc>
          <w:tcPr>
            <w:tcW w:w="4678" w:type="dxa"/>
          </w:tcPr>
          <w:p w14:paraId="1FFF540D" w14:textId="16C8990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bookmarkStart w:id="4" w:name="_Hlk214284488"/>
            <w:r w:rsidRPr="00315487">
              <w:rPr>
                <w:rFonts w:eastAsia="Times New Roman" w:hAnsi="Times New Roman" w:cs="Times New Roman"/>
              </w:rPr>
              <w:t>Turi turėti elektroninę sistemą, senkant maitinimo baterijai palaikančią nesilpnėjantį šviesos srauto intensyvumą</w:t>
            </w:r>
            <w:bookmarkEnd w:id="4"/>
          </w:p>
        </w:tc>
        <w:tc>
          <w:tcPr>
            <w:tcW w:w="3969" w:type="dxa"/>
          </w:tcPr>
          <w:p w14:paraId="21483D15"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6B5C179B"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21A876A7" w14:textId="77777777" w:rsidTr="00236D34">
        <w:tc>
          <w:tcPr>
            <w:tcW w:w="704" w:type="dxa"/>
          </w:tcPr>
          <w:p w14:paraId="5C9BD9EC" w14:textId="5CD4E859"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8.</w:t>
            </w:r>
          </w:p>
        </w:tc>
        <w:tc>
          <w:tcPr>
            <w:tcW w:w="2835" w:type="dxa"/>
          </w:tcPr>
          <w:p w14:paraId="62040BBF" w14:textId="2099491B"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color w:val="000000"/>
              </w:rPr>
              <w:t>Maitinimo šaltinis</w:t>
            </w:r>
          </w:p>
        </w:tc>
        <w:tc>
          <w:tcPr>
            <w:tcW w:w="4678" w:type="dxa"/>
          </w:tcPr>
          <w:p w14:paraId="5043967F" w14:textId="2A4D0D96"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315487">
              <w:rPr>
                <w:rFonts w:eastAsia="Times New Roman" w:hAnsi="Times New Roman" w:cs="Times New Roman"/>
              </w:rPr>
              <w:t>Įkraunama baterija</w:t>
            </w:r>
          </w:p>
        </w:tc>
        <w:tc>
          <w:tcPr>
            <w:tcW w:w="3969" w:type="dxa"/>
          </w:tcPr>
          <w:p w14:paraId="4BF1667E"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06F5E03F"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55B9D7BB" w14:textId="77777777" w:rsidTr="00236D34">
        <w:tc>
          <w:tcPr>
            <w:tcW w:w="704" w:type="dxa"/>
          </w:tcPr>
          <w:p w14:paraId="339592F4" w14:textId="03BE23EA"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9.</w:t>
            </w:r>
          </w:p>
        </w:tc>
        <w:tc>
          <w:tcPr>
            <w:tcW w:w="2835" w:type="dxa"/>
          </w:tcPr>
          <w:p w14:paraId="0C336F50" w14:textId="7D3AF8B1"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color w:val="000000"/>
              </w:rPr>
              <w:t>Baterijos talpa</w:t>
            </w:r>
          </w:p>
        </w:tc>
        <w:tc>
          <w:tcPr>
            <w:tcW w:w="4678" w:type="dxa"/>
          </w:tcPr>
          <w:p w14:paraId="2C420D48" w14:textId="39AAD949"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315487">
              <w:rPr>
                <w:rFonts w:eastAsia="Times New Roman" w:hAnsi="Times New Roman" w:cs="Times New Roman"/>
              </w:rPr>
              <w:t>Ne mažiau 2500 mAh</w:t>
            </w:r>
          </w:p>
        </w:tc>
        <w:tc>
          <w:tcPr>
            <w:tcW w:w="3969" w:type="dxa"/>
          </w:tcPr>
          <w:p w14:paraId="7D0445FD"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27FDFC03"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6799A2D3" w14:textId="77777777" w:rsidTr="00236D34">
        <w:tc>
          <w:tcPr>
            <w:tcW w:w="704" w:type="dxa"/>
          </w:tcPr>
          <w:p w14:paraId="359774E3" w14:textId="75939D7C"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10.</w:t>
            </w:r>
          </w:p>
        </w:tc>
        <w:tc>
          <w:tcPr>
            <w:tcW w:w="2835" w:type="dxa"/>
          </w:tcPr>
          <w:p w14:paraId="0E6C060E" w14:textId="4956D224"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color w:val="000000"/>
              </w:rPr>
              <w:t>Baterijos įkrovimo būdas</w:t>
            </w:r>
          </w:p>
        </w:tc>
        <w:tc>
          <w:tcPr>
            <w:tcW w:w="4678" w:type="dxa"/>
          </w:tcPr>
          <w:p w14:paraId="6130F58A" w14:textId="0025A8F9"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315487">
              <w:rPr>
                <w:rFonts w:eastAsia="Times New Roman" w:hAnsi="Times New Roman" w:cs="Times New Roman"/>
              </w:rPr>
              <w:t>Neišimant iš žibintuvėlio, per įtaisytą USB type-C jungtį</w:t>
            </w:r>
          </w:p>
        </w:tc>
        <w:tc>
          <w:tcPr>
            <w:tcW w:w="3969" w:type="dxa"/>
          </w:tcPr>
          <w:p w14:paraId="2E48A0A7"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3347E143"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269925FB" w14:textId="77777777" w:rsidTr="00236D34">
        <w:tc>
          <w:tcPr>
            <w:tcW w:w="704" w:type="dxa"/>
          </w:tcPr>
          <w:p w14:paraId="1577A924" w14:textId="00856EE4"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11.</w:t>
            </w:r>
          </w:p>
        </w:tc>
        <w:tc>
          <w:tcPr>
            <w:tcW w:w="2835" w:type="dxa"/>
          </w:tcPr>
          <w:p w14:paraId="2AA0747D" w14:textId="2A9A8AAE"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rPr>
              <w:t>Apsauga</w:t>
            </w:r>
          </w:p>
        </w:tc>
        <w:tc>
          <w:tcPr>
            <w:tcW w:w="4678" w:type="dxa"/>
          </w:tcPr>
          <w:p w14:paraId="68A1B1E7" w14:textId="408AD80B"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315487">
              <w:rPr>
                <w:rFonts w:eastAsia="Times New Roman" w:hAnsi="Times New Roman" w:cs="Times New Roman"/>
              </w:rPr>
              <w:t xml:space="preserve">Turi būti integruota žibintuvėlio sugadinimo apsauga dėl atvirkščiu poliarumu įdėtos baterijos poveikio </w:t>
            </w:r>
          </w:p>
        </w:tc>
        <w:tc>
          <w:tcPr>
            <w:tcW w:w="3969" w:type="dxa"/>
          </w:tcPr>
          <w:p w14:paraId="1E32EA99"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225EB6D7"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3E324ADE" w14:textId="77777777" w:rsidTr="00236D34">
        <w:tc>
          <w:tcPr>
            <w:tcW w:w="704" w:type="dxa"/>
          </w:tcPr>
          <w:p w14:paraId="24F5EC61" w14:textId="4DB6A449"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12.</w:t>
            </w:r>
          </w:p>
        </w:tc>
        <w:tc>
          <w:tcPr>
            <w:tcW w:w="2835" w:type="dxa"/>
          </w:tcPr>
          <w:p w14:paraId="097A036F" w14:textId="6A0C1DD7"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sidRPr="00315487">
              <w:rPr>
                <w:rFonts w:eastAsia="Times New Roman" w:hAnsi="Times New Roman" w:cs="Times New Roman"/>
              </w:rPr>
              <w:t xml:space="preserve">Įspėjimo sistema </w:t>
            </w:r>
          </w:p>
        </w:tc>
        <w:tc>
          <w:tcPr>
            <w:tcW w:w="4678" w:type="dxa"/>
          </w:tcPr>
          <w:p w14:paraId="28E263A9" w14:textId="03892183"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bookmarkStart w:id="5" w:name="_Hlk214284534"/>
            <w:r w:rsidRPr="00315487">
              <w:rPr>
                <w:rFonts w:eastAsia="Times New Roman" w:hAnsi="Times New Roman" w:cs="Times New Roman"/>
              </w:rPr>
              <w:t>Turi turėti sistemą, įspėjančią apie baterijos nusekim</w:t>
            </w:r>
            <w:bookmarkEnd w:id="5"/>
            <w:r w:rsidRPr="00315487">
              <w:rPr>
                <w:rFonts w:eastAsia="Times New Roman" w:hAnsi="Times New Roman" w:cs="Times New Roman"/>
              </w:rPr>
              <w:t>ą 20</w:t>
            </w:r>
            <w:r>
              <w:rPr>
                <w:rFonts w:eastAsia="Times New Roman" w:hAnsi="Times New Roman" w:cs="Times New Roman"/>
              </w:rPr>
              <w:t xml:space="preserve"> </w:t>
            </w:r>
            <w:r w:rsidRPr="00315487">
              <w:rPr>
                <w:rFonts w:eastAsia="Times New Roman" w:hAnsi="Times New Roman" w:cs="Times New Roman"/>
                <w:lang w:val="en-US"/>
              </w:rPr>
              <w:t>%</w:t>
            </w:r>
            <w:r>
              <w:rPr>
                <w:rFonts w:eastAsia="Times New Roman" w:hAnsi="Times New Roman" w:cs="Times New Roman"/>
                <w:lang w:val="en-US"/>
              </w:rPr>
              <w:t xml:space="preserve"> (</w:t>
            </w:r>
            <w:r w:rsidRPr="00315487">
              <w:rPr>
                <w:color w:val="000000" w:themeColor="text1"/>
                <w:shd w:val="clear" w:color="auto" w:fill="FFFFFF"/>
              </w:rPr>
              <w:t>±</w:t>
            </w:r>
            <w:r w:rsidRPr="00315487">
              <w:rPr>
                <w:rFonts w:eastAsia="Times New Roman" w:hAnsi="Times New Roman" w:cs="Times New Roman"/>
                <w:color w:val="000000" w:themeColor="text1"/>
              </w:rPr>
              <w:t xml:space="preserve">5 </w:t>
            </w:r>
            <w:r w:rsidRPr="00315487">
              <w:rPr>
                <w:rFonts w:eastAsia="Times New Roman" w:hAnsi="Times New Roman" w:cs="Times New Roman"/>
                <w:lang w:val="en-US"/>
              </w:rPr>
              <w:t>%</w:t>
            </w:r>
            <w:r>
              <w:rPr>
                <w:rFonts w:eastAsia="Times New Roman" w:hAnsi="Times New Roman" w:cs="Times New Roman"/>
                <w:lang w:val="en-US"/>
              </w:rPr>
              <w:t>)</w:t>
            </w:r>
            <w:r w:rsidRPr="00315487">
              <w:rPr>
                <w:rFonts w:eastAsia="Times New Roman" w:hAnsi="Times New Roman" w:cs="Times New Roman"/>
              </w:rPr>
              <w:t xml:space="preserve"> nuo nominalios jos įtampos</w:t>
            </w:r>
          </w:p>
        </w:tc>
        <w:tc>
          <w:tcPr>
            <w:tcW w:w="3969" w:type="dxa"/>
          </w:tcPr>
          <w:p w14:paraId="101615ED"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3A53DC2C"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66A8EB80" w14:textId="77777777" w:rsidTr="00236D34">
        <w:tc>
          <w:tcPr>
            <w:tcW w:w="704" w:type="dxa"/>
          </w:tcPr>
          <w:p w14:paraId="585D24AA" w14:textId="27742425"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13.</w:t>
            </w:r>
          </w:p>
        </w:tc>
        <w:tc>
          <w:tcPr>
            <w:tcW w:w="2835" w:type="dxa"/>
          </w:tcPr>
          <w:p w14:paraId="08546760" w14:textId="651DEBBA"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rPr>
              <w:t>Atsparumas kritimui</w:t>
            </w:r>
          </w:p>
        </w:tc>
        <w:tc>
          <w:tcPr>
            <w:tcW w:w="4678" w:type="dxa"/>
          </w:tcPr>
          <w:p w14:paraId="290E8AA5" w14:textId="5590B7D9"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DF0F2E">
              <w:rPr>
                <w:rFonts w:eastAsia="Times New Roman" w:hAnsi="Times New Roman" w:cs="Times New Roman"/>
              </w:rPr>
              <w:t>Žibintuvėlis turi neprarasti savo techninių charakteristikų po kritimo iš ne mažiau 1,5 m. aukščio</w:t>
            </w:r>
          </w:p>
        </w:tc>
        <w:tc>
          <w:tcPr>
            <w:tcW w:w="3969" w:type="dxa"/>
          </w:tcPr>
          <w:p w14:paraId="2DE99B55"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75F8D8FA"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16C2E137" w14:textId="77777777" w:rsidTr="00236D34">
        <w:tc>
          <w:tcPr>
            <w:tcW w:w="704" w:type="dxa"/>
          </w:tcPr>
          <w:p w14:paraId="31D16AC0" w14:textId="2B455162"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lastRenderedPageBreak/>
              <w:t>14.</w:t>
            </w:r>
          </w:p>
        </w:tc>
        <w:tc>
          <w:tcPr>
            <w:tcW w:w="2835" w:type="dxa"/>
          </w:tcPr>
          <w:p w14:paraId="49F913A7" w14:textId="4789938D"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rPr>
              <w:t>Atsparumas drėgmei</w:t>
            </w:r>
          </w:p>
        </w:tc>
        <w:tc>
          <w:tcPr>
            <w:tcW w:w="4678" w:type="dxa"/>
          </w:tcPr>
          <w:p w14:paraId="7373C794" w14:textId="6996E41B"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rPr>
              <w:t>Turi tenkinti standarto IP68 reikalavimus arba lygiavertis</w:t>
            </w:r>
          </w:p>
        </w:tc>
        <w:tc>
          <w:tcPr>
            <w:tcW w:w="3969" w:type="dxa"/>
          </w:tcPr>
          <w:p w14:paraId="3BBC77C5"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484B95E9"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6351FE" w14:paraId="5D391730" w14:textId="77777777" w:rsidTr="00236D34">
        <w:tc>
          <w:tcPr>
            <w:tcW w:w="704" w:type="dxa"/>
          </w:tcPr>
          <w:p w14:paraId="611D688D" w14:textId="25C107A0"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15.</w:t>
            </w:r>
          </w:p>
        </w:tc>
        <w:tc>
          <w:tcPr>
            <w:tcW w:w="2835" w:type="dxa"/>
          </w:tcPr>
          <w:p w14:paraId="4040C3F6" w14:textId="5EB488B6" w:rsidR="006351FE" w:rsidRPr="006770B4" w:rsidRDefault="006351FE" w:rsidP="006351FE">
            <w:pPr>
              <w:tabs>
                <w:tab w:val="left" w:pos="567"/>
                <w:tab w:val="left" w:pos="709"/>
                <w:tab w:val="left" w:pos="993"/>
              </w:tabs>
              <w:spacing w:line="240" w:lineRule="auto"/>
              <w:jc w:val="both"/>
              <w:rPr>
                <w:rFonts w:eastAsia="Times New Roman" w:hAnsi="Times New Roman" w:cs="Times New Roman"/>
                <w:sz w:val="22"/>
                <w:szCs w:val="22"/>
              </w:rPr>
            </w:pPr>
            <w:r>
              <w:rPr>
                <w:rFonts w:eastAsia="Times New Roman" w:hAnsi="Times New Roman" w:cs="Times New Roman"/>
              </w:rPr>
              <w:t>Svoris (neskaitant baterijos)</w:t>
            </w:r>
          </w:p>
        </w:tc>
        <w:tc>
          <w:tcPr>
            <w:tcW w:w="4678" w:type="dxa"/>
          </w:tcPr>
          <w:p w14:paraId="0FAA8CF0" w14:textId="0E6ADB4B"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r w:rsidRPr="00DF0F2E">
              <w:rPr>
                <w:rFonts w:eastAsia="Times New Roman" w:hAnsi="Times New Roman" w:cs="Times New Roman"/>
              </w:rPr>
              <w:t>Ne daugiau 150 gr.</w:t>
            </w:r>
          </w:p>
        </w:tc>
        <w:tc>
          <w:tcPr>
            <w:tcW w:w="3969" w:type="dxa"/>
          </w:tcPr>
          <w:p w14:paraId="1CED7B20"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5D994D58" w14:textId="77777777" w:rsidR="006351FE" w:rsidRDefault="006351FE" w:rsidP="006351FE">
            <w:pPr>
              <w:tabs>
                <w:tab w:val="left" w:pos="567"/>
                <w:tab w:val="left" w:pos="709"/>
                <w:tab w:val="left" w:pos="993"/>
              </w:tabs>
              <w:spacing w:line="240" w:lineRule="auto"/>
              <w:jc w:val="both"/>
              <w:rPr>
                <w:rFonts w:eastAsia="Times New Roman" w:hAnsi="Times New Roman" w:cs="Times New Roman"/>
                <w:sz w:val="20"/>
                <w:szCs w:val="24"/>
              </w:rPr>
            </w:pPr>
          </w:p>
        </w:tc>
      </w:tr>
      <w:tr w:rsidR="004C7964" w14:paraId="0ECC0B2E" w14:textId="77777777" w:rsidTr="00236D34">
        <w:tc>
          <w:tcPr>
            <w:tcW w:w="704" w:type="dxa"/>
          </w:tcPr>
          <w:p w14:paraId="39D66291" w14:textId="5BC1ED89" w:rsidR="004C7964" w:rsidRDefault="004C7964" w:rsidP="004C7964">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16.</w:t>
            </w:r>
          </w:p>
        </w:tc>
        <w:tc>
          <w:tcPr>
            <w:tcW w:w="2835" w:type="dxa"/>
          </w:tcPr>
          <w:p w14:paraId="70902C0A" w14:textId="61B7941F" w:rsidR="004C7964" w:rsidRPr="006770B4" w:rsidRDefault="004C7964" w:rsidP="004C7964">
            <w:pPr>
              <w:rPr>
                <w:rFonts w:eastAsia="Times New Roman" w:hAnsi="Times New Roman" w:cs="Times New Roman"/>
                <w:sz w:val="22"/>
                <w:szCs w:val="22"/>
              </w:rPr>
            </w:pPr>
            <w:r w:rsidRPr="004F3BA3">
              <w:rPr>
                <w:rFonts w:eastAsia="Times New Roman" w:hAnsi="Times New Roman" w:cs="Times New Roman"/>
              </w:rPr>
              <w:t>Garantija</w:t>
            </w:r>
            <w:r w:rsidRPr="004F3BA3">
              <w:rPr>
                <w:rFonts w:eastAsia="Times New Roman" w:hAnsi="Times New Roman" w:cs="Times New Roman"/>
              </w:rPr>
              <w:tab/>
            </w:r>
          </w:p>
        </w:tc>
        <w:tc>
          <w:tcPr>
            <w:tcW w:w="4678" w:type="dxa"/>
          </w:tcPr>
          <w:p w14:paraId="65F673E4" w14:textId="24AB4448" w:rsidR="004C7964" w:rsidRDefault="004C7964" w:rsidP="00E50383">
            <w:pPr>
              <w:tabs>
                <w:tab w:val="left" w:pos="567"/>
                <w:tab w:val="left" w:pos="709"/>
                <w:tab w:val="left" w:pos="993"/>
              </w:tabs>
              <w:spacing w:line="240" w:lineRule="auto"/>
              <w:jc w:val="both"/>
              <w:rPr>
                <w:rFonts w:eastAsia="Times New Roman" w:hAnsi="Times New Roman" w:cs="Times New Roman"/>
                <w:sz w:val="20"/>
                <w:szCs w:val="24"/>
              </w:rPr>
            </w:pPr>
            <w:r w:rsidRPr="00E50383">
              <w:rPr>
                <w:rFonts w:eastAsia="Times New Roman" w:hAnsi="Times New Roman" w:cs="Times New Roman"/>
              </w:rPr>
              <w:t>Ne mažiau kaip 24 mėnesiai</w:t>
            </w:r>
          </w:p>
        </w:tc>
        <w:tc>
          <w:tcPr>
            <w:tcW w:w="3969" w:type="dxa"/>
          </w:tcPr>
          <w:p w14:paraId="3AC8E033" w14:textId="5967481C" w:rsidR="00FE1355" w:rsidRPr="00FE1355" w:rsidRDefault="00FE1355" w:rsidP="00FE1355">
            <w:pPr>
              <w:tabs>
                <w:tab w:val="left" w:pos="567"/>
                <w:tab w:val="left" w:pos="709"/>
                <w:tab w:val="left" w:pos="993"/>
              </w:tabs>
              <w:spacing w:line="240" w:lineRule="auto"/>
              <w:jc w:val="center"/>
              <w:rPr>
                <w:rFonts w:eastAsia="Times New Roman" w:hAnsi="Times New Roman" w:cs="Times New Roman"/>
                <w:i/>
                <w:iCs/>
                <w:sz w:val="20"/>
                <w:szCs w:val="24"/>
              </w:rPr>
            </w:pPr>
          </w:p>
        </w:tc>
        <w:tc>
          <w:tcPr>
            <w:tcW w:w="2835" w:type="dxa"/>
          </w:tcPr>
          <w:p w14:paraId="474DCD5C" w14:textId="77777777" w:rsidR="004C7964" w:rsidRDefault="004C7964" w:rsidP="004C7964">
            <w:pPr>
              <w:tabs>
                <w:tab w:val="left" w:pos="567"/>
                <w:tab w:val="left" w:pos="709"/>
                <w:tab w:val="left" w:pos="993"/>
              </w:tabs>
              <w:spacing w:line="240" w:lineRule="auto"/>
              <w:jc w:val="both"/>
              <w:rPr>
                <w:rFonts w:eastAsia="Times New Roman" w:hAnsi="Times New Roman" w:cs="Times New Roman"/>
                <w:sz w:val="20"/>
                <w:szCs w:val="24"/>
              </w:rPr>
            </w:pPr>
          </w:p>
        </w:tc>
      </w:tr>
      <w:tr w:rsidR="00DB61CB" w14:paraId="03C341C1" w14:textId="77777777" w:rsidTr="00690D81">
        <w:tc>
          <w:tcPr>
            <w:tcW w:w="15021" w:type="dxa"/>
            <w:gridSpan w:val="5"/>
          </w:tcPr>
          <w:p w14:paraId="2A40672F" w14:textId="3C650A05"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r>
              <w:rPr>
                <w:rFonts w:asciiTheme="majorBidi" w:eastAsia="Times New Roman" w:hAnsiTheme="majorBidi" w:cstheme="majorBidi"/>
                <w:b/>
                <w:bCs/>
                <w:sz w:val="22"/>
                <w:szCs w:val="22"/>
                <w:lang w:eastAsia="en-GB"/>
              </w:rPr>
              <w:t xml:space="preserve">           </w:t>
            </w:r>
            <w:r w:rsidRPr="006770B4">
              <w:rPr>
                <w:rFonts w:asciiTheme="majorBidi" w:eastAsia="Times New Roman" w:hAnsiTheme="majorBidi" w:cstheme="majorBidi"/>
                <w:b/>
                <w:bCs/>
                <w:sz w:val="22"/>
                <w:szCs w:val="22"/>
                <w:lang w:eastAsia="en-GB"/>
              </w:rPr>
              <w:t>Komplektacija</w:t>
            </w:r>
            <w:r>
              <w:rPr>
                <w:rFonts w:asciiTheme="majorBidi" w:eastAsia="Times New Roman" w:hAnsiTheme="majorBidi" w:cstheme="majorBidi"/>
                <w:i/>
                <w:iCs/>
                <w:sz w:val="24"/>
                <w:szCs w:val="24"/>
                <w:lang w:eastAsia="en-GB"/>
              </w:rPr>
              <w:t xml:space="preserve"> </w:t>
            </w:r>
          </w:p>
        </w:tc>
      </w:tr>
      <w:tr w:rsidR="00DB61CB" w14:paraId="4646FC96" w14:textId="77777777" w:rsidTr="004664DA">
        <w:tc>
          <w:tcPr>
            <w:tcW w:w="704" w:type="dxa"/>
            <w:vMerge w:val="restart"/>
            <w:tcBorders>
              <w:top w:val="single" w:sz="4" w:space="0" w:color="auto"/>
            </w:tcBorders>
          </w:tcPr>
          <w:p w14:paraId="2A1B4F8E" w14:textId="07BA6474"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sz w:val="20"/>
                <w:szCs w:val="24"/>
              </w:rPr>
              <w:t>17.</w:t>
            </w:r>
          </w:p>
        </w:tc>
        <w:tc>
          <w:tcPr>
            <w:tcW w:w="2835" w:type="dxa"/>
            <w:vMerge w:val="restart"/>
            <w:tcBorders>
              <w:top w:val="single" w:sz="4" w:space="0" w:color="auto"/>
            </w:tcBorders>
          </w:tcPr>
          <w:p w14:paraId="74C7D5D8" w14:textId="0F8B6193" w:rsidR="00DB61CB" w:rsidRPr="00DB61CB" w:rsidRDefault="00DB61CB" w:rsidP="00DB61CB">
            <w:pPr>
              <w:tabs>
                <w:tab w:val="left" w:pos="567"/>
                <w:tab w:val="left" w:pos="709"/>
                <w:tab w:val="left" w:pos="993"/>
              </w:tabs>
              <w:spacing w:line="240" w:lineRule="auto"/>
              <w:jc w:val="both"/>
              <w:rPr>
                <w:rFonts w:eastAsia="Times New Roman" w:hAnsi="Times New Roman" w:cs="Times New Roman"/>
                <w:sz w:val="22"/>
                <w:szCs w:val="22"/>
              </w:rPr>
            </w:pPr>
            <w:r w:rsidRPr="00DB61CB">
              <w:rPr>
                <w:rFonts w:asciiTheme="majorBidi" w:eastAsia="Times New Roman" w:hAnsiTheme="majorBidi" w:cstheme="majorBidi"/>
                <w:sz w:val="22"/>
                <w:szCs w:val="22"/>
                <w:lang w:eastAsia="en-GB"/>
              </w:rPr>
              <w:t xml:space="preserve">Kiekvienas </w:t>
            </w:r>
            <w:r>
              <w:rPr>
                <w:rFonts w:asciiTheme="majorBidi" w:eastAsia="Times New Roman" w:hAnsiTheme="majorBidi" w:cstheme="majorBidi"/>
                <w:sz w:val="22"/>
                <w:szCs w:val="22"/>
                <w:lang w:eastAsia="en-GB"/>
              </w:rPr>
              <w:t xml:space="preserve">UV </w:t>
            </w:r>
            <w:r w:rsidRPr="00DB61CB">
              <w:rPr>
                <w:rFonts w:asciiTheme="majorBidi" w:eastAsia="Times New Roman" w:hAnsiTheme="majorBidi" w:cstheme="majorBidi"/>
                <w:sz w:val="22"/>
                <w:szCs w:val="22"/>
                <w:lang w:eastAsia="en-GB"/>
              </w:rPr>
              <w:t>žibintuvėlis turi būti komplektuojamas:</w:t>
            </w:r>
          </w:p>
        </w:tc>
        <w:tc>
          <w:tcPr>
            <w:tcW w:w="4678" w:type="dxa"/>
          </w:tcPr>
          <w:p w14:paraId="3163C8D0" w14:textId="6C7FC7AF" w:rsidR="00DB61CB" w:rsidRDefault="0018516C" w:rsidP="00DB61CB">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rPr>
              <w:t xml:space="preserve">17.1 </w:t>
            </w:r>
            <w:r w:rsidR="00DB61CB" w:rsidRPr="00770366">
              <w:rPr>
                <w:rFonts w:eastAsia="Times New Roman" w:hAnsi="Times New Roman" w:cs="Times New Roman"/>
              </w:rPr>
              <w:t>Nailoninis dėklas su „velcro“ užsegamu atvartu ir užsegama kilpa tvirtinimui prie diržo (suderinama su MOLE sistema)</w:t>
            </w:r>
            <w:r w:rsidR="00DB61CB">
              <w:rPr>
                <w:rFonts w:eastAsia="Times New Roman" w:hAnsi="Times New Roman" w:cs="Times New Roman"/>
              </w:rPr>
              <w:t xml:space="preserve"> – 1 vnt.</w:t>
            </w:r>
          </w:p>
        </w:tc>
        <w:tc>
          <w:tcPr>
            <w:tcW w:w="3969" w:type="dxa"/>
          </w:tcPr>
          <w:p w14:paraId="5C1BAB74"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2C8D5D74"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r>
      <w:tr w:rsidR="00DB61CB" w14:paraId="5463E918" w14:textId="77777777" w:rsidTr="004664DA">
        <w:tc>
          <w:tcPr>
            <w:tcW w:w="704" w:type="dxa"/>
            <w:vMerge/>
          </w:tcPr>
          <w:p w14:paraId="7E216374"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vMerge/>
          </w:tcPr>
          <w:p w14:paraId="61F1639B" w14:textId="16B769B7" w:rsidR="00DB61CB" w:rsidRPr="006770B4" w:rsidRDefault="00DB61CB" w:rsidP="00DB61CB">
            <w:pPr>
              <w:tabs>
                <w:tab w:val="left" w:pos="567"/>
                <w:tab w:val="left" w:pos="709"/>
                <w:tab w:val="left" w:pos="993"/>
              </w:tabs>
              <w:spacing w:line="240" w:lineRule="auto"/>
              <w:jc w:val="both"/>
              <w:rPr>
                <w:rFonts w:eastAsia="Times New Roman" w:hAnsi="Times New Roman" w:cs="Times New Roman"/>
                <w:sz w:val="22"/>
                <w:szCs w:val="22"/>
              </w:rPr>
            </w:pPr>
          </w:p>
        </w:tc>
        <w:tc>
          <w:tcPr>
            <w:tcW w:w="4678" w:type="dxa"/>
          </w:tcPr>
          <w:p w14:paraId="048724ED" w14:textId="617C267F" w:rsidR="00DB61CB" w:rsidRDefault="0018516C" w:rsidP="00DB61CB">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rPr>
              <w:t xml:space="preserve">17.2 </w:t>
            </w:r>
            <w:r w:rsidR="00DB61CB">
              <w:rPr>
                <w:rFonts w:eastAsia="Times New Roman" w:hAnsi="Times New Roman" w:cs="Times New Roman"/>
              </w:rPr>
              <w:t>Baterijos įkrovimo laidas USB Type-</w:t>
            </w:r>
            <w:r w:rsidR="00DB61CB" w:rsidRPr="00315487">
              <w:rPr>
                <w:rFonts w:eastAsia="Times New Roman" w:hAnsi="Times New Roman" w:cs="Times New Roman"/>
              </w:rPr>
              <w:t>C su įkrovikliu nuo 230 V elektros tinklo</w:t>
            </w:r>
            <w:r w:rsidR="00DB61CB">
              <w:rPr>
                <w:rFonts w:eastAsia="Times New Roman" w:hAnsi="Times New Roman" w:cs="Times New Roman"/>
              </w:rPr>
              <w:t xml:space="preserve"> – 1 vnt.</w:t>
            </w:r>
          </w:p>
        </w:tc>
        <w:tc>
          <w:tcPr>
            <w:tcW w:w="3969" w:type="dxa"/>
          </w:tcPr>
          <w:p w14:paraId="4FA055FD"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550FA619"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r>
      <w:tr w:rsidR="00DB61CB" w14:paraId="49D887F0" w14:textId="77777777" w:rsidTr="002809F7">
        <w:tc>
          <w:tcPr>
            <w:tcW w:w="704" w:type="dxa"/>
            <w:vMerge/>
          </w:tcPr>
          <w:p w14:paraId="0F2A19DA"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vMerge/>
          </w:tcPr>
          <w:p w14:paraId="5D2E697B" w14:textId="155F41E3" w:rsidR="00DB61CB" w:rsidRPr="006770B4" w:rsidRDefault="00DB61CB" w:rsidP="00DB61CB">
            <w:pPr>
              <w:tabs>
                <w:tab w:val="left" w:pos="567"/>
                <w:tab w:val="left" w:pos="709"/>
                <w:tab w:val="left" w:pos="993"/>
              </w:tabs>
              <w:spacing w:line="240" w:lineRule="auto"/>
              <w:jc w:val="both"/>
              <w:rPr>
                <w:rFonts w:eastAsia="Times New Roman" w:hAnsi="Times New Roman" w:cs="Times New Roman"/>
                <w:sz w:val="22"/>
                <w:szCs w:val="22"/>
              </w:rPr>
            </w:pPr>
          </w:p>
        </w:tc>
        <w:tc>
          <w:tcPr>
            <w:tcW w:w="4678" w:type="dxa"/>
          </w:tcPr>
          <w:p w14:paraId="589170BE" w14:textId="23CE0AE2" w:rsidR="00DB61CB" w:rsidRDefault="0018516C" w:rsidP="00DB61CB">
            <w:pPr>
              <w:tabs>
                <w:tab w:val="left" w:pos="567"/>
                <w:tab w:val="left" w:pos="709"/>
                <w:tab w:val="left" w:pos="993"/>
              </w:tabs>
              <w:spacing w:line="240" w:lineRule="auto"/>
              <w:jc w:val="both"/>
              <w:rPr>
                <w:rFonts w:eastAsia="Times New Roman" w:hAnsi="Times New Roman" w:cs="Times New Roman"/>
                <w:sz w:val="20"/>
                <w:szCs w:val="24"/>
              </w:rPr>
            </w:pPr>
            <w:r>
              <w:rPr>
                <w:rFonts w:eastAsia="Times New Roman" w:hAnsi="Times New Roman" w:cs="Times New Roman"/>
              </w:rPr>
              <w:t xml:space="preserve">17.3 </w:t>
            </w:r>
            <w:r w:rsidR="00DB61CB">
              <w:rPr>
                <w:rFonts w:eastAsia="Times New Roman" w:hAnsi="Times New Roman" w:cs="Times New Roman"/>
              </w:rPr>
              <w:t>Naudojimo instrukcija – 1 vnt.</w:t>
            </w:r>
          </w:p>
        </w:tc>
        <w:tc>
          <w:tcPr>
            <w:tcW w:w="3969" w:type="dxa"/>
          </w:tcPr>
          <w:p w14:paraId="5E9F19CA"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Pr>
          <w:p w14:paraId="18AD4263"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r>
      <w:tr w:rsidR="00DB61CB" w14:paraId="5A03EEDB" w14:textId="77777777" w:rsidTr="002809F7">
        <w:tc>
          <w:tcPr>
            <w:tcW w:w="704" w:type="dxa"/>
            <w:vMerge/>
          </w:tcPr>
          <w:p w14:paraId="711FB126"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vMerge/>
          </w:tcPr>
          <w:p w14:paraId="67DBF185" w14:textId="026F61FB" w:rsidR="00DB61CB" w:rsidRDefault="00DB61CB" w:rsidP="00DB61CB">
            <w:pPr>
              <w:tabs>
                <w:tab w:val="left" w:pos="567"/>
                <w:tab w:val="left" w:pos="709"/>
                <w:tab w:val="left" w:pos="993"/>
              </w:tabs>
              <w:spacing w:line="240" w:lineRule="auto"/>
              <w:jc w:val="both"/>
              <w:rPr>
                <w:rFonts w:eastAsia="Times New Roman" w:hAnsi="Times New Roman" w:cs="Times New Roman"/>
              </w:rPr>
            </w:pPr>
          </w:p>
        </w:tc>
        <w:tc>
          <w:tcPr>
            <w:tcW w:w="4678" w:type="dxa"/>
          </w:tcPr>
          <w:p w14:paraId="7BCD58C0" w14:textId="5F5B444A" w:rsidR="00DB61CB" w:rsidRDefault="0018516C" w:rsidP="00DB61CB">
            <w:pPr>
              <w:tabs>
                <w:tab w:val="left" w:pos="567"/>
                <w:tab w:val="left" w:pos="709"/>
                <w:tab w:val="left" w:pos="993"/>
              </w:tabs>
              <w:spacing w:line="240" w:lineRule="auto"/>
              <w:jc w:val="both"/>
              <w:rPr>
                <w:rFonts w:eastAsia="Times New Roman" w:hAnsi="Times New Roman" w:cs="Times New Roman"/>
              </w:rPr>
            </w:pPr>
            <w:r>
              <w:rPr>
                <w:rFonts w:eastAsia="Times New Roman" w:hAnsi="Times New Roman" w:cs="Times New Roman"/>
              </w:rPr>
              <w:t xml:space="preserve">17.4 </w:t>
            </w:r>
            <w:r w:rsidR="00DB61CB">
              <w:rPr>
                <w:rFonts w:eastAsia="Times New Roman" w:hAnsi="Times New Roman" w:cs="Times New Roman"/>
              </w:rPr>
              <w:t>Dirželis žibintuvėlio nešiojimui ant riešo – 1 vnt.</w:t>
            </w:r>
          </w:p>
        </w:tc>
        <w:tc>
          <w:tcPr>
            <w:tcW w:w="3969" w:type="dxa"/>
          </w:tcPr>
          <w:p w14:paraId="0FD2AB00"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c>
          <w:tcPr>
            <w:tcW w:w="2835" w:type="dxa"/>
            <w:tcBorders>
              <w:bottom w:val="single" w:sz="4" w:space="0" w:color="000000"/>
            </w:tcBorders>
          </w:tcPr>
          <w:p w14:paraId="1FF6CC2F" w14:textId="77777777" w:rsidR="00DB61CB" w:rsidRDefault="00DB61CB" w:rsidP="00DB61CB">
            <w:pPr>
              <w:tabs>
                <w:tab w:val="left" w:pos="567"/>
                <w:tab w:val="left" w:pos="709"/>
                <w:tab w:val="left" w:pos="993"/>
              </w:tabs>
              <w:spacing w:line="240" w:lineRule="auto"/>
              <w:jc w:val="both"/>
              <w:rPr>
                <w:rFonts w:eastAsia="Times New Roman" w:hAnsi="Times New Roman" w:cs="Times New Roman"/>
                <w:sz w:val="20"/>
                <w:szCs w:val="24"/>
              </w:rPr>
            </w:pPr>
          </w:p>
        </w:tc>
      </w:tr>
    </w:tbl>
    <w:bookmarkEnd w:id="2"/>
    <w:p w14:paraId="3BDEFD1A" w14:textId="77777777" w:rsidR="00647D2B" w:rsidRPr="00E163DF" w:rsidRDefault="00647D2B" w:rsidP="00647D2B">
      <w:pPr>
        <w:pStyle w:val="Sraopastraipa"/>
        <w:spacing w:line="240" w:lineRule="auto"/>
        <w:ind w:left="0"/>
        <w:rPr>
          <w:rFonts w:cstheme="minorHAnsi"/>
          <w:i/>
          <w:iCs/>
        </w:rPr>
      </w:pPr>
      <w:r w:rsidRPr="00E163DF">
        <w:rPr>
          <w:rFonts w:cstheme="minorHAnsi"/>
          <w:i/>
          <w:iCs/>
        </w:rPr>
        <w:t>PASTABOS:</w:t>
      </w:r>
    </w:p>
    <w:p w14:paraId="4F934AA7" w14:textId="5017DE6C" w:rsidR="00647D2B" w:rsidRDefault="00647D2B" w:rsidP="00A1708D">
      <w:pPr>
        <w:pStyle w:val="Sraopastraipa"/>
        <w:ind w:left="0"/>
        <w:jc w:val="both"/>
        <w:rPr>
          <w:rFonts w:cstheme="minorHAnsi"/>
          <w:b/>
          <w:bCs/>
          <w:u w:val="single"/>
        </w:rPr>
      </w:pPr>
      <w:r w:rsidRPr="00236D34">
        <w:rPr>
          <w:rFonts w:cstheme="minorHAnsi"/>
          <w:color w:val="FF0000"/>
        </w:rPr>
        <w:t xml:space="preserve">* </w:t>
      </w:r>
      <w:r w:rsidR="00A1708D" w:rsidRPr="00236D34">
        <w:rPr>
          <w:rFonts w:eastAsia="Times New Roman" w:cstheme="minorHAnsi"/>
          <w:color w:val="FF0000"/>
        </w:rPr>
        <w:t xml:space="preserve"> </w:t>
      </w:r>
      <w:r w:rsidR="00A1708D" w:rsidRPr="00A1708D">
        <w:rPr>
          <w:rFonts w:eastAsia="Times New Roman" w:cstheme="minorHAnsi"/>
        </w:rPr>
        <w:t xml:space="preserve">       Jeigu siūlomos Prekės </w:t>
      </w:r>
      <w:r w:rsidR="00FF680A">
        <w:rPr>
          <w:rFonts w:eastAsia="Times New Roman" w:cstheme="minorHAnsi"/>
        </w:rPr>
        <w:t xml:space="preserve">rodiklių reikšmės, </w:t>
      </w:r>
      <w:r w:rsidR="00A1708D" w:rsidRPr="00A1708D">
        <w:rPr>
          <w:rFonts w:eastAsia="Times New Roman" w:cstheme="minorHAnsi"/>
        </w:rPr>
        <w:t>parametrai</w:t>
      </w:r>
      <w:r w:rsidR="00FF680A">
        <w:rPr>
          <w:rFonts w:eastAsia="Times New Roman" w:cstheme="minorHAnsi"/>
        </w:rPr>
        <w:t xml:space="preserve"> ir prekės </w:t>
      </w:r>
      <w:r w:rsidR="00A1708D" w:rsidRPr="00A1708D">
        <w:rPr>
          <w:rFonts w:eastAsia="Times New Roman" w:cstheme="minorHAnsi"/>
        </w:rPr>
        <w:t>savybės neskelbiami gamintojo internetiniame puslapyje</w:t>
      </w:r>
      <w:r w:rsidR="00A1708D" w:rsidRPr="00A1708D">
        <w:rPr>
          <w:rFonts w:cstheme="minorHAnsi"/>
        </w:rPr>
        <w:t xml:space="preserve"> (</w:t>
      </w:r>
      <w:r w:rsidR="00A1708D" w:rsidRPr="00060CDF">
        <w:rPr>
          <w:rFonts w:cstheme="minorHAnsi"/>
          <w:i/>
          <w:iCs/>
        </w:rPr>
        <w:t>nuorodos turi būti tikslios į konkrečią prekę</w:t>
      </w:r>
      <w:r w:rsidR="00A1708D" w:rsidRPr="00A1708D">
        <w:rPr>
          <w:rFonts w:cstheme="minorHAnsi"/>
        </w:rPr>
        <w:t>), kuriame galima patikrinti teikiamų duomenų tikrumą</w:t>
      </w:r>
      <w:r w:rsidR="00A1708D" w:rsidRPr="00A1708D">
        <w:rPr>
          <w:rFonts w:eastAsia="Times New Roman" w:cstheme="minorHAnsi"/>
        </w:rPr>
        <w:t xml:space="preserve">, </w:t>
      </w:r>
      <w:r w:rsidR="00A1708D" w:rsidRPr="00A1708D">
        <w:rPr>
          <w:rFonts w:cstheme="minorHAnsi"/>
        </w:rPr>
        <w:t xml:space="preserve"> </w:t>
      </w:r>
      <w:r w:rsidRPr="00A1708D">
        <w:rPr>
          <w:rFonts w:cstheme="minorHAnsi"/>
        </w:rPr>
        <w:t xml:space="preserve">Prekėms privaloma pateikti </w:t>
      </w:r>
      <w:r w:rsidR="007A2C6E" w:rsidRPr="00A1708D">
        <w:rPr>
          <w:rFonts w:eastAsia="Times New Roman" w:cstheme="minorHAnsi"/>
        </w:rPr>
        <w:t xml:space="preserve">3 stulpelyje </w:t>
      </w:r>
      <w:r w:rsidRPr="00A1708D">
        <w:rPr>
          <w:rFonts w:cstheme="minorHAnsi"/>
        </w:rPr>
        <w:t>nurodytų reikalavimų atitikimą patvirtinančius prekės gamintojo dokumentus</w:t>
      </w:r>
      <w:r w:rsidR="00672C05">
        <w:rPr>
          <w:rFonts w:cstheme="minorHAnsi"/>
        </w:rPr>
        <w:t xml:space="preserve"> (toliau – dokumentai)</w:t>
      </w:r>
      <w:r w:rsidRPr="00A1708D">
        <w:rPr>
          <w:rFonts w:cstheme="minorHAnsi"/>
        </w:rPr>
        <w:t xml:space="preserve"> (visą techninę dokumentaciją ir kitą informacinę medžiagą</w:t>
      </w:r>
      <w:r w:rsidR="00A1708D">
        <w:rPr>
          <w:rFonts w:cstheme="minorHAnsi"/>
        </w:rPr>
        <w:t>)</w:t>
      </w:r>
      <w:r w:rsidRPr="00A1708D">
        <w:rPr>
          <w:rFonts w:cstheme="minorHAnsi"/>
        </w:rPr>
        <w:t xml:space="preserve"> arba pateikti gamintojo parengtus </w:t>
      </w:r>
      <w:r w:rsidR="0018516C">
        <w:rPr>
          <w:rFonts w:cstheme="minorHAnsi"/>
        </w:rPr>
        <w:t>P</w:t>
      </w:r>
      <w:r w:rsidRPr="00A1708D">
        <w:rPr>
          <w:rFonts w:cstheme="minorHAnsi"/>
        </w:rPr>
        <w:t>rekės charakteristikų aprašymus su vertimu į lietuvių kalbą PDF formatu</w:t>
      </w:r>
      <w:r w:rsidR="005A5450" w:rsidRPr="005A5450">
        <w:rPr>
          <w:rFonts w:ascii="Verdana" w:hAnsi="Verdana" w:cs="Verdana"/>
          <w:color w:val="202020"/>
          <w:kern w:val="0"/>
          <w:sz w:val="23"/>
          <w:szCs w:val="23"/>
        </w:rPr>
        <w:t xml:space="preserve"> </w:t>
      </w:r>
      <w:r w:rsidR="005A5450" w:rsidRPr="005A5450">
        <w:rPr>
          <w:rFonts w:cstheme="minorHAnsi"/>
        </w:rPr>
        <w:t>ar kiti lygiaverčiai dokumentai, įrodantys siūlomos prekės atitikimą techniniams reikalavimams.</w:t>
      </w:r>
      <w:r w:rsidRPr="00A1708D">
        <w:rPr>
          <w:rFonts w:cstheme="minorHAnsi"/>
          <w:b/>
          <w:bCs/>
        </w:rPr>
        <w:t xml:space="preserve"> Šiuose dokumentuose tiekėjas turi pastebimai pažymėti konkrečias teikiamų dokumentų vietas, kur aprašomos reikalaujamų charakteristikų reikšmės.</w:t>
      </w:r>
      <w:r w:rsidRPr="00A1708D">
        <w:rPr>
          <w:rFonts w:cstheme="minorHAnsi"/>
        </w:rPr>
        <w:t xml:space="preserve"> </w:t>
      </w:r>
      <w:r w:rsidR="00236D34" w:rsidRPr="00897E60">
        <w:rPr>
          <w:rFonts w:cstheme="minorHAnsi"/>
          <w:b/>
          <w:bCs/>
          <w:u w:val="single"/>
        </w:rPr>
        <w:t>Dokumentai teikiami kartu su pasiūlymu</w:t>
      </w:r>
      <w:r w:rsidR="00E163DF">
        <w:rPr>
          <w:rFonts w:cstheme="minorHAnsi"/>
          <w:b/>
          <w:bCs/>
          <w:u w:val="single"/>
        </w:rPr>
        <w:t xml:space="preserve"> (</w:t>
      </w:r>
      <w:r w:rsidR="00E163DF" w:rsidRPr="00E163DF">
        <w:rPr>
          <w:rFonts w:cstheme="minorHAnsi"/>
          <w:b/>
          <w:bCs/>
          <w:color w:val="FF0000"/>
          <w:u w:val="single"/>
        </w:rPr>
        <w:t>!</w:t>
      </w:r>
      <w:r w:rsidR="00E163DF">
        <w:rPr>
          <w:rFonts w:cstheme="minorHAnsi"/>
          <w:b/>
          <w:bCs/>
          <w:u w:val="single"/>
        </w:rPr>
        <w:t>)</w:t>
      </w:r>
      <w:r w:rsidR="00236D34" w:rsidRPr="00897E60">
        <w:rPr>
          <w:rFonts w:cstheme="minorHAnsi"/>
          <w:b/>
          <w:bCs/>
          <w:u w:val="single"/>
        </w:rPr>
        <w:t>, užp</w:t>
      </w:r>
      <w:r w:rsidR="0018516C">
        <w:rPr>
          <w:rFonts w:cstheme="minorHAnsi"/>
          <w:b/>
          <w:bCs/>
          <w:u w:val="single"/>
        </w:rPr>
        <w:t>i</w:t>
      </w:r>
      <w:r w:rsidR="00236D34" w:rsidRPr="00897E60">
        <w:rPr>
          <w:rFonts w:cstheme="minorHAnsi"/>
          <w:b/>
          <w:bCs/>
          <w:u w:val="single"/>
        </w:rPr>
        <w:t xml:space="preserve">ldant </w:t>
      </w:r>
      <w:r w:rsidR="00882FC4" w:rsidRPr="00897E60">
        <w:rPr>
          <w:rFonts w:cstheme="minorHAnsi"/>
          <w:b/>
          <w:bCs/>
          <w:u w:val="single"/>
        </w:rPr>
        <w:t>Pasiū</w:t>
      </w:r>
      <w:r w:rsidR="00897E60" w:rsidRPr="00897E60">
        <w:rPr>
          <w:rFonts w:cstheme="minorHAnsi"/>
          <w:b/>
          <w:bCs/>
          <w:u w:val="single"/>
        </w:rPr>
        <w:t>lymo 5 dalies</w:t>
      </w:r>
      <w:r w:rsidR="00672C05">
        <w:rPr>
          <w:rFonts w:cstheme="minorHAnsi"/>
          <w:b/>
          <w:bCs/>
          <w:u w:val="single"/>
        </w:rPr>
        <w:t xml:space="preserve"> </w:t>
      </w:r>
      <w:r w:rsidR="00672C05" w:rsidRPr="00672C05">
        <w:rPr>
          <w:rFonts w:cstheme="minorHAnsi"/>
          <w:b/>
          <w:bCs/>
          <w:i/>
          <w:iCs/>
          <w:u w:val="single"/>
        </w:rPr>
        <w:t>„Pridedami dokumentai ir informacija apie konfidencialumą“</w:t>
      </w:r>
      <w:r w:rsidR="00672C05">
        <w:rPr>
          <w:rFonts w:cstheme="minorHAnsi"/>
          <w:b/>
          <w:bCs/>
          <w:u w:val="single"/>
        </w:rPr>
        <w:t xml:space="preserve"> </w:t>
      </w:r>
      <w:r w:rsidR="00897E60" w:rsidRPr="00897E60">
        <w:rPr>
          <w:rFonts w:cstheme="minorHAnsi"/>
          <w:b/>
          <w:bCs/>
          <w:u w:val="single"/>
        </w:rPr>
        <w:t>lentelę.</w:t>
      </w:r>
    </w:p>
    <w:p w14:paraId="697547F9" w14:textId="77777777" w:rsidR="00672C05" w:rsidRPr="00897E60" w:rsidRDefault="00672C05" w:rsidP="00A1708D">
      <w:pPr>
        <w:pStyle w:val="Sraopastraipa"/>
        <w:ind w:left="0"/>
        <w:jc w:val="both"/>
        <w:rPr>
          <w:rFonts w:cstheme="minorHAnsi"/>
          <w:b/>
          <w:bCs/>
          <w:u w:val="single"/>
        </w:rPr>
      </w:pPr>
    </w:p>
    <w:p w14:paraId="7F0DDDED" w14:textId="77777777" w:rsidR="00EB5A4E" w:rsidRDefault="00EB5A4E" w:rsidP="007319DA">
      <w:pPr>
        <w:pStyle w:val="Sraopastraipa"/>
        <w:numPr>
          <w:ilvl w:val="0"/>
          <w:numId w:val="1"/>
        </w:numPr>
        <w:spacing w:after="0" w:line="240" w:lineRule="auto"/>
        <w:jc w:val="center"/>
        <w:rPr>
          <w:rFonts w:cstheme="minorHAnsi"/>
          <w:b/>
          <w:bCs/>
        </w:rPr>
      </w:pPr>
      <w:r w:rsidRPr="003F139A">
        <w:rPr>
          <w:rFonts w:cstheme="minorHAnsi"/>
          <w:b/>
          <w:bCs/>
        </w:rPr>
        <w:t>PRIDEDAMI DOKUMENTAI IR INFORMACIJA APIE KONFIDENCIALUMĄ</w:t>
      </w:r>
    </w:p>
    <w:p w14:paraId="0E3C8D3E" w14:textId="277DBA75" w:rsidR="00EB5A4E" w:rsidRPr="00CC45EE" w:rsidRDefault="00EB5A4E" w:rsidP="00A1708D">
      <w:pPr>
        <w:pStyle w:val="Sraopastraipa"/>
        <w:spacing w:after="0" w:line="240" w:lineRule="auto"/>
        <w:ind w:left="0" w:firstLine="567"/>
        <w:jc w:val="center"/>
        <w:rPr>
          <w:rFonts w:cstheme="minorHAnsi"/>
          <w:b/>
          <w:bCs/>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3781"/>
        <w:gridCol w:w="5795"/>
      </w:tblGrid>
      <w:tr w:rsidR="00EB5A4E" w:rsidRPr="002D1EFA" w14:paraId="06562105" w14:textId="77777777" w:rsidTr="00480148">
        <w:tc>
          <w:tcPr>
            <w:tcW w:w="0" w:type="auto"/>
            <w:shd w:val="clear" w:color="auto" w:fill="DEEAF6" w:themeFill="accent5" w:themeFillTint="33"/>
            <w:vAlign w:val="center"/>
          </w:tcPr>
          <w:p w14:paraId="440329BD" w14:textId="77777777" w:rsidR="00EB5A4E" w:rsidRPr="002D1EFA" w:rsidRDefault="00EB5A4E" w:rsidP="00480148">
            <w:pPr>
              <w:jc w:val="center"/>
              <w:rPr>
                <w:rFonts w:asciiTheme="minorHAnsi" w:cstheme="minorHAnsi"/>
                <w:b/>
                <w:bCs/>
              </w:rPr>
            </w:pPr>
            <w:r w:rsidRPr="002D1EFA">
              <w:rPr>
                <w:rFonts w:asciiTheme="minorHAnsi" w:cstheme="minorHAnsi"/>
                <w:b/>
                <w:bCs/>
              </w:rPr>
              <w:t>Eil.</w:t>
            </w:r>
          </w:p>
          <w:p w14:paraId="48650390" w14:textId="77777777" w:rsidR="00EB5A4E" w:rsidRPr="002D1EFA" w:rsidRDefault="00EB5A4E" w:rsidP="00480148">
            <w:pPr>
              <w:jc w:val="center"/>
              <w:rPr>
                <w:rFonts w:asciiTheme="minorHAnsi" w:cstheme="minorHAnsi"/>
                <w:b/>
                <w:bCs/>
              </w:rPr>
            </w:pPr>
            <w:r w:rsidRPr="002D1EFA">
              <w:rPr>
                <w:rFonts w:asciiTheme="minorHAnsi" w:cstheme="minorHAnsi"/>
                <w:b/>
                <w:bCs/>
              </w:rPr>
              <w:t>Nr.</w:t>
            </w:r>
          </w:p>
        </w:tc>
        <w:tc>
          <w:tcPr>
            <w:tcW w:w="3478" w:type="dxa"/>
            <w:shd w:val="clear" w:color="auto" w:fill="DEEAF6" w:themeFill="accent5" w:themeFillTint="33"/>
            <w:vAlign w:val="center"/>
          </w:tcPr>
          <w:p w14:paraId="66468539" w14:textId="77777777" w:rsidR="00EB5A4E" w:rsidRPr="002D1EFA" w:rsidRDefault="00EB5A4E" w:rsidP="00480148">
            <w:pPr>
              <w:jc w:val="center"/>
              <w:rPr>
                <w:rFonts w:asciiTheme="minorHAnsi" w:cstheme="minorHAnsi"/>
                <w:b/>
                <w:bCs/>
              </w:rPr>
            </w:pPr>
            <w:r w:rsidRPr="002D1EFA">
              <w:rPr>
                <w:rFonts w:asciiTheme="minorHAnsi" w:cstheme="minorHAnsi"/>
                <w:b/>
                <w:bCs/>
              </w:rPr>
              <w:t>Dokumentas</w:t>
            </w:r>
          </w:p>
        </w:tc>
        <w:tc>
          <w:tcPr>
            <w:tcW w:w="1020" w:type="dxa"/>
            <w:shd w:val="clear" w:color="auto" w:fill="DEEAF6" w:themeFill="accent5" w:themeFillTint="33"/>
            <w:vAlign w:val="center"/>
          </w:tcPr>
          <w:p w14:paraId="3A71DAB6" w14:textId="77777777" w:rsidR="00EB5A4E" w:rsidRPr="002D1EFA" w:rsidRDefault="00EB5A4E" w:rsidP="00480148">
            <w:pPr>
              <w:jc w:val="center"/>
              <w:rPr>
                <w:rFonts w:asciiTheme="minorHAnsi" w:cstheme="minorHAnsi"/>
                <w:b/>
                <w:bCs/>
              </w:rPr>
            </w:pPr>
            <w:r w:rsidRPr="002D1EFA">
              <w:rPr>
                <w:rFonts w:asciiTheme="minorHAnsi" w:cstheme="minorHAnsi"/>
                <w:b/>
                <w:bCs/>
              </w:rPr>
              <w:t>Lapų skaičius</w:t>
            </w:r>
          </w:p>
        </w:tc>
        <w:tc>
          <w:tcPr>
            <w:tcW w:w="0" w:type="auto"/>
            <w:shd w:val="clear" w:color="auto" w:fill="DEEAF6" w:themeFill="accent5" w:themeFillTint="33"/>
            <w:vAlign w:val="center"/>
          </w:tcPr>
          <w:p w14:paraId="3CE04D63" w14:textId="77777777" w:rsidR="00EB5A4E" w:rsidRPr="002D1EFA" w:rsidRDefault="00EB5A4E" w:rsidP="00480148">
            <w:pPr>
              <w:jc w:val="center"/>
              <w:rPr>
                <w:rFonts w:asciiTheme="minorHAnsi" w:cstheme="minorHAnsi"/>
                <w:b/>
                <w:bCs/>
              </w:rPr>
            </w:pPr>
            <w:r w:rsidRPr="002D1EFA">
              <w:rPr>
                <w:rFonts w:asciiTheme="minorHAnsi" w:cstheme="minorHAnsi"/>
                <w:b/>
                <w:bCs/>
              </w:rPr>
              <w:t xml:space="preserve">Ar </w:t>
            </w:r>
            <w:r>
              <w:rPr>
                <w:rFonts w:asciiTheme="minorHAnsi" w:cstheme="minorHAnsi"/>
                <w:b/>
                <w:bCs/>
              </w:rPr>
              <w:t>dokumente yra konfidencialios informacijos</w:t>
            </w:r>
            <w:r w:rsidRPr="002D1EFA">
              <w:rPr>
                <w:rFonts w:asciiTheme="minorHAnsi" w:cstheme="minorHAnsi"/>
                <w:b/>
                <w:bCs/>
              </w:rPr>
              <w:t>?</w:t>
            </w:r>
          </w:p>
          <w:p w14:paraId="04059D92" w14:textId="77777777" w:rsidR="00EB5A4E" w:rsidRPr="002D1EFA" w:rsidRDefault="00EB5A4E" w:rsidP="00480148">
            <w:pPr>
              <w:jc w:val="center"/>
              <w:rPr>
                <w:rFonts w:asciiTheme="minorHAnsi" w:cstheme="minorHAnsi"/>
                <w:b/>
                <w:bCs/>
              </w:rPr>
            </w:pPr>
            <w:r w:rsidRPr="002D1EFA">
              <w:rPr>
                <w:rFonts w:asciiTheme="minorHAnsi" w:cstheme="minorHAnsi"/>
                <w:b/>
                <w:bCs/>
              </w:rPr>
              <w:t>(Taip / Ne)</w:t>
            </w:r>
          </w:p>
        </w:tc>
        <w:tc>
          <w:tcPr>
            <w:tcW w:w="0" w:type="auto"/>
            <w:shd w:val="clear" w:color="auto" w:fill="DEEAF6" w:themeFill="accent5" w:themeFillTint="33"/>
            <w:vAlign w:val="center"/>
          </w:tcPr>
          <w:p w14:paraId="667A8BE8" w14:textId="77777777" w:rsidR="00EB5A4E" w:rsidRPr="002D1EFA" w:rsidRDefault="00EB5A4E" w:rsidP="00480148">
            <w:pPr>
              <w:jc w:val="center"/>
              <w:rPr>
                <w:rFonts w:asciiTheme="minorHAnsi" w:cstheme="minorHAnsi"/>
                <w:b/>
                <w:bCs/>
              </w:rPr>
            </w:pPr>
            <w:r w:rsidRPr="002D1EFA">
              <w:rPr>
                <w:rFonts w:asciiTheme="minorHAnsi" w:cstheme="minorHAnsi"/>
                <w:b/>
                <w:bCs/>
              </w:rPr>
              <w:t>Paaiškinimas, kokia konkreti informacija dokumente yra konfidenciali</w:t>
            </w:r>
            <w:r>
              <w:rPr>
                <w:rFonts w:asciiTheme="minorHAnsi" w:cstheme="minorHAnsi"/>
                <w:b/>
                <w:bCs/>
              </w:rPr>
              <w:t xml:space="preserve"> ir kodėl</w:t>
            </w:r>
          </w:p>
        </w:tc>
      </w:tr>
      <w:tr w:rsidR="00EB5A4E" w:rsidRPr="002D1EFA" w14:paraId="1737184F" w14:textId="77777777" w:rsidTr="00480148">
        <w:tc>
          <w:tcPr>
            <w:tcW w:w="0" w:type="auto"/>
            <w:vAlign w:val="center"/>
          </w:tcPr>
          <w:p w14:paraId="313D7936" w14:textId="77777777" w:rsidR="00EB5A4E" w:rsidRPr="00D86887" w:rsidRDefault="00EB5A4E" w:rsidP="00D86887">
            <w:pPr>
              <w:jc w:val="center"/>
              <w:rPr>
                <w:rFonts w:asciiTheme="minorHAnsi" w:cstheme="minorHAnsi"/>
                <w:b/>
                <w:bCs/>
                <w:iCs/>
              </w:rPr>
            </w:pPr>
            <w:r w:rsidRPr="00D86887">
              <w:rPr>
                <w:rFonts w:asciiTheme="minorHAnsi" w:cstheme="minorHAnsi"/>
                <w:b/>
                <w:bCs/>
                <w:iCs/>
              </w:rPr>
              <w:t>1</w:t>
            </w:r>
          </w:p>
        </w:tc>
        <w:tc>
          <w:tcPr>
            <w:tcW w:w="3478" w:type="dxa"/>
            <w:shd w:val="clear" w:color="auto" w:fill="auto"/>
            <w:vAlign w:val="center"/>
          </w:tcPr>
          <w:p w14:paraId="1E5FCF88" w14:textId="77777777" w:rsidR="00EB5A4E" w:rsidRPr="00D86887" w:rsidRDefault="00EB5A4E" w:rsidP="00D86887">
            <w:pPr>
              <w:jc w:val="center"/>
              <w:rPr>
                <w:rFonts w:asciiTheme="minorHAnsi" w:cstheme="minorHAnsi"/>
                <w:b/>
                <w:bCs/>
                <w:iCs/>
              </w:rPr>
            </w:pPr>
            <w:r w:rsidRPr="00D86887">
              <w:rPr>
                <w:rFonts w:asciiTheme="minorHAnsi" w:cstheme="minorHAnsi"/>
                <w:b/>
                <w:bCs/>
                <w:iCs/>
              </w:rPr>
              <w:t>2</w:t>
            </w:r>
          </w:p>
        </w:tc>
        <w:tc>
          <w:tcPr>
            <w:tcW w:w="1020" w:type="dxa"/>
          </w:tcPr>
          <w:p w14:paraId="5CA94FBF" w14:textId="77777777" w:rsidR="00EB5A4E" w:rsidRPr="00D86887" w:rsidRDefault="00EB5A4E" w:rsidP="00D86887">
            <w:pPr>
              <w:jc w:val="center"/>
              <w:rPr>
                <w:rFonts w:asciiTheme="minorHAnsi" w:cstheme="minorHAnsi"/>
                <w:b/>
                <w:bCs/>
                <w:iCs/>
              </w:rPr>
            </w:pPr>
            <w:r w:rsidRPr="00D86887">
              <w:rPr>
                <w:rFonts w:asciiTheme="minorHAnsi" w:cstheme="minorHAnsi"/>
                <w:b/>
                <w:bCs/>
                <w:iCs/>
              </w:rPr>
              <w:t>3</w:t>
            </w:r>
          </w:p>
        </w:tc>
        <w:tc>
          <w:tcPr>
            <w:tcW w:w="0" w:type="auto"/>
            <w:shd w:val="clear" w:color="auto" w:fill="auto"/>
            <w:vAlign w:val="center"/>
          </w:tcPr>
          <w:p w14:paraId="66654D31" w14:textId="77777777" w:rsidR="00EB5A4E" w:rsidRPr="00D86887" w:rsidRDefault="00EB5A4E" w:rsidP="00D86887">
            <w:pPr>
              <w:jc w:val="center"/>
              <w:rPr>
                <w:rFonts w:asciiTheme="minorHAnsi" w:cstheme="minorHAnsi"/>
                <w:b/>
                <w:bCs/>
                <w:iCs/>
              </w:rPr>
            </w:pPr>
            <w:r w:rsidRPr="00D86887">
              <w:rPr>
                <w:rFonts w:asciiTheme="minorHAnsi" w:cstheme="minorHAnsi"/>
                <w:b/>
                <w:bCs/>
                <w:iCs/>
              </w:rPr>
              <w:t>4</w:t>
            </w:r>
          </w:p>
        </w:tc>
        <w:tc>
          <w:tcPr>
            <w:tcW w:w="0" w:type="auto"/>
            <w:shd w:val="clear" w:color="auto" w:fill="auto"/>
            <w:vAlign w:val="center"/>
          </w:tcPr>
          <w:p w14:paraId="574F45D6" w14:textId="77777777" w:rsidR="00EB5A4E" w:rsidRPr="00D86887" w:rsidRDefault="00EB5A4E" w:rsidP="00D86887">
            <w:pPr>
              <w:jc w:val="center"/>
              <w:rPr>
                <w:rFonts w:asciiTheme="minorHAnsi" w:cstheme="minorHAnsi"/>
                <w:b/>
                <w:bCs/>
                <w:iCs/>
              </w:rPr>
            </w:pPr>
            <w:r w:rsidRPr="00D86887">
              <w:rPr>
                <w:rFonts w:asciiTheme="minorHAnsi" w:cstheme="minorHAnsi"/>
                <w:b/>
                <w:bCs/>
                <w:iCs/>
              </w:rPr>
              <w:t>5</w:t>
            </w:r>
          </w:p>
        </w:tc>
      </w:tr>
      <w:tr w:rsidR="00EB5A4E" w:rsidRPr="002D1EFA" w14:paraId="76D17BF1" w14:textId="77777777" w:rsidTr="00480148">
        <w:tc>
          <w:tcPr>
            <w:tcW w:w="0" w:type="auto"/>
          </w:tcPr>
          <w:p w14:paraId="37AC41F3" w14:textId="77777777" w:rsidR="00EB5A4E" w:rsidRPr="002D1EFA" w:rsidRDefault="00EB5A4E" w:rsidP="00480148">
            <w:pPr>
              <w:rPr>
                <w:rFonts w:asciiTheme="minorHAnsi" w:cstheme="minorHAnsi"/>
              </w:rPr>
            </w:pPr>
            <w:r w:rsidRPr="002D1EFA">
              <w:rPr>
                <w:rFonts w:asciiTheme="minorHAnsi" w:cstheme="minorHAnsi"/>
              </w:rPr>
              <w:t>1.</w:t>
            </w:r>
          </w:p>
        </w:tc>
        <w:tc>
          <w:tcPr>
            <w:tcW w:w="3478" w:type="dxa"/>
          </w:tcPr>
          <w:p w14:paraId="666AEA68" w14:textId="2342C0A9" w:rsidR="00EB5A4E" w:rsidRPr="002D1EFA" w:rsidRDefault="00EB5A4E" w:rsidP="00480148">
            <w:pPr>
              <w:rPr>
                <w:rFonts w:asciiTheme="minorHAnsi" w:cstheme="minorHAnsi"/>
              </w:rPr>
            </w:pPr>
          </w:p>
        </w:tc>
        <w:tc>
          <w:tcPr>
            <w:tcW w:w="1020" w:type="dxa"/>
          </w:tcPr>
          <w:p w14:paraId="2EAF7D89" w14:textId="77777777" w:rsidR="00EB5A4E" w:rsidRPr="002D1EFA" w:rsidRDefault="00EB5A4E" w:rsidP="00480148">
            <w:pPr>
              <w:rPr>
                <w:rFonts w:asciiTheme="minorHAnsi" w:cstheme="minorHAnsi"/>
              </w:rPr>
            </w:pPr>
          </w:p>
        </w:tc>
        <w:tc>
          <w:tcPr>
            <w:tcW w:w="0" w:type="auto"/>
          </w:tcPr>
          <w:p w14:paraId="1D6FBDE0" w14:textId="77777777" w:rsidR="00EB5A4E" w:rsidRPr="002D1EFA" w:rsidRDefault="00EB5A4E" w:rsidP="00480148">
            <w:pPr>
              <w:rPr>
                <w:rFonts w:asciiTheme="minorHAnsi" w:cstheme="minorHAnsi"/>
              </w:rPr>
            </w:pPr>
          </w:p>
        </w:tc>
        <w:tc>
          <w:tcPr>
            <w:tcW w:w="0" w:type="auto"/>
          </w:tcPr>
          <w:p w14:paraId="62D3EA54" w14:textId="77777777" w:rsidR="00EB5A4E" w:rsidRPr="002D1EFA" w:rsidRDefault="00EB5A4E" w:rsidP="00480148">
            <w:pPr>
              <w:rPr>
                <w:rFonts w:asciiTheme="minorHAnsi" w:cstheme="minorHAnsi"/>
              </w:rPr>
            </w:pPr>
          </w:p>
        </w:tc>
      </w:tr>
      <w:tr w:rsidR="00EB5A4E" w:rsidRPr="002D1EFA" w14:paraId="54A9994B" w14:textId="77777777" w:rsidTr="00480148">
        <w:tc>
          <w:tcPr>
            <w:tcW w:w="0" w:type="auto"/>
          </w:tcPr>
          <w:p w14:paraId="5D8CCE2D" w14:textId="77777777" w:rsidR="00EB5A4E" w:rsidRPr="002D1EFA" w:rsidRDefault="00EB5A4E" w:rsidP="00480148">
            <w:pPr>
              <w:rPr>
                <w:rFonts w:asciiTheme="minorHAnsi" w:eastAsia="Calibri" w:cstheme="minorHAnsi"/>
              </w:rPr>
            </w:pPr>
            <w:r w:rsidRPr="002D1EFA">
              <w:rPr>
                <w:rFonts w:asciiTheme="minorHAnsi" w:eastAsia="Calibri" w:cstheme="minorHAnsi"/>
              </w:rPr>
              <w:t>2.</w:t>
            </w:r>
          </w:p>
        </w:tc>
        <w:tc>
          <w:tcPr>
            <w:tcW w:w="3478" w:type="dxa"/>
          </w:tcPr>
          <w:p w14:paraId="7DCE7779" w14:textId="52E5D45B" w:rsidR="00EB5A4E" w:rsidRPr="002D1EFA" w:rsidRDefault="00EB5A4E" w:rsidP="00480148">
            <w:pPr>
              <w:rPr>
                <w:rFonts w:asciiTheme="minorHAnsi" w:cstheme="minorHAnsi"/>
              </w:rPr>
            </w:pPr>
          </w:p>
        </w:tc>
        <w:tc>
          <w:tcPr>
            <w:tcW w:w="1020" w:type="dxa"/>
          </w:tcPr>
          <w:p w14:paraId="74CA6912" w14:textId="77777777" w:rsidR="00EB5A4E" w:rsidRPr="002D1EFA" w:rsidRDefault="00EB5A4E" w:rsidP="00480148">
            <w:pPr>
              <w:rPr>
                <w:rFonts w:asciiTheme="minorHAnsi" w:cstheme="minorHAnsi"/>
              </w:rPr>
            </w:pPr>
          </w:p>
        </w:tc>
        <w:tc>
          <w:tcPr>
            <w:tcW w:w="0" w:type="auto"/>
          </w:tcPr>
          <w:p w14:paraId="142DCB28" w14:textId="77777777" w:rsidR="00EB5A4E" w:rsidRPr="002D1EFA" w:rsidRDefault="00EB5A4E" w:rsidP="00480148">
            <w:pPr>
              <w:rPr>
                <w:rFonts w:asciiTheme="minorHAnsi" w:cstheme="minorHAnsi"/>
              </w:rPr>
            </w:pPr>
          </w:p>
        </w:tc>
        <w:tc>
          <w:tcPr>
            <w:tcW w:w="0" w:type="auto"/>
          </w:tcPr>
          <w:p w14:paraId="3BD77B7F" w14:textId="77777777" w:rsidR="00EB5A4E" w:rsidRPr="002D1EFA" w:rsidRDefault="00EB5A4E" w:rsidP="00480148">
            <w:pPr>
              <w:rPr>
                <w:rFonts w:asciiTheme="minorHAnsi" w:cstheme="minorHAnsi"/>
              </w:rPr>
            </w:pPr>
          </w:p>
        </w:tc>
      </w:tr>
    </w:tbl>
    <w:p w14:paraId="74413C49" w14:textId="77777777" w:rsidR="00EB5A4E" w:rsidRPr="002D1EFA" w:rsidRDefault="00EB5A4E" w:rsidP="00EB5A4E">
      <w:pPr>
        <w:spacing w:after="0" w:line="240" w:lineRule="auto"/>
        <w:jc w:val="both"/>
        <w:rPr>
          <w:rFonts w:cstheme="minorHAnsi"/>
          <w:b/>
          <w:bCs/>
        </w:rPr>
      </w:pPr>
      <w:r w:rsidRPr="002D1EFA">
        <w:rPr>
          <w:rFonts w:cstheme="minorHAnsi"/>
          <w:b/>
          <w:bCs/>
        </w:rPr>
        <w:t>Pasirašydamas šį pasiūlymą, tvirtintu, kad:</w:t>
      </w:r>
    </w:p>
    <w:p w14:paraId="05B2BC63" w14:textId="77777777" w:rsidR="00EB5A4E" w:rsidRPr="00DC35BA" w:rsidRDefault="00EB5A4E" w:rsidP="00EB5A4E">
      <w:pPr>
        <w:pStyle w:val="Sraopastraipa"/>
        <w:numPr>
          <w:ilvl w:val="0"/>
          <w:numId w:val="3"/>
        </w:numPr>
        <w:spacing w:after="0" w:line="240" w:lineRule="auto"/>
        <w:ind w:left="0" w:firstLine="567"/>
        <w:jc w:val="both"/>
        <w:rPr>
          <w:rFonts w:cstheme="minorHAnsi"/>
          <w:b/>
          <w:bCs/>
          <w:smallCaps/>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34F1E793" w14:textId="77777777" w:rsidR="00EB5A4E" w:rsidRPr="002135C6" w:rsidRDefault="00EB5A4E" w:rsidP="00EB5A4E">
      <w:pPr>
        <w:pStyle w:val="Sraopastraipa"/>
        <w:numPr>
          <w:ilvl w:val="0"/>
          <w:numId w:val="3"/>
        </w:numPr>
        <w:spacing w:after="0" w:line="240" w:lineRule="auto"/>
        <w:ind w:left="0" w:firstLine="567"/>
        <w:jc w:val="both"/>
        <w:rPr>
          <w:rFonts w:cstheme="minorHAnsi"/>
          <w:b/>
          <w:bCs/>
          <w:smallCaps/>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3F4DC26D" w14:textId="77777777" w:rsidR="00EB5A4E" w:rsidRPr="002135C6" w:rsidRDefault="00EB5A4E" w:rsidP="00EB5A4E">
      <w:pPr>
        <w:pStyle w:val="Sraopastraipa"/>
        <w:numPr>
          <w:ilvl w:val="0"/>
          <w:numId w:val="3"/>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2528A924" w14:textId="3C561638" w:rsidR="00EB5A4E" w:rsidRPr="002135C6" w:rsidRDefault="00EB5A4E" w:rsidP="00EB5A4E">
      <w:pPr>
        <w:pStyle w:val="Sraopastraipa"/>
        <w:numPr>
          <w:ilvl w:val="0"/>
          <w:numId w:val="3"/>
        </w:numPr>
        <w:spacing w:after="0" w:line="240" w:lineRule="auto"/>
        <w:ind w:left="0" w:firstLine="567"/>
        <w:jc w:val="both"/>
        <w:rPr>
          <w:rFonts w:cstheme="minorHAnsi"/>
        </w:rPr>
      </w:pPr>
      <w:r w:rsidRPr="002135C6">
        <w:rPr>
          <w:rFonts w:cstheme="minorHAnsi"/>
        </w:rPr>
        <w:t xml:space="preserve">pasiūlymas galioja </w:t>
      </w:r>
      <w:r w:rsidR="00236D34" w:rsidRPr="00C70E0E">
        <w:rPr>
          <w:rFonts w:cstheme="minorHAnsi"/>
          <w:color w:val="4472C4" w:themeColor="accent1"/>
        </w:rPr>
        <w:t>Pirkimo sąlygų 8 pried</w:t>
      </w:r>
      <w:r w:rsidR="00236D34">
        <w:rPr>
          <w:rFonts w:cstheme="minorHAnsi"/>
          <w:color w:val="4472C4" w:themeColor="accent1"/>
        </w:rPr>
        <w:t>e</w:t>
      </w:r>
      <w:r w:rsidR="00236D34" w:rsidRPr="00C70E0E">
        <w:rPr>
          <w:rFonts w:cstheme="minorHAnsi"/>
          <w:color w:val="4472C4" w:themeColor="accent1"/>
        </w:rPr>
        <w:t xml:space="preserve"> „Terminai“</w:t>
      </w:r>
      <w:r w:rsidR="00236D34">
        <w:rPr>
          <w:rFonts w:cstheme="minorHAnsi"/>
          <w:color w:val="4472C4" w:themeColor="accent1"/>
        </w:rPr>
        <w:t xml:space="preserve"> </w:t>
      </w:r>
      <w:r w:rsidRPr="002135C6">
        <w:rPr>
          <w:rFonts w:cstheme="minorHAnsi"/>
        </w:rPr>
        <w:t>atitinkamame punkte nurodytą terminą.</w:t>
      </w:r>
    </w:p>
    <w:p w14:paraId="23ED7FE1" w14:textId="77777777" w:rsidR="00EB5A4E" w:rsidRPr="00E56BA8" w:rsidRDefault="00EB5A4E" w:rsidP="00EB5A4E">
      <w:pPr>
        <w:spacing w:after="0" w:line="240" w:lineRule="auto"/>
        <w:rPr>
          <w:rFonts w:cstheme="minorHAnsi"/>
        </w:rPr>
      </w:pPr>
    </w:p>
    <w:tbl>
      <w:tblPr>
        <w:tblW w:w="105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704"/>
        <w:gridCol w:w="2667"/>
      </w:tblGrid>
      <w:tr w:rsidR="002C2BD4" w:rsidRPr="00D95547" w14:paraId="6E50EFE6" w14:textId="77777777" w:rsidTr="002C2BD4">
        <w:trPr>
          <w:trHeight w:val="186"/>
        </w:trPr>
        <w:tc>
          <w:tcPr>
            <w:tcW w:w="3888" w:type="dxa"/>
            <w:tcBorders>
              <w:top w:val="single" w:sz="4" w:space="0" w:color="auto"/>
              <w:left w:val="nil"/>
              <w:bottom w:val="nil"/>
              <w:right w:val="nil"/>
            </w:tcBorders>
          </w:tcPr>
          <w:p w14:paraId="694F9E3F" w14:textId="77777777" w:rsidR="002C2BD4" w:rsidRPr="00D95547" w:rsidRDefault="002C2BD4" w:rsidP="00480148">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E76C9FA" w14:textId="77777777" w:rsidR="002C2BD4" w:rsidRPr="00D95547" w:rsidRDefault="002C2BD4" w:rsidP="00480148">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1E2F55A9" w14:textId="77777777" w:rsidR="002C2BD4" w:rsidRPr="00D95547" w:rsidRDefault="002C2BD4" w:rsidP="00480148">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4" w:type="dxa"/>
            <w:tcBorders>
              <w:top w:val="nil"/>
              <w:left w:val="nil"/>
              <w:bottom w:val="nil"/>
              <w:right w:val="nil"/>
            </w:tcBorders>
          </w:tcPr>
          <w:p w14:paraId="40BB3E1F" w14:textId="77777777" w:rsidR="002C2BD4" w:rsidRPr="00D95547" w:rsidRDefault="002C2BD4" w:rsidP="00480148">
            <w:pPr>
              <w:spacing w:after="0" w:line="240" w:lineRule="auto"/>
              <w:rPr>
                <w:rFonts w:cstheme="minorHAnsi"/>
                <w:color w:val="808080" w:themeColor="background1" w:themeShade="80"/>
                <w:vertAlign w:val="superscript"/>
              </w:rPr>
            </w:pPr>
          </w:p>
        </w:tc>
        <w:tc>
          <w:tcPr>
            <w:tcW w:w="704" w:type="dxa"/>
            <w:tcBorders>
              <w:top w:val="nil"/>
              <w:left w:val="nil"/>
              <w:bottom w:val="nil"/>
              <w:right w:val="nil"/>
            </w:tcBorders>
          </w:tcPr>
          <w:p w14:paraId="18F60612" w14:textId="123CC76C" w:rsidR="002C2BD4" w:rsidRPr="00D95547" w:rsidRDefault="002C2BD4" w:rsidP="00480148">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1539391" w14:textId="77777777" w:rsidR="002C2BD4" w:rsidRPr="00D95547" w:rsidRDefault="002C2BD4" w:rsidP="00480148">
            <w:pPr>
              <w:spacing w:after="0" w:line="240" w:lineRule="auto"/>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0518BB70" w14:textId="7A850A15" w:rsidR="0062548C" w:rsidRPr="00D916AA" w:rsidRDefault="0062548C" w:rsidP="00D916AA">
      <w:pPr>
        <w:spacing w:after="0"/>
        <w:rPr>
          <w:rFonts w:eastAsia="Calibri" w:cstheme="minorHAnsi"/>
          <w:b/>
          <w:i/>
          <w:color w:val="2F5496" w:themeColor="accent1" w:themeShade="BF"/>
          <w:u w:val="single"/>
        </w:rPr>
      </w:pPr>
    </w:p>
    <w:sectPr w:rsidR="0062548C" w:rsidRPr="00D916AA" w:rsidSect="007319DA">
      <w:pgSz w:w="16838" w:h="11906" w:orient="landscape"/>
      <w:pgMar w:top="567"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DA646C2"/>
    <w:multiLevelType w:val="hybridMultilevel"/>
    <w:tmpl w:val="651E8558"/>
    <w:lvl w:ilvl="0" w:tplc="A280ADAE">
      <w:start w:val="4"/>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E020BAD"/>
    <w:multiLevelType w:val="hybridMultilevel"/>
    <w:tmpl w:val="D5DA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85411E"/>
    <w:multiLevelType w:val="hybridMultilevel"/>
    <w:tmpl w:val="D5DA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42259"/>
    <w:multiLevelType w:val="hybridMultilevel"/>
    <w:tmpl w:val="13E495F2"/>
    <w:lvl w:ilvl="0" w:tplc="F62A4CE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78311F"/>
    <w:multiLevelType w:val="hybridMultilevel"/>
    <w:tmpl w:val="D5DA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4E752C"/>
    <w:multiLevelType w:val="multilevel"/>
    <w:tmpl w:val="BF28F0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8A0FDC"/>
    <w:multiLevelType w:val="multilevel"/>
    <w:tmpl w:val="5908F7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EC768EC"/>
    <w:multiLevelType w:val="hybridMultilevel"/>
    <w:tmpl w:val="D5DAC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332AD7"/>
    <w:multiLevelType w:val="multilevel"/>
    <w:tmpl w:val="5E3CAD4A"/>
    <w:lvl w:ilvl="0">
      <w:start w:val="1"/>
      <w:numFmt w:val="decimal"/>
      <w:lvlText w:val="%1."/>
      <w:lvlJc w:val="left"/>
      <w:pPr>
        <w:ind w:left="360" w:hanging="360"/>
      </w:pPr>
      <w:rPr>
        <w:rFonts w:hint="default"/>
        <w:sz w:val="21"/>
      </w:rPr>
    </w:lvl>
    <w:lvl w:ilvl="1">
      <w:start w:val="1"/>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080" w:hanging="108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440" w:hanging="1440"/>
      </w:pPr>
      <w:rPr>
        <w:rFonts w:hint="default"/>
        <w:sz w:val="21"/>
      </w:rPr>
    </w:lvl>
  </w:abstractNum>
  <w:abstractNum w:abstractNumId="11" w15:restartNumberingAfterBreak="0">
    <w:nsid w:val="569E3FAF"/>
    <w:multiLevelType w:val="hybridMultilevel"/>
    <w:tmpl w:val="D5DAC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3" w15:restartNumberingAfterBreak="0">
    <w:nsid w:val="72016821"/>
    <w:multiLevelType w:val="hybridMultilevel"/>
    <w:tmpl w:val="250A5E6E"/>
    <w:lvl w:ilvl="0" w:tplc="8A2408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83221"/>
    <w:multiLevelType w:val="multilevel"/>
    <w:tmpl w:val="4238E500"/>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71579867">
    <w:abstractNumId w:val="15"/>
  </w:num>
  <w:num w:numId="2" w16cid:durableId="1124539427">
    <w:abstractNumId w:val="0"/>
  </w:num>
  <w:num w:numId="3" w16cid:durableId="448471066">
    <w:abstractNumId w:val="14"/>
  </w:num>
  <w:num w:numId="4" w16cid:durableId="1256786854">
    <w:abstractNumId w:val="12"/>
  </w:num>
  <w:num w:numId="5" w16cid:durableId="155076509">
    <w:abstractNumId w:val="3"/>
  </w:num>
  <w:num w:numId="6" w16cid:durableId="672531336">
    <w:abstractNumId w:val="7"/>
  </w:num>
  <w:num w:numId="7" w16cid:durableId="1431464132">
    <w:abstractNumId w:val="8"/>
  </w:num>
  <w:num w:numId="8" w16cid:durableId="2019043093">
    <w:abstractNumId w:val="5"/>
  </w:num>
  <w:num w:numId="9" w16cid:durableId="836186003">
    <w:abstractNumId w:val="11"/>
  </w:num>
  <w:num w:numId="10" w16cid:durableId="1026832482">
    <w:abstractNumId w:val="13"/>
  </w:num>
  <w:num w:numId="11" w16cid:durableId="558710068">
    <w:abstractNumId w:val="2"/>
  </w:num>
  <w:num w:numId="12" w16cid:durableId="755399140">
    <w:abstractNumId w:val="6"/>
  </w:num>
  <w:num w:numId="13" w16cid:durableId="1907716477">
    <w:abstractNumId w:val="9"/>
  </w:num>
  <w:num w:numId="14" w16cid:durableId="1349865661">
    <w:abstractNumId w:val="4"/>
  </w:num>
  <w:num w:numId="15" w16cid:durableId="807211666">
    <w:abstractNumId w:val="1"/>
  </w:num>
  <w:num w:numId="16" w16cid:durableId="1056779245">
    <w:abstractNumId w:val="10"/>
  </w:num>
  <w:num w:numId="17" w16cid:durableId="936474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4E"/>
    <w:rsid w:val="00010AD3"/>
    <w:rsid w:val="000375F7"/>
    <w:rsid w:val="00051DD0"/>
    <w:rsid w:val="00054AFB"/>
    <w:rsid w:val="00060CDF"/>
    <w:rsid w:val="000826D3"/>
    <w:rsid w:val="000A082D"/>
    <w:rsid w:val="000A56FA"/>
    <w:rsid w:val="00177B6D"/>
    <w:rsid w:val="0018516C"/>
    <w:rsid w:val="001A5AD3"/>
    <w:rsid w:val="001C0642"/>
    <w:rsid w:val="001C2DCF"/>
    <w:rsid w:val="001C717F"/>
    <w:rsid w:val="00236D34"/>
    <w:rsid w:val="00262DAD"/>
    <w:rsid w:val="00291660"/>
    <w:rsid w:val="002C2BD4"/>
    <w:rsid w:val="00344A70"/>
    <w:rsid w:val="00353656"/>
    <w:rsid w:val="003577B7"/>
    <w:rsid w:val="003E51DB"/>
    <w:rsid w:val="004343A5"/>
    <w:rsid w:val="004C51C2"/>
    <w:rsid w:val="004C7964"/>
    <w:rsid w:val="004D1F2C"/>
    <w:rsid w:val="004E4CE0"/>
    <w:rsid w:val="004E7FDC"/>
    <w:rsid w:val="00516C48"/>
    <w:rsid w:val="00597642"/>
    <w:rsid w:val="005A5450"/>
    <w:rsid w:val="005E7A07"/>
    <w:rsid w:val="00611177"/>
    <w:rsid w:val="0062548C"/>
    <w:rsid w:val="006351FE"/>
    <w:rsid w:val="00647D2B"/>
    <w:rsid w:val="00672C05"/>
    <w:rsid w:val="006737D7"/>
    <w:rsid w:val="006770B4"/>
    <w:rsid w:val="00695038"/>
    <w:rsid w:val="006A468C"/>
    <w:rsid w:val="00725547"/>
    <w:rsid w:val="007319DA"/>
    <w:rsid w:val="00751EED"/>
    <w:rsid w:val="007543BA"/>
    <w:rsid w:val="007929DE"/>
    <w:rsid w:val="007A0E6C"/>
    <w:rsid w:val="007A2C6E"/>
    <w:rsid w:val="007B22A5"/>
    <w:rsid w:val="007D28F8"/>
    <w:rsid w:val="007F6DDA"/>
    <w:rsid w:val="00845FF8"/>
    <w:rsid w:val="00877400"/>
    <w:rsid w:val="00882FC4"/>
    <w:rsid w:val="00897E60"/>
    <w:rsid w:val="008A64D6"/>
    <w:rsid w:val="008E2197"/>
    <w:rsid w:val="008F2E3D"/>
    <w:rsid w:val="00950918"/>
    <w:rsid w:val="00955782"/>
    <w:rsid w:val="00A1708D"/>
    <w:rsid w:val="00A953CE"/>
    <w:rsid w:val="00B027B2"/>
    <w:rsid w:val="00B374E9"/>
    <w:rsid w:val="00BA1CE5"/>
    <w:rsid w:val="00C37504"/>
    <w:rsid w:val="00C93337"/>
    <w:rsid w:val="00CA657B"/>
    <w:rsid w:val="00CA770E"/>
    <w:rsid w:val="00D1284F"/>
    <w:rsid w:val="00D467BE"/>
    <w:rsid w:val="00D725BF"/>
    <w:rsid w:val="00D75033"/>
    <w:rsid w:val="00D81F3E"/>
    <w:rsid w:val="00D86887"/>
    <w:rsid w:val="00D9019D"/>
    <w:rsid w:val="00D916AA"/>
    <w:rsid w:val="00DB61CB"/>
    <w:rsid w:val="00DC24DB"/>
    <w:rsid w:val="00E05622"/>
    <w:rsid w:val="00E163DF"/>
    <w:rsid w:val="00E379FC"/>
    <w:rsid w:val="00E50383"/>
    <w:rsid w:val="00E63716"/>
    <w:rsid w:val="00E96710"/>
    <w:rsid w:val="00E96C94"/>
    <w:rsid w:val="00EB5A4E"/>
    <w:rsid w:val="00EE38DF"/>
    <w:rsid w:val="00F028CA"/>
    <w:rsid w:val="00F47FED"/>
    <w:rsid w:val="00F8460C"/>
    <w:rsid w:val="00F93AD7"/>
    <w:rsid w:val="00F9622E"/>
    <w:rsid w:val="00FD207E"/>
    <w:rsid w:val="00FE1355"/>
    <w:rsid w:val="00FF68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B680"/>
  <w15:chartTrackingRefBased/>
  <w15:docId w15:val="{F2B79BC7-34F4-4F65-A3AD-CC484196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5A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EB5A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5A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A4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qFormat/>
    <w:rsid w:val="00EB5A4E"/>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99"/>
    <w:qFormat/>
    <w:rsid w:val="00EB5A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5A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5A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5A4E"/>
    <w:pPr>
      <w:ind w:left="720"/>
      <w:contextualSpacing/>
    </w:pPr>
    <w:rPr>
      <w:rFonts w:eastAsiaTheme="minorHAnsi"/>
      <w:kern w:val="2"/>
      <w:sz w:val="22"/>
      <w:szCs w:val="22"/>
      <w:lang w:eastAsia="en-US"/>
      <w14:ligatures w14:val="standardContextual"/>
    </w:rPr>
  </w:style>
  <w:style w:type="table" w:styleId="Lentelstinklelis">
    <w:name w:val="Table Grid"/>
    <w:basedOn w:val="prastojilentel"/>
    <w:uiPriority w:val="39"/>
    <w:rsid w:val="00EB5A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EB5A4E"/>
    <w:rPr>
      <w:b/>
      <w:bCs/>
    </w:rPr>
  </w:style>
  <w:style w:type="paragraph" w:styleId="Betarp">
    <w:name w:val="No Spacing"/>
    <w:link w:val="BetarpDiagrama"/>
    <w:uiPriority w:val="1"/>
    <w:qFormat/>
    <w:rsid w:val="00EB5A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B5A4E"/>
    <w:rPr>
      <w:rFonts w:eastAsiaTheme="minorEastAsia"/>
      <w:kern w:val="0"/>
      <w:sz w:val="21"/>
      <w:szCs w:val="21"/>
      <w:lang w:eastAsia="lt-LT"/>
      <w14:ligatures w14:val="none"/>
    </w:rPr>
  </w:style>
  <w:style w:type="character" w:customStyle="1" w:styleId="Iskyrimas">
    <w:name w:val="Išskyrimas"/>
    <w:qFormat/>
    <w:rsid w:val="00EB5A4E"/>
    <w:rPr>
      <w:i/>
      <w:iCs/>
    </w:rPr>
  </w:style>
  <w:style w:type="character" w:customStyle="1" w:styleId="Internetosaitas">
    <w:name w:val="Interneto saitas"/>
    <w:qFormat/>
    <w:rsid w:val="00EB5A4E"/>
    <w:rPr>
      <w:color w:val="0000FF"/>
      <w:u w:val="single"/>
    </w:rPr>
  </w:style>
  <w:style w:type="character" w:customStyle="1" w:styleId="rg">
    <w:name w:val="rg"/>
    <w:basedOn w:val="Numatytasispastraiposriftas"/>
    <w:qFormat/>
    <w:rsid w:val="00EB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48283">
      <w:bodyDiv w:val="1"/>
      <w:marLeft w:val="0"/>
      <w:marRight w:val="0"/>
      <w:marTop w:val="0"/>
      <w:marBottom w:val="0"/>
      <w:divBdr>
        <w:top w:val="none" w:sz="0" w:space="0" w:color="auto"/>
        <w:left w:val="none" w:sz="0" w:space="0" w:color="auto"/>
        <w:bottom w:val="none" w:sz="0" w:space="0" w:color="auto"/>
        <w:right w:val="none" w:sz="0" w:space="0" w:color="auto"/>
      </w:divBdr>
    </w:div>
    <w:div w:id="10284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6204</Words>
  <Characters>3537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Beliakova Jelena</cp:lastModifiedBy>
  <cp:revision>20</cp:revision>
  <dcterms:created xsi:type="dcterms:W3CDTF">2025-11-19T07:06:00Z</dcterms:created>
  <dcterms:modified xsi:type="dcterms:W3CDTF">2025-11-25T08:33:00Z</dcterms:modified>
</cp:coreProperties>
</file>