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rsidP="000550C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BA6148B" w:rsidR="00B767F3" w:rsidRDefault="00D67D7F" w:rsidP="000550C5">
      <w:pPr>
        <w:widowControl w:val="0"/>
        <w:pBdr>
          <w:top w:val="nil"/>
          <w:left w:val="nil"/>
          <w:bottom w:val="nil"/>
          <w:right w:val="nil"/>
          <w:between w:val="nil"/>
        </w:pBdr>
        <w:tabs>
          <w:tab w:val="left" w:pos="567"/>
          <w:tab w:val="left" w:pos="851"/>
        </w:tabs>
        <w:jc w:val="center"/>
        <w:rPr>
          <w:bCs/>
          <w:i/>
          <w:iCs/>
          <w:sz w:val="22"/>
          <w:szCs w:val="22"/>
        </w:rPr>
      </w:pPr>
      <w:r w:rsidRPr="00D67D7F">
        <w:rPr>
          <w:bCs/>
          <w:i/>
          <w:iCs/>
          <w:sz w:val="22"/>
          <w:szCs w:val="22"/>
        </w:rPr>
        <w:t xml:space="preserve">/taikoma abiems pirkimo dalims/ </w:t>
      </w:r>
    </w:p>
    <w:p w14:paraId="18A36D55" w14:textId="77777777" w:rsidR="00D67D7F" w:rsidRPr="00D67D7F" w:rsidRDefault="00D67D7F" w:rsidP="000550C5">
      <w:pPr>
        <w:widowControl w:val="0"/>
        <w:pBdr>
          <w:top w:val="nil"/>
          <w:left w:val="nil"/>
          <w:bottom w:val="nil"/>
          <w:right w:val="nil"/>
          <w:between w:val="nil"/>
        </w:pBdr>
        <w:tabs>
          <w:tab w:val="left" w:pos="567"/>
          <w:tab w:val="left" w:pos="851"/>
        </w:tabs>
        <w:jc w:val="center"/>
        <w:rPr>
          <w:bCs/>
          <w:i/>
          <w:i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767F3" w14:paraId="079717A4" w14:textId="77777777" w:rsidTr="000550C5">
        <w:tc>
          <w:tcPr>
            <w:tcW w:w="2448" w:type="dxa"/>
          </w:tcPr>
          <w:p w14:paraId="24BA92D1" w14:textId="77777777" w:rsidR="00B767F3" w:rsidRDefault="00DD7479" w:rsidP="000550C5">
            <w:pPr>
              <w:jc w:val="both"/>
              <w:rPr>
                <w:b/>
                <w:bCs/>
                <w:kern w:val="2"/>
                <w:szCs w:val="24"/>
              </w:rPr>
            </w:pPr>
            <w:r>
              <w:rPr>
                <w:b/>
                <w:bCs/>
                <w:kern w:val="2"/>
                <w:szCs w:val="24"/>
              </w:rPr>
              <w:t>Sutarties pavadinimas</w:t>
            </w:r>
          </w:p>
        </w:tc>
        <w:tc>
          <w:tcPr>
            <w:tcW w:w="7470" w:type="dxa"/>
            <w:gridSpan w:val="3"/>
          </w:tcPr>
          <w:p w14:paraId="249F1FE3" w14:textId="27CE1FA6" w:rsidR="00B767F3" w:rsidRPr="00D732BD" w:rsidRDefault="006B50EE" w:rsidP="000550C5">
            <w:pPr>
              <w:jc w:val="both"/>
              <w:rPr>
                <w:kern w:val="2"/>
                <w:szCs w:val="24"/>
              </w:rPr>
            </w:pPr>
            <w:r>
              <w:rPr>
                <w:color w:val="000000"/>
                <w:szCs w:val="24"/>
              </w:rPr>
              <w:t>L</w:t>
            </w:r>
            <w:r w:rsidR="00930B7A" w:rsidRPr="00D732BD">
              <w:rPr>
                <w:color w:val="000000"/>
                <w:szCs w:val="24"/>
              </w:rPr>
              <w:t>icencijos ir jų techninė</w:t>
            </w:r>
            <w:r w:rsidR="00E45810">
              <w:rPr>
                <w:color w:val="000000"/>
                <w:szCs w:val="24"/>
              </w:rPr>
              <w:t>s</w:t>
            </w:r>
            <w:r w:rsidR="00930B7A" w:rsidRPr="00D732BD">
              <w:rPr>
                <w:color w:val="000000"/>
                <w:szCs w:val="24"/>
              </w:rPr>
              <w:t xml:space="preserve"> priežiūr</w:t>
            </w:r>
            <w:r w:rsidR="00E45810">
              <w:rPr>
                <w:color w:val="000000"/>
                <w:szCs w:val="24"/>
              </w:rPr>
              <w:t>os paslauga</w:t>
            </w:r>
          </w:p>
        </w:tc>
      </w:tr>
      <w:tr w:rsidR="00B767F3" w14:paraId="56375B6F" w14:textId="77777777" w:rsidTr="000550C5">
        <w:tc>
          <w:tcPr>
            <w:tcW w:w="2448" w:type="dxa"/>
          </w:tcPr>
          <w:p w14:paraId="4A72AFB1" w14:textId="77777777" w:rsidR="00B767F3" w:rsidRDefault="00DD7479" w:rsidP="000550C5">
            <w:pPr>
              <w:jc w:val="both"/>
              <w:rPr>
                <w:b/>
                <w:bCs/>
                <w:kern w:val="2"/>
                <w:szCs w:val="24"/>
              </w:rPr>
            </w:pPr>
            <w:r>
              <w:rPr>
                <w:b/>
                <w:bCs/>
                <w:kern w:val="2"/>
                <w:szCs w:val="24"/>
              </w:rPr>
              <w:t>Sutarties data</w:t>
            </w:r>
          </w:p>
        </w:tc>
        <w:tc>
          <w:tcPr>
            <w:tcW w:w="2177" w:type="dxa"/>
          </w:tcPr>
          <w:p w14:paraId="2CCAED39" w14:textId="77777777" w:rsidR="00B767F3" w:rsidRDefault="00B767F3" w:rsidP="000550C5">
            <w:pPr>
              <w:jc w:val="both"/>
              <w:rPr>
                <w:kern w:val="2"/>
                <w:szCs w:val="24"/>
              </w:rPr>
            </w:pPr>
          </w:p>
        </w:tc>
        <w:tc>
          <w:tcPr>
            <w:tcW w:w="2362" w:type="dxa"/>
          </w:tcPr>
          <w:p w14:paraId="7FFB67F7" w14:textId="77777777" w:rsidR="00B767F3" w:rsidRDefault="00DD7479" w:rsidP="000550C5">
            <w:pPr>
              <w:jc w:val="both"/>
              <w:rPr>
                <w:b/>
                <w:bCs/>
                <w:kern w:val="2"/>
                <w:szCs w:val="24"/>
              </w:rPr>
            </w:pPr>
            <w:r>
              <w:rPr>
                <w:b/>
                <w:bCs/>
                <w:kern w:val="2"/>
                <w:szCs w:val="24"/>
              </w:rPr>
              <w:t>Sutarties numeris</w:t>
            </w:r>
          </w:p>
        </w:tc>
        <w:tc>
          <w:tcPr>
            <w:tcW w:w="2931" w:type="dxa"/>
          </w:tcPr>
          <w:p w14:paraId="6AD05AC6" w14:textId="77777777" w:rsidR="00B767F3" w:rsidRDefault="00B767F3" w:rsidP="000550C5">
            <w:pPr>
              <w:jc w:val="both"/>
              <w:rPr>
                <w:kern w:val="2"/>
                <w:szCs w:val="24"/>
              </w:rPr>
            </w:pPr>
          </w:p>
        </w:tc>
      </w:tr>
    </w:tbl>
    <w:p w14:paraId="24BB94C2" w14:textId="77777777" w:rsidR="00B767F3" w:rsidRDefault="00B767F3" w:rsidP="000550C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14:paraId="6C5DC4DA" w14:textId="77777777" w:rsidTr="000550C5">
        <w:tc>
          <w:tcPr>
            <w:tcW w:w="9918" w:type="dxa"/>
            <w:gridSpan w:val="3"/>
          </w:tcPr>
          <w:p w14:paraId="4B468B60" w14:textId="77777777" w:rsidR="00B767F3" w:rsidRDefault="00DD7479" w:rsidP="000550C5">
            <w:pPr>
              <w:jc w:val="center"/>
              <w:rPr>
                <w:b/>
                <w:bCs/>
                <w:kern w:val="2"/>
                <w:szCs w:val="24"/>
              </w:rPr>
            </w:pPr>
            <w:r>
              <w:rPr>
                <w:b/>
                <w:bCs/>
                <w:kern w:val="2"/>
                <w:szCs w:val="24"/>
              </w:rPr>
              <w:t>1. SUTARTIES ŠALYS</w:t>
            </w:r>
          </w:p>
        </w:tc>
      </w:tr>
      <w:tr w:rsidR="00651117" w14:paraId="3344BE00" w14:textId="77777777" w:rsidTr="000550C5">
        <w:tc>
          <w:tcPr>
            <w:tcW w:w="2808" w:type="dxa"/>
            <w:vMerge w:val="restart"/>
          </w:tcPr>
          <w:p w14:paraId="6455DD5F" w14:textId="77777777" w:rsidR="00651117" w:rsidRDefault="00651117" w:rsidP="00651117">
            <w:pPr>
              <w:jc w:val="center"/>
              <w:rPr>
                <w:b/>
                <w:bCs/>
                <w:kern w:val="2"/>
                <w:szCs w:val="24"/>
              </w:rPr>
            </w:pPr>
          </w:p>
          <w:p w14:paraId="4D1A8138" w14:textId="77777777" w:rsidR="00651117" w:rsidRDefault="00651117" w:rsidP="00651117">
            <w:pPr>
              <w:jc w:val="center"/>
              <w:rPr>
                <w:b/>
                <w:bCs/>
                <w:kern w:val="2"/>
                <w:szCs w:val="24"/>
              </w:rPr>
            </w:pPr>
          </w:p>
          <w:p w14:paraId="0CDC16EA" w14:textId="77777777" w:rsidR="00651117" w:rsidRDefault="00651117" w:rsidP="00651117">
            <w:pPr>
              <w:jc w:val="center"/>
              <w:rPr>
                <w:b/>
                <w:bCs/>
                <w:kern w:val="2"/>
                <w:szCs w:val="24"/>
              </w:rPr>
            </w:pPr>
          </w:p>
          <w:p w14:paraId="7267D31D" w14:textId="77777777" w:rsidR="00651117" w:rsidRDefault="00651117" w:rsidP="00651117">
            <w:pPr>
              <w:rPr>
                <w:b/>
                <w:bCs/>
                <w:kern w:val="2"/>
                <w:szCs w:val="24"/>
              </w:rPr>
            </w:pPr>
          </w:p>
          <w:p w14:paraId="141B0403" w14:textId="77777777" w:rsidR="00651117" w:rsidRDefault="00651117" w:rsidP="00651117">
            <w:pPr>
              <w:rPr>
                <w:b/>
                <w:bCs/>
                <w:kern w:val="2"/>
                <w:szCs w:val="24"/>
              </w:rPr>
            </w:pPr>
            <w:r>
              <w:rPr>
                <w:b/>
                <w:bCs/>
                <w:kern w:val="2"/>
                <w:szCs w:val="24"/>
              </w:rPr>
              <w:t>1.1. Pirkėjas</w:t>
            </w:r>
          </w:p>
        </w:tc>
        <w:tc>
          <w:tcPr>
            <w:tcW w:w="3240" w:type="dxa"/>
          </w:tcPr>
          <w:p w14:paraId="6B759FF5" w14:textId="77777777" w:rsidR="00651117" w:rsidRDefault="00651117" w:rsidP="00651117">
            <w:pPr>
              <w:rPr>
                <w:kern w:val="2"/>
                <w:szCs w:val="24"/>
              </w:rPr>
            </w:pPr>
            <w:r>
              <w:rPr>
                <w:kern w:val="2"/>
                <w:szCs w:val="24"/>
              </w:rPr>
              <w:t>1.1.1. Pavadinimas</w:t>
            </w:r>
          </w:p>
        </w:tc>
        <w:tc>
          <w:tcPr>
            <w:tcW w:w="3870" w:type="dxa"/>
          </w:tcPr>
          <w:p w14:paraId="1A86750A" w14:textId="78EE3F0A" w:rsidR="00651117" w:rsidRPr="00651117" w:rsidRDefault="00651117" w:rsidP="00651117">
            <w:pPr>
              <w:rPr>
                <w:kern w:val="2"/>
                <w:szCs w:val="24"/>
              </w:rPr>
            </w:pPr>
            <w:r w:rsidRPr="00651117">
              <w:rPr>
                <w:rStyle w:val="normaltextrun"/>
                <w:sz w:val="22"/>
                <w:szCs w:val="22"/>
              </w:rPr>
              <w:t>AB Lietuvos radijo ir televizijos centras</w:t>
            </w:r>
            <w:r w:rsidRPr="00651117">
              <w:rPr>
                <w:rStyle w:val="eop"/>
                <w:sz w:val="22"/>
                <w:szCs w:val="22"/>
              </w:rPr>
              <w:t> </w:t>
            </w:r>
          </w:p>
        </w:tc>
      </w:tr>
      <w:tr w:rsidR="00E71D58" w14:paraId="3C548A23" w14:textId="77777777" w:rsidTr="00DB51CA">
        <w:tc>
          <w:tcPr>
            <w:tcW w:w="2808" w:type="dxa"/>
            <w:vMerge/>
          </w:tcPr>
          <w:p w14:paraId="6F39D6C5" w14:textId="77777777" w:rsidR="00E71D58" w:rsidRDefault="00E71D58" w:rsidP="00E71D58">
            <w:pPr>
              <w:rPr>
                <w:kern w:val="2"/>
                <w:szCs w:val="24"/>
              </w:rPr>
            </w:pPr>
          </w:p>
        </w:tc>
        <w:tc>
          <w:tcPr>
            <w:tcW w:w="3240" w:type="dxa"/>
          </w:tcPr>
          <w:p w14:paraId="18F13C6E" w14:textId="77777777" w:rsidR="00E71D58" w:rsidRDefault="00E71D58" w:rsidP="00E71D58">
            <w:pPr>
              <w:rPr>
                <w:kern w:val="2"/>
                <w:szCs w:val="24"/>
              </w:rPr>
            </w:pPr>
            <w:r>
              <w:rPr>
                <w:kern w:val="2"/>
                <w:szCs w:val="24"/>
              </w:rPr>
              <w:t>1.1.2. Juridinio asmens kodas</w:t>
            </w:r>
          </w:p>
        </w:tc>
        <w:tc>
          <w:tcPr>
            <w:tcW w:w="3870" w:type="dxa"/>
            <w:tcBorders>
              <w:top w:val="single" w:sz="6" w:space="0" w:color="auto"/>
              <w:left w:val="single" w:sz="6" w:space="0" w:color="auto"/>
              <w:bottom w:val="single" w:sz="6" w:space="0" w:color="auto"/>
              <w:right w:val="single" w:sz="6" w:space="0" w:color="auto"/>
            </w:tcBorders>
          </w:tcPr>
          <w:p w14:paraId="79A7FAFC" w14:textId="73664F31" w:rsidR="00E71D58" w:rsidRPr="00651117" w:rsidRDefault="00E71D58" w:rsidP="00E71D58">
            <w:pPr>
              <w:rPr>
                <w:kern w:val="2"/>
                <w:szCs w:val="24"/>
              </w:rPr>
            </w:pPr>
            <w:r>
              <w:rPr>
                <w:rStyle w:val="normaltextrun"/>
                <w:sz w:val="22"/>
                <w:szCs w:val="22"/>
              </w:rPr>
              <w:t>120505210</w:t>
            </w:r>
            <w:r>
              <w:rPr>
                <w:rStyle w:val="eop"/>
                <w:sz w:val="22"/>
                <w:szCs w:val="22"/>
              </w:rPr>
              <w:t> </w:t>
            </w:r>
          </w:p>
        </w:tc>
      </w:tr>
      <w:tr w:rsidR="00E71D58" w14:paraId="7E406A40" w14:textId="77777777" w:rsidTr="00DB51CA">
        <w:tc>
          <w:tcPr>
            <w:tcW w:w="2808" w:type="dxa"/>
            <w:vMerge/>
          </w:tcPr>
          <w:p w14:paraId="12442C78" w14:textId="77777777" w:rsidR="00E71D58" w:rsidRDefault="00E71D58" w:rsidP="00E71D58">
            <w:pPr>
              <w:rPr>
                <w:kern w:val="2"/>
                <w:szCs w:val="24"/>
              </w:rPr>
            </w:pPr>
          </w:p>
        </w:tc>
        <w:tc>
          <w:tcPr>
            <w:tcW w:w="3240" w:type="dxa"/>
          </w:tcPr>
          <w:p w14:paraId="5C6AC392" w14:textId="77777777" w:rsidR="00E71D58" w:rsidRDefault="00E71D58" w:rsidP="00E71D58">
            <w:pPr>
              <w:rPr>
                <w:kern w:val="2"/>
                <w:szCs w:val="24"/>
              </w:rPr>
            </w:pPr>
            <w:r>
              <w:rPr>
                <w:kern w:val="2"/>
                <w:szCs w:val="24"/>
              </w:rPr>
              <w:t>1.1.3. Adresas</w:t>
            </w:r>
          </w:p>
        </w:tc>
        <w:tc>
          <w:tcPr>
            <w:tcW w:w="3870" w:type="dxa"/>
            <w:tcBorders>
              <w:top w:val="single" w:sz="6" w:space="0" w:color="auto"/>
              <w:left w:val="single" w:sz="6" w:space="0" w:color="auto"/>
              <w:bottom w:val="single" w:sz="6" w:space="0" w:color="auto"/>
              <w:right w:val="single" w:sz="6" w:space="0" w:color="auto"/>
            </w:tcBorders>
          </w:tcPr>
          <w:p w14:paraId="06DD98ED" w14:textId="36F9016A" w:rsidR="00E71D58" w:rsidRPr="00651117" w:rsidRDefault="00E71D58" w:rsidP="00E71D58">
            <w:pPr>
              <w:rPr>
                <w:kern w:val="2"/>
                <w:szCs w:val="24"/>
              </w:rPr>
            </w:pPr>
            <w:r>
              <w:rPr>
                <w:rStyle w:val="normaltextrun"/>
                <w:sz w:val="22"/>
                <w:szCs w:val="22"/>
              </w:rPr>
              <w:t>Sausio 13-osios g. 10, 04347 Vilnius</w:t>
            </w:r>
            <w:r>
              <w:rPr>
                <w:rStyle w:val="eop"/>
                <w:sz w:val="22"/>
                <w:szCs w:val="22"/>
              </w:rPr>
              <w:t> </w:t>
            </w:r>
          </w:p>
        </w:tc>
      </w:tr>
      <w:tr w:rsidR="00E71D58" w14:paraId="3B5E3967" w14:textId="77777777" w:rsidTr="00DB51CA">
        <w:tc>
          <w:tcPr>
            <w:tcW w:w="2808" w:type="dxa"/>
            <w:vMerge/>
          </w:tcPr>
          <w:p w14:paraId="08391543" w14:textId="77777777" w:rsidR="00E71D58" w:rsidRDefault="00E71D58" w:rsidP="00E71D58">
            <w:pPr>
              <w:rPr>
                <w:kern w:val="2"/>
                <w:szCs w:val="24"/>
              </w:rPr>
            </w:pPr>
          </w:p>
        </w:tc>
        <w:tc>
          <w:tcPr>
            <w:tcW w:w="3240" w:type="dxa"/>
          </w:tcPr>
          <w:p w14:paraId="10F15022" w14:textId="77777777" w:rsidR="00E71D58" w:rsidRDefault="00E71D58" w:rsidP="00E71D58">
            <w:pPr>
              <w:rPr>
                <w:kern w:val="2"/>
                <w:szCs w:val="24"/>
              </w:rPr>
            </w:pPr>
            <w:r>
              <w:rPr>
                <w:kern w:val="2"/>
                <w:szCs w:val="24"/>
              </w:rPr>
              <w:t>1.1.4. PVM mokėtojo kodas</w:t>
            </w:r>
          </w:p>
        </w:tc>
        <w:tc>
          <w:tcPr>
            <w:tcW w:w="3870" w:type="dxa"/>
            <w:tcBorders>
              <w:top w:val="single" w:sz="6" w:space="0" w:color="auto"/>
              <w:left w:val="single" w:sz="6" w:space="0" w:color="auto"/>
              <w:bottom w:val="single" w:sz="6" w:space="0" w:color="auto"/>
              <w:right w:val="single" w:sz="6" w:space="0" w:color="auto"/>
            </w:tcBorders>
          </w:tcPr>
          <w:p w14:paraId="149BE2F3" w14:textId="09B807AB" w:rsidR="00E71D58" w:rsidRPr="00651117" w:rsidRDefault="00E71D58" w:rsidP="00E71D58">
            <w:pPr>
              <w:rPr>
                <w:kern w:val="2"/>
                <w:szCs w:val="24"/>
              </w:rPr>
            </w:pPr>
            <w:r>
              <w:rPr>
                <w:rStyle w:val="normaltextrun"/>
                <w:sz w:val="22"/>
                <w:szCs w:val="22"/>
              </w:rPr>
              <w:t>LT205052113</w:t>
            </w:r>
            <w:r>
              <w:rPr>
                <w:rStyle w:val="eop"/>
                <w:sz w:val="22"/>
                <w:szCs w:val="22"/>
              </w:rPr>
              <w:t> </w:t>
            </w:r>
          </w:p>
        </w:tc>
      </w:tr>
      <w:tr w:rsidR="00101DD3" w14:paraId="0320FC63" w14:textId="77777777" w:rsidTr="00835FDC">
        <w:tc>
          <w:tcPr>
            <w:tcW w:w="2808" w:type="dxa"/>
            <w:vMerge/>
          </w:tcPr>
          <w:p w14:paraId="28CCF5F1" w14:textId="77777777" w:rsidR="00101DD3" w:rsidRDefault="00101DD3" w:rsidP="00101DD3">
            <w:pPr>
              <w:rPr>
                <w:kern w:val="2"/>
                <w:szCs w:val="24"/>
              </w:rPr>
            </w:pPr>
          </w:p>
        </w:tc>
        <w:tc>
          <w:tcPr>
            <w:tcW w:w="3240" w:type="dxa"/>
          </w:tcPr>
          <w:p w14:paraId="5A03EA01" w14:textId="77777777" w:rsidR="00101DD3" w:rsidRDefault="00101DD3" w:rsidP="00101DD3">
            <w:pPr>
              <w:rPr>
                <w:kern w:val="2"/>
                <w:szCs w:val="24"/>
              </w:rPr>
            </w:pPr>
            <w:r>
              <w:rPr>
                <w:kern w:val="2"/>
                <w:szCs w:val="24"/>
              </w:rPr>
              <w:t>1.1.5. Atsiskaitomoji sąskaita</w:t>
            </w:r>
          </w:p>
        </w:tc>
        <w:tc>
          <w:tcPr>
            <w:tcW w:w="3870" w:type="dxa"/>
            <w:tcBorders>
              <w:top w:val="single" w:sz="6" w:space="0" w:color="auto"/>
              <w:left w:val="single" w:sz="6" w:space="0" w:color="auto"/>
              <w:bottom w:val="single" w:sz="6" w:space="0" w:color="auto"/>
              <w:right w:val="single" w:sz="6" w:space="0" w:color="auto"/>
            </w:tcBorders>
          </w:tcPr>
          <w:p w14:paraId="6334FED4" w14:textId="3437211B" w:rsidR="00101DD3" w:rsidRPr="00651117" w:rsidRDefault="00101DD3" w:rsidP="00101DD3">
            <w:pPr>
              <w:rPr>
                <w:kern w:val="2"/>
                <w:szCs w:val="24"/>
              </w:rPr>
            </w:pPr>
            <w:r>
              <w:rPr>
                <w:rStyle w:val="normaltextrun"/>
                <w:sz w:val="22"/>
                <w:szCs w:val="22"/>
              </w:rPr>
              <w:t>LT727300010165992144</w:t>
            </w:r>
            <w:r>
              <w:rPr>
                <w:rStyle w:val="eop"/>
                <w:sz w:val="22"/>
                <w:szCs w:val="22"/>
              </w:rPr>
              <w:t> </w:t>
            </w:r>
          </w:p>
        </w:tc>
      </w:tr>
      <w:tr w:rsidR="00101DD3" w14:paraId="1FDDE4A8" w14:textId="77777777" w:rsidTr="00835FDC">
        <w:tc>
          <w:tcPr>
            <w:tcW w:w="2808" w:type="dxa"/>
            <w:vMerge/>
          </w:tcPr>
          <w:p w14:paraId="237F0EA0" w14:textId="77777777" w:rsidR="00101DD3" w:rsidRDefault="00101DD3" w:rsidP="00101DD3">
            <w:pPr>
              <w:rPr>
                <w:kern w:val="2"/>
                <w:szCs w:val="24"/>
              </w:rPr>
            </w:pPr>
          </w:p>
        </w:tc>
        <w:tc>
          <w:tcPr>
            <w:tcW w:w="3240" w:type="dxa"/>
          </w:tcPr>
          <w:p w14:paraId="5C60CD7E" w14:textId="77777777" w:rsidR="00101DD3" w:rsidRDefault="00101DD3" w:rsidP="00101DD3">
            <w:pPr>
              <w:rPr>
                <w:kern w:val="2"/>
                <w:szCs w:val="24"/>
              </w:rPr>
            </w:pPr>
            <w:r>
              <w:rPr>
                <w:kern w:val="2"/>
                <w:szCs w:val="24"/>
              </w:rPr>
              <w:t>1.1.6. Bankas, banko kodas</w:t>
            </w:r>
          </w:p>
        </w:tc>
        <w:tc>
          <w:tcPr>
            <w:tcW w:w="3870" w:type="dxa"/>
            <w:tcBorders>
              <w:top w:val="single" w:sz="6" w:space="0" w:color="auto"/>
              <w:left w:val="single" w:sz="6" w:space="0" w:color="auto"/>
              <w:bottom w:val="single" w:sz="6" w:space="0" w:color="auto"/>
              <w:right w:val="single" w:sz="6" w:space="0" w:color="auto"/>
            </w:tcBorders>
          </w:tcPr>
          <w:p w14:paraId="08B8428E" w14:textId="41FDDBE7" w:rsidR="00101DD3" w:rsidRPr="00651117" w:rsidRDefault="00101DD3" w:rsidP="00101DD3">
            <w:pPr>
              <w:rPr>
                <w:kern w:val="2"/>
                <w:szCs w:val="24"/>
              </w:rPr>
            </w:pPr>
            <w:r>
              <w:rPr>
                <w:rStyle w:val="normaltextrun"/>
                <w:sz w:val="22"/>
                <w:szCs w:val="22"/>
              </w:rPr>
              <w:t>Bankas „Swedbank“, AB,</w:t>
            </w:r>
            <w:r>
              <w:rPr>
                <w:rStyle w:val="scxw7424230"/>
                <w:sz w:val="22"/>
                <w:szCs w:val="22"/>
              </w:rPr>
              <w:t> </w:t>
            </w:r>
            <w:r>
              <w:rPr>
                <w:sz w:val="22"/>
                <w:szCs w:val="22"/>
              </w:rPr>
              <w:br/>
            </w:r>
            <w:r>
              <w:rPr>
                <w:rStyle w:val="normaltextrun"/>
                <w:sz w:val="22"/>
                <w:szCs w:val="22"/>
              </w:rPr>
              <w:t>banko kodas 73000</w:t>
            </w:r>
            <w:r>
              <w:rPr>
                <w:rStyle w:val="eop"/>
                <w:sz w:val="22"/>
                <w:szCs w:val="22"/>
              </w:rPr>
              <w:t> </w:t>
            </w:r>
          </w:p>
        </w:tc>
      </w:tr>
      <w:tr w:rsidR="00101DD3" w14:paraId="708A92F3" w14:textId="77777777" w:rsidTr="00835FDC">
        <w:tc>
          <w:tcPr>
            <w:tcW w:w="2808" w:type="dxa"/>
            <w:vMerge/>
          </w:tcPr>
          <w:p w14:paraId="1E99B4CF" w14:textId="77777777" w:rsidR="00101DD3" w:rsidRDefault="00101DD3" w:rsidP="00101DD3">
            <w:pPr>
              <w:rPr>
                <w:kern w:val="2"/>
                <w:szCs w:val="24"/>
              </w:rPr>
            </w:pPr>
          </w:p>
        </w:tc>
        <w:tc>
          <w:tcPr>
            <w:tcW w:w="3240" w:type="dxa"/>
          </w:tcPr>
          <w:p w14:paraId="09BA3062" w14:textId="77777777" w:rsidR="00101DD3" w:rsidRDefault="00101DD3" w:rsidP="00101DD3">
            <w:pPr>
              <w:rPr>
                <w:kern w:val="2"/>
                <w:szCs w:val="24"/>
              </w:rPr>
            </w:pPr>
            <w:r>
              <w:rPr>
                <w:kern w:val="2"/>
                <w:szCs w:val="24"/>
              </w:rPr>
              <w:t>1.1.7. Telefonas</w:t>
            </w:r>
          </w:p>
        </w:tc>
        <w:tc>
          <w:tcPr>
            <w:tcW w:w="3870" w:type="dxa"/>
            <w:tcBorders>
              <w:top w:val="single" w:sz="6" w:space="0" w:color="auto"/>
              <w:left w:val="single" w:sz="6" w:space="0" w:color="auto"/>
              <w:bottom w:val="single" w:sz="6" w:space="0" w:color="auto"/>
              <w:right w:val="single" w:sz="6" w:space="0" w:color="auto"/>
            </w:tcBorders>
          </w:tcPr>
          <w:p w14:paraId="46DEE882" w14:textId="42EA179E" w:rsidR="00101DD3" w:rsidRPr="00651117" w:rsidRDefault="00101DD3" w:rsidP="00101DD3">
            <w:pPr>
              <w:rPr>
                <w:kern w:val="2"/>
                <w:szCs w:val="24"/>
              </w:rPr>
            </w:pPr>
            <w:r>
              <w:rPr>
                <w:rStyle w:val="normaltextrun"/>
                <w:sz w:val="22"/>
                <w:szCs w:val="22"/>
              </w:rPr>
              <w:t>+370 5 274 5030</w:t>
            </w:r>
            <w:r>
              <w:rPr>
                <w:rStyle w:val="eop"/>
                <w:sz w:val="22"/>
                <w:szCs w:val="22"/>
              </w:rPr>
              <w:t> </w:t>
            </w:r>
          </w:p>
        </w:tc>
      </w:tr>
      <w:tr w:rsidR="00101DD3" w14:paraId="78C537A6" w14:textId="77777777" w:rsidTr="00835FDC">
        <w:tc>
          <w:tcPr>
            <w:tcW w:w="2808" w:type="dxa"/>
            <w:vMerge/>
          </w:tcPr>
          <w:p w14:paraId="0F34584F" w14:textId="77777777" w:rsidR="00101DD3" w:rsidRDefault="00101DD3" w:rsidP="00101DD3">
            <w:pPr>
              <w:rPr>
                <w:kern w:val="2"/>
                <w:szCs w:val="24"/>
              </w:rPr>
            </w:pPr>
          </w:p>
        </w:tc>
        <w:tc>
          <w:tcPr>
            <w:tcW w:w="3240" w:type="dxa"/>
          </w:tcPr>
          <w:p w14:paraId="662C950E" w14:textId="77777777" w:rsidR="00101DD3" w:rsidRDefault="00101DD3" w:rsidP="00101DD3">
            <w:pPr>
              <w:rPr>
                <w:kern w:val="2"/>
                <w:szCs w:val="24"/>
              </w:rPr>
            </w:pPr>
            <w:r>
              <w:rPr>
                <w:kern w:val="2"/>
                <w:szCs w:val="24"/>
              </w:rPr>
              <w:t>1.1.8. El. paštas</w:t>
            </w:r>
          </w:p>
        </w:tc>
        <w:tc>
          <w:tcPr>
            <w:tcW w:w="3870" w:type="dxa"/>
            <w:tcBorders>
              <w:top w:val="single" w:sz="6" w:space="0" w:color="auto"/>
              <w:left w:val="single" w:sz="6" w:space="0" w:color="auto"/>
              <w:bottom w:val="single" w:sz="6" w:space="0" w:color="auto"/>
              <w:right w:val="single" w:sz="6" w:space="0" w:color="auto"/>
            </w:tcBorders>
          </w:tcPr>
          <w:p w14:paraId="575F296E" w14:textId="2998D50D" w:rsidR="00101DD3" w:rsidRPr="00651117" w:rsidRDefault="00101DD3" w:rsidP="00101DD3">
            <w:pPr>
              <w:rPr>
                <w:kern w:val="2"/>
                <w:szCs w:val="24"/>
              </w:rPr>
            </w:pPr>
            <w:r>
              <w:rPr>
                <w:rStyle w:val="normaltextrun"/>
                <w:sz w:val="22"/>
                <w:szCs w:val="22"/>
              </w:rPr>
              <w:t>info@telecentras.lt</w:t>
            </w:r>
            <w:r>
              <w:rPr>
                <w:rStyle w:val="eop"/>
                <w:sz w:val="22"/>
                <w:szCs w:val="22"/>
              </w:rPr>
              <w:t> </w:t>
            </w:r>
          </w:p>
        </w:tc>
      </w:tr>
      <w:tr w:rsidR="00101DD3" w14:paraId="75BE758F" w14:textId="77777777" w:rsidTr="000550C5">
        <w:tc>
          <w:tcPr>
            <w:tcW w:w="2808" w:type="dxa"/>
            <w:vMerge/>
          </w:tcPr>
          <w:p w14:paraId="40F4E194" w14:textId="77777777" w:rsidR="00101DD3" w:rsidRDefault="00101DD3" w:rsidP="00101DD3">
            <w:pPr>
              <w:rPr>
                <w:kern w:val="2"/>
                <w:szCs w:val="24"/>
              </w:rPr>
            </w:pPr>
          </w:p>
        </w:tc>
        <w:tc>
          <w:tcPr>
            <w:tcW w:w="3240" w:type="dxa"/>
          </w:tcPr>
          <w:p w14:paraId="0D7EB16D" w14:textId="77777777" w:rsidR="00101DD3" w:rsidRDefault="00101DD3" w:rsidP="00101DD3">
            <w:pPr>
              <w:rPr>
                <w:kern w:val="2"/>
                <w:szCs w:val="24"/>
              </w:rPr>
            </w:pPr>
            <w:r>
              <w:rPr>
                <w:kern w:val="2"/>
                <w:szCs w:val="24"/>
              </w:rPr>
              <w:t>1.1.9. Šalies atstovas</w:t>
            </w:r>
          </w:p>
        </w:tc>
        <w:tc>
          <w:tcPr>
            <w:tcW w:w="3870" w:type="dxa"/>
          </w:tcPr>
          <w:p w14:paraId="50696116" w14:textId="77777777" w:rsidR="00101DD3" w:rsidRPr="00651117" w:rsidRDefault="00101DD3" w:rsidP="00101DD3">
            <w:pPr>
              <w:rPr>
                <w:kern w:val="2"/>
                <w:szCs w:val="24"/>
              </w:rPr>
            </w:pPr>
          </w:p>
        </w:tc>
      </w:tr>
      <w:tr w:rsidR="00101DD3" w14:paraId="10B903FF" w14:textId="77777777" w:rsidTr="000550C5">
        <w:tc>
          <w:tcPr>
            <w:tcW w:w="2808" w:type="dxa"/>
            <w:vMerge/>
          </w:tcPr>
          <w:p w14:paraId="26B0F6B9" w14:textId="77777777" w:rsidR="00101DD3" w:rsidRDefault="00101DD3" w:rsidP="00101DD3">
            <w:pPr>
              <w:rPr>
                <w:kern w:val="2"/>
                <w:szCs w:val="24"/>
              </w:rPr>
            </w:pPr>
          </w:p>
        </w:tc>
        <w:tc>
          <w:tcPr>
            <w:tcW w:w="3240" w:type="dxa"/>
          </w:tcPr>
          <w:p w14:paraId="6DF5CFC7" w14:textId="77777777" w:rsidR="00101DD3" w:rsidRDefault="00101DD3" w:rsidP="00101DD3">
            <w:pPr>
              <w:rPr>
                <w:kern w:val="2"/>
                <w:szCs w:val="24"/>
              </w:rPr>
            </w:pPr>
            <w:r>
              <w:rPr>
                <w:kern w:val="2"/>
                <w:szCs w:val="24"/>
              </w:rPr>
              <w:t>1.1.10. Atstovavimo pagrindas</w:t>
            </w:r>
          </w:p>
        </w:tc>
        <w:tc>
          <w:tcPr>
            <w:tcW w:w="3870" w:type="dxa"/>
          </w:tcPr>
          <w:p w14:paraId="0A30E475" w14:textId="77777777" w:rsidR="00101DD3" w:rsidRPr="00651117" w:rsidRDefault="00101DD3" w:rsidP="00101DD3">
            <w:pPr>
              <w:rPr>
                <w:kern w:val="2"/>
                <w:szCs w:val="24"/>
              </w:rPr>
            </w:pPr>
          </w:p>
        </w:tc>
      </w:tr>
      <w:tr w:rsidR="00101DD3" w14:paraId="297540DE" w14:textId="77777777" w:rsidTr="000550C5">
        <w:tc>
          <w:tcPr>
            <w:tcW w:w="2808" w:type="dxa"/>
            <w:vMerge w:val="restart"/>
          </w:tcPr>
          <w:p w14:paraId="24DAF68D" w14:textId="77777777" w:rsidR="00101DD3" w:rsidRDefault="00101DD3" w:rsidP="00101DD3">
            <w:pPr>
              <w:rPr>
                <w:b/>
                <w:bCs/>
                <w:kern w:val="2"/>
                <w:szCs w:val="24"/>
              </w:rPr>
            </w:pPr>
          </w:p>
          <w:p w14:paraId="7F313970" w14:textId="77777777" w:rsidR="00101DD3" w:rsidRDefault="00101DD3" w:rsidP="00101DD3">
            <w:pPr>
              <w:rPr>
                <w:b/>
                <w:bCs/>
                <w:kern w:val="2"/>
                <w:szCs w:val="24"/>
              </w:rPr>
            </w:pPr>
          </w:p>
          <w:p w14:paraId="1E758310" w14:textId="77777777" w:rsidR="00101DD3" w:rsidRDefault="00101DD3" w:rsidP="00101DD3">
            <w:pPr>
              <w:rPr>
                <w:b/>
                <w:bCs/>
                <w:color w:val="FF0000"/>
                <w:kern w:val="2"/>
                <w:szCs w:val="24"/>
              </w:rPr>
            </w:pPr>
          </w:p>
          <w:p w14:paraId="0F506F0C" w14:textId="548FC45E" w:rsidR="00101DD3" w:rsidRPr="00F33CD6" w:rsidRDefault="00101DD3" w:rsidP="00F33CD6">
            <w:pPr>
              <w:rPr>
                <w:b/>
                <w:bCs/>
                <w:kern w:val="2"/>
                <w:szCs w:val="24"/>
              </w:rPr>
            </w:pPr>
            <w:r>
              <w:rPr>
                <w:b/>
                <w:bCs/>
                <w:kern w:val="2"/>
                <w:szCs w:val="24"/>
              </w:rPr>
              <w:t>1.2. Tiekėjas</w:t>
            </w:r>
          </w:p>
          <w:p w14:paraId="1BC0DE4D" w14:textId="77777777" w:rsidR="00101DD3" w:rsidRDefault="00101DD3" w:rsidP="00101DD3">
            <w:pPr>
              <w:rPr>
                <w:color w:val="0070C0"/>
                <w:kern w:val="2"/>
                <w:szCs w:val="24"/>
              </w:rPr>
            </w:pPr>
          </w:p>
          <w:p w14:paraId="511CF9A0" w14:textId="77777777" w:rsidR="00101DD3" w:rsidRDefault="00101DD3" w:rsidP="00101DD3">
            <w:pPr>
              <w:rPr>
                <w:b/>
                <w:bCs/>
                <w:kern w:val="2"/>
                <w:szCs w:val="24"/>
              </w:rPr>
            </w:pPr>
          </w:p>
        </w:tc>
        <w:tc>
          <w:tcPr>
            <w:tcW w:w="3240" w:type="dxa"/>
          </w:tcPr>
          <w:p w14:paraId="5FA15E2B" w14:textId="77777777" w:rsidR="00101DD3" w:rsidRDefault="00101DD3" w:rsidP="00101DD3">
            <w:pPr>
              <w:rPr>
                <w:kern w:val="2"/>
                <w:szCs w:val="24"/>
              </w:rPr>
            </w:pPr>
            <w:r>
              <w:rPr>
                <w:kern w:val="2"/>
                <w:szCs w:val="24"/>
              </w:rPr>
              <w:t>1.2.1. Pavadinimas</w:t>
            </w:r>
          </w:p>
        </w:tc>
        <w:tc>
          <w:tcPr>
            <w:tcW w:w="3870" w:type="dxa"/>
          </w:tcPr>
          <w:p w14:paraId="4CA678CD" w14:textId="77777777" w:rsidR="00101DD3" w:rsidRDefault="00101DD3" w:rsidP="00101DD3">
            <w:pPr>
              <w:jc w:val="center"/>
              <w:rPr>
                <w:kern w:val="2"/>
                <w:szCs w:val="24"/>
              </w:rPr>
            </w:pPr>
          </w:p>
        </w:tc>
      </w:tr>
      <w:tr w:rsidR="00101DD3" w14:paraId="5A1F4414" w14:textId="77777777" w:rsidTr="000550C5">
        <w:tc>
          <w:tcPr>
            <w:tcW w:w="2808" w:type="dxa"/>
            <w:vMerge/>
          </w:tcPr>
          <w:p w14:paraId="124649CF" w14:textId="77777777" w:rsidR="00101DD3" w:rsidRDefault="00101DD3" w:rsidP="00101DD3">
            <w:pPr>
              <w:rPr>
                <w:b/>
                <w:bCs/>
                <w:kern w:val="2"/>
                <w:szCs w:val="24"/>
              </w:rPr>
            </w:pPr>
          </w:p>
        </w:tc>
        <w:tc>
          <w:tcPr>
            <w:tcW w:w="3240" w:type="dxa"/>
          </w:tcPr>
          <w:p w14:paraId="2D8A56C7" w14:textId="77777777" w:rsidR="00101DD3" w:rsidRDefault="00101DD3" w:rsidP="00101DD3">
            <w:pPr>
              <w:rPr>
                <w:kern w:val="2"/>
                <w:szCs w:val="24"/>
              </w:rPr>
            </w:pPr>
            <w:r>
              <w:rPr>
                <w:kern w:val="2"/>
                <w:szCs w:val="24"/>
              </w:rPr>
              <w:t>1.2.2. Juridinio asmens kodas</w:t>
            </w:r>
          </w:p>
        </w:tc>
        <w:tc>
          <w:tcPr>
            <w:tcW w:w="3870" w:type="dxa"/>
          </w:tcPr>
          <w:p w14:paraId="2F2FDC32" w14:textId="77777777" w:rsidR="00101DD3" w:rsidRDefault="00101DD3" w:rsidP="00101DD3">
            <w:pPr>
              <w:jc w:val="center"/>
              <w:rPr>
                <w:kern w:val="2"/>
                <w:szCs w:val="24"/>
              </w:rPr>
            </w:pPr>
          </w:p>
        </w:tc>
      </w:tr>
      <w:tr w:rsidR="00101DD3" w14:paraId="677DD19F" w14:textId="77777777" w:rsidTr="000550C5">
        <w:tc>
          <w:tcPr>
            <w:tcW w:w="2808" w:type="dxa"/>
            <w:vMerge/>
          </w:tcPr>
          <w:p w14:paraId="7C838BE7" w14:textId="77777777" w:rsidR="00101DD3" w:rsidRDefault="00101DD3" w:rsidP="00101DD3">
            <w:pPr>
              <w:rPr>
                <w:b/>
                <w:bCs/>
                <w:kern w:val="2"/>
                <w:szCs w:val="24"/>
              </w:rPr>
            </w:pPr>
          </w:p>
        </w:tc>
        <w:tc>
          <w:tcPr>
            <w:tcW w:w="3240" w:type="dxa"/>
          </w:tcPr>
          <w:p w14:paraId="5D9B188C" w14:textId="77777777" w:rsidR="00101DD3" w:rsidRDefault="00101DD3" w:rsidP="00101DD3">
            <w:pPr>
              <w:rPr>
                <w:kern w:val="2"/>
                <w:szCs w:val="24"/>
              </w:rPr>
            </w:pPr>
            <w:r>
              <w:rPr>
                <w:kern w:val="2"/>
                <w:szCs w:val="24"/>
              </w:rPr>
              <w:t>1.2.3. Adresas</w:t>
            </w:r>
          </w:p>
        </w:tc>
        <w:tc>
          <w:tcPr>
            <w:tcW w:w="3870" w:type="dxa"/>
          </w:tcPr>
          <w:p w14:paraId="2209A7F9" w14:textId="77777777" w:rsidR="00101DD3" w:rsidRDefault="00101DD3" w:rsidP="00101DD3">
            <w:pPr>
              <w:jc w:val="center"/>
              <w:rPr>
                <w:kern w:val="2"/>
                <w:szCs w:val="24"/>
              </w:rPr>
            </w:pPr>
          </w:p>
        </w:tc>
      </w:tr>
      <w:tr w:rsidR="00101DD3" w14:paraId="6997CCAA" w14:textId="77777777" w:rsidTr="000550C5">
        <w:tc>
          <w:tcPr>
            <w:tcW w:w="2808" w:type="dxa"/>
            <w:vMerge/>
          </w:tcPr>
          <w:p w14:paraId="60DFBC9E" w14:textId="77777777" w:rsidR="00101DD3" w:rsidRDefault="00101DD3" w:rsidP="00101DD3">
            <w:pPr>
              <w:rPr>
                <w:b/>
                <w:bCs/>
                <w:kern w:val="2"/>
                <w:szCs w:val="24"/>
              </w:rPr>
            </w:pPr>
          </w:p>
        </w:tc>
        <w:tc>
          <w:tcPr>
            <w:tcW w:w="3240" w:type="dxa"/>
          </w:tcPr>
          <w:p w14:paraId="0253DCE8" w14:textId="77777777" w:rsidR="00101DD3" w:rsidRDefault="00101DD3" w:rsidP="00101DD3">
            <w:pPr>
              <w:rPr>
                <w:kern w:val="2"/>
                <w:szCs w:val="24"/>
              </w:rPr>
            </w:pPr>
            <w:r>
              <w:rPr>
                <w:kern w:val="2"/>
                <w:szCs w:val="24"/>
              </w:rPr>
              <w:t>1.2.4. PVM mokėtojo kodas</w:t>
            </w:r>
          </w:p>
        </w:tc>
        <w:tc>
          <w:tcPr>
            <w:tcW w:w="3870" w:type="dxa"/>
          </w:tcPr>
          <w:p w14:paraId="664E6C26" w14:textId="77777777" w:rsidR="00101DD3" w:rsidRDefault="00101DD3" w:rsidP="00101DD3">
            <w:pPr>
              <w:jc w:val="center"/>
              <w:rPr>
                <w:kern w:val="2"/>
                <w:szCs w:val="24"/>
              </w:rPr>
            </w:pPr>
          </w:p>
        </w:tc>
      </w:tr>
      <w:tr w:rsidR="00101DD3" w14:paraId="56511B3F" w14:textId="77777777" w:rsidTr="000550C5">
        <w:tc>
          <w:tcPr>
            <w:tcW w:w="2808" w:type="dxa"/>
            <w:vMerge/>
          </w:tcPr>
          <w:p w14:paraId="7F9384F3" w14:textId="77777777" w:rsidR="00101DD3" w:rsidRDefault="00101DD3" w:rsidP="00101DD3">
            <w:pPr>
              <w:rPr>
                <w:b/>
                <w:bCs/>
                <w:kern w:val="2"/>
                <w:szCs w:val="24"/>
              </w:rPr>
            </w:pPr>
          </w:p>
        </w:tc>
        <w:tc>
          <w:tcPr>
            <w:tcW w:w="3240" w:type="dxa"/>
          </w:tcPr>
          <w:p w14:paraId="59604D65" w14:textId="77777777" w:rsidR="00101DD3" w:rsidRDefault="00101DD3" w:rsidP="00101DD3">
            <w:pPr>
              <w:rPr>
                <w:kern w:val="2"/>
                <w:szCs w:val="24"/>
              </w:rPr>
            </w:pPr>
            <w:r>
              <w:rPr>
                <w:kern w:val="2"/>
                <w:szCs w:val="24"/>
              </w:rPr>
              <w:t>1.2.5. Atsiskaitomoji sąskaita</w:t>
            </w:r>
          </w:p>
        </w:tc>
        <w:tc>
          <w:tcPr>
            <w:tcW w:w="3870" w:type="dxa"/>
          </w:tcPr>
          <w:p w14:paraId="5E8603EA" w14:textId="77777777" w:rsidR="00101DD3" w:rsidRDefault="00101DD3" w:rsidP="00101DD3">
            <w:pPr>
              <w:jc w:val="center"/>
              <w:rPr>
                <w:kern w:val="2"/>
                <w:szCs w:val="24"/>
              </w:rPr>
            </w:pPr>
          </w:p>
        </w:tc>
      </w:tr>
      <w:tr w:rsidR="00101DD3" w14:paraId="76D25D72" w14:textId="77777777" w:rsidTr="000550C5">
        <w:tc>
          <w:tcPr>
            <w:tcW w:w="2808" w:type="dxa"/>
            <w:vMerge/>
          </w:tcPr>
          <w:p w14:paraId="008F27AB" w14:textId="77777777" w:rsidR="00101DD3" w:rsidRDefault="00101DD3" w:rsidP="00101DD3">
            <w:pPr>
              <w:rPr>
                <w:b/>
                <w:bCs/>
                <w:kern w:val="2"/>
                <w:szCs w:val="24"/>
              </w:rPr>
            </w:pPr>
          </w:p>
        </w:tc>
        <w:tc>
          <w:tcPr>
            <w:tcW w:w="3240" w:type="dxa"/>
          </w:tcPr>
          <w:p w14:paraId="0EF16E31" w14:textId="77777777" w:rsidR="00101DD3" w:rsidRDefault="00101DD3" w:rsidP="00101DD3">
            <w:pPr>
              <w:rPr>
                <w:kern w:val="2"/>
                <w:szCs w:val="24"/>
              </w:rPr>
            </w:pPr>
            <w:r>
              <w:rPr>
                <w:kern w:val="2"/>
                <w:szCs w:val="24"/>
              </w:rPr>
              <w:t>1.2.6. Bankas, banko kodas</w:t>
            </w:r>
          </w:p>
        </w:tc>
        <w:tc>
          <w:tcPr>
            <w:tcW w:w="3870" w:type="dxa"/>
          </w:tcPr>
          <w:p w14:paraId="5F1D0193" w14:textId="77777777" w:rsidR="00101DD3" w:rsidRDefault="00101DD3" w:rsidP="00101DD3">
            <w:pPr>
              <w:jc w:val="center"/>
              <w:rPr>
                <w:kern w:val="2"/>
                <w:szCs w:val="24"/>
              </w:rPr>
            </w:pPr>
          </w:p>
        </w:tc>
      </w:tr>
      <w:tr w:rsidR="00101DD3" w14:paraId="76CF2E45" w14:textId="77777777" w:rsidTr="000550C5">
        <w:tc>
          <w:tcPr>
            <w:tcW w:w="2808" w:type="dxa"/>
            <w:vMerge/>
          </w:tcPr>
          <w:p w14:paraId="7F57DC4A" w14:textId="77777777" w:rsidR="00101DD3" w:rsidRDefault="00101DD3" w:rsidP="00101DD3">
            <w:pPr>
              <w:rPr>
                <w:b/>
                <w:bCs/>
                <w:kern w:val="2"/>
                <w:szCs w:val="24"/>
              </w:rPr>
            </w:pPr>
          </w:p>
        </w:tc>
        <w:tc>
          <w:tcPr>
            <w:tcW w:w="3240" w:type="dxa"/>
          </w:tcPr>
          <w:p w14:paraId="68AB0914" w14:textId="77777777" w:rsidR="00101DD3" w:rsidRDefault="00101DD3" w:rsidP="00101DD3">
            <w:pPr>
              <w:rPr>
                <w:kern w:val="2"/>
                <w:szCs w:val="24"/>
              </w:rPr>
            </w:pPr>
            <w:r>
              <w:rPr>
                <w:kern w:val="2"/>
                <w:szCs w:val="24"/>
              </w:rPr>
              <w:t>1.2.7. Telefonas</w:t>
            </w:r>
          </w:p>
        </w:tc>
        <w:tc>
          <w:tcPr>
            <w:tcW w:w="3870" w:type="dxa"/>
          </w:tcPr>
          <w:p w14:paraId="04882A66" w14:textId="77777777" w:rsidR="00101DD3" w:rsidRDefault="00101DD3" w:rsidP="00101DD3">
            <w:pPr>
              <w:jc w:val="center"/>
              <w:rPr>
                <w:kern w:val="2"/>
                <w:szCs w:val="24"/>
              </w:rPr>
            </w:pPr>
          </w:p>
        </w:tc>
      </w:tr>
      <w:tr w:rsidR="00101DD3" w14:paraId="269EEE8D" w14:textId="77777777" w:rsidTr="000550C5">
        <w:tc>
          <w:tcPr>
            <w:tcW w:w="2808" w:type="dxa"/>
            <w:vMerge/>
          </w:tcPr>
          <w:p w14:paraId="052EF525" w14:textId="77777777" w:rsidR="00101DD3" w:rsidRDefault="00101DD3" w:rsidP="00101DD3">
            <w:pPr>
              <w:rPr>
                <w:b/>
                <w:bCs/>
                <w:kern w:val="2"/>
                <w:szCs w:val="24"/>
              </w:rPr>
            </w:pPr>
          </w:p>
        </w:tc>
        <w:tc>
          <w:tcPr>
            <w:tcW w:w="3240" w:type="dxa"/>
          </w:tcPr>
          <w:p w14:paraId="757F4B74" w14:textId="77777777" w:rsidR="00101DD3" w:rsidRDefault="00101DD3" w:rsidP="00101DD3">
            <w:pPr>
              <w:rPr>
                <w:kern w:val="2"/>
                <w:szCs w:val="24"/>
              </w:rPr>
            </w:pPr>
            <w:r>
              <w:rPr>
                <w:kern w:val="2"/>
                <w:szCs w:val="24"/>
              </w:rPr>
              <w:t>1.2.8. El. paštas</w:t>
            </w:r>
          </w:p>
        </w:tc>
        <w:tc>
          <w:tcPr>
            <w:tcW w:w="3870" w:type="dxa"/>
          </w:tcPr>
          <w:p w14:paraId="2F7E9821" w14:textId="77777777" w:rsidR="00101DD3" w:rsidRDefault="00101DD3" w:rsidP="00101DD3">
            <w:pPr>
              <w:jc w:val="center"/>
              <w:rPr>
                <w:kern w:val="2"/>
                <w:szCs w:val="24"/>
              </w:rPr>
            </w:pPr>
          </w:p>
        </w:tc>
      </w:tr>
      <w:tr w:rsidR="00101DD3" w14:paraId="0CC1CDFC" w14:textId="77777777" w:rsidTr="000550C5">
        <w:tc>
          <w:tcPr>
            <w:tcW w:w="2808" w:type="dxa"/>
            <w:vMerge/>
          </w:tcPr>
          <w:p w14:paraId="3A32526B" w14:textId="77777777" w:rsidR="00101DD3" w:rsidRDefault="00101DD3" w:rsidP="00101DD3">
            <w:pPr>
              <w:rPr>
                <w:b/>
                <w:bCs/>
                <w:kern w:val="2"/>
                <w:szCs w:val="24"/>
              </w:rPr>
            </w:pPr>
          </w:p>
        </w:tc>
        <w:tc>
          <w:tcPr>
            <w:tcW w:w="3240" w:type="dxa"/>
          </w:tcPr>
          <w:p w14:paraId="37909961" w14:textId="77777777" w:rsidR="00101DD3" w:rsidRDefault="00101DD3" w:rsidP="00101DD3">
            <w:pPr>
              <w:rPr>
                <w:kern w:val="2"/>
                <w:szCs w:val="24"/>
              </w:rPr>
            </w:pPr>
            <w:r>
              <w:rPr>
                <w:kern w:val="2"/>
                <w:szCs w:val="24"/>
              </w:rPr>
              <w:t>1.2.9. Šalies atstovas</w:t>
            </w:r>
          </w:p>
        </w:tc>
        <w:tc>
          <w:tcPr>
            <w:tcW w:w="3870" w:type="dxa"/>
          </w:tcPr>
          <w:p w14:paraId="4158F528" w14:textId="77777777" w:rsidR="00101DD3" w:rsidRDefault="00101DD3" w:rsidP="00101DD3">
            <w:pPr>
              <w:jc w:val="center"/>
              <w:rPr>
                <w:kern w:val="2"/>
                <w:szCs w:val="24"/>
              </w:rPr>
            </w:pPr>
          </w:p>
        </w:tc>
      </w:tr>
      <w:tr w:rsidR="00101DD3" w14:paraId="5CEC3529" w14:textId="77777777" w:rsidTr="000550C5">
        <w:tc>
          <w:tcPr>
            <w:tcW w:w="2808" w:type="dxa"/>
            <w:vMerge/>
          </w:tcPr>
          <w:p w14:paraId="0207F6D8" w14:textId="77777777" w:rsidR="00101DD3" w:rsidRDefault="00101DD3" w:rsidP="00101DD3">
            <w:pPr>
              <w:rPr>
                <w:b/>
                <w:bCs/>
                <w:kern w:val="2"/>
                <w:szCs w:val="24"/>
              </w:rPr>
            </w:pPr>
          </w:p>
        </w:tc>
        <w:tc>
          <w:tcPr>
            <w:tcW w:w="3240" w:type="dxa"/>
          </w:tcPr>
          <w:p w14:paraId="06957C16" w14:textId="77777777" w:rsidR="00101DD3" w:rsidRDefault="00101DD3" w:rsidP="00101DD3">
            <w:pPr>
              <w:rPr>
                <w:kern w:val="2"/>
                <w:szCs w:val="24"/>
              </w:rPr>
            </w:pPr>
            <w:r>
              <w:rPr>
                <w:kern w:val="2"/>
                <w:szCs w:val="24"/>
              </w:rPr>
              <w:t>1.2.10. Atstovavimo pagrindas</w:t>
            </w:r>
          </w:p>
        </w:tc>
        <w:tc>
          <w:tcPr>
            <w:tcW w:w="3870" w:type="dxa"/>
          </w:tcPr>
          <w:p w14:paraId="2FC613A4" w14:textId="77777777" w:rsidR="00101DD3" w:rsidRDefault="00101DD3" w:rsidP="00101DD3">
            <w:pPr>
              <w:jc w:val="center"/>
              <w:rPr>
                <w:kern w:val="2"/>
                <w:szCs w:val="24"/>
              </w:rPr>
            </w:pPr>
          </w:p>
        </w:tc>
      </w:tr>
    </w:tbl>
    <w:p w14:paraId="6CC0587F" w14:textId="77777777" w:rsidR="00B767F3" w:rsidRDefault="00B767F3" w:rsidP="000550C5">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78"/>
        <w:gridCol w:w="5133"/>
      </w:tblGrid>
      <w:tr w:rsidR="00B767F3" w14:paraId="3EFEA890" w14:textId="77777777" w:rsidTr="000550C5">
        <w:trPr>
          <w:trHeight w:val="300"/>
        </w:trPr>
        <w:tc>
          <w:tcPr>
            <w:tcW w:w="9918" w:type="dxa"/>
            <w:gridSpan w:val="4"/>
          </w:tcPr>
          <w:p w14:paraId="2A0FE631" w14:textId="77777777" w:rsidR="00B767F3" w:rsidRDefault="00DD7479" w:rsidP="000550C5">
            <w:pPr>
              <w:jc w:val="center"/>
              <w:rPr>
                <w:b/>
                <w:bCs/>
                <w:kern w:val="2"/>
                <w:szCs w:val="24"/>
              </w:rPr>
            </w:pPr>
            <w:r>
              <w:rPr>
                <w:b/>
                <w:bCs/>
                <w:kern w:val="2"/>
                <w:szCs w:val="24"/>
              </w:rPr>
              <w:t>2. ATSAKINGI ASMENYS</w:t>
            </w:r>
          </w:p>
        </w:tc>
      </w:tr>
      <w:tr w:rsidR="00B767F3" w14:paraId="433A9B5A"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rsidP="000550C5">
            <w:pPr>
              <w:rPr>
                <w:b/>
                <w:bCs/>
                <w:kern w:val="2"/>
                <w:szCs w:val="24"/>
              </w:rPr>
            </w:pPr>
            <w:r>
              <w:rPr>
                <w:b/>
                <w:bCs/>
                <w:kern w:val="2"/>
                <w:szCs w:val="24"/>
              </w:rPr>
              <w:t>2.1. Pirkėjo kontaktiniai asmenys, atsakingi už Sutarties vykdymą, Prekių priėmimą, Sąskaitų per 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735EED" w:rsidRDefault="00DD7479" w:rsidP="000550C5">
            <w:pPr>
              <w:rPr>
                <w:kern w:val="2"/>
                <w:szCs w:val="24"/>
                <w:highlight w:val="yellow"/>
              </w:rPr>
            </w:pPr>
            <w:r w:rsidRPr="00D52311">
              <w:rPr>
                <w:kern w:val="2"/>
                <w:szCs w:val="24"/>
              </w:rPr>
              <w:t>(nurodyti padalinį / skyrių, pareigas, vardą, pavardę, tel., el. paštą)</w:t>
            </w:r>
          </w:p>
        </w:tc>
      </w:tr>
      <w:tr w:rsidR="00B767F3" w14:paraId="79A5CFAF"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rsidP="000550C5">
            <w:pPr>
              <w:rPr>
                <w:b/>
                <w:bCs/>
                <w:kern w:val="2"/>
                <w:szCs w:val="24"/>
              </w:rPr>
            </w:pPr>
            <w:r>
              <w:rPr>
                <w:b/>
                <w:bCs/>
                <w:kern w:val="2"/>
                <w:szCs w:val="24"/>
              </w:rPr>
              <w:t>2.2. Tiekėjo kontaktiniai asmenys, 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F33CD6" w:rsidRDefault="00DD7479" w:rsidP="000550C5">
            <w:pPr>
              <w:rPr>
                <w:kern w:val="2"/>
                <w:szCs w:val="24"/>
              </w:rPr>
            </w:pPr>
            <w:r w:rsidRPr="00F33CD6">
              <w:rPr>
                <w:kern w:val="2"/>
                <w:szCs w:val="24"/>
              </w:rPr>
              <w:t>(nurodyti padalinį / skyrių, pareigas, vardą, pavardę, tel., el. paštą)</w:t>
            </w:r>
          </w:p>
        </w:tc>
      </w:tr>
      <w:tr w:rsidR="00B767F3" w14:paraId="2A3330D6" w14:textId="77777777" w:rsidTr="000550C5">
        <w:trPr>
          <w:trHeight w:val="300"/>
        </w:trPr>
        <w:tc>
          <w:tcPr>
            <w:tcW w:w="9918" w:type="dxa"/>
            <w:gridSpan w:val="4"/>
          </w:tcPr>
          <w:p w14:paraId="691D758A" w14:textId="77777777" w:rsidR="00B767F3" w:rsidRDefault="00DD7479" w:rsidP="000550C5">
            <w:pPr>
              <w:jc w:val="center"/>
              <w:rPr>
                <w:b/>
                <w:bCs/>
                <w:kern w:val="2"/>
                <w:szCs w:val="24"/>
              </w:rPr>
            </w:pPr>
            <w:r>
              <w:rPr>
                <w:b/>
                <w:bCs/>
                <w:kern w:val="2"/>
                <w:szCs w:val="24"/>
              </w:rPr>
              <w:t>3. SUTARTIES DALYKAS</w:t>
            </w:r>
          </w:p>
        </w:tc>
      </w:tr>
      <w:tr w:rsidR="00B767F3" w14:paraId="567A614A"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rsidP="000550C5">
            <w:pPr>
              <w:rPr>
                <w:b/>
                <w:bCs/>
                <w:kern w:val="2"/>
                <w:szCs w:val="24"/>
              </w:rPr>
            </w:pPr>
            <w:r>
              <w:rPr>
                <w:b/>
                <w:bCs/>
                <w:kern w:val="2"/>
                <w:szCs w:val="24"/>
              </w:rPr>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3B29BD19" w14:textId="77777777" w:rsidR="00042BD9" w:rsidRDefault="00DD7479" w:rsidP="00C621D7">
            <w:pPr>
              <w:rPr>
                <w:color w:val="000000"/>
                <w:szCs w:val="24"/>
              </w:rPr>
            </w:pPr>
            <w:r w:rsidRPr="00D732BD">
              <w:rPr>
                <w:kern w:val="2"/>
                <w:szCs w:val="24"/>
              </w:rPr>
              <w:t xml:space="preserve">Tiekėjas įsipareigoja Sutartyje numatytomis sąlygomis perduoti Pirkėjui </w:t>
            </w:r>
            <w:r w:rsidR="00FE4317" w:rsidRPr="00D732BD">
              <w:rPr>
                <w:color w:val="000000"/>
                <w:szCs w:val="24"/>
              </w:rPr>
              <w:t xml:space="preserve">Nutanix Cloud Platform Pro programinės įrangos </w:t>
            </w:r>
            <w:r w:rsidR="00022842" w:rsidRPr="00D732BD">
              <w:rPr>
                <w:color w:val="000000"/>
                <w:szCs w:val="24"/>
              </w:rPr>
              <w:t>licencijas</w:t>
            </w:r>
            <w:r w:rsidR="00CE4964">
              <w:rPr>
                <w:color w:val="000000"/>
                <w:szCs w:val="24"/>
              </w:rPr>
              <w:t xml:space="preserve"> (36 mėn.)</w:t>
            </w:r>
            <w:r w:rsidR="00D101BE">
              <w:rPr>
                <w:color w:val="000000"/>
                <w:szCs w:val="24"/>
              </w:rPr>
              <w:t>:</w:t>
            </w:r>
          </w:p>
          <w:p w14:paraId="34264DA9" w14:textId="4FDBA27B" w:rsidR="00E8109B" w:rsidRPr="00C621D7" w:rsidRDefault="00042BD9" w:rsidP="00042BD9">
            <w:pPr>
              <w:rPr>
                <w:color w:val="000000"/>
                <w:kern w:val="2"/>
                <w:szCs w:val="24"/>
              </w:rPr>
            </w:pPr>
            <w:r>
              <w:rPr>
                <w:color w:val="000000"/>
                <w:szCs w:val="24"/>
              </w:rPr>
              <w:lastRenderedPageBreak/>
              <w:t xml:space="preserve"> </w:t>
            </w:r>
            <w:r w:rsidRPr="0051711C">
              <w:rPr>
                <w:b/>
                <w:bCs/>
                <w:color w:val="000000"/>
                <w:szCs w:val="24"/>
              </w:rPr>
              <w:t>(1 pirkimo dalis)</w:t>
            </w:r>
            <w:r>
              <w:rPr>
                <w:color w:val="000000"/>
                <w:szCs w:val="24"/>
              </w:rPr>
              <w:t xml:space="preserve"> </w:t>
            </w:r>
            <w:r w:rsidR="004B7101" w:rsidRPr="004B7101">
              <w:rPr>
                <w:color w:val="000000"/>
                <w:szCs w:val="24"/>
              </w:rPr>
              <w:t xml:space="preserve">Nutanix NCI Ultimate 704 CPU Core </w:t>
            </w:r>
            <w:r w:rsidR="004B7101">
              <w:rPr>
                <w:color w:val="000000"/>
                <w:szCs w:val="24"/>
              </w:rPr>
              <w:t>– 1 kompl.</w:t>
            </w:r>
            <w:r>
              <w:rPr>
                <w:color w:val="000000"/>
                <w:szCs w:val="24"/>
              </w:rPr>
              <w:t xml:space="preserve"> ir (ar) </w:t>
            </w:r>
            <w:r w:rsidRPr="0051711C">
              <w:rPr>
                <w:b/>
                <w:bCs/>
                <w:color w:val="000000"/>
                <w:szCs w:val="24"/>
              </w:rPr>
              <w:t>(2 pirkimo dalis)</w:t>
            </w:r>
            <w:r>
              <w:rPr>
                <w:color w:val="000000"/>
                <w:szCs w:val="24"/>
              </w:rPr>
              <w:t xml:space="preserve"> </w:t>
            </w:r>
            <w:r w:rsidR="009379F3" w:rsidRPr="004B7101">
              <w:rPr>
                <w:color w:val="000000"/>
                <w:szCs w:val="24"/>
              </w:rPr>
              <w:t>Nutanix NCM Pro 704 CPU Core</w:t>
            </w:r>
            <w:r w:rsidR="009379F3">
              <w:rPr>
                <w:color w:val="000000"/>
                <w:szCs w:val="24"/>
              </w:rPr>
              <w:t xml:space="preserve"> – 1 kompl.) </w:t>
            </w:r>
            <w:r w:rsidR="00A9303D" w:rsidRPr="00D732BD">
              <w:rPr>
                <w:color w:val="000000"/>
                <w:kern w:val="2"/>
                <w:szCs w:val="24"/>
              </w:rPr>
              <w:t>(toliau – Prekės</w:t>
            </w:r>
            <w:r w:rsidR="00A9303D">
              <w:rPr>
                <w:color w:val="000000"/>
                <w:kern w:val="2"/>
                <w:szCs w:val="24"/>
              </w:rPr>
              <w:t xml:space="preserve">/ licencijos) </w:t>
            </w:r>
            <w:r w:rsidR="004B7101" w:rsidRPr="004B7101">
              <w:rPr>
                <w:color w:val="000000"/>
                <w:szCs w:val="24"/>
              </w:rPr>
              <w:t xml:space="preserve">su </w:t>
            </w:r>
            <w:r w:rsidR="00FE4317" w:rsidRPr="00D732BD">
              <w:rPr>
                <w:color w:val="000000"/>
                <w:szCs w:val="24"/>
              </w:rPr>
              <w:t>jų technin</w:t>
            </w:r>
            <w:r w:rsidR="00C621D7">
              <w:rPr>
                <w:color w:val="000000"/>
                <w:szCs w:val="24"/>
              </w:rPr>
              <w:t>e</w:t>
            </w:r>
            <w:r w:rsidR="00FE4317" w:rsidRPr="00D732BD">
              <w:rPr>
                <w:color w:val="000000"/>
                <w:szCs w:val="24"/>
              </w:rPr>
              <w:t xml:space="preserve"> priežiūra</w:t>
            </w:r>
            <w:r w:rsidR="001A0C87">
              <w:rPr>
                <w:color w:val="000000"/>
                <w:szCs w:val="24"/>
              </w:rPr>
              <w:t xml:space="preserve"> </w:t>
            </w:r>
            <w:r w:rsidR="008308E6">
              <w:rPr>
                <w:iCs/>
                <w:szCs w:val="24"/>
              </w:rPr>
              <w:t>(toliau – Paslaugos)</w:t>
            </w:r>
            <w:r w:rsidR="00DD7479" w:rsidRPr="00D732BD">
              <w:rPr>
                <w:color w:val="000000"/>
                <w:kern w:val="2"/>
                <w:szCs w:val="24"/>
              </w:rPr>
              <w:t>.</w:t>
            </w:r>
            <w:r w:rsidR="00CA2824">
              <w:rPr>
                <w:color w:val="000000"/>
                <w:sz w:val="27"/>
                <w:szCs w:val="27"/>
              </w:rPr>
              <w:t xml:space="preserve"> </w:t>
            </w:r>
          </w:p>
          <w:p w14:paraId="74009C55" w14:textId="1FDF878B" w:rsidR="00B767F3" w:rsidRDefault="00DD7479" w:rsidP="000550C5">
            <w:pPr>
              <w:rPr>
                <w:color w:val="000000"/>
                <w:kern w:val="2"/>
                <w:szCs w:val="24"/>
              </w:rPr>
            </w:pPr>
            <w:r w:rsidRPr="00D732BD">
              <w:rPr>
                <w:color w:val="000000"/>
                <w:kern w:val="2"/>
                <w:szCs w:val="24"/>
              </w:rPr>
              <w:t>Išsamus Prekių</w:t>
            </w:r>
            <w:r w:rsidR="00D43906">
              <w:rPr>
                <w:color w:val="000000"/>
                <w:kern w:val="2"/>
                <w:szCs w:val="24"/>
              </w:rPr>
              <w:t>, Paslaugų</w:t>
            </w:r>
            <w:r w:rsidRPr="00D732BD">
              <w:rPr>
                <w:color w:val="000000"/>
                <w:kern w:val="2"/>
                <w:szCs w:val="24"/>
              </w:rPr>
              <w:t xml:space="preserve"> aprašymas ir kiti reikalavimai tiekiamoms</w:t>
            </w:r>
            <w:r>
              <w:rPr>
                <w:color w:val="000000"/>
                <w:kern w:val="2"/>
                <w:szCs w:val="24"/>
              </w:rPr>
              <w:t xml:space="preserve"> Prekėms </w:t>
            </w:r>
            <w:r w:rsidR="00D43906">
              <w:rPr>
                <w:color w:val="000000"/>
                <w:kern w:val="2"/>
                <w:szCs w:val="24"/>
              </w:rPr>
              <w:t xml:space="preserve">ir Paslaugoms </w:t>
            </w:r>
            <w:r>
              <w:rPr>
                <w:color w:val="000000"/>
                <w:kern w:val="2"/>
                <w:szCs w:val="24"/>
              </w:rPr>
              <w:t xml:space="preserve">nustatyti Sutarties priede Nr. </w:t>
            </w:r>
            <w:r w:rsidRPr="000601F7">
              <w:rPr>
                <w:color w:val="000000"/>
                <w:kern w:val="2"/>
                <w:szCs w:val="24"/>
              </w:rPr>
              <w:t>[</w:t>
            </w:r>
            <w:r w:rsidR="000601F7" w:rsidRPr="000601F7">
              <w:rPr>
                <w:color w:val="000000"/>
                <w:kern w:val="2"/>
                <w:szCs w:val="24"/>
              </w:rPr>
              <w:t>1</w:t>
            </w:r>
            <w:r w:rsidRPr="000601F7">
              <w:rPr>
                <w:color w:val="000000"/>
                <w:kern w:val="2"/>
                <w:szCs w:val="24"/>
              </w:rPr>
              <w:t>] „</w:t>
            </w:r>
            <w:r>
              <w:rPr>
                <w:color w:val="000000"/>
                <w:kern w:val="2"/>
                <w:szCs w:val="24"/>
              </w:rPr>
              <w:t xml:space="preserve">Techninė specifikacija“ (toliau – Techninė specifikacija) ir Sutarties priede Nr. </w:t>
            </w:r>
            <w:r w:rsidRPr="000601F7">
              <w:rPr>
                <w:color w:val="000000"/>
                <w:kern w:val="2"/>
                <w:szCs w:val="24"/>
              </w:rPr>
              <w:t>[</w:t>
            </w:r>
            <w:r w:rsidR="000601F7" w:rsidRPr="000601F7">
              <w:rPr>
                <w:color w:val="000000"/>
                <w:kern w:val="2"/>
                <w:szCs w:val="24"/>
              </w:rPr>
              <w:t>2</w:t>
            </w:r>
            <w:r w:rsidRPr="000601F7">
              <w:rPr>
                <w:color w:val="000000"/>
                <w:kern w:val="2"/>
                <w:szCs w:val="24"/>
              </w:rPr>
              <w:t>]</w:t>
            </w:r>
            <w:r>
              <w:rPr>
                <w:color w:val="000000"/>
                <w:kern w:val="2"/>
                <w:szCs w:val="24"/>
              </w:rPr>
              <w:t xml:space="preserve"> „Pasiūlymas“.</w:t>
            </w:r>
          </w:p>
        </w:tc>
      </w:tr>
      <w:tr w:rsidR="00B767F3" w14:paraId="583E85D0"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rsidP="000550C5">
            <w:pPr>
              <w:rPr>
                <w:b/>
                <w:bCs/>
                <w:kern w:val="2"/>
                <w:szCs w:val="24"/>
              </w:rPr>
            </w:pPr>
            <w:r>
              <w:rPr>
                <w:b/>
                <w:bCs/>
                <w:kern w:val="2"/>
                <w:szCs w:val="24"/>
              </w:rPr>
              <w:lastRenderedPageBreak/>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rsidP="000550C5">
            <w:pPr>
              <w:rPr>
                <w:kern w:val="2"/>
                <w:szCs w:val="24"/>
              </w:rPr>
            </w:pPr>
          </w:p>
        </w:tc>
      </w:tr>
      <w:tr w:rsidR="00B767F3" w14:paraId="44A63690"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rsidP="000550C5">
            <w:pPr>
              <w:rPr>
                <w:b/>
                <w:bCs/>
                <w:kern w:val="2"/>
                <w:szCs w:val="24"/>
              </w:rPr>
            </w:pPr>
            <w:r>
              <w:rPr>
                <w:b/>
                <w:bCs/>
                <w:kern w:val="2"/>
                <w:szCs w:val="24"/>
              </w:rPr>
              <w:t>3.3. Informacija apie Europos Sąjungos lėšomis 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rsidP="000550C5">
            <w:pPr>
              <w:rPr>
                <w:kern w:val="2"/>
                <w:szCs w:val="24"/>
              </w:rPr>
            </w:pPr>
            <w:r>
              <w:rPr>
                <w:kern w:val="2"/>
                <w:szCs w:val="24"/>
              </w:rPr>
              <w:t>Netaikoma</w:t>
            </w:r>
          </w:p>
          <w:p w14:paraId="4FF35239" w14:textId="76AFE123" w:rsidR="00B767F3" w:rsidRDefault="00B767F3" w:rsidP="000550C5">
            <w:pPr>
              <w:rPr>
                <w:kern w:val="2"/>
                <w:szCs w:val="24"/>
              </w:rPr>
            </w:pPr>
          </w:p>
        </w:tc>
      </w:tr>
      <w:tr w:rsidR="00B767F3" w14:paraId="7A8EB718" w14:textId="77777777" w:rsidTr="000550C5">
        <w:trPr>
          <w:trHeight w:val="300"/>
        </w:trPr>
        <w:tc>
          <w:tcPr>
            <w:tcW w:w="9918" w:type="dxa"/>
            <w:gridSpan w:val="4"/>
          </w:tcPr>
          <w:p w14:paraId="378814B2" w14:textId="77777777" w:rsidR="00B767F3" w:rsidRDefault="00DD7479" w:rsidP="000550C5">
            <w:pPr>
              <w:jc w:val="center"/>
              <w:rPr>
                <w:b/>
                <w:bCs/>
                <w:kern w:val="2"/>
                <w:szCs w:val="24"/>
              </w:rPr>
            </w:pPr>
            <w:r>
              <w:rPr>
                <w:b/>
                <w:bCs/>
                <w:kern w:val="2"/>
                <w:szCs w:val="24"/>
              </w:rPr>
              <w:t>4. PREKIŲ PRISTATYMO TERMINAI IR PREKIŲ PERDAVIMO - PRIĖMIMO TVARKA</w:t>
            </w:r>
          </w:p>
        </w:tc>
      </w:tr>
      <w:tr w:rsidR="00B767F3" w14:paraId="3322A23C"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Default="00DD7479" w:rsidP="000550C5">
            <w:pPr>
              <w:rPr>
                <w:b/>
                <w:bCs/>
                <w:kern w:val="2"/>
                <w:szCs w:val="24"/>
              </w:rPr>
            </w:pPr>
            <w:r>
              <w:rPr>
                <w:b/>
                <w:bCs/>
                <w:kern w:val="2"/>
                <w:szCs w:val="24"/>
              </w:rPr>
              <w:t>4.1. Prekių pristatymo terminas, kai Prekės pristatomos vienu kartu</w:t>
            </w:r>
          </w:p>
          <w:p w14:paraId="57A63A12" w14:textId="2FADCDF2" w:rsidR="00B767F3" w:rsidRDefault="00B767F3" w:rsidP="000550C5">
            <w:pPr>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448150D3" w14:textId="77777777" w:rsidR="00B767F3" w:rsidRDefault="003E2375" w:rsidP="00494AF2">
            <w:pPr>
              <w:textAlignment w:val="baseline"/>
              <w:rPr>
                <w:szCs w:val="24"/>
              </w:rPr>
            </w:pPr>
            <w:r w:rsidRPr="00516A20">
              <w:rPr>
                <w:szCs w:val="24"/>
              </w:rPr>
              <w:t xml:space="preserve">Licencijas </w:t>
            </w:r>
            <w:r w:rsidR="007D01B7" w:rsidRPr="00516A20">
              <w:rPr>
                <w:szCs w:val="24"/>
              </w:rPr>
              <w:t xml:space="preserve">privaloma perduoti </w:t>
            </w:r>
            <w:r w:rsidRPr="00516A20">
              <w:rPr>
                <w:szCs w:val="24"/>
              </w:rPr>
              <w:t xml:space="preserve">ne vėliau kaip per 5 </w:t>
            </w:r>
            <w:r w:rsidR="007D01B7" w:rsidRPr="00516A20">
              <w:rPr>
                <w:szCs w:val="24"/>
              </w:rPr>
              <w:t>(penkia</w:t>
            </w:r>
            <w:r w:rsidR="00494AF2" w:rsidRPr="00516A20">
              <w:rPr>
                <w:szCs w:val="24"/>
              </w:rPr>
              <w:t>s</w:t>
            </w:r>
            <w:r w:rsidR="007D01B7" w:rsidRPr="00516A20">
              <w:rPr>
                <w:szCs w:val="24"/>
              </w:rPr>
              <w:t xml:space="preserve">) </w:t>
            </w:r>
            <w:r w:rsidRPr="00516A20">
              <w:rPr>
                <w:szCs w:val="24"/>
              </w:rPr>
              <w:t xml:space="preserve">dienas nuo Sutarties </w:t>
            </w:r>
            <w:r w:rsidR="007D01B7" w:rsidRPr="00516A20">
              <w:rPr>
                <w:szCs w:val="24"/>
              </w:rPr>
              <w:t xml:space="preserve">įsigaliojimo </w:t>
            </w:r>
            <w:r w:rsidRPr="00516A20">
              <w:rPr>
                <w:szCs w:val="24"/>
              </w:rPr>
              <w:t>dienos.</w:t>
            </w:r>
          </w:p>
          <w:p w14:paraId="300690BC" w14:textId="29AB1575" w:rsidR="005106A4" w:rsidRPr="00E16613" w:rsidRDefault="005106A4" w:rsidP="005106A4">
            <w:pPr>
              <w:jc w:val="both"/>
              <w:rPr>
                <w:kern w:val="2"/>
                <w:szCs w:val="24"/>
              </w:rPr>
            </w:pPr>
            <w:r>
              <w:rPr>
                <w:color w:val="000000"/>
                <w:kern w:val="2"/>
                <w:szCs w:val="24"/>
              </w:rPr>
              <w:t>Pr</w:t>
            </w:r>
            <w:r w:rsidRPr="003B5760">
              <w:rPr>
                <w:color w:val="000000"/>
                <w:kern w:val="2"/>
                <w:szCs w:val="24"/>
              </w:rPr>
              <w:t xml:space="preserve">ekių </w:t>
            </w:r>
            <w:r>
              <w:rPr>
                <w:color w:val="000000"/>
                <w:kern w:val="2"/>
                <w:szCs w:val="24"/>
              </w:rPr>
              <w:t>techninės p</w:t>
            </w:r>
            <w:r w:rsidRPr="003B5760">
              <w:rPr>
                <w:color w:val="000000"/>
                <w:kern w:val="2"/>
                <w:szCs w:val="24"/>
              </w:rPr>
              <w:t>riežiūros</w:t>
            </w:r>
            <w:r>
              <w:rPr>
                <w:color w:val="000000"/>
                <w:kern w:val="2"/>
                <w:szCs w:val="24"/>
              </w:rPr>
              <w:t xml:space="preserve"> </w:t>
            </w:r>
            <w:r w:rsidRPr="003B5760">
              <w:rPr>
                <w:color w:val="000000"/>
                <w:kern w:val="2"/>
                <w:szCs w:val="24"/>
              </w:rPr>
              <w:t xml:space="preserve">terminas </w:t>
            </w:r>
            <w:r>
              <w:rPr>
                <w:color w:val="000000"/>
                <w:kern w:val="2"/>
                <w:szCs w:val="24"/>
              </w:rPr>
              <w:t>36</w:t>
            </w:r>
            <w:r w:rsidRPr="003B5760">
              <w:rPr>
                <w:color w:val="000000"/>
                <w:kern w:val="2"/>
                <w:szCs w:val="24"/>
              </w:rPr>
              <w:t xml:space="preserve"> </w:t>
            </w:r>
            <w:r w:rsidR="001F1B71">
              <w:rPr>
                <w:color w:val="000000"/>
                <w:kern w:val="2"/>
                <w:szCs w:val="24"/>
              </w:rPr>
              <w:t xml:space="preserve">(trisdešimt šešių) </w:t>
            </w:r>
            <w:r w:rsidRPr="003B5760">
              <w:rPr>
                <w:color w:val="000000"/>
                <w:kern w:val="2"/>
                <w:szCs w:val="24"/>
              </w:rPr>
              <w:t xml:space="preserve">mėnesių nuo galutinio </w:t>
            </w:r>
            <w:r>
              <w:rPr>
                <w:color w:val="000000"/>
                <w:kern w:val="2"/>
                <w:szCs w:val="24"/>
              </w:rPr>
              <w:t>Prekių</w:t>
            </w:r>
            <w:r w:rsidRPr="003B5760">
              <w:rPr>
                <w:color w:val="000000"/>
                <w:kern w:val="2"/>
                <w:szCs w:val="24"/>
              </w:rPr>
              <w:t xml:space="preserve"> perdavimo ir priėmimo akto pasirašymo datos</w:t>
            </w:r>
            <w:r>
              <w:rPr>
                <w:color w:val="000000"/>
                <w:kern w:val="2"/>
                <w:szCs w:val="24"/>
              </w:rPr>
              <w:t>.</w:t>
            </w:r>
          </w:p>
          <w:p w14:paraId="692B09C4" w14:textId="6101C064" w:rsidR="005106A4" w:rsidRPr="007D01B7" w:rsidRDefault="005106A4" w:rsidP="00494AF2">
            <w:pPr>
              <w:textAlignment w:val="baseline"/>
              <w:rPr>
                <w:szCs w:val="24"/>
              </w:rPr>
            </w:pPr>
          </w:p>
        </w:tc>
      </w:tr>
      <w:tr w:rsidR="00B767F3" w14:paraId="561BFE7C"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rsidP="000550C5">
            <w:pPr>
              <w:rPr>
                <w:b/>
                <w:bCs/>
                <w:kern w:val="2"/>
                <w:szCs w:val="24"/>
              </w:rPr>
            </w:pPr>
            <w:r>
              <w:rPr>
                <w:b/>
                <w:bCs/>
                <w:kern w:val="2"/>
                <w:szCs w:val="24"/>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66186117" w14:textId="77777777" w:rsidR="001F1B71" w:rsidRDefault="001F1B71" w:rsidP="001F1B71">
            <w:pPr>
              <w:rPr>
                <w:kern w:val="2"/>
                <w:szCs w:val="24"/>
              </w:rPr>
            </w:pPr>
            <w:r>
              <w:rPr>
                <w:kern w:val="2"/>
                <w:szCs w:val="24"/>
              </w:rPr>
              <w:t>Netaikoma</w:t>
            </w:r>
          </w:p>
          <w:p w14:paraId="13A5AE4A" w14:textId="2362FF99" w:rsidR="00B767F3" w:rsidRDefault="00B767F3" w:rsidP="00264EDB">
            <w:pPr>
              <w:rPr>
                <w:kern w:val="2"/>
                <w:szCs w:val="24"/>
              </w:rPr>
            </w:pPr>
          </w:p>
        </w:tc>
      </w:tr>
      <w:tr w:rsidR="00B767F3" w14:paraId="23D0B5E1"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rsidP="000550C5">
            <w:pPr>
              <w:rPr>
                <w:b/>
                <w:bCs/>
                <w:kern w:val="2"/>
                <w:szCs w:val="24"/>
              </w:rPr>
            </w:pPr>
            <w:r>
              <w:rPr>
                <w:b/>
                <w:bCs/>
                <w:kern w:val="2"/>
                <w:szCs w:val="24"/>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rsidP="000550C5">
            <w:pPr>
              <w:rPr>
                <w:kern w:val="2"/>
                <w:szCs w:val="24"/>
              </w:rPr>
            </w:pPr>
            <w:r>
              <w:rPr>
                <w:kern w:val="2"/>
                <w:szCs w:val="24"/>
              </w:rPr>
              <w:t>Netaikoma</w:t>
            </w:r>
          </w:p>
          <w:p w14:paraId="4F9F0D5E" w14:textId="50ED0E34" w:rsidR="00B767F3" w:rsidRDefault="00B767F3" w:rsidP="000550C5">
            <w:pPr>
              <w:rPr>
                <w:kern w:val="2"/>
                <w:szCs w:val="24"/>
              </w:rPr>
            </w:pPr>
          </w:p>
        </w:tc>
      </w:tr>
      <w:tr w:rsidR="00B767F3" w14:paraId="5806B101"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rsidP="000550C5">
            <w:pPr>
              <w:rPr>
                <w:b/>
                <w:bCs/>
                <w:kern w:val="2"/>
                <w:szCs w:val="24"/>
              </w:rPr>
            </w:pPr>
            <w:r>
              <w:rPr>
                <w:b/>
                <w:bCs/>
                <w:kern w:val="2"/>
                <w:szCs w:val="24"/>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rsidP="000550C5">
            <w:pPr>
              <w:rPr>
                <w:kern w:val="2"/>
                <w:szCs w:val="24"/>
              </w:rPr>
            </w:pPr>
            <w:r>
              <w:rPr>
                <w:kern w:val="2"/>
                <w:szCs w:val="24"/>
              </w:rPr>
              <w:t>Netaikoma</w:t>
            </w:r>
          </w:p>
          <w:p w14:paraId="6913136A" w14:textId="77777777" w:rsidR="00B767F3" w:rsidRDefault="00B767F3" w:rsidP="000550C5">
            <w:pPr>
              <w:rPr>
                <w:kern w:val="2"/>
                <w:szCs w:val="24"/>
              </w:rPr>
            </w:pPr>
          </w:p>
          <w:p w14:paraId="28A4DEDE" w14:textId="2498959A" w:rsidR="00B767F3" w:rsidRDefault="00B767F3" w:rsidP="000550C5">
            <w:pPr>
              <w:rPr>
                <w:kern w:val="2"/>
                <w:szCs w:val="24"/>
              </w:rPr>
            </w:pPr>
          </w:p>
        </w:tc>
      </w:tr>
      <w:tr w:rsidR="00B767F3" w14:paraId="30B555A8"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rsidP="000550C5">
            <w:pPr>
              <w:rPr>
                <w:b/>
                <w:bCs/>
                <w:kern w:val="2"/>
                <w:szCs w:val="24"/>
              </w:rPr>
            </w:pPr>
            <w:r>
              <w:rPr>
                <w:b/>
                <w:bCs/>
                <w:kern w:val="2"/>
                <w:szCs w:val="24"/>
              </w:rPr>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5DCDB8C2" w14:textId="77777777" w:rsidR="00C11328" w:rsidRDefault="00C11328" w:rsidP="000550C5">
            <w:pPr>
              <w:rPr>
                <w:kern w:val="2"/>
                <w:szCs w:val="24"/>
              </w:rPr>
            </w:pPr>
            <w:r>
              <w:rPr>
                <w:kern w:val="2"/>
                <w:szCs w:val="24"/>
              </w:rPr>
              <w:t xml:space="preserve">Kartu su Prekėmis pateikiami šie dokumentai: </w:t>
            </w:r>
          </w:p>
          <w:p w14:paraId="2998944C" w14:textId="3D6B6698" w:rsidR="00345E39" w:rsidRDefault="00134451" w:rsidP="00134451">
            <w:pPr>
              <w:rPr>
                <w:szCs w:val="24"/>
              </w:rPr>
            </w:pPr>
            <w:r w:rsidRPr="00842742">
              <w:rPr>
                <w:kern w:val="2"/>
                <w:szCs w:val="24"/>
              </w:rPr>
              <w:t xml:space="preserve">- </w:t>
            </w:r>
            <w:r w:rsidR="00345E39" w:rsidRPr="00842742">
              <w:rPr>
                <w:szCs w:val="24"/>
              </w:rPr>
              <w:t>licencijų priėmimo – perdavimo akt</w:t>
            </w:r>
            <w:r w:rsidR="00A322B1" w:rsidRPr="00842742">
              <w:rPr>
                <w:szCs w:val="24"/>
              </w:rPr>
              <w:t xml:space="preserve">as, </w:t>
            </w:r>
            <w:r w:rsidR="00345E39" w:rsidRPr="00842742">
              <w:rPr>
                <w:szCs w:val="24"/>
              </w:rPr>
              <w:t>kuriame nurodoma, kad pateiktos licencijos atitinka Sutarties sąlygas</w:t>
            </w:r>
            <w:r w:rsidR="00A322B1" w:rsidRPr="00842742">
              <w:rPr>
                <w:szCs w:val="24"/>
              </w:rPr>
              <w:t>;</w:t>
            </w:r>
            <w:r w:rsidR="00345E39" w:rsidRPr="00842742">
              <w:rPr>
                <w:szCs w:val="24"/>
              </w:rPr>
              <w:t xml:space="preserve"> </w:t>
            </w:r>
          </w:p>
          <w:p w14:paraId="50A59FB3" w14:textId="1B3F4B80" w:rsidR="006377A8" w:rsidRPr="00842742" w:rsidRDefault="006377A8" w:rsidP="00134451">
            <w:r>
              <w:t xml:space="preserve">- </w:t>
            </w:r>
            <w:r w:rsidR="00445D2A" w:rsidRPr="009F6B79">
              <w:rPr>
                <w:kern w:val="2"/>
              </w:rPr>
              <w:t>PVM sąskaita – faktūra</w:t>
            </w:r>
            <w:r w:rsidR="00445D2A">
              <w:rPr>
                <w:kern w:val="2"/>
              </w:rPr>
              <w:t>;</w:t>
            </w:r>
          </w:p>
          <w:p w14:paraId="103832B9" w14:textId="619C0AB1" w:rsidR="006326EA" w:rsidRDefault="00B33F47" w:rsidP="000550C5">
            <w:pPr>
              <w:rPr>
                <w:rFonts w:ascii="Arial" w:hAnsi="Arial" w:cs="Arial"/>
                <w:sz w:val="22"/>
                <w:szCs w:val="22"/>
              </w:rPr>
            </w:pPr>
            <w:r>
              <w:rPr>
                <w:rFonts w:ascii="Arial" w:hAnsi="Arial" w:cs="Arial"/>
                <w:sz w:val="22"/>
                <w:szCs w:val="22"/>
              </w:rPr>
              <w:t>-</w:t>
            </w:r>
            <w:r w:rsidR="00C11328">
              <w:rPr>
                <w:rFonts w:ascii="Arial" w:hAnsi="Arial" w:cs="Arial"/>
                <w:sz w:val="22"/>
                <w:szCs w:val="22"/>
              </w:rPr>
              <w:t xml:space="preserve"> </w:t>
            </w:r>
            <w:r w:rsidR="00E5456E" w:rsidRPr="003E4761">
              <w:rPr>
                <w:rStyle w:val="normaltextrun"/>
                <w:color w:val="000000"/>
                <w:szCs w:val="24"/>
                <w:shd w:val="clear" w:color="auto" w:fill="FFFFFF"/>
              </w:rPr>
              <w:t>dokumentai, kurie reikalaujami Techninė</w:t>
            </w:r>
            <w:r w:rsidR="00E5456E">
              <w:rPr>
                <w:rStyle w:val="normaltextrun"/>
                <w:color w:val="000000"/>
                <w:szCs w:val="24"/>
                <w:shd w:val="clear" w:color="auto" w:fill="FFFFFF"/>
              </w:rPr>
              <w:t>j</w:t>
            </w:r>
            <w:r w:rsidR="00E5456E">
              <w:rPr>
                <w:rStyle w:val="normaltextrun"/>
                <w:shd w:val="clear" w:color="auto" w:fill="FFFFFF"/>
              </w:rPr>
              <w:t>e</w:t>
            </w:r>
            <w:r w:rsidR="00E5456E" w:rsidRPr="003E4761">
              <w:rPr>
                <w:rStyle w:val="normaltextrun"/>
                <w:color w:val="000000"/>
                <w:szCs w:val="24"/>
                <w:shd w:val="clear" w:color="auto" w:fill="FFFFFF"/>
              </w:rPr>
              <w:t xml:space="preserve"> specifikacij</w:t>
            </w:r>
            <w:r w:rsidR="00E5456E">
              <w:rPr>
                <w:rStyle w:val="normaltextrun"/>
                <w:color w:val="000000"/>
                <w:szCs w:val="24"/>
                <w:shd w:val="clear" w:color="auto" w:fill="FFFFFF"/>
              </w:rPr>
              <w:t>o</w:t>
            </w:r>
            <w:r w:rsidR="00E5456E">
              <w:rPr>
                <w:rStyle w:val="normaltextrun"/>
                <w:shd w:val="clear" w:color="auto" w:fill="FFFFFF"/>
              </w:rPr>
              <w:t>je.</w:t>
            </w:r>
          </w:p>
          <w:p w14:paraId="73FFA04B" w14:textId="2B41A3DE" w:rsidR="00B767F3" w:rsidRDefault="00C11328" w:rsidP="000550C5">
            <w:pPr>
              <w:rPr>
                <w:kern w:val="2"/>
                <w:szCs w:val="24"/>
              </w:rPr>
            </w:pPr>
            <w:r>
              <w:rPr>
                <w:kern w:val="2"/>
                <w:szCs w:val="24"/>
              </w:rPr>
              <w:t>Tiekėjui nepateikus nurodytų dokumentų, laikoma, kad Prekės neatitinka Sutartyje nustatytų reikalavimų.</w:t>
            </w:r>
          </w:p>
        </w:tc>
      </w:tr>
      <w:tr w:rsidR="00B767F3" w14:paraId="256DAE69" w14:textId="77777777" w:rsidTr="000550C5">
        <w:trPr>
          <w:trHeight w:val="300"/>
        </w:trPr>
        <w:tc>
          <w:tcPr>
            <w:tcW w:w="9918" w:type="dxa"/>
            <w:gridSpan w:val="4"/>
          </w:tcPr>
          <w:p w14:paraId="37A3E3FA" w14:textId="77777777" w:rsidR="00B767F3" w:rsidRDefault="00DD7479" w:rsidP="000550C5">
            <w:pPr>
              <w:jc w:val="center"/>
              <w:rPr>
                <w:b/>
                <w:bCs/>
                <w:kern w:val="2"/>
                <w:szCs w:val="24"/>
              </w:rPr>
            </w:pPr>
            <w:r>
              <w:rPr>
                <w:b/>
                <w:bCs/>
                <w:kern w:val="2"/>
                <w:szCs w:val="24"/>
              </w:rPr>
              <w:t>5. SUTARTIES KAINA IR ATSISKAITYMO TVARKA</w:t>
            </w:r>
          </w:p>
        </w:tc>
      </w:tr>
      <w:tr w:rsidR="00B767F3" w14:paraId="79E7586B"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rsidP="000550C5">
            <w:pPr>
              <w:rPr>
                <w:b/>
                <w:bCs/>
                <w:kern w:val="2"/>
                <w:szCs w:val="24"/>
              </w:rPr>
            </w:pPr>
            <w:r>
              <w:rPr>
                <w:b/>
                <w:bCs/>
                <w:kern w:val="2"/>
                <w:szCs w:val="24"/>
              </w:rPr>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0398E5A2" w14:textId="30CE1AE3" w:rsidR="00D97C34" w:rsidRDefault="00D97C34" w:rsidP="00D97C34">
            <w:pPr>
              <w:rPr>
                <w:kern w:val="2"/>
                <w:szCs w:val="24"/>
              </w:rPr>
            </w:pPr>
            <w:r>
              <w:rPr>
                <w:kern w:val="2"/>
                <w:szCs w:val="24"/>
              </w:rPr>
              <w:t>Fiksuotos kain</w:t>
            </w:r>
            <w:r w:rsidR="00101A95">
              <w:rPr>
                <w:kern w:val="2"/>
                <w:szCs w:val="24"/>
              </w:rPr>
              <w:t xml:space="preserve">a </w:t>
            </w:r>
            <w:r w:rsidR="00101A95" w:rsidRPr="005C1969">
              <w:rPr>
                <w:szCs w:val="24"/>
              </w:rPr>
              <w:t>ir fiksuotas įkainis.</w:t>
            </w:r>
            <w:r w:rsidR="00101A95" w:rsidRPr="00E16613">
              <w:rPr>
                <w:szCs w:val="24"/>
              </w:rPr>
              <w:t xml:space="preserve"> </w:t>
            </w:r>
            <w:r>
              <w:rPr>
                <w:kern w:val="2"/>
                <w:szCs w:val="24"/>
              </w:rPr>
              <w:t xml:space="preserve"> </w:t>
            </w:r>
            <w:r w:rsidR="0055778F">
              <w:rPr>
                <w:kern w:val="2"/>
                <w:szCs w:val="24"/>
              </w:rPr>
              <w:t xml:space="preserve"> </w:t>
            </w:r>
          </w:p>
          <w:p w14:paraId="5898D319" w14:textId="2B7D5E56" w:rsidR="00B767F3" w:rsidRDefault="00B767F3" w:rsidP="000550C5">
            <w:pPr>
              <w:rPr>
                <w:color w:val="4472C4"/>
                <w:kern w:val="2"/>
              </w:rPr>
            </w:pPr>
          </w:p>
        </w:tc>
      </w:tr>
      <w:tr w:rsidR="00B767F3" w14:paraId="109F3FAF"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rsidP="000550C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rsidP="000550C5">
            <w:pPr>
              <w:rPr>
                <w:b/>
                <w:bCs/>
                <w:kern w:val="2"/>
                <w:szCs w:val="24"/>
              </w:rPr>
            </w:pPr>
          </w:p>
          <w:p w14:paraId="57A32D62" w14:textId="77777777" w:rsidR="00B767F3" w:rsidRDefault="00B767F3" w:rsidP="000550C5">
            <w:pPr>
              <w:rPr>
                <w:b/>
                <w:bCs/>
                <w:kern w:val="2"/>
                <w:szCs w:val="24"/>
              </w:rPr>
            </w:pPr>
          </w:p>
          <w:p w14:paraId="2A10F5EC" w14:textId="77777777" w:rsidR="00B767F3" w:rsidRDefault="00B767F3" w:rsidP="000550C5">
            <w:pPr>
              <w:rPr>
                <w:b/>
                <w:bCs/>
                <w:kern w:val="2"/>
                <w:szCs w:val="24"/>
              </w:rPr>
            </w:pPr>
          </w:p>
          <w:p w14:paraId="7B16502A" w14:textId="77777777" w:rsidR="00B767F3" w:rsidRDefault="00B767F3" w:rsidP="00320761">
            <w:pPr>
              <w:jc w:val="both"/>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2E1646" w:rsidRDefault="00DD7479" w:rsidP="000550C5">
            <w:pPr>
              <w:rPr>
                <w:kern w:val="2"/>
                <w:szCs w:val="24"/>
              </w:rPr>
            </w:pPr>
            <w:r w:rsidRPr="002E1646">
              <w:rPr>
                <w:kern w:val="2"/>
                <w:szCs w:val="24"/>
              </w:rPr>
              <w:t xml:space="preserve">Pradinės Sutarties vertė yra (nurodyti sumą skaičiais) Eur, (nurodyti sumą žodžiais) be pridėtinės vertės mokesčio (toliau – PVM). </w:t>
            </w:r>
          </w:p>
          <w:p w14:paraId="1D335FE5" w14:textId="77777777" w:rsidR="00B767F3" w:rsidRPr="002E1646" w:rsidRDefault="00DD7479" w:rsidP="000550C5">
            <w:pPr>
              <w:rPr>
                <w:kern w:val="2"/>
                <w:szCs w:val="24"/>
              </w:rPr>
            </w:pPr>
            <w:r w:rsidRPr="002E1646">
              <w:rPr>
                <w:kern w:val="2"/>
                <w:szCs w:val="24"/>
              </w:rPr>
              <w:t>PVM sudaro (nurodyti sumą skaičiais) Eur, (nurodyti sumą žodžiais).</w:t>
            </w:r>
          </w:p>
          <w:p w14:paraId="56F2874B" w14:textId="77777777" w:rsidR="00B767F3" w:rsidRPr="002E1646" w:rsidRDefault="00DD7479" w:rsidP="000550C5">
            <w:pPr>
              <w:rPr>
                <w:kern w:val="2"/>
                <w:szCs w:val="24"/>
              </w:rPr>
            </w:pPr>
            <w:r w:rsidRPr="002E1646">
              <w:rPr>
                <w:kern w:val="2"/>
                <w:szCs w:val="24"/>
              </w:rPr>
              <w:t>Sutarties kaina yra (nurodyti sumą skaičiais) Eur, (nurodyti sumą žodžiais) Eur su PVM.</w:t>
            </w:r>
          </w:p>
          <w:p w14:paraId="313D1D71" w14:textId="38B3CDE7" w:rsidR="00B767F3" w:rsidRPr="002E1646" w:rsidRDefault="00DD7479" w:rsidP="000550C5">
            <w:pPr>
              <w:rPr>
                <w:kern w:val="2"/>
                <w:szCs w:val="24"/>
              </w:rPr>
            </w:pPr>
            <w:r w:rsidRPr="002E1646">
              <w:rPr>
                <w:kern w:val="2"/>
                <w:szCs w:val="24"/>
              </w:rPr>
              <w:t xml:space="preserve">Šioje Sutartyje Pradinės Sutarties vertė yra </w:t>
            </w:r>
            <w:r w:rsidRPr="005E4B0D">
              <w:rPr>
                <w:kern w:val="2"/>
                <w:szCs w:val="24"/>
              </w:rPr>
              <w:t>lygi Tiekėjo pasiūlymo kainai be PVM</w:t>
            </w:r>
            <w:r w:rsidRPr="002E1646">
              <w:rPr>
                <w:kern w:val="2"/>
                <w:szCs w:val="24"/>
              </w:rPr>
              <w:t xml:space="preserve">, nurodytai už visą pirkimo dokumentuose ir Sutartyje nurodytą Prekių </w:t>
            </w:r>
            <w:r w:rsidR="00D22B21">
              <w:rPr>
                <w:kern w:val="2"/>
                <w:szCs w:val="24"/>
              </w:rPr>
              <w:t>(ar) Paslaugų</w:t>
            </w:r>
            <w:r w:rsidR="00D22B21" w:rsidRPr="002E1646">
              <w:rPr>
                <w:kern w:val="2"/>
                <w:szCs w:val="24"/>
              </w:rPr>
              <w:t xml:space="preserve"> </w:t>
            </w:r>
            <w:r w:rsidRPr="002E1646">
              <w:rPr>
                <w:kern w:val="2"/>
                <w:szCs w:val="24"/>
              </w:rPr>
              <w:t>kiekį ir (ar) apimtį.</w:t>
            </w:r>
          </w:p>
        </w:tc>
      </w:tr>
      <w:tr w:rsidR="00B767F3" w14:paraId="4E598B63"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rsidP="000550C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rsidP="000550C5">
            <w:pPr>
              <w:rPr>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57BA3F80" w14:textId="26515C34" w:rsidR="00B767F3" w:rsidRDefault="00DD7479" w:rsidP="000550C5">
            <w:pPr>
              <w:rPr>
                <w:kern w:val="2"/>
                <w:szCs w:val="24"/>
              </w:rPr>
            </w:pPr>
            <w:r>
              <w:rPr>
                <w:kern w:val="2"/>
                <w:szCs w:val="24"/>
              </w:rPr>
              <w:t xml:space="preserve">Sutarties </w:t>
            </w:r>
            <w:r w:rsidRPr="00CA79A0">
              <w:rPr>
                <w:kern w:val="2"/>
                <w:szCs w:val="24"/>
              </w:rPr>
              <w:t>kaina</w:t>
            </w:r>
            <w:r w:rsidR="00D22B21">
              <w:rPr>
                <w:kern w:val="2"/>
                <w:szCs w:val="24"/>
              </w:rPr>
              <w:t xml:space="preserve"> (įkainiai) </w:t>
            </w:r>
            <w:r w:rsidRPr="00CA79A0">
              <w:rPr>
                <w:kern w:val="2"/>
                <w:szCs w:val="24"/>
              </w:rPr>
              <w:t>bu</w:t>
            </w:r>
            <w:r>
              <w:rPr>
                <w:kern w:val="2"/>
                <w:szCs w:val="24"/>
              </w:rPr>
              <w:t>s perskaičiuojam</w:t>
            </w:r>
            <w:r w:rsidR="00D22B21">
              <w:rPr>
                <w:kern w:val="2"/>
                <w:szCs w:val="24"/>
              </w:rPr>
              <w:t>i</w:t>
            </w:r>
            <w:r>
              <w:rPr>
                <w:kern w:val="2"/>
                <w:szCs w:val="24"/>
              </w:rPr>
              <w:t>:</w:t>
            </w:r>
          </w:p>
          <w:p w14:paraId="1F2303D8" w14:textId="77777777" w:rsidR="00B767F3" w:rsidRDefault="00DD7479" w:rsidP="000550C5">
            <w:pPr>
              <w:rPr>
                <w:color w:val="FF0000"/>
                <w:kern w:val="2"/>
                <w:szCs w:val="24"/>
              </w:rPr>
            </w:pPr>
            <w:r>
              <w:rPr>
                <w:kern w:val="2"/>
                <w:szCs w:val="24"/>
              </w:rPr>
              <w:t>5.3.1. dėl PVM tarifo pasikeitimo;</w:t>
            </w:r>
          </w:p>
          <w:p w14:paraId="7CE73E9A" w14:textId="0D835A04" w:rsidR="00B767F3" w:rsidRPr="00B92E4C" w:rsidRDefault="00DD7479" w:rsidP="00B92E4C">
            <w:pPr>
              <w:rPr>
                <w:color w:val="FF0000"/>
                <w:kern w:val="2"/>
                <w:szCs w:val="24"/>
              </w:rPr>
            </w:pPr>
            <w:r w:rsidRPr="005E4B0D">
              <w:rPr>
                <w:kern w:val="2"/>
                <w:szCs w:val="24"/>
              </w:rPr>
              <w:t>5.3.</w:t>
            </w:r>
            <w:r w:rsidR="003A21B5">
              <w:rPr>
                <w:kern w:val="2"/>
                <w:szCs w:val="24"/>
              </w:rPr>
              <w:t>2</w:t>
            </w:r>
            <w:r w:rsidRPr="005E4B0D">
              <w:rPr>
                <w:kern w:val="2"/>
                <w:szCs w:val="24"/>
              </w:rPr>
              <w:t>. dėl kainų lygio pokyčio</w:t>
            </w:r>
            <w:r w:rsidR="00B92E4C" w:rsidRPr="005E4B0D">
              <w:rPr>
                <w:kern w:val="2"/>
                <w:szCs w:val="24"/>
              </w:rPr>
              <w:t>.</w:t>
            </w:r>
          </w:p>
        </w:tc>
      </w:tr>
      <w:tr w:rsidR="00B767F3" w14:paraId="5FAF5543"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rsidP="000550C5">
            <w:pPr>
              <w:rPr>
                <w:b/>
                <w:bCs/>
                <w:kern w:val="2"/>
                <w:szCs w:val="24"/>
              </w:rPr>
            </w:pPr>
            <w:r>
              <w:rPr>
                <w:b/>
                <w:bCs/>
                <w:kern w:val="2"/>
                <w:szCs w:val="24"/>
              </w:rPr>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6CC82F97" w14:textId="61B2C8CB" w:rsidR="00421393" w:rsidRPr="00922663" w:rsidRDefault="00421393" w:rsidP="00421393">
            <w:pPr>
              <w:rPr>
                <w:szCs w:val="24"/>
              </w:rPr>
            </w:pPr>
            <w:r w:rsidRPr="00922663">
              <w:rPr>
                <w:kern w:val="2"/>
                <w:szCs w:val="24"/>
              </w:rPr>
              <w:t>Jeigu Sutarties vykdymo metu pasikeičia PVM mokėjimą reglamentuojantys teisės aktai, darantys tiesioginę įtaką Tiekėjo t</w:t>
            </w:r>
            <w:r w:rsidRPr="00922663">
              <w:rPr>
                <w:szCs w:val="24"/>
              </w:rPr>
              <w:t>ei</w:t>
            </w:r>
            <w:r w:rsidRPr="00922663">
              <w:rPr>
                <w:kern w:val="2"/>
                <w:szCs w:val="24"/>
              </w:rPr>
              <w:t xml:space="preserve">kiamų </w:t>
            </w:r>
            <w:r w:rsidRPr="007B6C51">
              <w:rPr>
                <w:kern w:val="2"/>
                <w:szCs w:val="24"/>
              </w:rPr>
              <w:t>P</w:t>
            </w:r>
            <w:r w:rsidR="004536C4" w:rsidRPr="007B6C51">
              <w:rPr>
                <w:kern w:val="2"/>
                <w:szCs w:val="24"/>
              </w:rPr>
              <w:t>rekių</w:t>
            </w:r>
            <w:r w:rsidR="007B6C51" w:rsidRPr="007B6C51">
              <w:rPr>
                <w:kern w:val="2"/>
                <w:szCs w:val="24"/>
              </w:rPr>
              <w:t xml:space="preserve"> </w:t>
            </w:r>
            <w:r w:rsidRPr="007B6C51">
              <w:rPr>
                <w:kern w:val="2"/>
                <w:szCs w:val="24"/>
              </w:rPr>
              <w:t>n</w:t>
            </w:r>
            <w:r w:rsidRPr="00922663">
              <w:rPr>
                <w:kern w:val="2"/>
                <w:szCs w:val="24"/>
              </w:rPr>
              <w:t>urodytai kainai/ įkainiams, Sutarties kaina / įkainiai perskaičiuojami nekeičiant P</w:t>
            </w:r>
            <w:r w:rsidR="007B6C51">
              <w:rPr>
                <w:kern w:val="2"/>
                <w:szCs w:val="24"/>
              </w:rPr>
              <w:t xml:space="preserve">rekių </w:t>
            </w:r>
            <w:r w:rsidRPr="00922663">
              <w:rPr>
                <w:kern w:val="2"/>
                <w:szCs w:val="24"/>
              </w:rPr>
              <w:t>kainos/ įkainio be PVM.</w:t>
            </w:r>
          </w:p>
          <w:p w14:paraId="56D6B196" w14:textId="77777777" w:rsidR="00421393" w:rsidRPr="00421393" w:rsidRDefault="00421393" w:rsidP="00421393">
            <w:pPr>
              <w:rPr>
                <w:kern w:val="2"/>
                <w:sz w:val="16"/>
                <w:szCs w:val="16"/>
              </w:rPr>
            </w:pPr>
          </w:p>
          <w:p w14:paraId="449693C2" w14:textId="66BF9719" w:rsidR="00B767F3" w:rsidRDefault="00421393" w:rsidP="00421393">
            <w:pPr>
              <w:rPr>
                <w:kern w:val="2"/>
                <w:szCs w:val="24"/>
              </w:rPr>
            </w:pPr>
            <w:r w:rsidRPr="00922663">
              <w:rPr>
                <w:kern w:val="2"/>
                <w:szCs w:val="24"/>
              </w:rPr>
              <w:t>Perskaičiavimas įforminamas Susitarimu ne vėliau kaip per 30 kalendorinių dienų nuo PVM mokėjimą reglamentuojančių teisės aktų pasikeitimo, kuris tampa neatskiriama Sutarties dalimi. Perskaičiuota (-as) Sutarties kaina / įkainiai taikoma (-i) už tą P</w:t>
            </w:r>
            <w:r w:rsidR="007B6C51">
              <w:rPr>
                <w:kern w:val="2"/>
                <w:szCs w:val="24"/>
              </w:rPr>
              <w:t xml:space="preserve">rekių </w:t>
            </w:r>
            <w:r w:rsidRPr="00922663">
              <w:rPr>
                <w:kern w:val="2"/>
                <w:szCs w:val="24"/>
              </w:rPr>
              <w:t xml:space="preserve">dalį, kurios bus teikiamos nuo </w:t>
            </w:r>
            <w:r w:rsidRPr="00922663">
              <w:rPr>
                <w:rStyle w:val="normaltextrun"/>
                <w:szCs w:val="24"/>
                <w:bdr w:val="none" w:sz="0" w:space="0" w:color="auto" w:frame="1"/>
              </w:rPr>
              <w:t>naujo PVM įvedimo datos (nepriklausomai nuo to, kada pasirašytas Susitarimas)</w:t>
            </w:r>
            <w:r w:rsidRPr="00922663">
              <w:rPr>
                <w:kern w:val="2"/>
                <w:szCs w:val="24"/>
              </w:rPr>
              <w:t>.</w:t>
            </w:r>
          </w:p>
        </w:tc>
      </w:tr>
      <w:tr w:rsidR="00B767F3" w14:paraId="4560B71B"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rsidP="000550C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rsidP="000550C5">
            <w:pPr>
              <w:rPr>
                <w:kern w:val="2"/>
                <w:szCs w:val="24"/>
              </w:rPr>
            </w:pPr>
            <w:r>
              <w:rPr>
                <w:kern w:val="2"/>
                <w:szCs w:val="24"/>
              </w:rPr>
              <w:t>Netaikoma</w:t>
            </w:r>
          </w:p>
          <w:p w14:paraId="7B344973" w14:textId="77777777" w:rsidR="00B767F3" w:rsidRDefault="00B767F3" w:rsidP="000550C5">
            <w:pPr>
              <w:rPr>
                <w:kern w:val="2"/>
                <w:szCs w:val="24"/>
              </w:rPr>
            </w:pPr>
          </w:p>
          <w:p w14:paraId="4C7F2950" w14:textId="794AF026" w:rsidR="00B767F3" w:rsidRDefault="00B767F3" w:rsidP="000550C5"/>
        </w:tc>
      </w:tr>
      <w:tr w:rsidR="00457F70" w14:paraId="6C0C5CB3" w14:textId="77777777" w:rsidTr="001C11E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457F70" w:rsidRDefault="00457F70" w:rsidP="00457F70">
            <w:pPr>
              <w:rPr>
                <w:b/>
                <w:bCs/>
                <w:kern w:val="2"/>
                <w:szCs w:val="24"/>
              </w:rPr>
            </w:pPr>
            <w:r>
              <w:rPr>
                <w:b/>
                <w:bCs/>
                <w:kern w:val="2"/>
                <w:szCs w:val="24"/>
              </w:rPr>
              <w:t>5.3.3. Sutarties kainos / įkainių peržiūra dėl kainų lygio pokyčio</w:t>
            </w:r>
          </w:p>
          <w:p w14:paraId="5C40273E" w14:textId="77777777" w:rsidR="00457F70" w:rsidRDefault="00457F70" w:rsidP="00457F70">
            <w:pPr>
              <w:rPr>
                <w:color w:val="4472C4"/>
                <w:kern w:val="2"/>
                <w:szCs w:val="24"/>
              </w:rPr>
            </w:pPr>
          </w:p>
          <w:p w14:paraId="242E5223" w14:textId="53E1719B" w:rsidR="00457F70" w:rsidRDefault="00457F70" w:rsidP="00457F70">
            <w:pPr>
              <w:rPr>
                <w:b/>
                <w:bCs/>
                <w:kern w:val="2"/>
                <w:szCs w:val="24"/>
              </w:rPr>
            </w:pPr>
          </w:p>
        </w:tc>
        <w:tc>
          <w:tcPr>
            <w:tcW w:w="7211" w:type="dxa"/>
            <w:gridSpan w:val="2"/>
          </w:tcPr>
          <w:p w14:paraId="3F524124" w14:textId="50D343DF" w:rsidR="00457F70" w:rsidRDefault="00457F70" w:rsidP="00457F70">
            <w:pPr>
              <w:jc w:val="both"/>
              <w:rPr>
                <w:kern w:val="2"/>
                <w:szCs w:val="24"/>
              </w:rPr>
            </w:pPr>
            <w:r w:rsidRPr="00F5788D">
              <w:rPr>
                <w:kern w:val="2"/>
                <w:szCs w:val="24"/>
              </w:rPr>
              <w:t>5</w:t>
            </w:r>
            <w:r w:rsidRPr="00543750">
              <w:rPr>
                <w:kern w:val="2"/>
                <w:szCs w:val="24"/>
              </w:rPr>
              <w:t>.3.3.1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w:t>
            </w:r>
            <w:r w:rsidRPr="00791655">
              <w:rPr>
                <w:kern w:val="2"/>
                <w:szCs w:val="24"/>
              </w:rPr>
              <w:t>.</w:t>
            </w:r>
            <w:r w:rsidR="00791655" w:rsidRPr="00791655">
              <w:rPr>
                <w:kern w:val="2"/>
                <w:szCs w:val="24"/>
              </w:rPr>
              <w:t>6</w:t>
            </w:r>
            <w:r w:rsidRPr="00791655">
              <w:rPr>
                <w:kern w:val="2"/>
                <w:szCs w:val="24"/>
              </w:rPr>
              <w:t xml:space="preserve"> p</w:t>
            </w:r>
            <w:r w:rsidRPr="00543750">
              <w:rPr>
                <w:kern w:val="2"/>
                <w:szCs w:val="24"/>
              </w:rPr>
              <w:t xml:space="preserve">unkte, viršija 8 (aštuonis) procentus. </w:t>
            </w:r>
          </w:p>
          <w:p w14:paraId="4305DEE7" w14:textId="77777777" w:rsidR="00585131" w:rsidRDefault="00585131" w:rsidP="00585131">
            <w:pPr>
              <w:jc w:val="both"/>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3452626" w14:textId="77777777" w:rsidR="00585131" w:rsidRDefault="00585131" w:rsidP="00585131">
            <w:pPr>
              <w:jc w:val="both"/>
              <w:rPr>
                <w:kern w:val="2"/>
                <w:szCs w:val="24"/>
                <w:shd w:val="clear" w:color="auto" w:fill="FFFFFF"/>
              </w:rPr>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įkainiai nėra perskaičiuojami dėl kainų lygio kilimo (gali būti mažinami, tačiau negali būti didinami).</w:t>
            </w:r>
          </w:p>
          <w:p w14:paraId="5199E1C3" w14:textId="41996481" w:rsidR="00457F70" w:rsidRPr="00791655" w:rsidRDefault="00457F70" w:rsidP="00457F70">
            <w:pPr>
              <w:jc w:val="both"/>
              <w:rPr>
                <w:kern w:val="2"/>
                <w:szCs w:val="24"/>
              </w:rPr>
            </w:pPr>
            <w:r w:rsidRPr="00791655">
              <w:rPr>
                <w:kern w:val="2"/>
                <w:szCs w:val="24"/>
              </w:rPr>
              <w:t>5.3.3.</w:t>
            </w:r>
            <w:r w:rsidR="00585131" w:rsidRPr="00791655">
              <w:rPr>
                <w:kern w:val="2"/>
                <w:szCs w:val="24"/>
              </w:rPr>
              <w:t>4</w:t>
            </w:r>
            <w:r w:rsidRPr="00791655">
              <w:rPr>
                <w:kern w:val="2"/>
                <w:szCs w:val="24"/>
              </w:rPr>
              <w:t>. Atlikdamos Sutarties įkainių peržiūrą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Paslaugų fiksuotų įkainių perskaičiavimas įforminamas Šalių įgaliotų atstovų pasirašomu susitarimu, kuriame užfiksuojama perskaičiuojami Paslaugų fiksuoti įkainiai bei šio perskaičiavimo įsigaliojimo sąlygos.</w:t>
            </w:r>
          </w:p>
          <w:p w14:paraId="1776CDF5" w14:textId="171B7A25" w:rsidR="00457F70" w:rsidRPr="00543750" w:rsidRDefault="00457F70" w:rsidP="00457F70">
            <w:pPr>
              <w:jc w:val="both"/>
              <w:rPr>
                <w:kern w:val="2"/>
                <w:szCs w:val="24"/>
              </w:rPr>
            </w:pPr>
            <w:r w:rsidRPr="00791655">
              <w:rPr>
                <w:kern w:val="2"/>
                <w:szCs w:val="24"/>
              </w:rPr>
              <w:t>5.3.3.</w:t>
            </w:r>
            <w:r w:rsidR="00585131" w:rsidRPr="00791655">
              <w:rPr>
                <w:kern w:val="2"/>
                <w:szCs w:val="24"/>
              </w:rPr>
              <w:t>5</w:t>
            </w:r>
            <w:r w:rsidRPr="00791655">
              <w:rPr>
                <w:kern w:val="2"/>
                <w:szCs w:val="24"/>
              </w:rPr>
              <w:t>.</w:t>
            </w:r>
            <w:r w:rsidRPr="00543750">
              <w:rPr>
                <w:kern w:val="2"/>
                <w:szCs w:val="24"/>
              </w:rPr>
              <w:t xml:space="preserve"> Šalys privalo Susitarime nurodyti vartojimo prekių ir paslaugų indekso reikšmę laikotarpio pradžioje ir jo nustatymo datą, indekso reikšmę laikotarpio pabaigoje ir jo nustatymo datą, kainų pokytį (k), perskaičiuotus Sutarties įkainius, perskaičiuotą Pradinės </w:t>
            </w:r>
            <w:r>
              <w:rPr>
                <w:kern w:val="2"/>
                <w:szCs w:val="24"/>
              </w:rPr>
              <w:t>s</w:t>
            </w:r>
            <w:r w:rsidRPr="00543750">
              <w:rPr>
                <w:kern w:val="2"/>
                <w:szCs w:val="24"/>
              </w:rPr>
              <w:t xml:space="preserve">utarties vertę. </w:t>
            </w:r>
            <w:r w:rsidRPr="00543750">
              <w:rPr>
                <w:kern w:val="2"/>
                <w:szCs w:val="24"/>
              </w:rPr>
              <w:lastRenderedPageBreak/>
              <w:t>Perskaičiuotieji įkainiai taikomi užsakymams, pateiktiems po to, kai Šalys sudaro susitarimą dėl įkainių perskaičiavimo.</w:t>
            </w:r>
          </w:p>
          <w:p w14:paraId="43C7FADB" w14:textId="478654B6" w:rsidR="00457F70" w:rsidRPr="00543750" w:rsidRDefault="00457F70" w:rsidP="00457F70">
            <w:pPr>
              <w:jc w:val="both"/>
              <w:rPr>
                <w:kern w:val="2"/>
                <w:szCs w:val="24"/>
              </w:rPr>
            </w:pPr>
            <w:r w:rsidRPr="00543750">
              <w:rPr>
                <w:kern w:val="2"/>
                <w:szCs w:val="24"/>
              </w:rPr>
              <w:t>5.3.3.</w:t>
            </w:r>
            <w:r w:rsidR="00C17ED1">
              <w:rPr>
                <w:kern w:val="2"/>
                <w:szCs w:val="24"/>
              </w:rPr>
              <w:t>6</w:t>
            </w:r>
            <w:r w:rsidRPr="00543750">
              <w:rPr>
                <w:kern w:val="2"/>
                <w:szCs w:val="24"/>
              </w:rPr>
              <w:t>. Nauji Sutarties įkainiai apskaičiuojami pagal žemiau pateiktą formulę:</w:t>
            </w:r>
          </w:p>
          <w:p w14:paraId="69EF8F01" w14:textId="77777777" w:rsidR="00457F70" w:rsidRPr="00543750" w:rsidRDefault="00000000" w:rsidP="00457F70">
            <w:pPr>
              <w:jc w:val="both"/>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457F70" w:rsidRPr="00543750">
              <w:rPr>
                <w:kern w:val="2"/>
                <w:szCs w:val="24"/>
              </w:rPr>
              <w:t>, kur a –įkainis (Eur be PVM)) (jei peržiūra jau buvo atlikta, tai po paskutinio perskaičiavimo) </w:t>
            </w:r>
          </w:p>
          <w:p w14:paraId="264E0556" w14:textId="77777777" w:rsidR="00457F70" w:rsidRPr="00543750" w:rsidRDefault="00457F70" w:rsidP="00457F70">
            <w:pPr>
              <w:jc w:val="both"/>
              <w:rPr>
                <w:kern w:val="2"/>
                <w:szCs w:val="24"/>
              </w:rPr>
            </w:pPr>
            <w:r w:rsidRPr="00543750">
              <w:rPr>
                <w:kern w:val="2"/>
                <w:szCs w:val="24"/>
              </w:rPr>
              <w:t>a</w:t>
            </w:r>
            <w:r w:rsidRPr="00543750">
              <w:rPr>
                <w:kern w:val="2"/>
                <w:szCs w:val="24"/>
                <w:vertAlign w:val="subscript"/>
              </w:rPr>
              <w:t>1</w:t>
            </w:r>
            <w:r w:rsidRPr="00543750">
              <w:rPr>
                <w:kern w:val="2"/>
                <w:szCs w:val="24"/>
              </w:rPr>
              <w:t xml:space="preserve"> – perskaičiuotas (pakeistas) įkainis (Eur be PVM) </w:t>
            </w:r>
          </w:p>
          <w:p w14:paraId="1A2F8445" w14:textId="77777777" w:rsidR="00457F70" w:rsidRPr="00543750" w:rsidRDefault="00457F70" w:rsidP="00457F70">
            <w:pPr>
              <w:jc w:val="both"/>
              <w:rPr>
                <w:kern w:val="2"/>
                <w:szCs w:val="24"/>
              </w:rPr>
            </w:pPr>
            <w:r w:rsidRPr="00543750">
              <w:rPr>
                <w:kern w:val="2"/>
                <w:szCs w:val="24"/>
              </w:rPr>
              <w:t>k – pagal „Vartotojų kainų indeksai (VKI), kainų pokyčiai, svoriai, vidurinės kainos“ grupėje skelbiamą vartotojų kainų indeksą „</w:t>
            </w:r>
            <w:r w:rsidRPr="00F5788D">
              <w:rPr>
                <w:kern w:val="2"/>
                <w:szCs w:val="24"/>
              </w:rPr>
              <w:t>J6209 Kita informacinių technologijų ir kompiuterių paslaugų veikla</w:t>
            </w:r>
            <w:r w:rsidRPr="00543750">
              <w:rPr>
                <w:kern w:val="2"/>
                <w:szCs w:val="24"/>
              </w:rPr>
              <w:t>“ apskaičiuotas kainų pokytis (padidėjimas arba sumažėjimas) (%). „k“ reikšmė skaičiuojama pagal formulę:</w:t>
            </w:r>
          </w:p>
          <w:p w14:paraId="2BF1FE3E" w14:textId="77777777" w:rsidR="00457F70" w:rsidRPr="00543750" w:rsidRDefault="00457F70" w:rsidP="00457F70">
            <w:pPr>
              <w:jc w:val="both"/>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543750">
              <w:rPr>
                <w:kern w:val="2"/>
                <w:szCs w:val="24"/>
              </w:rPr>
              <w:t>, (proc.) kur</w:t>
            </w:r>
          </w:p>
          <w:p w14:paraId="7DB36CAF" w14:textId="77777777" w:rsidR="00457F70" w:rsidRPr="00543750" w:rsidRDefault="00457F70" w:rsidP="00457F70">
            <w:pPr>
              <w:jc w:val="both"/>
              <w:rPr>
                <w:kern w:val="2"/>
                <w:szCs w:val="24"/>
              </w:rPr>
            </w:pPr>
            <w:r w:rsidRPr="00543750">
              <w:rPr>
                <w:kern w:val="2"/>
                <w:szCs w:val="24"/>
              </w:rPr>
              <w:t>Ind</w:t>
            </w:r>
            <w:r w:rsidRPr="00543750">
              <w:rPr>
                <w:kern w:val="2"/>
                <w:szCs w:val="24"/>
                <w:vertAlign w:val="subscript"/>
              </w:rPr>
              <w:t>naujausias</w:t>
            </w:r>
            <w:r w:rsidRPr="00543750">
              <w:rPr>
                <w:kern w:val="2"/>
                <w:szCs w:val="24"/>
              </w:rPr>
              <w:t xml:space="preserve"> – kreipimosi dėl įkainių peržiūros išsiuntimo kitai šaliai dieną paskelbtas naujausias vartojimo prekių ir paslaugų indeksas „</w:t>
            </w:r>
            <w:r w:rsidRPr="00F5788D">
              <w:rPr>
                <w:kern w:val="2"/>
                <w:szCs w:val="24"/>
              </w:rPr>
              <w:t>J6209 Kita informacinių technologijų ir kompiuterių paslaugų veikla</w:t>
            </w:r>
            <w:r w:rsidRPr="00543750">
              <w:rPr>
                <w:kern w:val="2"/>
                <w:szCs w:val="24"/>
              </w:rPr>
              <w:t>“.</w:t>
            </w:r>
          </w:p>
          <w:p w14:paraId="675D5F72" w14:textId="77777777" w:rsidR="00457F70" w:rsidRPr="00543750" w:rsidRDefault="00457F70" w:rsidP="00457F70">
            <w:pPr>
              <w:jc w:val="both"/>
              <w:rPr>
                <w:kern w:val="2"/>
                <w:szCs w:val="24"/>
              </w:rPr>
            </w:pPr>
            <w:r w:rsidRPr="00543750">
              <w:rPr>
                <w:kern w:val="2"/>
                <w:szCs w:val="24"/>
              </w:rPr>
              <w:t>Ind</w:t>
            </w:r>
            <w:r w:rsidRPr="00543750">
              <w:rPr>
                <w:kern w:val="2"/>
                <w:szCs w:val="24"/>
                <w:vertAlign w:val="subscript"/>
              </w:rPr>
              <w:t>pradžia</w:t>
            </w:r>
            <w:r w:rsidRPr="00543750">
              <w:rPr>
                <w:kern w:val="2"/>
                <w:szCs w:val="24"/>
              </w:rPr>
              <w:t xml:space="preserve"> – laikotarpio pradžios datos (mėnesio) vartojimo prekių ir paslaugų indeksas „</w:t>
            </w:r>
            <w:r w:rsidRPr="00F5788D">
              <w:rPr>
                <w:kern w:val="2"/>
                <w:szCs w:val="24"/>
              </w:rPr>
              <w:t>J6209 Kita informacinių technologijų ir kompiuterių paslaugų veikla</w:t>
            </w:r>
            <w:r w:rsidRPr="0054375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4238B95" w14:textId="6B84DA93" w:rsidR="00457F70" w:rsidRDefault="00457F70" w:rsidP="00457F70">
            <w:pPr>
              <w:jc w:val="both"/>
              <w:rPr>
                <w:kern w:val="2"/>
                <w:szCs w:val="24"/>
              </w:rPr>
            </w:pPr>
            <w:r w:rsidRPr="00543750">
              <w:rPr>
                <w:kern w:val="2"/>
                <w:szCs w:val="24"/>
              </w:rPr>
              <w:t>5.3.3.</w:t>
            </w:r>
            <w:r w:rsidR="00C17ED1">
              <w:rPr>
                <w:kern w:val="2"/>
                <w:szCs w:val="24"/>
              </w:rPr>
              <w:t>7</w:t>
            </w:r>
            <w:r w:rsidRPr="00543750">
              <w:rPr>
                <w:kern w:val="2"/>
                <w:szCs w:val="24"/>
              </w:rPr>
              <w:t xml:space="preserve">. Skaičiavimams indeksų reikšmės imamos </w:t>
            </w:r>
            <w:r w:rsidRPr="00543750">
              <w:rPr>
                <w:b/>
                <w:bCs/>
                <w:kern w:val="2"/>
                <w:szCs w:val="24"/>
              </w:rPr>
              <w:t>keturių</w:t>
            </w:r>
            <w:r w:rsidRPr="00543750">
              <w:rPr>
                <w:kern w:val="2"/>
                <w:szCs w:val="24"/>
              </w:rPr>
              <w:t xml:space="preserve"> skaitmenų po kablelio tikslumu. Apskaičiuotas pokytis (k) tolimesniems skaičiavimams naudojamas suapvalinus iki </w:t>
            </w:r>
            <w:r w:rsidRPr="00543750">
              <w:rPr>
                <w:b/>
                <w:bCs/>
                <w:kern w:val="2"/>
                <w:szCs w:val="24"/>
              </w:rPr>
              <w:t>vieno</w:t>
            </w:r>
            <w:r w:rsidRPr="00543750">
              <w:rPr>
                <w:kern w:val="2"/>
                <w:szCs w:val="24"/>
              </w:rPr>
              <w:t xml:space="preserve"> skaitmens po kablelio, o apskaičiuotas įkainis „a</w:t>
            </w:r>
            <w:r w:rsidRPr="00543750">
              <w:rPr>
                <w:kern w:val="2"/>
                <w:szCs w:val="24"/>
                <w:vertAlign w:val="subscript"/>
              </w:rPr>
              <w:t>1</w:t>
            </w:r>
            <w:r w:rsidRPr="00543750">
              <w:rPr>
                <w:kern w:val="2"/>
                <w:szCs w:val="24"/>
              </w:rPr>
              <w:t xml:space="preserve">“ suapvalinamas iki </w:t>
            </w:r>
            <w:r w:rsidRPr="00543750">
              <w:rPr>
                <w:b/>
                <w:bCs/>
                <w:kern w:val="2"/>
                <w:szCs w:val="24"/>
              </w:rPr>
              <w:t xml:space="preserve">dviejų </w:t>
            </w:r>
            <w:r w:rsidRPr="00543750">
              <w:rPr>
                <w:kern w:val="2"/>
                <w:szCs w:val="24"/>
              </w:rPr>
              <w:t xml:space="preserve"> skaitmenų po kablelio.</w:t>
            </w:r>
          </w:p>
          <w:p w14:paraId="5BF4360F" w14:textId="77777777" w:rsidR="00F62BF0" w:rsidRPr="002719A8" w:rsidRDefault="00F62BF0" w:rsidP="00F62BF0">
            <w:pPr>
              <w:rPr>
                <w:kern w:val="2"/>
                <w:szCs w:val="24"/>
                <w:shd w:val="clear" w:color="auto" w:fill="FFFFFF"/>
              </w:rPr>
            </w:pPr>
            <w:r w:rsidRPr="002719A8">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2CAC00E" w14:textId="77777777" w:rsidR="00F62BF0" w:rsidRPr="002719A8" w:rsidRDefault="00F62BF0" w:rsidP="00F62BF0">
            <w:pPr>
              <w:rPr>
                <w:kern w:val="2"/>
                <w:szCs w:val="24"/>
                <w:shd w:val="clear" w:color="auto" w:fill="FFFFFF"/>
              </w:rPr>
            </w:pPr>
            <w:r w:rsidRPr="002719A8">
              <w:rPr>
                <w:kern w:val="2"/>
                <w:szCs w:val="24"/>
                <w:shd w:val="clear" w:color="auto" w:fill="FFFFFF"/>
              </w:rPr>
              <w:t>5</w:t>
            </w:r>
            <w:r w:rsidRPr="002719A8">
              <w:rPr>
                <w:kern w:val="2"/>
                <w:szCs w:val="24"/>
              </w:rPr>
              <w:t xml:space="preserve">.3.3.9. </w:t>
            </w:r>
            <w:r w:rsidRPr="002719A8">
              <w:rPr>
                <w:kern w:val="2"/>
                <w:szCs w:val="24"/>
                <w:shd w:val="clear" w:color="auto" w:fill="FFFFFF"/>
              </w:rPr>
              <w:t xml:space="preserve">Susitarimas turi būti sudarytas per </w:t>
            </w:r>
            <w:r w:rsidRPr="002719A8">
              <w:rPr>
                <w:b/>
                <w:bCs/>
                <w:szCs w:val="24"/>
                <w:shd w:val="clear" w:color="auto" w:fill="FFFFFF"/>
              </w:rPr>
              <w:t>10 (dešimt)</w:t>
            </w:r>
            <w:r w:rsidRPr="002719A8">
              <w:rPr>
                <w:szCs w:val="24"/>
                <w:shd w:val="clear" w:color="auto" w:fill="FFFFFF"/>
              </w:rPr>
              <w:t xml:space="preserve"> </w:t>
            </w:r>
            <w:r w:rsidRPr="002719A8">
              <w:rPr>
                <w:b/>
                <w:bCs/>
                <w:szCs w:val="24"/>
                <w:shd w:val="clear" w:color="auto" w:fill="FFFFFF"/>
              </w:rPr>
              <w:t>kalendorinių dienų</w:t>
            </w:r>
            <w:r w:rsidRPr="002719A8">
              <w:rPr>
                <w:kern w:val="2"/>
                <w:szCs w:val="24"/>
                <w:shd w:val="clear" w:color="auto" w:fill="FFFFFF"/>
              </w:rPr>
              <w:t xml:space="preserve"> nuo Šalies pateikto tinkamo prašymo perskaičiuoti S</w:t>
            </w:r>
            <w:r w:rsidRPr="002719A8">
              <w:rPr>
                <w:kern w:val="2"/>
                <w:szCs w:val="24"/>
              </w:rPr>
              <w:t xml:space="preserve">utarties </w:t>
            </w:r>
            <w:r w:rsidRPr="002719A8">
              <w:rPr>
                <w:kern w:val="2"/>
                <w:szCs w:val="24"/>
                <w:shd w:val="clear" w:color="auto" w:fill="FFFFFF"/>
              </w:rPr>
              <w:t>įkainius gavimo dienos.</w:t>
            </w:r>
          </w:p>
          <w:p w14:paraId="3E0BF6EB" w14:textId="798BE550" w:rsidR="00457F70" w:rsidRPr="00791655" w:rsidRDefault="00F62BF0" w:rsidP="00791655">
            <w:pPr>
              <w:jc w:val="both"/>
              <w:rPr>
                <w:kern w:val="2"/>
                <w:szCs w:val="24"/>
              </w:rPr>
            </w:pPr>
            <w:r w:rsidRPr="002719A8">
              <w:rPr>
                <w:kern w:val="2"/>
                <w:szCs w:val="24"/>
                <w:shd w:val="clear" w:color="auto" w:fill="FFFFFF"/>
              </w:rPr>
              <w:t xml:space="preserve">5.3.3.10. </w:t>
            </w:r>
            <w:r w:rsidRPr="002719A8">
              <w:rPr>
                <w:kern w:val="2"/>
                <w:szCs w:val="24"/>
                <w:bdr w:val="none" w:sz="0" w:space="0" w:color="auto" w:frame="1"/>
              </w:rPr>
              <w:t>Susitarimu Šalys neturi teisės keisti procedūroje nurodytos tvarkos ar kitų Sutarties nuostatų, išskyrus, jei keitimas atliekamas pagal VPĮ nuostatas.</w:t>
            </w:r>
          </w:p>
        </w:tc>
      </w:tr>
      <w:tr w:rsidR="00457F70" w14:paraId="312BC1F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457F70" w:rsidRDefault="00457F70" w:rsidP="00457F70">
            <w:pPr>
              <w:rPr>
                <w:b/>
                <w:bCs/>
                <w:kern w:val="2"/>
                <w:szCs w:val="24"/>
              </w:rPr>
            </w:pPr>
            <w:r>
              <w:rPr>
                <w:b/>
                <w:bCs/>
                <w:kern w:val="2"/>
                <w:szCs w:val="24"/>
              </w:rPr>
              <w:lastRenderedPageBreak/>
              <w:t>5.3.4. Sutarties kainos / įkainių peržiūra dėl kainų lygio pokyčio pagal Prekių grupių kainų pokyčius</w:t>
            </w:r>
          </w:p>
        </w:tc>
        <w:tc>
          <w:tcPr>
            <w:tcW w:w="7211" w:type="dxa"/>
            <w:gridSpan w:val="2"/>
            <w:tcBorders>
              <w:top w:val="single" w:sz="4" w:space="0" w:color="auto"/>
              <w:left w:val="single" w:sz="4" w:space="0" w:color="auto"/>
              <w:bottom w:val="single" w:sz="4" w:space="0" w:color="auto"/>
              <w:right w:val="single" w:sz="4" w:space="0" w:color="auto"/>
            </w:tcBorders>
          </w:tcPr>
          <w:p w14:paraId="7B0C915A" w14:textId="77777777" w:rsidR="00457F70" w:rsidRDefault="00457F70" w:rsidP="00457F70">
            <w:pPr>
              <w:rPr>
                <w:kern w:val="2"/>
                <w:szCs w:val="24"/>
              </w:rPr>
            </w:pPr>
            <w:r>
              <w:rPr>
                <w:kern w:val="2"/>
                <w:szCs w:val="24"/>
              </w:rPr>
              <w:t>Netaikoma</w:t>
            </w:r>
          </w:p>
          <w:p w14:paraId="2C311572" w14:textId="77777777" w:rsidR="00457F70" w:rsidRDefault="00457F70" w:rsidP="00457F70">
            <w:pPr>
              <w:rPr>
                <w:kern w:val="2"/>
                <w:szCs w:val="24"/>
              </w:rPr>
            </w:pPr>
          </w:p>
          <w:p w14:paraId="449C09AB" w14:textId="1DBF0AD2" w:rsidR="00457F70" w:rsidRDefault="00457F70" w:rsidP="00457F70">
            <w:pPr>
              <w:rPr>
                <w:kern w:val="2"/>
                <w:szCs w:val="24"/>
              </w:rPr>
            </w:pPr>
          </w:p>
        </w:tc>
      </w:tr>
      <w:tr w:rsidR="00457F70" w14:paraId="75CD94C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457F70" w:rsidRDefault="00457F70" w:rsidP="00457F70">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3FB3A5A6" w14:textId="77777777" w:rsidR="00457F70" w:rsidRDefault="00457F70" w:rsidP="00457F70">
            <w:pPr>
              <w:rPr>
                <w:kern w:val="2"/>
                <w:szCs w:val="24"/>
              </w:rPr>
            </w:pPr>
            <w:r>
              <w:rPr>
                <w:kern w:val="2"/>
                <w:szCs w:val="24"/>
              </w:rPr>
              <w:lastRenderedPageBreak/>
              <w:t>Netaikoma</w:t>
            </w:r>
          </w:p>
          <w:p w14:paraId="69E6AE97" w14:textId="77777777" w:rsidR="00457F70" w:rsidRDefault="00457F70" w:rsidP="00457F70">
            <w:pPr>
              <w:rPr>
                <w:kern w:val="2"/>
                <w:szCs w:val="24"/>
              </w:rPr>
            </w:pPr>
          </w:p>
          <w:p w14:paraId="081DAEF5" w14:textId="512B40D1" w:rsidR="00457F70" w:rsidRDefault="00457F70" w:rsidP="00457F70">
            <w:pPr>
              <w:rPr>
                <w:kern w:val="2"/>
                <w:szCs w:val="24"/>
              </w:rPr>
            </w:pPr>
          </w:p>
        </w:tc>
      </w:tr>
      <w:tr w:rsidR="00457F70" w14:paraId="267E808E"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457F70" w:rsidRDefault="00457F70" w:rsidP="00457F70">
            <w:pPr>
              <w:rPr>
                <w:b/>
                <w:bCs/>
                <w:kern w:val="2"/>
                <w:szCs w:val="24"/>
              </w:rPr>
            </w:pPr>
            <w:r>
              <w:rPr>
                <w:b/>
                <w:bCs/>
                <w:kern w:val="2"/>
                <w:szCs w:val="24"/>
              </w:rPr>
              <w:lastRenderedPageBreak/>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6248FE7F" w14:textId="77777777" w:rsidR="00457F70" w:rsidRDefault="00457F70" w:rsidP="00457F70">
            <w:pPr>
              <w:jc w:val="both"/>
              <w:rPr>
                <w:kern w:val="2"/>
                <w:szCs w:val="24"/>
              </w:rPr>
            </w:pPr>
            <w:r>
              <w:rPr>
                <w:kern w:val="2"/>
                <w:szCs w:val="24"/>
              </w:rPr>
              <w:t>Pirkėjas atsiskaito su Tiekėju ne vėliau kaip per 30 (trisdešimt) kalendorinių dienų nuo Sąskaitos gavimo dienos.</w:t>
            </w:r>
          </w:p>
          <w:p w14:paraId="5BDFE28E" w14:textId="17635A15" w:rsidR="00457F70" w:rsidRDefault="00457F70" w:rsidP="00457F70">
            <w:pPr>
              <w:rPr>
                <w:color w:val="000000"/>
                <w:kern w:val="2"/>
                <w:szCs w:val="24"/>
                <w:shd w:val="clear" w:color="auto" w:fill="FFFFFF"/>
              </w:rPr>
            </w:pPr>
            <w:r>
              <w:rPr>
                <w:color w:val="000000"/>
                <w:kern w:val="2"/>
                <w:szCs w:val="24"/>
                <w:shd w:val="clear" w:color="auto" w:fill="FFFFFF"/>
              </w:rPr>
              <w:t>Apmokėjimo sąlygo</w:t>
            </w:r>
            <w:r w:rsidRPr="00FB46DB">
              <w:rPr>
                <w:kern w:val="2"/>
                <w:szCs w:val="24"/>
                <w:shd w:val="clear" w:color="auto" w:fill="FFFFFF"/>
              </w:rPr>
              <w:t xml:space="preserve">s: </w:t>
            </w:r>
          </w:p>
          <w:p w14:paraId="04C22127" w14:textId="36D0A827" w:rsidR="00457F70" w:rsidRPr="00E97E23" w:rsidRDefault="00457F70" w:rsidP="00457F70">
            <w:pPr>
              <w:rPr>
                <w:color w:val="FF0000"/>
                <w:kern w:val="2"/>
                <w:szCs w:val="24"/>
                <w:shd w:val="clear" w:color="auto" w:fill="FFFFFF"/>
              </w:rPr>
            </w:pPr>
            <w:r w:rsidRPr="003B0B43">
              <w:rPr>
                <w:kern w:val="2"/>
                <w:szCs w:val="24"/>
                <w:shd w:val="clear" w:color="auto" w:fill="FFFFFF"/>
              </w:rPr>
              <w:t>1) įvykdžius užsakymą, mokama už konkretų kiekį/ apimtį pagal nustatytus įkainius.</w:t>
            </w:r>
          </w:p>
        </w:tc>
      </w:tr>
      <w:tr w:rsidR="00457F70" w14:paraId="235F5A3F"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457F70" w:rsidRDefault="00457F70" w:rsidP="00457F70">
            <w:pPr>
              <w:rPr>
                <w:b/>
                <w:bCs/>
                <w:kern w:val="2"/>
                <w:szCs w:val="24"/>
              </w:rPr>
            </w:pPr>
            <w:r>
              <w:rPr>
                <w:b/>
                <w:bCs/>
                <w:kern w:val="2"/>
                <w:szCs w:val="24"/>
              </w:rPr>
              <w:t>5.6. Avansas</w:t>
            </w:r>
          </w:p>
        </w:tc>
        <w:tc>
          <w:tcPr>
            <w:tcW w:w="7211" w:type="dxa"/>
            <w:gridSpan w:val="2"/>
            <w:tcBorders>
              <w:top w:val="single" w:sz="4" w:space="0" w:color="auto"/>
              <w:left w:val="single" w:sz="4" w:space="0" w:color="auto"/>
              <w:bottom w:val="single" w:sz="4" w:space="0" w:color="auto"/>
              <w:right w:val="single" w:sz="4" w:space="0" w:color="auto"/>
            </w:tcBorders>
          </w:tcPr>
          <w:p w14:paraId="2075FB3C" w14:textId="77777777" w:rsidR="00457F70" w:rsidRDefault="00457F70" w:rsidP="00457F70">
            <w:pPr>
              <w:rPr>
                <w:kern w:val="2"/>
                <w:szCs w:val="24"/>
              </w:rPr>
            </w:pPr>
            <w:r>
              <w:rPr>
                <w:kern w:val="2"/>
                <w:szCs w:val="24"/>
              </w:rPr>
              <w:t>Netaikoma</w:t>
            </w:r>
          </w:p>
          <w:p w14:paraId="4A2C5FAD" w14:textId="16D9EC0D" w:rsidR="00457F70" w:rsidRDefault="00457F70" w:rsidP="00457F70">
            <w:pPr>
              <w:spacing w:line="259" w:lineRule="auto"/>
              <w:rPr>
                <w:color w:val="000000"/>
                <w:kern w:val="2"/>
                <w:szCs w:val="24"/>
                <w:shd w:val="clear" w:color="auto" w:fill="FFFFFF"/>
              </w:rPr>
            </w:pPr>
          </w:p>
        </w:tc>
      </w:tr>
      <w:tr w:rsidR="00457F70" w14:paraId="0986FD70"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457F70" w:rsidRDefault="00457F70" w:rsidP="00457F70">
            <w:pPr>
              <w:rPr>
                <w:b/>
                <w:bCs/>
                <w:kern w:val="2"/>
                <w:szCs w:val="24"/>
              </w:rPr>
            </w:pPr>
            <w:r>
              <w:rPr>
                <w:b/>
                <w:bCs/>
                <w:kern w:val="2"/>
                <w:szCs w:val="24"/>
              </w:rPr>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1225C1E7" w14:textId="77777777" w:rsidR="00457F70" w:rsidRDefault="00457F70" w:rsidP="00457F70">
            <w:pPr>
              <w:rPr>
                <w:kern w:val="2"/>
                <w:szCs w:val="24"/>
              </w:rPr>
            </w:pPr>
            <w:r>
              <w:rPr>
                <w:kern w:val="2"/>
                <w:szCs w:val="24"/>
              </w:rPr>
              <w:t>Netaikoma</w:t>
            </w:r>
          </w:p>
          <w:p w14:paraId="4D8C68D9" w14:textId="77777777" w:rsidR="00457F70" w:rsidRDefault="00457F70" w:rsidP="00457F70">
            <w:pPr>
              <w:rPr>
                <w:kern w:val="2"/>
                <w:szCs w:val="24"/>
              </w:rPr>
            </w:pPr>
          </w:p>
          <w:p w14:paraId="7D06D0D9" w14:textId="2CC9288F" w:rsidR="00457F70" w:rsidRDefault="00457F70" w:rsidP="00457F70">
            <w:pPr>
              <w:rPr>
                <w:kern w:val="2"/>
                <w:szCs w:val="24"/>
              </w:rPr>
            </w:pPr>
            <w:r>
              <w:rPr>
                <w:color w:val="000000"/>
                <w:kern w:val="2"/>
                <w:szCs w:val="24"/>
                <w:shd w:val="clear" w:color="auto" w:fill="FFFFFF"/>
              </w:rPr>
              <w:t xml:space="preserve"> </w:t>
            </w:r>
          </w:p>
        </w:tc>
      </w:tr>
      <w:tr w:rsidR="00457F70" w14:paraId="397E6A62" w14:textId="77777777" w:rsidTr="000550C5">
        <w:trPr>
          <w:trHeight w:val="300"/>
        </w:trPr>
        <w:tc>
          <w:tcPr>
            <w:tcW w:w="9918" w:type="dxa"/>
            <w:gridSpan w:val="4"/>
          </w:tcPr>
          <w:p w14:paraId="1AB554AE" w14:textId="77777777" w:rsidR="00457F70" w:rsidRDefault="00457F70" w:rsidP="00457F70">
            <w:pPr>
              <w:jc w:val="center"/>
              <w:rPr>
                <w:b/>
                <w:bCs/>
                <w:kern w:val="2"/>
                <w:szCs w:val="24"/>
              </w:rPr>
            </w:pPr>
            <w:r>
              <w:rPr>
                <w:b/>
                <w:bCs/>
                <w:kern w:val="2"/>
                <w:szCs w:val="24"/>
              </w:rPr>
              <w:t>6. PREKIŲ KOKYBĖ IR GARANTINIAI ĮSIPAREIGOJIMAI</w:t>
            </w:r>
          </w:p>
        </w:tc>
      </w:tr>
      <w:tr w:rsidR="00457F70" w14:paraId="193F6F52"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457F70" w:rsidRDefault="00457F70" w:rsidP="00457F70">
            <w:pPr>
              <w:rPr>
                <w:b/>
                <w:bCs/>
                <w:kern w:val="2"/>
                <w:szCs w:val="24"/>
              </w:rPr>
            </w:pPr>
            <w:r>
              <w:rPr>
                <w:b/>
                <w:bCs/>
                <w:kern w:val="2"/>
                <w:szCs w:val="24"/>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5290D4C5" w14:textId="304C4899" w:rsidR="00457F70" w:rsidRDefault="00457F70" w:rsidP="00457F70">
            <w:pPr>
              <w:rPr>
                <w:kern w:val="2"/>
                <w:szCs w:val="24"/>
              </w:rPr>
            </w:pPr>
            <w:r>
              <w:rPr>
                <w:kern w:val="2"/>
                <w:szCs w:val="24"/>
              </w:rPr>
              <w:t xml:space="preserve">Prekėms </w:t>
            </w:r>
            <w:r w:rsidRPr="003E1A10">
              <w:rPr>
                <w:kern w:val="2"/>
                <w:szCs w:val="24"/>
              </w:rPr>
              <w:t xml:space="preserve">nustatomas </w:t>
            </w:r>
            <w:r w:rsidRPr="008333B7">
              <w:rPr>
                <w:kern w:val="2"/>
                <w:szCs w:val="24"/>
              </w:rPr>
              <w:t xml:space="preserve">Prekių gamintojo </w:t>
            </w:r>
            <w:r w:rsidRPr="008333B7">
              <w:rPr>
                <w:szCs w:val="24"/>
              </w:rPr>
              <w:t xml:space="preserve">įprastai tokioms licencijoms </w:t>
            </w:r>
            <w:r w:rsidRPr="008333B7">
              <w:rPr>
                <w:kern w:val="2"/>
                <w:szCs w:val="24"/>
              </w:rPr>
              <w:t>taikomas garantinis terminas. Garantinis ter</w:t>
            </w:r>
            <w:r>
              <w:rPr>
                <w:kern w:val="2"/>
                <w:szCs w:val="24"/>
              </w:rPr>
              <w:t>minas, skaičiuojamas nuo Prekių perdavimo–priėmimo akto pasirašymo dienos.</w:t>
            </w:r>
          </w:p>
        </w:tc>
      </w:tr>
      <w:tr w:rsidR="00457F70" w14:paraId="7C487E9B"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457F70" w:rsidRDefault="00457F70" w:rsidP="00457F70">
            <w:pPr>
              <w:rPr>
                <w:b/>
                <w:bCs/>
                <w:kern w:val="2"/>
                <w:szCs w:val="24"/>
              </w:rPr>
            </w:pPr>
            <w:r>
              <w:rPr>
                <w:b/>
                <w:bCs/>
                <w:kern w:val="2"/>
                <w:szCs w:val="24"/>
              </w:rPr>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3E570E47" w14:textId="77777777" w:rsidR="00AA56B9" w:rsidRPr="00BE574F" w:rsidRDefault="00AA56B9" w:rsidP="00AA56B9">
            <w:pPr>
              <w:jc w:val="both"/>
              <w:rPr>
                <w:kern w:val="2"/>
                <w:szCs w:val="24"/>
              </w:rPr>
            </w:pPr>
            <w:r w:rsidRPr="00BE574F">
              <w:rPr>
                <w:kern w:val="2"/>
                <w:szCs w:val="24"/>
              </w:rPr>
              <w:t>Tiekėjas privalo pašalinti trūkumus ne vėliau kaip per 24 (dvidešimt keturias) valandas</w:t>
            </w:r>
            <w:r>
              <w:rPr>
                <w:kern w:val="2"/>
                <w:szCs w:val="24"/>
              </w:rPr>
              <w:t>.</w:t>
            </w:r>
          </w:p>
          <w:p w14:paraId="19A8D037" w14:textId="15EC020E" w:rsidR="00457F70" w:rsidRPr="008918EB" w:rsidRDefault="00AA56B9" w:rsidP="00AA56B9">
            <w:pPr>
              <w:suppressAutoHyphens/>
              <w:autoSpaceDN w:val="0"/>
            </w:pPr>
            <w:r w:rsidRPr="00BE574F">
              <w:rPr>
                <w:kern w:val="2"/>
                <w:szCs w:val="24"/>
              </w:rPr>
              <w:t>Prekių trūkumų nustatymo bei šalinimo tvarka nustatyta Bendrųjų sąlygų 7 skyriuje.</w:t>
            </w:r>
          </w:p>
        </w:tc>
      </w:tr>
      <w:tr w:rsidR="00457F70" w14:paraId="459ADC5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457F70" w:rsidRDefault="00457F70" w:rsidP="00457F70">
            <w:pPr>
              <w:rPr>
                <w:b/>
                <w:bCs/>
                <w:kern w:val="2"/>
                <w:szCs w:val="24"/>
              </w:rPr>
            </w:pPr>
            <w:r>
              <w:rPr>
                <w:b/>
                <w:bCs/>
                <w:kern w:val="2"/>
                <w:szCs w:val="24"/>
              </w:rPr>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732CDAE4" w14:textId="2FE48567" w:rsidR="00457F70" w:rsidRDefault="00457F70" w:rsidP="00457F70">
            <w:pPr>
              <w:rPr>
                <w:kern w:val="2"/>
                <w:szCs w:val="24"/>
              </w:rPr>
            </w:pPr>
            <w:r>
              <w:rPr>
                <w:kern w:val="2"/>
                <w:szCs w:val="24"/>
              </w:rPr>
              <w:t xml:space="preserve">Netaikoma </w:t>
            </w:r>
          </w:p>
          <w:p w14:paraId="4D580A95" w14:textId="6B433209" w:rsidR="00457F70" w:rsidRDefault="00457F70" w:rsidP="00457F70">
            <w:pPr>
              <w:rPr>
                <w:kern w:val="2"/>
                <w:szCs w:val="24"/>
              </w:rPr>
            </w:pPr>
          </w:p>
        </w:tc>
      </w:tr>
      <w:tr w:rsidR="00457F70" w14:paraId="5D562E8D" w14:textId="77777777" w:rsidTr="000550C5">
        <w:trPr>
          <w:trHeight w:val="300"/>
        </w:trPr>
        <w:tc>
          <w:tcPr>
            <w:tcW w:w="9918" w:type="dxa"/>
            <w:gridSpan w:val="4"/>
          </w:tcPr>
          <w:p w14:paraId="6103796D" w14:textId="77777777" w:rsidR="00457F70" w:rsidRDefault="00457F70" w:rsidP="00457F70">
            <w:pPr>
              <w:jc w:val="center"/>
              <w:rPr>
                <w:b/>
                <w:bCs/>
                <w:kern w:val="2"/>
                <w:szCs w:val="24"/>
              </w:rPr>
            </w:pPr>
            <w:r>
              <w:rPr>
                <w:b/>
                <w:bCs/>
                <w:kern w:val="2"/>
                <w:szCs w:val="24"/>
              </w:rPr>
              <w:t>7. SUTARTIES VYKDYMUI PASITELKIAMI SUBTIEKĖJAI</w:t>
            </w:r>
          </w:p>
        </w:tc>
      </w:tr>
      <w:tr w:rsidR="00457F70" w14:paraId="3110BF2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457F70" w:rsidRDefault="00457F70" w:rsidP="00457F70">
            <w:pPr>
              <w:rPr>
                <w:b/>
                <w:bCs/>
                <w:kern w:val="2"/>
                <w:szCs w:val="24"/>
              </w:rPr>
            </w:pPr>
            <w:r>
              <w:rPr>
                <w:b/>
                <w:bCs/>
                <w:kern w:val="2"/>
                <w:szCs w:val="24"/>
              </w:rPr>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3E0FB00D" w14:textId="77777777" w:rsidR="00457F70" w:rsidRDefault="00457F70" w:rsidP="00457F70">
            <w:pPr>
              <w:rPr>
                <w:kern w:val="2"/>
                <w:szCs w:val="24"/>
              </w:rPr>
            </w:pPr>
            <w:r>
              <w:rPr>
                <w:kern w:val="2"/>
                <w:szCs w:val="24"/>
              </w:rPr>
              <w:t>Sutarties vykdymui subtiekėjai ir (ar) specialistai nepasitelkiami.</w:t>
            </w:r>
          </w:p>
          <w:p w14:paraId="4122B0F3" w14:textId="77777777" w:rsidR="00457F70" w:rsidRPr="00BD59A7" w:rsidRDefault="00457F70" w:rsidP="00457F70">
            <w:pPr>
              <w:rPr>
                <w:i/>
                <w:iCs/>
                <w:kern w:val="2"/>
                <w:szCs w:val="24"/>
              </w:rPr>
            </w:pPr>
            <w:r w:rsidRPr="00BD59A7">
              <w:rPr>
                <w:i/>
                <w:iCs/>
                <w:kern w:val="2"/>
                <w:szCs w:val="24"/>
              </w:rPr>
              <w:t>arba</w:t>
            </w:r>
          </w:p>
          <w:p w14:paraId="5CFEABC6" w14:textId="7F811E57" w:rsidR="00457F70" w:rsidRDefault="00457F70" w:rsidP="00457F70">
            <w:pPr>
              <w:rPr>
                <w:b/>
                <w:bCs/>
                <w:kern w:val="2"/>
                <w:szCs w:val="24"/>
              </w:rPr>
            </w:pPr>
            <w:r>
              <w:rPr>
                <w:kern w:val="2"/>
                <w:szCs w:val="24"/>
              </w:rPr>
              <w:t>Sutarties vykdymui pasitelkiami subtiekėjai ir (ar) specialistai yra nurodyti Sutarties priede Nr</w:t>
            </w:r>
            <w:r w:rsidRPr="00E57988">
              <w:rPr>
                <w:kern w:val="2"/>
                <w:szCs w:val="24"/>
              </w:rPr>
              <w:t>. [2] „</w:t>
            </w:r>
            <w:r>
              <w:rPr>
                <w:kern w:val="2"/>
                <w:szCs w:val="24"/>
              </w:rPr>
              <w:t>Pasiūlymas“.</w:t>
            </w:r>
          </w:p>
        </w:tc>
      </w:tr>
      <w:tr w:rsidR="00457F70" w14:paraId="0E57F611" w14:textId="77777777" w:rsidTr="000550C5">
        <w:trPr>
          <w:trHeight w:val="300"/>
        </w:trPr>
        <w:tc>
          <w:tcPr>
            <w:tcW w:w="9918" w:type="dxa"/>
            <w:gridSpan w:val="4"/>
          </w:tcPr>
          <w:p w14:paraId="6A81BDB7" w14:textId="77777777" w:rsidR="00457F70" w:rsidRDefault="00457F70" w:rsidP="00457F70">
            <w:pPr>
              <w:jc w:val="center"/>
              <w:rPr>
                <w:b/>
                <w:bCs/>
                <w:kern w:val="2"/>
                <w:szCs w:val="24"/>
              </w:rPr>
            </w:pPr>
            <w:r>
              <w:rPr>
                <w:b/>
                <w:bCs/>
                <w:kern w:val="2"/>
                <w:szCs w:val="24"/>
              </w:rPr>
              <w:t>8. PRIEVOLIŲ PAGAL SUTARTĮ ĮVYKDYMO UŽTIKRINIMAS</w:t>
            </w:r>
          </w:p>
        </w:tc>
      </w:tr>
      <w:tr w:rsidR="00457F70" w14:paraId="5F1C889E"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457F70" w:rsidRDefault="00457F70" w:rsidP="00457F70">
            <w:pPr>
              <w:rPr>
                <w:b/>
                <w:bCs/>
                <w:kern w:val="2"/>
                <w:szCs w:val="24"/>
              </w:rPr>
            </w:pPr>
            <w:r>
              <w:rPr>
                <w:b/>
                <w:bCs/>
                <w:kern w:val="2"/>
                <w:szCs w:val="24"/>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717E386A" w14:textId="1766AE72" w:rsidR="00457F70" w:rsidRDefault="00457F70" w:rsidP="00457F70">
            <w:pPr>
              <w:rPr>
                <w:kern w:val="2"/>
                <w:szCs w:val="24"/>
              </w:rPr>
            </w:pPr>
            <w:r>
              <w:rPr>
                <w:kern w:val="2"/>
                <w:szCs w:val="24"/>
              </w:rPr>
              <w:t>Prievolių pagal Sutartį įvykdymas užtikrinamas:</w:t>
            </w:r>
          </w:p>
          <w:p w14:paraId="544E68EF" w14:textId="195F47EE" w:rsidR="00457F70" w:rsidRDefault="00457F70" w:rsidP="00457F70">
            <w:pPr>
              <w:rPr>
                <w:kern w:val="2"/>
                <w:szCs w:val="24"/>
              </w:rPr>
            </w:pPr>
            <w:r>
              <w:rPr>
                <w:kern w:val="2"/>
                <w:szCs w:val="24"/>
              </w:rPr>
              <w:t>Netesybomis (delspinigiais, bauda).</w:t>
            </w:r>
          </w:p>
        </w:tc>
      </w:tr>
      <w:tr w:rsidR="00457F70" w14:paraId="5707061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457F70" w:rsidRDefault="00457F70" w:rsidP="00457F70">
            <w:pPr>
              <w:rPr>
                <w:b/>
                <w:bCs/>
                <w:kern w:val="2"/>
                <w:szCs w:val="24"/>
              </w:rPr>
            </w:pPr>
            <w:r>
              <w:rPr>
                <w:b/>
                <w:bCs/>
                <w:kern w:val="2"/>
                <w:szCs w:val="24"/>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193F4851" w14:textId="77777777" w:rsidR="00457F70" w:rsidRDefault="00457F70" w:rsidP="00457F70">
            <w:pPr>
              <w:rPr>
                <w:kern w:val="2"/>
                <w:szCs w:val="24"/>
              </w:rPr>
            </w:pPr>
            <w:r>
              <w:rPr>
                <w:kern w:val="2"/>
                <w:szCs w:val="24"/>
              </w:rPr>
              <w:t>Netaikoma</w:t>
            </w:r>
          </w:p>
          <w:p w14:paraId="2BC61455" w14:textId="77777777" w:rsidR="00457F70" w:rsidRDefault="00457F70" w:rsidP="00457F70">
            <w:pPr>
              <w:rPr>
                <w:kern w:val="2"/>
                <w:szCs w:val="24"/>
              </w:rPr>
            </w:pPr>
          </w:p>
          <w:p w14:paraId="4720F941" w14:textId="5D74AD4D" w:rsidR="00457F70" w:rsidRDefault="00457F70" w:rsidP="00457F70">
            <w:pPr>
              <w:rPr>
                <w:kern w:val="2"/>
                <w:szCs w:val="24"/>
              </w:rPr>
            </w:pPr>
          </w:p>
        </w:tc>
      </w:tr>
      <w:tr w:rsidR="00457F70" w14:paraId="0C2A7468"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457F70" w:rsidRDefault="00457F70" w:rsidP="00457F70">
            <w:pPr>
              <w:rPr>
                <w:b/>
                <w:bCs/>
                <w:kern w:val="2"/>
                <w:szCs w:val="24"/>
              </w:rPr>
            </w:pPr>
            <w:r>
              <w:rPr>
                <w:b/>
                <w:bCs/>
                <w:kern w:val="2"/>
                <w:szCs w:val="24"/>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4FB9CF3F" w14:textId="77777777" w:rsidR="00457F70" w:rsidRDefault="00457F70" w:rsidP="00457F70">
            <w:pPr>
              <w:rPr>
                <w:kern w:val="2"/>
                <w:szCs w:val="24"/>
              </w:rPr>
            </w:pPr>
            <w:r>
              <w:rPr>
                <w:kern w:val="2"/>
                <w:szCs w:val="24"/>
              </w:rPr>
              <w:t>Netaikoma</w:t>
            </w:r>
          </w:p>
          <w:p w14:paraId="265078A2" w14:textId="77777777" w:rsidR="00457F70" w:rsidRDefault="00457F70" w:rsidP="00457F70">
            <w:pPr>
              <w:rPr>
                <w:kern w:val="2"/>
                <w:szCs w:val="24"/>
              </w:rPr>
            </w:pPr>
          </w:p>
          <w:p w14:paraId="7001B284" w14:textId="66514089" w:rsidR="00457F70" w:rsidRDefault="00457F70" w:rsidP="00457F70">
            <w:pPr>
              <w:rPr>
                <w:kern w:val="2"/>
                <w:szCs w:val="24"/>
              </w:rPr>
            </w:pPr>
          </w:p>
        </w:tc>
      </w:tr>
      <w:tr w:rsidR="00457F70" w14:paraId="198AFEE0" w14:textId="77777777" w:rsidTr="000550C5">
        <w:trPr>
          <w:trHeight w:val="300"/>
        </w:trPr>
        <w:tc>
          <w:tcPr>
            <w:tcW w:w="9918" w:type="dxa"/>
            <w:gridSpan w:val="4"/>
          </w:tcPr>
          <w:p w14:paraId="53C07666" w14:textId="77777777" w:rsidR="00457F70" w:rsidRDefault="00457F70" w:rsidP="00457F70">
            <w:pPr>
              <w:jc w:val="center"/>
              <w:rPr>
                <w:b/>
                <w:bCs/>
                <w:kern w:val="2"/>
                <w:szCs w:val="24"/>
              </w:rPr>
            </w:pPr>
            <w:r>
              <w:rPr>
                <w:b/>
                <w:bCs/>
                <w:kern w:val="2"/>
                <w:szCs w:val="24"/>
              </w:rPr>
              <w:t>9. ŠALIŲ ATSAKOMYBĖ</w:t>
            </w:r>
            <w:r>
              <w:rPr>
                <w:b/>
                <w:bCs/>
                <w:kern w:val="2"/>
                <w:szCs w:val="24"/>
              </w:rPr>
              <w:tab/>
            </w:r>
          </w:p>
        </w:tc>
      </w:tr>
      <w:tr w:rsidR="00457F70" w14:paraId="0C76AE4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457F70" w:rsidRPr="001D5E6B" w:rsidRDefault="00457F70" w:rsidP="00457F70">
            <w:pPr>
              <w:rPr>
                <w:b/>
                <w:bCs/>
                <w:kern w:val="2"/>
                <w:szCs w:val="24"/>
              </w:rPr>
            </w:pPr>
            <w:r w:rsidRPr="001D5E6B">
              <w:rPr>
                <w:b/>
                <w:bCs/>
                <w:kern w:val="2"/>
                <w:szCs w:val="24"/>
              </w:rPr>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12E8EA71" w14:textId="3F2320F1" w:rsidR="00457F70" w:rsidRPr="0025298C" w:rsidRDefault="00457F70" w:rsidP="00457F70">
            <w:pPr>
              <w:rPr>
                <w:bCs/>
                <w:kern w:val="2"/>
                <w:szCs w:val="24"/>
              </w:rPr>
            </w:pPr>
            <w:r>
              <w:rPr>
                <w:bCs/>
                <w:color w:val="000000"/>
                <w:kern w:val="2"/>
                <w:szCs w:val="24"/>
              </w:rPr>
              <w:t xml:space="preserve">Jei Pirkėjas, gavęs tinkamai pateiktą ir užpildytą Sąskaitą, uždelsia atsiskaityti už tinkamai Tiekėjo pateiktas prekes per Sutartyje nurodytą terminą, Tiekėjas nuo kitos nei nustatytas terminas dienos </w:t>
            </w:r>
            <w:r w:rsidRPr="00B13258">
              <w:rPr>
                <w:bCs/>
                <w:kern w:val="2"/>
                <w:szCs w:val="24"/>
              </w:rPr>
              <w:t>skaičiuoja Pirkėjui 0,02 (dvi šimtosios) procento dydžio delspinigius nuo neapmokėtos sumos be PVM už kiekvieną vėlavimo dieną.</w:t>
            </w:r>
          </w:p>
        </w:tc>
      </w:tr>
      <w:tr w:rsidR="00457F70" w14:paraId="66B563D2"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457F70" w:rsidRPr="001D5E6B" w:rsidRDefault="00457F70" w:rsidP="00457F70">
            <w:pPr>
              <w:rPr>
                <w:b/>
                <w:bCs/>
                <w:kern w:val="2"/>
                <w:szCs w:val="24"/>
              </w:rPr>
            </w:pPr>
            <w:r w:rsidRPr="001D5E6B">
              <w:rPr>
                <w:b/>
                <w:bCs/>
                <w:kern w:val="2"/>
                <w:szCs w:val="24"/>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5C6264CA" w14:textId="77777777" w:rsidR="00457F70" w:rsidRDefault="00457F70" w:rsidP="00457F70">
            <w:pPr>
              <w:autoSpaceDE w:val="0"/>
              <w:autoSpaceDN w:val="0"/>
              <w:adjustRightInd w:val="0"/>
              <w:jc w:val="both"/>
              <w:rPr>
                <w:color w:val="000000"/>
                <w:szCs w:val="24"/>
                <w:lang w:val="lt"/>
              </w:rPr>
            </w:pPr>
            <w:bookmarkStart w:id="0" w:name="_Hlk4661197"/>
            <w:r>
              <w:rPr>
                <w:color w:val="000000"/>
                <w:szCs w:val="24"/>
                <w:lang w:val="lt"/>
              </w:rPr>
              <w:t>9.2.1. T</w:t>
            </w:r>
            <w:r>
              <w:rPr>
                <w:szCs w:val="24"/>
                <w:lang w:val="lt"/>
              </w:rPr>
              <w:t>iekėjui nevykdant ar netinkamai vykdant savo sutartinius įsipareigojimus taikomos žemiau nurodytos netesybos:</w:t>
            </w:r>
          </w:p>
          <w:bookmarkEnd w:id="0"/>
          <w:p w14:paraId="0B1260C5" w14:textId="05F9E778" w:rsidR="00457F70" w:rsidRDefault="00457F70" w:rsidP="00457F70">
            <w:pPr>
              <w:tabs>
                <w:tab w:val="left" w:pos="59"/>
                <w:tab w:val="left" w:pos="201"/>
              </w:tabs>
              <w:suppressAutoHyphens/>
              <w:autoSpaceDN w:val="0"/>
              <w:jc w:val="both"/>
              <w:rPr>
                <w:szCs w:val="24"/>
              </w:rPr>
            </w:pPr>
            <w:r>
              <w:rPr>
                <w:color w:val="000000"/>
                <w:kern w:val="2"/>
              </w:rPr>
              <w:lastRenderedPageBreak/>
              <w:t xml:space="preserve">9.2.1.1. </w:t>
            </w:r>
            <w:r>
              <w:rPr>
                <w:szCs w:val="24"/>
              </w:rPr>
              <w:t xml:space="preserve">savo sąskaita atlyginti Pirkėjui nuostolius ir žalą, kilusią dėl trečiosios šalies teisių į patentus, prekinius ženklus ir kitas intelektinės ir/ar kitas nuosavybės formas pažeidimų, kurie atsirado iki licencijų perdavimo Pirkėjui ir šie pažeidimai atsirado dėl Tiekėjo kaltės;  </w:t>
            </w:r>
          </w:p>
          <w:p w14:paraId="63704FE1" w14:textId="5B17137F" w:rsidR="00457F70" w:rsidRDefault="00457F70" w:rsidP="00457F70">
            <w:pPr>
              <w:rPr>
                <w:b/>
                <w:kern w:val="2"/>
              </w:rPr>
            </w:pPr>
          </w:p>
        </w:tc>
      </w:tr>
      <w:tr w:rsidR="00457F70" w14:paraId="6CD13A4C"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457F70" w:rsidRDefault="00457F70" w:rsidP="00457F7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7CE7257B" w14:textId="7F903B7A" w:rsidR="00457F70" w:rsidRDefault="00457F70" w:rsidP="00457F70">
            <w:pPr>
              <w:rPr>
                <w:kern w:val="2"/>
                <w:szCs w:val="24"/>
              </w:rPr>
            </w:pPr>
            <w:r>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4A95D70B" w14:textId="77777777" w:rsidR="00457F70" w:rsidRDefault="00457F70" w:rsidP="00457F70">
            <w:pPr>
              <w:rPr>
                <w:kern w:val="2"/>
                <w:szCs w:val="24"/>
              </w:rPr>
            </w:pPr>
          </w:p>
          <w:p w14:paraId="48292084" w14:textId="23429C9F" w:rsidR="00457F70" w:rsidRDefault="00457F70" w:rsidP="00457F70">
            <w:pPr>
              <w:rPr>
                <w:kern w:val="2"/>
                <w:szCs w:val="24"/>
              </w:rPr>
            </w:pPr>
          </w:p>
        </w:tc>
      </w:tr>
      <w:tr w:rsidR="00457F70" w14:paraId="539B299E"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457F70" w:rsidRDefault="00457F70" w:rsidP="00457F7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4DFBB278" w14:textId="77777777" w:rsidR="00457F70" w:rsidRPr="00930B86" w:rsidRDefault="00457F70" w:rsidP="00457F70">
            <w:pPr>
              <w:rPr>
                <w:bCs/>
                <w:kern w:val="2"/>
                <w:szCs w:val="24"/>
              </w:rPr>
            </w:pPr>
            <w:r w:rsidRPr="00930B86">
              <w:rPr>
                <w:rStyle w:val="normaltextrun"/>
                <w:shd w:val="clear" w:color="auto" w:fill="FFFFFF"/>
              </w:rPr>
              <w:t>1000 Eur (vienas tūkstantis eurų) bauda už kiekvieną</w:t>
            </w:r>
            <w:r>
              <w:rPr>
                <w:rStyle w:val="normaltextrun"/>
                <w:shd w:val="clear" w:color="auto" w:fill="FFFFFF"/>
              </w:rPr>
              <w:t xml:space="preserve"> nustatytą pažeidimą</w:t>
            </w:r>
            <w:r w:rsidRPr="00930B86">
              <w:rPr>
                <w:rStyle w:val="normaltextrun"/>
                <w:shd w:val="clear" w:color="auto" w:fill="FFFFFF"/>
              </w:rPr>
              <w:t>.</w:t>
            </w:r>
          </w:p>
          <w:p w14:paraId="66318807" w14:textId="77777777" w:rsidR="00457F70" w:rsidRDefault="00457F70" w:rsidP="00457F70">
            <w:pPr>
              <w:rPr>
                <w:kern w:val="2"/>
                <w:szCs w:val="24"/>
              </w:rPr>
            </w:pPr>
          </w:p>
          <w:p w14:paraId="01953191" w14:textId="77777777" w:rsidR="00457F70" w:rsidRDefault="00457F70" w:rsidP="00457F70">
            <w:pPr>
              <w:rPr>
                <w:kern w:val="2"/>
                <w:szCs w:val="24"/>
              </w:rPr>
            </w:pPr>
          </w:p>
        </w:tc>
      </w:tr>
      <w:tr w:rsidR="00457F70" w14:paraId="3086B7F9"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457F70" w:rsidRDefault="00457F70" w:rsidP="00457F70">
            <w:pPr>
              <w:rPr>
                <w:b/>
                <w:bCs/>
                <w:kern w:val="2"/>
                <w:szCs w:val="24"/>
              </w:rPr>
            </w:pPr>
            <w:r>
              <w:rPr>
                <w:b/>
                <w:bCs/>
                <w:kern w:val="2"/>
                <w:szCs w:val="24"/>
              </w:rPr>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2E1E0A8C" w14:textId="77777777" w:rsidR="00457F70" w:rsidRDefault="00457F70" w:rsidP="00457F70">
            <w:pPr>
              <w:rPr>
                <w:color w:val="000000"/>
                <w:kern w:val="2"/>
                <w:szCs w:val="24"/>
              </w:rPr>
            </w:pPr>
            <w:r>
              <w:rPr>
                <w:color w:val="000000"/>
                <w:kern w:val="2"/>
                <w:szCs w:val="24"/>
              </w:rPr>
              <w:t>Netaikoma</w:t>
            </w:r>
          </w:p>
          <w:p w14:paraId="51875821" w14:textId="77777777" w:rsidR="00457F70" w:rsidRDefault="00457F70" w:rsidP="00457F70">
            <w:pPr>
              <w:rPr>
                <w:kern w:val="2"/>
                <w:szCs w:val="24"/>
              </w:rPr>
            </w:pPr>
          </w:p>
          <w:p w14:paraId="69B3C483" w14:textId="77E36CF5" w:rsidR="00457F70" w:rsidRDefault="00457F70" w:rsidP="00457F70">
            <w:pPr>
              <w:rPr>
                <w:color w:val="4472C4"/>
                <w:kern w:val="2"/>
                <w:szCs w:val="24"/>
              </w:rPr>
            </w:pPr>
          </w:p>
        </w:tc>
      </w:tr>
      <w:tr w:rsidR="00457F70" w14:paraId="3F603DB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457F70" w:rsidRDefault="00457F70" w:rsidP="00457F70">
            <w:pPr>
              <w:rPr>
                <w:b/>
                <w:bCs/>
                <w:kern w:val="2"/>
                <w:szCs w:val="24"/>
              </w:rPr>
            </w:pPr>
            <w:r>
              <w:rPr>
                <w:b/>
                <w:bCs/>
                <w:kern w:val="2"/>
                <w:szCs w:val="24"/>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722B1E42" w14:textId="77777777" w:rsidR="00457F70" w:rsidRDefault="00457F70" w:rsidP="00457F70">
            <w:pPr>
              <w:suppressAutoHyphens/>
              <w:autoSpaceDN w:val="0"/>
              <w:jc w:val="both"/>
              <w:rPr>
                <w:szCs w:val="24"/>
              </w:rPr>
            </w:pPr>
            <w:r>
              <w:rPr>
                <w:szCs w:val="24"/>
              </w:rPr>
              <w:t>Visa su šios Sutarties sudarymu ir vykdymu susijusi komercinė ir techninė informacija, dokumentai ir kitokia informacija, pateikta kitai Šaliai iki ir po šios Sutarties sudarymo žodžiu ar raštu, elektronine ar paprasta rašytine forma (toliau vadinama - Konfidenciali informacija), laikoma konfidencialia ir pateikiančiai Šaliai nuosavybės teise priklausančia informacija. Konfidencialią informaciją gavusi Šalis, išskyrus kai yra išankstinis rašytinis Konfidencialią informaciją pateikusios Šalies sutikimas, privalo neatskleisti jokios gautos Konfidencialios informacijos jokiam asmeniui, išskyrus savo darbuotojams, kiek tai yra būtina įsipareigojimų ir teisių pagal šią Sutartį vykdymui ir įgyvendinimui.</w:t>
            </w:r>
          </w:p>
          <w:p w14:paraId="6A9E25F1" w14:textId="77777777" w:rsidR="00457F70" w:rsidRPr="00C04C95" w:rsidRDefault="00457F70" w:rsidP="00457F70">
            <w:pPr>
              <w:suppressAutoHyphens/>
              <w:autoSpaceDN w:val="0"/>
              <w:jc w:val="both"/>
              <w:rPr>
                <w:sz w:val="16"/>
                <w:szCs w:val="16"/>
              </w:rPr>
            </w:pPr>
          </w:p>
          <w:p w14:paraId="271A84AA" w14:textId="3A625DF4" w:rsidR="00457F70" w:rsidRPr="00725F86" w:rsidRDefault="00457F70" w:rsidP="00457F70">
            <w:pPr>
              <w:suppressAutoHyphens/>
              <w:autoSpaceDN w:val="0"/>
              <w:jc w:val="both"/>
            </w:pPr>
            <w:bookmarkStart w:id="1" w:name="_Hlk48112631"/>
            <w:r>
              <w:rPr>
                <w:szCs w:val="24"/>
              </w:rPr>
              <w:t xml:space="preserve">Šalis, pažeidusi šiuos reikalavimus privalo sumokėti kitai </w:t>
            </w:r>
            <w:r w:rsidRPr="009F7CB4">
              <w:rPr>
                <w:szCs w:val="24"/>
              </w:rPr>
              <w:t>Šaliai 2000 Eur (dviejų tūkstančių eurų) dydžio baudą ir atlyginti visus nuostolius, kurių minėta bauda nepadengia.</w:t>
            </w:r>
            <w:bookmarkEnd w:id="1"/>
          </w:p>
        </w:tc>
      </w:tr>
      <w:tr w:rsidR="00457F70" w14:paraId="614E4634"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457F70" w:rsidRDefault="00457F70" w:rsidP="00457F70">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39211F70" w14:textId="12628CCA" w:rsidR="00457F70" w:rsidRDefault="00457F70" w:rsidP="00457F70">
            <w:pPr>
              <w:rPr>
                <w:color w:val="4472C4"/>
                <w:kern w:val="2"/>
                <w:szCs w:val="24"/>
              </w:rPr>
            </w:pPr>
            <w:r>
              <w:rPr>
                <w:kern w:val="2"/>
                <w:szCs w:val="24"/>
              </w:rPr>
              <w:lastRenderedPageBreak/>
              <w:t xml:space="preserve">Netaikoma </w:t>
            </w:r>
          </w:p>
          <w:p w14:paraId="5C591A2E" w14:textId="6D5D399C" w:rsidR="00457F70" w:rsidRDefault="00457F70" w:rsidP="00457F70">
            <w:pPr>
              <w:rPr>
                <w:color w:val="4472C4"/>
                <w:kern w:val="2"/>
                <w:szCs w:val="24"/>
              </w:rPr>
            </w:pPr>
          </w:p>
        </w:tc>
      </w:tr>
      <w:tr w:rsidR="00457F70" w14:paraId="11D432F4"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457F70" w:rsidRDefault="00457F70" w:rsidP="00457F70">
            <w:pPr>
              <w:rPr>
                <w:b/>
                <w:bCs/>
                <w:kern w:val="2"/>
                <w:szCs w:val="24"/>
              </w:rPr>
            </w:pPr>
            <w:r>
              <w:rPr>
                <w:b/>
                <w:bCs/>
                <w:kern w:val="2"/>
                <w:szCs w:val="24"/>
              </w:rPr>
              <w:t>9.8. Tiekėjui taikomos netesybos dėl Sutarties įvykdymo užtikrinimo nepratęsimo</w:t>
            </w:r>
          </w:p>
        </w:tc>
        <w:tc>
          <w:tcPr>
            <w:tcW w:w="7211" w:type="dxa"/>
            <w:gridSpan w:val="2"/>
            <w:tcBorders>
              <w:top w:val="single" w:sz="4" w:space="0" w:color="auto"/>
              <w:left w:val="single" w:sz="4" w:space="0" w:color="auto"/>
              <w:bottom w:val="single" w:sz="4" w:space="0" w:color="auto"/>
              <w:right w:val="single" w:sz="4" w:space="0" w:color="auto"/>
            </w:tcBorders>
          </w:tcPr>
          <w:p w14:paraId="6DC14EFB" w14:textId="77777777" w:rsidR="00457F70" w:rsidRDefault="00457F70" w:rsidP="00457F70">
            <w:pPr>
              <w:rPr>
                <w:kern w:val="2"/>
                <w:szCs w:val="24"/>
              </w:rPr>
            </w:pPr>
            <w:r>
              <w:rPr>
                <w:kern w:val="2"/>
                <w:szCs w:val="24"/>
              </w:rPr>
              <w:t>Netaikoma</w:t>
            </w:r>
          </w:p>
          <w:p w14:paraId="2BFFE0F5" w14:textId="77777777" w:rsidR="00457F70" w:rsidRDefault="00457F70" w:rsidP="00457F70">
            <w:pPr>
              <w:rPr>
                <w:color w:val="4472C4"/>
                <w:kern w:val="2"/>
                <w:szCs w:val="24"/>
              </w:rPr>
            </w:pPr>
          </w:p>
          <w:p w14:paraId="29DCAC8C" w14:textId="484CC90D" w:rsidR="00457F70" w:rsidRDefault="00457F70" w:rsidP="00457F70">
            <w:pPr>
              <w:rPr>
                <w:color w:val="4472C4"/>
                <w:kern w:val="2"/>
                <w:szCs w:val="24"/>
              </w:rPr>
            </w:pPr>
          </w:p>
        </w:tc>
      </w:tr>
      <w:tr w:rsidR="00457F70" w14:paraId="57850F0C"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457F70" w:rsidRDefault="00457F70" w:rsidP="00457F7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4676D9D3" w14:textId="77777777" w:rsidR="00457F70" w:rsidRDefault="00457F70" w:rsidP="00457F70">
            <w:pPr>
              <w:spacing w:line="259" w:lineRule="auto"/>
              <w:rPr>
                <w:kern w:val="2"/>
                <w:szCs w:val="24"/>
              </w:rPr>
            </w:pPr>
            <w:r>
              <w:rPr>
                <w:kern w:val="2"/>
                <w:szCs w:val="24"/>
              </w:rPr>
              <w:t>Netaikoma</w:t>
            </w:r>
          </w:p>
          <w:p w14:paraId="588F4699" w14:textId="77777777" w:rsidR="00457F70" w:rsidRDefault="00457F70" w:rsidP="00457F70">
            <w:pPr>
              <w:spacing w:line="259" w:lineRule="auto"/>
              <w:rPr>
                <w:kern w:val="2"/>
                <w:sz w:val="22"/>
                <w:szCs w:val="24"/>
              </w:rPr>
            </w:pPr>
          </w:p>
          <w:p w14:paraId="7272DE9D" w14:textId="77777777" w:rsidR="00457F70" w:rsidRDefault="00457F70" w:rsidP="00457F70">
            <w:pPr>
              <w:rPr>
                <w:sz w:val="14"/>
                <w:szCs w:val="14"/>
              </w:rPr>
            </w:pPr>
          </w:p>
          <w:p w14:paraId="3BD32F43" w14:textId="77777777" w:rsidR="00457F70" w:rsidRDefault="00457F70" w:rsidP="00457F70">
            <w:pPr>
              <w:spacing w:line="259" w:lineRule="auto"/>
              <w:rPr>
                <w:kern w:val="2"/>
                <w:sz w:val="22"/>
                <w:szCs w:val="24"/>
              </w:rPr>
            </w:pPr>
          </w:p>
          <w:p w14:paraId="2FC8EB7E" w14:textId="77777777" w:rsidR="00457F70" w:rsidRDefault="00457F70" w:rsidP="00457F70">
            <w:pPr>
              <w:rPr>
                <w:sz w:val="14"/>
                <w:szCs w:val="14"/>
              </w:rPr>
            </w:pPr>
          </w:p>
          <w:p w14:paraId="49FF058F" w14:textId="77777777" w:rsidR="00457F70" w:rsidRDefault="00457F70" w:rsidP="00457F70">
            <w:pPr>
              <w:rPr>
                <w:color w:val="4472C4"/>
                <w:kern w:val="2"/>
                <w:szCs w:val="24"/>
              </w:rPr>
            </w:pPr>
          </w:p>
        </w:tc>
      </w:tr>
      <w:tr w:rsidR="00457F70" w14:paraId="40E1CD30"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457F70" w:rsidRDefault="00457F70" w:rsidP="00457F70">
            <w:pPr>
              <w:rPr>
                <w:b/>
                <w:bCs/>
                <w:kern w:val="2"/>
                <w:szCs w:val="24"/>
              </w:rPr>
            </w:pPr>
            <w:r>
              <w:rPr>
                <w:b/>
                <w:bCs/>
                <w:kern w:val="2"/>
                <w:szCs w:val="24"/>
              </w:rPr>
              <w:t>9.10. Kitos netesybos</w:t>
            </w:r>
          </w:p>
        </w:tc>
        <w:tc>
          <w:tcPr>
            <w:tcW w:w="7211" w:type="dxa"/>
            <w:gridSpan w:val="2"/>
            <w:tcBorders>
              <w:top w:val="single" w:sz="4" w:space="0" w:color="auto"/>
              <w:left w:val="single" w:sz="4" w:space="0" w:color="auto"/>
              <w:bottom w:val="single" w:sz="4" w:space="0" w:color="auto"/>
              <w:right w:val="single" w:sz="4" w:space="0" w:color="auto"/>
            </w:tcBorders>
          </w:tcPr>
          <w:p w14:paraId="0E82C9BA" w14:textId="5364EABB" w:rsidR="00457F70" w:rsidRDefault="00457F70" w:rsidP="00457F70">
            <w:pPr>
              <w:tabs>
                <w:tab w:val="left" w:pos="360"/>
              </w:tabs>
              <w:suppressAutoHyphens/>
              <w:autoSpaceDN w:val="0"/>
              <w:jc w:val="both"/>
              <w:rPr>
                <w:szCs w:val="24"/>
              </w:rPr>
            </w:pPr>
            <w:r w:rsidRPr="006072C4">
              <w:rPr>
                <w:szCs w:val="24"/>
              </w:rPr>
              <w:t xml:space="preserve">Nuosavybės teisė į licencijas pereina Pirkėjui nuo licencijų priėmimo </w:t>
            </w:r>
            <w:r>
              <w:rPr>
                <w:szCs w:val="24"/>
              </w:rPr>
              <w:t xml:space="preserve">– perdavimo momento, abiem Šalims ar jų įgaliotiems atstovams pasirašius licencijų priėmimo – perdavimo aktą. Tiekėjas pasirašydamas licencijų priėmimo – perdavimo aktą patvirtina, kad nėra jokių viešosios teisės pažeidimų ar apribojimų, kurie galėtų turėti įtakos Pirkėjo teisei valdyti, naudoti ir disponuoti licencijomis. </w:t>
            </w:r>
          </w:p>
          <w:p w14:paraId="14C369F4" w14:textId="77777777" w:rsidR="00457F70" w:rsidRPr="00C04C95" w:rsidRDefault="00457F70" w:rsidP="00457F70">
            <w:pPr>
              <w:tabs>
                <w:tab w:val="left" w:pos="360"/>
              </w:tabs>
              <w:suppressAutoHyphens/>
              <w:autoSpaceDN w:val="0"/>
              <w:jc w:val="both"/>
              <w:rPr>
                <w:sz w:val="16"/>
                <w:szCs w:val="16"/>
              </w:rPr>
            </w:pPr>
          </w:p>
          <w:p w14:paraId="33B6AF88" w14:textId="0EFF1A04" w:rsidR="00457F70" w:rsidRDefault="00457F70" w:rsidP="00457F70">
            <w:pPr>
              <w:pStyle w:val="BodyText2"/>
              <w:spacing w:after="0" w:line="240" w:lineRule="auto"/>
              <w:jc w:val="both"/>
              <w:rPr>
                <w:color w:val="000000"/>
              </w:rPr>
            </w:pPr>
            <w:r>
              <w:t xml:space="preserve">Jeigu licencijos nebus perduotos per šioje Sutartyje nurodytus terminus arba licencijos neatitiks Sutartyje nustatytų reikalavimų, Tiekėjas  įsipareigoja sumokėti Pirkėjui po 0,05% </w:t>
            </w:r>
            <w:r>
              <w:rPr>
                <w:color w:val="000000"/>
              </w:rPr>
              <w:t>dydžio delspinigius nuo laiku neperduotų licencijų kainos už kiekvieną pavėluotą dieną.</w:t>
            </w:r>
          </w:p>
          <w:p w14:paraId="68C9419E" w14:textId="77777777" w:rsidR="00457F70" w:rsidRPr="00C04C95" w:rsidRDefault="00457F70" w:rsidP="00457F70">
            <w:pPr>
              <w:pStyle w:val="BodyText2"/>
              <w:spacing w:after="0" w:line="240" w:lineRule="auto"/>
              <w:jc w:val="both"/>
              <w:rPr>
                <w:sz w:val="16"/>
                <w:szCs w:val="16"/>
              </w:rPr>
            </w:pPr>
          </w:p>
          <w:p w14:paraId="41965FB0" w14:textId="0A3CED61" w:rsidR="00457F70" w:rsidRPr="009266D6" w:rsidRDefault="00457F70" w:rsidP="00457F70">
            <w:pPr>
              <w:tabs>
                <w:tab w:val="left" w:pos="360"/>
              </w:tabs>
              <w:suppressAutoHyphens/>
              <w:autoSpaceDN w:val="0"/>
              <w:jc w:val="both"/>
            </w:pPr>
            <w:r>
              <w:rPr>
                <w:color w:val="000000"/>
                <w:szCs w:val="24"/>
              </w:rPr>
              <w:t xml:space="preserve">Jeigu Tiekėjas vėluoja pristatyti/perduoti licencijas ilgiau </w:t>
            </w:r>
            <w:r w:rsidRPr="009F7CB4">
              <w:rPr>
                <w:szCs w:val="24"/>
              </w:rPr>
              <w:t xml:space="preserve">kaip 10 (dešimt)  kalendorinių </w:t>
            </w:r>
            <w:r>
              <w:rPr>
                <w:color w:val="000000"/>
                <w:szCs w:val="24"/>
              </w:rPr>
              <w:t>dienų, tokiu atveju Tiekėjas įsipareigoja sumokėti Pirkėjui 10% dydžio baudą, skaičiuojant nuo visos šios Sutarties kainos be PVM.</w:t>
            </w:r>
            <w:r>
              <w:rPr>
                <w:szCs w:val="24"/>
              </w:rPr>
              <w:t xml:space="preserve"> </w:t>
            </w:r>
            <w:bookmarkStart w:id="2" w:name="_Hlk76136639"/>
            <w:r>
              <w:rPr>
                <w:szCs w:val="24"/>
              </w:rPr>
              <w:t>Šios baudos mokėtina suma laikoma Šalių iš anksto sutartais, minimaliais nuostoliais, kurių nebereikia įrodinėti, tačiau baudos sumokėjimas neatims teisės iš nukentėjusiosios Šalies reikalauti visiško nuostolių atlyginimo, jeigu dėl Sutarties pažeidimų nuostoliai būtų didesni nei sumokėta bauda.</w:t>
            </w:r>
            <w:bookmarkEnd w:id="2"/>
          </w:p>
        </w:tc>
      </w:tr>
      <w:tr w:rsidR="00457F70" w14:paraId="0126462E" w14:textId="77777777" w:rsidTr="000550C5">
        <w:trPr>
          <w:trHeight w:val="300"/>
        </w:trPr>
        <w:tc>
          <w:tcPr>
            <w:tcW w:w="9918" w:type="dxa"/>
            <w:gridSpan w:val="4"/>
          </w:tcPr>
          <w:p w14:paraId="318973A5" w14:textId="77777777" w:rsidR="00457F70" w:rsidRDefault="00457F70" w:rsidP="00457F70">
            <w:pPr>
              <w:jc w:val="center"/>
              <w:rPr>
                <w:b/>
                <w:bCs/>
                <w:kern w:val="2"/>
                <w:szCs w:val="24"/>
              </w:rPr>
            </w:pPr>
            <w:r>
              <w:rPr>
                <w:b/>
                <w:kern w:val="2"/>
                <w:szCs w:val="24"/>
              </w:rPr>
              <w:t>10. ESMINĖS SUTARTIES SĄLYGOS</w:t>
            </w:r>
          </w:p>
        </w:tc>
      </w:tr>
      <w:tr w:rsidR="00457F70" w14:paraId="4D59E15A" w14:textId="77777777" w:rsidTr="000550C5">
        <w:trPr>
          <w:trHeight w:val="300"/>
        </w:trPr>
        <w:tc>
          <w:tcPr>
            <w:tcW w:w="2707" w:type="dxa"/>
            <w:gridSpan w:val="2"/>
          </w:tcPr>
          <w:p w14:paraId="345EFFE5" w14:textId="77777777" w:rsidR="00457F70" w:rsidRDefault="00457F70" w:rsidP="00457F70">
            <w:pPr>
              <w:rPr>
                <w:b/>
                <w:bCs/>
                <w:kern w:val="2"/>
              </w:rPr>
            </w:pPr>
            <w:r>
              <w:rPr>
                <w:b/>
                <w:bCs/>
              </w:rPr>
              <w:t>10.1. Esminės Sutarties sąlygos</w:t>
            </w:r>
          </w:p>
        </w:tc>
        <w:tc>
          <w:tcPr>
            <w:tcW w:w="7211" w:type="dxa"/>
            <w:gridSpan w:val="2"/>
          </w:tcPr>
          <w:p w14:paraId="7CBB1586" w14:textId="4167AE42" w:rsidR="00457F70" w:rsidRPr="00AD231E" w:rsidRDefault="00AD231E" w:rsidP="00AD231E">
            <w:pPr>
              <w:tabs>
                <w:tab w:val="left" w:pos="762"/>
              </w:tabs>
              <w:rPr>
                <w:kern w:val="2"/>
                <w:szCs w:val="24"/>
              </w:rPr>
            </w:pPr>
            <w:r>
              <w:rPr>
                <w:kern w:val="2"/>
                <w:szCs w:val="24"/>
              </w:rPr>
              <w:t xml:space="preserve">10.1.1. </w:t>
            </w:r>
            <w:r w:rsidR="00457F70" w:rsidRPr="00AD231E">
              <w:rPr>
                <w:kern w:val="2"/>
                <w:szCs w:val="24"/>
              </w:rPr>
              <w:t xml:space="preserve">Licencijų </w:t>
            </w:r>
            <w:r w:rsidRPr="00AD231E">
              <w:rPr>
                <w:kern w:val="2"/>
                <w:szCs w:val="24"/>
              </w:rPr>
              <w:t xml:space="preserve">ir (ar) Paslaugų </w:t>
            </w:r>
            <w:r w:rsidR="00457F70" w:rsidRPr="00AD231E">
              <w:rPr>
                <w:kern w:val="2"/>
                <w:szCs w:val="24"/>
              </w:rPr>
              <w:t>atitikimas Techninės specifikacijos reikalavimams;</w:t>
            </w:r>
          </w:p>
          <w:p w14:paraId="3035A4CD" w14:textId="6A2A25A6" w:rsidR="00457F70" w:rsidRPr="00EE5790" w:rsidRDefault="00457F70" w:rsidP="00457F70">
            <w:pPr>
              <w:pStyle w:val="ListParagraph"/>
              <w:numPr>
                <w:ilvl w:val="2"/>
                <w:numId w:val="4"/>
              </w:numPr>
              <w:tabs>
                <w:tab w:val="left" w:pos="765"/>
              </w:tabs>
              <w:spacing w:line="240" w:lineRule="auto"/>
              <w:ind w:left="57" w:hanging="3"/>
              <w:rPr>
                <w:rFonts w:ascii="Times New Roman" w:hAnsi="Times New Roman" w:cs="Times New Roman"/>
                <w:kern w:val="2"/>
                <w:sz w:val="24"/>
                <w:szCs w:val="24"/>
              </w:rPr>
            </w:pPr>
            <w:r>
              <w:rPr>
                <w:rFonts w:ascii="Times New Roman" w:hAnsi="Times New Roman" w:cs="Times New Roman"/>
                <w:kern w:val="2"/>
                <w:sz w:val="24"/>
                <w:szCs w:val="24"/>
              </w:rPr>
              <w:t>Licencijų</w:t>
            </w:r>
            <w:r w:rsidR="0087595F">
              <w:rPr>
                <w:rFonts w:ascii="Times New Roman" w:hAnsi="Times New Roman" w:cs="Times New Roman"/>
                <w:kern w:val="2"/>
                <w:sz w:val="24"/>
                <w:szCs w:val="24"/>
              </w:rPr>
              <w:t xml:space="preserve"> ir (ar) Paslaugų </w:t>
            </w:r>
            <w:r>
              <w:rPr>
                <w:rFonts w:ascii="Times New Roman" w:hAnsi="Times New Roman" w:cs="Times New Roman"/>
                <w:kern w:val="2"/>
                <w:sz w:val="24"/>
                <w:szCs w:val="24"/>
              </w:rPr>
              <w:t xml:space="preserve">suteikimas </w:t>
            </w:r>
            <w:r w:rsidRPr="00EE5790">
              <w:rPr>
                <w:rFonts w:ascii="Times New Roman" w:hAnsi="Times New Roman" w:cs="Times New Roman"/>
                <w:kern w:val="2"/>
                <w:sz w:val="24"/>
                <w:szCs w:val="24"/>
              </w:rPr>
              <w:t>Techninėje specifikacijoje nustatytais terminais;</w:t>
            </w:r>
          </w:p>
          <w:p w14:paraId="15000E56" w14:textId="59F5D2F4" w:rsidR="00457F70" w:rsidRPr="00EE5790" w:rsidRDefault="00457F70" w:rsidP="00457F70">
            <w:pPr>
              <w:pStyle w:val="ListParagraph"/>
              <w:numPr>
                <w:ilvl w:val="2"/>
                <w:numId w:val="4"/>
              </w:numPr>
              <w:tabs>
                <w:tab w:val="left" w:pos="765"/>
              </w:tabs>
              <w:spacing w:line="240" w:lineRule="auto"/>
              <w:ind w:left="57" w:hanging="3"/>
              <w:rPr>
                <w:rFonts w:ascii="Times New Roman" w:hAnsi="Times New Roman" w:cs="Times New Roman"/>
                <w:kern w:val="2"/>
                <w:sz w:val="24"/>
                <w:szCs w:val="24"/>
              </w:rPr>
            </w:pPr>
            <w:r w:rsidRPr="00EE5790">
              <w:rPr>
                <w:rFonts w:ascii="Times New Roman" w:hAnsi="Times New Roman" w:cs="Times New Roman"/>
                <w:kern w:val="2"/>
                <w:sz w:val="24"/>
                <w:szCs w:val="24"/>
              </w:rPr>
              <w:t>Tiekėjas</w:t>
            </w:r>
            <w:r>
              <w:rPr>
                <w:rFonts w:ascii="Times New Roman" w:hAnsi="Times New Roman" w:cs="Times New Roman"/>
                <w:kern w:val="2"/>
                <w:sz w:val="24"/>
                <w:szCs w:val="24"/>
              </w:rPr>
              <w:t xml:space="preserve"> (įskaitant jo pasitelkiamus darbuotojus/ subtiekėjus/ specialistus)</w:t>
            </w:r>
            <w:r w:rsidRPr="00EE5790">
              <w:rPr>
                <w:rFonts w:ascii="Times New Roman" w:hAnsi="Times New Roman" w:cs="Times New Roman"/>
                <w:kern w:val="2"/>
                <w:sz w:val="24"/>
                <w:szCs w:val="24"/>
              </w:rPr>
              <w:t xml:space="preserve"> bet kuriuo Sutarties vykdymo metu neatitinka nacionalinio saugumo reikalavimų</w:t>
            </w:r>
            <w:r>
              <w:rPr>
                <w:rFonts w:ascii="Times New Roman" w:hAnsi="Times New Roman" w:cs="Times New Roman"/>
                <w:kern w:val="2"/>
                <w:sz w:val="24"/>
                <w:szCs w:val="24"/>
              </w:rPr>
              <w:t>;</w:t>
            </w:r>
          </w:p>
          <w:p w14:paraId="24884CF1" w14:textId="067B5299" w:rsidR="00457F70" w:rsidRDefault="00457F70" w:rsidP="00457F70">
            <w:pPr>
              <w:suppressAutoHyphens/>
              <w:autoSpaceDN w:val="0"/>
              <w:jc w:val="both"/>
              <w:rPr>
                <w:szCs w:val="24"/>
              </w:rPr>
            </w:pPr>
            <w:r>
              <w:rPr>
                <w:szCs w:val="24"/>
              </w:rPr>
              <w:t>10.1.4. Tiekėjui keičia ar neišpildo Techninėje specifikacijoje numatytų garantijų;</w:t>
            </w:r>
          </w:p>
          <w:p w14:paraId="3657475F" w14:textId="69843A31" w:rsidR="00457F70" w:rsidRPr="001C6606" w:rsidRDefault="00457F70" w:rsidP="00457F70">
            <w:pPr>
              <w:suppressAutoHyphens/>
              <w:autoSpaceDN w:val="0"/>
              <w:jc w:val="both"/>
            </w:pPr>
            <w:r>
              <w:rPr>
                <w:szCs w:val="24"/>
              </w:rPr>
              <w:t xml:space="preserve">10.1.5. Tiekėjas pažeidžia Pirkėjo patvirtintus </w:t>
            </w:r>
            <w:hyperlink r:id="rId10" w:history="1">
              <w:r>
                <w:rPr>
                  <w:rStyle w:val="Hyperlink"/>
                  <w:szCs w:val="24"/>
                </w:rPr>
                <w:t>Veiklos partnerių elgesio kodeksu</w:t>
              </w:r>
            </w:hyperlink>
            <w:r>
              <w:rPr>
                <w:szCs w:val="24"/>
              </w:rPr>
              <w:t xml:space="preserve"> bei </w:t>
            </w:r>
            <w:hyperlink r:id="rId11" w:history="1">
              <w:r>
                <w:rPr>
                  <w:rStyle w:val="Hyperlink"/>
                  <w:szCs w:val="24"/>
                </w:rPr>
                <w:t>Korupcijos prevencijos politikos</w:t>
              </w:r>
            </w:hyperlink>
            <w:r>
              <w:rPr>
                <w:rStyle w:val="Hyperlink"/>
                <w:szCs w:val="24"/>
              </w:rPr>
              <w:t xml:space="preserve"> </w:t>
            </w:r>
            <w:r>
              <w:rPr>
                <w:szCs w:val="24"/>
              </w:rPr>
              <w:t>reikalavimus.</w:t>
            </w:r>
          </w:p>
        </w:tc>
      </w:tr>
      <w:tr w:rsidR="00457F70" w14:paraId="0F5458CF" w14:textId="77777777" w:rsidTr="000550C5">
        <w:trPr>
          <w:trHeight w:val="300"/>
        </w:trPr>
        <w:tc>
          <w:tcPr>
            <w:tcW w:w="2700" w:type="dxa"/>
          </w:tcPr>
          <w:p w14:paraId="0C270B5F" w14:textId="77777777" w:rsidR="00457F70" w:rsidRDefault="00457F70" w:rsidP="00457F70">
            <w:pPr>
              <w:rPr>
                <w:b/>
                <w:bCs/>
                <w:kern w:val="2"/>
                <w:szCs w:val="24"/>
              </w:rPr>
            </w:pPr>
            <w:r>
              <w:rPr>
                <w:b/>
                <w:bCs/>
                <w:kern w:val="2"/>
                <w:szCs w:val="24"/>
              </w:rPr>
              <w:lastRenderedPageBreak/>
              <w:t>10.2. Dideli arba nuolatiniai esminės Sutarties sąlygos vykdymo trūkumai</w:t>
            </w:r>
          </w:p>
        </w:tc>
        <w:tc>
          <w:tcPr>
            <w:tcW w:w="7218" w:type="dxa"/>
            <w:gridSpan w:val="3"/>
          </w:tcPr>
          <w:p w14:paraId="35B08E84" w14:textId="02ECFA23" w:rsidR="00457F70" w:rsidRPr="00FB0549" w:rsidRDefault="00457F70" w:rsidP="00457F70">
            <w:pPr>
              <w:jc w:val="both"/>
            </w:pPr>
            <w:r w:rsidRPr="00FB0549">
              <w:t>10.2.</w:t>
            </w:r>
            <w:r>
              <w:t>1</w:t>
            </w:r>
            <w:r w:rsidRPr="00FB0549">
              <w:t xml:space="preserve">. </w:t>
            </w:r>
            <w:r>
              <w:t xml:space="preserve">Prekės/ licencijos </w:t>
            </w:r>
            <w:r w:rsidR="00AD231E" w:rsidRPr="00AD231E">
              <w:rPr>
                <w:kern w:val="2"/>
                <w:szCs w:val="24"/>
              </w:rPr>
              <w:t>ir (ar) Paslaug</w:t>
            </w:r>
            <w:r w:rsidR="00AD231E">
              <w:rPr>
                <w:kern w:val="2"/>
                <w:szCs w:val="24"/>
              </w:rPr>
              <w:t>os</w:t>
            </w:r>
            <w:r w:rsidR="00AD231E" w:rsidRPr="00AD231E">
              <w:rPr>
                <w:kern w:val="2"/>
                <w:szCs w:val="24"/>
              </w:rPr>
              <w:t xml:space="preserve"> </w:t>
            </w:r>
            <w:r w:rsidRPr="00FB0549">
              <w:t xml:space="preserve">neatitinkančios </w:t>
            </w:r>
            <w:r>
              <w:t>T</w:t>
            </w:r>
            <w:r w:rsidRPr="00FB0549">
              <w:t xml:space="preserve">echninės specifikacijos reikalavimų; </w:t>
            </w:r>
          </w:p>
          <w:p w14:paraId="27FF7C68" w14:textId="1C60267A" w:rsidR="00457F70" w:rsidRPr="00C02F5D" w:rsidRDefault="00457F70" w:rsidP="00457F70">
            <w:pPr>
              <w:jc w:val="both"/>
              <w:rPr>
                <w:szCs w:val="24"/>
              </w:rPr>
            </w:pPr>
            <w:r w:rsidRPr="00FB0549">
              <w:rPr>
                <w:kern w:val="2"/>
                <w:szCs w:val="24"/>
              </w:rPr>
              <w:t>10.2.</w:t>
            </w:r>
            <w:r>
              <w:rPr>
                <w:kern w:val="2"/>
                <w:szCs w:val="24"/>
              </w:rPr>
              <w:t>2.</w:t>
            </w:r>
            <w:r w:rsidRPr="00FB0549">
              <w:rPr>
                <w:kern w:val="2"/>
                <w:szCs w:val="24"/>
              </w:rPr>
              <w:t xml:space="preserve"> B</w:t>
            </w:r>
            <w:r w:rsidRPr="00FB0549">
              <w:rPr>
                <w:szCs w:val="24"/>
              </w:rPr>
              <w:t>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p>
        </w:tc>
      </w:tr>
      <w:tr w:rsidR="00457F70" w14:paraId="70836C3F" w14:textId="77777777" w:rsidTr="000550C5">
        <w:trPr>
          <w:trHeight w:val="300"/>
        </w:trPr>
        <w:tc>
          <w:tcPr>
            <w:tcW w:w="9918" w:type="dxa"/>
            <w:gridSpan w:val="4"/>
          </w:tcPr>
          <w:p w14:paraId="31DFC488" w14:textId="77777777" w:rsidR="00457F70" w:rsidRDefault="00457F70" w:rsidP="00457F70">
            <w:pPr>
              <w:jc w:val="center"/>
              <w:rPr>
                <w:b/>
                <w:bCs/>
                <w:kern w:val="2"/>
                <w:szCs w:val="24"/>
              </w:rPr>
            </w:pPr>
            <w:r>
              <w:rPr>
                <w:b/>
                <w:bCs/>
                <w:kern w:val="2"/>
                <w:szCs w:val="24"/>
              </w:rPr>
              <w:t>11. SUTARTIES GALIOJIMAS IR KEITIMAS</w:t>
            </w:r>
          </w:p>
        </w:tc>
      </w:tr>
      <w:tr w:rsidR="00457F70" w:rsidRPr="00D52311" w14:paraId="1E6FEC14"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457F70" w:rsidRDefault="00457F70" w:rsidP="00457F70">
            <w:pPr>
              <w:rPr>
                <w:b/>
                <w:bCs/>
                <w:kern w:val="2"/>
                <w:szCs w:val="24"/>
              </w:rPr>
            </w:pPr>
            <w:r>
              <w:rPr>
                <w:b/>
                <w:bCs/>
                <w:kern w:val="2"/>
                <w:szCs w:val="24"/>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4D72CC5E" w14:textId="663B688A" w:rsidR="00457F70" w:rsidRDefault="00457F70" w:rsidP="00457F70">
            <w:pPr>
              <w:rPr>
                <w:kern w:val="2"/>
                <w:szCs w:val="24"/>
              </w:rPr>
            </w:pPr>
            <w:r>
              <w:rPr>
                <w:kern w:val="2"/>
                <w:szCs w:val="24"/>
              </w:rPr>
              <w:t xml:space="preserve">Ši Sutartis laikoma sudaryta, kai </w:t>
            </w:r>
            <w:r w:rsidRPr="006452A9">
              <w:rPr>
                <w:kern w:val="2"/>
                <w:szCs w:val="24"/>
              </w:rPr>
              <w:t>ją pasirašo abi Šalys, nustatyta tvarka užregistruoja</w:t>
            </w:r>
            <w:r>
              <w:rPr>
                <w:kern w:val="2"/>
                <w:szCs w:val="24"/>
              </w:rPr>
              <w:t>.</w:t>
            </w:r>
          </w:p>
          <w:p w14:paraId="6E232B0E" w14:textId="559D250A" w:rsidR="00457F70" w:rsidRPr="00776775" w:rsidRDefault="00457F70" w:rsidP="00457F70">
            <w:pPr>
              <w:jc w:val="both"/>
              <w:rPr>
                <w:color w:val="EE0000"/>
                <w:kern w:val="2"/>
                <w:szCs w:val="24"/>
              </w:rPr>
            </w:pPr>
            <w:r w:rsidRPr="006452A9">
              <w:rPr>
                <w:kern w:val="2"/>
                <w:szCs w:val="24"/>
              </w:rPr>
              <w:t>Sutartis galioja iki visiško prievolių įvykdymo</w:t>
            </w:r>
            <w:r>
              <w:rPr>
                <w:kern w:val="2"/>
                <w:szCs w:val="24"/>
              </w:rPr>
              <w:t xml:space="preserve">, </w:t>
            </w:r>
            <w:r w:rsidRPr="006452A9">
              <w:rPr>
                <w:kern w:val="2"/>
                <w:szCs w:val="24"/>
              </w:rPr>
              <w:t xml:space="preserve">bet jos terminas negali būti </w:t>
            </w:r>
            <w:r w:rsidRPr="005E4B0D">
              <w:rPr>
                <w:kern w:val="2"/>
                <w:szCs w:val="24"/>
              </w:rPr>
              <w:t xml:space="preserve">ilgesnis kaip 36 </w:t>
            </w:r>
            <w:r w:rsidR="00D242EF">
              <w:rPr>
                <w:kern w:val="2"/>
                <w:szCs w:val="24"/>
              </w:rPr>
              <w:t xml:space="preserve">(trisdešimt šeši) </w:t>
            </w:r>
            <w:r w:rsidRPr="005E4B0D">
              <w:rPr>
                <w:kern w:val="2"/>
                <w:szCs w:val="24"/>
              </w:rPr>
              <w:t>mėnesiai. </w:t>
            </w:r>
          </w:p>
          <w:p w14:paraId="0DC01EF2" w14:textId="754AC1ED" w:rsidR="00457F70" w:rsidRPr="00776775" w:rsidRDefault="00457F70" w:rsidP="00457F70">
            <w:pPr>
              <w:jc w:val="both"/>
              <w:rPr>
                <w:color w:val="EE0000"/>
                <w:kern w:val="2"/>
                <w:szCs w:val="24"/>
              </w:rPr>
            </w:pPr>
          </w:p>
        </w:tc>
      </w:tr>
      <w:tr w:rsidR="00457F70" w14:paraId="6568EF21"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457F70" w:rsidRDefault="00457F70" w:rsidP="00457F70">
            <w:pPr>
              <w:rPr>
                <w:b/>
                <w:bCs/>
                <w:kern w:val="2"/>
                <w:szCs w:val="24"/>
              </w:rPr>
            </w:pPr>
            <w:r>
              <w:rPr>
                <w:b/>
                <w:bCs/>
                <w:kern w:val="2"/>
                <w:szCs w:val="24"/>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61A146F5" w14:textId="77777777" w:rsidR="00457F70" w:rsidRDefault="00457F70" w:rsidP="00457F70">
            <w:pPr>
              <w:rPr>
                <w:kern w:val="2"/>
                <w:szCs w:val="24"/>
              </w:rPr>
            </w:pPr>
            <w:r>
              <w:rPr>
                <w:kern w:val="2"/>
                <w:szCs w:val="24"/>
              </w:rPr>
              <w:t>Netaikoma</w:t>
            </w:r>
          </w:p>
          <w:p w14:paraId="5BFF1F84" w14:textId="400828A0" w:rsidR="00457F70" w:rsidRDefault="00457F70" w:rsidP="00457F70">
            <w:pPr>
              <w:rPr>
                <w:kern w:val="2"/>
                <w:szCs w:val="24"/>
              </w:rPr>
            </w:pPr>
          </w:p>
        </w:tc>
      </w:tr>
      <w:tr w:rsidR="00457F70" w14:paraId="0284242D" w14:textId="77777777" w:rsidTr="000550C5">
        <w:trPr>
          <w:trHeight w:val="300"/>
        </w:trPr>
        <w:tc>
          <w:tcPr>
            <w:tcW w:w="9918" w:type="dxa"/>
            <w:gridSpan w:val="4"/>
          </w:tcPr>
          <w:p w14:paraId="05AABF93" w14:textId="77777777" w:rsidR="00457F70" w:rsidRDefault="00457F70" w:rsidP="00457F70">
            <w:pPr>
              <w:jc w:val="center"/>
              <w:rPr>
                <w:b/>
                <w:bCs/>
                <w:kern w:val="2"/>
                <w:szCs w:val="24"/>
              </w:rPr>
            </w:pPr>
            <w:r>
              <w:rPr>
                <w:b/>
                <w:bCs/>
                <w:kern w:val="2"/>
                <w:szCs w:val="24"/>
              </w:rPr>
              <w:t>12. SUTARTIES NUTRAUKIMAS</w:t>
            </w:r>
          </w:p>
        </w:tc>
      </w:tr>
      <w:tr w:rsidR="00457F70" w14:paraId="02CDEAC4" w14:textId="77777777" w:rsidTr="00457F70">
        <w:trPr>
          <w:trHeight w:val="300"/>
        </w:trPr>
        <w:tc>
          <w:tcPr>
            <w:tcW w:w="2700" w:type="dxa"/>
          </w:tcPr>
          <w:p w14:paraId="226C878D" w14:textId="77777777" w:rsidR="00457F70" w:rsidRDefault="00457F70" w:rsidP="00457F70">
            <w:pPr>
              <w:rPr>
                <w:b/>
                <w:bCs/>
                <w:kern w:val="2"/>
                <w:szCs w:val="24"/>
              </w:rPr>
            </w:pPr>
            <w:r>
              <w:rPr>
                <w:b/>
                <w:bCs/>
                <w:kern w:val="2"/>
                <w:szCs w:val="24"/>
              </w:rPr>
              <w:t>12.1. Sutarties nutraukimo pagrindai</w:t>
            </w:r>
          </w:p>
        </w:tc>
        <w:tc>
          <w:tcPr>
            <w:tcW w:w="7218" w:type="dxa"/>
            <w:gridSpan w:val="3"/>
          </w:tcPr>
          <w:p w14:paraId="6FAE0A4C" w14:textId="229E62A8" w:rsidR="00457F70" w:rsidRPr="0006746F" w:rsidRDefault="00457F70" w:rsidP="00457F70">
            <w:pPr>
              <w:rPr>
                <w:kern w:val="2"/>
                <w:szCs w:val="24"/>
              </w:rPr>
            </w:pPr>
            <w:r>
              <w:rPr>
                <w:kern w:val="2"/>
                <w:szCs w:val="24"/>
              </w:rPr>
              <w:t xml:space="preserve">Sutartis gali būti nutraukiama rašytiniu Šalių susitarimu arba vienašališkai, Bendrosiose sąlygose </w:t>
            </w:r>
            <w:r w:rsidRPr="005A0211">
              <w:rPr>
                <w:kern w:val="2"/>
                <w:szCs w:val="24"/>
              </w:rPr>
              <w:t>ir šiais Specialiosiose sąlygose nurodytais atvejais ir nustatyta tvarka.</w:t>
            </w:r>
          </w:p>
        </w:tc>
      </w:tr>
      <w:tr w:rsidR="00457F70" w14:paraId="69CB11D9" w14:textId="77777777" w:rsidTr="00457F70">
        <w:trPr>
          <w:trHeight w:val="300"/>
        </w:trPr>
        <w:tc>
          <w:tcPr>
            <w:tcW w:w="2700" w:type="dxa"/>
          </w:tcPr>
          <w:p w14:paraId="30B41D12" w14:textId="77777777" w:rsidR="00457F70" w:rsidRDefault="00457F70" w:rsidP="00457F70">
            <w:pPr>
              <w:rPr>
                <w:b/>
                <w:bCs/>
                <w:kern w:val="2"/>
                <w:szCs w:val="24"/>
              </w:rPr>
            </w:pPr>
            <w:r>
              <w:rPr>
                <w:b/>
                <w:bCs/>
                <w:kern w:val="2"/>
                <w:szCs w:val="24"/>
              </w:rPr>
              <w:t>12.2. Esminiai Sutarties pažeidimai</w:t>
            </w:r>
          </w:p>
          <w:p w14:paraId="08CC1A68" w14:textId="77777777" w:rsidR="00457F70" w:rsidRDefault="00457F70" w:rsidP="00457F70">
            <w:pPr>
              <w:rPr>
                <w:b/>
                <w:bCs/>
                <w:kern w:val="2"/>
                <w:szCs w:val="24"/>
              </w:rPr>
            </w:pPr>
          </w:p>
        </w:tc>
        <w:tc>
          <w:tcPr>
            <w:tcW w:w="7218" w:type="dxa"/>
            <w:gridSpan w:val="3"/>
          </w:tcPr>
          <w:p w14:paraId="22192202" w14:textId="530AD4A6" w:rsidR="00457F70" w:rsidRPr="00C0665D" w:rsidRDefault="00457F70" w:rsidP="00457F70">
            <w:pPr>
              <w:rPr>
                <w:kern w:val="2"/>
                <w:szCs w:val="24"/>
              </w:rPr>
            </w:pPr>
            <w:r w:rsidRPr="00C0665D">
              <w:rPr>
                <w:kern w:val="2"/>
                <w:szCs w:val="24"/>
              </w:rPr>
              <w:t>12.2.1. jeigu Tiekėjas nevykdo prisiimtų įsipareigojimų už Sutartyje nustatytą Sutarties kainą įkainius;</w:t>
            </w:r>
          </w:p>
          <w:p w14:paraId="3B95DEB7" w14:textId="5B5B63A6" w:rsidR="00457F70" w:rsidRPr="00C0665D" w:rsidRDefault="00457F70" w:rsidP="00457F70">
            <w:pPr>
              <w:tabs>
                <w:tab w:val="left" w:pos="567"/>
                <w:tab w:val="left" w:pos="851"/>
                <w:tab w:val="left" w:pos="992"/>
                <w:tab w:val="left" w:pos="1134"/>
              </w:tabs>
              <w:spacing w:line="257" w:lineRule="auto"/>
              <w:jc w:val="both"/>
              <w:rPr>
                <w:rFonts w:eastAsia="Arial"/>
                <w:kern w:val="2"/>
                <w:szCs w:val="24"/>
              </w:rPr>
            </w:pPr>
            <w:r w:rsidRPr="00C0665D">
              <w:rPr>
                <w:rFonts w:eastAsia="Arial"/>
                <w:kern w:val="2"/>
                <w:szCs w:val="24"/>
              </w:rPr>
              <w:t>12.2.</w:t>
            </w:r>
            <w:r w:rsidR="001164E2">
              <w:rPr>
                <w:rFonts w:eastAsia="Arial"/>
                <w:kern w:val="2"/>
                <w:szCs w:val="24"/>
              </w:rPr>
              <w:t>2</w:t>
            </w:r>
            <w:r w:rsidRPr="00C0665D">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23E10B98" w:rsidR="00457F70" w:rsidRPr="00C0665D" w:rsidRDefault="00457F70" w:rsidP="00457F70">
            <w:pPr>
              <w:tabs>
                <w:tab w:val="left" w:pos="567"/>
                <w:tab w:val="left" w:pos="851"/>
                <w:tab w:val="left" w:pos="992"/>
                <w:tab w:val="left" w:pos="1134"/>
              </w:tabs>
              <w:spacing w:line="257" w:lineRule="auto"/>
              <w:jc w:val="both"/>
              <w:rPr>
                <w:rFonts w:eastAsia="Arial"/>
                <w:kern w:val="2"/>
                <w:szCs w:val="24"/>
              </w:rPr>
            </w:pPr>
            <w:r w:rsidRPr="00C0665D">
              <w:rPr>
                <w:rFonts w:eastAsia="Arial"/>
                <w:kern w:val="2"/>
                <w:szCs w:val="24"/>
              </w:rPr>
              <w:t>12.2.</w:t>
            </w:r>
            <w:r w:rsidR="001164E2">
              <w:rPr>
                <w:rFonts w:eastAsia="Arial"/>
                <w:kern w:val="2"/>
                <w:szCs w:val="24"/>
              </w:rPr>
              <w:t>3</w:t>
            </w:r>
            <w:r w:rsidRPr="00C0665D">
              <w:rPr>
                <w:rFonts w:eastAsia="Arial"/>
                <w:kern w:val="2"/>
                <w:szCs w:val="24"/>
              </w:rPr>
              <w:t>. Tiekėjas pažeidžia šios Sutarties nuostatas, reglamentuojančias konkurenciją, intelektinės nuosavybės ar konfidencialios informacijos valdymą;</w:t>
            </w:r>
          </w:p>
          <w:p w14:paraId="1283E88F" w14:textId="44A0892D" w:rsidR="00457F70" w:rsidRPr="007B3A46" w:rsidRDefault="00457F70" w:rsidP="00457F70">
            <w:pPr>
              <w:tabs>
                <w:tab w:val="left" w:pos="567"/>
                <w:tab w:val="left" w:pos="851"/>
                <w:tab w:val="left" w:pos="992"/>
                <w:tab w:val="left" w:pos="1134"/>
              </w:tabs>
              <w:spacing w:line="257" w:lineRule="auto"/>
              <w:jc w:val="both"/>
              <w:rPr>
                <w:rFonts w:eastAsia="Arial"/>
                <w:kern w:val="2"/>
              </w:rPr>
            </w:pPr>
            <w:r w:rsidRPr="007B3A46">
              <w:rPr>
                <w:rFonts w:eastAsia="Arial"/>
                <w:kern w:val="2"/>
              </w:rPr>
              <w:t>12.2.</w:t>
            </w:r>
            <w:r w:rsidR="001164E2">
              <w:rPr>
                <w:rFonts w:eastAsia="Arial"/>
                <w:kern w:val="2"/>
              </w:rPr>
              <w:t>4</w:t>
            </w:r>
            <w:r w:rsidRPr="007B3A46">
              <w:rPr>
                <w:rFonts w:eastAsia="Arial"/>
                <w:kern w:val="2"/>
              </w:rPr>
              <w:t>. Tiekėjas 2 (du) kartus pažeidžia esminę Sutarties sąlygą</w:t>
            </w:r>
            <w:r>
              <w:rPr>
                <w:rFonts w:eastAsia="Arial"/>
                <w:kern w:val="2"/>
              </w:rPr>
              <w:t>;</w:t>
            </w:r>
          </w:p>
          <w:p w14:paraId="03DDA9E3" w14:textId="77C4CE2D" w:rsidR="00457F70" w:rsidRDefault="00457F70" w:rsidP="00457F70">
            <w:pPr>
              <w:suppressAutoHyphens/>
              <w:autoSpaceDN w:val="0"/>
              <w:jc w:val="both"/>
              <w:rPr>
                <w:rFonts w:eastAsia="Arial"/>
                <w:color w:val="FF0000"/>
                <w:kern w:val="2"/>
                <w:szCs w:val="24"/>
              </w:rPr>
            </w:pPr>
            <w:r>
              <w:rPr>
                <w:szCs w:val="24"/>
              </w:rPr>
              <w:t>12.2.</w:t>
            </w:r>
            <w:r w:rsidR="001164E2">
              <w:rPr>
                <w:szCs w:val="24"/>
              </w:rPr>
              <w:t>5</w:t>
            </w:r>
            <w:r>
              <w:rPr>
                <w:szCs w:val="24"/>
              </w:rPr>
              <w:t xml:space="preserve">. Tiekėjas pažeidžia Pirkėjo patvirtintus </w:t>
            </w:r>
            <w:hyperlink r:id="rId12" w:history="1">
              <w:r>
                <w:rPr>
                  <w:rStyle w:val="Hyperlink"/>
                  <w:szCs w:val="24"/>
                </w:rPr>
                <w:t>Veiklos partnerių elgesio kodeksu</w:t>
              </w:r>
            </w:hyperlink>
            <w:r>
              <w:rPr>
                <w:szCs w:val="24"/>
              </w:rPr>
              <w:t xml:space="preserve"> bei </w:t>
            </w:r>
            <w:hyperlink r:id="rId13" w:history="1">
              <w:r>
                <w:rPr>
                  <w:rStyle w:val="Hyperlink"/>
                  <w:szCs w:val="24"/>
                </w:rPr>
                <w:t>Korupcijos prevencijos politikos</w:t>
              </w:r>
            </w:hyperlink>
            <w:r>
              <w:rPr>
                <w:rStyle w:val="Hyperlink"/>
                <w:szCs w:val="24"/>
              </w:rPr>
              <w:t xml:space="preserve"> </w:t>
            </w:r>
            <w:r>
              <w:rPr>
                <w:szCs w:val="24"/>
              </w:rPr>
              <w:t>reikalavimus.</w:t>
            </w:r>
          </w:p>
        </w:tc>
      </w:tr>
      <w:tr w:rsidR="00457F70" w14:paraId="66C5FB47" w14:textId="77777777" w:rsidTr="000550C5">
        <w:trPr>
          <w:trHeight w:val="300"/>
        </w:trPr>
        <w:tc>
          <w:tcPr>
            <w:tcW w:w="9918" w:type="dxa"/>
            <w:gridSpan w:val="4"/>
          </w:tcPr>
          <w:p w14:paraId="2E78AE5D" w14:textId="7539C28A" w:rsidR="00457F70" w:rsidRDefault="00457F70" w:rsidP="00457F70">
            <w:pPr>
              <w:jc w:val="center"/>
              <w:rPr>
                <w:kern w:val="2"/>
                <w:szCs w:val="24"/>
              </w:rPr>
            </w:pPr>
            <w:r>
              <w:rPr>
                <w:b/>
                <w:bCs/>
                <w:kern w:val="2"/>
                <w:szCs w:val="24"/>
              </w:rPr>
              <w:t xml:space="preserve">13. APLINKOSAUGINIAI IR SOCIALINIAI KRITERIJAI </w:t>
            </w:r>
          </w:p>
        </w:tc>
      </w:tr>
      <w:tr w:rsidR="00457F70" w14:paraId="2A940830" w14:textId="77777777" w:rsidTr="00457F70">
        <w:trPr>
          <w:trHeight w:val="300"/>
        </w:trPr>
        <w:tc>
          <w:tcPr>
            <w:tcW w:w="2700" w:type="dxa"/>
          </w:tcPr>
          <w:p w14:paraId="5445B64C" w14:textId="77777777" w:rsidR="00457F70" w:rsidRDefault="00457F70" w:rsidP="00457F70">
            <w:pPr>
              <w:rPr>
                <w:b/>
                <w:bCs/>
                <w:kern w:val="2"/>
                <w:szCs w:val="24"/>
              </w:rPr>
            </w:pPr>
            <w:r>
              <w:rPr>
                <w:b/>
                <w:bCs/>
                <w:kern w:val="2"/>
                <w:szCs w:val="24"/>
              </w:rPr>
              <w:t>13.1. Aplinkosauginių kriterijų nustatymo teisinis pagrindas</w:t>
            </w:r>
          </w:p>
        </w:tc>
        <w:tc>
          <w:tcPr>
            <w:tcW w:w="7218" w:type="dxa"/>
            <w:gridSpan w:val="3"/>
          </w:tcPr>
          <w:p w14:paraId="4B6631DF" w14:textId="5F41ED94" w:rsidR="00457F70" w:rsidRDefault="00457F70" w:rsidP="00457F70">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w:t>
            </w:r>
            <w:r w:rsidRPr="00262FAB">
              <w:rPr>
                <w:color w:val="000000"/>
                <w:kern w:val="2"/>
                <w:szCs w:val="24"/>
                <w:shd w:val="clear" w:color="auto" w:fill="FFFFFF"/>
              </w:rPr>
              <w:t>Aplinkos apsaugos kriterijų taikymo, vykdant žaliuosius pirkimus, tvarkos aprašo patvirtinimo“</w:t>
            </w:r>
            <w:r>
              <w:rPr>
                <w:color w:val="000000"/>
                <w:kern w:val="2"/>
                <w:szCs w:val="24"/>
                <w:shd w:val="clear" w:color="auto" w:fill="FFFFFF"/>
              </w:rPr>
              <w:t xml:space="preserve"> </w:t>
            </w:r>
            <w:r w:rsidR="00C73867">
              <w:rPr>
                <w:color w:val="000000"/>
                <w:kern w:val="2"/>
                <w:szCs w:val="24"/>
                <w:shd w:val="clear" w:color="auto" w:fill="FFFFFF"/>
              </w:rPr>
              <w:t xml:space="preserve">4.4.3 </w:t>
            </w:r>
            <w:r w:rsidR="00C73867" w:rsidRPr="00E16613">
              <w:rPr>
                <w:color w:val="000000"/>
                <w:kern w:val="2"/>
                <w:szCs w:val="24"/>
                <w:shd w:val="clear" w:color="auto" w:fill="FFFFFF"/>
              </w:rPr>
              <w:t>papunkčiu.</w:t>
            </w:r>
            <w:r w:rsidR="00C73867" w:rsidRPr="00E16613">
              <w:rPr>
                <w:color w:val="000000"/>
                <w:kern w:val="2"/>
                <w:szCs w:val="24"/>
              </w:rPr>
              <w:t> </w:t>
            </w:r>
          </w:p>
        </w:tc>
      </w:tr>
      <w:tr w:rsidR="00457F70" w14:paraId="032072CC" w14:textId="77777777" w:rsidTr="00457F70">
        <w:trPr>
          <w:trHeight w:val="300"/>
        </w:trPr>
        <w:tc>
          <w:tcPr>
            <w:tcW w:w="2700" w:type="dxa"/>
          </w:tcPr>
          <w:p w14:paraId="0C0ADA8E" w14:textId="77777777" w:rsidR="00457F70" w:rsidRDefault="00457F70" w:rsidP="00457F70">
            <w:pPr>
              <w:rPr>
                <w:b/>
                <w:bCs/>
                <w:kern w:val="2"/>
                <w:szCs w:val="24"/>
              </w:rPr>
            </w:pPr>
            <w:r>
              <w:rPr>
                <w:b/>
                <w:bCs/>
                <w:kern w:val="2"/>
                <w:szCs w:val="24"/>
              </w:rPr>
              <w:t>13.2.  Su perkamomis Prekėmis susiję socialiniai kriterijai</w:t>
            </w:r>
          </w:p>
        </w:tc>
        <w:tc>
          <w:tcPr>
            <w:tcW w:w="7218" w:type="dxa"/>
            <w:gridSpan w:val="3"/>
          </w:tcPr>
          <w:p w14:paraId="176F2725" w14:textId="77777777" w:rsidR="00457F70" w:rsidRDefault="00457F70" w:rsidP="00457F70">
            <w:pPr>
              <w:rPr>
                <w:color w:val="000000"/>
                <w:kern w:val="2"/>
                <w:szCs w:val="24"/>
                <w:shd w:val="clear" w:color="auto" w:fill="FFFFFF"/>
              </w:rPr>
            </w:pPr>
            <w:r>
              <w:rPr>
                <w:color w:val="000000"/>
                <w:kern w:val="2"/>
                <w:szCs w:val="24"/>
                <w:shd w:val="clear" w:color="auto" w:fill="FFFFFF"/>
              </w:rPr>
              <w:t>Netaikoma</w:t>
            </w:r>
          </w:p>
          <w:p w14:paraId="7834229A" w14:textId="4ABCA559" w:rsidR="00457F70" w:rsidRDefault="00457F70" w:rsidP="00457F70">
            <w:pPr>
              <w:rPr>
                <w:color w:val="0070C0"/>
                <w:kern w:val="2"/>
                <w:szCs w:val="24"/>
              </w:rPr>
            </w:pPr>
          </w:p>
        </w:tc>
      </w:tr>
      <w:tr w:rsidR="00457F70" w14:paraId="23B9ACED" w14:textId="77777777" w:rsidTr="0082740A">
        <w:trPr>
          <w:trHeight w:val="300"/>
        </w:trPr>
        <w:tc>
          <w:tcPr>
            <w:tcW w:w="9918" w:type="dxa"/>
            <w:gridSpan w:val="4"/>
          </w:tcPr>
          <w:p w14:paraId="4E04A84F" w14:textId="43E92E8E" w:rsidR="00457F70" w:rsidRDefault="00457F70" w:rsidP="00457F70">
            <w:pPr>
              <w:jc w:val="center"/>
              <w:rPr>
                <w:kern w:val="2"/>
                <w:szCs w:val="24"/>
              </w:rPr>
            </w:pPr>
            <w:r>
              <w:rPr>
                <w:b/>
                <w:bCs/>
                <w:kern w:val="2"/>
                <w:szCs w:val="24"/>
              </w:rPr>
              <w:t>14. </w:t>
            </w:r>
            <w:r w:rsidRPr="002B6207">
              <w:rPr>
                <w:b/>
                <w:kern w:val="2"/>
                <w:szCs w:val="24"/>
              </w:rPr>
              <w:t>LIETUVOS RESPUBLIKOS NACIONALINIAM SAUGUMUI UŽTIKRINTI SVARBIŲ OBJEKTŲ APSAUGOS ĮSTATYMO</w:t>
            </w:r>
            <w:r>
              <w:rPr>
                <w:b/>
                <w:kern w:val="2"/>
                <w:szCs w:val="24"/>
              </w:rPr>
              <w:t xml:space="preserve"> REIKALAVIMŲ UŽTIRKINIMAS </w:t>
            </w:r>
          </w:p>
        </w:tc>
      </w:tr>
      <w:tr w:rsidR="00457F70" w14:paraId="4711172B" w14:textId="77777777" w:rsidTr="00457F70">
        <w:trPr>
          <w:trHeight w:val="300"/>
        </w:trPr>
        <w:tc>
          <w:tcPr>
            <w:tcW w:w="2700" w:type="dxa"/>
          </w:tcPr>
          <w:p w14:paraId="252BCBDA" w14:textId="77777777" w:rsidR="00457F70" w:rsidRDefault="00457F70" w:rsidP="00457F70">
            <w:pPr>
              <w:rPr>
                <w:b/>
                <w:bCs/>
                <w:kern w:val="2"/>
                <w:szCs w:val="24"/>
              </w:rPr>
            </w:pPr>
            <w:r>
              <w:rPr>
                <w:b/>
                <w:bCs/>
                <w:kern w:val="2"/>
                <w:szCs w:val="24"/>
              </w:rPr>
              <w:t xml:space="preserve">14.1. </w:t>
            </w:r>
          </w:p>
        </w:tc>
        <w:tc>
          <w:tcPr>
            <w:tcW w:w="7218" w:type="dxa"/>
            <w:gridSpan w:val="3"/>
          </w:tcPr>
          <w:p w14:paraId="338316DE" w14:textId="4B69E21D" w:rsidR="00457F70" w:rsidRPr="007C11A1" w:rsidRDefault="00457F70" w:rsidP="00457F70">
            <w:pPr>
              <w:tabs>
                <w:tab w:val="left" w:pos="0"/>
              </w:tabs>
              <w:rPr>
                <w:szCs w:val="24"/>
              </w:rPr>
            </w:pPr>
            <w:r>
              <w:rPr>
                <w:szCs w:val="24"/>
              </w:rPr>
              <w:t xml:space="preserve">Netaikoma </w:t>
            </w:r>
          </w:p>
        </w:tc>
      </w:tr>
      <w:tr w:rsidR="00457F70" w14:paraId="07F0FFD0" w14:textId="77777777" w:rsidTr="000550C5">
        <w:trPr>
          <w:trHeight w:val="300"/>
        </w:trPr>
        <w:tc>
          <w:tcPr>
            <w:tcW w:w="9918" w:type="dxa"/>
            <w:gridSpan w:val="4"/>
          </w:tcPr>
          <w:p w14:paraId="0EE0B189" w14:textId="4C1B2667" w:rsidR="00457F70" w:rsidRDefault="00457F70" w:rsidP="00457F70">
            <w:pPr>
              <w:jc w:val="center"/>
              <w:rPr>
                <w:b/>
                <w:bCs/>
                <w:kern w:val="2"/>
                <w:szCs w:val="24"/>
              </w:rPr>
            </w:pPr>
            <w:r>
              <w:rPr>
                <w:b/>
                <w:bCs/>
                <w:kern w:val="2"/>
                <w:szCs w:val="24"/>
              </w:rPr>
              <w:t xml:space="preserve">15. BENDRŲJŲ SĄLYGŲ PAKEITIMAI IR PAPILDYMAI </w:t>
            </w:r>
          </w:p>
          <w:p w14:paraId="5D079BCD" w14:textId="77777777" w:rsidR="00457F70" w:rsidRDefault="00457F70" w:rsidP="00457F70">
            <w:pPr>
              <w:jc w:val="center"/>
              <w:rPr>
                <w:kern w:val="2"/>
                <w:szCs w:val="24"/>
              </w:rPr>
            </w:pPr>
            <w:r>
              <w:rPr>
                <w:kern w:val="2"/>
                <w:szCs w:val="24"/>
              </w:rPr>
              <w:t xml:space="preserve">(jeigu būtina dėl konkretaus Sutarties dalyko specifikos) </w:t>
            </w:r>
          </w:p>
        </w:tc>
      </w:tr>
      <w:tr w:rsidR="00457F70" w14:paraId="35D09A71" w14:textId="77777777" w:rsidTr="00457F70">
        <w:trPr>
          <w:trHeight w:val="300"/>
        </w:trPr>
        <w:tc>
          <w:tcPr>
            <w:tcW w:w="2700" w:type="dxa"/>
          </w:tcPr>
          <w:p w14:paraId="20C1F51E" w14:textId="0A15E08B" w:rsidR="00457F70" w:rsidRDefault="00457F70" w:rsidP="00457F70">
            <w:pPr>
              <w:rPr>
                <w:b/>
                <w:bCs/>
                <w:kern w:val="2"/>
                <w:szCs w:val="24"/>
              </w:rPr>
            </w:pPr>
            <w:r>
              <w:rPr>
                <w:b/>
                <w:bCs/>
                <w:kern w:val="2"/>
                <w:szCs w:val="24"/>
              </w:rPr>
              <w:lastRenderedPageBreak/>
              <w:t>15.</w:t>
            </w:r>
            <w:r w:rsidR="002F65B0">
              <w:rPr>
                <w:b/>
                <w:bCs/>
                <w:kern w:val="2"/>
                <w:szCs w:val="24"/>
              </w:rPr>
              <w:t>1</w:t>
            </w:r>
            <w:r>
              <w:rPr>
                <w:b/>
                <w:bCs/>
                <w:kern w:val="2"/>
                <w:szCs w:val="24"/>
              </w:rPr>
              <w:t>.</w:t>
            </w:r>
          </w:p>
        </w:tc>
        <w:tc>
          <w:tcPr>
            <w:tcW w:w="7218" w:type="dxa"/>
            <w:gridSpan w:val="3"/>
          </w:tcPr>
          <w:p w14:paraId="4BE5468E" w14:textId="77777777" w:rsidR="00457F70" w:rsidRDefault="00457F70" w:rsidP="00457F7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57F70" w14:paraId="063A7063" w14:textId="77777777" w:rsidTr="000550C5">
        <w:trPr>
          <w:trHeight w:val="300"/>
        </w:trPr>
        <w:tc>
          <w:tcPr>
            <w:tcW w:w="9918" w:type="dxa"/>
            <w:gridSpan w:val="4"/>
          </w:tcPr>
          <w:p w14:paraId="1EC1A743" w14:textId="6451EC7A" w:rsidR="00457F70" w:rsidRDefault="00457F70" w:rsidP="00457F70">
            <w:pPr>
              <w:jc w:val="center"/>
              <w:rPr>
                <w:b/>
                <w:bCs/>
                <w:kern w:val="2"/>
                <w:szCs w:val="24"/>
              </w:rPr>
            </w:pPr>
            <w:r>
              <w:rPr>
                <w:b/>
                <w:bCs/>
                <w:kern w:val="2"/>
                <w:szCs w:val="24"/>
              </w:rPr>
              <w:t>16. SUTARTIES PRIEDAI</w:t>
            </w:r>
          </w:p>
        </w:tc>
      </w:tr>
      <w:tr w:rsidR="00457F70" w14:paraId="1493342A" w14:textId="77777777" w:rsidTr="00457F70">
        <w:trPr>
          <w:trHeight w:val="300"/>
        </w:trPr>
        <w:tc>
          <w:tcPr>
            <w:tcW w:w="2700" w:type="dxa"/>
          </w:tcPr>
          <w:p w14:paraId="0AF63E8A" w14:textId="35E9F05E" w:rsidR="00457F70" w:rsidRDefault="00457F70" w:rsidP="00457F70">
            <w:pPr>
              <w:jc w:val="center"/>
              <w:rPr>
                <w:b/>
                <w:bCs/>
                <w:kern w:val="2"/>
                <w:szCs w:val="24"/>
              </w:rPr>
            </w:pPr>
            <w:r>
              <w:rPr>
                <w:b/>
                <w:bCs/>
                <w:kern w:val="2"/>
                <w:szCs w:val="24"/>
              </w:rPr>
              <w:t>16.1. Priedas Nr. 1</w:t>
            </w:r>
          </w:p>
        </w:tc>
        <w:tc>
          <w:tcPr>
            <w:tcW w:w="7218" w:type="dxa"/>
            <w:gridSpan w:val="3"/>
          </w:tcPr>
          <w:p w14:paraId="23C9ECEE" w14:textId="7003CB4D" w:rsidR="00457F70" w:rsidRDefault="00457F70" w:rsidP="00457F70">
            <w:pPr>
              <w:rPr>
                <w:b/>
                <w:bCs/>
                <w:kern w:val="2"/>
                <w:szCs w:val="24"/>
              </w:rPr>
            </w:pPr>
            <w:r>
              <w:rPr>
                <w:color w:val="000000"/>
                <w:kern w:val="2"/>
                <w:szCs w:val="24"/>
              </w:rPr>
              <w:t>Techninė specifikacija</w:t>
            </w:r>
          </w:p>
        </w:tc>
      </w:tr>
      <w:tr w:rsidR="00457F70" w14:paraId="4C75E455" w14:textId="77777777" w:rsidTr="00457F70">
        <w:trPr>
          <w:trHeight w:val="300"/>
        </w:trPr>
        <w:tc>
          <w:tcPr>
            <w:tcW w:w="2700" w:type="dxa"/>
          </w:tcPr>
          <w:p w14:paraId="6E44F098" w14:textId="6AB71D23" w:rsidR="00457F70" w:rsidRDefault="00457F70" w:rsidP="00457F70">
            <w:pPr>
              <w:jc w:val="center"/>
              <w:rPr>
                <w:b/>
                <w:bCs/>
                <w:kern w:val="2"/>
                <w:szCs w:val="24"/>
              </w:rPr>
            </w:pPr>
            <w:r>
              <w:rPr>
                <w:b/>
                <w:bCs/>
                <w:kern w:val="2"/>
                <w:szCs w:val="24"/>
              </w:rPr>
              <w:t>16.2. Priedas Nr. 2</w:t>
            </w:r>
          </w:p>
        </w:tc>
        <w:tc>
          <w:tcPr>
            <w:tcW w:w="7218" w:type="dxa"/>
            <w:gridSpan w:val="3"/>
          </w:tcPr>
          <w:p w14:paraId="65CEE00B" w14:textId="3829CAF4" w:rsidR="00457F70" w:rsidRDefault="00457F70" w:rsidP="00457F70">
            <w:pPr>
              <w:rPr>
                <w:b/>
                <w:bCs/>
                <w:kern w:val="2"/>
                <w:szCs w:val="24"/>
              </w:rPr>
            </w:pPr>
            <w:r>
              <w:rPr>
                <w:color w:val="000000"/>
                <w:kern w:val="2"/>
                <w:szCs w:val="24"/>
              </w:rPr>
              <w:t>Pasiūlymas</w:t>
            </w:r>
          </w:p>
        </w:tc>
      </w:tr>
      <w:tr w:rsidR="00457F70" w14:paraId="29AA4422" w14:textId="77777777" w:rsidTr="000550C5">
        <w:tc>
          <w:tcPr>
            <w:tcW w:w="9918" w:type="dxa"/>
            <w:gridSpan w:val="4"/>
          </w:tcPr>
          <w:p w14:paraId="3ACEC6B8" w14:textId="27F43F3B" w:rsidR="00457F70" w:rsidRDefault="00457F70" w:rsidP="00457F70">
            <w:pPr>
              <w:jc w:val="center"/>
              <w:rPr>
                <w:b/>
                <w:bCs/>
                <w:kern w:val="2"/>
                <w:szCs w:val="24"/>
              </w:rPr>
            </w:pPr>
            <w:r>
              <w:rPr>
                <w:b/>
                <w:bCs/>
                <w:kern w:val="2"/>
                <w:szCs w:val="24"/>
              </w:rPr>
              <w:t>17. ŠALIŲ ATSTOVŲ PARAŠAI</w:t>
            </w:r>
          </w:p>
        </w:tc>
      </w:tr>
      <w:tr w:rsidR="00457F70" w14:paraId="4EDC6BFC" w14:textId="77777777" w:rsidTr="00457F70">
        <w:tc>
          <w:tcPr>
            <w:tcW w:w="4785" w:type="dxa"/>
            <w:gridSpan w:val="3"/>
            <w:tcBorders>
              <w:top w:val="single" w:sz="4" w:space="0" w:color="auto"/>
              <w:left w:val="single" w:sz="4" w:space="0" w:color="auto"/>
              <w:bottom w:val="single" w:sz="4" w:space="0" w:color="auto"/>
              <w:right w:val="single" w:sz="4" w:space="0" w:color="auto"/>
            </w:tcBorders>
          </w:tcPr>
          <w:p w14:paraId="0404842D" w14:textId="77777777" w:rsidR="00457F70" w:rsidRDefault="00457F70" w:rsidP="00457F70">
            <w:pPr>
              <w:jc w:val="center"/>
              <w:rPr>
                <w:b/>
                <w:bCs/>
                <w:kern w:val="2"/>
                <w:szCs w:val="24"/>
              </w:rPr>
            </w:pPr>
            <w:r>
              <w:rPr>
                <w:b/>
                <w:bCs/>
                <w:kern w:val="2"/>
                <w:szCs w:val="24"/>
              </w:rPr>
              <w:t>PIRKĖJAS</w:t>
            </w:r>
          </w:p>
        </w:tc>
        <w:tc>
          <w:tcPr>
            <w:tcW w:w="5133" w:type="dxa"/>
            <w:tcBorders>
              <w:top w:val="single" w:sz="4" w:space="0" w:color="auto"/>
              <w:left w:val="single" w:sz="4" w:space="0" w:color="auto"/>
              <w:bottom w:val="single" w:sz="4" w:space="0" w:color="auto"/>
              <w:right w:val="single" w:sz="4" w:space="0" w:color="auto"/>
            </w:tcBorders>
          </w:tcPr>
          <w:p w14:paraId="3C4F7230" w14:textId="77777777" w:rsidR="00457F70" w:rsidRDefault="00457F70" w:rsidP="00457F70">
            <w:pPr>
              <w:jc w:val="center"/>
              <w:rPr>
                <w:b/>
                <w:bCs/>
                <w:kern w:val="2"/>
                <w:szCs w:val="24"/>
              </w:rPr>
            </w:pPr>
            <w:r>
              <w:rPr>
                <w:b/>
                <w:bCs/>
                <w:kern w:val="2"/>
                <w:szCs w:val="24"/>
              </w:rPr>
              <w:t>TIEKĖJAS</w:t>
            </w:r>
          </w:p>
        </w:tc>
      </w:tr>
      <w:tr w:rsidR="00457F70" w14:paraId="00A924EC" w14:textId="77777777" w:rsidTr="00457F70">
        <w:tc>
          <w:tcPr>
            <w:tcW w:w="4785" w:type="dxa"/>
            <w:gridSpan w:val="3"/>
            <w:tcBorders>
              <w:top w:val="single" w:sz="4" w:space="0" w:color="auto"/>
              <w:left w:val="single" w:sz="4" w:space="0" w:color="auto"/>
              <w:bottom w:val="single" w:sz="4" w:space="0" w:color="auto"/>
              <w:right w:val="single" w:sz="4" w:space="0" w:color="auto"/>
            </w:tcBorders>
          </w:tcPr>
          <w:p w14:paraId="79278680" w14:textId="77777777" w:rsidR="00457F70" w:rsidRPr="00C57850" w:rsidRDefault="00457F70" w:rsidP="00457F70">
            <w:pPr>
              <w:jc w:val="center"/>
              <w:rPr>
                <w:kern w:val="2"/>
                <w:szCs w:val="24"/>
              </w:rPr>
            </w:pPr>
            <w:r w:rsidRPr="00C57850">
              <w:rPr>
                <w:kern w:val="2"/>
                <w:szCs w:val="24"/>
              </w:rPr>
              <w:t>(nurodomos atstovo pareigos, vardas, pavardė)</w:t>
            </w:r>
          </w:p>
        </w:tc>
        <w:tc>
          <w:tcPr>
            <w:tcW w:w="5133" w:type="dxa"/>
            <w:tcBorders>
              <w:top w:val="single" w:sz="4" w:space="0" w:color="auto"/>
              <w:left w:val="single" w:sz="4" w:space="0" w:color="auto"/>
              <w:bottom w:val="single" w:sz="4" w:space="0" w:color="auto"/>
              <w:right w:val="single" w:sz="4" w:space="0" w:color="auto"/>
            </w:tcBorders>
          </w:tcPr>
          <w:p w14:paraId="7C5FC22D" w14:textId="77777777" w:rsidR="00457F70" w:rsidRPr="00C57850" w:rsidRDefault="00457F70" w:rsidP="00457F70">
            <w:pPr>
              <w:jc w:val="center"/>
              <w:rPr>
                <w:b/>
                <w:bCs/>
                <w:kern w:val="2"/>
                <w:szCs w:val="24"/>
              </w:rPr>
            </w:pPr>
            <w:r w:rsidRPr="00C57850">
              <w:rPr>
                <w:kern w:val="2"/>
                <w:szCs w:val="24"/>
              </w:rPr>
              <w:t>(nurodomos atstovo pareigos, vardas, pavardė)</w:t>
            </w:r>
          </w:p>
        </w:tc>
      </w:tr>
      <w:tr w:rsidR="00457F70" w14:paraId="2190A91A" w14:textId="77777777" w:rsidTr="00457F70">
        <w:tc>
          <w:tcPr>
            <w:tcW w:w="4785" w:type="dxa"/>
            <w:gridSpan w:val="3"/>
            <w:tcBorders>
              <w:top w:val="single" w:sz="4" w:space="0" w:color="auto"/>
              <w:left w:val="single" w:sz="4" w:space="0" w:color="auto"/>
              <w:bottom w:val="single" w:sz="4" w:space="0" w:color="auto"/>
              <w:right w:val="single" w:sz="4" w:space="0" w:color="auto"/>
            </w:tcBorders>
          </w:tcPr>
          <w:p w14:paraId="73FA2CDA" w14:textId="77777777" w:rsidR="00457F70" w:rsidRPr="00C57850" w:rsidRDefault="00457F70" w:rsidP="00457F70">
            <w:pPr>
              <w:jc w:val="center"/>
              <w:rPr>
                <w:b/>
                <w:bCs/>
                <w:kern w:val="2"/>
                <w:szCs w:val="24"/>
              </w:rPr>
            </w:pPr>
          </w:p>
          <w:p w14:paraId="5F978D19" w14:textId="77777777" w:rsidR="00457F70" w:rsidRPr="00C57850" w:rsidRDefault="00457F70" w:rsidP="00457F70">
            <w:pPr>
              <w:jc w:val="center"/>
              <w:rPr>
                <w:b/>
                <w:bCs/>
                <w:kern w:val="2"/>
                <w:szCs w:val="24"/>
              </w:rPr>
            </w:pPr>
            <w:r w:rsidRPr="00C57850">
              <w:rPr>
                <w:b/>
                <w:bCs/>
                <w:kern w:val="2"/>
                <w:szCs w:val="24"/>
              </w:rPr>
              <w:t>(parašas)</w:t>
            </w:r>
          </w:p>
          <w:p w14:paraId="540CDEA8" w14:textId="77777777" w:rsidR="00457F70" w:rsidRPr="00C57850" w:rsidRDefault="00457F70" w:rsidP="00457F70">
            <w:pPr>
              <w:jc w:val="center"/>
              <w:rPr>
                <w:b/>
                <w:bCs/>
                <w:kern w:val="2"/>
                <w:szCs w:val="24"/>
              </w:rPr>
            </w:pPr>
          </w:p>
          <w:p w14:paraId="0CC6C66D" w14:textId="77777777" w:rsidR="00457F70" w:rsidRPr="00C57850" w:rsidRDefault="00457F70" w:rsidP="00457F70">
            <w:pPr>
              <w:jc w:val="center"/>
              <w:rPr>
                <w:b/>
                <w:bCs/>
                <w:kern w:val="2"/>
                <w:szCs w:val="24"/>
              </w:rPr>
            </w:pPr>
          </w:p>
        </w:tc>
        <w:tc>
          <w:tcPr>
            <w:tcW w:w="5133" w:type="dxa"/>
            <w:tcBorders>
              <w:top w:val="single" w:sz="4" w:space="0" w:color="auto"/>
              <w:left w:val="single" w:sz="4" w:space="0" w:color="auto"/>
              <w:bottom w:val="single" w:sz="4" w:space="0" w:color="auto"/>
              <w:right w:val="single" w:sz="4" w:space="0" w:color="auto"/>
            </w:tcBorders>
          </w:tcPr>
          <w:p w14:paraId="40B6EC95" w14:textId="77777777" w:rsidR="00457F70" w:rsidRPr="00C57850" w:rsidRDefault="00457F70" w:rsidP="00457F70">
            <w:pPr>
              <w:jc w:val="center"/>
              <w:rPr>
                <w:b/>
                <w:bCs/>
                <w:kern w:val="2"/>
                <w:szCs w:val="24"/>
              </w:rPr>
            </w:pPr>
          </w:p>
          <w:p w14:paraId="449EF7AE" w14:textId="77777777" w:rsidR="00457F70" w:rsidRPr="00C57850" w:rsidRDefault="00457F70" w:rsidP="00457F70">
            <w:pPr>
              <w:jc w:val="center"/>
              <w:rPr>
                <w:b/>
                <w:bCs/>
                <w:kern w:val="2"/>
                <w:szCs w:val="24"/>
              </w:rPr>
            </w:pPr>
            <w:r w:rsidRPr="00C57850">
              <w:rPr>
                <w:b/>
                <w:bCs/>
                <w:kern w:val="2"/>
                <w:szCs w:val="24"/>
              </w:rPr>
              <w:t>(parašas)</w:t>
            </w:r>
          </w:p>
        </w:tc>
      </w:tr>
    </w:tbl>
    <w:p w14:paraId="45B40A95" w14:textId="77777777" w:rsidR="00B767F3" w:rsidRDefault="00B767F3" w:rsidP="000550C5">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rsidP="000550C5">
      <w:pPr>
        <w:jc w:val="center"/>
        <w:rPr>
          <w:szCs w:val="24"/>
        </w:rPr>
      </w:pPr>
      <w:r>
        <w:rPr>
          <w:color w:val="000000"/>
          <w:szCs w:val="24"/>
        </w:rPr>
        <w:t>_______________</w:t>
      </w:r>
    </w:p>
    <w:p w14:paraId="4E2E0EB1" w14:textId="77777777" w:rsidR="00B767F3" w:rsidRDefault="00B767F3" w:rsidP="000550C5">
      <w:pPr>
        <w:spacing w:line="259" w:lineRule="auto"/>
        <w:rPr>
          <w:szCs w:val="24"/>
        </w:rPr>
      </w:pPr>
    </w:p>
    <w:p w14:paraId="57F6837A" w14:textId="77777777" w:rsidR="00B767F3" w:rsidRDefault="00B767F3" w:rsidP="000550C5"/>
    <w:sectPr w:rsidR="00B767F3" w:rsidSect="00531B31">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568" w:footer="16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DC4D5" w14:textId="77777777" w:rsidR="00C64B3A" w:rsidRDefault="00C64B3A">
      <w:r>
        <w:separator/>
      </w:r>
    </w:p>
  </w:endnote>
  <w:endnote w:type="continuationSeparator" w:id="0">
    <w:p w14:paraId="36122FAC" w14:textId="77777777" w:rsidR="00C64B3A" w:rsidRDefault="00C6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139699"/>
      <w:docPartObj>
        <w:docPartGallery w:val="Page Numbers (Bottom of Page)"/>
        <w:docPartUnique/>
      </w:docPartObj>
    </w:sdtPr>
    <w:sdtEndPr>
      <w:rPr>
        <w:rFonts w:ascii="Times New Roman" w:hAnsi="Times New Roman"/>
        <w:sz w:val="20"/>
        <w:szCs w:val="20"/>
      </w:rPr>
    </w:sdtEndPr>
    <w:sdtContent>
      <w:p w14:paraId="25684721" w14:textId="64E88489" w:rsidR="00531B31" w:rsidRPr="00531B31" w:rsidRDefault="00531B31">
        <w:pPr>
          <w:pStyle w:val="Footer"/>
          <w:jc w:val="right"/>
          <w:rPr>
            <w:rFonts w:ascii="Times New Roman" w:hAnsi="Times New Roman"/>
            <w:sz w:val="20"/>
            <w:szCs w:val="20"/>
          </w:rPr>
        </w:pPr>
        <w:r w:rsidRPr="00531B31">
          <w:rPr>
            <w:rFonts w:ascii="Times New Roman" w:hAnsi="Times New Roman"/>
            <w:sz w:val="20"/>
            <w:szCs w:val="20"/>
          </w:rPr>
          <w:fldChar w:fldCharType="begin"/>
        </w:r>
        <w:r w:rsidRPr="00531B31">
          <w:rPr>
            <w:rFonts w:ascii="Times New Roman" w:hAnsi="Times New Roman"/>
            <w:sz w:val="20"/>
            <w:szCs w:val="20"/>
          </w:rPr>
          <w:instrText>PAGE   \* MERGEFORMAT</w:instrText>
        </w:r>
        <w:r w:rsidRPr="00531B31">
          <w:rPr>
            <w:rFonts w:ascii="Times New Roman" w:hAnsi="Times New Roman"/>
            <w:sz w:val="20"/>
            <w:szCs w:val="20"/>
          </w:rPr>
          <w:fldChar w:fldCharType="separate"/>
        </w:r>
        <w:r w:rsidRPr="00531B31">
          <w:rPr>
            <w:rFonts w:ascii="Times New Roman" w:hAnsi="Times New Roman"/>
            <w:sz w:val="20"/>
            <w:szCs w:val="20"/>
          </w:rPr>
          <w:t>2</w:t>
        </w:r>
        <w:r w:rsidRPr="00531B31">
          <w:rPr>
            <w:rFonts w:ascii="Times New Roman" w:hAnsi="Times New Roman"/>
            <w:sz w:val="20"/>
            <w:szCs w:val="20"/>
          </w:rP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251724883"/>
      <w:docPartObj>
        <w:docPartGallery w:val="Page Numbers (Bottom of Page)"/>
        <w:docPartUnique/>
      </w:docPartObj>
    </w:sdtPr>
    <w:sdtContent>
      <w:p w14:paraId="5A3DDC81" w14:textId="69CC38FA" w:rsidR="00531B31" w:rsidRPr="00531B31" w:rsidRDefault="00531B31">
        <w:pPr>
          <w:pStyle w:val="Footer"/>
          <w:jc w:val="right"/>
          <w:rPr>
            <w:rFonts w:ascii="Times New Roman" w:hAnsi="Times New Roman"/>
            <w:sz w:val="20"/>
            <w:szCs w:val="20"/>
          </w:rPr>
        </w:pPr>
        <w:r w:rsidRPr="00531B31">
          <w:rPr>
            <w:rFonts w:ascii="Times New Roman" w:hAnsi="Times New Roman"/>
            <w:sz w:val="20"/>
            <w:szCs w:val="20"/>
          </w:rPr>
          <w:fldChar w:fldCharType="begin"/>
        </w:r>
        <w:r w:rsidRPr="00531B31">
          <w:rPr>
            <w:rFonts w:ascii="Times New Roman" w:hAnsi="Times New Roman"/>
            <w:sz w:val="20"/>
            <w:szCs w:val="20"/>
          </w:rPr>
          <w:instrText>PAGE   \* MERGEFORMAT</w:instrText>
        </w:r>
        <w:r w:rsidRPr="00531B31">
          <w:rPr>
            <w:rFonts w:ascii="Times New Roman" w:hAnsi="Times New Roman"/>
            <w:sz w:val="20"/>
            <w:szCs w:val="20"/>
          </w:rPr>
          <w:fldChar w:fldCharType="separate"/>
        </w:r>
        <w:r w:rsidRPr="00531B31">
          <w:rPr>
            <w:rFonts w:ascii="Times New Roman" w:hAnsi="Times New Roman"/>
            <w:sz w:val="20"/>
            <w:szCs w:val="20"/>
          </w:rPr>
          <w:t>2</w:t>
        </w:r>
        <w:r w:rsidRPr="00531B31">
          <w:rPr>
            <w:rFonts w:ascii="Times New Roman" w:hAnsi="Times New Roman"/>
            <w:sz w:val="20"/>
            <w:szCs w:val="20"/>
          </w:rP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482D" w14:textId="77777777" w:rsidR="00C64B3A" w:rsidRDefault="00C64B3A">
      <w:r>
        <w:separator/>
      </w:r>
    </w:p>
  </w:footnote>
  <w:footnote w:type="continuationSeparator" w:id="0">
    <w:p w14:paraId="652A10C2" w14:textId="77777777" w:rsidR="00C64B3A" w:rsidRDefault="00C64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48CB6254" w:rsidR="00B767F3" w:rsidRDefault="00987E15">
    <w:pPr>
      <w:tabs>
        <w:tab w:val="center" w:pos="4680"/>
        <w:tab w:val="right" w:pos="9360"/>
      </w:tabs>
    </w:pPr>
    <w:r>
      <w:rPr>
        <w:noProof/>
      </w:rPr>
      <mc:AlternateContent>
        <mc:Choice Requires="wps">
          <w:drawing>
            <wp:anchor distT="0" distB="0" distL="0" distR="0" simplePos="0" relativeHeight="251658241" behindDoc="0" locked="0" layoutInCell="1" allowOverlap="1" wp14:anchorId="3D881897" wp14:editId="26C8B341">
              <wp:simplePos x="635" y="635"/>
              <wp:positionH relativeFrom="page">
                <wp:align>left</wp:align>
              </wp:positionH>
              <wp:positionV relativeFrom="page">
                <wp:align>top</wp:align>
              </wp:positionV>
              <wp:extent cx="1205865" cy="345440"/>
              <wp:effectExtent l="0" t="0" r="13335" b="16510"/>
              <wp:wrapNone/>
              <wp:docPr id="235965261" name="Text Box 5"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6E71748C" w14:textId="11910DE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881897" id="_x0000_t202" coordsize="21600,21600" o:spt="202" path="m,l,21600r21600,l21600,xe">
              <v:stroke joinstyle="miter"/>
              <v:path gradientshapeok="t" o:connecttype="rect"/>
            </v:shapetype>
            <v:shape id="Text Box 5" o:spid="_x0000_s1026" type="#_x0000_t202" alt="Viešoji informacija" style="position:absolute;margin-left:0;margin-top:0;width:94.9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6E71748C" w14:textId="11910DE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41A97A1" w:rsidR="00B767F3" w:rsidRDefault="00987E15">
    <w:pPr>
      <w:tabs>
        <w:tab w:val="center" w:pos="4680"/>
        <w:tab w:val="right" w:pos="9360"/>
      </w:tabs>
    </w:pPr>
    <w:r>
      <w:rPr>
        <w:noProof/>
      </w:rPr>
      <mc:AlternateContent>
        <mc:Choice Requires="wps">
          <w:drawing>
            <wp:anchor distT="0" distB="0" distL="0" distR="0" simplePos="0" relativeHeight="251658242" behindDoc="0" locked="0" layoutInCell="1" allowOverlap="1" wp14:anchorId="3B37E237" wp14:editId="151DA8FC">
              <wp:simplePos x="1080770" y="361315"/>
              <wp:positionH relativeFrom="page">
                <wp:align>left</wp:align>
              </wp:positionH>
              <wp:positionV relativeFrom="page">
                <wp:align>top</wp:align>
              </wp:positionV>
              <wp:extent cx="1205865" cy="345440"/>
              <wp:effectExtent l="0" t="0" r="13335" b="16510"/>
              <wp:wrapNone/>
              <wp:docPr id="1533726770" name="Text Box 6"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22814E4" w14:textId="06B65303"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37E237" id="_x0000_t202" coordsize="21600,21600" o:spt="202" path="m,l,21600r21600,l21600,xe">
              <v:stroke joinstyle="miter"/>
              <v:path gradientshapeok="t" o:connecttype="rect"/>
            </v:shapetype>
            <v:shape id="Text Box 6" o:spid="_x0000_s1027" type="#_x0000_t202" alt="Viešoji informacija" style="position:absolute;margin-left:0;margin-top:0;width:94.9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722814E4" w14:textId="06B65303"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4621E7D6" w:rsidR="00B767F3" w:rsidRDefault="00987E15">
    <w:pPr>
      <w:tabs>
        <w:tab w:val="center" w:pos="4680"/>
        <w:tab w:val="right" w:pos="9360"/>
      </w:tabs>
    </w:pPr>
    <w:r>
      <w:rPr>
        <w:noProof/>
      </w:rPr>
      <mc:AlternateContent>
        <mc:Choice Requires="wps">
          <w:drawing>
            <wp:anchor distT="0" distB="0" distL="0" distR="0" simplePos="0" relativeHeight="251658240" behindDoc="0" locked="0" layoutInCell="1" allowOverlap="1" wp14:anchorId="1DC7D576" wp14:editId="1B63782C">
              <wp:simplePos x="1079500" y="361950"/>
              <wp:positionH relativeFrom="page">
                <wp:align>left</wp:align>
              </wp:positionH>
              <wp:positionV relativeFrom="page">
                <wp:align>top</wp:align>
              </wp:positionV>
              <wp:extent cx="1205865" cy="345440"/>
              <wp:effectExtent l="0" t="0" r="13335" b="16510"/>
              <wp:wrapNone/>
              <wp:docPr id="626262867" name="Text Box 4"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D32D480" w14:textId="320F217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C7D576" id="_x0000_t202" coordsize="21600,21600" o:spt="202" path="m,l,21600r21600,l21600,xe">
              <v:stroke joinstyle="miter"/>
              <v:path gradientshapeok="t" o:connecttype="rect"/>
            </v:shapetype>
            <v:shape id="Text Box 4" o:spid="_x0000_s1028" type="#_x0000_t202" alt="Viešoji informacija"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4D32D480" w14:textId="320F217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r w:rsidR="00531B31">
      <w:rPr>
        <w:noProof/>
      </w:rPr>
      <w:drawing>
        <wp:inline distT="0" distB="0" distL="0" distR="0" wp14:anchorId="6F8BFFEF" wp14:editId="62B4100F">
          <wp:extent cx="1625600" cy="484289"/>
          <wp:effectExtent l="0" t="0" r="0" b="0"/>
          <wp:docPr id="1002287654" name="Picture 100228765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82984"/>
    <w:multiLevelType w:val="multilevel"/>
    <w:tmpl w:val="1B445E2E"/>
    <w:lvl w:ilvl="0">
      <w:start w:val="10"/>
      <w:numFmt w:val="decimal"/>
      <w:lvlText w:val="%1."/>
      <w:lvlJc w:val="left"/>
      <w:pPr>
        <w:ind w:left="660" w:hanging="660"/>
      </w:pPr>
      <w:rPr>
        <w:rFonts w:hint="default"/>
      </w:rPr>
    </w:lvl>
    <w:lvl w:ilvl="1">
      <w:start w:val="1"/>
      <w:numFmt w:val="decimal"/>
      <w:lvlText w:val="%1.%2."/>
      <w:lvlJc w:val="left"/>
      <w:pPr>
        <w:ind w:left="687" w:hanging="660"/>
      </w:pPr>
      <w:rPr>
        <w:rFonts w:hint="default"/>
      </w:rPr>
    </w:lvl>
    <w:lvl w:ilvl="2">
      <w:start w:val="1"/>
      <w:numFmt w:val="decimal"/>
      <w:lvlText w:val="%1.%2.%3."/>
      <w:lvlJc w:val="left"/>
      <w:pPr>
        <w:ind w:left="774" w:hanging="720"/>
      </w:pPr>
      <w:rPr>
        <w:rFonts w:ascii="Times New Roman" w:hAnsi="Times New Roman" w:cs="Times New Roman" w:hint="default"/>
        <w:sz w:val="24"/>
        <w:szCs w:val="24"/>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295E2C75"/>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E666BD"/>
    <w:multiLevelType w:val="multilevel"/>
    <w:tmpl w:val="473407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2.%3."/>
      <w:lvlJc w:val="left"/>
      <w:pPr>
        <w:ind w:left="13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E196D44"/>
    <w:multiLevelType w:val="multilevel"/>
    <w:tmpl w:val="27DA2C0A"/>
    <w:lvl w:ilvl="0">
      <w:start w:val="1"/>
      <w:numFmt w:val="decimal"/>
      <w:lvlText w:val="%1."/>
      <w:lvlJc w:val="left"/>
      <w:pPr>
        <w:ind w:left="360" w:hanging="360"/>
      </w:pPr>
      <w:rPr>
        <w:rFonts w:ascii="Times New Roman" w:hAnsi="Times New Roman" w:cs="Times New Roman"/>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1661643">
    <w:abstractNumId w:val="1"/>
  </w:num>
  <w:num w:numId="2" w16cid:durableId="1670519787">
    <w:abstractNumId w:val="2"/>
  </w:num>
  <w:num w:numId="3" w16cid:durableId="1156842957">
    <w:abstractNumId w:val="3"/>
  </w:num>
  <w:num w:numId="4" w16cid:durableId="154659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842"/>
    <w:rsid w:val="00023761"/>
    <w:rsid w:val="000248DC"/>
    <w:rsid w:val="00042BD9"/>
    <w:rsid w:val="000550C5"/>
    <w:rsid w:val="000601F7"/>
    <w:rsid w:val="0006175B"/>
    <w:rsid w:val="0006746F"/>
    <w:rsid w:val="0009087E"/>
    <w:rsid w:val="00091D5B"/>
    <w:rsid w:val="000A48D9"/>
    <w:rsid w:val="000C382C"/>
    <w:rsid w:val="000D0A26"/>
    <w:rsid w:val="000F06EA"/>
    <w:rsid w:val="000F695C"/>
    <w:rsid w:val="00101A95"/>
    <w:rsid w:val="00101DD3"/>
    <w:rsid w:val="001164E2"/>
    <w:rsid w:val="00117FC9"/>
    <w:rsid w:val="00134451"/>
    <w:rsid w:val="0014548A"/>
    <w:rsid w:val="00196D7D"/>
    <w:rsid w:val="001A0C87"/>
    <w:rsid w:val="001B2EB7"/>
    <w:rsid w:val="001C1C91"/>
    <w:rsid w:val="001C6606"/>
    <w:rsid w:val="001D0A0A"/>
    <w:rsid w:val="001D31F8"/>
    <w:rsid w:val="001D5E6B"/>
    <w:rsid w:val="001D7DB6"/>
    <w:rsid w:val="001F1B71"/>
    <w:rsid w:val="00201517"/>
    <w:rsid w:val="00202E5E"/>
    <w:rsid w:val="002161B0"/>
    <w:rsid w:val="00240695"/>
    <w:rsid w:val="00246BB8"/>
    <w:rsid w:val="0025298C"/>
    <w:rsid w:val="00262FAB"/>
    <w:rsid w:val="00264EDB"/>
    <w:rsid w:val="002731FD"/>
    <w:rsid w:val="00276155"/>
    <w:rsid w:val="002A5ADD"/>
    <w:rsid w:val="002B199F"/>
    <w:rsid w:val="002D527F"/>
    <w:rsid w:val="002E1646"/>
    <w:rsid w:val="002F0B5F"/>
    <w:rsid w:val="002F51F9"/>
    <w:rsid w:val="002F65B0"/>
    <w:rsid w:val="0031070F"/>
    <w:rsid w:val="00314B12"/>
    <w:rsid w:val="00320761"/>
    <w:rsid w:val="003264AA"/>
    <w:rsid w:val="00332763"/>
    <w:rsid w:val="00345E39"/>
    <w:rsid w:val="003500C8"/>
    <w:rsid w:val="00392D58"/>
    <w:rsid w:val="003A21B5"/>
    <w:rsid w:val="003A60C1"/>
    <w:rsid w:val="003B0B43"/>
    <w:rsid w:val="003B1989"/>
    <w:rsid w:val="003B2818"/>
    <w:rsid w:val="003E1A10"/>
    <w:rsid w:val="003E2375"/>
    <w:rsid w:val="003E37FB"/>
    <w:rsid w:val="003E5D1D"/>
    <w:rsid w:val="00421393"/>
    <w:rsid w:val="00434227"/>
    <w:rsid w:val="00440B05"/>
    <w:rsid w:val="0044489A"/>
    <w:rsid w:val="00445D2A"/>
    <w:rsid w:val="004477AA"/>
    <w:rsid w:val="004536C4"/>
    <w:rsid w:val="00457F70"/>
    <w:rsid w:val="00486445"/>
    <w:rsid w:val="00493594"/>
    <w:rsid w:val="00494AF2"/>
    <w:rsid w:val="00497985"/>
    <w:rsid w:val="004B7101"/>
    <w:rsid w:val="004D67EB"/>
    <w:rsid w:val="004F31B6"/>
    <w:rsid w:val="004F7CDE"/>
    <w:rsid w:val="005026FC"/>
    <w:rsid w:val="0050591F"/>
    <w:rsid w:val="005106A4"/>
    <w:rsid w:val="00516A20"/>
    <w:rsid w:val="0051711C"/>
    <w:rsid w:val="005229EF"/>
    <w:rsid w:val="00525DB0"/>
    <w:rsid w:val="00531B31"/>
    <w:rsid w:val="005379A5"/>
    <w:rsid w:val="0054195F"/>
    <w:rsid w:val="005458A8"/>
    <w:rsid w:val="005559AC"/>
    <w:rsid w:val="0055778F"/>
    <w:rsid w:val="00561419"/>
    <w:rsid w:val="005828DD"/>
    <w:rsid w:val="0058339D"/>
    <w:rsid w:val="00585131"/>
    <w:rsid w:val="00587BD9"/>
    <w:rsid w:val="00587E3C"/>
    <w:rsid w:val="005A0211"/>
    <w:rsid w:val="005A4545"/>
    <w:rsid w:val="005A52E9"/>
    <w:rsid w:val="005B2E73"/>
    <w:rsid w:val="005C1969"/>
    <w:rsid w:val="005E4B0D"/>
    <w:rsid w:val="00602651"/>
    <w:rsid w:val="00602EC8"/>
    <w:rsid w:val="00613EC3"/>
    <w:rsid w:val="0062705C"/>
    <w:rsid w:val="006326EA"/>
    <w:rsid w:val="006377A8"/>
    <w:rsid w:val="00651117"/>
    <w:rsid w:val="00684A9D"/>
    <w:rsid w:val="0069396E"/>
    <w:rsid w:val="006B50EE"/>
    <w:rsid w:val="006D4959"/>
    <w:rsid w:val="00715055"/>
    <w:rsid w:val="0072247E"/>
    <w:rsid w:val="00725F86"/>
    <w:rsid w:val="00733C7E"/>
    <w:rsid w:val="00735EED"/>
    <w:rsid w:val="00762F4A"/>
    <w:rsid w:val="00775729"/>
    <w:rsid w:val="00776775"/>
    <w:rsid w:val="007807E0"/>
    <w:rsid w:val="00791655"/>
    <w:rsid w:val="007919E1"/>
    <w:rsid w:val="007B3A46"/>
    <w:rsid w:val="007B6C51"/>
    <w:rsid w:val="007C11A1"/>
    <w:rsid w:val="007D01B7"/>
    <w:rsid w:val="007E43E8"/>
    <w:rsid w:val="007F2F0E"/>
    <w:rsid w:val="00805AE3"/>
    <w:rsid w:val="00824E9B"/>
    <w:rsid w:val="008308E6"/>
    <w:rsid w:val="00832135"/>
    <w:rsid w:val="008333B7"/>
    <w:rsid w:val="00834A1B"/>
    <w:rsid w:val="00837BDA"/>
    <w:rsid w:val="00842742"/>
    <w:rsid w:val="00844C51"/>
    <w:rsid w:val="00866B66"/>
    <w:rsid w:val="008737B6"/>
    <w:rsid w:val="0087595F"/>
    <w:rsid w:val="008918EB"/>
    <w:rsid w:val="00897596"/>
    <w:rsid w:val="008B1613"/>
    <w:rsid w:val="008C150A"/>
    <w:rsid w:val="008D423A"/>
    <w:rsid w:val="008E5DFC"/>
    <w:rsid w:val="00911766"/>
    <w:rsid w:val="00913FB5"/>
    <w:rsid w:val="00915887"/>
    <w:rsid w:val="009266D6"/>
    <w:rsid w:val="00930B7A"/>
    <w:rsid w:val="009379F3"/>
    <w:rsid w:val="0095620C"/>
    <w:rsid w:val="00972C1D"/>
    <w:rsid w:val="0098147F"/>
    <w:rsid w:val="00987E15"/>
    <w:rsid w:val="009D6DF2"/>
    <w:rsid w:val="00A00C4E"/>
    <w:rsid w:val="00A0775E"/>
    <w:rsid w:val="00A14E7A"/>
    <w:rsid w:val="00A25E51"/>
    <w:rsid w:val="00A322B1"/>
    <w:rsid w:val="00A62236"/>
    <w:rsid w:val="00A80955"/>
    <w:rsid w:val="00A9303D"/>
    <w:rsid w:val="00A9555C"/>
    <w:rsid w:val="00AA56B9"/>
    <w:rsid w:val="00AA60FD"/>
    <w:rsid w:val="00AD231E"/>
    <w:rsid w:val="00AE6E1E"/>
    <w:rsid w:val="00B122F4"/>
    <w:rsid w:val="00B168FB"/>
    <w:rsid w:val="00B33F47"/>
    <w:rsid w:val="00B767F3"/>
    <w:rsid w:val="00B81383"/>
    <w:rsid w:val="00B9294B"/>
    <w:rsid w:val="00B92E4C"/>
    <w:rsid w:val="00BC7354"/>
    <w:rsid w:val="00BD59A7"/>
    <w:rsid w:val="00BE3C7F"/>
    <w:rsid w:val="00BE487A"/>
    <w:rsid w:val="00C02F5D"/>
    <w:rsid w:val="00C04C95"/>
    <w:rsid w:val="00C0665D"/>
    <w:rsid w:val="00C11328"/>
    <w:rsid w:val="00C17ED1"/>
    <w:rsid w:val="00C338C7"/>
    <w:rsid w:val="00C402B4"/>
    <w:rsid w:val="00C57850"/>
    <w:rsid w:val="00C621D7"/>
    <w:rsid w:val="00C64B3A"/>
    <w:rsid w:val="00C73867"/>
    <w:rsid w:val="00CA2824"/>
    <w:rsid w:val="00CA79A0"/>
    <w:rsid w:val="00CB28A4"/>
    <w:rsid w:val="00CE07EA"/>
    <w:rsid w:val="00CE2884"/>
    <w:rsid w:val="00CE2B20"/>
    <w:rsid w:val="00CE4964"/>
    <w:rsid w:val="00D101BE"/>
    <w:rsid w:val="00D12B50"/>
    <w:rsid w:val="00D22B21"/>
    <w:rsid w:val="00D242EF"/>
    <w:rsid w:val="00D43906"/>
    <w:rsid w:val="00D52311"/>
    <w:rsid w:val="00D63870"/>
    <w:rsid w:val="00D67D7F"/>
    <w:rsid w:val="00D732BD"/>
    <w:rsid w:val="00D7762D"/>
    <w:rsid w:val="00D97C34"/>
    <w:rsid w:val="00DD7479"/>
    <w:rsid w:val="00DF2345"/>
    <w:rsid w:val="00DF5B3A"/>
    <w:rsid w:val="00E0791F"/>
    <w:rsid w:val="00E12913"/>
    <w:rsid w:val="00E25626"/>
    <w:rsid w:val="00E44B29"/>
    <w:rsid w:val="00E45810"/>
    <w:rsid w:val="00E5035A"/>
    <w:rsid w:val="00E519C9"/>
    <w:rsid w:val="00E5456E"/>
    <w:rsid w:val="00E57988"/>
    <w:rsid w:val="00E600D9"/>
    <w:rsid w:val="00E71D58"/>
    <w:rsid w:val="00E8109B"/>
    <w:rsid w:val="00E86B5F"/>
    <w:rsid w:val="00E87239"/>
    <w:rsid w:val="00E97E23"/>
    <w:rsid w:val="00EC4B66"/>
    <w:rsid w:val="00ED3B1E"/>
    <w:rsid w:val="00ED68A1"/>
    <w:rsid w:val="00F0599A"/>
    <w:rsid w:val="00F067CB"/>
    <w:rsid w:val="00F178D0"/>
    <w:rsid w:val="00F33CD6"/>
    <w:rsid w:val="00F37C98"/>
    <w:rsid w:val="00F62BF0"/>
    <w:rsid w:val="00F80BDC"/>
    <w:rsid w:val="00F8155C"/>
    <w:rsid w:val="00F84F53"/>
    <w:rsid w:val="00F94CE2"/>
    <w:rsid w:val="00FA5E5D"/>
    <w:rsid w:val="00FB46DB"/>
    <w:rsid w:val="00FB49C6"/>
    <w:rsid w:val="00FE1E23"/>
    <w:rsid w:val="00FE43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0E14ACF-2576-4063-8F33-826D988B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1B31"/>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531B31"/>
    <w:rPr>
      <w:rFonts w:asciiTheme="minorHAnsi" w:eastAsiaTheme="minorEastAsia" w:hAnsiTheme="minorHAnsi"/>
      <w:sz w:val="22"/>
      <w:szCs w:val="22"/>
      <w:lang w:eastAsia="lt-LT"/>
    </w:rPr>
  </w:style>
  <w:style w:type="paragraph" w:styleId="Header">
    <w:name w:val="header"/>
    <w:basedOn w:val="Normal"/>
    <w:link w:val="HeaderChar"/>
    <w:semiHidden/>
    <w:unhideWhenUsed/>
    <w:rsid w:val="00B81383"/>
    <w:pPr>
      <w:tabs>
        <w:tab w:val="center" w:pos="4513"/>
        <w:tab w:val="right" w:pos="9026"/>
      </w:tabs>
    </w:pPr>
  </w:style>
  <w:style w:type="character" w:customStyle="1" w:styleId="HeaderChar">
    <w:name w:val="Header Char"/>
    <w:basedOn w:val="DefaultParagraphFont"/>
    <w:link w:val="Header"/>
    <w:semiHidden/>
    <w:rsid w:val="00B81383"/>
  </w:style>
  <w:style w:type="paragraph" w:styleId="Revision">
    <w:name w:val="Revision"/>
    <w:hidden/>
    <w:semiHidden/>
    <w:rsid w:val="00B81383"/>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15055"/>
    <w:pPr>
      <w:spacing w:line="276" w:lineRule="auto"/>
      <w:ind w:left="720" w:firstLine="851"/>
      <w:contextualSpacing/>
      <w:jc w:val="both"/>
    </w:pPr>
    <w:rPr>
      <w:rFonts w:asciiTheme="minorHAnsi" w:eastAsiaTheme="minorHAnsi" w:hAnsiTheme="minorHAnsi" w:cstheme="minorBidi"/>
      <w:sz w:val="22"/>
      <w:szCs w:val="22"/>
      <w14:ligatures w14:val="standardContextual"/>
    </w:rPr>
  </w:style>
  <w:style w:type="character" w:customStyle="1" w:styleId="normaltextrun">
    <w:name w:val="normaltextrun"/>
    <w:basedOn w:val="DefaultParagraphFont"/>
    <w:rsid w:val="0009087E"/>
  </w:style>
  <w:style w:type="character" w:customStyle="1" w:styleId="eop">
    <w:name w:val="eop"/>
    <w:basedOn w:val="DefaultParagraphFont"/>
    <w:rsid w:val="0009087E"/>
  </w:style>
  <w:style w:type="character" w:customStyle="1" w:styleId="scxw7424230">
    <w:name w:val="scxw7424230"/>
    <w:basedOn w:val="DefaultParagraphFont"/>
    <w:rsid w:val="0009087E"/>
  </w:style>
  <w:style w:type="paragraph" w:styleId="BodyText2">
    <w:name w:val="Body Text 2"/>
    <w:basedOn w:val="Normal"/>
    <w:link w:val="BodyText2Char"/>
    <w:rsid w:val="00DF2345"/>
    <w:pPr>
      <w:suppressAutoHyphens/>
      <w:autoSpaceDN w:val="0"/>
      <w:spacing w:after="120" w:line="480" w:lineRule="auto"/>
    </w:pPr>
    <w:rPr>
      <w:szCs w:val="24"/>
    </w:rPr>
  </w:style>
  <w:style w:type="character" w:customStyle="1" w:styleId="BodyText2Char">
    <w:name w:val="Body Text 2 Char"/>
    <w:basedOn w:val="DefaultParagraphFont"/>
    <w:link w:val="BodyText2"/>
    <w:rsid w:val="00DF2345"/>
    <w:rPr>
      <w:szCs w:val="24"/>
    </w:rPr>
  </w:style>
  <w:style w:type="character" w:styleId="Hyperlink">
    <w:name w:val="Hyperlink"/>
    <w:basedOn w:val="DefaultParagraphFont"/>
    <w:rsid w:val="00D12B50"/>
    <w:rPr>
      <w:color w:val="0563C1"/>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117FC9"/>
    <w:rPr>
      <w:rFonts w:asciiTheme="minorHAnsi" w:eastAsiaTheme="minorHAnsi" w:hAnsiTheme="minorHAnsi" w:cstheme="minorBidi"/>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lecentras.lt/apie-mus/korupcijos-prevencij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elecentras.lt/wp-content/uploads/2020/12/Partneri&#371;_etikos_kodeksa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lecentras.lt/apie-mus/korupcijos-prevencij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telecentras.lt/wp-content/uploads/2020/12/Partneri&#371;_etikos_kodeksas.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2838</Words>
  <Characters>16181</Characters>
  <Application>Microsoft Office Word</Application>
  <DocSecurity>0</DocSecurity>
  <Lines>134</Lines>
  <Paragraphs>37</Paragraphs>
  <ScaleCrop>false</ScaleCrop>
  <Company/>
  <LinksUpToDate>false</LinksUpToDate>
  <CharactersWithSpaces>18982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Iligija Vaščiūnienė</dc:creator>
  <cp:lastModifiedBy>Iligija Vaščiūnienė</cp:lastModifiedBy>
  <cp:revision>50</cp:revision>
  <cp:lastPrinted>2025-10-27T09:02:00Z</cp:lastPrinted>
  <dcterms:created xsi:type="dcterms:W3CDTF">2025-10-27T08:43:00Z</dcterms:created>
  <dcterms:modified xsi:type="dcterms:W3CDTF">2025-10-28T07:24:00Z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25540353,e108b4d,5b6ad032</vt:lpwstr>
  </property>
  <property fmtid="{D5CDD505-2E9C-101B-9397-08002B2CF9AE}" pid="4" name="ClassificationContentMarkingHeaderFontProps">
    <vt:lpwstr>#000000,10,Calibri</vt:lpwstr>
  </property>
  <property fmtid="{D5CDD505-2E9C-101B-9397-08002B2CF9AE}" pid="5" name="ClassificationContentMarkingHeaderText">
    <vt:lpwstr>Viešoji informacija</vt:lpwstr>
  </property>
  <property fmtid="{D5CDD505-2E9C-101B-9397-08002B2CF9AE}" pid="6" name="MSIP_Label_808d2b19-29e7-4815-bb19-039c689a0646_Enabled">
    <vt:lpwstr>true</vt:lpwstr>
  </property>
  <property fmtid="{D5CDD505-2E9C-101B-9397-08002B2CF9AE}" pid="7" name="MSIP_Label_808d2b19-29e7-4815-bb19-039c689a0646_SetDate">
    <vt:lpwstr>2025-09-22T05:50:50Z</vt:lpwstr>
  </property>
  <property fmtid="{D5CDD505-2E9C-101B-9397-08002B2CF9AE}" pid="8" name="MSIP_Label_808d2b19-29e7-4815-bb19-039c689a0646_Method">
    <vt:lpwstr>Privileged</vt:lpwstr>
  </property>
  <property fmtid="{D5CDD505-2E9C-101B-9397-08002B2CF9AE}" pid="9" name="MSIP_Label_808d2b19-29e7-4815-bb19-039c689a0646_Name">
    <vt:lpwstr>Viešoji informacija</vt:lpwstr>
  </property>
  <property fmtid="{D5CDD505-2E9C-101B-9397-08002B2CF9AE}" pid="10" name="MSIP_Label_808d2b19-29e7-4815-bb19-039c689a0646_SiteId">
    <vt:lpwstr>6cc14c12-a38c-4807-8395-0aafacd7fe58</vt:lpwstr>
  </property>
  <property fmtid="{D5CDD505-2E9C-101B-9397-08002B2CF9AE}" pid="11" name="MSIP_Label_808d2b19-29e7-4815-bb19-039c689a0646_ActionId">
    <vt:lpwstr>61b0f1e5-58cb-4158-a823-42b656af2cf0</vt:lpwstr>
  </property>
  <property fmtid="{D5CDD505-2E9C-101B-9397-08002B2CF9AE}" pid="12" name="MSIP_Label_808d2b19-29e7-4815-bb19-039c689a0646_ContentBits">
    <vt:lpwstr>1</vt:lpwstr>
  </property>
  <property fmtid="{D5CDD505-2E9C-101B-9397-08002B2CF9AE}" pid="13" name="MSIP_Label_808d2b19-29e7-4815-bb19-039c689a0646_Tag">
    <vt:lpwstr>10, 0, 1, 1</vt:lpwstr>
  </property>
</Properties>
</file>