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6E0A1F28" w14:textId="291858A9" w:rsidR="003B40EB" w:rsidRPr="00CB5B27" w:rsidRDefault="00E04CB4" w:rsidP="00465B73">
      <w:pPr>
        <w:pStyle w:val="Style1"/>
        <w:numPr>
          <w:ilvl w:val="0"/>
          <w:numId w:val="0"/>
        </w:numPr>
        <w:jc w:val="right"/>
        <w:rPr>
          <w:b/>
          <w:bCs/>
          <w:noProof/>
          <w:sz w:val="22"/>
          <w:szCs w:val="22"/>
        </w:rPr>
      </w:pPr>
      <w:r>
        <w:rPr>
          <w:b/>
          <w:bCs/>
          <w:noProof/>
          <w:sz w:val="22"/>
          <w:szCs w:val="22"/>
        </w:rPr>
        <w:t>PRIEDAS</w:t>
      </w:r>
      <w:r w:rsidR="0051649D">
        <w:rPr>
          <w:b/>
          <w:bCs/>
          <w:noProof/>
          <w:sz w:val="22"/>
          <w:szCs w:val="22"/>
        </w:rPr>
        <w:t xml:space="preserve"> NR. 2</w:t>
      </w:r>
    </w:p>
    <w:p w14:paraId="5824CAF3" w14:textId="77777777" w:rsidR="005F3514" w:rsidRPr="00A00441" w:rsidRDefault="005F3514" w:rsidP="00A00441">
      <w:pPr>
        <w:pStyle w:val="Style1"/>
        <w:numPr>
          <w:ilvl w:val="0"/>
          <w:numId w:val="0"/>
        </w:numPr>
        <w:rPr>
          <w:b/>
          <w:bCs/>
          <w:noProof/>
          <w:color w:val="FF0000"/>
          <w:sz w:val="22"/>
          <w:szCs w:val="22"/>
        </w:rPr>
      </w:pPr>
    </w:p>
    <w:p w14:paraId="63A2D592" w14:textId="77777777" w:rsidR="005F3514" w:rsidRPr="00A00441" w:rsidRDefault="005F3514" w:rsidP="006659B6">
      <w:pPr>
        <w:pStyle w:val="Style1"/>
        <w:numPr>
          <w:ilvl w:val="0"/>
          <w:numId w:val="0"/>
        </w:numPr>
        <w:ind w:left="928" w:hanging="360"/>
        <w:jc w:val="center"/>
        <w:rPr>
          <w:b/>
          <w:bCs/>
          <w:noProof/>
          <w:color w:val="FF0000"/>
          <w:sz w:val="22"/>
          <w:szCs w:val="22"/>
        </w:rPr>
      </w:pPr>
    </w:p>
    <w:p w14:paraId="4BC93079" w14:textId="6FCC8EC2" w:rsidR="00BD48E9" w:rsidRPr="00A00441" w:rsidRDefault="008A469C" w:rsidP="006659B6">
      <w:pPr>
        <w:pStyle w:val="Style1"/>
        <w:numPr>
          <w:ilvl w:val="0"/>
          <w:numId w:val="0"/>
        </w:numPr>
        <w:ind w:left="928" w:hanging="360"/>
        <w:jc w:val="center"/>
        <w:rPr>
          <w:b/>
          <w:bCs/>
          <w:noProof/>
          <w:sz w:val="22"/>
          <w:szCs w:val="22"/>
        </w:rPr>
      </w:pPr>
      <w:r w:rsidRPr="00A00441">
        <w:rPr>
          <w:b/>
          <w:bCs/>
          <w:noProof/>
          <w:sz w:val="22"/>
          <w:szCs w:val="22"/>
        </w:rPr>
        <w:t>PASIŪLYMO FORMA</w:t>
      </w:r>
    </w:p>
    <w:p w14:paraId="24EB40EF" w14:textId="52B46053" w:rsidR="001A223D" w:rsidRPr="00A00441" w:rsidRDefault="001A223D" w:rsidP="00F54DA1">
      <w:pPr>
        <w:suppressAutoHyphens/>
        <w:autoSpaceDE w:val="0"/>
        <w:autoSpaceDN w:val="0"/>
        <w:adjustRightInd w:val="0"/>
        <w:ind w:right="-2"/>
        <w:rPr>
          <w:b/>
          <w:bCs/>
          <w:noProof/>
          <w:sz w:val="22"/>
          <w:szCs w:val="22"/>
        </w:rPr>
      </w:pPr>
      <w:bookmarkStart w:id="0" w:name="_Hlk514860994"/>
      <w:bookmarkStart w:id="1" w:name="_Hlk515877428"/>
    </w:p>
    <w:p w14:paraId="2FEAB85B" w14:textId="1F92B1CE" w:rsidR="00FB6055" w:rsidRPr="00A00441" w:rsidRDefault="006E3547" w:rsidP="00A00441">
      <w:pPr>
        <w:pStyle w:val="Antrat7"/>
        <w:numPr>
          <w:ilvl w:val="0"/>
          <w:numId w:val="0"/>
        </w:numPr>
        <w:tabs>
          <w:tab w:val="left" w:pos="9639"/>
        </w:tabs>
        <w:ind w:left="720"/>
        <w:rPr>
          <w:bCs/>
          <w:sz w:val="22"/>
          <w:szCs w:val="22"/>
        </w:rPr>
      </w:pPr>
      <w:r w:rsidRPr="00A00441">
        <w:rPr>
          <w:bCs/>
          <w:sz w:val="22"/>
          <w:szCs w:val="22"/>
        </w:rPr>
        <w:t>Trakų istorijos muziejui</w:t>
      </w:r>
    </w:p>
    <w:p w14:paraId="10B26BC0" w14:textId="77777777" w:rsidR="00FB6055" w:rsidRPr="00A00441" w:rsidRDefault="00FB6055" w:rsidP="00FB6055">
      <w:pPr>
        <w:rPr>
          <w:sz w:val="22"/>
          <w:szCs w:val="22"/>
          <w:lang w:eastAsia="en-US"/>
        </w:rPr>
      </w:pPr>
    </w:p>
    <w:bookmarkEnd w:id="0"/>
    <w:bookmarkEnd w:id="1"/>
    <w:p w14:paraId="15243E53" w14:textId="77777777" w:rsidR="001A223D" w:rsidRPr="00A00441" w:rsidRDefault="001A223D" w:rsidP="001A223D">
      <w:pPr>
        <w:tabs>
          <w:tab w:val="left" w:pos="9639"/>
        </w:tabs>
        <w:jc w:val="center"/>
        <w:rPr>
          <w:sz w:val="22"/>
          <w:szCs w:val="22"/>
        </w:rPr>
      </w:pPr>
      <w:r w:rsidRPr="00A00441">
        <w:rPr>
          <w:sz w:val="22"/>
          <w:szCs w:val="22"/>
        </w:rPr>
        <w:t>__________________</w:t>
      </w:r>
    </w:p>
    <w:p w14:paraId="2A77A2D0" w14:textId="77777777" w:rsidR="001A223D" w:rsidRPr="00A00441" w:rsidRDefault="001A223D" w:rsidP="001A223D">
      <w:pPr>
        <w:tabs>
          <w:tab w:val="left" w:pos="9639"/>
        </w:tabs>
        <w:jc w:val="center"/>
        <w:rPr>
          <w:sz w:val="22"/>
          <w:szCs w:val="22"/>
        </w:rPr>
      </w:pPr>
      <w:r w:rsidRPr="00A00441">
        <w:rPr>
          <w:sz w:val="22"/>
          <w:szCs w:val="22"/>
        </w:rPr>
        <w:t>(Data)</w:t>
      </w:r>
    </w:p>
    <w:p w14:paraId="4AADC2EE" w14:textId="77777777" w:rsidR="001A223D" w:rsidRPr="00A00441" w:rsidRDefault="001A223D" w:rsidP="001A223D">
      <w:pPr>
        <w:tabs>
          <w:tab w:val="left" w:pos="9639"/>
        </w:tabs>
        <w:jc w:val="center"/>
        <w:rPr>
          <w:sz w:val="22"/>
          <w:szCs w:val="22"/>
        </w:rPr>
      </w:pPr>
      <w:r w:rsidRPr="00A00441">
        <w:rPr>
          <w:sz w:val="22"/>
          <w:szCs w:val="22"/>
        </w:rPr>
        <w:t>____________________</w:t>
      </w:r>
    </w:p>
    <w:p w14:paraId="071BF53D" w14:textId="77777777" w:rsidR="001A223D" w:rsidRPr="00A00441" w:rsidRDefault="001A223D" w:rsidP="001A223D">
      <w:pPr>
        <w:tabs>
          <w:tab w:val="left" w:pos="9639"/>
        </w:tabs>
        <w:jc w:val="center"/>
        <w:rPr>
          <w:sz w:val="22"/>
          <w:szCs w:val="22"/>
        </w:rPr>
      </w:pPr>
      <w:r w:rsidRPr="00A00441">
        <w:rPr>
          <w:sz w:val="22"/>
          <w:szCs w:val="22"/>
        </w:rPr>
        <w:t>(Vieta)</w:t>
      </w:r>
    </w:p>
    <w:p w14:paraId="569BD14B" w14:textId="77777777" w:rsidR="001A223D" w:rsidRPr="00A00441" w:rsidRDefault="001A223D" w:rsidP="001A223D">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A223D" w:rsidRPr="00A00441" w14:paraId="2E074EC3" w14:textId="77777777" w:rsidTr="00A375E3">
        <w:tc>
          <w:tcPr>
            <w:tcW w:w="5240" w:type="dxa"/>
            <w:vAlign w:val="center"/>
          </w:tcPr>
          <w:p w14:paraId="32B90390" w14:textId="77777777" w:rsidR="001A223D" w:rsidRPr="00A00441" w:rsidRDefault="001A223D" w:rsidP="00A375E3">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7ECA7291" w14:textId="77777777" w:rsidR="001A223D" w:rsidRPr="00A00441" w:rsidRDefault="001A223D" w:rsidP="00A375E3">
            <w:pPr>
              <w:tabs>
                <w:tab w:val="left" w:pos="9639"/>
              </w:tabs>
              <w:jc w:val="center"/>
              <w:rPr>
                <w:sz w:val="22"/>
                <w:szCs w:val="22"/>
              </w:rPr>
            </w:pPr>
          </w:p>
          <w:p w14:paraId="379A1AEA" w14:textId="77777777" w:rsidR="001A223D" w:rsidRPr="00A00441" w:rsidRDefault="001A223D" w:rsidP="00A375E3">
            <w:pPr>
              <w:tabs>
                <w:tab w:val="left" w:pos="9639"/>
              </w:tabs>
              <w:jc w:val="center"/>
              <w:rPr>
                <w:sz w:val="22"/>
                <w:szCs w:val="22"/>
              </w:rPr>
            </w:pPr>
          </w:p>
        </w:tc>
      </w:tr>
      <w:tr w:rsidR="001A223D" w:rsidRPr="00A00441" w14:paraId="43ABADB8" w14:textId="77777777" w:rsidTr="00A375E3">
        <w:trPr>
          <w:trHeight w:val="532"/>
        </w:trPr>
        <w:tc>
          <w:tcPr>
            <w:tcW w:w="5240" w:type="dxa"/>
            <w:vAlign w:val="center"/>
          </w:tcPr>
          <w:p w14:paraId="69655AD1" w14:textId="77777777" w:rsidR="001A223D" w:rsidRPr="00A00441" w:rsidRDefault="001A223D" w:rsidP="00A375E3">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7059E4CE" w14:textId="77777777" w:rsidR="001A223D" w:rsidRPr="00A00441" w:rsidRDefault="001A223D" w:rsidP="00A375E3">
            <w:pPr>
              <w:tabs>
                <w:tab w:val="left" w:pos="9639"/>
              </w:tabs>
              <w:jc w:val="center"/>
              <w:rPr>
                <w:sz w:val="22"/>
                <w:szCs w:val="22"/>
              </w:rPr>
            </w:pPr>
          </w:p>
        </w:tc>
      </w:tr>
      <w:tr w:rsidR="001A223D" w:rsidRPr="00A00441" w14:paraId="742EC4BC" w14:textId="77777777" w:rsidTr="00A375E3">
        <w:tc>
          <w:tcPr>
            <w:tcW w:w="5240" w:type="dxa"/>
            <w:vAlign w:val="center"/>
          </w:tcPr>
          <w:p w14:paraId="2C34417D" w14:textId="77777777" w:rsidR="001A223D" w:rsidRPr="00A00441" w:rsidRDefault="001A223D" w:rsidP="00A375E3">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6BC1237C" w14:textId="77777777" w:rsidR="001A223D" w:rsidRPr="00A00441" w:rsidRDefault="001A223D" w:rsidP="00A375E3">
            <w:pPr>
              <w:tabs>
                <w:tab w:val="left" w:pos="9639"/>
              </w:tabs>
              <w:jc w:val="center"/>
              <w:rPr>
                <w:sz w:val="22"/>
                <w:szCs w:val="22"/>
              </w:rPr>
            </w:pPr>
          </w:p>
          <w:p w14:paraId="6B7B4C66" w14:textId="77777777" w:rsidR="001A223D" w:rsidRPr="00A00441" w:rsidRDefault="001A223D" w:rsidP="00A375E3">
            <w:pPr>
              <w:tabs>
                <w:tab w:val="left" w:pos="9639"/>
              </w:tabs>
              <w:jc w:val="center"/>
              <w:rPr>
                <w:sz w:val="22"/>
                <w:szCs w:val="22"/>
              </w:rPr>
            </w:pPr>
          </w:p>
        </w:tc>
      </w:tr>
      <w:tr w:rsidR="001A223D" w:rsidRPr="00A00441" w14:paraId="3E8E6548" w14:textId="77777777" w:rsidTr="00A375E3">
        <w:tc>
          <w:tcPr>
            <w:tcW w:w="5240" w:type="dxa"/>
            <w:vAlign w:val="center"/>
          </w:tcPr>
          <w:p w14:paraId="413E5EDA" w14:textId="77777777" w:rsidR="001A223D" w:rsidRPr="00A00441" w:rsidRDefault="001A223D" w:rsidP="00A375E3">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10C9A318" w14:textId="77777777" w:rsidR="001A223D" w:rsidRPr="00A00441" w:rsidRDefault="001A223D" w:rsidP="00A375E3">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228297A7" w14:textId="77777777" w:rsidR="001A223D" w:rsidRPr="00A00441" w:rsidRDefault="001A223D" w:rsidP="00A375E3">
            <w:pPr>
              <w:tabs>
                <w:tab w:val="left" w:pos="9639"/>
              </w:tabs>
              <w:jc w:val="center"/>
              <w:rPr>
                <w:sz w:val="22"/>
                <w:szCs w:val="22"/>
              </w:rPr>
            </w:pPr>
          </w:p>
          <w:p w14:paraId="0700A389" w14:textId="77777777" w:rsidR="001A223D" w:rsidRPr="00A00441" w:rsidRDefault="001A223D" w:rsidP="00A375E3">
            <w:pPr>
              <w:tabs>
                <w:tab w:val="left" w:pos="9639"/>
              </w:tabs>
              <w:jc w:val="center"/>
              <w:rPr>
                <w:sz w:val="22"/>
                <w:szCs w:val="22"/>
              </w:rPr>
            </w:pPr>
          </w:p>
        </w:tc>
      </w:tr>
      <w:tr w:rsidR="001A223D" w:rsidRPr="00A00441" w14:paraId="5745624B" w14:textId="77777777" w:rsidTr="00A375E3">
        <w:trPr>
          <w:trHeight w:val="413"/>
        </w:trPr>
        <w:tc>
          <w:tcPr>
            <w:tcW w:w="5240" w:type="dxa"/>
            <w:vAlign w:val="center"/>
          </w:tcPr>
          <w:p w14:paraId="77D062EE" w14:textId="77777777" w:rsidR="001A223D" w:rsidRPr="00A00441" w:rsidRDefault="001A223D" w:rsidP="00A375E3">
            <w:pPr>
              <w:tabs>
                <w:tab w:val="left" w:pos="9639"/>
              </w:tabs>
              <w:rPr>
                <w:sz w:val="22"/>
                <w:szCs w:val="22"/>
              </w:rPr>
            </w:pPr>
            <w:r w:rsidRPr="00A00441">
              <w:rPr>
                <w:sz w:val="22"/>
                <w:szCs w:val="22"/>
              </w:rPr>
              <w:t>Telefono numeris</w:t>
            </w:r>
          </w:p>
        </w:tc>
        <w:tc>
          <w:tcPr>
            <w:tcW w:w="4536" w:type="dxa"/>
            <w:vAlign w:val="center"/>
          </w:tcPr>
          <w:p w14:paraId="10703442" w14:textId="77777777" w:rsidR="001A223D" w:rsidRPr="00A00441" w:rsidRDefault="001A223D" w:rsidP="00A375E3">
            <w:pPr>
              <w:tabs>
                <w:tab w:val="left" w:pos="9639"/>
              </w:tabs>
              <w:jc w:val="center"/>
              <w:rPr>
                <w:sz w:val="22"/>
                <w:szCs w:val="22"/>
              </w:rPr>
            </w:pPr>
          </w:p>
          <w:p w14:paraId="3B917BC1" w14:textId="77777777" w:rsidR="001A223D" w:rsidRPr="00A00441" w:rsidRDefault="001A223D" w:rsidP="00A375E3">
            <w:pPr>
              <w:tabs>
                <w:tab w:val="left" w:pos="9639"/>
              </w:tabs>
              <w:jc w:val="center"/>
              <w:rPr>
                <w:sz w:val="22"/>
                <w:szCs w:val="22"/>
              </w:rPr>
            </w:pPr>
          </w:p>
        </w:tc>
      </w:tr>
      <w:tr w:rsidR="001A223D" w:rsidRPr="00A00441" w14:paraId="58257B05" w14:textId="77777777" w:rsidTr="00A375E3">
        <w:trPr>
          <w:trHeight w:val="273"/>
        </w:trPr>
        <w:tc>
          <w:tcPr>
            <w:tcW w:w="5240" w:type="dxa"/>
            <w:vAlign w:val="center"/>
          </w:tcPr>
          <w:p w14:paraId="1BD8C684" w14:textId="77777777" w:rsidR="001A223D" w:rsidRPr="00A00441" w:rsidRDefault="001A223D" w:rsidP="00A375E3">
            <w:pPr>
              <w:tabs>
                <w:tab w:val="left" w:pos="9639"/>
              </w:tabs>
              <w:rPr>
                <w:sz w:val="22"/>
                <w:szCs w:val="22"/>
              </w:rPr>
            </w:pPr>
            <w:r w:rsidRPr="00A00441">
              <w:rPr>
                <w:sz w:val="22"/>
                <w:szCs w:val="22"/>
              </w:rPr>
              <w:t>El. pašto adresas</w:t>
            </w:r>
          </w:p>
        </w:tc>
        <w:tc>
          <w:tcPr>
            <w:tcW w:w="4536" w:type="dxa"/>
            <w:vAlign w:val="center"/>
          </w:tcPr>
          <w:p w14:paraId="664485AD" w14:textId="77777777" w:rsidR="001A223D" w:rsidRPr="00A00441" w:rsidRDefault="001A223D" w:rsidP="00A375E3">
            <w:pPr>
              <w:tabs>
                <w:tab w:val="left" w:pos="9639"/>
              </w:tabs>
              <w:jc w:val="center"/>
              <w:rPr>
                <w:sz w:val="22"/>
                <w:szCs w:val="22"/>
              </w:rPr>
            </w:pPr>
          </w:p>
          <w:p w14:paraId="6DC921E0" w14:textId="77777777" w:rsidR="001A223D" w:rsidRPr="00A00441" w:rsidRDefault="001A223D" w:rsidP="00A375E3">
            <w:pPr>
              <w:tabs>
                <w:tab w:val="left" w:pos="9639"/>
              </w:tabs>
              <w:jc w:val="center"/>
              <w:rPr>
                <w:sz w:val="22"/>
                <w:szCs w:val="22"/>
              </w:rPr>
            </w:pPr>
          </w:p>
        </w:tc>
      </w:tr>
    </w:tbl>
    <w:p w14:paraId="30ED5758" w14:textId="3E994FAD" w:rsidR="001A223D" w:rsidRPr="00A00441" w:rsidRDefault="001A223D" w:rsidP="001A223D">
      <w:pPr>
        <w:shd w:val="clear" w:color="auto" w:fill="FFFFFF"/>
        <w:tabs>
          <w:tab w:val="left" w:pos="709"/>
          <w:tab w:val="left" w:pos="9639"/>
        </w:tabs>
        <w:jc w:val="both"/>
        <w:rPr>
          <w:sz w:val="22"/>
          <w:szCs w:val="22"/>
        </w:rPr>
      </w:pPr>
      <w:r w:rsidRPr="00A00441">
        <w:rPr>
          <w:sz w:val="22"/>
          <w:szCs w:val="22"/>
        </w:rPr>
        <w:tab/>
        <w:t>Pateikdami šį dokumentą deklaruojame, kad pageidaujame dalyvauti Trakų istorijos muziejaus vykdomame pirkime. Taip pat pažymime, kad susipažinome ir sutinkame su visomis sąlygomis, nustatytomis:</w:t>
      </w:r>
    </w:p>
    <w:p w14:paraId="1C3C8D5C" w14:textId="77777777" w:rsidR="001A223D" w:rsidRPr="00A00441" w:rsidRDefault="001A223D" w:rsidP="001A223D">
      <w:pPr>
        <w:tabs>
          <w:tab w:val="left" w:pos="9639"/>
        </w:tabs>
        <w:ind w:firstLine="349"/>
        <w:jc w:val="both"/>
        <w:rPr>
          <w:sz w:val="22"/>
          <w:szCs w:val="22"/>
        </w:rPr>
      </w:pPr>
      <w:r w:rsidRPr="00A00441">
        <w:rPr>
          <w:sz w:val="22"/>
          <w:szCs w:val="22"/>
        </w:rPr>
        <w:t>1) skelbime apie pirkimą;</w:t>
      </w:r>
    </w:p>
    <w:p w14:paraId="5A07B359" w14:textId="77777777" w:rsidR="001A223D" w:rsidRPr="00A00441" w:rsidRDefault="001A223D" w:rsidP="001A223D">
      <w:pPr>
        <w:tabs>
          <w:tab w:val="left" w:pos="9639"/>
        </w:tabs>
        <w:ind w:firstLine="349"/>
        <w:jc w:val="both"/>
        <w:rPr>
          <w:sz w:val="22"/>
          <w:szCs w:val="22"/>
        </w:rPr>
      </w:pPr>
      <w:r w:rsidRPr="00A00441">
        <w:rPr>
          <w:sz w:val="22"/>
          <w:szCs w:val="22"/>
        </w:rPr>
        <w:t>2) pirkimo sąlygose;</w:t>
      </w:r>
    </w:p>
    <w:p w14:paraId="466D1C2D" w14:textId="0BD9A591" w:rsidR="001A223D" w:rsidRPr="00A00441" w:rsidRDefault="001A223D" w:rsidP="001A223D">
      <w:pPr>
        <w:tabs>
          <w:tab w:val="left" w:pos="9639"/>
        </w:tabs>
        <w:ind w:firstLine="349"/>
        <w:jc w:val="both"/>
        <w:rPr>
          <w:sz w:val="22"/>
          <w:szCs w:val="22"/>
        </w:rPr>
      </w:pPr>
      <w:r w:rsidRPr="00A00441">
        <w:rPr>
          <w:sz w:val="22"/>
          <w:szCs w:val="22"/>
        </w:rPr>
        <w:t>3) kituose pirkimo dokumentuose (jų paaiškinimuose, papildymuose).</w:t>
      </w:r>
    </w:p>
    <w:p w14:paraId="49E614F9" w14:textId="24287A5A" w:rsidR="001E193B" w:rsidRDefault="001A223D" w:rsidP="001E193B">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sidR="001E193B">
        <w:rPr>
          <w:sz w:val="22"/>
          <w:szCs w:val="22"/>
        </w:rPr>
        <w:t>ir įsipareigojame įvykdyt</w:t>
      </w:r>
      <w:r w:rsidR="005D6257">
        <w:rPr>
          <w:sz w:val="22"/>
          <w:szCs w:val="22"/>
        </w:rPr>
        <w:t>i</w:t>
      </w:r>
      <w:r w:rsidR="001E193B">
        <w:rPr>
          <w:sz w:val="22"/>
          <w:szCs w:val="22"/>
        </w:rPr>
        <w:t xml:space="preserve"> paslaugas pagal Perkančiosios organizacijos pateiktą Techninę specifikaciją.</w:t>
      </w:r>
    </w:p>
    <w:p w14:paraId="3E24FDB4" w14:textId="77777777" w:rsidR="001E193B" w:rsidRDefault="001E193B" w:rsidP="001E193B">
      <w:pPr>
        <w:tabs>
          <w:tab w:val="left" w:pos="9639"/>
        </w:tabs>
        <w:ind w:firstLine="720"/>
        <w:jc w:val="both"/>
        <w:rPr>
          <w:sz w:val="22"/>
          <w:szCs w:val="22"/>
        </w:rPr>
      </w:pPr>
    </w:p>
    <w:p w14:paraId="4FD13BD2" w14:textId="7C7D3D14" w:rsidR="001A223D" w:rsidRPr="001E193B" w:rsidRDefault="001E193B" w:rsidP="001E193B">
      <w:pPr>
        <w:tabs>
          <w:tab w:val="left" w:pos="9639"/>
        </w:tabs>
        <w:ind w:firstLine="720"/>
        <w:jc w:val="both"/>
        <w:rPr>
          <w:sz w:val="22"/>
          <w:szCs w:val="22"/>
        </w:rPr>
      </w:pPr>
      <w:r>
        <w:rPr>
          <w:sz w:val="22"/>
          <w:szCs w:val="22"/>
        </w:rPr>
        <w:t xml:space="preserve"> </w:t>
      </w:r>
      <w:r w:rsidR="001A223D" w:rsidRPr="00A00441">
        <w:rPr>
          <w:sz w:val="22"/>
          <w:szCs w:val="22"/>
        </w:rPr>
        <w:t xml:space="preserve">Šioje dalyje nurodome </w:t>
      </w:r>
      <w:r w:rsidR="00196B7E">
        <w:rPr>
          <w:sz w:val="22"/>
          <w:szCs w:val="22"/>
        </w:rPr>
        <w:t>i</w:t>
      </w:r>
      <w:r w:rsidR="001A223D" w:rsidRPr="00A00441">
        <w:rPr>
          <w:bCs/>
          <w:sz w:val="22"/>
          <w:szCs w:val="22"/>
        </w:rPr>
        <w:t>nformacij</w:t>
      </w:r>
      <w:r w:rsidR="00196B7E">
        <w:rPr>
          <w:bCs/>
          <w:sz w:val="22"/>
          <w:szCs w:val="22"/>
        </w:rPr>
        <w:t>ą</w:t>
      </w:r>
      <w:r w:rsidR="001A223D" w:rsidRPr="00A00441">
        <w:rPr>
          <w:bCs/>
          <w:sz w:val="22"/>
          <w:szCs w:val="22"/>
        </w:rPr>
        <w:t xml:space="preserve"> apie žinomus subrangovus, kurie bus pasitelkiami vykdant Pirkimo sutartį:</w:t>
      </w:r>
    </w:p>
    <w:tbl>
      <w:tblPr>
        <w:tblStyle w:val="Lentelstinklelis"/>
        <w:tblW w:w="5000" w:type="pct"/>
        <w:tblLayout w:type="fixed"/>
        <w:tblLook w:val="04A0" w:firstRow="1" w:lastRow="0" w:firstColumn="1" w:lastColumn="0" w:noHBand="0" w:noVBand="1"/>
      </w:tblPr>
      <w:tblGrid>
        <w:gridCol w:w="606"/>
        <w:gridCol w:w="4192"/>
        <w:gridCol w:w="5397"/>
      </w:tblGrid>
      <w:tr w:rsidR="001A223D" w:rsidRPr="00A00441" w14:paraId="20E1BC45" w14:textId="77777777" w:rsidTr="00A375E3">
        <w:tc>
          <w:tcPr>
            <w:tcW w:w="297" w:type="pct"/>
            <w:tcBorders>
              <w:top w:val="single" w:sz="4" w:space="0" w:color="auto"/>
              <w:left w:val="single" w:sz="4" w:space="0" w:color="auto"/>
              <w:bottom w:val="single" w:sz="4" w:space="0" w:color="auto"/>
              <w:right w:val="single" w:sz="4" w:space="0" w:color="auto"/>
            </w:tcBorders>
            <w:vAlign w:val="center"/>
            <w:hideMark/>
          </w:tcPr>
          <w:p w14:paraId="28F0BC56" w14:textId="77777777" w:rsidR="001A223D" w:rsidRPr="00A00441" w:rsidRDefault="001A223D" w:rsidP="00A375E3">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675E8F0" w14:textId="32ACD50F" w:rsidR="001A223D" w:rsidRPr="00A00441" w:rsidRDefault="001A223D" w:rsidP="00A375E3">
            <w:pPr>
              <w:tabs>
                <w:tab w:val="left" w:pos="9639"/>
              </w:tabs>
              <w:jc w:val="center"/>
              <w:rPr>
                <w:b/>
                <w:bCs/>
                <w:sz w:val="22"/>
                <w:szCs w:val="22"/>
              </w:rPr>
            </w:pPr>
            <w:r w:rsidRPr="00A00441">
              <w:rPr>
                <w:b/>
                <w:bCs/>
                <w:sz w:val="22"/>
                <w:szCs w:val="22"/>
              </w:rPr>
              <w:t>Sub</w:t>
            </w:r>
            <w:r w:rsidR="00E04CB4">
              <w:rPr>
                <w:b/>
                <w:bCs/>
                <w:sz w:val="22"/>
                <w:szCs w:val="22"/>
              </w:rPr>
              <w:t>tiekėjo</w:t>
            </w:r>
            <w:r w:rsidRPr="00A00441">
              <w:rPr>
                <w:b/>
                <w:bCs/>
                <w:sz w:val="22"/>
                <w:szCs w:val="22"/>
              </w:rPr>
              <w:t xml:space="preserve"> pavadinimas</w:t>
            </w:r>
          </w:p>
        </w:tc>
        <w:tc>
          <w:tcPr>
            <w:tcW w:w="2647" w:type="pct"/>
            <w:tcBorders>
              <w:top w:val="single" w:sz="4" w:space="0" w:color="auto"/>
              <w:left w:val="single" w:sz="4" w:space="0" w:color="auto"/>
              <w:bottom w:val="single" w:sz="4" w:space="0" w:color="auto"/>
              <w:right w:val="single" w:sz="4" w:space="0" w:color="auto"/>
            </w:tcBorders>
          </w:tcPr>
          <w:p w14:paraId="647613C8" w14:textId="00505FFE" w:rsidR="001A223D" w:rsidRPr="00A00441" w:rsidRDefault="001A223D" w:rsidP="00A375E3">
            <w:pPr>
              <w:tabs>
                <w:tab w:val="left" w:pos="9639"/>
              </w:tabs>
              <w:jc w:val="center"/>
              <w:rPr>
                <w:b/>
                <w:bCs/>
                <w:sz w:val="22"/>
                <w:szCs w:val="22"/>
              </w:rPr>
            </w:pPr>
            <w:r w:rsidRPr="00A00441">
              <w:rPr>
                <w:b/>
                <w:bCs/>
                <w:sz w:val="22"/>
                <w:szCs w:val="22"/>
              </w:rPr>
              <w:t>Įsipareigojimai kuriuos vykdys pasitelkiamas sub</w:t>
            </w:r>
            <w:r w:rsidR="00E04CB4">
              <w:rPr>
                <w:b/>
                <w:bCs/>
                <w:sz w:val="22"/>
                <w:szCs w:val="22"/>
              </w:rPr>
              <w:t>tiekėj</w:t>
            </w:r>
            <w:r w:rsidRPr="00A00441">
              <w:rPr>
                <w:b/>
                <w:bCs/>
                <w:sz w:val="22"/>
                <w:szCs w:val="22"/>
              </w:rPr>
              <w:t>as</w:t>
            </w:r>
          </w:p>
        </w:tc>
      </w:tr>
      <w:tr w:rsidR="001A223D" w:rsidRPr="00A00441" w14:paraId="16DDF909" w14:textId="77777777" w:rsidTr="00A375E3">
        <w:tc>
          <w:tcPr>
            <w:tcW w:w="297" w:type="pct"/>
            <w:tcBorders>
              <w:top w:val="single" w:sz="4" w:space="0" w:color="auto"/>
              <w:left w:val="single" w:sz="4" w:space="0" w:color="auto"/>
              <w:bottom w:val="single" w:sz="4" w:space="0" w:color="auto"/>
              <w:right w:val="single" w:sz="4" w:space="0" w:color="auto"/>
            </w:tcBorders>
          </w:tcPr>
          <w:p w14:paraId="0F006A07"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1DF0428C"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535AA96" w14:textId="77777777" w:rsidR="001A223D" w:rsidRPr="00A00441" w:rsidRDefault="001A223D" w:rsidP="00A375E3">
            <w:pPr>
              <w:tabs>
                <w:tab w:val="left" w:pos="9639"/>
              </w:tabs>
              <w:jc w:val="both"/>
              <w:rPr>
                <w:bCs/>
                <w:sz w:val="22"/>
                <w:szCs w:val="22"/>
              </w:rPr>
            </w:pPr>
          </w:p>
        </w:tc>
      </w:tr>
      <w:tr w:rsidR="001A223D" w:rsidRPr="00A00441" w14:paraId="7417CBD0" w14:textId="77777777" w:rsidTr="00A375E3">
        <w:tc>
          <w:tcPr>
            <w:tcW w:w="297" w:type="pct"/>
            <w:tcBorders>
              <w:top w:val="single" w:sz="4" w:space="0" w:color="auto"/>
              <w:left w:val="single" w:sz="4" w:space="0" w:color="auto"/>
              <w:bottom w:val="single" w:sz="4" w:space="0" w:color="auto"/>
              <w:right w:val="single" w:sz="4" w:space="0" w:color="auto"/>
            </w:tcBorders>
          </w:tcPr>
          <w:p w14:paraId="5CA79F1E"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25901B5D"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47693FB" w14:textId="77777777" w:rsidR="001A223D" w:rsidRPr="00A00441" w:rsidRDefault="001A223D" w:rsidP="00A375E3">
            <w:pPr>
              <w:tabs>
                <w:tab w:val="left" w:pos="9639"/>
              </w:tabs>
              <w:jc w:val="both"/>
              <w:rPr>
                <w:bCs/>
                <w:sz w:val="22"/>
                <w:szCs w:val="22"/>
              </w:rPr>
            </w:pPr>
          </w:p>
        </w:tc>
      </w:tr>
    </w:tbl>
    <w:p w14:paraId="659E0050" w14:textId="77777777" w:rsidR="001A223D" w:rsidRPr="00A00441" w:rsidRDefault="001A223D" w:rsidP="001A223D">
      <w:pPr>
        <w:tabs>
          <w:tab w:val="left" w:pos="9639"/>
        </w:tabs>
        <w:ind w:firstLine="709"/>
        <w:jc w:val="both"/>
        <w:rPr>
          <w:rFonts w:eastAsia="Calibri"/>
          <w:sz w:val="22"/>
          <w:szCs w:val="22"/>
        </w:rPr>
      </w:pPr>
      <w:r w:rsidRPr="00A00441">
        <w:rPr>
          <w:rFonts w:eastAsia="Calibri"/>
          <w:sz w:val="22"/>
          <w:szCs w:val="22"/>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1A223D" w:rsidRPr="00A00441" w14:paraId="2FC7E301" w14:textId="77777777" w:rsidTr="00A375E3">
        <w:tc>
          <w:tcPr>
            <w:tcW w:w="365" w:type="pct"/>
            <w:shd w:val="clear" w:color="auto" w:fill="FFFFFF" w:themeFill="background1"/>
            <w:vAlign w:val="center"/>
          </w:tcPr>
          <w:p w14:paraId="797EF6D1"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Eil.</w:t>
            </w:r>
          </w:p>
          <w:p w14:paraId="16CFB680"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08AB" w14:textId="77777777" w:rsidR="001A223D" w:rsidRPr="00A00441" w:rsidRDefault="001A223D"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5C7E" w14:textId="77777777" w:rsidR="001A223D" w:rsidRPr="00A00441" w:rsidRDefault="001A223D"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595F157B" w14:textId="77777777" w:rsidR="001A223D" w:rsidRPr="00A00441" w:rsidRDefault="001A223D"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1A223D" w:rsidRPr="00A00441" w14:paraId="0D40D134" w14:textId="77777777" w:rsidTr="00A375E3">
        <w:tc>
          <w:tcPr>
            <w:tcW w:w="365" w:type="pct"/>
          </w:tcPr>
          <w:p w14:paraId="225C769B" w14:textId="77777777" w:rsidR="001A223D" w:rsidRPr="00A00441" w:rsidRDefault="001A223D" w:rsidP="00A375E3">
            <w:pPr>
              <w:tabs>
                <w:tab w:val="left" w:pos="9639"/>
              </w:tabs>
              <w:jc w:val="both"/>
              <w:rPr>
                <w:rFonts w:eastAsia="Calibri"/>
                <w:sz w:val="22"/>
                <w:szCs w:val="22"/>
              </w:rPr>
            </w:pPr>
          </w:p>
        </w:tc>
        <w:tc>
          <w:tcPr>
            <w:tcW w:w="1987" w:type="pct"/>
          </w:tcPr>
          <w:p w14:paraId="503ED899" w14:textId="77777777" w:rsidR="001A223D" w:rsidRPr="00A00441" w:rsidRDefault="001A223D" w:rsidP="00A375E3">
            <w:pPr>
              <w:tabs>
                <w:tab w:val="left" w:pos="9639"/>
              </w:tabs>
              <w:jc w:val="both"/>
              <w:rPr>
                <w:rFonts w:eastAsia="Calibri"/>
                <w:sz w:val="22"/>
                <w:szCs w:val="22"/>
              </w:rPr>
            </w:pPr>
          </w:p>
        </w:tc>
        <w:tc>
          <w:tcPr>
            <w:tcW w:w="1321" w:type="pct"/>
          </w:tcPr>
          <w:p w14:paraId="16083994" w14:textId="77777777" w:rsidR="001A223D" w:rsidRPr="00A00441" w:rsidRDefault="001A223D" w:rsidP="00A375E3">
            <w:pPr>
              <w:tabs>
                <w:tab w:val="left" w:pos="9639"/>
              </w:tabs>
              <w:jc w:val="both"/>
              <w:rPr>
                <w:rFonts w:eastAsia="Calibri"/>
                <w:sz w:val="22"/>
                <w:szCs w:val="22"/>
              </w:rPr>
            </w:pPr>
          </w:p>
        </w:tc>
        <w:tc>
          <w:tcPr>
            <w:tcW w:w="1326" w:type="pct"/>
          </w:tcPr>
          <w:p w14:paraId="5495ADFE" w14:textId="77777777" w:rsidR="001A223D" w:rsidRPr="00A00441" w:rsidRDefault="001A223D" w:rsidP="00A375E3">
            <w:pPr>
              <w:tabs>
                <w:tab w:val="left" w:pos="9639"/>
              </w:tabs>
              <w:jc w:val="both"/>
              <w:rPr>
                <w:rFonts w:eastAsia="Calibri"/>
                <w:sz w:val="22"/>
                <w:szCs w:val="22"/>
              </w:rPr>
            </w:pPr>
          </w:p>
        </w:tc>
      </w:tr>
      <w:tr w:rsidR="001A223D" w:rsidRPr="00A00441" w14:paraId="57690543" w14:textId="77777777" w:rsidTr="00A375E3">
        <w:tc>
          <w:tcPr>
            <w:tcW w:w="365" w:type="pct"/>
          </w:tcPr>
          <w:p w14:paraId="0AA668E6" w14:textId="77777777" w:rsidR="001A223D" w:rsidRPr="00A00441" w:rsidRDefault="001A223D" w:rsidP="00A375E3">
            <w:pPr>
              <w:tabs>
                <w:tab w:val="left" w:pos="9639"/>
              </w:tabs>
              <w:jc w:val="both"/>
              <w:rPr>
                <w:rFonts w:eastAsia="Calibri"/>
                <w:sz w:val="22"/>
                <w:szCs w:val="22"/>
              </w:rPr>
            </w:pPr>
          </w:p>
        </w:tc>
        <w:tc>
          <w:tcPr>
            <w:tcW w:w="1987" w:type="pct"/>
          </w:tcPr>
          <w:p w14:paraId="2D12EB17" w14:textId="77777777" w:rsidR="001A223D" w:rsidRPr="00A00441" w:rsidRDefault="001A223D" w:rsidP="00A375E3">
            <w:pPr>
              <w:tabs>
                <w:tab w:val="left" w:pos="9639"/>
              </w:tabs>
              <w:jc w:val="both"/>
              <w:rPr>
                <w:rFonts w:eastAsia="Calibri"/>
                <w:sz w:val="22"/>
                <w:szCs w:val="22"/>
              </w:rPr>
            </w:pPr>
          </w:p>
        </w:tc>
        <w:tc>
          <w:tcPr>
            <w:tcW w:w="1321" w:type="pct"/>
          </w:tcPr>
          <w:p w14:paraId="49D19949" w14:textId="77777777" w:rsidR="001A223D" w:rsidRPr="00A00441" w:rsidRDefault="001A223D" w:rsidP="00A375E3">
            <w:pPr>
              <w:tabs>
                <w:tab w:val="left" w:pos="9639"/>
              </w:tabs>
              <w:jc w:val="both"/>
              <w:rPr>
                <w:rFonts w:eastAsia="Calibri"/>
                <w:sz w:val="22"/>
                <w:szCs w:val="22"/>
              </w:rPr>
            </w:pPr>
          </w:p>
        </w:tc>
        <w:tc>
          <w:tcPr>
            <w:tcW w:w="1326" w:type="pct"/>
          </w:tcPr>
          <w:p w14:paraId="08F26DC0" w14:textId="77777777" w:rsidR="001A223D" w:rsidRPr="00A00441" w:rsidRDefault="001A223D" w:rsidP="00A375E3">
            <w:pPr>
              <w:tabs>
                <w:tab w:val="left" w:pos="9639"/>
              </w:tabs>
              <w:jc w:val="both"/>
              <w:rPr>
                <w:rFonts w:eastAsia="Calibri"/>
                <w:sz w:val="22"/>
                <w:szCs w:val="22"/>
              </w:rPr>
            </w:pPr>
          </w:p>
        </w:tc>
      </w:tr>
    </w:tbl>
    <w:p w14:paraId="72FBC31D" w14:textId="77777777" w:rsidR="001A223D" w:rsidRPr="00A00441" w:rsidRDefault="001A223D" w:rsidP="001A223D">
      <w:pPr>
        <w:tabs>
          <w:tab w:val="left" w:pos="9639"/>
        </w:tabs>
        <w:jc w:val="both"/>
        <w:rPr>
          <w:sz w:val="22"/>
          <w:szCs w:val="22"/>
        </w:rPr>
      </w:pPr>
      <w:r w:rsidRPr="00A00441">
        <w:rPr>
          <w:sz w:val="22"/>
          <w:szCs w:val="22"/>
        </w:rPr>
        <w:t>*Pastabos:</w:t>
      </w:r>
    </w:p>
    <w:p w14:paraId="3F791F54" w14:textId="77777777" w:rsidR="001A223D" w:rsidRPr="00A00441" w:rsidRDefault="001A223D" w:rsidP="001A223D">
      <w:pPr>
        <w:tabs>
          <w:tab w:val="left" w:pos="9639"/>
        </w:tabs>
        <w:jc w:val="both"/>
        <w:rPr>
          <w:sz w:val="22"/>
          <w:szCs w:val="22"/>
        </w:rPr>
      </w:pPr>
      <w:r w:rsidRPr="00A00441">
        <w:rPr>
          <w:sz w:val="22"/>
          <w:szCs w:val="22"/>
        </w:rPr>
        <w:t>- Pildyti tuomet, jei bus pateikta konfidenciali informacija.</w:t>
      </w:r>
    </w:p>
    <w:p w14:paraId="24B3B3A8" w14:textId="77777777" w:rsidR="001A223D" w:rsidRPr="00A00441" w:rsidRDefault="001A223D" w:rsidP="001A223D">
      <w:pPr>
        <w:tabs>
          <w:tab w:val="left" w:pos="9639"/>
        </w:tabs>
        <w:jc w:val="both"/>
        <w:rPr>
          <w:sz w:val="22"/>
          <w:szCs w:val="22"/>
        </w:rPr>
      </w:pPr>
      <w:r w:rsidRPr="00A00441">
        <w:rPr>
          <w:sz w:val="22"/>
          <w:szCs w:val="22"/>
        </w:rPr>
        <w:lastRenderedPageBreak/>
        <w:t xml:space="preserve">- Tiekėjui nenurodžius, kokia informacija yra konfidenciali, laikoma, kad konfidencialios informacijos pasiūlyme nėra. </w:t>
      </w:r>
    </w:p>
    <w:p w14:paraId="4B942459" w14:textId="7B80B669" w:rsidR="006607AA" w:rsidRPr="00A00441" w:rsidRDefault="006607AA" w:rsidP="00E04CB4">
      <w:pPr>
        <w:jc w:val="both"/>
        <w:rPr>
          <w:sz w:val="22"/>
          <w:szCs w:val="22"/>
        </w:rPr>
      </w:pPr>
      <w:r w:rsidRPr="00A00441">
        <w:rPr>
          <w:sz w:val="22"/>
          <w:szCs w:val="22"/>
        </w:rPr>
        <w:t xml:space="preserve">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w:t>
      </w:r>
    </w:p>
    <w:p w14:paraId="7D58C2AF" w14:textId="77777777" w:rsidR="00E04CB4" w:rsidRDefault="00E04CB4" w:rsidP="000D5DE0">
      <w:pPr>
        <w:jc w:val="both"/>
        <w:rPr>
          <w:b/>
          <w:bCs/>
          <w:sz w:val="22"/>
          <w:szCs w:val="22"/>
        </w:rPr>
      </w:pPr>
    </w:p>
    <w:p w14:paraId="771B36A8" w14:textId="13E2C2D3" w:rsidR="000D5DE0" w:rsidRPr="00A00441" w:rsidRDefault="000D5DE0" w:rsidP="000D5DE0">
      <w:pPr>
        <w:jc w:val="both"/>
        <w:rPr>
          <w:b/>
          <w:bCs/>
          <w:sz w:val="22"/>
          <w:szCs w:val="22"/>
        </w:rPr>
      </w:pPr>
      <w:r w:rsidRPr="00A00441">
        <w:rPr>
          <w:b/>
          <w:bCs/>
          <w:sz w:val="22"/>
          <w:szCs w:val="22"/>
        </w:rPr>
        <w:t xml:space="preserve">Išnagrinėję pirkimo dokumentus ir reikalavimus, mes siūlome pagal  pirkimo sąlygas, techninėje </w:t>
      </w:r>
      <w:r w:rsidR="00196B7E">
        <w:rPr>
          <w:b/>
          <w:bCs/>
          <w:sz w:val="22"/>
          <w:szCs w:val="22"/>
        </w:rPr>
        <w:t xml:space="preserve">specifikacijoje </w:t>
      </w:r>
      <w:r w:rsidRPr="00A00441">
        <w:rPr>
          <w:b/>
          <w:bCs/>
          <w:sz w:val="22"/>
          <w:szCs w:val="22"/>
        </w:rPr>
        <w:t xml:space="preserve">nurodytus reikalavimus ir apibūdinimus už </w:t>
      </w:r>
      <w:r w:rsidR="004919EF">
        <w:rPr>
          <w:b/>
          <w:bCs/>
          <w:sz w:val="22"/>
          <w:szCs w:val="22"/>
        </w:rPr>
        <w:t>paslaugas</w:t>
      </w:r>
      <w:r w:rsidRPr="00A00441">
        <w:rPr>
          <w:b/>
          <w:bCs/>
          <w:sz w:val="22"/>
          <w:szCs w:val="22"/>
        </w:rPr>
        <w:t xml:space="preserve"> bendrą kainą: </w:t>
      </w:r>
    </w:p>
    <w:tbl>
      <w:tblPr>
        <w:tblW w:w="9794" w:type="dxa"/>
        <w:tblInd w:w="-23" w:type="dxa"/>
        <w:tblCellMar>
          <w:left w:w="0" w:type="dxa"/>
          <w:right w:w="0" w:type="dxa"/>
        </w:tblCellMar>
        <w:tblLook w:val="04A0" w:firstRow="1" w:lastRow="0" w:firstColumn="1" w:lastColumn="0" w:noHBand="0" w:noVBand="1"/>
      </w:tblPr>
      <w:tblGrid>
        <w:gridCol w:w="619"/>
        <w:gridCol w:w="6340"/>
        <w:gridCol w:w="2835"/>
      </w:tblGrid>
      <w:tr w:rsidR="00BC1FD7" w:rsidRPr="00A00441" w14:paraId="24EEEFD4" w14:textId="77777777" w:rsidTr="00BC1FD7">
        <w:trPr>
          <w:trHeight w:val="622"/>
        </w:trPr>
        <w:tc>
          <w:tcPr>
            <w:tcW w:w="619" w:type="dxa"/>
            <w:tcBorders>
              <w:top w:val="single" w:sz="8" w:space="0" w:color="auto"/>
              <w:left w:val="single" w:sz="8" w:space="0" w:color="auto"/>
              <w:bottom w:val="single" w:sz="8" w:space="0" w:color="auto"/>
              <w:right w:val="single" w:sz="8" w:space="0" w:color="auto"/>
            </w:tcBorders>
            <w:vAlign w:val="center"/>
          </w:tcPr>
          <w:p w14:paraId="0A33D24E" w14:textId="77777777" w:rsidR="00BC1FD7" w:rsidRDefault="00BC1FD7" w:rsidP="008B2E87">
            <w:pPr>
              <w:jc w:val="center"/>
              <w:rPr>
                <w:color w:val="000000"/>
                <w:sz w:val="22"/>
                <w:szCs w:val="22"/>
              </w:rPr>
            </w:pPr>
            <w:r>
              <w:rPr>
                <w:color w:val="000000"/>
                <w:sz w:val="22"/>
                <w:szCs w:val="22"/>
              </w:rPr>
              <w:t>Eil.</w:t>
            </w:r>
          </w:p>
          <w:p w14:paraId="162C88FC" w14:textId="62E1C447" w:rsidR="00BC1FD7" w:rsidRPr="00A00441" w:rsidRDefault="00BC1FD7" w:rsidP="008B2E87">
            <w:pPr>
              <w:jc w:val="center"/>
              <w:rPr>
                <w:color w:val="000000"/>
                <w:sz w:val="22"/>
                <w:szCs w:val="22"/>
              </w:rPr>
            </w:pPr>
            <w:r>
              <w:rPr>
                <w:color w:val="000000"/>
                <w:sz w:val="22"/>
                <w:szCs w:val="22"/>
              </w:rPr>
              <w:t xml:space="preserve">Nr. </w:t>
            </w:r>
          </w:p>
        </w:tc>
        <w:tc>
          <w:tcPr>
            <w:tcW w:w="6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0CD0ED" w14:textId="09E83177" w:rsidR="00BC1FD7" w:rsidRPr="00A00441" w:rsidRDefault="00BC1FD7" w:rsidP="008B2E87">
            <w:pPr>
              <w:jc w:val="center"/>
              <w:rPr>
                <w:color w:val="000000"/>
                <w:sz w:val="22"/>
                <w:szCs w:val="22"/>
              </w:rPr>
            </w:pPr>
            <w:r>
              <w:rPr>
                <w:color w:val="000000"/>
                <w:sz w:val="22"/>
                <w:szCs w:val="22"/>
              </w:rPr>
              <w:t>P</w:t>
            </w:r>
            <w:r w:rsidRPr="00A00441">
              <w:rPr>
                <w:color w:val="000000"/>
                <w:sz w:val="22"/>
                <w:szCs w:val="22"/>
              </w:rPr>
              <w:t>avadinimas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7680CC" w14:textId="34695EF1" w:rsidR="00BC1FD7" w:rsidRPr="00A00441" w:rsidRDefault="00BC1FD7" w:rsidP="008B2E87">
            <w:pPr>
              <w:jc w:val="center"/>
              <w:rPr>
                <w:color w:val="000000"/>
                <w:sz w:val="22"/>
                <w:szCs w:val="22"/>
              </w:rPr>
            </w:pPr>
            <w:r w:rsidRPr="00A00441">
              <w:rPr>
                <w:color w:val="000000"/>
                <w:sz w:val="22"/>
                <w:szCs w:val="22"/>
              </w:rPr>
              <w:t>Bendra</w:t>
            </w:r>
            <w:r w:rsidR="009E2D85">
              <w:rPr>
                <w:color w:val="000000"/>
                <w:sz w:val="22"/>
                <w:szCs w:val="22"/>
              </w:rPr>
              <w:t xml:space="preserve"> 12 mėn.</w:t>
            </w:r>
            <w:r w:rsidRPr="00A00441">
              <w:rPr>
                <w:color w:val="000000"/>
                <w:sz w:val="22"/>
                <w:szCs w:val="22"/>
              </w:rPr>
              <w:t xml:space="preserve"> kaina</w:t>
            </w:r>
          </w:p>
          <w:p w14:paraId="7B179EED" w14:textId="7AB4D838" w:rsidR="00BC1FD7" w:rsidRPr="00A00441" w:rsidRDefault="00BC1FD7" w:rsidP="008B2E87">
            <w:pPr>
              <w:jc w:val="center"/>
              <w:rPr>
                <w:color w:val="000000"/>
                <w:sz w:val="22"/>
                <w:szCs w:val="22"/>
              </w:rPr>
            </w:pPr>
            <w:r w:rsidRPr="00710096">
              <w:rPr>
                <w:color w:val="EE0000"/>
                <w:sz w:val="22"/>
                <w:szCs w:val="22"/>
              </w:rPr>
              <w:t xml:space="preserve">be </w:t>
            </w:r>
            <w:r w:rsidRPr="00A00441">
              <w:rPr>
                <w:color w:val="000000"/>
                <w:sz w:val="22"/>
                <w:szCs w:val="22"/>
              </w:rPr>
              <w:t>PVM,</w:t>
            </w:r>
          </w:p>
          <w:p w14:paraId="5438DFCF" w14:textId="77777777" w:rsidR="00BC1FD7" w:rsidRPr="00A00441" w:rsidRDefault="00BC1FD7" w:rsidP="008B2E87">
            <w:pPr>
              <w:jc w:val="center"/>
              <w:rPr>
                <w:color w:val="000000"/>
                <w:sz w:val="22"/>
                <w:szCs w:val="22"/>
              </w:rPr>
            </w:pPr>
            <w:r w:rsidRPr="00A00441">
              <w:rPr>
                <w:color w:val="000000"/>
                <w:sz w:val="22"/>
                <w:szCs w:val="22"/>
              </w:rPr>
              <w:t>Eur</w:t>
            </w:r>
          </w:p>
        </w:tc>
      </w:tr>
      <w:tr w:rsidR="00BC1FD7" w:rsidRPr="00A00441" w14:paraId="211510F1" w14:textId="77777777" w:rsidTr="00BC1FD7">
        <w:trPr>
          <w:trHeight w:val="393"/>
        </w:trPr>
        <w:tc>
          <w:tcPr>
            <w:tcW w:w="619" w:type="dxa"/>
            <w:tcBorders>
              <w:top w:val="nil"/>
              <w:left w:val="single" w:sz="8" w:space="0" w:color="auto"/>
              <w:bottom w:val="single" w:sz="8" w:space="0" w:color="auto"/>
              <w:right w:val="single" w:sz="8" w:space="0" w:color="auto"/>
            </w:tcBorders>
          </w:tcPr>
          <w:p w14:paraId="3B773A56" w14:textId="12CA457F" w:rsidR="00BC1FD7" w:rsidRDefault="00BC1FD7" w:rsidP="001860B7">
            <w:pPr>
              <w:jc w:val="center"/>
              <w:rPr>
                <w:color w:val="000000"/>
                <w:sz w:val="22"/>
                <w:szCs w:val="22"/>
              </w:rPr>
            </w:pPr>
            <w:r>
              <w:rPr>
                <w:color w:val="000000"/>
                <w:sz w:val="22"/>
                <w:szCs w:val="22"/>
              </w:rPr>
              <w:t>1.</w:t>
            </w:r>
          </w:p>
        </w:tc>
        <w:tc>
          <w:tcPr>
            <w:tcW w:w="6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735381" w14:textId="5D54A5F0" w:rsidR="00BC1FD7" w:rsidRPr="00A00441" w:rsidRDefault="00BC1FD7" w:rsidP="00710096">
            <w:pPr>
              <w:jc w:val="both"/>
              <w:rPr>
                <w:color w:val="000000"/>
                <w:sz w:val="22"/>
                <w:szCs w:val="22"/>
              </w:rPr>
            </w:pPr>
            <w:r>
              <w:rPr>
                <w:color w:val="000000"/>
                <w:sz w:val="22"/>
                <w:szCs w:val="22"/>
              </w:rPr>
              <w:t xml:space="preserve">Turto draudimo </w:t>
            </w:r>
            <w:r w:rsidRPr="00196B7E">
              <w:rPr>
                <w:color w:val="000000"/>
                <w:sz w:val="22"/>
                <w:szCs w:val="22"/>
              </w:rPr>
              <w:t>paslaug</w:t>
            </w:r>
            <w:r>
              <w:rPr>
                <w:color w:val="000000"/>
                <w:sz w:val="22"/>
                <w:szCs w:val="22"/>
              </w:rPr>
              <w:t>o</w:t>
            </w:r>
            <w:r w:rsidRPr="00196B7E">
              <w:rPr>
                <w:color w:val="000000"/>
                <w:sz w:val="22"/>
                <w:szCs w:val="22"/>
              </w:rPr>
              <w:t>s</w:t>
            </w:r>
            <w:r w:rsidR="009E2D85">
              <w:rPr>
                <w:color w:val="000000"/>
                <w:sz w:val="22"/>
                <w:szCs w:val="22"/>
              </w:rPr>
              <w:t xml:space="preserve"> pagal pridedamą techninę specifikaciją (nuo 2025 m. gruodžio 30 d. iki 202</w:t>
            </w:r>
            <w:r w:rsidR="00BA2629">
              <w:rPr>
                <w:color w:val="000000"/>
                <w:sz w:val="22"/>
                <w:szCs w:val="22"/>
              </w:rPr>
              <w:t>6</w:t>
            </w:r>
            <w:r w:rsidR="006220AD">
              <w:rPr>
                <w:color w:val="000000"/>
                <w:sz w:val="22"/>
                <w:szCs w:val="22"/>
              </w:rPr>
              <w:t xml:space="preserve"> </w:t>
            </w:r>
            <w:r w:rsidR="009E2D85">
              <w:rPr>
                <w:color w:val="000000"/>
                <w:sz w:val="22"/>
                <w:szCs w:val="22"/>
              </w:rPr>
              <w:t>m. gruodžio 29 d. imtinai)</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2A8AA0" w14:textId="77777777" w:rsidR="00BC1FD7" w:rsidRPr="00A00441" w:rsidRDefault="00BC1FD7" w:rsidP="008B2E87">
            <w:pPr>
              <w:jc w:val="center"/>
              <w:rPr>
                <w:color w:val="000000"/>
                <w:sz w:val="22"/>
                <w:szCs w:val="22"/>
              </w:rPr>
            </w:pPr>
          </w:p>
        </w:tc>
      </w:tr>
      <w:tr w:rsidR="00FE10E2" w:rsidRPr="00A00441" w14:paraId="1623884F" w14:textId="77777777" w:rsidTr="007D0B47">
        <w:trPr>
          <w:trHeight w:val="393"/>
        </w:trPr>
        <w:tc>
          <w:tcPr>
            <w:tcW w:w="6959" w:type="dxa"/>
            <w:gridSpan w:val="2"/>
            <w:tcBorders>
              <w:top w:val="nil"/>
              <w:left w:val="single" w:sz="8" w:space="0" w:color="auto"/>
              <w:bottom w:val="single" w:sz="8" w:space="0" w:color="auto"/>
              <w:right w:val="single" w:sz="8" w:space="0" w:color="auto"/>
            </w:tcBorders>
          </w:tcPr>
          <w:p w14:paraId="667450D3" w14:textId="1D0B3326" w:rsidR="00FE10E2" w:rsidRPr="00FE10E2" w:rsidRDefault="00FE10E2" w:rsidP="00FE10E2">
            <w:pPr>
              <w:jc w:val="right"/>
              <w:rPr>
                <w:b/>
                <w:bCs/>
                <w:color w:val="000000"/>
                <w:sz w:val="22"/>
                <w:szCs w:val="22"/>
              </w:rPr>
            </w:pPr>
            <w:r w:rsidRPr="00FE10E2">
              <w:rPr>
                <w:b/>
                <w:bCs/>
                <w:color w:val="000000"/>
                <w:sz w:val="22"/>
                <w:szCs w:val="22"/>
              </w:rPr>
              <w:t>PVM sudaro:</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74D9395" w14:textId="77777777" w:rsidR="00FE10E2" w:rsidRPr="00A00441" w:rsidRDefault="00FE10E2" w:rsidP="008B2E87">
            <w:pPr>
              <w:jc w:val="center"/>
              <w:rPr>
                <w:color w:val="000000"/>
                <w:sz w:val="22"/>
                <w:szCs w:val="22"/>
              </w:rPr>
            </w:pPr>
          </w:p>
        </w:tc>
      </w:tr>
      <w:tr w:rsidR="009E2D85" w:rsidRPr="00A00441" w14:paraId="292F2FA1" w14:textId="77777777" w:rsidTr="001C6E06">
        <w:trPr>
          <w:trHeight w:val="393"/>
        </w:trPr>
        <w:tc>
          <w:tcPr>
            <w:tcW w:w="6959" w:type="dxa"/>
            <w:gridSpan w:val="2"/>
            <w:tcBorders>
              <w:top w:val="nil"/>
              <w:left w:val="single" w:sz="8" w:space="0" w:color="auto"/>
              <w:bottom w:val="single" w:sz="8" w:space="0" w:color="auto"/>
              <w:right w:val="single" w:sz="8" w:space="0" w:color="auto"/>
            </w:tcBorders>
          </w:tcPr>
          <w:p w14:paraId="1BB36C2E" w14:textId="1AFB7017" w:rsidR="009E2D85" w:rsidRPr="009E2D85" w:rsidRDefault="009E2D85" w:rsidP="009E2D85">
            <w:pPr>
              <w:jc w:val="right"/>
              <w:rPr>
                <w:b/>
                <w:bCs/>
                <w:color w:val="000000"/>
                <w:sz w:val="22"/>
                <w:szCs w:val="22"/>
              </w:rPr>
            </w:pPr>
            <w:r w:rsidRPr="009E2D85">
              <w:rPr>
                <w:b/>
                <w:bCs/>
                <w:color w:val="000000"/>
                <w:sz w:val="22"/>
                <w:szCs w:val="22"/>
              </w:rPr>
              <w:t xml:space="preserve">Bendra pasiūlymo kaina </w:t>
            </w:r>
            <w:r w:rsidRPr="009E2D85">
              <w:rPr>
                <w:b/>
                <w:bCs/>
                <w:color w:val="EE0000"/>
                <w:sz w:val="22"/>
                <w:szCs w:val="22"/>
              </w:rPr>
              <w:t xml:space="preserve">su </w:t>
            </w:r>
            <w:r w:rsidRPr="009E2D85">
              <w:rPr>
                <w:b/>
                <w:bCs/>
                <w:color w:val="000000"/>
                <w:sz w:val="22"/>
                <w:szCs w:val="22"/>
              </w:rPr>
              <w:t>PVM Eur:</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D49F455" w14:textId="77777777" w:rsidR="009E2D85" w:rsidRPr="00A00441" w:rsidRDefault="009E2D85" w:rsidP="008B2E87">
            <w:pPr>
              <w:jc w:val="center"/>
              <w:rPr>
                <w:color w:val="000000"/>
                <w:sz w:val="22"/>
                <w:szCs w:val="22"/>
              </w:rPr>
            </w:pPr>
          </w:p>
        </w:tc>
      </w:tr>
    </w:tbl>
    <w:p w14:paraId="0DB69F45" w14:textId="77777777" w:rsidR="000D5DE0" w:rsidRPr="00A00441" w:rsidRDefault="000D5DE0" w:rsidP="000D5DE0">
      <w:pPr>
        <w:tabs>
          <w:tab w:val="num" w:pos="0"/>
          <w:tab w:val="left" w:pos="709"/>
        </w:tabs>
        <w:spacing w:line="240" w:lineRule="atLeast"/>
        <w:jc w:val="both"/>
        <w:rPr>
          <w:sz w:val="22"/>
          <w:szCs w:val="22"/>
        </w:rPr>
      </w:pPr>
      <w:r w:rsidRPr="00A00441">
        <w:rPr>
          <w:sz w:val="22"/>
          <w:szCs w:val="22"/>
        </w:rPr>
        <w:tab/>
      </w:r>
    </w:p>
    <w:p w14:paraId="3EBC2305" w14:textId="4B6CB46C" w:rsidR="000D5DE0" w:rsidRPr="00A00441" w:rsidRDefault="009E2D85" w:rsidP="000D5DE0">
      <w:pPr>
        <w:tabs>
          <w:tab w:val="center" w:pos="1134"/>
          <w:tab w:val="left" w:pos="1276"/>
          <w:tab w:val="left" w:pos="2127"/>
        </w:tabs>
        <w:ind w:right="120"/>
        <w:jc w:val="both"/>
        <w:rPr>
          <w:sz w:val="22"/>
          <w:szCs w:val="22"/>
        </w:rPr>
      </w:pPr>
      <w:r>
        <w:rPr>
          <w:sz w:val="22"/>
          <w:szCs w:val="22"/>
        </w:rPr>
        <w:t>Bendra pasiūlymo k</w:t>
      </w:r>
      <w:r w:rsidR="000D5DE0" w:rsidRPr="00A00441">
        <w:rPr>
          <w:sz w:val="22"/>
          <w:szCs w:val="22"/>
        </w:rPr>
        <w:t xml:space="preserve">aina </w:t>
      </w:r>
      <w:r w:rsidR="003B40EB" w:rsidRPr="00A00441">
        <w:rPr>
          <w:sz w:val="22"/>
          <w:szCs w:val="22"/>
        </w:rPr>
        <w:t xml:space="preserve">su PVM </w:t>
      </w:r>
      <w:r w:rsidR="000D5DE0" w:rsidRPr="00A00441">
        <w:rPr>
          <w:sz w:val="22"/>
          <w:szCs w:val="22"/>
        </w:rPr>
        <w:t>žodžiais</w:t>
      </w:r>
    </w:p>
    <w:p w14:paraId="1C5AB91D" w14:textId="67682C47" w:rsidR="000D5DE0" w:rsidRPr="00A00441" w:rsidRDefault="000D5DE0" w:rsidP="000D5DE0">
      <w:pPr>
        <w:tabs>
          <w:tab w:val="center" w:pos="1134"/>
          <w:tab w:val="left" w:pos="1276"/>
          <w:tab w:val="left" w:pos="2127"/>
        </w:tabs>
        <w:ind w:right="120"/>
        <w:jc w:val="both"/>
        <w:rPr>
          <w:sz w:val="22"/>
          <w:szCs w:val="22"/>
        </w:rPr>
      </w:pPr>
      <w:r w:rsidRPr="00A00441">
        <w:rPr>
          <w:sz w:val="22"/>
          <w:szCs w:val="22"/>
        </w:rPr>
        <w:t>______________________________________</w:t>
      </w:r>
      <w:r w:rsidR="009E2D85">
        <w:rPr>
          <w:sz w:val="22"/>
          <w:szCs w:val="22"/>
        </w:rPr>
        <w:t>______________________________________________</w:t>
      </w:r>
      <w:r w:rsidRPr="00A00441">
        <w:rPr>
          <w:sz w:val="22"/>
          <w:szCs w:val="22"/>
        </w:rPr>
        <w:t xml:space="preserve">_____ </w:t>
      </w:r>
    </w:p>
    <w:p w14:paraId="0BF9B833" w14:textId="704161BD" w:rsidR="003B40EB" w:rsidRPr="00A00441" w:rsidRDefault="000D5DE0" w:rsidP="003B40EB">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p>
    <w:p w14:paraId="061C2824" w14:textId="77777777" w:rsidR="003B40EB" w:rsidRPr="00A00441" w:rsidRDefault="003B40EB" w:rsidP="003B40EB">
      <w:pPr>
        <w:tabs>
          <w:tab w:val="center" w:pos="1134"/>
          <w:tab w:val="left" w:pos="1276"/>
          <w:tab w:val="left" w:pos="2127"/>
        </w:tabs>
        <w:ind w:right="120"/>
        <w:jc w:val="both"/>
        <w:rPr>
          <w:sz w:val="22"/>
          <w:szCs w:val="22"/>
        </w:rPr>
      </w:pPr>
    </w:p>
    <w:p w14:paraId="5E0EF9C3" w14:textId="51AB7E4E" w:rsidR="000D5DE0" w:rsidRPr="00A00441" w:rsidRDefault="003B40EB" w:rsidP="003B40EB">
      <w:pPr>
        <w:tabs>
          <w:tab w:val="center" w:pos="1134"/>
          <w:tab w:val="left" w:pos="1276"/>
          <w:tab w:val="left" w:pos="2127"/>
        </w:tabs>
        <w:ind w:right="120"/>
        <w:jc w:val="both"/>
        <w:rPr>
          <w:sz w:val="22"/>
          <w:szCs w:val="22"/>
        </w:rPr>
      </w:pPr>
      <w:r w:rsidRPr="00A00441">
        <w:rPr>
          <w:sz w:val="22"/>
          <w:szCs w:val="22"/>
        </w:rPr>
        <w:tab/>
      </w:r>
      <w:r w:rsidR="009E2D85">
        <w:rPr>
          <w:sz w:val="22"/>
          <w:szCs w:val="22"/>
        </w:rPr>
        <w:t>Jeigu PVM netaikomas, nurodyti išimties pagrindą:_________________________________________________</w:t>
      </w:r>
      <w:r w:rsidRPr="00A00441">
        <w:rPr>
          <w:sz w:val="22"/>
          <w:szCs w:val="22"/>
        </w:rPr>
        <w:t xml:space="preserve"> </w:t>
      </w:r>
    </w:p>
    <w:tbl>
      <w:tblPr>
        <w:tblW w:w="9828" w:type="dxa"/>
        <w:tblLayout w:type="fixed"/>
        <w:tblLook w:val="01E0" w:firstRow="1" w:lastRow="1" w:firstColumn="1" w:lastColumn="1" w:noHBand="0" w:noVBand="0"/>
      </w:tblPr>
      <w:tblGrid>
        <w:gridCol w:w="2988"/>
        <w:gridCol w:w="6840"/>
      </w:tblGrid>
      <w:tr w:rsidR="006607AA" w:rsidRPr="00A00441" w14:paraId="72557948" w14:textId="77777777" w:rsidTr="00A375E3">
        <w:tc>
          <w:tcPr>
            <w:tcW w:w="2988" w:type="dxa"/>
          </w:tcPr>
          <w:p w14:paraId="0D434C7E" w14:textId="77777777" w:rsidR="006607AA" w:rsidRPr="00A00441" w:rsidRDefault="006607AA" w:rsidP="00A375E3">
            <w:pPr>
              <w:jc w:val="both"/>
              <w:rPr>
                <w:sz w:val="22"/>
                <w:szCs w:val="22"/>
              </w:rPr>
            </w:pPr>
          </w:p>
        </w:tc>
        <w:tc>
          <w:tcPr>
            <w:tcW w:w="6840" w:type="dxa"/>
          </w:tcPr>
          <w:p w14:paraId="69DA2F4C" w14:textId="77777777" w:rsidR="006607AA" w:rsidRPr="00A00441" w:rsidRDefault="006607AA" w:rsidP="00A375E3">
            <w:pPr>
              <w:jc w:val="both"/>
              <w:rPr>
                <w:i/>
                <w:sz w:val="22"/>
                <w:szCs w:val="22"/>
              </w:rPr>
            </w:pPr>
          </w:p>
        </w:tc>
      </w:tr>
    </w:tbl>
    <w:p w14:paraId="541AB6F7" w14:textId="77777777" w:rsidR="006607AA" w:rsidRPr="00A00441" w:rsidRDefault="006607AA" w:rsidP="006607AA">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6607AA" w:rsidRPr="00A00441" w14:paraId="12B4ACED" w14:textId="77777777" w:rsidTr="00A375E3">
        <w:tc>
          <w:tcPr>
            <w:tcW w:w="675" w:type="dxa"/>
            <w:shd w:val="clear" w:color="auto" w:fill="FFFFFF" w:themeFill="background1"/>
            <w:vAlign w:val="center"/>
          </w:tcPr>
          <w:p w14:paraId="1FEA0CA8"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Eil.</w:t>
            </w:r>
          </w:p>
          <w:p w14:paraId="70F44439"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5EA2B93" w14:textId="77777777" w:rsidR="006607AA" w:rsidRPr="00A00441" w:rsidRDefault="006607AA" w:rsidP="00A375E3">
            <w:pPr>
              <w:tabs>
                <w:tab w:val="left" w:pos="9639"/>
              </w:tabs>
              <w:jc w:val="center"/>
              <w:rPr>
                <w:rFonts w:eastAsia="Calibri"/>
                <w:b/>
                <w:sz w:val="22"/>
                <w:szCs w:val="22"/>
              </w:rPr>
            </w:pPr>
          </w:p>
          <w:p w14:paraId="6396A3C1"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Pateikto dokumento pavadinimas ir failo pavadinimas</w:t>
            </w:r>
          </w:p>
          <w:p w14:paraId="25151EE6" w14:textId="77777777" w:rsidR="006607AA" w:rsidRPr="00A00441" w:rsidRDefault="006607AA" w:rsidP="00A375E3">
            <w:pPr>
              <w:tabs>
                <w:tab w:val="left" w:pos="9639"/>
              </w:tabs>
              <w:jc w:val="center"/>
              <w:rPr>
                <w:rFonts w:eastAsia="Calibri"/>
                <w:b/>
                <w:sz w:val="22"/>
                <w:szCs w:val="22"/>
              </w:rPr>
            </w:pPr>
          </w:p>
        </w:tc>
        <w:tc>
          <w:tcPr>
            <w:tcW w:w="3119" w:type="dxa"/>
            <w:shd w:val="clear" w:color="auto" w:fill="FFFFFF" w:themeFill="background1"/>
            <w:vAlign w:val="center"/>
          </w:tcPr>
          <w:p w14:paraId="364F13BB"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Dokumento puslapių skaičius</w:t>
            </w:r>
          </w:p>
        </w:tc>
      </w:tr>
      <w:tr w:rsidR="006607AA" w:rsidRPr="00A00441" w14:paraId="7EE2020A" w14:textId="77777777" w:rsidTr="00A375E3">
        <w:tc>
          <w:tcPr>
            <w:tcW w:w="675" w:type="dxa"/>
          </w:tcPr>
          <w:p w14:paraId="385AB838"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B5A180F" w14:textId="77777777" w:rsidR="006607AA" w:rsidRPr="00A00441" w:rsidRDefault="006607AA" w:rsidP="00A375E3">
            <w:pPr>
              <w:tabs>
                <w:tab w:val="left" w:pos="9639"/>
              </w:tabs>
              <w:jc w:val="both"/>
              <w:rPr>
                <w:rFonts w:eastAsia="Calibri"/>
                <w:sz w:val="22"/>
                <w:szCs w:val="22"/>
              </w:rPr>
            </w:pPr>
          </w:p>
        </w:tc>
        <w:tc>
          <w:tcPr>
            <w:tcW w:w="3119" w:type="dxa"/>
          </w:tcPr>
          <w:p w14:paraId="1A59B784" w14:textId="77777777" w:rsidR="006607AA" w:rsidRPr="00A00441" w:rsidRDefault="006607AA" w:rsidP="00A375E3">
            <w:pPr>
              <w:tabs>
                <w:tab w:val="left" w:pos="9639"/>
              </w:tabs>
              <w:jc w:val="both"/>
              <w:rPr>
                <w:rFonts w:eastAsia="Calibri"/>
                <w:sz w:val="22"/>
                <w:szCs w:val="22"/>
              </w:rPr>
            </w:pPr>
          </w:p>
        </w:tc>
      </w:tr>
      <w:tr w:rsidR="006607AA" w:rsidRPr="00A00441" w14:paraId="675D9096" w14:textId="77777777" w:rsidTr="00A375E3">
        <w:tc>
          <w:tcPr>
            <w:tcW w:w="675" w:type="dxa"/>
          </w:tcPr>
          <w:p w14:paraId="3F753796"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EE25C5F" w14:textId="77777777" w:rsidR="006607AA" w:rsidRPr="00A00441" w:rsidRDefault="006607AA" w:rsidP="00A375E3">
            <w:pPr>
              <w:tabs>
                <w:tab w:val="left" w:pos="9639"/>
              </w:tabs>
              <w:jc w:val="both"/>
              <w:rPr>
                <w:rFonts w:eastAsia="Calibri"/>
                <w:sz w:val="22"/>
                <w:szCs w:val="22"/>
              </w:rPr>
            </w:pPr>
          </w:p>
        </w:tc>
        <w:tc>
          <w:tcPr>
            <w:tcW w:w="3119" w:type="dxa"/>
          </w:tcPr>
          <w:p w14:paraId="1CFE6B0D" w14:textId="77777777" w:rsidR="006607AA" w:rsidRPr="00A00441" w:rsidRDefault="006607AA" w:rsidP="00A375E3">
            <w:pPr>
              <w:tabs>
                <w:tab w:val="left" w:pos="9639"/>
              </w:tabs>
              <w:jc w:val="both"/>
              <w:rPr>
                <w:rFonts w:eastAsia="Calibri"/>
                <w:sz w:val="22"/>
                <w:szCs w:val="22"/>
              </w:rPr>
            </w:pPr>
          </w:p>
        </w:tc>
      </w:tr>
    </w:tbl>
    <w:p w14:paraId="0B80B38C" w14:textId="77777777" w:rsidR="006607AA" w:rsidRPr="00A00441" w:rsidRDefault="006607AA" w:rsidP="006607AA">
      <w:pPr>
        <w:tabs>
          <w:tab w:val="left" w:pos="9639"/>
        </w:tabs>
        <w:ind w:firstLine="709"/>
        <w:jc w:val="both"/>
        <w:rPr>
          <w:rFonts w:eastAsia="Calibri"/>
          <w:sz w:val="22"/>
          <w:szCs w:val="22"/>
        </w:rPr>
      </w:pPr>
    </w:p>
    <w:p w14:paraId="6374A84C" w14:textId="77777777" w:rsidR="006607AA" w:rsidRPr="00A00441" w:rsidRDefault="006607AA" w:rsidP="006607AA">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6607AA" w:rsidRPr="00A00441" w14:paraId="4B2202C5" w14:textId="77777777" w:rsidTr="00A375E3">
        <w:tc>
          <w:tcPr>
            <w:tcW w:w="365" w:type="pct"/>
            <w:shd w:val="clear" w:color="auto" w:fill="FFFFFF" w:themeFill="background1"/>
            <w:vAlign w:val="center"/>
          </w:tcPr>
          <w:p w14:paraId="0D694C6C"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Eil.</w:t>
            </w:r>
          </w:p>
          <w:p w14:paraId="1BA5726D"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7300" w14:textId="77777777" w:rsidR="006607AA" w:rsidRPr="00A00441" w:rsidRDefault="006607AA"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1B4" w14:textId="77777777" w:rsidR="006607AA" w:rsidRPr="00A00441" w:rsidRDefault="006607AA"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068583E8" w14:textId="77777777" w:rsidR="006607AA" w:rsidRPr="00A00441" w:rsidRDefault="006607AA"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6607AA" w:rsidRPr="00A00441" w14:paraId="66F2AF77" w14:textId="77777777" w:rsidTr="00A375E3">
        <w:tc>
          <w:tcPr>
            <w:tcW w:w="365" w:type="pct"/>
          </w:tcPr>
          <w:p w14:paraId="72D10ED6" w14:textId="442C20A1" w:rsidR="006607AA" w:rsidRPr="00A00441" w:rsidRDefault="009E2D85" w:rsidP="00A375E3">
            <w:pPr>
              <w:tabs>
                <w:tab w:val="left" w:pos="9639"/>
              </w:tabs>
              <w:jc w:val="both"/>
              <w:rPr>
                <w:rFonts w:eastAsia="Calibri"/>
                <w:sz w:val="22"/>
                <w:szCs w:val="22"/>
              </w:rPr>
            </w:pPr>
            <w:r>
              <w:rPr>
                <w:rFonts w:eastAsia="Calibri"/>
                <w:sz w:val="22"/>
                <w:szCs w:val="22"/>
              </w:rPr>
              <w:t xml:space="preserve"> (</w:t>
            </w:r>
          </w:p>
        </w:tc>
        <w:tc>
          <w:tcPr>
            <w:tcW w:w="1987" w:type="pct"/>
          </w:tcPr>
          <w:p w14:paraId="59332EB0" w14:textId="77777777" w:rsidR="006607AA" w:rsidRPr="00A00441" w:rsidRDefault="006607AA" w:rsidP="00A375E3">
            <w:pPr>
              <w:tabs>
                <w:tab w:val="left" w:pos="9639"/>
              </w:tabs>
              <w:jc w:val="both"/>
              <w:rPr>
                <w:rFonts w:eastAsia="Calibri"/>
                <w:sz w:val="22"/>
                <w:szCs w:val="22"/>
              </w:rPr>
            </w:pPr>
          </w:p>
        </w:tc>
        <w:tc>
          <w:tcPr>
            <w:tcW w:w="1321" w:type="pct"/>
          </w:tcPr>
          <w:p w14:paraId="1B92F506" w14:textId="77777777" w:rsidR="006607AA" w:rsidRPr="00A00441" w:rsidRDefault="006607AA" w:rsidP="00A375E3">
            <w:pPr>
              <w:tabs>
                <w:tab w:val="left" w:pos="9639"/>
              </w:tabs>
              <w:jc w:val="both"/>
              <w:rPr>
                <w:rFonts w:eastAsia="Calibri"/>
                <w:sz w:val="22"/>
                <w:szCs w:val="22"/>
              </w:rPr>
            </w:pPr>
          </w:p>
        </w:tc>
        <w:tc>
          <w:tcPr>
            <w:tcW w:w="1326" w:type="pct"/>
          </w:tcPr>
          <w:p w14:paraId="6FCEADE9" w14:textId="77777777" w:rsidR="006607AA" w:rsidRPr="00A00441" w:rsidRDefault="006607AA" w:rsidP="00A375E3">
            <w:pPr>
              <w:tabs>
                <w:tab w:val="left" w:pos="9639"/>
              </w:tabs>
              <w:jc w:val="both"/>
              <w:rPr>
                <w:rFonts w:eastAsia="Calibri"/>
                <w:sz w:val="22"/>
                <w:szCs w:val="22"/>
              </w:rPr>
            </w:pPr>
          </w:p>
        </w:tc>
      </w:tr>
      <w:tr w:rsidR="006607AA" w:rsidRPr="00A00441" w14:paraId="446661B7" w14:textId="77777777" w:rsidTr="00A375E3">
        <w:tc>
          <w:tcPr>
            <w:tcW w:w="365" w:type="pct"/>
          </w:tcPr>
          <w:p w14:paraId="074250C2" w14:textId="77777777" w:rsidR="006607AA" w:rsidRPr="00A00441" w:rsidRDefault="006607AA" w:rsidP="00A375E3">
            <w:pPr>
              <w:tabs>
                <w:tab w:val="left" w:pos="9639"/>
              </w:tabs>
              <w:jc w:val="both"/>
              <w:rPr>
                <w:rFonts w:eastAsia="Calibri"/>
                <w:sz w:val="22"/>
                <w:szCs w:val="22"/>
              </w:rPr>
            </w:pPr>
          </w:p>
        </w:tc>
        <w:tc>
          <w:tcPr>
            <w:tcW w:w="1987" w:type="pct"/>
          </w:tcPr>
          <w:p w14:paraId="1620E4DE" w14:textId="77777777" w:rsidR="006607AA" w:rsidRPr="00A00441" w:rsidRDefault="006607AA" w:rsidP="00A375E3">
            <w:pPr>
              <w:tabs>
                <w:tab w:val="left" w:pos="9639"/>
              </w:tabs>
              <w:jc w:val="both"/>
              <w:rPr>
                <w:rFonts w:eastAsia="Calibri"/>
                <w:sz w:val="22"/>
                <w:szCs w:val="22"/>
              </w:rPr>
            </w:pPr>
          </w:p>
        </w:tc>
        <w:tc>
          <w:tcPr>
            <w:tcW w:w="1321" w:type="pct"/>
          </w:tcPr>
          <w:p w14:paraId="06F8C995" w14:textId="77777777" w:rsidR="006607AA" w:rsidRPr="00A00441" w:rsidRDefault="006607AA" w:rsidP="00A375E3">
            <w:pPr>
              <w:tabs>
                <w:tab w:val="left" w:pos="9639"/>
              </w:tabs>
              <w:jc w:val="both"/>
              <w:rPr>
                <w:rFonts w:eastAsia="Calibri"/>
                <w:sz w:val="22"/>
                <w:szCs w:val="22"/>
              </w:rPr>
            </w:pPr>
          </w:p>
        </w:tc>
        <w:tc>
          <w:tcPr>
            <w:tcW w:w="1326" w:type="pct"/>
          </w:tcPr>
          <w:p w14:paraId="1159FDB2" w14:textId="77777777" w:rsidR="006607AA" w:rsidRPr="00A00441" w:rsidRDefault="006607AA" w:rsidP="00A375E3">
            <w:pPr>
              <w:tabs>
                <w:tab w:val="left" w:pos="9639"/>
              </w:tabs>
              <w:jc w:val="both"/>
              <w:rPr>
                <w:rFonts w:eastAsia="Calibri"/>
                <w:sz w:val="22"/>
                <w:szCs w:val="22"/>
              </w:rPr>
            </w:pPr>
          </w:p>
        </w:tc>
      </w:tr>
    </w:tbl>
    <w:p w14:paraId="26BF9155" w14:textId="77777777" w:rsidR="006607AA" w:rsidRPr="00A00441" w:rsidRDefault="006607AA" w:rsidP="006607AA">
      <w:pPr>
        <w:tabs>
          <w:tab w:val="left" w:pos="9639"/>
        </w:tabs>
        <w:jc w:val="both"/>
        <w:rPr>
          <w:sz w:val="20"/>
          <w:szCs w:val="20"/>
        </w:rPr>
      </w:pPr>
      <w:r w:rsidRPr="00A00441">
        <w:rPr>
          <w:sz w:val="20"/>
          <w:szCs w:val="20"/>
        </w:rPr>
        <w:t>*Pastabos:</w:t>
      </w:r>
    </w:p>
    <w:p w14:paraId="1E373A48" w14:textId="77777777" w:rsidR="006607AA" w:rsidRPr="00A00441" w:rsidRDefault="006607AA" w:rsidP="006607AA">
      <w:pPr>
        <w:tabs>
          <w:tab w:val="left" w:pos="9639"/>
        </w:tabs>
        <w:jc w:val="both"/>
        <w:rPr>
          <w:sz w:val="20"/>
          <w:szCs w:val="20"/>
        </w:rPr>
      </w:pPr>
      <w:r w:rsidRPr="00A00441">
        <w:rPr>
          <w:sz w:val="20"/>
          <w:szCs w:val="20"/>
        </w:rPr>
        <w:t>- Pildyti tuomet, jei bus pateikta konfidenciali informacija.</w:t>
      </w:r>
    </w:p>
    <w:p w14:paraId="47C38BCF" w14:textId="77777777" w:rsidR="006607AA" w:rsidRPr="00A00441" w:rsidRDefault="006607AA" w:rsidP="006607AA">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33D7721F" w14:textId="4B335D47" w:rsidR="006607AA" w:rsidRPr="00A00441" w:rsidRDefault="006607AA" w:rsidP="006607AA">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0C8E49B5" w14:textId="6312692F" w:rsidR="006607AA" w:rsidRPr="00A00441" w:rsidRDefault="006607AA" w:rsidP="006607AA">
      <w:pPr>
        <w:tabs>
          <w:tab w:val="left" w:pos="9639"/>
        </w:tabs>
        <w:jc w:val="both"/>
        <w:rPr>
          <w:sz w:val="20"/>
          <w:szCs w:val="20"/>
        </w:rPr>
      </w:pPr>
      <w:r w:rsidRPr="00A00441">
        <w:rPr>
          <w:sz w:val="20"/>
          <w:szCs w:val="20"/>
        </w:rPr>
        <w:t xml:space="preserve">- Pasiūlymo galiojimo terminas </w:t>
      </w:r>
      <w:r w:rsidR="001F7DB7" w:rsidRPr="00A00441">
        <w:rPr>
          <w:sz w:val="20"/>
          <w:szCs w:val="20"/>
        </w:rPr>
        <w:t xml:space="preserve">yra </w:t>
      </w:r>
      <w:r w:rsidR="00FA7178">
        <w:rPr>
          <w:sz w:val="20"/>
          <w:szCs w:val="20"/>
        </w:rPr>
        <w:t>90</w:t>
      </w:r>
      <w:r w:rsidR="001F7DB7" w:rsidRPr="00A00441">
        <w:rPr>
          <w:sz w:val="20"/>
          <w:szCs w:val="20"/>
        </w:rPr>
        <w:t xml:space="preserve"> kalendorinių dienų </w:t>
      </w:r>
      <w:r w:rsidR="00FA7178" w:rsidRPr="00FA7178">
        <w:rPr>
          <w:sz w:val="20"/>
          <w:szCs w:val="20"/>
        </w:rPr>
        <w:t>nuo vokų su pasiūlymais atplėšimo dienos</w:t>
      </w:r>
      <w:r w:rsidR="001F7DB7" w:rsidRPr="00A00441">
        <w:rPr>
          <w:sz w:val="20"/>
          <w:szCs w:val="20"/>
        </w:rPr>
        <w:t>.</w:t>
      </w:r>
    </w:p>
    <w:bookmarkEnd w:id="2"/>
    <w:tbl>
      <w:tblPr>
        <w:tblW w:w="5000" w:type="pct"/>
        <w:tblLayout w:type="fixed"/>
        <w:tblLook w:val="01E0" w:firstRow="1" w:lastRow="1" w:firstColumn="1" w:lastColumn="1" w:noHBand="0" w:noVBand="0"/>
      </w:tblPr>
      <w:tblGrid>
        <w:gridCol w:w="10205"/>
      </w:tblGrid>
      <w:tr w:rsidR="006607AA" w:rsidRPr="00A00441" w14:paraId="57879F6C" w14:textId="77777777" w:rsidTr="00A375E3">
        <w:trPr>
          <w:trHeight w:val="324"/>
        </w:trPr>
        <w:tc>
          <w:tcPr>
            <w:tcW w:w="9639" w:type="dxa"/>
          </w:tcPr>
          <w:p w14:paraId="6B41D4A5" w14:textId="77777777" w:rsidR="006607AA" w:rsidRPr="00A00441" w:rsidRDefault="006607AA" w:rsidP="00A00441">
            <w:pPr>
              <w:pStyle w:val="Pagrindinistekstas"/>
              <w:tabs>
                <w:tab w:val="left" w:pos="9639"/>
              </w:tabs>
              <w:jc w:val="both"/>
              <w:rPr>
                <w:sz w:val="22"/>
                <w:szCs w:val="22"/>
              </w:rPr>
            </w:pPr>
          </w:p>
        </w:tc>
      </w:tr>
      <w:tr w:rsidR="006607AA" w:rsidRPr="00A00441" w14:paraId="40A271A0" w14:textId="77777777" w:rsidTr="00A375E3">
        <w:trPr>
          <w:trHeight w:val="324"/>
        </w:trPr>
        <w:tc>
          <w:tcPr>
            <w:tcW w:w="9639" w:type="dxa"/>
          </w:tcPr>
          <w:p w14:paraId="08FBD837" w14:textId="77777777" w:rsidR="006607AA" w:rsidRPr="00A00441" w:rsidRDefault="006607AA" w:rsidP="00A375E3">
            <w:pPr>
              <w:pStyle w:val="Pagrindinistekstas"/>
              <w:tabs>
                <w:tab w:val="left" w:pos="9639"/>
              </w:tabs>
              <w:rPr>
                <w:sz w:val="22"/>
                <w:szCs w:val="22"/>
              </w:rPr>
            </w:pPr>
          </w:p>
        </w:tc>
      </w:tr>
    </w:tbl>
    <w:p w14:paraId="32EDD115" w14:textId="77777777" w:rsidR="006607AA" w:rsidRPr="00A00441" w:rsidRDefault="006607AA" w:rsidP="006607AA">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6607AA" w:rsidRPr="00A00441" w14:paraId="3FAB10DC" w14:textId="77777777" w:rsidTr="00A375E3">
        <w:trPr>
          <w:trHeight w:val="285"/>
        </w:trPr>
        <w:tc>
          <w:tcPr>
            <w:tcW w:w="3315" w:type="dxa"/>
            <w:tcBorders>
              <w:top w:val="nil"/>
              <w:left w:val="nil"/>
              <w:bottom w:val="single" w:sz="4" w:space="0" w:color="auto"/>
              <w:right w:val="nil"/>
            </w:tcBorders>
          </w:tcPr>
          <w:p w14:paraId="687AD0D1" w14:textId="77777777" w:rsidR="006607AA" w:rsidRPr="00A00441" w:rsidRDefault="006607AA" w:rsidP="00A375E3">
            <w:pPr>
              <w:tabs>
                <w:tab w:val="left" w:pos="9639"/>
              </w:tabs>
              <w:ind w:right="-1"/>
              <w:rPr>
                <w:sz w:val="22"/>
                <w:szCs w:val="22"/>
              </w:rPr>
            </w:pPr>
          </w:p>
        </w:tc>
        <w:tc>
          <w:tcPr>
            <w:tcW w:w="610" w:type="dxa"/>
          </w:tcPr>
          <w:p w14:paraId="4AA9D8FD" w14:textId="77777777" w:rsidR="006607AA" w:rsidRPr="00A00441" w:rsidRDefault="006607AA" w:rsidP="00A375E3">
            <w:pPr>
              <w:tabs>
                <w:tab w:val="left" w:pos="9639"/>
              </w:tabs>
              <w:ind w:right="-1"/>
              <w:jc w:val="center"/>
              <w:rPr>
                <w:sz w:val="22"/>
                <w:szCs w:val="22"/>
              </w:rPr>
            </w:pPr>
          </w:p>
        </w:tc>
        <w:tc>
          <w:tcPr>
            <w:tcW w:w="1999" w:type="dxa"/>
            <w:tcBorders>
              <w:top w:val="nil"/>
              <w:left w:val="nil"/>
              <w:bottom w:val="single" w:sz="4" w:space="0" w:color="auto"/>
              <w:right w:val="nil"/>
            </w:tcBorders>
          </w:tcPr>
          <w:p w14:paraId="70F62D6F" w14:textId="77777777" w:rsidR="006607AA" w:rsidRPr="00A00441" w:rsidRDefault="006607AA" w:rsidP="00A375E3">
            <w:pPr>
              <w:tabs>
                <w:tab w:val="left" w:pos="9639"/>
              </w:tabs>
              <w:ind w:right="-1"/>
              <w:jc w:val="center"/>
              <w:rPr>
                <w:sz w:val="22"/>
                <w:szCs w:val="22"/>
              </w:rPr>
            </w:pPr>
          </w:p>
        </w:tc>
        <w:tc>
          <w:tcPr>
            <w:tcW w:w="708" w:type="dxa"/>
          </w:tcPr>
          <w:p w14:paraId="2F39FF20" w14:textId="77777777" w:rsidR="006607AA" w:rsidRPr="00A00441" w:rsidRDefault="006607AA" w:rsidP="00A375E3">
            <w:pPr>
              <w:tabs>
                <w:tab w:val="left" w:pos="9639"/>
              </w:tabs>
              <w:ind w:right="-1"/>
              <w:jc w:val="center"/>
              <w:rPr>
                <w:sz w:val="22"/>
                <w:szCs w:val="22"/>
              </w:rPr>
            </w:pPr>
          </w:p>
        </w:tc>
        <w:tc>
          <w:tcPr>
            <w:tcW w:w="2636" w:type="dxa"/>
            <w:tcBorders>
              <w:top w:val="nil"/>
              <w:left w:val="nil"/>
              <w:bottom w:val="single" w:sz="4" w:space="0" w:color="auto"/>
              <w:right w:val="nil"/>
            </w:tcBorders>
          </w:tcPr>
          <w:p w14:paraId="5EFD3595" w14:textId="77777777" w:rsidR="006607AA" w:rsidRPr="00A00441" w:rsidRDefault="006607AA" w:rsidP="00A375E3">
            <w:pPr>
              <w:tabs>
                <w:tab w:val="left" w:pos="9639"/>
              </w:tabs>
              <w:ind w:right="-1"/>
              <w:jc w:val="right"/>
              <w:rPr>
                <w:sz w:val="22"/>
                <w:szCs w:val="22"/>
              </w:rPr>
            </w:pPr>
          </w:p>
        </w:tc>
        <w:tc>
          <w:tcPr>
            <w:tcW w:w="654" w:type="dxa"/>
          </w:tcPr>
          <w:p w14:paraId="32FD6F7E" w14:textId="77777777" w:rsidR="006607AA" w:rsidRPr="00A00441" w:rsidRDefault="006607AA" w:rsidP="00A375E3">
            <w:pPr>
              <w:tabs>
                <w:tab w:val="left" w:pos="9639"/>
              </w:tabs>
              <w:ind w:right="-1"/>
              <w:jc w:val="right"/>
              <w:rPr>
                <w:sz w:val="22"/>
                <w:szCs w:val="22"/>
              </w:rPr>
            </w:pPr>
          </w:p>
        </w:tc>
      </w:tr>
      <w:tr w:rsidR="006607AA" w:rsidRPr="00A00441" w14:paraId="37971CE6" w14:textId="77777777" w:rsidTr="00A375E3">
        <w:trPr>
          <w:trHeight w:val="186"/>
        </w:trPr>
        <w:tc>
          <w:tcPr>
            <w:tcW w:w="3315" w:type="dxa"/>
            <w:tcBorders>
              <w:top w:val="single" w:sz="4" w:space="0" w:color="auto"/>
              <w:left w:val="nil"/>
              <w:bottom w:val="nil"/>
              <w:right w:val="nil"/>
            </w:tcBorders>
          </w:tcPr>
          <w:p w14:paraId="20B2AAD4" w14:textId="77777777" w:rsidR="006607AA" w:rsidRPr="00A00441" w:rsidRDefault="006607AA" w:rsidP="00A375E3">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015057DE" w14:textId="77777777" w:rsidR="006607AA" w:rsidRPr="00A00441" w:rsidRDefault="006607AA" w:rsidP="00A375E3">
            <w:pPr>
              <w:tabs>
                <w:tab w:val="left" w:pos="9639"/>
              </w:tabs>
              <w:ind w:right="-1"/>
              <w:jc w:val="center"/>
              <w:rPr>
                <w:sz w:val="20"/>
                <w:szCs w:val="20"/>
              </w:rPr>
            </w:pPr>
          </w:p>
        </w:tc>
        <w:tc>
          <w:tcPr>
            <w:tcW w:w="1999" w:type="dxa"/>
            <w:tcBorders>
              <w:top w:val="single" w:sz="4" w:space="0" w:color="auto"/>
              <w:left w:val="nil"/>
              <w:bottom w:val="nil"/>
              <w:right w:val="nil"/>
            </w:tcBorders>
          </w:tcPr>
          <w:p w14:paraId="024792C1" w14:textId="77777777" w:rsidR="006607AA" w:rsidRPr="00A00441" w:rsidRDefault="006607AA" w:rsidP="00A375E3">
            <w:pPr>
              <w:tabs>
                <w:tab w:val="left" w:pos="9639"/>
              </w:tabs>
              <w:ind w:right="-1"/>
              <w:jc w:val="center"/>
              <w:rPr>
                <w:sz w:val="20"/>
                <w:szCs w:val="20"/>
              </w:rPr>
            </w:pPr>
            <w:r w:rsidRPr="00A00441">
              <w:rPr>
                <w:position w:val="6"/>
                <w:sz w:val="20"/>
                <w:szCs w:val="20"/>
              </w:rPr>
              <w:t>(Parašas)</w:t>
            </w:r>
          </w:p>
        </w:tc>
        <w:tc>
          <w:tcPr>
            <w:tcW w:w="708" w:type="dxa"/>
          </w:tcPr>
          <w:p w14:paraId="0ED5A4F3" w14:textId="77777777" w:rsidR="006607AA" w:rsidRPr="00A00441" w:rsidRDefault="006607AA" w:rsidP="00A375E3">
            <w:pPr>
              <w:tabs>
                <w:tab w:val="left" w:pos="9639"/>
              </w:tabs>
              <w:ind w:right="-1"/>
              <w:jc w:val="center"/>
              <w:rPr>
                <w:sz w:val="20"/>
                <w:szCs w:val="20"/>
              </w:rPr>
            </w:pPr>
          </w:p>
        </w:tc>
        <w:tc>
          <w:tcPr>
            <w:tcW w:w="2636" w:type="dxa"/>
            <w:tcBorders>
              <w:top w:val="single" w:sz="4" w:space="0" w:color="auto"/>
              <w:left w:val="nil"/>
              <w:bottom w:val="nil"/>
              <w:right w:val="nil"/>
            </w:tcBorders>
          </w:tcPr>
          <w:p w14:paraId="3525AB0C" w14:textId="77777777" w:rsidR="006607AA" w:rsidRPr="00A00441" w:rsidRDefault="006607AA" w:rsidP="00A375E3">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11FAF5C" w14:textId="77777777" w:rsidR="006607AA" w:rsidRPr="00A00441" w:rsidRDefault="006607AA" w:rsidP="00A375E3">
            <w:pPr>
              <w:tabs>
                <w:tab w:val="left" w:pos="9639"/>
              </w:tabs>
              <w:ind w:right="-1"/>
              <w:jc w:val="center"/>
              <w:rPr>
                <w:sz w:val="22"/>
                <w:szCs w:val="22"/>
              </w:rPr>
            </w:pPr>
          </w:p>
        </w:tc>
      </w:tr>
    </w:tbl>
    <w:p w14:paraId="5514A20C" w14:textId="77777777" w:rsidR="00D550AE" w:rsidRPr="009C30B4" w:rsidRDefault="00D550AE" w:rsidP="003B40EB">
      <w:pPr>
        <w:widowControl w:val="0"/>
        <w:spacing w:line="276" w:lineRule="auto"/>
        <w:ind w:right="-178"/>
        <w:rPr>
          <w:rFonts w:eastAsia="Calibri"/>
        </w:rPr>
        <w:sectPr w:rsidR="00D550AE" w:rsidRPr="009C30B4" w:rsidSect="004346F9">
          <w:footerReference w:type="default" r:id="rId11"/>
          <w:pgSz w:w="11906" w:h="16838"/>
          <w:pgMar w:top="1276" w:right="567" w:bottom="1134" w:left="1134" w:header="567" w:footer="567" w:gutter="0"/>
          <w:cols w:space="1296"/>
          <w:docGrid w:linePitch="360"/>
        </w:sectPr>
      </w:pPr>
    </w:p>
    <w:p w14:paraId="6C25CACA" w14:textId="23BC4563" w:rsidR="0008597B" w:rsidRPr="004F2E9B" w:rsidRDefault="0008597B" w:rsidP="00A00441">
      <w:pPr>
        <w:spacing w:line="276" w:lineRule="auto"/>
        <w:rPr>
          <w:szCs w:val="20"/>
        </w:rPr>
      </w:pPr>
    </w:p>
    <w:sectPr w:rsidR="0008597B" w:rsidRPr="004F2E9B" w:rsidSect="004346F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5B1E" w14:textId="77777777" w:rsidR="008E659D" w:rsidRDefault="008E659D" w:rsidP="00632805">
      <w:r>
        <w:separator/>
      </w:r>
    </w:p>
  </w:endnote>
  <w:endnote w:type="continuationSeparator" w:id="0">
    <w:p w14:paraId="66E40360" w14:textId="77777777" w:rsidR="008E659D" w:rsidRDefault="008E659D"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default"/>
    <w:sig w:usb0="00000000"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5290" w14:textId="47D9846B" w:rsidR="00E63DD9" w:rsidRDefault="00E63DD9">
    <w:pPr>
      <w:pStyle w:val="Porat"/>
      <w:jc w:val="right"/>
    </w:pPr>
    <w:r>
      <w:fldChar w:fldCharType="begin"/>
    </w:r>
    <w:r>
      <w:instrText xml:space="preserve"> PAGE   \* MERGEFORMAT </w:instrText>
    </w:r>
    <w:r>
      <w:fldChar w:fldCharType="separate"/>
    </w:r>
    <w:r w:rsidR="00F30852">
      <w:rPr>
        <w:noProof/>
      </w:rPr>
      <w:t>9</w:t>
    </w:r>
    <w:r>
      <w:rPr>
        <w:noProof/>
      </w:rPr>
      <w:fldChar w:fldCharType="end"/>
    </w:r>
  </w:p>
  <w:p w14:paraId="7900A995" w14:textId="2976A660" w:rsidR="00465B73" w:rsidRDefault="00465B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6D3C" w14:textId="77777777" w:rsidR="008E659D" w:rsidRDefault="008E659D" w:rsidP="00632805">
      <w:r>
        <w:separator/>
      </w:r>
    </w:p>
  </w:footnote>
  <w:footnote w:type="continuationSeparator" w:id="0">
    <w:p w14:paraId="45B6A34E" w14:textId="77777777" w:rsidR="008E659D" w:rsidRDefault="008E659D"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547A"/>
    <w:rsid w:val="001860B7"/>
    <w:rsid w:val="0018657B"/>
    <w:rsid w:val="00186FC4"/>
    <w:rsid w:val="001872EC"/>
    <w:rsid w:val="001925DE"/>
    <w:rsid w:val="00193957"/>
    <w:rsid w:val="0019450D"/>
    <w:rsid w:val="0019470F"/>
    <w:rsid w:val="0019555A"/>
    <w:rsid w:val="00195DC0"/>
    <w:rsid w:val="00196B7E"/>
    <w:rsid w:val="001972B5"/>
    <w:rsid w:val="001A0D18"/>
    <w:rsid w:val="001A19EC"/>
    <w:rsid w:val="001A1B7E"/>
    <w:rsid w:val="001A223D"/>
    <w:rsid w:val="001A248B"/>
    <w:rsid w:val="001A2FE6"/>
    <w:rsid w:val="001A44C4"/>
    <w:rsid w:val="001A529F"/>
    <w:rsid w:val="001A56DE"/>
    <w:rsid w:val="001A6062"/>
    <w:rsid w:val="001B126E"/>
    <w:rsid w:val="001B1B96"/>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0B"/>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E1A51"/>
    <w:rsid w:val="003E21A7"/>
    <w:rsid w:val="003E5CF5"/>
    <w:rsid w:val="003E7024"/>
    <w:rsid w:val="003E7547"/>
    <w:rsid w:val="003F03F8"/>
    <w:rsid w:val="003F07AF"/>
    <w:rsid w:val="003F1DA5"/>
    <w:rsid w:val="003F24EB"/>
    <w:rsid w:val="003F2B4E"/>
    <w:rsid w:val="003F3001"/>
    <w:rsid w:val="003F37FC"/>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2C28"/>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3F2"/>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649D"/>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1111A"/>
    <w:rsid w:val="00611292"/>
    <w:rsid w:val="006146D2"/>
    <w:rsid w:val="0061483F"/>
    <w:rsid w:val="006149FC"/>
    <w:rsid w:val="006150FD"/>
    <w:rsid w:val="006203C0"/>
    <w:rsid w:val="00620EF7"/>
    <w:rsid w:val="00621AE0"/>
    <w:rsid w:val="006220AD"/>
    <w:rsid w:val="00623253"/>
    <w:rsid w:val="0062447F"/>
    <w:rsid w:val="006249BC"/>
    <w:rsid w:val="006260A5"/>
    <w:rsid w:val="00626C50"/>
    <w:rsid w:val="00627C77"/>
    <w:rsid w:val="0063090F"/>
    <w:rsid w:val="00631704"/>
    <w:rsid w:val="00632805"/>
    <w:rsid w:val="00634FE0"/>
    <w:rsid w:val="00635850"/>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49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096"/>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15E"/>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31EF6"/>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87D59"/>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659D"/>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2D85"/>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6EA0"/>
    <w:rsid w:val="00A57701"/>
    <w:rsid w:val="00A607B5"/>
    <w:rsid w:val="00A61F7E"/>
    <w:rsid w:val="00A62474"/>
    <w:rsid w:val="00A638A0"/>
    <w:rsid w:val="00A650A7"/>
    <w:rsid w:val="00A65CA7"/>
    <w:rsid w:val="00A7042A"/>
    <w:rsid w:val="00A731A2"/>
    <w:rsid w:val="00A732D2"/>
    <w:rsid w:val="00A73EC8"/>
    <w:rsid w:val="00A7410B"/>
    <w:rsid w:val="00A74C3B"/>
    <w:rsid w:val="00A76F59"/>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2629"/>
    <w:rsid w:val="00BA37E6"/>
    <w:rsid w:val="00BA592B"/>
    <w:rsid w:val="00BA5A72"/>
    <w:rsid w:val="00BB20FD"/>
    <w:rsid w:val="00BB2495"/>
    <w:rsid w:val="00BB32BF"/>
    <w:rsid w:val="00BB4DAE"/>
    <w:rsid w:val="00BB6197"/>
    <w:rsid w:val="00BB6597"/>
    <w:rsid w:val="00BB7F22"/>
    <w:rsid w:val="00BC07C4"/>
    <w:rsid w:val="00BC0BE2"/>
    <w:rsid w:val="00BC1401"/>
    <w:rsid w:val="00BC1FD7"/>
    <w:rsid w:val="00BC2BA9"/>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153"/>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467B"/>
    <w:rsid w:val="00C2552E"/>
    <w:rsid w:val="00C2718B"/>
    <w:rsid w:val="00C2773D"/>
    <w:rsid w:val="00C278EF"/>
    <w:rsid w:val="00C279DF"/>
    <w:rsid w:val="00C3180A"/>
    <w:rsid w:val="00C321D0"/>
    <w:rsid w:val="00C32981"/>
    <w:rsid w:val="00C35918"/>
    <w:rsid w:val="00C40E18"/>
    <w:rsid w:val="00C4212C"/>
    <w:rsid w:val="00C42B4A"/>
    <w:rsid w:val="00C42DE1"/>
    <w:rsid w:val="00C45393"/>
    <w:rsid w:val="00C455E2"/>
    <w:rsid w:val="00C459FF"/>
    <w:rsid w:val="00C51C74"/>
    <w:rsid w:val="00C5255A"/>
    <w:rsid w:val="00C52975"/>
    <w:rsid w:val="00C55A4D"/>
    <w:rsid w:val="00C55FAD"/>
    <w:rsid w:val="00C563AE"/>
    <w:rsid w:val="00C60938"/>
    <w:rsid w:val="00C62494"/>
    <w:rsid w:val="00C63BD7"/>
    <w:rsid w:val="00C70A7B"/>
    <w:rsid w:val="00C7109B"/>
    <w:rsid w:val="00C714C1"/>
    <w:rsid w:val="00C7171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2949"/>
    <w:rsid w:val="00CF44E8"/>
    <w:rsid w:val="00CF53C9"/>
    <w:rsid w:val="00CF5C70"/>
    <w:rsid w:val="00CF72C6"/>
    <w:rsid w:val="00D004BE"/>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F2C87"/>
    <w:rsid w:val="00DF31FE"/>
    <w:rsid w:val="00DF3C12"/>
    <w:rsid w:val="00DF3D0D"/>
    <w:rsid w:val="00DF41B9"/>
    <w:rsid w:val="00DF4D55"/>
    <w:rsid w:val="00DF50B9"/>
    <w:rsid w:val="00DF6BC7"/>
    <w:rsid w:val="00E00418"/>
    <w:rsid w:val="00E0388C"/>
    <w:rsid w:val="00E04CB4"/>
    <w:rsid w:val="00E05235"/>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1BF4"/>
    <w:rsid w:val="00F524FA"/>
    <w:rsid w:val="00F52B2F"/>
    <w:rsid w:val="00F5341C"/>
    <w:rsid w:val="00F548F3"/>
    <w:rsid w:val="00F54DA1"/>
    <w:rsid w:val="00F55245"/>
    <w:rsid w:val="00F617BB"/>
    <w:rsid w:val="00F61B8C"/>
    <w:rsid w:val="00F6434B"/>
    <w:rsid w:val="00F645A8"/>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1CA6"/>
    <w:rsid w:val="00FD2891"/>
    <w:rsid w:val="00FD38D0"/>
    <w:rsid w:val="00FD42CD"/>
    <w:rsid w:val="00FD4902"/>
    <w:rsid w:val="00FD4A3C"/>
    <w:rsid w:val="00FD4D10"/>
    <w:rsid w:val="00FD6C5E"/>
    <w:rsid w:val="00FE10E2"/>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Props1.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3.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4.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2787</Words>
  <Characters>1589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4368</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8</cp:revision>
  <cp:lastPrinted>2021-10-21T06:30:00Z</cp:lastPrinted>
  <dcterms:created xsi:type="dcterms:W3CDTF">2025-11-26T14:57:00Z</dcterms:created>
  <dcterms:modified xsi:type="dcterms:W3CDTF">2025-11-28T07:41:00Z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