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043C15" w:rsidRPr="0022457F" w14:paraId="4DF41F2E" w14:textId="77777777" w:rsidTr="00043C15">
        <w:tc>
          <w:tcPr>
            <w:tcW w:w="9628" w:type="dxa"/>
            <w:shd w:val="clear" w:color="auto" w:fill="FFF2CC" w:themeFill="accent4" w:themeFillTint="33"/>
          </w:tcPr>
          <w:p w14:paraId="495B485E" w14:textId="7668FB1F" w:rsidR="00043C15" w:rsidRPr="0022457F" w:rsidRDefault="00172564" w:rsidP="00043C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2"/>
                <w:shd w:val="clear" w:color="auto" w:fill="FFFFFF"/>
              </w:rPr>
            </w:pPr>
            <w:r w:rsidRPr="0022457F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 xml:space="preserve"> </w:t>
            </w:r>
            <w:r w:rsidRPr="0022457F">
              <w:rPr>
                <w:rFonts w:asciiTheme="majorHAnsi" w:hAnsiTheme="majorHAnsi" w:cstheme="majorHAnsi"/>
                <w:b/>
                <w:bCs/>
                <w:sz w:val="22"/>
              </w:rPr>
              <w:t xml:space="preserve">Automobilių priežiūros ir remonto paslaugos (PPR-933)     </w:t>
            </w:r>
          </w:p>
        </w:tc>
      </w:tr>
    </w:tbl>
    <w:p w14:paraId="295D0A2B" w14:textId="77777777" w:rsidR="00043C15" w:rsidRDefault="00B65B6E" w:rsidP="00043C15">
      <w:pPr>
        <w:pStyle w:val="prastasiniatinklio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2457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4DC233C" w14:textId="77777777" w:rsidR="0022457F" w:rsidRPr="0022457F" w:rsidRDefault="0022457F" w:rsidP="00043C15">
      <w:pPr>
        <w:pStyle w:val="prastasiniatinklio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15BE105" w14:textId="0FA1A16B" w:rsidR="00273D26" w:rsidRDefault="00273D26" w:rsidP="00B65B6E">
      <w:pPr>
        <w:jc w:val="center"/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</w:pP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 xml:space="preserve">Dėl </w:t>
      </w:r>
      <w:r w:rsidR="003651F4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 xml:space="preserve">pirkimo dokumentų patikslinimo ir </w:t>
      </w: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pasiūlymų pateikimo termino p</w:t>
      </w:r>
      <w:r w:rsid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r</w:t>
      </w: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atęsimo</w:t>
      </w:r>
    </w:p>
    <w:p w14:paraId="08897CE4" w14:textId="77777777" w:rsidR="0022457F" w:rsidRPr="0022457F" w:rsidRDefault="0022457F" w:rsidP="00B65B6E">
      <w:pPr>
        <w:jc w:val="center"/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</w:pPr>
    </w:p>
    <w:p w14:paraId="08329BE6" w14:textId="2EF44374" w:rsidR="000F3A98" w:rsidRDefault="00273D26" w:rsidP="000F3A98">
      <w:pPr>
        <w:jc w:val="both"/>
        <w:rPr>
          <w:rFonts w:asciiTheme="majorHAnsi" w:hAnsiTheme="majorHAnsi" w:cstheme="majorHAnsi"/>
          <w:color w:val="000000"/>
          <w:sz w:val="22"/>
        </w:rPr>
      </w:pPr>
      <w:r w:rsidRPr="0022457F">
        <w:rPr>
          <w:rFonts w:asciiTheme="majorHAnsi" w:hAnsiTheme="majorHAnsi" w:cstheme="majorHAnsi"/>
          <w:color w:val="000000"/>
          <w:sz w:val="22"/>
        </w:rPr>
        <w:t xml:space="preserve">Pirkimo dalyvis CVP IS priemonėmis </w:t>
      </w:r>
      <w:r w:rsidR="00172564" w:rsidRPr="0022457F">
        <w:rPr>
          <w:rFonts w:asciiTheme="majorHAnsi" w:hAnsiTheme="majorHAnsi" w:cstheme="majorHAnsi"/>
          <w:color w:val="000000"/>
          <w:sz w:val="22"/>
        </w:rPr>
        <w:t>2025-11-</w:t>
      </w:r>
      <w:r w:rsidR="000F3A98">
        <w:rPr>
          <w:rFonts w:asciiTheme="majorHAnsi" w:hAnsiTheme="majorHAnsi" w:cstheme="majorHAnsi"/>
          <w:color w:val="000000"/>
          <w:sz w:val="22"/>
        </w:rPr>
        <w:t>27</w:t>
      </w:r>
      <w:r w:rsidR="00172564" w:rsidRPr="0022457F">
        <w:rPr>
          <w:rFonts w:asciiTheme="majorHAnsi" w:hAnsiTheme="majorHAnsi" w:cstheme="majorHAnsi"/>
          <w:color w:val="000000"/>
          <w:sz w:val="22"/>
        </w:rPr>
        <w:t xml:space="preserve"> </w:t>
      </w:r>
      <w:r w:rsidRPr="0022457F">
        <w:rPr>
          <w:rFonts w:asciiTheme="majorHAnsi" w:hAnsiTheme="majorHAnsi" w:cstheme="majorHAnsi"/>
          <w:color w:val="000000"/>
          <w:sz w:val="22"/>
        </w:rPr>
        <w:t xml:space="preserve">pateikė </w:t>
      </w:r>
      <w:r w:rsidR="000F3A98">
        <w:rPr>
          <w:rFonts w:asciiTheme="majorHAnsi" w:hAnsiTheme="majorHAnsi" w:cstheme="majorHAnsi"/>
          <w:color w:val="000000"/>
          <w:sz w:val="22"/>
        </w:rPr>
        <w:t>pastabas dėl pirkimo dokumentų paaiškinimo/patikslinimo</w:t>
      </w:r>
      <w:r w:rsidR="001F08B6">
        <w:rPr>
          <w:rFonts w:asciiTheme="majorHAnsi" w:hAnsiTheme="majorHAnsi" w:cstheme="majorHAnsi"/>
          <w:color w:val="000000"/>
          <w:sz w:val="22"/>
        </w:rPr>
        <w:t>:</w:t>
      </w:r>
    </w:p>
    <w:p w14:paraId="7960506D" w14:textId="4FEAA1A7" w:rsidR="000F3A98" w:rsidRPr="001F08B6" w:rsidRDefault="001F08B6" w:rsidP="000F3A98">
      <w:pPr>
        <w:rPr>
          <w:rFonts w:ascii="Calibri Light" w:hAnsi="Calibri Light" w:cs="Calibri Light"/>
          <w:i/>
          <w:iCs/>
          <w:sz w:val="22"/>
        </w:rPr>
      </w:pPr>
      <w:r w:rsidRPr="001F08B6">
        <w:rPr>
          <w:rFonts w:ascii="Calibri Light" w:hAnsi="Calibri Light" w:cs="Calibri Light"/>
          <w:i/>
          <w:iCs/>
          <w:sz w:val="22"/>
        </w:rPr>
        <w:t>,,</w:t>
      </w:r>
      <w:r w:rsidR="000F3A98" w:rsidRPr="001F08B6">
        <w:rPr>
          <w:rFonts w:ascii="Calibri Light" w:hAnsi="Calibri Light" w:cs="Calibri Light"/>
          <w:i/>
          <w:iCs/>
          <w:sz w:val="22"/>
        </w:rPr>
        <w:t xml:space="preserve">pildant pasiūlymą susidūrėme su nemažai klausimų, pridedam </w:t>
      </w:r>
      <w:proofErr w:type="spellStart"/>
      <w:r w:rsidR="000F3A98" w:rsidRPr="001F08B6">
        <w:rPr>
          <w:rFonts w:ascii="Calibri Light" w:hAnsi="Calibri Light" w:cs="Calibri Light"/>
          <w:i/>
          <w:iCs/>
          <w:sz w:val="22"/>
        </w:rPr>
        <w:t>exel</w:t>
      </w:r>
      <w:proofErr w:type="spellEnd"/>
      <w:r w:rsidR="000F3A98" w:rsidRPr="001F08B6">
        <w:rPr>
          <w:rFonts w:ascii="Calibri Light" w:hAnsi="Calibri Light" w:cs="Calibri Light"/>
          <w:i/>
          <w:iCs/>
          <w:sz w:val="22"/>
        </w:rPr>
        <w:t xml:space="preserve"> lentelę su klausimais prie pozicijų taip pat ;</w:t>
      </w:r>
      <w:r w:rsidR="000F3A98" w:rsidRPr="001F08B6">
        <w:rPr>
          <w:rFonts w:ascii="Calibri Light" w:hAnsi="Calibri Light" w:cs="Calibri Light"/>
          <w:i/>
          <w:iCs/>
          <w:sz w:val="22"/>
        </w:rPr>
        <w:br/>
        <w:t xml:space="preserve">5.1. lentelė. VW-TRANSPORTER, variklis 2,5 l dyzelinas, 96 kW, 2005 m, kėbulo Nr.WV1ZZZ7HZ6H059914, 23 punkte rašomas Priekinių stabdžių diskas preliminarus kiekis 2 , tada 30 punktas Priekinių stabdžių diskai preliminarus kiekis 2 . Tai čia kaina reikia žymėti kaip 1 </w:t>
      </w:r>
      <w:proofErr w:type="spellStart"/>
      <w:r w:rsidR="000F3A98" w:rsidRPr="001F08B6">
        <w:rPr>
          <w:rFonts w:ascii="Calibri Light" w:hAnsi="Calibri Light" w:cs="Calibri Light"/>
          <w:i/>
          <w:iCs/>
          <w:sz w:val="22"/>
        </w:rPr>
        <w:t>vnt</w:t>
      </w:r>
      <w:proofErr w:type="spellEnd"/>
      <w:r w:rsidR="000F3A98" w:rsidRPr="001F08B6">
        <w:rPr>
          <w:rFonts w:ascii="Calibri Light" w:hAnsi="Calibri Light" w:cs="Calibri Light"/>
          <w:i/>
          <w:iCs/>
          <w:sz w:val="22"/>
        </w:rPr>
        <w:t xml:space="preserve"> ar kaip 2 vnt. ir panaši situacija yra prie beveik kiekvieno automobilio.</w:t>
      </w:r>
      <w:r w:rsidR="000F3A98" w:rsidRPr="001F08B6">
        <w:rPr>
          <w:rFonts w:ascii="Calibri Light" w:hAnsi="Calibri Light" w:cs="Calibri Light"/>
          <w:i/>
          <w:iCs/>
          <w:sz w:val="22"/>
        </w:rPr>
        <w:br/>
        <w:t>Prašome atsakyti į lentelėje pateiktus klausimus.</w:t>
      </w:r>
      <w:r w:rsidR="000F3A98" w:rsidRPr="001F08B6">
        <w:rPr>
          <w:rFonts w:ascii="Calibri Light" w:hAnsi="Calibri Light" w:cs="Calibri Light"/>
          <w:i/>
          <w:iCs/>
          <w:sz w:val="22"/>
        </w:rPr>
        <w:br/>
        <w:t>Taip pat prašome nukelti pasiūlymo pateikimo datą, kadangi pasiūlymo skaičiavimo pozicijų informacija nėra pakankamai aiški ir tiksli, norint įsivertinti tinkamai įkainius</w:t>
      </w:r>
      <w:r w:rsidRPr="001F08B6">
        <w:rPr>
          <w:rFonts w:ascii="Calibri Light" w:hAnsi="Calibri Light" w:cs="Calibri Light"/>
          <w:i/>
          <w:iCs/>
          <w:sz w:val="22"/>
        </w:rPr>
        <w:t>.</w:t>
      </w:r>
    </w:p>
    <w:p w14:paraId="0CAD171C" w14:textId="27D64717" w:rsidR="00172564" w:rsidRPr="0022457F" w:rsidRDefault="000F3A98" w:rsidP="003651F4">
      <w:pPr>
        <w:jc w:val="both"/>
        <w:rPr>
          <w:rFonts w:asciiTheme="majorHAnsi" w:hAnsiTheme="majorHAnsi" w:cstheme="majorHAnsi"/>
          <w:bCs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</w:rPr>
        <w:t xml:space="preserve">Atsižvelgdama į tai, Perkančioji Organizacija pateiks patikslintus pirkimo dokumentus. </w:t>
      </w:r>
      <w:r w:rsidR="0022457F">
        <w:rPr>
          <w:rFonts w:asciiTheme="majorHAnsi" w:hAnsiTheme="majorHAnsi" w:cstheme="majorHAnsi"/>
          <w:bCs/>
          <w:color w:val="333333"/>
          <w:sz w:val="22"/>
          <w:shd w:val="clear" w:color="auto" w:fill="FFFFFF"/>
        </w:rPr>
        <w:t>P</w:t>
      </w:r>
      <w:r w:rsidR="00172564" w:rsidRPr="0022457F">
        <w:rPr>
          <w:rFonts w:asciiTheme="majorHAnsi" w:hAnsiTheme="majorHAnsi" w:cstheme="majorHAnsi"/>
          <w:bCs/>
          <w:sz w:val="22"/>
        </w:rPr>
        <w:t>asiūlymų pateikimo termin</w:t>
      </w:r>
      <w:r w:rsidR="003651F4">
        <w:rPr>
          <w:rFonts w:asciiTheme="majorHAnsi" w:hAnsiTheme="majorHAnsi" w:cstheme="majorHAnsi"/>
          <w:bCs/>
          <w:sz w:val="22"/>
        </w:rPr>
        <w:t>as</w:t>
      </w:r>
      <w:r w:rsidR="00172564" w:rsidRPr="0022457F">
        <w:rPr>
          <w:rFonts w:asciiTheme="majorHAnsi" w:hAnsiTheme="majorHAnsi" w:cstheme="majorHAnsi"/>
          <w:bCs/>
          <w:sz w:val="22"/>
        </w:rPr>
        <w:t xml:space="preserve"> nuke</w:t>
      </w:r>
      <w:r w:rsidR="003651F4">
        <w:rPr>
          <w:rFonts w:asciiTheme="majorHAnsi" w:hAnsiTheme="majorHAnsi" w:cstheme="majorHAnsi"/>
          <w:bCs/>
          <w:sz w:val="22"/>
        </w:rPr>
        <w:t>liamas</w:t>
      </w:r>
      <w:r w:rsidR="00172564" w:rsidRPr="0022457F">
        <w:rPr>
          <w:rFonts w:asciiTheme="majorHAnsi" w:hAnsiTheme="majorHAnsi" w:cstheme="majorHAnsi"/>
          <w:bCs/>
          <w:sz w:val="22"/>
        </w:rPr>
        <w:t xml:space="preserve"> iki 2025-12-0</w:t>
      </w:r>
      <w:r w:rsidR="003651F4">
        <w:rPr>
          <w:rFonts w:asciiTheme="majorHAnsi" w:hAnsiTheme="majorHAnsi" w:cstheme="majorHAnsi"/>
          <w:bCs/>
          <w:sz w:val="22"/>
        </w:rPr>
        <w:t>5</w:t>
      </w:r>
      <w:r w:rsidR="00172564" w:rsidRPr="0022457F">
        <w:rPr>
          <w:rFonts w:asciiTheme="majorHAnsi" w:hAnsiTheme="majorHAnsi" w:cstheme="majorHAnsi"/>
          <w:bCs/>
          <w:sz w:val="22"/>
        </w:rPr>
        <w:t xml:space="preserve"> 12:00 val.</w:t>
      </w:r>
    </w:p>
    <w:p w14:paraId="135C949B" w14:textId="3279377E" w:rsidR="007C6A32" w:rsidRPr="0022457F" w:rsidRDefault="006E7391" w:rsidP="00F974E3">
      <w:pPr>
        <w:tabs>
          <w:tab w:val="left" w:pos="993"/>
        </w:tabs>
        <w:spacing w:after="0"/>
        <w:jc w:val="both"/>
        <w:rPr>
          <w:rFonts w:asciiTheme="majorHAnsi" w:eastAsia="Arial Unicode MS" w:hAnsiTheme="majorHAnsi" w:cstheme="majorHAnsi"/>
          <w:bCs/>
          <w:color w:val="000000"/>
          <w:sz w:val="22"/>
          <w:lang w:eastAsia="lt-LT" w:bidi="lt-LT"/>
        </w:rPr>
      </w:pPr>
      <w:r>
        <w:rPr>
          <w:rFonts w:asciiTheme="majorHAnsi" w:hAnsiTheme="majorHAnsi" w:cstheme="majorHAnsi"/>
          <w:sz w:val="22"/>
        </w:rPr>
        <w:t xml:space="preserve"> </w:t>
      </w:r>
      <w:r w:rsidR="00F974E3">
        <w:rPr>
          <w:rFonts w:asciiTheme="majorHAnsi" w:hAnsiTheme="majorHAnsi" w:cstheme="majorHAnsi"/>
          <w:sz w:val="22"/>
        </w:rPr>
        <w:t xml:space="preserve"> </w:t>
      </w:r>
    </w:p>
    <w:p w14:paraId="4612356A" w14:textId="7E164105" w:rsidR="007C6A32" w:rsidRPr="0022457F" w:rsidRDefault="007C6A32" w:rsidP="006E7391">
      <w:pPr>
        <w:jc w:val="center"/>
        <w:rPr>
          <w:rFonts w:asciiTheme="majorHAnsi" w:hAnsiTheme="majorHAnsi" w:cstheme="majorHAnsi"/>
          <w:sz w:val="22"/>
        </w:rPr>
      </w:pPr>
      <w:r w:rsidRPr="0022457F">
        <w:rPr>
          <w:rFonts w:asciiTheme="majorHAnsi" w:hAnsiTheme="majorHAnsi" w:cstheme="majorHAnsi"/>
          <w:sz w:val="22"/>
        </w:rPr>
        <w:t>_____________________</w:t>
      </w:r>
    </w:p>
    <w:p w14:paraId="439801B1" w14:textId="77777777" w:rsidR="007C6A32" w:rsidRPr="0022457F" w:rsidRDefault="007C6A32" w:rsidP="00273D26">
      <w:pPr>
        <w:jc w:val="both"/>
        <w:rPr>
          <w:rFonts w:asciiTheme="majorHAnsi" w:hAnsiTheme="majorHAnsi" w:cstheme="majorHAnsi"/>
          <w:sz w:val="22"/>
        </w:rPr>
      </w:pPr>
    </w:p>
    <w:p w14:paraId="3985C981" w14:textId="77777777" w:rsidR="007C6A32" w:rsidRDefault="007C6A32" w:rsidP="00273D26">
      <w:pPr>
        <w:jc w:val="both"/>
        <w:rPr>
          <w:rFonts w:asciiTheme="majorHAnsi" w:hAnsiTheme="majorHAnsi" w:cstheme="majorHAnsi"/>
        </w:rPr>
      </w:pPr>
    </w:p>
    <w:p w14:paraId="5C902A69" w14:textId="77777777" w:rsidR="00043C15" w:rsidRPr="00043C15" w:rsidRDefault="007C6A32" w:rsidP="00043C15">
      <w:pPr>
        <w:jc w:val="center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</w:rPr>
        <w:t xml:space="preserve"> </w:t>
      </w:r>
    </w:p>
    <w:sectPr w:rsidR="00043C15" w:rsidRPr="00043C15" w:rsidSect="00043C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  <w:sz w:val="22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B614A"/>
    <w:multiLevelType w:val="multilevel"/>
    <w:tmpl w:val="413C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371997">
    <w:abstractNumId w:val="0"/>
  </w:num>
  <w:num w:numId="2" w16cid:durableId="24268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25"/>
    <w:rsid w:val="00043C15"/>
    <w:rsid w:val="000F3A98"/>
    <w:rsid w:val="00147A26"/>
    <w:rsid w:val="00172564"/>
    <w:rsid w:val="00190799"/>
    <w:rsid w:val="001F08B6"/>
    <w:rsid w:val="0022457F"/>
    <w:rsid w:val="00273D26"/>
    <w:rsid w:val="003651F4"/>
    <w:rsid w:val="003836F9"/>
    <w:rsid w:val="004B6C5E"/>
    <w:rsid w:val="00534F49"/>
    <w:rsid w:val="00665630"/>
    <w:rsid w:val="006A6751"/>
    <w:rsid w:val="006E7391"/>
    <w:rsid w:val="007C6A32"/>
    <w:rsid w:val="00B65B6E"/>
    <w:rsid w:val="00C9772D"/>
    <w:rsid w:val="00DE2035"/>
    <w:rsid w:val="00E70C38"/>
    <w:rsid w:val="00F974E3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9EE6"/>
  <w15:chartTrackingRefBased/>
  <w15:docId w15:val="{2FB87763-492B-4069-BB3A-CD75B17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3C1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3C1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43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5B6E"/>
    <w:rPr>
      <w:b/>
      <w:bCs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7C6A32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7C6A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2025-11-28T10:08:00Z</dcterms:created>
  <dcterms:modified xsi:type="dcterms:W3CDTF">2025-11-28T10:08:00Z</dcterms:modified>
</cp:coreProperties>
</file>