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8240"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06518E27"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77590D">
        <w:t>11</w:t>
      </w:r>
      <w:r w:rsidR="006B20F5" w:rsidRPr="00382B41">
        <w:t>-</w:t>
      </w:r>
      <w:r w:rsidR="0032306A">
        <w:t>28</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72CD18A1" w14:textId="41743A4D" w:rsidR="002B619A" w:rsidRDefault="00E63DF8" w:rsidP="00C71ACF">
      <w:pPr>
        <w:ind w:firstLine="567"/>
        <w:jc w:val="both"/>
      </w:pPr>
      <w:r w:rsidRPr="00351A0A">
        <w:t xml:space="preserve">Valstybės įmonės Turto banko viešojo pirkimo komisija (toliau – Komisija) </w:t>
      </w:r>
      <w:r w:rsidR="002D7E24">
        <w:t xml:space="preserve">vykdydama </w:t>
      </w:r>
      <w:r w:rsidR="00E13B48">
        <w:t xml:space="preserve">tarptautinį pirkimą </w:t>
      </w:r>
      <w:r w:rsidR="00104F45" w:rsidRPr="00351A0A">
        <w:rPr>
          <w:b/>
          <w:bCs/>
        </w:rPr>
        <w:t>„</w:t>
      </w:r>
      <w:r w:rsidR="00B36533" w:rsidRPr="00351A0A">
        <w:rPr>
          <w:b/>
        </w:rPr>
        <w:t>VP-</w:t>
      </w:r>
      <w:r w:rsidR="00C71ACF">
        <w:rPr>
          <w:b/>
        </w:rPr>
        <w:t>3078-1</w:t>
      </w:r>
      <w:r w:rsidR="009F6DEF">
        <w:rPr>
          <w:b/>
        </w:rPr>
        <w:t xml:space="preserve"> </w:t>
      </w:r>
      <w:r w:rsidR="00C71ACF">
        <w:rPr>
          <w:b/>
        </w:rPr>
        <w:t>Apsaugos paslaugos</w:t>
      </w:r>
      <w:r w:rsidR="00104F45" w:rsidRPr="00092EDD">
        <w:rPr>
          <w:b/>
          <w:bCs/>
        </w:rPr>
        <w:t>“</w:t>
      </w:r>
      <w:r w:rsidR="00104F45" w:rsidRPr="00092EDD">
        <w:t xml:space="preserve"> (pirkimo Nr. </w:t>
      </w:r>
      <w:r w:rsidR="00C71ACF" w:rsidRPr="00C71ACF">
        <w:t>5216017</w:t>
      </w:r>
      <w:r w:rsidR="00104F45" w:rsidRPr="00092EDD">
        <w:t>),</w:t>
      </w:r>
      <w:r w:rsidRPr="00092EDD">
        <w:t xml:space="preserve"> gavo </w:t>
      </w:r>
      <w:r w:rsidR="00104F45" w:rsidRPr="00092EDD">
        <w:t>tiekėj</w:t>
      </w:r>
      <w:r w:rsidR="007D051E">
        <w:t>ų</w:t>
      </w:r>
      <w:r w:rsidR="00B6441A" w:rsidRPr="00092EDD">
        <w:t xml:space="preserve"> </w:t>
      </w:r>
      <w:r w:rsidR="00104F45" w:rsidRPr="00092EDD">
        <w:t>klausim</w:t>
      </w:r>
      <w:r w:rsidR="00C71ACF">
        <w:t>us</w:t>
      </w:r>
      <w:r w:rsidR="00F15966" w:rsidRPr="00092EDD">
        <w:t xml:space="preserve"> (tekstas neredaguotas)</w:t>
      </w:r>
      <w:r w:rsidR="004B33DC">
        <w:t>:</w:t>
      </w:r>
    </w:p>
    <w:p w14:paraId="150122B2" w14:textId="77777777" w:rsidR="002B619A" w:rsidRDefault="002B619A" w:rsidP="002B619A">
      <w:pPr>
        <w:jc w:val="both"/>
      </w:pPr>
    </w:p>
    <w:tbl>
      <w:tblPr>
        <w:tblStyle w:val="Lentelstinklelis"/>
        <w:tblW w:w="9720" w:type="dxa"/>
        <w:tblInd w:w="-5" w:type="dxa"/>
        <w:tblLayout w:type="fixed"/>
        <w:tblLook w:val="04A0" w:firstRow="1" w:lastRow="0" w:firstColumn="1" w:lastColumn="0" w:noHBand="0" w:noVBand="1"/>
      </w:tblPr>
      <w:tblGrid>
        <w:gridCol w:w="709"/>
        <w:gridCol w:w="4536"/>
        <w:gridCol w:w="4475"/>
      </w:tblGrid>
      <w:tr w:rsidR="002B619A" w:rsidRPr="00E73CD6" w14:paraId="378CA1B5" w14:textId="77777777" w:rsidTr="72B2515A">
        <w:tc>
          <w:tcPr>
            <w:tcW w:w="709" w:type="dxa"/>
            <w:vAlign w:val="center"/>
          </w:tcPr>
          <w:p w14:paraId="0EA3F4DC" w14:textId="3BEAC74A" w:rsidR="002B619A" w:rsidRPr="00E73CD6" w:rsidRDefault="00E73CD6" w:rsidP="00E73CD6">
            <w:pPr>
              <w:jc w:val="center"/>
              <w:rPr>
                <w:b/>
                <w:bCs/>
              </w:rPr>
            </w:pPr>
            <w:r w:rsidRPr="00E73CD6">
              <w:rPr>
                <w:b/>
                <w:bCs/>
              </w:rPr>
              <w:t>Eil. Nr.</w:t>
            </w:r>
          </w:p>
        </w:tc>
        <w:tc>
          <w:tcPr>
            <w:tcW w:w="4536" w:type="dxa"/>
            <w:vAlign w:val="center"/>
          </w:tcPr>
          <w:p w14:paraId="42F5449C" w14:textId="3AE56EE8" w:rsidR="002B619A" w:rsidRPr="00E73CD6" w:rsidRDefault="00E73CD6" w:rsidP="00E73CD6">
            <w:pPr>
              <w:jc w:val="center"/>
              <w:rPr>
                <w:b/>
                <w:bCs/>
              </w:rPr>
            </w:pPr>
            <w:r w:rsidRPr="00E73CD6">
              <w:rPr>
                <w:b/>
                <w:bCs/>
              </w:rPr>
              <w:t>Tiekėjo klausimai</w:t>
            </w:r>
          </w:p>
        </w:tc>
        <w:tc>
          <w:tcPr>
            <w:tcW w:w="4475" w:type="dxa"/>
            <w:vAlign w:val="center"/>
          </w:tcPr>
          <w:p w14:paraId="5655E059" w14:textId="1D76784C" w:rsidR="002B619A" w:rsidRPr="00E73CD6" w:rsidRDefault="00E73CD6" w:rsidP="00E73CD6">
            <w:pPr>
              <w:jc w:val="center"/>
              <w:rPr>
                <w:b/>
                <w:bCs/>
              </w:rPr>
            </w:pPr>
            <w:r w:rsidRPr="00E73CD6">
              <w:rPr>
                <w:b/>
                <w:bCs/>
              </w:rPr>
              <w:t>Perkančiosios organizacijos atsakymai</w:t>
            </w:r>
          </w:p>
        </w:tc>
      </w:tr>
      <w:tr w:rsidR="003D5BD8" w14:paraId="529C931D" w14:textId="77777777" w:rsidTr="72B2515A">
        <w:tc>
          <w:tcPr>
            <w:tcW w:w="709" w:type="dxa"/>
          </w:tcPr>
          <w:p w14:paraId="29245B65" w14:textId="38EC38F3" w:rsidR="003D5BD8" w:rsidRDefault="003D5BD8" w:rsidP="003D5BD8">
            <w:pPr>
              <w:jc w:val="both"/>
            </w:pPr>
            <w:r>
              <w:t>1</w:t>
            </w:r>
          </w:p>
        </w:tc>
        <w:tc>
          <w:tcPr>
            <w:tcW w:w="4536" w:type="dxa"/>
          </w:tcPr>
          <w:p w14:paraId="72D305D5" w14:textId="4D4ED8A9" w:rsidR="003D5BD8" w:rsidRPr="00E73CD6" w:rsidRDefault="00CF0FD6" w:rsidP="00CF0FD6">
            <w:pPr>
              <w:jc w:val="both"/>
            </w:pPr>
            <w:r w:rsidRPr="00CF0FD6">
              <w:t xml:space="preserve">Pakoregavote pasiūlymo formos 1 priede 1 lentelę dėl gaisro aptikimo ir apsaugos signalizacijos pozicijų- prieš tai mato vienetas buvo kvadratinis metras, o dabar pakoregavote į techninės priežiūros vnt. įkainį. Manome, kad tai klaida, nes teikiant maksimalų įkainį jis tampa neįprastai mažas, </w:t>
            </w:r>
            <w:proofErr w:type="spellStart"/>
            <w:r w:rsidRPr="00CF0FD6">
              <w:t>pvz</w:t>
            </w:r>
            <w:proofErr w:type="spellEnd"/>
            <w:r w:rsidRPr="00CF0FD6">
              <w:t xml:space="preserve"> 1 pozicijoje nurodant maksimalų įkainį, tiekėjas už 80 </w:t>
            </w:r>
            <w:proofErr w:type="spellStart"/>
            <w:r w:rsidRPr="00CF0FD6">
              <w:t>kv</w:t>
            </w:r>
            <w:proofErr w:type="spellEnd"/>
            <w:r w:rsidRPr="00CF0FD6">
              <w:t xml:space="preserve"> metrų objekto gaisro aptikimo patikrą gaus vos 1,5 </w:t>
            </w:r>
            <w:proofErr w:type="spellStart"/>
            <w:r w:rsidRPr="00CF0FD6">
              <w:t>eur</w:t>
            </w:r>
            <w:proofErr w:type="spellEnd"/>
            <w:r w:rsidRPr="00CF0FD6">
              <w:t xml:space="preserve"> kas yra neįprastai mažas, gerokai žemesnis rinkos įkainis</w:t>
            </w:r>
            <w:r w:rsidR="0085337F">
              <w:t>.</w:t>
            </w:r>
          </w:p>
        </w:tc>
        <w:tc>
          <w:tcPr>
            <w:tcW w:w="4475" w:type="dxa"/>
          </w:tcPr>
          <w:p w14:paraId="47A0AD18" w14:textId="77777777" w:rsidR="005A4007" w:rsidRPr="005A4007" w:rsidRDefault="005A4007" w:rsidP="005A4007">
            <w:pPr>
              <w:jc w:val="both"/>
            </w:pPr>
            <w:r w:rsidRPr="005A4007">
              <w:t>Perkančioji organizacija informuoja, kad, išnagrinėjusi tiekėjo pastabą dėl techninės priežiūros įkainių taikymo gaisro aptikimo ir apsaugos signalizacijos paslaugoms, papildomai patikslina pasiūlymo formas (I–IV pirkimo dalyse).</w:t>
            </w:r>
          </w:p>
          <w:p w14:paraId="7A1D4782" w14:textId="598EEEDC" w:rsidR="005A4007" w:rsidRPr="005A4007" w:rsidRDefault="005A4007" w:rsidP="005A4007">
            <w:pPr>
              <w:jc w:val="both"/>
            </w:pPr>
            <w:r w:rsidRPr="005A4007">
              <w:t>Siekdama išvengti neaiškumų dėl įkainio taikymo logikos, perkančioji organizacija po 1 lentelė</w:t>
            </w:r>
            <w:r>
              <w:t xml:space="preserve">mis </w:t>
            </w:r>
            <w:r w:rsidRPr="005A4007">
              <w:t>įrašo pastabą</w:t>
            </w:r>
            <w:r>
              <w:t xml:space="preserve"> ir išdėsto taip</w:t>
            </w:r>
            <w:r w:rsidRPr="005A4007">
              <w:t>:</w:t>
            </w:r>
          </w:p>
          <w:p w14:paraId="504D459B" w14:textId="77777777" w:rsidR="005A4007" w:rsidRPr="005A4007" w:rsidRDefault="005A4007" w:rsidP="005A4007">
            <w:pPr>
              <w:jc w:val="both"/>
            </w:pPr>
            <w:r w:rsidRPr="005A4007">
              <w:rPr>
                <w:b/>
                <w:bCs/>
              </w:rPr>
              <w:t>„4. Maksimalus techninės priežiūros vnt. įkainis 1 lentelės 1 ir 2 punktuose bus skaičiuojamas pagal faktą kiekvienam objektui atskirai už 100 kv. m, Eur be PVM.“</w:t>
            </w:r>
          </w:p>
          <w:p w14:paraId="3F741D0E" w14:textId="77777777" w:rsidR="005A4007" w:rsidRDefault="005A4007" w:rsidP="005A4007">
            <w:pPr>
              <w:jc w:val="both"/>
            </w:pPr>
            <w:r w:rsidRPr="005A4007">
              <w:t xml:space="preserve">Tai reiškia, kad įkainis bus taikomas proporcingai objekto dydžiui, skaičiuojant po </w:t>
            </w:r>
            <w:r w:rsidRPr="005A4007">
              <w:rPr>
                <w:b/>
                <w:bCs/>
              </w:rPr>
              <w:t>100 m² vienetą</w:t>
            </w:r>
            <w:r w:rsidRPr="005A4007">
              <w:t>, todėl įkainio vertė neiškreips realios paslaugos kainos ir atitiks rinkos praktiką.</w:t>
            </w:r>
          </w:p>
          <w:p w14:paraId="2B2C6D81" w14:textId="77777777" w:rsidR="001E3557" w:rsidRPr="005A4007" w:rsidRDefault="001E3557" w:rsidP="005A4007">
            <w:pPr>
              <w:jc w:val="both"/>
            </w:pPr>
          </w:p>
          <w:p w14:paraId="2493BBE9" w14:textId="5A5F8455" w:rsidR="003D5BD8" w:rsidRDefault="001E3557" w:rsidP="001E3557">
            <w:pPr>
              <w:jc w:val="both"/>
            </w:pPr>
            <w:r w:rsidRPr="001E3557">
              <w:t xml:space="preserve">Papildomai informuojame, kad maksimalūs įkainiai šiam pirkimui buvo nustatyti vadovaujantis </w:t>
            </w:r>
            <w:r>
              <w:t xml:space="preserve">VĮ </w:t>
            </w:r>
            <w:r w:rsidRPr="001E3557">
              <w:t xml:space="preserve">Turto banko sudarytomis galiojančiomis apsaugos paslaugų sutartimis, įvertinus rinkoje taikomus įkainius ir atlikus rinkos tyrimą prieš pradedant pirkimo procedūrą. </w:t>
            </w:r>
            <w:r w:rsidR="007612E7">
              <w:t>N</w:t>
            </w:r>
            <w:r w:rsidRPr="001E3557">
              <w:t>ustatyti maksimalūs įkainiai atitinka įprastą rinkos situaciją ir yra pagrįsti objektyviais duomenimis.</w:t>
            </w:r>
          </w:p>
        </w:tc>
      </w:tr>
      <w:tr w:rsidR="00D71649" w14:paraId="112BF347" w14:textId="77777777" w:rsidTr="72B2515A">
        <w:tc>
          <w:tcPr>
            <w:tcW w:w="709" w:type="dxa"/>
          </w:tcPr>
          <w:p w14:paraId="737C7256" w14:textId="670FB32A" w:rsidR="00D71649" w:rsidRDefault="00052F1D" w:rsidP="003D5BD8">
            <w:pPr>
              <w:jc w:val="both"/>
            </w:pPr>
            <w:r>
              <w:lastRenderedPageBreak/>
              <w:t>2</w:t>
            </w:r>
          </w:p>
        </w:tc>
        <w:tc>
          <w:tcPr>
            <w:tcW w:w="4536" w:type="dxa"/>
          </w:tcPr>
          <w:p w14:paraId="083B3B9E" w14:textId="2A9A13DA" w:rsidR="00D71649" w:rsidRPr="00291723" w:rsidRDefault="00732845" w:rsidP="00732845">
            <w:pPr>
              <w:jc w:val="both"/>
            </w:pPr>
            <w:r w:rsidRPr="00732845">
              <w:t xml:space="preserve">Pasiūlymo priedo </w:t>
            </w:r>
            <w:r>
              <w:t>N</w:t>
            </w:r>
            <w:r w:rsidRPr="00732845">
              <w:t>r. 1 lentelėje yra vertinimo kriterijus yra nurodyta "Vidutinis įmonės darbuotojų mėnesinis atlyginimas (bruto) (E), tačiau žemiau pastaboje parašyta "Paslaugų teikėjas turi nurodyti valandinį darbo užmokestį eurais (dviejų skaičių po kablelio tikslumu)." Kuriuo vadovautis?</w:t>
            </w:r>
          </w:p>
        </w:tc>
        <w:tc>
          <w:tcPr>
            <w:tcW w:w="4475" w:type="dxa"/>
          </w:tcPr>
          <w:p w14:paraId="67EE3AAD" w14:textId="050ED52F" w:rsidR="00C07F70" w:rsidRDefault="00C07F70" w:rsidP="00324617">
            <w:pPr>
              <w:ind w:hanging="16"/>
              <w:jc w:val="both"/>
            </w:pPr>
            <w:r w:rsidRPr="00C07F70">
              <w:t xml:space="preserve">Išnagrinėjus tiekėjo pateiktą klausimą </w:t>
            </w:r>
            <w:r w:rsidR="00732845">
              <w:t>patiksli</w:t>
            </w:r>
            <w:r w:rsidR="004B723B">
              <w:t>name</w:t>
            </w:r>
            <w:r w:rsidR="004B723B" w:rsidRPr="00732845">
              <w:t xml:space="preserve"> Pasiūlymo priedo </w:t>
            </w:r>
            <w:r w:rsidR="004B723B">
              <w:t>N</w:t>
            </w:r>
            <w:r w:rsidR="004B723B" w:rsidRPr="00732845">
              <w:t xml:space="preserve">r. 1 </w:t>
            </w:r>
            <w:r w:rsidR="004B723B">
              <w:t>po lentele pateiktą aprašymą, kurį koreguojame</w:t>
            </w:r>
            <w:r w:rsidR="005407B7">
              <w:t>, kad t</w:t>
            </w:r>
            <w:r w:rsidR="007101A9">
              <w:t>ie</w:t>
            </w:r>
            <w:r w:rsidR="005407B7">
              <w:t xml:space="preserve">kėjas turi nurodyti </w:t>
            </w:r>
            <w:r w:rsidR="005407B7" w:rsidRPr="007101A9">
              <w:rPr>
                <w:b/>
                <w:bCs/>
              </w:rPr>
              <w:t>mėnesinį</w:t>
            </w:r>
            <w:r w:rsidR="005407B7">
              <w:t xml:space="preserve"> darbo užmokestį ir išdėstome taip:</w:t>
            </w:r>
          </w:p>
          <w:p w14:paraId="279AAAA6" w14:textId="251529D1" w:rsidR="00556450" w:rsidRPr="00556450" w:rsidRDefault="005407B7" w:rsidP="00324617">
            <w:pPr>
              <w:tabs>
                <w:tab w:val="left" w:pos="567"/>
                <w:tab w:val="left" w:pos="993"/>
              </w:tabs>
              <w:contextualSpacing/>
              <w:jc w:val="both"/>
            </w:pPr>
            <w:r>
              <w:t>„</w:t>
            </w:r>
            <w:r w:rsidR="00556450" w:rsidRPr="00556450">
              <w:t xml:space="preserve">Paslaugų teikėjas turi nurodyti </w:t>
            </w:r>
            <w:r w:rsidR="00556450" w:rsidRPr="007101A9">
              <w:rPr>
                <w:color w:val="EE0000"/>
              </w:rPr>
              <w:t>m</w:t>
            </w:r>
            <w:r w:rsidR="007101A9" w:rsidRPr="007101A9">
              <w:rPr>
                <w:color w:val="EE0000"/>
              </w:rPr>
              <w:t>ė</w:t>
            </w:r>
            <w:r w:rsidR="00556450" w:rsidRPr="007101A9">
              <w:rPr>
                <w:color w:val="EE0000"/>
              </w:rPr>
              <w:t>nesinį</w:t>
            </w:r>
            <w:r w:rsidR="00556450">
              <w:t xml:space="preserve"> </w:t>
            </w:r>
            <w:r w:rsidR="00556450" w:rsidRPr="00556450">
              <w:t>darbo užmokestį eurais (dviejų skaičių po kablelio tikslumu).</w:t>
            </w:r>
            <w:r w:rsidR="00556450">
              <w:t>“</w:t>
            </w:r>
          </w:p>
          <w:p w14:paraId="40C6B11F" w14:textId="77777777" w:rsidR="00C07F70" w:rsidRDefault="00C07F70" w:rsidP="005407B7">
            <w:pPr>
              <w:jc w:val="both"/>
            </w:pPr>
          </w:p>
          <w:p w14:paraId="636ABEF0" w14:textId="7E1A3362" w:rsidR="00661BCD" w:rsidRDefault="00C07F70" w:rsidP="00C07F70">
            <w:pPr>
              <w:ind w:hanging="16"/>
              <w:jc w:val="both"/>
            </w:pPr>
            <w:r w:rsidRPr="00C07F70">
              <w:t>Pridedam</w:t>
            </w:r>
            <w:r w:rsidR="00556450">
              <w:t>a</w:t>
            </w:r>
            <w:r w:rsidRPr="00C07F70">
              <w:t xml:space="preserve"> patikslint</w:t>
            </w:r>
            <w:r w:rsidR="00556450">
              <w:t>a</w:t>
            </w:r>
            <w:r w:rsidRPr="00C07F70">
              <w:t xml:space="preserve"> </w:t>
            </w:r>
            <w:r w:rsidR="00556450" w:rsidRPr="00732845">
              <w:t xml:space="preserve">Pasiūlymo priedo </w:t>
            </w:r>
            <w:r w:rsidR="00556450">
              <w:t>N</w:t>
            </w:r>
            <w:r w:rsidR="00556450" w:rsidRPr="00732845">
              <w:t xml:space="preserve">r. 1 </w:t>
            </w:r>
            <w:r w:rsidR="00556450">
              <w:t>forma.</w:t>
            </w:r>
          </w:p>
        </w:tc>
      </w:tr>
      <w:tr w:rsidR="00DE5692" w14:paraId="20F6A1EF" w14:textId="77777777" w:rsidTr="72B2515A">
        <w:tc>
          <w:tcPr>
            <w:tcW w:w="709" w:type="dxa"/>
          </w:tcPr>
          <w:p w14:paraId="02B8F755" w14:textId="3A7FC4E3" w:rsidR="00DE5692" w:rsidRDefault="007101A9" w:rsidP="003D5BD8">
            <w:pPr>
              <w:jc w:val="both"/>
            </w:pPr>
            <w:r>
              <w:t>3</w:t>
            </w:r>
            <w:r w:rsidR="00DE5692">
              <w:t>.</w:t>
            </w:r>
          </w:p>
        </w:tc>
        <w:tc>
          <w:tcPr>
            <w:tcW w:w="4536" w:type="dxa"/>
          </w:tcPr>
          <w:p w14:paraId="0CF53746" w14:textId="1CC3E8CE" w:rsidR="00DE5692" w:rsidRPr="00DE5692" w:rsidRDefault="00732845" w:rsidP="00732845">
            <w:pPr>
              <w:jc w:val="both"/>
            </w:pPr>
            <w:r w:rsidRPr="00732845">
              <w:t xml:space="preserve">Sutarties 7.2. p. </w:t>
            </w:r>
            <w:r>
              <w:t>„</w:t>
            </w:r>
            <w:r w:rsidRPr="00732845">
              <w:t>Žmogiškųjų išteklių užtikrinimas ir Pirkėjo kontrolė</w:t>
            </w:r>
            <w:r>
              <w:t>“</w:t>
            </w:r>
            <w:r w:rsidRPr="00732845">
              <w:t>. Ar tiekėjas privalo turėti atitinkamą apsaugos darbuotojų skaičių bet kuriuo sutarties metu, kurį jis deklaravo pasiūlyme ar tik mobilizacijos ar karo atvejais? Tuo pačiu kaip vykdoma šio punkto laikymosi kontrolė, t.</w:t>
            </w:r>
            <w:r>
              <w:t xml:space="preserve"> </w:t>
            </w:r>
            <w:r w:rsidRPr="00732845">
              <w:t>y. kokius konkrečiai dokumentus ir/</w:t>
            </w:r>
            <w:r w:rsidR="0071723B">
              <w:t xml:space="preserve"> </w:t>
            </w:r>
            <w:r w:rsidRPr="00732845">
              <w:t>ar įrodymus tiekėjas turėtų pateikti perkančiajai organizacijai pareikalavus pateikti pagrindžiančią informaciją?</w:t>
            </w:r>
          </w:p>
        </w:tc>
        <w:tc>
          <w:tcPr>
            <w:tcW w:w="4475" w:type="dxa"/>
          </w:tcPr>
          <w:p w14:paraId="2AFE505F" w14:textId="30C48350" w:rsidR="00E7373D" w:rsidRPr="00E7373D" w:rsidRDefault="00E7373D" w:rsidP="00E7373D">
            <w:pPr>
              <w:spacing w:after="240"/>
              <w:jc w:val="both"/>
            </w:pPr>
            <w:r w:rsidRPr="00E7373D">
              <w:t>Patvirtiname, kad tiekėjas prival</w:t>
            </w:r>
            <w:r>
              <w:t>ės</w:t>
            </w:r>
            <w:r w:rsidRPr="00E7373D">
              <w:t xml:space="preserve"> turėti pasiūlyme deklaruotą apsaugos darbuotojų skaičių viso sutarties vykdymo laikotarpiu, o ne tik mobilizacijos, nepaprastosios padėties ar karo atvejais. Nurodytas darbuotojų skaičius yra laikomas tiekėjo prisiimtu pajėgumo įsipareigojimu</w:t>
            </w:r>
            <w:r w:rsidR="00911CA1">
              <w:t>.</w:t>
            </w:r>
          </w:p>
          <w:p w14:paraId="36561F2C" w14:textId="393B6C37" w:rsidR="00DE5692" w:rsidRPr="009701E9" w:rsidRDefault="00E7373D" w:rsidP="00E7373D">
            <w:pPr>
              <w:spacing w:after="240"/>
              <w:jc w:val="both"/>
            </w:pPr>
            <w:r w:rsidRPr="00E7373D">
              <w:t>Sutarties 7.2 punkto laikymosi kontrolė bus vykdoma perkančiosios organizacijos prašymu pareikalaujant tiekėjo pateikti tai patvirtinančią informaciją. Tiekėjas turės pateikti rašytinį patvirtinimą, kad sutarties vykdymo metu turi reikiamus pajėgumus ir atitinkamą apsaugos darbuotojų skaičių. Perkančioji organizacija taip pat gali prašyti pateikti kitus tiekėjo duomenis ar dokumentus, pagrindžiančius deklaruotų pajėgumų turėjimą (pvz., darbuotojų sąrašą, darbo grafikų išrašus ar kitą aktualią informaciją).</w:t>
            </w:r>
          </w:p>
        </w:tc>
      </w:tr>
    </w:tbl>
    <w:p w14:paraId="00ECA78A" w14:textId="439DBA4E" w:rsidR="002767E7" w:rsidRPr="00351A0A" w:rsidRDefault="002767E7" w:rsidP="002B619A">
      <w:pPr>
        <w:jc w:val="both"/>
      </w:pPr>
      <w:r w:rsidRPr="00351A0A">
        <w:t xml:space="preserve"> </w:t>
      </w:r>
    </w:p>
    <w:p w14:paraId="667B514B" w14:textId="1CBF29EB" w:rsidR="00E6343F" w:rsidRDefault="00DA51CA" w:rsidP="00B153CB">
      <w:pPr>
        <w:ind w:firstLine="567"/>
        <w:jc w:val="both"/>
      </w:pPr>
      <w:r>
        <w:t>Pridedama:</w:t>
      </w:r>
    </w:p>
    <w:p w14:paraId="6705F774" w14:textId="601940E0" w:rsidR="00DA51CA" w:rsidRDefault="00E76B77" w:rsidP="00DA51CA">
      <w:pPr>
        <w:pStyle w:val="Sraopastraipa"/>
        <w:numPr>
          <w:ilvl w:val="0"/>
          <w:numId w:val="31"/>
        </w:numPr>
        <w:jc w:val="both"/>
        <w:rPr>
          <w:rFonts w:asciiTheme="majorBidi" w:hAnsiTheme="majorBidi" w:cstheme="majorBidi"/>
          <w:sz w:val="24"/>
          <w:szCs w:val="24"/>
        </w:rPr>
      </w:pPr>
      <w:r>
        <w:rPr>
          <w:rFonts w:asciiTheme="majorBidi" w:hAnsiTheme="majorBidi" w:cstheme="majorBidi"/>
          <w:sz w:val="24"/>
          <w:szCs w:val="24"/>
        </w:rPr>
        <w:t>1</w:t>
      </w:r>
      <w:r w:rsidR="002730FE" w:rsidRPr="000E3A96">
        <w:rPr>
          <w:rFonts w:asciiTheme="majorBidi" w:hAnsiTheme="majorBidi" w:cstheme="majorBidi"/>
          <w:sz w:val="24"/>
          <w:szCs w:val="24"/>
        </w:rPr>
        <w:t xml:space="preserve"> priedas Pasiūlymo forma (Aktuali red.)</w:t>
      </w:r>
    </w:p>
    <w:p w14:paraId="1C67776A" w14:textId="46300C30" w:rsidR="00843845" w:rsidRDefault="0087410F" w:rsidP="00DA51CA">
      <w:pPr>
        <w:pStyle w:val="Sraopastraipa"/>
        <w:numPr>
          <w:ilvl w:val="0"/>
          <w:numId w:val="31"/>
        </w:numPr>
        <w:jc w:val="both"/>
        <w:rPr>
          <w:rFonts w:asciiTheme="majorBidi" w:hAnsiTheme="majorBidi" w:cstheme="majorBidi"/>
          <w:sz w:val="24"/>
          <w:szCs w:val="24"/>
        </w:rPr>
      </w:pPr>
      <w:r w:rsidRPr="0087410F">
        <w:rPr>
          <w:rFonts w:asciiTheme="majorBidi" w:hAnsiTheme="majorBidi" w:cstheme="majorBidi"/>
          <w:sz w:val="24"/>
          <w:szCs w:val="24"/>
        </w:rPr>
        <w:t>1.1 priedas Nr. 1 prie Pasiūlymo (vertinimo kriterijai) Aktuali red.</w:t>
      </w:r>
    </w:p>
    <w:p w14:paraId="74B65388" w14:textId="77777777" w:rsidR="0087410F" w:rsidRDefault="0087410F" w:rsidP="0087410F">
      <w:pPr>
        <w:pStyle w:val="Sraopastraipa"/>
        <w:ind w:left="927"/>
        <w:jc w:val="both"/>
        <w:rPr>
          <w:rFonts w:asciiTheme="majorBidi" w:hAnsiTheme="majorBidi" w:cstheme="majorBidi"/>
          <w:sz w:val="24"/>
          <w:szCs w:val="24"/>
        </w:rPr>
      </w:pPr>
    </w:p>
    <w:p w14:paraId="16CE6042" w14:textId="77777777"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 xml:space="preserve">Valstybės įmonės Turto banko </w:t>
      </w:r>
    </w:p>
    <w:p w14:paraId="064F8EFC" w14:textId="77777777"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Viešųjų pirkimų komisija</w:t>
      </w:r>
    </w:p>
    <w:p w14:paraId="304325E6" w14:textId="77777777" w:rsidR="00092EDD" w:rsidRDefault="00092EDD" w:rsidP="00D14010">
      <w:pPr>
        <w:tabs>
          <w:tab w:val="left" w:pos="1560"/>
        </w:tabs>
        <w:jc w:val="right"/>
      </w:pPr>
    </w:p>
    <w:p w14:paraId="5BBD6D93" w14:textId="77777777" w:rsidR="00DC5C2A" w:rsidRDefault="00DC5C2A" w:rsidP="003D5BD8">
      <w:pPr>
        <w:tabs>
          <w:tab w:val="left" w:pos="1560"/>
        </w:tabs>
        <w:rPr>
          <w:sz w:val="20"/>
          <w:szCs w:val="20"/>
        </w:rPr>
      </w:pPr>
    </w:p>
    <w:p w14:paraId="5B18CEA3" w14:textId="77777777" w:rsidR="00DC5C2A" w:rsidRDefault="00DC5C2A" w:rsidP="003D5BD8">
      <w:pPr>
        <w:tabs>
          <w:tab w:val="left" w:pos="1560"/>
        </w:tabs>
        <w:rPr>
          <w:sz w:val="20"/>
          <w:szCs w:val="20"/>
        </w:rPr>
      </w:pPr>
    </w:p>
    <w:p w14:paraId="0D2B804A" w14:textId="77777777" w:rsidR="00DC5C2A" w:rsidRDefault="00DC5C2A" w:rsidP="003D5BD8">
      <w:pPr>
        <w:tabs>
          <w:tab w:val="left" w:pos="1560"/>
        </w:tabs>
        <w:rPr>
          <w:sz w:val="20"/>
          <w:szCs w:val="20"/>
        </w:rPr>
      </w:pPr>
    </w:p>
    <w:p w14:paraId="06AB9119" w14:textId="77777777" w:rsidR="00DC5C2A" w:rsidRDefault="00DC5C2A" w:rsidP="003D5BD8">
      <w:pPr>
        <w:tabs>
          <w:tab w:val="left" w:pos="1560"/>
        </w:tabs>
        <w:rPr>
          <w:sz w:val="20"/>
          <w:szCs w:val="20"/>
        </w:rPr>
      </w:pPr>
    </w:p>
    <w:p w14:paraId="774ADCCC" w14:textId="77777777" w:rsidR="00DC5C2A" w:rsidRDefault="00DC5C2A" w:rsidP="003D5BD8">
      <w:pPr>
        <w:tabs>
          <w:tab w:val="left" w:pos="1560"/>
        </w:tabs>
        <w:rPr>
          <w:sz w:val="20"/>
          <w:szCs w:val="20"/>
        </w:rPr>
      </w:pPr>
    </w:p>
    <w:p w14:paraId="04B18A78" w14:textId="77777777" w:rsidR="00DC5C2A" w:rsidRDefault="00DC5C2A" w:rsidP="003D5BD8">
      <w:pPr>
        <w:tabs>
          <w:tab w:val="left" w:pos="1560"/>
        </w:tabs>
        <w:rPr>
          <w:sz w:val="20"/>
          <w:szCs w:val="20"/>
        </w:rPr>
      </w:pPr>
    </w:p>
    <w:p w14:paraId="3906AD46" w14:textId="77777777" w:rsidR="00DC5C2A" w:rsidRDefault="00DC5C2A" w:rsidP="003D5BD8">
      <w:pPr>
        <w:tabs>
          <w:tab w:val="left" w:pos="1560"/>
        </w:tabs>
        <w:rPr>
          <w:sz w:val="20"/>
          <w:szCs w:val="20"/>
        </w:rPr>
      </w:pPr>
    </w:p>
    <w:p w14:paraId="322A64F4" w14:textId="77777777" w:rsidR="00DC5C2A" w:rsidRDefault="00DC5C2A" w:rsidP="003D5BD8">
      <w:pPr>
        <w:tabs>
          <w:tab w:val="left" w:pos="1560"/>
        </w:tabs>
        <w:rPr>
          <w:sz w:val="20"/>
          <w:szCs w:val="20"/>
        </w:rPr>
      </w:pPr>
    </w:p>
    <w:p w14:paraId="1A5903F9" w14:textId="77777777" w:rsidR="00DC5C2A" w:rsidRDefault="00DC5C2A" w:rsidP="003D5BD8">
      <w:pPr>
        <w:tabs>
          <w:tab w:val="left" w:pos="1560"/>
        </w:tabs>
        <w:rPr>
          <w:sz w:val="20"/>
          <w:szCs w:val="20"/>
        </w:rPr>
      </w:pPr>
    </w:p>
    <w:p w14:paraId="11C30C57" w14:textId="77777777" w:rsidR="0087410F" w:rsidRDefault="0087410F" w:rsidP="003D5BD8">
      <w:pPr>
        <w:tabs>
          <w:tab w:val="left" w:pos="1560"/>
        </w:tabs>
        <w:rPr>
          <w:sz w:val="20"/>
          <w:szCs w:val="20"/>
        </w:rPr>
      </w:pPr>
    </w:p>
    <w:p w14:paraId="2F1E4245" w14:textId="77777777" w:rsidR="0087410F" w:rsidRDefault="0087410F" w:rsidP="003D5BD8">
      <w:pPr>
        <w:tabs>
          <w:tab w:val="left" w:pos="1560"/>
        </w:tabs>
        <w:rPr>
          <w:sz w:val="20"/>
          <w:szCs w:val="20"/>
        </w:rPr>
      </w:pPr>
    </w:p>
    <w:p w14:paraId="10494D92" w14:textId="77777777" w:rsidR="00DC5C2A" w:rsidRDefault="00DC5C2A" w:rsidP="003D5BD8">
      <w:pPr>
        <w:tabs>
          <w:tab w:val="left" w:pos="1560"/>
        </w:tabs>
        <w:rPr>
          <w:sz w:val="20"/>
          <w:szCs w:val="20"/>
        </w:rPr>
      </w:pPr>
    </w:p>
    <w:p w14:paraId="362657D9" w14:textId="63FA317C"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3" w:history="1">
        <w:r w:rsidRPr="00092EDD">
          <w:rPr>
            <w:rStyle w:val="Hipersaitas"/>
            <w:sz w:val="20"/>
            <w:szCs w:val="20"/>
          </w:rPr>
          <w:t>lina.bukavickiene@turtas.lt</w:t>
        </w:r>
      </w:hyperlink>
      <w:r w:rsidRPr="00092EDD">
        <w:rPr>
          <w:sz w:val="20"/>
          <w:szCs w:val="20"/>
        </w:rPr>
        <w:t xml:space="preserve"> </w:t>
      </w:r>
    </w:p>
    <w:sectPr w:rsidR="00280315" w:rsidRPr="003D5BD8" w:rsidSect="00055CB4">
      <w:footerReference w:type="default" r:id="rId14"/>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AF68" w14:textId="77777777" w:rsidR="007B416E" w:rsidRDefault="007B416E">
      <w:r>
        <w:separator/>
      </w:r>
    </w:p>
  </w:endnote>
  <w:endnote w:type="continuationSeparator" w:id="0">
    <w:p w14:paraId="482389E9" w14:textId="77777777" w:rsidR="007B416E" w:rsidRDefault="007B416E">
      <w:r>
        <w:continuationSeparator/>
      </w:r>
    </w:p>
  </w:endnote>
  <w:endnote w:type="continuationNotice" w:id="1">
    <w:p w14:paraId="27D70027" w14:textId="77777777" w:rsidR="007B416E" w:rsidRDefault="007B4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19F1" w14:textId="77777777" w:rsidR="007B416E" w:rsidRDefault="007B416E">
      <w:r>
        <w:separator/>
      </w:r>
    </w:p>
  </w:footnote>
  <w:footnote w:type="continuationSeparator" w:id="0">
    <w:p w14:paraId="7EA68333" w14:textId="77777777" w:rsidR="007B416E" w:rsidRDefault="007B416E">
      <w:r>
        <w:continuationSeparator/>
      </w:r>
    </w:p>
  </w:footnote>
  <w:footnote w:type="continuationNotice" w:id="1">
    <w:p w14:paraId="1D159676" w14:textId="77777777" w:rsidR="007B416E" w:rsidRDefault="007B4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2"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60F8B"/>
    <w:multiLevelType w:val="multilevel"/>
    <w:tmpl w:val="8DAA5462"/>
    <w:numStyleLink w:val="Punktai"/>
  </w:abstractNum>
  <w:abstractNum w:abstractNumId="4"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15BE6"/>
    <w:multiLevelType w:val="multilevel"/>
    <w:tmpl w:val="7D4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81229"/>
    <w:multiLevelType w:val="hybridMultilevel"/>
    <w:tmpl w:val="47CCC000"/>
    <w:lvl w:ilvl="0" w:tplc="A32EC8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1AE2E2F"/>
    <w:multiLevelType w:val="hybridMultilevel"/>
    <w:tmpl w:val="F9CEE1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8"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9"/>
  </w:num>
  <w:num w:numId="3" w16cid:durableId="2113428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1"/>
  </w:num>
  <w:num w:numId="7" w16cid:durableId="495540465">
    <w:abstractNumId w:val="17"/>
  </w:num>
  <w:num w:numId="8" w16cid:durableId="157692584">
    <w:abstractNumId w:val="27"/>
  </w:num>
  <w:num w:numId="9" w16cid:durableId="141585790">
    <w:abstractNumId w:val="30"/>
  </w:num>
  <w:num w:numId="10" w16cid:durableId="63375614">
    <w:abstractNumId w:val="23"/>
  </w:num>
  <w:num w:numId="11" w16cid:durableId="1671370861">
    <w:abstractNumId w:val="22"/>
  </w:num>
  <w:num w:numId="12" w16cid:durableId="607930516">
    <w:abstractNumId w:val="14"/>
  </w:num>
  <w:num w:numId="13" w16cid:durableId="914323356">
    <w:abstractNumId w:val="0"/>
  </w:num>
  <w:num w:numId="14" w16cid:durableId="584387555">
    <w:abstractNumId w:val="5"/>
  </w:num>
  <w:num w:numId="15" w16cid:durableId="376007251">
    <w:abstractNumId w:val="8"/>
  </w:num>
  <w:num w:numId="16" w16cid:durableId="1723942303">
    <w:abstractNumId w:val="12"/>
  </w:num>
  <w:num w:numId="17" w16cid:durableId="446773862">
    <w:abstractNumId w:val="20"/>
  </w:num>
  <w:num w:numId="18" w16cid:durableId="212039567">
    <w:abstractNumId w:val="7"/>
  </w:num>
  <w:num w:numId="19" w16cid:durableId="868837163">
    <w:abstractNumId w:val="2"/>
  </w:num>
  <w:num w:numId="20" w16cid:durableId="776754097">
    <w:abstractNumId w:val="11"/>
  </w:num>
  <w:num w:numId="21" w16cid:durableId="1242451826">
    <w:abstractNumId w:val="16"/>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3"/>
  </w:num>
  <w:num w:numId="25" w16cid:durableId="821892507">
    <w:abstractNumId w:val="18"/>
  </w:num>
  <w:num w:numId="26" w16cid:durableId="981302990">
    <w:abstractNumId w:val="32"/>
  </w:num>
  <w:num w:numId="27" w16cid:durableId="1253050947">
    <w:abstractNumId w:val="21"/>
  </w:num>
  <w:num w:numId="28" w16cid:durableId="433012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478287">
    <w:abstractNumId w:val="4"/>
  </w:num>
  <w:num w:numId="30" w16cid:durableId="2065787240">
    <w:abstractNumId w:val="1"/>
  </w:num>
  <w:num w:numId="31" w16cid:durableId="1899590291">
    <w:abstractNumId w:val="10"/>
  </w:num>
  <w:num w:numId="32" w16cid:durableId="1034426855">
    <w:abstractNumId w:val="25"/>
  </w:num>
  <w:num w:numId="33" w16cid:durableId="1777558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13D49"/>
    <w:rsid w:val="00020D43"/>
    <w:rsid w:val="00023023"/>
    <w:rsid w:val="000267DA"/>
    <w:rsid w:val="0003335E"/>
    <w:rsid w:val="00036411"/>
    <w:rsid w:val="00037D7E"/>
    <w:rsid w:val="000404C6"/>
    <w:rsid w:val="000467DA"/>
    <w:rsid w:val="0004717F"/>
    <w:rsid w:val="00050DC5"/>
    <w:rsid w:val="00051645"/>
    <w:rsid w:val="00052F1D"/>
    <w:rsid w:val="00053592"/>
    <w:rsid w:val="00055CB4"/>
    <w:rsid w:val="000631C3"/>
    <w:rsid w:val="000646C4"/>
    <w:rsid w:val="000653AF"/>
    <w:rsid w:val="000664E1"/>
    <w:rsid w:val="000674E9"/>
    <w:rsid w:val="00073092"/>
    <w:rsid w:val="000814F5"/>
    <w:rsid w:val="00082EB4"/>
    <w:rsid w:val="00083C7A"/>
    <w:rsid w:val="00086791"/>
    <w:rsid w:val="00087298"/>
    <w:rsid w:val="00092EDD"/>
    <w:rsid w:val="00097194"/>
    <w:rsid w:val="000973D5"/>
    <w:rsid w:val="000B118B"/>
    <w:rsid w:val="000B23B3"/>
    <w:rsid w:val="000B3626"/>
    <w:rsid w:val="000B54D5"/>
    <w:rsid w:val="000B6BE7"/>
    <w:rsid w:val="000B718A"/>
    <w:rsid w:val="000C42CE"/>
    <w:rsid w:val="000C5B84"/>
    <w:rsid w:val="000D0628"/>
    <w:rsid w:val="000D3252"/>
    <w:rsid w:val="000D4999"/>
    <w:rsid w:val="000D4C04"/>
    <w:rsid w:val="000D6553"/>
    <w:rsid w:val="000D7F70"/>
    <w:rsid w:val="000E1235"/>
    <w:rsid w:val="000E296A"/>
    <w:rsid w:val="000E3A96"/>
    <w:rsid w:val="000E7F7A"/>
    <w:rsid w:val="000F0F8B"/>
    <w:rsid w:val="000F3D97"/>
    <w:rsid w:val="001013AE"/>
    <w:rsid w:val="00103D9E"/>
    <w:rsid w:val="00104F45"/>
    <w:rsid w:val="001071B2"/>
    <w:rsid w:val="0011117C"/>
    <w:rsid w:val="001135A5"/>
    <w:rsid w:val="00117207"/>
    <w:rsid w:val="00117DC2"/>
    <w:rsid w:val="00120B64"/>
    <w:rsid w:val="00124474"/>
    <w:rsid w:val="00124ED2"/>
    <w:rsid w:val="0012638D"/>
    <w:rsid w:val="00131271"/>
    <w:rsid w:val="00132DE5"/>
    <w:rsid w:val="00140A9C"/>
    <w:rsid w:val="00140BF4"/>
    <w:rsid w:val="00141A38"/>
    <w:rsid w:val="00142261"/>
    <w:rsid w:val="00144756"/>
    <w:rsid w:val="001509EA"/>
    <w:rsid w:val="00151559"/>
    <w:rsid w:val="0015565B"/>
    <w:rsid w:val="00164304"/>
    <w:rsid w:val="00165746"/>
    <w:rsid w:val="00166982"/>
    <w:rsid w:val="00170684"/>
    <w:rsid w:val="00171B72"/>
    <w:rsid w:val="0017387B"/>
    <w:rsid w:val="00176108"/>
    <w:rsid w:val="001840BA"/>
    <w:rsid w:val="00193E54"/>
    <w:rsid w:val="001A0306"/>
    <w:rsid w:val="001A2AE4"/>
    <w:rsid w:val="001A42D7"/>
    <w:rsid w:val="001B5A56"/>
    <w:rsid w:val="001C0014"/>
    <w:rsid w:val="001C135E"/>
    <w:rsid w:val="001C147E"/>
    <w:rsid w:val="001C38A7"/>
    <w:rsid w:val="001C4DCA"/>
    <w:rsid w:val="001C5D23"/>
    <w:rsid w:val="001C63B6"/>
    <w:rsid w:val="001D3E04"/>
    <w:rsid w:val="001E3557"/>
    <w:rsid w:val="001E5E57"/>
    <w:rsid w:val="001F328E"/>
    <w:rsid w:val="001F4751"/>
    <w:rsid w:val="001F4806"/>
    <w:rsid w:val="00200CC2"/>
    <w:rsid w:val="002011E7"/>
    <w:rsid w:val="00201F7B"/>
    <w:rsid w:val="00206313"/>
    <w:rsid w:val="002107D7"/>
    <w:rsid w:val="00213A64"/>
    <w:rsid w:val="00214D3C"/>
    <w:rsid w:val="00216542"/>
    <w:rsid w:val="00216CBF"/>
    <w:rsid w:val="0021794D"/>
    <w:rsid w:val="00217A70"/>
    <w:rsid w:val="00220BBD"/>
    <w:rsid w:val="002217D7"/>
    <w:rsid w:val="002273B0"/>
    <w:rsid w:val="00232929"/>
    <w:rsid w:val="0023760D"/>
    <w:rsid w:val="00245C4E"/>
    <w:rsid w:val="00247880"/>
    <w:rsid w:val="00257807"/>
    <w:rsid w:val="00265362"/>
    <w:rsid w:val="002671A7"/>
    <w:rsid w:val="00270D0F"/>
    <w:rsid w:val="002730FE"/>
    <w:rsid w:val="00273CC2"/>
    <w:rsid w:val="00275759"/>
    <w:rsid w:val="002767E7"/>
    <w:rsid w:val="00280315"/>
    <w:rsid w:val="002847D1"/>
    <w:rsid w:val="0029004B"/>
    <w:rsid w:val="00291F52"/>
    <w:rsid w:val="002938A8"/>
    <w:rsid w:val="00293BF4"/>
    <w:rsid w:val="002952B5"/>
    <w:rsid w:val="002969B2"/>
    <w:rsid w:val="002A001E"/>
    <w:rsid w:val="002A315F"/>
    <w:rsid w:val="002B0F18"/>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2F172A"/>
    <w:rsid w:val="00303AB2"/>
    <w:rsid w:val="00313457"/>
    <w:rsid w:val="0032306A"/>
    <w:rsid w:val="00323C9F"/>
    <w:rsid w:val="00324617"/>
    <w:rsid w:val="003317F7"/>
    <w:rsid w:val="003341A5"/>
    <w:rsid w:val="003348B7"/>
    <w:rsid w:val="003354CB"/>
    <w:rsid w:val="003411FE"/>
    <w:rsid w:val="00341BEA"/>
    <w:rsid w:val="003437E0"/>
    <w:rsid w:val="00346845"/>
    <w:rsid w:val="00351A0A"/>
    <w:rsid w:val="00356557"/>
    <w:rsid w:val="00360B62"/>
    <w:rsid w:val="00365C5D"/>
    <w:rsid w:val="00366C32"/>
    <w:rsid w:val="00377353"/>
    <w:rsid w:val="0038052C"/>
    <w:rsid w:val="00382164"/>
    <w:rsid w:val="00382B41"/>
    <w:rsid w:val="003841FF"/>
    <w:rsid w:val="00387064"/>
    <w:rsid w:val="00387D87"/>
    <w:rsid w:val="00391428"/>
    <w:rsid w:val="00394182"/>
    <w:rsid w:val="003A0C2F"/>
    <w:rsid w:val="003A250E"/>
    <w:rsid w:val="003A4D39"/>
    <w:rsid w:val="003A4ED5"/>
    <w:rsid w:val="003A5957"/>
    <w:rsid w:val="003B3D62"/>
    <w:rsid w:val="003B3E39"/>
    <w:rsid w:val="003B4261"/>
    <w:rsid w:val="003C277C"/>
    <w:rsid w:val="003C7B90"/>
    <w:rsid w:val="003D01E5"/>
    <w:rsid w:val="003D07AE"/>
    <w:rsid w:val="003D28AF"/>
    <w:rsid w:val="003D5BD8"/>
    <w:rsid w:val="003E2943"/>
    <w:rsid w:val="003E2C98"/>
    <w:rsid w:val="003E4B49"/>
    <w:rsid w:val="003F4C04"/>
    <w:rsid w:val="003F5786"/>
    <w:rsid w:val="00401FC7"/>
    <w:rsid w:val="004036A5"/>
    <w:rsid w:val="00404B0C"/>
    <w:rsid w:val="004104B5"/>
    <w:rsid w:val="0042123B"/>
    <w:rsid w:val="004221A0"/>
    <w:rsid w:val="0042398E"/>
    <w:rsid w:val="00424E85"/>
    <w:rsid w:val="004272DC"/>
    <w:rsid w:val="0043455D"/>
    <w:rsid w:val="00436E2A"/>
    <w:rsid w:val="0044145B"/>
    <w:rsid w:val="004433D0"/>
    <w:rsid w:val="00452885"/>
    <w:rsid w:val="00452B61"/>
    <w:rsid w:val="00460503"/>
    <w:rsid w:val="004656B8"/>
    <w:rsid w:val="00472D9B"/>
    <w:rsid w:val="00473729"/>
    <w:rsid w:val="00474F2D"/>
    <w:rsid w:val="004766F4"/>
    <w:rsid w:val="00477CC0"/>
    <w:rsid w:val="004876A6"/>
    <w:rsid w:val="00495EFC"/>
    <w:rsid w:val="004A2C25"/>
    <w:rsid w:val="004B33DC"/>
    <w:rsid w:val="004B723B"/>
    <w:rsid w:val="004B739D"/>
    <w:rsid w:val="004B7593"/>
    <w:rsid w:val="004C0468"/>
    <w:rsid w:val="004D2ECF"/>
    <w:rsid w:val="004D4385"/>
    <w:rsid w:val="004D5AB1"/>
    <w:rsid w:val="004E26C6"/>
    <w:rsid w:val="004E5D26"/>
    <w:rsid w:val="004E6D10"/>
    <w:rsid w:val="004F0363"/>
    <w:rsid w:val="004F4B3D"/>
    <w:rsid w:val="004F6129"/>
    <w:rsid w:val="004F7C01"/>
    <w:rsid w:val="00507E82"/>
    <w:rsid w:val="00512419"/>
    <w:rsid w:val="0051325A"/>
    <w:rsid w:val="0051603C"/>
    <w:rsid w:val="00520A2F"/>
    <w:rsid w:val="00523E2B"/>
    <w:rsid w:val="005248C3"/>
    <w:rsid w:val="00526EBE"/>
    <w:rsid w:val="005315ED"/>
    <w:rsid w:val="00536A15"/>
    <w:rsid w:val="005407B7"/>
    <w:rsid w:val="0054522E"/>
    <w:rsid w:val="00545C87"/>
    <w:rsid w:val="00545EAD"/>
    <w:rsid w:val="00546885"/>
    <w:rsid w:val="005518C3"/>
    <w:rsid w:val="0055409A"/>
    <w:rsid w:val="005550AA"/>
    <w:rsid w:val="00556450"/>
    <w:rsid w:val="00561A7E"/>
    <w:rsid w:val="00563FD4"/>
    <w:rsid w:val="00564882"/>
    <w:rsid w:val="0056687B"/>
    <w:rsid w:val="00566EBB"/>
    <w:rsid w:val="005677B0"/>
    <w:rsid w:val="00571A09"/>
    <w:rsid w:val="00574CE6"/>
    <w:rsid w:val="005765FF"/>
    <w:rsid w:val="00580AC4"/>
    <w:rsid w:val="00581265"/>
    <w:rsid w:val="005928BC"/>
    <w:rsid w:val="005938C5"/>
    <w:rsid w:val="00593FF4"/>
    <w:rsid w:val="005946A8"/>
    <w:rsid w:val="00595FEF"/>
    <w:rsid w:val="005963C8"/>
    <w:rsid w:val="00596F40"/>
    <w:rsid w:val="005A4007"/>
    <w:rsid w:val="005A5645"/>
    <w:rsid w:val="005A58F5"/>
    <w:rsid w:val="005A77F1"/>
    <w:rsid w:val="005A7DB0"/>
    <w:rsid w:val="005B0005"/>
    <w:rsid w:val="005B1561"/>
    <w:rsid w:val="005B19A5"/>
    <w:rsid w:val="005B2B6E"/>
    <w:rsid w:val="005B4DB7"/>
    <w:rsid w:val="005B4ED9"/>
    <w:rsid w:val="005C3183"/>
    <w:rsid w:val="005C3825"/>
    <w:rsid w:val="005C4F1A"/>
    <w:rsid w:val="005C57F4"/>
    <w:rsid w:val="005D59DF"/>
    <w:rsid w:val="005D5F4E"/>
    <w:rsid w:val="005D674E"/>
    <w:rsid w:val="005D69D2"/>
    <w:rsid w:val="005E0549"/>
    <w:rsid w:val="005E61BB"/>
    <w:rsid w:val="005F0C1A"/>
    <w:rsid w:val="005F31AD"/>
    <w:rsid w:val="005F6168"/>
    <w:rsid w:val="00601676"/>
    <w:rsid w:val="00602CE5"/>
    <w:rsid w:val="00603A46"/>
    <w:rsid w:val="00603B8E"/>
    <w:rsid w:val="00614257"/>
    <w:rsid w:val="0062190B"/>
    <w:rsid w:val="00624375"/>
    <w:rsid w:val="00626F40"/>
    <w:rsid w:val="006327E6"/>
    <w:rsid w:val="00632F77"/>
    <w:rsid w:val="00637225"/>
    <w:rsid w:val="006416DC"/>
    <w:rsid w:val="00643461"/>
    <w:rsid w:val="00643708"/>
    <w:rsid w:val="00644C0D"/>
    <w:rsid w:val="00650EDA"/>
    <w:rsid w:val="006522B4"/>
    <w:rsid w:val="00655399"/>
    <w:rsid w:val="0065681B"/>
    <w:rsid w:val="00657F25"/>
    <w:rsid w:val="006600AE"/>
    <w:rsid w:val="006611D8"/>
    <w:rsid w:val="00661BCD"/>
    <w:rsid w:val="00667A33"/>
    <w:rsid w:val="00676407"/>
    <w:rsid w:val="00684FE2"/>
    <w:rsid w:val="0068666D"/>
    <w:rsid w:val="006876E4"/>
    <w:rsid w:val="00687B60"/>
    <w:rsid w:val="00693CAF"/>
    <w:rsid w:val="006956F5"/>
    <w:rsid w:val="006A100B"/>
    <w:rsid w:val="006A13FF"/>
    <w:rsid w:val="006A2C45"/>
    <w:rsid w:val="006A2CC6"/>
    <w:rsid w:val="006B0200"/>
    <w:rsid w:val="006B12C9"/>
    <w:rsid w:val="006B20F5"/>
    <w:rsid w:val="006B4D43"/>
    <w:rsid w:val="006B5AD3"/>
    <w:rsid w:val="006B632D"/>
    <w:rsid w:val="006B76AA"/>
    <w:rsid w:val="006C06F6"/>
    <w:rsid w:val="006C5E2E"/>
    <w:rsid w:val="006C6414"/>
    <w:rsid w:val="006C7EC8"/>
    <w:rsid w:val="006D35EA"/>
    <w:rsid w:val="006D38D9"/>
    <w:rsid w:val="006D5AF8"/>
    <w:rsid w:val="006E71A7"/>
    <w:rsid w:val="006F2D9F"/>
    <w:rsid w:val="006F318B"/>
    <w:rsid w:val="006F38A9"/>
    <w:rsid w:val="006F6712"/>
    <w:rsid w:val="006F755B"/>
    <w:rsid w:val="006F7BBB"/>
    <w:rsid w:val="00700015"/>
    <w:rsid w:val="0070048C"/>
    <w:rsid w:val="007101A9"/>
    <w:rsid w:val="00712132"/>
    <w:rsid w:val="00713ACF"/>
    <w:rsid w:val="007142CC"/>
    <w:rsid w:val="0071520F"/>
    <w:rsid w:val="0071723B"/>
    <w:rsid w:val="00717260"/>
    <w:rsid w:val="0072756E"/>
    <w:rsid w:val="00732845"/>
    <w:rsid w:val="00733B8D"/>
    <w:rsid w:val="007359CC"/>
    <w:rsid w:val="00736039"/>
    <w:rsid w:val="00736CB2"/>
    <w:rsid w:val="00737C4A"/>
    <w:rsid w:val="00741508"/>
    <w:rsid w:val="00742A0B"/>
    <w:rsid w:val="00742A99"/>
    <w:rsid w:val="00743FCA"/>
    <w:rsid w:val="0074628D"/>
    <w:rsid w:val="00757680"/>
    <w:rsid w:val="007612E7"/>
    <w:rsid w:val="00764A12"/>
    <w:rsid w:val="00772111"/>
    <w:rsid w:val="00772E6C"/>
    <w:rsid w:val="0077590D"/>
    <w:rsid w:val="0077647C"/>
    <w:rsid w:val="0077721F"/>
    <w:rsid w:val="00793AA5"/>
    <w:rsid w:val="00796121"/>
    <w:rsid w:val="00796D72"/>
    <w:rsid w:val="007A1B15"/>
    <w:rsid w:val="007A2834"/>
    <w:rsid w:val="007A2C54"/>
    <w:rsid w:val="007A33ED"/>
    <w:rsid w:val="007A461A"/>
    <w:rsid w:val="007B2D3D"/>
    <w:rsid w:val="007B416E"/>
    <w:rsid w:val="007B6FCB"/>
    <w:rsid w:val="007C1E47"/>
    <w:rsid w:val="007C1E69"/>
    <w:rsid w:val="007C5772"/>
    <w:rsid w:val="007C7152"/>
    <w:rsid w:val="007D051E"/>
    <w:rsid w:val="007D0744"/>
    <w:rsid w:val="007D2F8A"/>
    <w:rsid w:val="007D442A"/>
    <w:rsid w:val="007D4C79"/>
    <w:rsid w:val="007E0212"/>
    <w:rsid w:val="007E2957"/>
    <w:rsid w:val="007E3FFB"/>
    <w:rsid w:val="007F0F51"/>
    <w:rsid w:val="007F2F99"/>
    <w:rsid w:val="007F4291"/>
    <w:rsid w:val="00810408"/>
    <w:rsid w:val="00810FFA"/>
    <w:rsid w:val="00813DF7"/>
    <w:rsid w:val="008170F2"/>
    <w:rsid w:val="00822092"/>
    <w:rsid w:val="00826138"/>
    <w:rsid w:val="00826863"/>
    <w:rsid w:val="00826CE7"/>
    <w:rsid w:val="00827702"/>
    <w:rsid w:val="00827BFD"/>
    <w:rsid w:val="00835445"/>
    <w:rsid w:val="008372C6"/>
    <w:rsid w:val="00837424"/>
    <w:rsid w:val="00843845"/>
    <w:rsid w:val="0084664F"/>
    <w:rsid w:val="008520C3"/>
    <w:rsid w:val="00852981"/>
    <w:rsid w:val="0085337F"/>
    <w:rsid w:val="00855A9A"/>
    <w:rsid w:val="00860C0A"/>
    <w:rsid w:val="00863B03"/>
    <w:rsid w:val="0086472F"/>
    <w:rsid w:val="00873FCF"/>
    <w:rsid w:val="0087410F"/>
    <w:rsid w:val="008763FD"/>
    <w:rsid w:val="00881905"/>
    <w:rsid w:val="00882C58"/>
    <w:rsid w:val="008846C7"/>
    <w:rsid w:val="0089314B"/>
    <w:rsid w:val="0089319A"/>
    <w:rsid w:val="00894DC0"/>
    <w:rsid w:val="00897D11"/>
    <w:rsid w:val="008A0250"/>
    <w:rsid w:val="008A2B02"/>
    <w:rsid w:val="008A34C3"/>
    <w:rsid w:val="008A7694"/>
    <w:rsid w:val="008B107E"/>
    <w:rsid w:val="008B2A97"/>
    <w:rsid w:val="008B3D94"/>
    <w:rsid w:val="008B4A55"/>
    <w:rsid w:val="008B7D08"/>
    <w:rsid w:val="008C3776"/>
    <w:rsid w:val="008D3E5C"/>
    <w:rsid w:val="008D432D"/>
    <w:rsid w:val="008E20C2"/>
    <w:rsid w:val="008E69D6"/>
    <w:rsid w:val="008E7B4C"/>
    <w:rsid w:val="008F2908"/>
    <w:rsid w:val="00900760"/>
    <w:rsid w:val="00900F00"/>
    <w:rsid w:val="00901337"/>
    <w:rsid w:val="0090251F"/>
    <w:rsid w:val="00911CA1"/>
    <w:rsid w:val="0091494B"/>
    <w:rsid w:val="00914E20"/>
    <w:rsid w:val="00915C2D"/>
    <w:rsid w:val="009166C3"/>
    <w:rsid w:val="00916D16"/>
    <w:rsid w:val="009217FE"/>
    <w:rsid w:val="00922A08"/>
    <w:rsid w:val="00922CEE"/>
    <w:rsid w:val="00923022"/>
    <w:rsid w:val="00925752"/>
    <w:rsid w:val="00925C06"/>
    <w:rsid w:val="00927461"/>
    <w:rsid w:val="00933C28"/>
    <w:rsid w:val="00946D0D"/>
    <w:rsid w:val="0094709E"/>
    <w:rsid w:val="00947CD0"/>
    <w:rsid w:val="00950A72"/>
    <w:rsid w:val="00950CDE"/>
    <w:rsid w:val="009520E0"/>
    <w:rsid w:val="00955EC1"/>
    <w:rsid w:val="00956B80"/>
    <w:rsid w:val="009601E6"/>
    <w:rsid w:val="00960C05"/>
    <w:rsid w:val="00961067"/>
    <w:rsid w:val="00962C99"/>
    <w:rsid w:val="009666DE"/>
    <w:rsid w:val="009701E9"/>
    <w:rsid w:val="00976CBF"/>
    <w:rsid w:val="00980154"/>
    <w:rsid w:val="00982763"/>
    <w:rsid w:val="0098519C"/>
    <w:rsid w:val="0098559E"/>
    <w:rsid w:val="00985638"/>
    <w:rsid w:val="009856BD"/>
    <w:rsid w:val="00985795"/>
    <w:rsid w:val="009879C8"/>
    <w:rsid w:val="00991387"/>
    <w:rsid w:val="009927D2"/>
    <w:rsid w:val="009927DA"/>
    <w:rsid w:val="009936B1"/>
    <w:rsid w:val="009A05F7"/>
    <w:rsid w:val="009A5F58"/>
    <w:rsid w:val="009A7A99"/>
    <w:rsid w:val="009B2B05"/>
    <w:rsid w:val="009C0DD3"/>
    <w:rsid w:val="009C654D"/>
    <w:rsid w:val="009C7A02"/>
    <w:rsid w:val="009D02CA"/>
    <w:rsid w:val="009D237E"/>
    <w:rsid w:val="009D63E4"/>
    <w:rsid w:val="009E0151"/>
    <w:rsid w:val="009E0192"/>
    <w:rsid w:val="009E1436"/>
    <w:rsid w:val="009E17C7"/>
    <w:rsid w:val="009E2824"/>
    <w:rsid w:val="009E6F07"/>
    <w:rsid w:val="009F106F"/>
    <w:rsid w:val="009F381B"/>
    <w:rsid w:val="009F3E4C"/>
    <w:rsid w:val="009F56CF"/>
    <w:rsid w:val="009F6DEF"/>
    <w:rsid w:val="009F71E0"/>
    <w:rsid w:val="00A01064"/>
    <w:rsid w:val="00A0472B"/>
    <w:rsid w:val="00A059CF"/>
    <w:rsid w:val="00A06A6A"/>
    <w:rsid w:val="00A22190"/>
    <w:rsid w:val="00A2531C"/>
    <w:rsid w:val="00A25FE0"/>
    <w:rsid w:val="00A27713"/>
    <w:rsid w:val="00A32C22"/>
    <w:rsid w:val="00A32D96"/>
    <w:rsid w:val="00A33473"/>
    <w:rsid w:val="00A35A21"/>
    <w:rsid w:val="00A3651E"/>
    <w:rsid w:val="00A36CBF"/>
    <w:rsid w:val="00A37175"/>
    <w:rsid w:val="00A42FA5"/>
    <w:rsid w:val="00A43DFA"/>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286B"/>
    <w:rsid w:val="00AA4234"/>
    <w:rsid w:val="00AA5774"/>
    <w:rsid w:val="00AB2243"/>
    <w:rsid w:val="00AB2CC9"/>
    <w:rsid w:val="00AC22C0"/>
    <w:rsid w:val="00AC3205"/>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094D"/>
    <w:rsid w:val="00B36533"/>
    <w:rsid w:val="00B428B4"/>
    <w:rsid w:val="00B561B4"/>
    <w:rsid w:val="00B562D8"/>
    <w:rsid w:val="00B60C3F"/>
    <w:rsid w:val="00B63DA4"/>
    <w:rsid w:val="00B6441A"/>
    <w:rsid w:val="00B65DF0"/>
    <w:rsid w:val="00B67287"/>
    <w:rsid w:val="00B7425A"/>
    <w:rsid w:val="00B77295"/>
    <w:rsid w:val="00B86791"/>
    <w:rsid w:val="00B93402"/>
    <w:rsid w:val="00B9382C"/>
    <w:rsid w:val="00BA5719"/>
    <w:rsid w:val="00BB3634"/>
    <w:rsid w:val="00BB3FA6"/>
    <w:rsid w:val="00BB7A45"/>
    <w:rsid w:val="00BC15E0"/>
    <w:rsid w:val="00BC44DF"/>
    <w:rsid w:val="00BC5DF6"/>
    <w:rsid w:val="00BC619A"/>
    <w:rsid w:val="00BC7312"/>
    <w:rsid w:val="00BD6E00"/>
    <w:rsid w:val="00BD73E3"/>
    <w:rsid w:val="00BE0899"/>
    <w:rsid w:val="00BE3574"/>
    <w:rsid w:val="00BE4855"/>
    <w:rsid w:val="00BF35F1"/>
    <w:rsid w:val="00BF4152"/>
    <w:rsid w:val="00C004F6"/>
    <w:rsid w:val="00C02376"/>
    <w:rsid w:val="00C0791A"/>
    <w:rsid w:val="00C07F70"/>
    <w:rsid w:val="00C123AE"/>
    <w:rsid w:val="00C12697"/>
    <w:rsid w:val="00C13507"/>
    <w:rsid w:val="00C15DAA"/>
    <w:rsid w:val="00C1695B"/>
    <w:rsid w:val="00C17519"/>
    <w:rsid w:val="00C17F88"/>
    <w:rsid w:val="00C209E8"/>
    <w:rsid w:val="00C21941"/>
    <w:rsid w:val="00C26F2C"/>
    <w:rsid w:val="00C26F47"/>
    <w:rsid w:val="00C33970"/>
    <w:rsid w:val="00C3676F"/>
    <w:rsid w:val="00C40165"/>
    <w:rsid w:val="00C430DD"/>
    <w:rsid w:val="00C552A8"/>
    <w:rsid w:val="00C6020C"/>
    <w:rsid w:val="00C652AC"/>
    <w:rsid w:val="00C70B40"/>
    <w:rsid w:val="00C71ACF"/>
    <w:rsid w:val="00C72A1A"/>
    <w:rsid w:val="00C76474"/>
    <w:rsid w:val="00C779C0"/>
    <w:rsid w:val="00C80219"/>
    <w:rsid w:val="00C859D2"/>
    <w:rsid w:val="00C86FA4"/>
    <w:rsid w:val="00C90916"/>
    <w:rsid w:val="00C90F46"/>
    <w:rsid w:val="00C9139A"/>
    <w:rsid w:val="00C922D6"/>
    <w:rsid w:val="00C97A22"/>
    <w:rsid w:val="00CA38F1"/>
    <w:rsid w:val="00CA6C9B"/>
    <w:rsid w:val="00CB042C"/>
    <w:rsid w:val="00CC0316"/>
    <w:rsid w:val="00CD3C66"/>
    <w:rsid w:val="00CD48A1"/>
    <w:rsid w:val="00CD5D6F"/>
    <w:rsid w:val="00CE2A7B"/>
    <w:rsid w:val="00CE38E3"/>
    <w:rsid w:val="00CE7648"/>
    <w:rsid w:val="00CF0FD6"/>
    <w:rsid w:val="00CF1DC0"/>
    <w:rsid w:val="00CF2A82"/>
    <w:rsid w:val="00D102F9"/>
    <w:rsid w:val="00D1143E"/>
    <w:rsid w:val="00D14010"/>
    <w:rsid w:val="00D202B7"/>
    <w:rsid w:val="00D2278F"/>
    <w:rsid w:val="00D23A3B"/>
    <w:rsid w:val="00D25591"/>
    <w:rsid w:val="00D3144B"/>
    <w:rsid w:val="00D31F28"/>
    <w:rsid w:val="00D428C1"/>
    <w:rsid w:val="00D4406B"/>
    <w:rsid w:val="00D50C8E"/>
    <w:rsid w:val="00D51499"/>
    <w:rsid w:val="00D52320"/>
    <w:rsid w:val="00D65398"/>
    <w:rsid w:val="00D71649"/>
    <w:rsid w:val="00D7382C"/>
    <w:rsid w:val="00D73CFC"/>
    <w:rsid w:val="00D7704B"/>
    <w:rsid w:val="00D81D49"/>
    <w:rsid w:val="00D83576"/>
    <w:rsid w:val="00D839D1"/>
    <w:rsid w:val="00D85F29"/>
    <w:rsid w:val="00D91939"/>
    <w:rsid w:val="00D91EE3"/>
    <w:rsid w:val="00DA4D58"/>
    <w:rsid w:val="00DA51CA"/>
    <w:rsid w:val="00DB2004"/>
    <w:rsid w:val="00DB7F03"/>
    <w:rsid w:val="00DC2863"/>
    <w:rsid w:val="00DC2AF3"/>
    <w:rsid w:val="00DC39A7"/>
    <w:rsid w:val="00DC3DBE"/>
    <w:rsid w:val="00DC5C2A"/>
    <w:rsid w:val="00DC7243"/>
    <w:rsid w:val="00DC7AF5"/>
    <w:rsid w:val="00DD1DDE"/>
    <w:rsid w:val="00DD1DDF"/>
    <w:rsid w:val="00DD2B98"/>
    <w:rsid w:val="00DD2BD2"/>
    <w:rsid w:val="00DD5FC0"/>
    <w:rsid w:val="00DE075B"/>
    <w:rsid w:val="00DE29F3"/>
    <w:rsid w:val="00DE5692"/>
    <w:rsid w:val="00DF3399"/>
    <w:rsid w:val="00DF52EC"/>
    <w:rsid w:val="00DF6B1F"/>
    <w:rsid w:val="00E018E6"/>
    <w:rsid w:val="00E01D45"/>
    <w:rsid w:val="00E02A9A"/>
    <w:rsid w:val="00E0370A"/>
    <w:rsid w:val="00E05233"/>
    <w:rsid w:val="00E13B48"/>
    <w:rsid w:val="00E13EED"/>
    <w:rsid w:val="00E16FFA"/>
    <w:rsid w:val="00E17FBF"/>
    <w:rsid w:val="00E24C28"/>
    <w:rsid w:val="00E26C8B"/>
    <w:rsid w:val="00E27285"/>
    <w:rsid w:val="00E27C2E"/>
    <w:rsid w:val="00E27DF4"/>
    <w:rsid w:val="00E3380C"/>
    <w:rsid w:val="00E35C21"/>
    <w:rsid w:val="00E4412E"/>
    <w:rsid w:val="00E46434"/>
    <w:rsid w:val="00E505C1"/>
    <w:rsid w:val="00E5503B"/>
    <w:rsid w:val="00E6008E"/>
    <w:rsid w:val="00E61D8C"/>
    <w:rsid w:val="00E6343F"/>
    <w:rsid w:val="00E63DF8"/>
    <w:rsid w:val="00E653E7"/>
    <w:rsid w:val="00E65DC8"/>
    <w:rsid w:val="00E6696B"/>
    <w:rsid w:val="00E7373D"/>
    <w:rsid w:val="00E73CD6"/>
    <w:rsid w:val="00E763B8"/>
    <w:rsid w:val="00E76675"/>
    <w:rsid w:val="00E76B77"/>
    <w:rsid w:val="00E804D5"/>
    <w:rsid w:val="00E821E4"/>
    <w:rsid w:val="00E82BB4"/>
    <w:rsid w:val="00E83918"/>
    <w:rsid w:val="00E9083C"/>
    <w:rsid w:val="00E96564"/>
    <w:rsid w:val="00EA0632"/>
    <w:rsid w:val="00EA2C6A"/>
    <w:rsid w:val="00EA5782"/>
    <w:rsid w:val="00EA6D02"/>
    <w:rsid w:val="00EB1ECD"/>
    <w:rsid w:val="00EB4754"/>
    <w:rsid w:val="00EC6024"/>
    <w:rsid w:val="00ED04C8"/>
    <w:rsid w:val="00ED0598"/>
    <w:rsid w:val="00ED1EA4"/>
    <w:rsid w:val="00ED3ED8"/>
    <w:rsid w:val="00ED4A8D"/>
    <w:rsid w:val="00ED66F8"/>
    <w:rsid w:val="00ED6D08"/>
    <w:rsid w:val="00ED7AE9"/>
    <w:rsid w:val="00EE112F"/>
    <w:rsid w:val="00EE2079"/>
    <w:rsid w:val="00EE3574"/>
    <w:rsid w:val="00EE5782"/>
    <w:rsid w:val="00EE7392"/>
    <w:rsid w:val="00EF0244"/>
    <w:rsid w:val="00EF174E"/>
    <w:rsid w:val="00F05A39"/>
    <w:rsid w:val="00F05D05"/>
    <w:rsid w:val="00F06AE8"/>
    <w:rsid w:val="00F100AF"/>
    <w:rsid w:val="00F15966"/>
    <w:rsid w:val="00F16A82"/>
    <w:rsid w:val="00F17F1B"/>
    <w:rsid w:val="00F20A55"/>
    <w:rsid w:val="00F23773"/>
    <w:rsid w:val="00F26B81"/>
    <w:rsid w:val="00F27651"/>
    <w:rsid w:val="00F336BC"/>
    <w:rsid w:val="00F36C72"/>
    <w:rsid w:val="00F4347A"/>
    <w:rsid w:val="00F43CDA"/>
    <w:rsid w:val="00F47B7A"/>
    <w:rsid w:val="00F50CAC"/>
    <w:rsid w:val="00F55271"/>
    <w:rsid w:val="00F571B2"/>
    <w:rsid w:val="00F6378A"/>
    <w:rsid w:val="00F7224D"/>
    <w:rsid w:val="00F75DBD"/>
    <w:rsid w:val="00F75E43"/>
    <w:rsid w:val="00F80287"/>
    <w:rsid w:val="00F818BD"/>
    <w:rsid w:val="00F86416"/>
    <w:rsid w:val="00F90B6D"/>
    <w:rsid w:val="00F91D69"/>
    <w:rsid w:val="00F924BB"/>
    <w:rsid w:val="00F947B4"/>
    <w:rsid w:val="00FA4431"/>
    <w:rsid w:val="00FA5B98"/>
    <w:rsid w:val="00FA7467"/>
    <w:rsid w:val="00FB2CF5"/>
    <w:rsid w:val="00FB32CF"/>
    <w:rsid w:val="00FB3A7A"/>
    <w:rsid w:val="00FB6AB9"/>
    <w:rsid w:val="00FC27FB"/>
    <w:rsid w:val="00FC307B"/>
    <w:rsid w:val="00FC514B"/>
    <w:rsid w:val="00FC52F1"/>
    <w:rsid w:val="00FD2861"/>
    <w:rsid w:val="00FD3A2D"/>
    <w:rsid w:val="00FD3F3A"/>
    <w:rsid w:val="00FD5908"/>
    <w:rsid w:val="00FD6C12"/>
    <w:rsid w:val="00FE0FE9"/>
    <w:rsid w:val="00FE3521"/>
    <w:rsid w:val="00FE47E0"/>
    <w:rsid w:val="00FE63B2"/>
    <w:rsid w:val="00FF0DE7"/>
    <w:rsid w:val="00FF122B"/>
    <w:rsid w:val="00FF2499"/>
    <w:rsid w:val="00FF6076"/>
    <w:rsid w:val="034A4770"/>
    <w:rsid w:val="082CE8AC"/>
    <w:rsid w:val="0C373E53"/>
    <w:rsid w:val="1115AC04"/>
    <w:rsid w:val="14391C38"/>
    <w:rsid w:val="164965AB"/>
    <w:rsid w:val="1DD8E118"/>
    <w:rsid w:val="228F4166"/>
    <w:rsid w:val="22DE28E6"/>
    <w:rsid w:val="28A9067B"/>
    <w:rsid w:val="2BB93D94"/>
    <w:rsid w:val="305C8E66"/>
    <w:rsid w:val="312828E3"/>
    <w:rsid w:val="33B0EBDB"/>
    <w:rsid w:val="3B2BD107"/>
    <w:rsid w:val="440DD88E"/>
    <w:rsid w:val="44351AC2"/>
    <w:rsid w:val="4726199C"/>
    <w:rsid w:val="497626D4"/>
    <w:rsid w:val="4B2FB865"/>
    <w:rsid w:val="4DE9F094"/>
    <w:rsid w:val="52713ECE"/>
    <w:rsid w:val="5DEE9D24"/>
    <w:rsid w:val="6D45E534"/>
    <w:rsid w:val="72B2515A"/>
    <w:rsid w:val="754E4710"/>
    <w:rsid w:val="7774E94A"/>
    <w:rsid w:val="7DFCB5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353A01C6-9F63-4265-AE05-F7189E3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unhideWhenUsed/>
    <w:rsid w:val="003317F7"/>
    <w:rPr>
      <w:sz w:val="20"/>
      <w:szCs w:val="20"/>
    </w:rPr>
  </w:style>
  <w:style w:type="character" w:customStyle="1" w:styleId="KomentarotekstasDiagrama">
    <w:name w:val="Komentaro tekstas Diagrama"/>
    <w:basedOn w:val="Numatytasispastraiposriftas"/>
    <w:link w:val="Komentarotekstas"/>
    <w:uiPriority w:val="99"/>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1"/>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Pataisymai">
    <w:name w:val="Revision"/>
    <w:hidden/>
    <w:uiPriority w:val="99"/>
    <w:semiHidden/>
    <w:rsid w:val="00DE2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98789274">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266666096">
              <w:marLeft w:val="0"/>
              <w:marRight w:val="0"/>
              <w:marTop w:val="0"/>
              <w:marBottom w:val="0"/>
              <w:divBdr>
                <w:top w:val="none" w:sz="0" w:space="0" w:color="auto"/>
                <w:left w:val="none" w:sz="0" w:space="0" w:color="auto"/>
                <w:bottom w:val="none" w:sz="0" w:space="0" w:color="auto"/>
                <w:right w:val="none" w:sz="0" w:space="0" w:color="auto"/>
              </w:divBdr>
            </w:div>
            <w:div w:id="1731296702">
              <w:marLeft w:val="0"/>
              <w:marRight w:val="0"/>
              <w:marTop w:val="0"/>
              <w:marBottom w:val="0"/>
              <w:divBdr>
                <w:top w:val="none" w:sz="0" w:space="0" w:color="auto"/>
                <w:left w:val="none" w:sz="0" w:space="0" w:color="auto"/>
                <w:bottom w:val="none" w:sz="0" w:space="0" w:color="auto"/>
                <w:right w:val="none" w:sz="0" w:space="0" w:color="auto"/>
              </w:divBdr>
            </w:div>
          </w:divsChild>
        </w:div>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910315843">
          <w:marLeft w:val="0"/>
          <w:marRight w:val="0"/>
          <w:marTop w:val="0"/>
          <w:marBottom w:val="0"/>
          <w:divBdr>
            <w:top w:val="none" w:sz="0" w:space="0" w:color="auto"/>
            <w:left w:val="none" w:sz="0" w:space="0" w:color="auto"/>
            <w:bottom w:val="none" w:sz="0" w:space="0" w:color="auto"/>
            <w:right w:val="none" w:sz="0" w:space="0" w:color="auto"/>
          </w:divBdr>
          <w:divsChild>
            <w:div w:id="115221405">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100759037">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sChild>
        </w:div>
        <w:div w:id="1342515070">
          <w:marLeft w:val="0"/>
          <w:marRight w:val="0"/>
          <w:marTop w:val="0"/>
          <w:marBottom w:val="0"/>
          <w:divBdr>
            <w:top w:val="none" w:sz="0" w:space="0" w:color="auto"/>
            <w:left w:val="none" w:sz="0" w:space="0" w:color="auto"/>
            <w:bottom w:val="none" w:sz="0" w:space="0" w:color="auto"/>
            <w:right w:val="none" w:sz="0" w:space="0" w:color="auto"/>
          </w:divBdr>
          <w:divsChild>
            <w:div w:id="227495292">
              <w:marLeft w:val="0"/>
              <w:marRight w:val="0"/>
              <w:marTop w:val="0"/>
              <w:marBottom w:val="0"/>
              <w:divBdr>
                <w:top w:val="none" w:sz="0" w:space="0" w:color="auto"/>
                <w:left w:val="none" w:sz="0" w:space="0" w:color="auto"/>
                <w:bottom w:val="none" w:sz="0" w:space="0" w:color="auto"/>
                <w:right w:val="none" w:sz="0" w:space="0" w:color="auto"/>
              </w:divBdr>
            </w:div>
            <w:div w:id="248972634">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223684255">
              <w:marLeft w:val="0"/>
              <w:marRight w:val="0"/>
              <w:marTop w:val="0"/>
              <w:marBottom w:val="0"/>
              <w:divBdr>
                <w:top w:val="none" w:sz="0" w:space="0" w:color="auto"/>
                <w:left w:val="none" w:sz="0" w:space="0" w:color="auto"/>
                <w:bottom w:val="none" w:sz="0" w:space="0" w:color="auto"/>
                <w:right w:val="none" w:sz="0" w:space="0" w:color="auto"/>
              </w:divBdr>
            </w:div>
            <w:div w:id="1795557979">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81030114">
          <w:marLeft w:val="0"/>
          <w:marRight w:val="0"/>
          <w:marTop w:val="0"/>
          <w:marBottom w:val="0"/>
          <w:divBdr>
            <w:top w:val="none" w:sz="0" w:space="0" w:color="auto"/>
            <w:left w:val="none" w:sz="0" w:space="0" w:color="auto"/>
            <w:bottom w:val="none" w:sz="0" w:space="0" w:color="auto"/>
            <w:right w:val="none" w:sz="0" w:space="0" w:color="auto"/>
          </w:divBdr>
          <w:divsChild>
            <w:div w:id="1541043933">
              <w:marLeft w:val="0"/>
              <w:marRight w:val="0"/>
              <w:marTop w:val="0"/>
              <w:marBottom w:val="0"/>
              <w:divBdr>
                <w:top w:val="none" w:sz="0" w:space="0" w:color="auto"/>
                <w:left w:val="none" w:sz="0" w:space="0" w:color="auto"/>
                <w:bottom w:val="none" w:sz="0" w:space="0" w:color="auto"/>
                <w:right w:val="none" w:sz="0" w:space="0" w:color="auto"/>
              </w:divBdr>
            </w:div>
            <w:div w:id="1596476407">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360395274">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1874225921">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496454052">
              <w:marLeft w:val="0"/>
              <w:marRight w:val="0"/>
              <w:marTop w:val="0"/>
              <w:marBottom w:val="0"/>
              <w:divBdr>
                <w:top w:val="none" w:sz="0" w:space="0" w:color="auto"/>
                <w:left w:val="none" w:sz="0" w:space="0" w:color="auto"/>
                <w:bottom w:val="none" w:sz="0" w:space="0" w:color="auto"/>
                <w:right w:val="none" w:sz="0" w:space="0" w:color="auto"/>
              </w:divBdr>
            </w:div>
            <w:div w:id="1966539293">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213545021">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188790920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62766585">
              <w:marLeft w:val="0"/>
              <w:marRight w:val="0"/>
              <w:marTop w:val="0"/>
              <w:marBottom w:val="0"/>
              <w:divBdr>
                <w:top w:val="none" w:sz="0" w:space="0" w:color="auto"/>
                <w:left w:val="none" w:sz="0" w:space="0" w:color="auto"/>
                <w:bottom w:val="none" w:sz="0" w:space="0" w:color="auto"/>
                <w:right w:val="none" w:sz="0" w:space="0" w:color="auto"/>
              </w:divBdr>
            </w:div>
            <w:div w:id="2034647005">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 w:id="1927304582">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125854905">
              <w:marLeft w:val="0"/>
              <w:marRight w:val="0"/>
              <w:marTop w:val="0"/>
              <w:marBottom w:val="0"/>
              <w:divBdr>
                <w:top w:val="none" w:sz="0" w:space="0" w:color="auto"/>
                <w:left w:val="none" w:sz="0" w:space="0" w:color="auto"/>
                <w:bottom w:val="none" w:sz="0" w:space="0" w:color="auto"/>
                <w:right w:val="none" w:sz="0" w:space="0" w:color="auto"/>
              </w:divBdr>
            </w:div>
            <w:div w:id="1583880202">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380903490">
              <w:marLeft w:val="0"/>
              <w:marRight w:val="0"/>
              <w:marTop w:val="0"/>
              <w:marBottom w:val="0"/>
              <w:divBdr>
                <w:top w:val="none" w:sz="0" w:space="0" w:color="auto"/>
                <w:left w:val="none" w:sz="0" w:space="0" w:color="auto"/>
                <w:bottom w:val="none" w:sz="0" w:space="0" w:color="auto"/>
                <w:right w:val="none" w:sz="0" w:space="0" w:color="auto"/>
              </w:divBdr>
            </w:div>
            <w:div w:id="1039861374">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096444488">
              <w:marLeft w:val="0"/>
              <w:marRight w:val="0"/>
              <w:marTop w:val="0"/>
              <w:marBottom w:val="0"/>
              <w:divBdr>
                <w:top w:val="none" w:sz="0" w:space="0" w:color="auto"/>
                <w:left w:val="none" w:sz="0" w:space="0" w:color="auto"/>
                <w:bottom w:val="none" w:sz="0" w:space="0" w:color="auto"/>
                <w:right w:val="none" w:sz="0" w:space="0" w:color="auto"/>
              </w:divBdr>
            </w:div>
            <w:div w:id="1611546263">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034386988">
              <w:marLeft w:val="0"/>
              <w:marRight w:val="0"/>
              <w:marTop w:val="0"/>
              <w:marBottom w:val="0"/>
              <w:divBdr>
                <w:top w:val="none" w:sz="0" w:space="0" w:color="auto"/>
                <w:left w:val="none" w:sz="0" w:space="0" w:color="auto"/>
                <w:bottom w:val="none" w:sz="0" w:space="0" w:color="auto"/>
                <w:right w:val="none" w:sz="0" w:space="0" w:color="auto"/>
              </w:divBdr>
            </w:div>
            <w:div w:id="1227455612">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227157125">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1876501670">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935526751">
              <w:marLeft w:val="0"/>
              <w:marRight w:val="0"/>
              <w:marTop w:val="0"/>
              <w:marBottom w:val="0"/>
              <w:divBdr>
                <w:top w:val="none" w:sz="0" w:space="0" w:color="auto"/>
                <w:left w:val="none" w:sz="0" w:space="0" w:color="auto"/>
                <w:bottom w:val="none" w:sz="0" w:space="0" w:color="auto"/>
                <w:right w:val="none" w:sz="0" w:space="0" w:color="auto"/>
              </w:divBdr>
            </w:div>
            <w:div w:id="1683166401">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567687557">
              <w:marLeft w:val="0"/>
              <w:marRight w:val="0"/>
              <w:marTop w:val="0"/>
              <w:marBottom w:val="0"/>
              <w:divBdr>
                <w:top w:val="none" w:sz="0" w:space="0" w:color="auto"/>
                <w:left w:val="none" w:sz="0" w:space="0" w:color="auto"/>
                <w:bottom w:val="none" w:sz="0" w:space="0" w:color="auto"/>
                <w:right w:val="none" w:sz="0" w:space="0" w:color="auto"/>
              </w:divBdr>
            </w:div>
            <w:div w:id="1802990783">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607398225">
              <w:marLeft w:val="0"/>
              <w:marRight w:val="0"/>
              <w:marTop w:val="0"/>
              <w:marBottom w:val="0"/>
              <w:divBdr>
                <w:top w:val="none" w:sz="0" w:space="0" w:color="auto"/>
                <w:left w:val="none" w:sz="0" w:space="0" w:color="auto"/>
                <w:bottom w:val="none" w:sz="0" w:space="0" w:color="auto"/>
                <w:right w:val="none" w:sz="0" w:space="0" w:color="auto"/>
              </w:divBdr>
            </w:div>
            <w:div w:id="1338578583">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33904339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2095978487">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20113901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1540897973">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142159247">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361325236">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48309588">
              <w:marLeft w:val="0"/>
              <w:marRight w:val="0"/>
              <w:marTop w:val="0"/>
              <w:marBottom w:val="0"/>
              <w:divBdr>
                <w:top w:val="none" w:sz="0" w:space="0" w:color="auto"/>
                <w:left w:val="none" w:sz="0" w:space="0" w:color="auto"/>
                <w:bottom w:val="none" w:sz="0" w:space="0" w:color="auto"/>
                <w:right w:val="none" w:sz="0" w:space="0" w:color="auto"/>
              </w:divBdr>
            </w:div>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305014054">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1908999955">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352846282">
              <w:marLeft w:val="0"/>
              <w:marRight w:val="0"/>
              <w:marTop w:val="0"/>
              <w:marBottom w:val="0"/>
              <w:divBdr>
                <w:top w:val="none" w:sz="0" w:space="0" w:color="auto"/>
                <w:left w:val="none" w:sz="0" w:space="0" w:color="auto"/>
                <w:bottom w:val="none" w:sz="0" w:space="0" w:color="auto"/>
                <w:right w:val="none" w:sz="0" w:space="0" w:color="auto"/>
              </w:divBdr>
            </w:div>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9719556">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102041662">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8140472">
              <w:marLeft w:val="0"/>
              <w:marRight w:val="0"/>
              <w:marTop w:val="0"/>
              <w:marBottom w:val="0"/>
              <w:divBdr>
                <w:top w:val="none" w:sz="0" w:space="0" w:color="auto"/>
                <w:left w:val="none" w:sz="0" w:space="0" w:color="auto"/>
                <w:bottom w:val="none" w:sz="0" w:space="0" w:color="auto"/>
                <w:right w:val="none" w:sz="0" w:space="0" w:color="auto"/>
              </w:divBdr>
            </w:div>
            <w:div w:id="324012710">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677393757">
              <w:marLeft w:val="0"/>
              <w:marRight w:val="0"/>
              <w:marTop w:val="0"/>
              <w:marBottom w:val="0"/>
              <w:divBdr>
                <w:top w:val="none" w:sz="0" w:space="0" w:color="auto"/>
                <w:left w:val="none" w:sz="0" w:space="0" w:color="auto"/>
                <w:bottom w:val="none" w:sz="0" w:space="0" w:color="auto"/>
                <w:right w:val="none" w:sz="0" w:space="0" w:color="auto"/>
              </w:divBdr>
            </w:div>
            <w:div w:id="1140346656">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279841982">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1491944847">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25564626">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1590457465">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70934934">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 w:id="2108307821">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725026290">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624579935">
              <w:marLeft w:val="0"/>
              <w:marRight w:val="0"/>
              <w:marTop w:val="0"/>
              <w:marBottom w:val="0"/>
              <w:divBdr>
                <w:top w:val="none" w:sz="0" w:space="0" w:color="auto"/>
                <w:left w:val="none" w:sz="0" w:space="0" w:color="auto"/>
                <w:bottom w:val="none" w:sz="0" w:space="0" w:color="auto"/>
                <w:right w:val="none" w:sz="0" w:space="0" w:color="auto"/>
              </w:divBdr>
            </w:div>
            <w:div w:id="1710110404">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247732811">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407456183">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291835624">
              <w:marLeft w:val="0"/>
              <w:marRight w:val="0"/>
              <w:marTop w:val="0"/>
              <w:marBottom w:val="0"/>
              <w:divBdr>
                <w:top w:val="none" w:sz="0" w:space="0" w:color="auto"/>
                <w:left w:val="none" w:sz="0" w:space="0" w:color="auto"/>
                <w:bottom w:val="none" w:sz="0" w:space="0" w:color="auto"/>
                <w:right w:val="none" w:sz="0" w:space="0" w:color="auto"/>
              </w:divBdr>
            </w:div>
            <w:div w:id="1265960397">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675612271">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579414735">
              <w:marLeft w:val="0"/>
              <w:marRight w:val="0"/>
              <w:marTop w:val="0"/>
              <w:marBottom w:val="0"/>
              <w:divBdr>
                <w:top w:val="none" w:sz="0" w:space="0" w:color="auto"/>
                <w:left w:val="none" w:sz="0" w:space="0" w:color="auto"/>
                <w:bottom w:val="none" w:sz="0" w:space="0" w:color="auto"/>
                <w:right w:val="none" w:sz="0" w:space="0" w:color="auto"/>
              </w:divBdr>
            </w:div>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1472862377">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216747633">
              <w:marLeft w:val="0"/>
              <w:marRight w:val="0"/>
              <w:marTop w:val="0"/>
              <w:marBottom w:val="0"/>
              <w:divBdr>
                <w:top w:val="none" w:sz="0" w:space="0" w:color="auto"/>
                <w:left w:val="none" w:sz="0" w:space="0" w:color="auto"/>
                <w:bottom w:val="none" w:sz="0" w:space="0" w:color="auto"/>
                <w:right w:val="none" w:sz="0" w:space="0" w:color="auto"/>
              </w:divBdr>
            </w:div>
            <w:div w:id="342630953">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563221852">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21883186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 w:id="1988238316">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56977367">
          <w:marLeft w:val="0"/>
          <w:marRight w:val="0"/>
          <w:marTop w:val="0"/>
          <w:marBottom w:val="0"/>
          <w:divBdr>
            <w:top w:val="none" w:sz="0" w:space="0" w:color="auto"/>
            <w:left w:val="none" w:sz="0" w:space="0" w:color="auto"/>
            <w:bottom w:val="none" w:sz="0" w:space="0" w:color="auto"/>
            <w:right w:val="none" w:sz="0" w:space="0" w:color="auto"/>
          </w:divBdr>
          <w:divsChild>
            <w:div w:id="1640381556">
              <w:marLeft w:val="0"/>
              <w:marRight w:val="0"/>
              <w:marTop w:val="0"/>
              <w:marBottom w:val="0"/>
              <w:divBdr>
                <w:top w:val="none" w:sz="0" w:space="0" w:color="auto"/>
                <w:left w:val="none" w:sz="0" w:space="0" w:color="auto"/>
                <w:bottom w:val="none" w:sz="0" w:space="0" w:color="auto"/>
                <w:right w:val="none" w:sz="0" w:space="0" w:color="auto"/>
              </w:divBdr>
            </w:div>
            <w:div w:id="1764959507">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 w:id="938023950">
          <w:marLeft w:val="0"/>
          <w:marRight w:val="0"/>
          <w:marTop w:val="0"/>
          <w:marBottom w:val="0"/>
          <w:divBdr>
            <w:top w:val="none" w:sz="0" w:space="0" w:color="auto"/>
            <w:left w:val="none" w:sz="0" w:space="0" w:color="auto"/>
            <w:bottom w:val="none" w:sz="0" w:space="0" w:color="auto"/>
            <w:right w:val="none" w:sz="0" w:space="0" w:color="auto"/>
          </w:divBdr>
          <w:divsChild>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829011283">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1837765264">
          <w:marLeft w:val="0"/>
          <w:marRight w:val="0"/>
          <w:marTop w:val="0"/>
          <w:marBottom w:val="0"/>
          <w:divBdr>
            <w:top w:val="none" w:sz="0" w:space="0" w:color="auto"/>
            <w:left w:val="none" w:sz="0" w:space="0" w:color="auto"/>
            <w:bottom w:val="none" w:sz="0" w:space="0" w:color="auto"/>
            <w:right w:val="none" w:sz="0" w:space="0" w:color="auto"/>
          </w:divBdr>
          <w:divsChild>
            <w:div w:id="97995589">
              <w:marLeft w:val="0"/>
              <w:marRight w:val="0"/>
              <w:marTop w:val="0"/>
              <w:marBottom w:val="0"/>
              <w:divBdr>
                <w:top w:val="none" w:sz="0" w:space="0" w:color="auto"/>
                <w:left w:val="none" w:sz="0" w:space="0" w:color="auto"/>
                <w:bottom w:val="none" w:sz="0" w:space="0" w:color="auto"/>
                <w:right w:val="none" w:sz="0" w:space="0" w:color="auto"/>
              </w:divBdr>
            </w:div>
            <w:div w:id="318728427">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sChild>
        </w:div>
        <w:div w:id="2127045452">
          <w:marLeft w:val="0"/>
          <w:marRight w:val="0"/>
          <w:marTop w:val="0"/>
          <w:marBottom w:val="0"/>
          <w:divBdr>
            <w:top w:val="none" w:sz="0" w:space="0" w:color="auto"/>
            <w:left w:val="none" w:sz="0" w:space="0" w:color="auto"/>
            <w:bottom w:val="none" w:sz="0" w:space="0" w:color="auto"/>
            <w:right w:val="none" w:sz="0" w:space="0" w:color="auto"/>
          </w:divBdr>
          <w:divsChild>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 w:id="15790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221527009">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9894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377515402">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1108430697">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a.bukavick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4.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2641</Words>
  <Characters>1506</Characters>
  <Application>Microsoft Office Word</Application>
  <DocSecurity>0</DocSecurity>
  <Lines>12</Lines>
  <Paragraphs>8</Paragraphs>
  <ScaleCrop>false</ScaleCrop>
  <Company>VI Turto bankas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249</cp:revision>
  <cp:lastPrinted>2023-05-17T01:52:00Z</cp:lastPrinted>
  <dcterms:created xsi:type="dcterms:W3CDTF">2023-09-21T00:38:00Z</dcterms:created>
  <dcterms:modified xsi:type="dcterms:W3CDTF">2025-11-28T13:20:00Z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