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12EB1C2B" w:rsidR="00A6211E" w:rsidRPr="001E7FED" w:rsidRDefault="001E7FED" w:rsidP="001E7FED">
      <w:pPr>
        <w:tabs>
          <w:tab w:val="left" w:pos="8137"/>
        </w:tabs>
        <w:spacing w:before="60" w:after="60"/>
        <w:ind w:firstLine="0"/>
        <w:jc w:val="right"/>
        <w:rPr>
          <w:rFonts w:ascii="Calibri Light" w:hAnsi="Calibri Light" w:cs="Calibri Light"/>
          <w:sz w:val="24"/>
          <w:szCs w:val="24"/>
        </w:rPr>
      </w:pPr>
      <w:r w:rsidRPr="001E7FED">
        <w:rPr>
          <w:rFonts w:ascii="Calibri Light" w:hAnsi="Calibri Light" w:cs="Calibri Light"/>
          <w:sz w:val="24"/>
          <w:szCs w:val="24"/>
        </w:rPr>
        <w:t>Apklausos sąlygų 1 priedas</w:t>
      </w:r>
    </w:p>
    <w:p w14:paraId="4311C005" w14:textId="77777777" w:rsidR="00467702" w:rsidRPr="00467702" w:rsidRDefault="00467702" w:rsidP="00467702">
      <w:pPr>
        <w:tabs>
          <w:tab w:val="left" w:pos="8137"/>
        </w:tabs>
        <w:spacing w:before="60" w:after="60"/>
        <w:ind w:firstLine="0"/>
        <w:jc w:val="center"/>
        <w:rPr>
          <w:rFonts w:ascii="Calibri Light" w:hAnsi="Calibri Light" w:cs="Calibri Light"/>
          <w:b/>
          <w:bCs/>
          <w:sz w:val="24"/>
          <w:szCs w:val="24"/>
        </w:rPr>
      </w:pPr>
      <w:r w:rsidRPr="00467702">
        <w:rPr>
          <w:rFonts w:ascii="Calibri Light" w:hAnsi="Calibri Light" w:cs="Calibri Light"/>
          <w:b/>
          <w:bCs/>
          <w:sz w:val="24"/>
          <w:szCs w:val="24"/>
        </w:rPr>
        <w:t xml:space="preserve">MOBILIŲJŲ TELEFONŲ PIRKIMO </w:t>
      </w:r>
    </w:p>
    <w:p w14:paraId="2E35CCA6" w14:textId="1B0059BC" w:rsidR="00D25CCD" w:rsidRPr="00F2664C" w:rsidRDefault="00467702" w:rsidP="00467702">
      <w:pPr>
        <w:tabs>
          <w:tab w:val="left" w:pos="8137"/>
        </w:tabs>
        <w:spacing w:before="60" w:after="60"/>
        <w:ind w:firstLine="0"/>
        <w:jc w:val="center"/>
        <w:rPr>
          <w:rFonts w:asciiTheme="minorHAnsi" w:hAnsiTheme="minorHAnsi" w:cstheme="minorHAnsi"/>
          <w:b/>
          <w:bCs/>
          <w:sz w:val="20"/>
          <w:szCs w:val="20"/>
        </w:rPr>
      </w:pPr>
      <w:r w:rsidRPr="00467702">
        <w:rPr>
          <w:rFonts w:ascii="Calibri Light" w:hAnsi="Calibri Light" w:cs="Calibri Light"/>
          <w:b/>
          <w:bCs/>
          <w:sz w:val="24"/>
          <w:szCs w:val="24"/>
        </w:rPr>
        <w:t>TECHNINĖ SPECIFIKACIJA</w:t>
      </w:r>
    </w:p>
    <w:p w14:paraId="6EB08FF6" w14:textId="77777777" w:rsidR="008539E5" w:rsidRPr="00F2664C" w:rsidRDefault="008539E5" w:rsidP="00F2664C">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2664C">
        <w:rPr>
          <w:rFonts w:asciiTheme="minorHAnsi" w:hAnsiTheme="minorHAnsi" w:cstheme="minorHAnsi"/>
          <w:b/>
          <w:sz w:val="20"/>
          <w:szCs w:val="20"/>
        </w:rPr>
        <w:t>SĄVOKOS IR SUTRUMPINIMAI</w:t>
      </w:r>
    </w:p>
    <w:p w14:paraId="068FBF57" w14:textId="12A55B45" w:rsidR="008539E5" w:rsidRPr="00D11F7A" w:rsidRDefault="008539E5" w:rsidP="00D11F7A">
      <w:pPr>
        <w:tabs>
          <w:tab w:val="left" w:pos="284"/>
        </w:tabs>
        <w:ind w:firstLine="0"/>
        <w:jc w:val="both"/>
        <w:rPr>
          <w:rFonts w:ascii="Calibri Light" w:hAnsi="Calibri Light" w:cs="Calibri Light"/>
          <w:b/>
          <w:bCs/>
          <w:sz w:val="24"/>
          <w:szCs w:val="24"/>
        </w:rPr>
      </w:pPr>
      <w:r w:rsidRPr="00D11F7A">
        <w:rPr>
          <w:rFonts w:ascii="Calibri Light" w:hAnsi="Calibri Light" w:cs="Calibri Light"/>
          <w:b/>
          <w:bCs/>
          <w:sz w:val="24"/>
          <w:szCs w:val="24"/>
        </w:rPr>
        <w:t>1.1. Pirkėjas</w:t>
      </w:r>
      <w:r w:rsidR="00D11F7A">
        <w:rPr>
          <w:rFonts w:ascii="Calibri Light" w:hAnsi="Calibri Light" w:cs="Calibri Light"/>
          <w:b/>
          <w:bCs/>
          <w:sz w:val="24"/>
          <w:szCs w:val="24"/>
        </w:rPr>
        <w:t xml:space="preserve"> </w:t>
      </w:r>
      <w:r w:rsidRPr="00D11F7A">
        <w:rPr>
          <w:rFonts w:ascii="Calibri Light" w:hAnsi="Calibri Light" w:cs="Calibri Light"/>
          <w:sz w:val="24"/>
          <w:szCs w:val="24"/>
        </w:rPr>
        <w:t xml:space="preserve">– </w:t>
      </w:r>
      <w:r w:rsidR="00556F6C" w:rsidRPr="00D11F7A">
        <w:rPr>
          <w:rFonts w:ascii="Calibri Light" w:hAnsi="Calibri Light" w:cs="Calibri Light"/>
          <w:sz w:val="24"/>
          <w:szCs w:val="24"/>
        </w:rPr>
        <w:t>Savivaldybės įmonė „Vilniaus miesto Būstas</w:t>
      </w:r>
      <w:r w:rsidRPr="00D11F7A">
        <w:rPr>
          <w:rFonts w:ascii="Calibri Light" w:hAnsi="Calibri Light" w:cs="Calibri Light"/>
          <w:sz w:val="24"/>
          <w:szCs w:val="24"/>
        </w:rPr>
        <w:t>“.</w:t>
      </w:r>
    </w:p>
    <w:p w14:paraId="53AC2088" w14:textId="65C941F7" w:rsidR="008539E5" w:rsidRPr="00D11F7A" w:rsidRDefault="008539E5" w:rsidP="00D11F7A">
      <w:pPr>
        <w:tabs>
          <w:tab w:val="left" w:pos="284"/>
        </w:tabs>
        <w:ind w:firstLine="0"/>
        <w:jc w:val="both"/>
        <w:rPr>
          <w:rFonts w:ascii="Calibri Light" w:hAnsi="Calibri Light" w:cs="Calibri Light"/>
          <w:b/>
          <w:bCs/>
          <w:sz w:val="24"/>
          <w:szCs w:val="24"/>
        </w:rPr>
      </w:pPr>
      <w:r w:rsidRPr="00D11F7A">
        <w:rPr>
          <w:rFonts w:ascii="Calibri Light" w:hAnsi="Calibri Light" w:cs="Calibri Light"/>
          <w:b/>
          <w:bCs/>
          <w:sz w:val="24"/>
          <w:szCs w:val="24"/>
        </w:rPr>
        <w:t>1.2. Pardavėjas -</w:t>
      </w:r>
      <w:r w:rsidRPr="00D11F7A">
        <w:rPr>
          <w:rFonts w:ascii="Calibri Light" w:hAnsi="Calibri Light" w:cs="Calibri Light"/>
          <w:sz w:val="24"/>
          <w:szCs w:val="24"/>
        </w:rPr>
        <w:t xml:space="preserve"> </w:t>
      </w:r>
      <w:r w:rsidR="005E17C6" w:rsidRPr="00D11F7A">
        <w:rPr>
          <w:rFonts w:ascii="Calibri Light" w:eastAsia="Times New Roman" w:hAnsi="Calibri Light" w:cs="Calibri Light"/>
          <w:sz w:val="24"/>
          <w:szCs w:val="24"/>
        </w:rPr>
        <w:t xml:space="preserve">ūkio subjektas – fizinis asmuo, privatusis ar viešasis juridinis asmuo, kita organizacija ir (ar) jų padalinys </w:t>
      </w:r>
      <w:r w:rsidR="005E17C6" w:rsidRPr="00D11F7A">
        <w:rPr>
          <w:rFonts w:ascii="Calibri Light" w:hAnsi="Calibri Light" w:cs="Calibri Light"/>
          <w:sz w:val="24"/>
          <w:szCs w:val="24"/>
        </w:rPr>
        <w:t xml:space="preserve">įskaitant </w:t>
      </w:r>
      <w:bookmarkStart w:id="0" w:name="_Hlk69200619"/>
      <w:r w:rsidR="005E17C6" w:rsidRPr="00D11F7A">
        <w:rPr>
          <w:rFonts w:ascii="Calibri Light" w:hAnsi="Calibri Light" w:cs="Calibri Light"/>
          <w:sz w:val="24"/>
          <w:szCs w:val="24"/>
        </w:rPr>
        <w:t>ūkio subjektus, kurių pajėgumais remiamasi</w:t>
      </w:r>
      <w:bookmarkEnd w:id="0"/>
      <w:r w:rsidR="005E17C6" w:rsidRPr="00D11F7A">
        <w:rPr>
          <w:rFonts w:ascii="Calibri Light" w:hAnsi="Calibri Light" w:cs="Calibri Light"/>
          <w:sz w:val="24"/>
          <w:szCs w:val="24"/>
        </w:rPr>
        <w:t>, Subtiekėjus, darbuotojus ir kitus teisėtais pagrindais Prekių tiekimui pasitelktus asmenis.</w:t>
      </w:r>
    </w:p>
    <w:p w14:paraId="6B9EF65D" w14:textId="5AE6B1A4" w:rsidR="00CD63EC" w:rsidRPr="00D11F7A" w:rsidRDefault="008539E5" w:rsidP="00D11F7A">
      <w:pPr>
        <w:pStyle w:val="ListParagraph"/>
        <w:tabs>
          <w:tab w:val="left" w:pos="284"/>
        </w:tabs>
        <w:ind w:left="0" w:firstLine="0"/>
        <w:contextualSpacing w:val="0"/>
        <w:jc w:val="both"/>
        <w:rPr>
          <w:rFonts w:ascii="Calibri Light" w:hAnsi="Calibri Light" w:cs="Calibri Light"/>
          <w:sz w:val="24"/>
          <w:szCs w:val="24"/>
        </w:rPr>
      </w:pPr>
      <w:r w:rsidRPr="00D11F7A">
        <w:rPr>
          <w:rFonts w:ascii="Calibri Light" w:hAnsi="Calibri Light" w:cs="Calibri Light"/>
          <w:b/>
          <w:bCs/>
          <w:sz w:val="24"/>
          <w:szCs w:val="24"/>
        </w:rPr>
        <w:t>1.3. Sutartis</w:t>
      </w:r>
      <w:r w:rsidRPr="00D11F7A">
        <w:rPr>
          <w:rFonts w:ascii="Calibri Light" w:hAnsi="Calibri Light" w:cs="Calibri Light"/>
          <w:sz w:val="24"/>
          <w:szCs w:val="24"/>
        </w:rPr>
        <w:t xml:space="preserve"> – Sutartis, sudaroma tarp Pardavėjo ir Pirkėjo dėl Pirkimo objekto.</w:t>
      </w:r>
    </w:p>
    <w:p w14:paraId="1C5ABFCD" w14:textId="4BAF63DA" w:rsidR="005E17C6" w:rsidRPr="00D11F7A" w:rsidRDefault="005E17C6" w:rsidP="00D11F7A">
      <w:pPr>
        <w:pStyle w:val="ListParagraph"/>
        <w:tabs>
          <w:tab w:val="left" w:pos="284"/>
        </w:tabs>
        <w:ind w:left="0" w:firstLine="0"/>
        <w:jc w:val="both"/>
        <w:rPr>
          <w:rFonts w:ascii="Calibri Light" w:hAnsi="Calibri Light" w:cs="Calibri Light"/>
          <w:sz w:val="24"/>
          <w:szCs w:val="24"/>
        </w:rPr>
      </w:pPr>
      <w:r w:rsidRPr="00D11F7A">
        <w:rPr>
          <w:rFonts w:ascii="Calibri Light" w:hAnsi="Calibri Light" w:cs="Calibri Light"/>
          <w:b/>
          <w:bCs/>
          <w:sz w:val="24"/>
          <w:szCs w:val="24"/>
        </w:rPr>
        <w:t>1.4. Techninė specifikacija</w:t>
      </w:r>
      <w:r w:rsidRPr="00D11F7A">
        <w:rPr>
          <w:rFonts w:ascii="Calibri Light" w:hAnsi="Calibri Light" w:cs="Calibri Light"/>
          <w:sz w:val="24"/>
          <w:szCs w:val="24"/>
        </w:rPr>
        <w:t xml:space="preserve"> </w:t>
      </w:r>
      <w:r w:rsidR="009B2208" w:rsidRPr="00D11F7A">
        <w:rPr>
          <w:rFonts w:ascii="Calibri Light" w:hAnsi="Calibri Light" w:cs="Calibri Light"/>
          <w:b/>
          <w:bCs/>
          <w:sz w:val="24"/>
          <w:szCs w:val="24"/>
        </w:rPr>
        <w:t>arba TS</w:t>
      </w:r>
      <w:r w:rsidR="009B2208" w:rsidRPr="00D11F7A">
        <w:rPr>
          <w:rFonts w:ascii="Calibri Light" w:hAnsi="Calibri Light" w:cs="Calibri Light"/>
          <w:sz w:val="24"/>
          <w:szCs w:val="24"/>
        </w:rPr>
        <w:t xml:space="preserve"> </w:t>
      </w:r>
      <w:r w:rsidRPr="00D11F7A">
        <w:rPr>
          <w:rFonts w:ascii="Calibri Light" w:hAnsi="Calibri Light" w:cs="Calibri Light"/>
          <w:sz w:val="24"/>
          <w:szCs w:val="24"/>
        </w:rPr>
        <w:t>– dokumentas, kuriame apibūdintas pirkimo objektas.</w:t>
      </w:r>
    </w:p>
    <w:p w14:paraId="189963B0" w14:textId="3E5DA911" w:rsidR="00797ABD" w:rsidRPr="00D11F7A" w:rsidRDefault="00617908" w:rsidP="00D11F7A">
      <w:pPr>
        <w:pStyle w:val="ListParagraph"/>
        <w:tabs>
          <w:tab w:val="left" w:pos="284"/>
        </w:tabs>
        <w:ind w:left="0" w:firstLine="0"/>
        <w:contextualSpacing w:val="0"/>
        <w:jc w:val="both"/>
        <w:rPr>
          <w:rFonts w:ascii="Calibri Light" w:hAnsi="Calibri Light" w:cs="Calibri Light"/>
          <w:sz w:val="24"/>
          <w:szCs w:val="24"/>
        </w:rPr>
      </w:pPr>
      <w:r w:rsidRPr="00D11F7A">
        <w:rPr>
          <w:rFonts w:ascii="Calibri Light" w:hAnsi="Calibri Light" w:cs="Calibri Light"/>
          <w:b/>
          <w:bCs/>
          <w:sz w:val="24"/>
          <w:szCs w:val="24"/>
        </w:rPr>
        <w:t>1.5. Priėmimo</w:t>
      </w:r>
      <w:r w:rsidR="00D11F7A">
        <w:rPr>
          <w:rFonts w:ascii="Calibri Light" w:hAnsi="Calibri Light" w:cs="Calibri Light"/>
          <w:b/>
          <w:bCs/>
          <w:sz w:val="24"/>
          <w:szCs w:val="24"/>
        </w:rPr>
        <w:t xml:space="preserve"> – </w:t>
      </w:r>
      <w:r w:rsidRPr="00D11F7A">
        <w:rPr>
          <w:rFonts w:ascii="Calibri Light" w:hAnsi="Calibri Light" w:cs="Calibri Light"/>
          <w:b/>
          <w:bCs/>
          <w:sz w:val="24"/>
          <w:szCs w:val="24"/>
        </w:rPr>
        <w:t>perdavimo</w:t>
      </w:r>
      <w:r w:rsidR="00D11F7A">
        <w:rPr>
          <w:rFonts w:ascii="Calibri Light" w:hAnsi="Calibri Light" w:cs="Calibri Light"/>
          <w:b/>
          <w:bCs/>
          <w:sz w:val="24"/>
          <w:szCs w:val="24"/>
        </w:rPr>
        <w:t xml:space="preserve"> </w:t>
      </w:r>
      <w:r w:rsidRPr="00D11F7A">
        <w:rPr>
          <w:rFonts w:ascii="Calibri Light" w:hAnsi="Calibri Light" w:cs="Calibri Light"/>
          <w:b/>
          <w:bCs/>
          <w:sz w:val="24"/>
          <w:szCs w:val="24"/>
        </w:rPr>
        <w:t>aktas</w:t>
      </w:r>
      <w:r w:rsidR="009B2208" w:rsidRPr="00D11F7A">
        <w:rPr>
          <w:rFonts w:ascii="Calibri Light" w:hAnsi="Calibri Light" w:cs="Calibri Light"/>
          <w:b/>
          <w:bCs/>
          <w:sz w:val="24"/>
          <w:szCs w:val="24"/>
        </w:rPr>
        <w:t xml:space="preserve"> </w:t>
      </w:r>
      <w:r w:rsidR="00BF6F61" w:rsidRPr="00D11F7A">
        <w:rPr>
          <w:rFonts w:ascii="Calibri Light" w:hAnsi="Calibri Light" w:cs="Calibri Light"/>
          <w:b/>
          <w:bCs/>
          <w:sz w:val="24"/>
          <w:szCs w:val="24"/>
        </w:rPr>
        <w:t xml:space="preserve">arba Aktas </w:t>
      </w:r>
      <w:r w:rsidR="00D11F7A">
        <w:rPr>
          <w:rFonts w:ascii="Calibri Light" w:hAnsi="Calibri Light" w:cs="Calibri Light"/>
          <w:sz w:val="24"/>
          <w:szCs w:val="24"/>
        </w:rPr>
        <w:t>–</w:t>
      </w:r>
      <w:r w:rsidRPr="00D11F7A">
        <w:rPr>
          <w:rFonts w:ascii="Calibri Light" w:hAnsi="Calibri Light" w:cs="Calibri Light"/>
          <w:sz w:val="24"/>
          <w:szCs w:val="24"/>
        </w:rPr>
        <w:t xml:space="preserve"> </w:t>
      </w:r>
      <w:r w:rsidR="005E17C6" w:rsidRPr="00D11F7A">
        <w:rPr>
          <w:rFonts w:ascii="Calibri Light" w:hAnsi="Calibri Light" w:cs="Calibri Light"/>
          <w:sz w:val="24"/>
          <w:szCs w:val="24"/>
        </w:rPr>
        <w:t>perdavimo</w:t>
      </w:r>
      <w:r w:rsidR="00D11F7A">
        <w:rPr>
          <w:rFonts w:ascii="Calibri Light" w:hAnsi="Calibri Light" w:cs="Calibri Light"/>
          <w:sz w:val="24"/>
          <w:szCs w:val="24"/>
        </w:rPr>
        <w:t xml:space="preserve"> </w:t>
      </w:r>
      <w:r w:rsidR="005E17C6" w:rsidRPr="00D11F7A">
        <w:rPr>
          <w:rFonts w:ascii="Calibri Light" w:hAnsi="Calibri Light" w:cs="Calibri Light"/>
          <w:sz w:val="24"/>
          <w:szCs w:val="24"/>
        </w:rPr>
        <w:t>–</w:t>
      </w:r>
      <w:r w:rsidR="00D11F7A">
        <w:rPr>
          <w:rFonts w:ascii="Calibri Light" w:hAnsi="Calibri Light" w:cs="Calibri Light"/>
          <w:sz w:val="24"/>
          <w:szCs w:val="24"/>
        </w:rPr>
        <w:t xml:space="preserve"> </w:t>
      </w:r>
      <w:r w:rsidR="005E17C6" w:rsidRPr="00D11F7A">
        <w:rPr>
          <w:rFonts w:ascii="Calibri Light" w:hAnsi="Calibri Light" w:cs="Calibri Light"/>
          <w:sz w:val="24"/>
          <w:szCs w:val="24"/>
        </w:rPr>
        <w:t>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sidRPr="00D11F7A">
        <w:rPr>
          <w:rFonts w:ascii="Calibri Light" w:hAnsi="Calibri Light" w:cs="Calibri Light"/>
          <w:sz w:val="24"/>
          <w:szCs w:val="24"/>
        </w:rPr>
        <w:t>.</w:t>
      </w:r>
    </w:p>
    <w:p w14:paraId="00853C69" w14:textId="6F14B340" w:rsidR="00791B9C" w:rsidRPr="00D11F7A" w:rsidRDefault="00791B9C" w:rsidP="00D11F7A">
      <w:pPr>
        <w:pStyle w:val="ListParagraph"/>
        <w:tabs>
          <w:tab w:val="left" w:pos="284"/>
        </w:tabs>
        <w:ind w:left="0" w:firstLine="0"/>
        <w:jc w:val="both"/>
        <w:rPr>
          <w:rFonts w:ascii="Calibri Light" w:hAnsi="Calibri Light" w:cs="Calibri Light"/>
          <w:sz w:val="24"/>
          <w:szCs w:val="24"/>
        </w:rPr>
      </w:pPr>
      <w:r w:rsidRPr="00D11F7A">
        <w:rPr>
          <w:rFonts w:ascii="Calibri Light" w:hAnsi="Calibri Light" w:cs="Calibri Light"/>
          <w:b/>
          <w:bCs/>
          <w:sz w:val="24"/>
          <w:szCs w:val="24"/>
        </w:rPr>
        <w:t xml:space="preserve">1.6. Važtaraštis </w:t>
      </w:r>
      <w:r w:rsidR="00D11F7A">
        <w:rPr>
          <w:rFonts w:ascii="Calibri Light" w:hAnsi="Calibri Light" w:cs="Calibri Light"/>
          <w:b/>
          <w:bCs/>
          <w:sz w:val="24"/>
          <w:szCs w:val="24"/>
        </w:rPr>
        <w:t>–</w:t>
      </w:r>
      <w:r w:rsidRPr="00D11F7A">
        <w:rPr>
          <w:rFonts w:ascii="Calibri Light" w:hAnsi="Calibri Light" w:cs="Calibri Light"/>
          <w:b/>
          <w:bCs/>
          <w:sz w:val="24"/>
          <w:szCs w:val="24"/>
        </w:rPr>
        <w:t xml:space="preserve"> </w:t>
      </w:r>
      <w:r w:rsidR="006B560D" w:rsidRPr="00D11F7A">
        <w:rPr>
          <w:rFonts w:ascii="Calibri Light" w:hAnsi="Calibri Light" w:cs="Calibri Light"/>
          <w:sz w:val="24"/>
          <w:szCs w:val="24"/>
        </w:rPr>
        <w:t>teisės</w:t>
      </w:r>
      <w:r w:rsidR="00D11F7A">
        <w:rPr>
          <w:rFonts w:ascii="Calibri Light" w:hAnsi="Calibri Light" w:cs="Calibri Light"/>
          <w:sz w:val="24"/>
          <w:szCs w:val="24"/>
        </w:rPr>
        <w:t xml:space="preserve"> </w:t>
      </w:r>
      <w:r w:rsidR="006B560D" w:rsidRPr="00D11F7A">
        <w:rPr>
          <w:rFonts w:ascii="Calibri Light" w:hAnsi="Calibri Light" w:cs="Calibri Light"/>
          <w:sz w:val="24"/>
          <w:szCs w:val="24"/>
        </w:rPr>
        <w:t>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584A5B96" w14:textId="06B3C793" w:rsidR="00BD75EE" w:rsidRPr="00D11F7A" w:rsidRDefault="00BD75EE">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Calibri Light" w:hAnsi="Calibri Light" w:cs="Calibri Light"/>
          <w:b/>
          <w:sz w:val="24"/>
          <w:szCs w:val="24"/>
        </w:rPr>
      </w:pPr>
      <w:r w:rsidRPr="00D11F7A">
        <w:rPr>
          <w:rFonts w:ascii="Calibri Light" w:hAnsi="Calibri Light" w:cs="Calibri Light"/>
          <w:b/>
          <w:sz w:val="24"/>
          <w:szCs w:val="24"/>
        </w:rPr>
        <w:t>PIRKIMO OBJEKT</w:t>
      </w:r>
      <w:r w:rsidR="008B7EC7" w:rsidRPr="00D11F7A">
        <w:rPr>
          <w:rFonts w:ascii="Calibri Light" w:hAnsi="Calibri Light" w:cs="Calibri Light"/>
          <w:b/>
          <w:sz w:val="24"/>
          <w:szCs w:val="24"/>
        </w:rPr>
        <w:t xml:space="preserve">O PAVADINIMAS </w:t>
      </w:r>
      <w:r w:rsidR="00907E24" w:rsidRPr="00D11F7A">
        <w:rPr>
          <w:rFonts w:ascii="Calibri Light" w:hAnsi="Calibri Light" w:cs="Calibri Light"/>
          <w:b/>
          <w:sz w:val="24"/>
          <w:szCs w:val="24"/>
        </w:rPr>
        <w:t>IR JO KIEKIAI/APIMTYS</w:t>
      </w:r>
    </w:p>
    <w:p w14:paraId="720CF69B" w14:textId="6CCCCF25" w:rsidR="00860DD5" w:rsidRPr="006F2DF5" w:rsidRDefault="007032B9" w:rsidP="006F2DF5">
      <w:pPr>
        <w:pStyle w:val="ListParagraph"/>
        <w:numPr>
          <w:ilvl w:val="1"/>
          <w:numId w:val="9"/>
        </w:numPr>
        <w:tabs>
          <w:tab w:val="left" w:pos="360"/>
        </w:tabs>
        <w:ind w:left="0" w:firstLine="0"/>
        <w:contextualSpacing w:val="0"/>
        <w:jc w:val="both"/>
        <w:rPr>
          <w:rFonts w:ascii="Calibri Light" w:hAnsi="Calibri Light" w:cs="Calibri Light"/>
          <w:sz w:val="24"/>
          <w:szCs w:val="24"/>
        </w:rPr>
      </w:pPr>
      <w:bookmarkStart w:id="1" w:name="_Hlk99625897"/>
      <w:r w:rsidRPr="006F2DF5">
        <w:rPr>
          <w:rFonts w:ascii="Calibri Light" w:hAnsi="Calibri Light" w:cs="Calibri Light"/>
          <w:b/>
          <w:bCs/>
          <w:sz w:val="24"/>
          <w:szCs w:val="24"/>
        </w:rPr>
        <w:t>Mobilieji telefonai</w:t>
      </w:r>
      <w:r w:rsidR="00CD4023" w:rsidRPr="006F2DF5">
        <w:rPr>
          <w:rFonts w:ascii="Calibri Light" w:hAnsi="Calibri Light" w:cs="Calibri Light"/>
          <w:b/>
          <w:bCs/>
          <w:sz w:val="24"/>
          <w:szCs w:val="24"/>
        </w:rPr>
        <w:t xml:space="preserve"> </w:t>
      </w:r>
      <w:bookmarkEnd w:id="1"/>
      <w:r w:rsidR="006911B9" w:rsidRPr="006F2DF5">
        <w:rPr>
          <w:rFonts w:ascii="Calibri Light" w:hAnsi="Calibri Light" w:cs="Calibri Light"/>
          <w:sz w:val="24"/>
          <w:szCs w:val="24"/>
        </w:rPr>
        <w:t>(</w:t>
      </w:r>
      <w:r w:rsidR="005B5868" w:rsidRPr="006F2DF5">
        <w:rPr>
          <w:rFonts w:ascii="Calibri Light" w:hAnsi="Calibri Light" w:cs="Calibri Light"/>
          <w:sz w:val="24"/>
          <w:szCs w:val="24"/>
        </w:rPr>
        <w:t>t</w:t>
      </w:r>
      <w:r w:rsidR="006911B9" w:rsidRPr="006F2DF5">
        <w:rPr>
          <w:rFonts w:ascii="Calibri Light" w:hAnsi="Calibri Light" w:cs="Calibri Light"/>
          <w:sz w:val="24"/>
          <w:szCs w:val="24"/>
        </w:rPr>
        <w:t xml:space="preserve">oliau – </w:t>
      </w:r>
      <w:r w:rsidR="006911B9" w:rsidRPr="006F2DF5">
        <w:rPr>
          <w:rFonts w:ascii="Calibri Light" w:hAnsi="Calibri Light" w:cs="Calibri Light"/>
          <w:b/>
          <w:bCs/>
          <w:sz w:val="24"/>
          <w:szCs w:val="24"/>
        </w:rPr>
        <w:t>Prekės</w:t>
      </w:r>
      <w:r w:rsidR="006911B9" w:rsidRPr="006F2DF5">
        <w:rPr>
          <w:rFonts w:ascii="Calibri Light" w:hAnsi="Calibri Light" w:cs="Calibri Light"/>
          <w:sz w:val="24"/>
          <w:szCs w:val="24"/>
        </w:rPr>
        <w:t>)</w:t>
      </w:r>
      <w:r w:rsidR="00380A5E" w:rsidRPr="006F2DF5">
        <w:rPr>
          <w:rFonts w:ascii="Calibri Light" w:hAnsi="Calibri Light" w:cs="Calibri Light"/>
          <w:sz w:val="24"/>
          <w:szCs w:val="24"/>
        </w:rPr>
        <w:t>.</w:t>
      </w:r>
    </w:p>
    <w:p w14:paraId="1C8BDE59" w14:textId="6611A3D4" w:rsidR="007032B9" w:rsidRPr="006F2DF5" w:rsidRDefault="00C43711"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Auk</w:t>
      </w:r>
      <w:r w:rsidR="00936C36" w:rsidRPr="006F2DF5">
        <w:rPr>
          <w:rFonts w:ascii="Calibri Light" w:hAnsi="Calibri Light" w:cs="Calibri Light"/>
          <w:sz w:val="24"/>
          <w:szCs w:val="24"/>
        </w:rPr>
        <w:t>št</w:t>
      </w:r>
      <w:r w:rsidR="00860DD5" w:rsidRPr="006F2DF5">
        <w:rPr>
          <w:rFonts w:ascii="Calibri Light" w:hAnsi="Calibri Light" w:cs="Calibri Light"/>
          <w:sz w:val="24"/>
          <w:szCs w:val="24"/>
        </w:rPr>
        <w:t>o</w:t>
      </w:r>
      <w:r w:rsidR="00936C36" w:rsidRPr="006F2DF5">
        <w:rPr>
          <w:rFonts w:ascii="Calibri Light" w:hAnsi="Calibri Light" w:cs="Calibri Light"/>
          <w:sz w:val="24"/>
          <w:szCs w:val="24"/>
        </w:rPr>
        <w:t xml:space="preserve"> našumo mobilieji telefonai</w:t>
      </w:r>
      <w:r w:rsidR="007E2770" w:rsidRPr="006F2DF5">
        <w:rPr>
          <w:rFonts w:ascii="Calibri Light" w:hAnsi="Calibri Light" w:cs="Calibri Light"/>
          <w:sz w:val="24"/>
          <w:szCs w:val="24"/>
        </w:rPr>
        <w:t xml:space="preserve"> </w:t>
      </w:r>
      <w:r w:rsidR="007032B9" w:rsidRPr="006F2DF5">
        <w:rPr>
          <w:rFonts w:ascii="Calibri Light" w:hAnsi="Calibri Light" w:cs="Calibri Light"/>
          <w:sz w:val="24"/>
          <w:szCs w:val="24"/>
        </w:rPr>
        <w:t xml:space="preserve"> – </w:t>
      </w:r>
      <w:r w:rsidR="008178BF" w:rsidRPr="006F2DF5">
        <w:rPr>
          <w:rFonts w:ascii="Calibri Light" w:hAnsi="Calibri Light" w:cs="Calibri Light"/>
          <w:sz w:val="24"/>
          <w:szCs w:val="24"/>
        </w:rPr>
        <w:t>1</w:t>
      </w:r>
      <w:r w:rsidR="00840DF9" w:rsidRPr="006F2DF5">
        <w:rPr>
          <w:rFonts w:ascii="Calibri Light" w:hAnsi="Calibri Light" w:cs="Calibri Light"/>
          <w:sz w:val="24"/>
          <w:szCs w:val="24"/>
        </w:rPr>
        <w:t xml:space="preserve"> </w:t>
      </w:r>
      <w:r w:rsidR="007032B9" w:rsidRPr="006F2DF5">
        <w:rPr>
          <w:rFonts w:ascii="Calibri Light" w:hAnsi="Calibri Light" w:cs="Calibri Light"/>
          <w:sz w:val="24"/>
          <w:szCs w:val="24"/>
        </w:rPr>
        <w:t>vnt</w:t>
      </w:r>
      <w:r w:rsidR="005B5868" w:rsidRPr="006F2DF5">
        <w:rPr>
          <w:rFonts w:ascii="Calibri Light" w:hAnsi="Calibri Light" w:cs="Calibri Light"/>
          <w:sz w:val="24"/>
          <w:szCs w:val="24"/>
        </w:rPr>
        <w:t>.</w:t>
      </w:r>
      <w:r w:rsidR="00936C36" w:rsidRPr="006F2DF5">
        <w:rPr>
          <w:rFonts w:ascii="Calibri Light" w:hAnsi="Calibri Light" w:cs="Calibri Light"/>
          <w:sz w:val="24"/>
          <w:szCs w:val="24"/>
        </w:rPr>
        <w:t xml:space="preserve"> </w:t>
      </w:r>
      <w:r w:rsidR="003C3B00" w:rsidRPr="006F2DF5">
        <w:rPr>
          <w:rFonts w:ascii="Calibri Light" w:hAnsi="Calibri Light" w:cs="Calibri Light"/>
          <w:sz w:val="24"/>
          <w:szCs w:val="24"/>
        </w:rPr>
        <w:t>(detal</w:t>
      </w:r>
      <w:r w:rsidR="005B5868" w:rsidRPr="006F2DF5">
        <w:rPr>
          <w:rFonts w:ascii="Calibri Light" w:hAnsi="Calibri Light" w:cs="Calibri Light"/>
          <w:sz w:val="24"/>
          <w:szCs w:val="24"/>
        </w:rPr>
        <w:t>ū</w:t>
      </w:r>
      <w:r w:rsidR="003C3B00" w:rsidRPr="006F2DF5">
        <w:rPr>
          <w:rFonts w:ascii="Calibri Light" w:hAnsi="Calibri Light" w:cs="Calibri Light"/>
          <w:sz w:val="24"/>
          <w:szCs w:val="24"/>
        </w:rPr>
        <w:t xml:space="preserve">s reikalavimai pateikiami </w:t>
      </w:r>
      <w:r w:rsidR="005B5868" w:rsidRPr="006F2DF5">
        <w:rPr>
          <w:rFonts w:ascii="Calibri Light" w:hAnsi="Calibri Light" w:cs="Calibri Light"/>
          <w:sz w:val="24"/>
          <w:szCs w:val="24"/>
        </w:rPr>
        <w:t>TS</w:t>
      </w:r>
      <w:r w:rsidR="003C3B00" w:rsidRPr="006F2DF5">
        <w:rPr>
          <w:rFonts w:ascii="Calibri Light" w:hAnsi="Calibri Light" w:cs="Calibri Light"/>
          <w:sz w:val="24"/>
          <w:szCs w:val="24"/>
        </w:rPr>
        <w:t xml:space="preserve"> Priede </w:t>
      </w:r>
      <w:r w:rsidR="005B5868" w:rsidRPr="006F2DF5">
        <w:rPr>
          <w:rFonts w:ascii="Calibri Light" w:hAnsi="Calibri Light" w:cs="Calibri Light"/>
          <w:sz w:val="24"/>
          <w:szCs w:val="24"/>
        </w:rPr>
        <w:t>N</w:t>
      </w:r>
      <w:r w:rsidR="003C3B00" w:rsidRPr="006F2DF5">
        <w:rPr>
          <w:rFonts w:ascii="Calibri Light" w:hAnsi="Calibri Light" w:cs="Calibri Light"/>
          <w:sz w:val="24"/>
          <w:szCs w:val="24"/>
        </w:rPr>
        <w:t>r. 1</w:t>
      </w:r>
      <w:r w:rsidR="007F5C2B" w:rsidRPr="006F2DF5">
        <w:rPr>
          <w:rFonts w:ascii="Calibri Light" w:hAnsi="Calibri Light" w:cs="Calibri Light"/>
          <w:sz w:val="24"/>
          <w:szCs w:val="24"/>
        </w:rPr>
        <w:t xml:space="preserve"> Lentelė Nr.</w:t>
      </w:r>
      <w:r w:rsidR="00A24225">
        <w:rPr>
          <w:rFonts w:ascii="Calibri Light" w:hAnsi="Calibri Light" w:cs="Calibri Light"/>
          <w:sz w:val="24"/>
          <w:szCs w:val="24"/>
        </w:rPr>
        <w:t xml:space="preserve"> </w:t>
      </w:r>
      <w:r w:rsidR="007F5C2B" w:rsidRPr="006F2DF5">
        <w:rPr>
          <w:rFonts w:ascii="Calibri Light" w:hAnsi="Calibri Light" w:cs="Calibri Light"/>
          <w:sz w:val="24"/>
          <w:szCs w:val="24"/>
          <w:lang w:val="en-US"/>
        </w:rPr>
        <w:t>1</w:t>
      </w:r>
      <w:r w:rsidR="003C3B00" w:rsidRPr="006F2DF5">
        <w:rPr>
          <w:rFonts w:ascii="Calibri Light" w:hAnsi="Calibri Light" w:cs="Calibri Light"/>
          <w:sz w:val="24"/>
          <w:szCs w:val="24"/>
        </w:rPr>
        <w:t>)</w:t>
      </w:r>
    </w:p>
    <w:p w14:paraId="1EFFD7F2" w14:textId="00054AC2" w:rsidR="00860DD5" w:rsidRPr="006F2DF5" w:rsidRDefault="00860DD5"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Aukštesnio našumo mobilieji telefonai –</w:t>
      </w:r>
      <w:r w:rsidR="008178BF" w:rsidRPr="006F2DF5">
        <w:rPr>
          <w:rFonts w:ascii="Calibri Light" w:hAnsi="Calibri Light" w:cs="Calibri Light"/>
          <w:sz w:val="24"/>
          <w:szCs w:val="24"/>
        </w:rPr>
        <w:t xml:space="preserve"> 1</w:t>
      </w:r>
      <w:r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Pr="006F2DF5">
        <w:rPr>
          <w:rFonts w:ascii="Calibri Light" w:hAnsi="Calibri Light" w:cs="Calibri Light"/>
          <w:sz w:val="24"/>
          <w:szCs w:val="24"/>
        </w:rPr>
        <w:t>2)</w:t>
      </w:r>
    </w:p>
    <w:p w14:paraId="6224972B" w14:textId="21C0E45B" w:rsidR="00936C36" w:rsidRPr="006F2DF5" w:rsidRDefault="00936C36"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 xml:space="preserve">Vidutinio našumo mobilieji telefonai – </w:t>
      </w:r>
      <w:r w:rsidR="008178BF" w:rsidRPr="006F2DF5">
        <w:rPr>
          <w:rFonts w:ascii="Calibri Light" w:hAnsi="Calibri Light" w:cs="Calibri Light"/>
          <w:sz w:val="24"/>
          <w:szCs w:val="24"/>
        </w:rPr>
        <w:t>1</w:t>
      </w:r>
      <w:r w:rsidR="00840DF9" w:rsidRPr="006F2DF5">
        <w:rPr>
          <w:rFonts w:ascii="Calibri Light" w:hAnsi="Calibri Light" w:cs="Calibri Light"/>
          <w:sz w:val="24"/>
          <w:szCs w:val="24"/>
        </w:rPr>
        <w:t xml:space="preserve"> </w:t>
      </w:r>
      <w:r w:rsidRPr="006F2DF5">
        <w:rPr>
          <w:rFonts w:ascii="Calibri Light" w:hAnsi="Calibri Light" w:cs="Calibri Light"/>
          <w:sz w:val="24"/>
          <w:szCs w:val="24"/>
        </w:rPr>
        <w:t>vnt</w:t>
      </w:r>
      <w:r w:rsidR="005B5868" w:rsidRPr="006F2DF5">
        <w:rPr>
          <w:rFonts w:ascii="Calibri Light" w:hAnsi="Calibri Light" w:cs="Calibri Light"/>
          <w:sz w:val="24"/>
          <w:szCs w:val="24"/>
        </w:rPr>
        <w:t>.</w:t>
      </w:r>
      <w:r w:rsidR="00840DF9" w:rsidRPr="006F2DF5">
        <w:rPr>
          <w:rFonts w:ascii="Calibri Light" w:hAnsi="Calibri Light" w:cs="Calibri Light"/>
          <w:sz w:val="24"/>
          <w:szCs w:val="24"/>
        </w:rPr>
        <w:t xml:space="preserve"> (detal</w:t>
      </w:r>
      <w:r w:rsidR="005B5868" w:rsidRPr="006F2DF5">
        <w:rPr>
          <w:rFonts w:ascii="Calibri Light" w:hAnsi="Calibri Light" w:cs="Calibri Light"/>
          <w:sz w:val="24"/>
          <w:szCs w:val="24"/>
        </w:rPr>
        <w:t>ū</w:t>
      </w:r>
      <w:r w:rsidR="00840DF9" w:rsidRPr="006F2DF5">
        <w:rPr>
          <w:rFonts w:ascii="Calibri Light" w:hAnsi="Calibri Light" w:cs="Calibri Light"/>
          <w:sz w:val="24"/>
          <w:szCs w:val="24"/>
        </w:rPr>
        <w:t xml:space="preserve">s reikalavimai pateikiami </w:t>
      </w:r>
      <w:r w:rsidR="007F5C2B" w:rsidRPr="006F2DF5">
        <w:rPr>
          <w:rFonts w:ascii="Calibri Light" w:hAnsi="Calibri Light" w:cs="Calibri Light"/>
          <w:sz w:val="24"/>
          <w:szCs w:val="24"/>
        </w:rPr>
        <w:t xml:space="preserve"> TS Priede Nr. 1 Lentelė Nr.</w:t>
      </w:r>
      <w:r w:rsidR="00A24225">
        <w:rPr>
          <w:rFonts w:ascii="Calibri Light" w:hAnsi="Calibri Light" w:cs="Calibri Light"/>
          <w:sz w:val="24"/>
          <w:szCs w:val="24"/>
        </w:rPr>
        <w:t xml:space="preserve"> </w:t>
      </w:r>
      <w:r w:rsidR="00860DD5" w:rsidRPr="006F2DF5">
        <w:rPr>
          <w:rFonts w:ascii="Calibri Light" w:hAnsi="Calibri Light" w:cs="Calibri Light"/>
          <w:sz w:val="24"/>
          <w:szCs w:val="24"/>
          <w:lang w:val="en-US"/>
        </w:rPr>
        <w:t>3</w:t>
      </w:r>
      <w:r w:rsidR="00840DF9" w:rsidRPr="006F2DF5">
        <w:rPr>
          <w:rFonts w:ascii="Calibri Light" w:hAnsi="Calibri Light" w:cs="Calibri Light"/>
          <w:sz w:val="24"/>
          <w:szCs w:val="24"/>
        </w:rPr>
        <w:t>)</w:t>
      </w:r>
    </w:p>
    <w:p w14:paraId="7E143A78" w14:textId="16D26D89" w:rsidR="00F606A7" w:rsidRPr="006F2DF5" w:rsidRDefault="00292D2C"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 xml:space="preserve">Išmanieji mobilieji telefonai </w:t>
      </w:r>
      <w:r w:rsidR="00F606A7" w:rsidRPr="006F2DF5">
        <w:rPr>
          <w:rFonts w:ascii="Calibri Light" w:hAnsi="Calibri Light" w:cs="Calibri Light"/>
          <w:sz w:val="24"/>
          <w:szCs w:val="24"/>
        </w:rPr>
        <w:t>–</w:t>
      </w:r>
      <w:r w:rsidR="008178BF" w:rsidRPr="006F2DF5">
        <w:rPr>
          <w:rFonts w:ascii="Calibri Light" w:hAnsi="Calibri Light" w:cs="Calibri Light"/>
          <w:sz w:val="24"/>
          <w:szCs w:val="24"/>
        </w:rPr>
        <w:t xml:space="preserve"> </w:t>
      </w:r>
      <w:r w:rsidR="00FB59DA" w:rsidRPr="006F2DF5">
        <w:rPr>
          <w:rFonts w:ascii="Calibri Light" w:hAnsi="Calibri Light" w:cs="Calibri Light"/>
          <w:sz w:val="24"/>
          <w:szCs w:val="24"/>
        </w:rPr>
        <w:t>10</w:t>
      </w:r>
      <w:r w:rsidR="008178BF" w:rsidRPr="006F2DF5">
        <w:rPr>
          <w:rFonts w:ascii="Calibri Light" w:hAnsi="Calibri Light" w:cs="Calibri Light"/>
          <w:sz w:val="24"/>
          <w:szCs w:val="24"/>
        </w:rPr>
        <w:t xml:space="preserve"> </w:t>
      </w:r>
      <w:r w:rsidR="00F606A7"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00F606A7" w:rsidRPr="006F2DF5">
        <w:rPr>
          <w:rFonts w:ascii="Calibri Light" w:hAnsi="Calibri Light" w:cs="Calibri Light"/>
          <w:sz w:val="24"/>
          <w:szCs w:val="24"/>
          <w:lang w:val="en-US"/>
        </w:rPr>
        <w:t>4</w:t>
      </w:r>
      <w:r w:rsidR="00F606A7" w:rsidRPr="006F2DF5">
        <w:rPr>
          <w:rFonts w:ascii="Calibri Light" w:hAnsi="Calibri Light" w:cs="Calibri Light"/>
          <w:sz w:val="24"/>
          <w:szCs w:val="24"/>
        </w:rPr>
        <w:t>)</w:t>
      </w:r>
    </w:p>
    <w:p w14:paraId="6A41F49F" w14:textId="11C6272A" w:rsidR="008178BF" w:rsidRPr="006F2DF5" w:rsidRDefault="008178BF"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Vidutinio našumo mobilieji telefonai su IOS – 1 vnt. (detalūs reikalavimai pateikiami  TS Priede Nr. 1 Lentelė Nr.</w:t>
      </w:r>
      <w:r w:rsidR="00A24225">
        <w:rPr>
          <w:rFonts w:ascii="Calibri Light" w:hAnsi="Calibri Light" w:cs="Calibri Light"/>
          <w:sz w:val="24"/>
          <w:szCs w:val="24"/>
        </w:rPr>
        <w:t xml:space="preserve"> </w:t>
      </w:r>
      <w:r w:rsidRPr="006F2DF5">
        <w:rPr>
          <w:rFonts w:ascii="Calibri Light" w:hAnsi="Calibri Light" w:cs="Calibri Light"/>
          <w:sz w:val="24"/>
          <w:szCs w:val="24"/>
          <w:lang w:val="en-US"/>
        </w:rPr>
        <w:t>5</w:t>
      </w:r>
      <w:r w:rsidRPr="006F2DF5">
        <w:rPr>
          <w:rFonts w:ascii="Calibri Light" w:hAnsi="Calibri Light" w:cs="Calibri Light"/>
          <w:sz w:val="24"/>
          <w:szCs w:val="24"/>
        </w:rPr>
        <w:t>)</w:t>
      </w:r>
    </w:p>
    <w:p w14:paraId="08F6B38F" w14:textId="00F55AFC" w:rsidR="00860DD5" w:rsidRPr="006F2DF5" w:rsidRDefault="00860DD5"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Aukštesnio našumo mobilieji telefonai su IOS</w:t>
      </w:r>
      <w:r w:rsidR="00B5498C">
        <w:rPr>
          <w:rFonts w:ascii="Calibri Light" w:hAnsi="Calibri Light" w:cs="Calibri Light"/>
          <w:sz w:val="24"/>
          <w:szCs w:val="24"/>
        </w:rPr>
        <w:t xml:space="preserve"> </w:t>
      </w:r>
      <w:r w:rsidRPr="006F2DF5">
        <w:rPr>
          <w:rFonts w:ascii="Calibri Light" w:hAnsi="Calibri Light" w:cs="Calibri Light"/>
          <w:sz w:val="24"/>
          <w:szCs w:val="24"/>
        </w:rPr>
        <w:t xml:space="preserve">– </w:t>
      </w:r>
      <w:r w:rsidR="008178BF" w:rsidRPr="006F2DF5">
        <w:rPr>
          <w:rFonts w:ascii="Calibri Light" w:hAnsi="Calibri Light" w:cs="Calibri Light"/>
          <w:sz w:val="24"/>
          <w:szCs w:val="24"/>
        </w:rPr>
        <w:t>1</w:t>
      </w:r>
      <w:r w:rsidR="00A24225">
        <w:rPr>
          <w:rFonts w:ascii="Calibri Light" w:hAnsi="Calibri Light" w:cs="Calibri Light"/>
          <w:sz w:val="24"/>
          <w:szCs w:val="24"/>
        </w:rPr>
        <w:t xml:space="preserve"> </w:t>
      </w:r>
      <w:r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008178BF" w:rsidRPr="006F2DF5">
        <w:rPr>
          <w:rFonts w:ascii="Calibri Light" w:hAnsi="Calibri Light" w:cs="Calibri Light"/>
          <w:sz w:val="24"/>
          <w:szCs w:val="24"/>
          <w:lang w:val="en-US"/>
        </w:rPr>
        <w:t>6</w:t>
      </w:r>
      <w:r w:rsidRPr="006F2DF5">
        <w:rPr>
          <w:rFonts w:ascii="Calibri Light" w:hAnsi="Calibri Light" w:cs="Calibri Light"/>
          <w:sz w:val="24"/>
          <w:szCs w:val="24"/>
        </w:rPr>
        <w:t>)</w:t>
      </w:r>
    </w:p>
    <w:p w14:paraId="5B3973C4" w14:textId="04E61410" w:rsidR="00860DD5" w:rsidRPr="006F2DF5" w:rsidRDefault="00860DD5" w:rsidP="006F2DF5">
      <w:pPr>
        <w:pStyle w:val="ListParagraph"/>
        <w:numPr>
          <w:ilvl w:val="2"/>
          <w:numId w:val="9"/>
        </w:numPr>
        <w:tabs>
          <w:tab w:val="left" w:pos="360"/>
        </w:tabs>
        <w:ind w:left="709"/>
        <w:contextualSpacing w:val="0"/>
        <w:jc w:val="both"/>
        <w:rPr>
          <w:rFonts w:ascii="Calibri Light" w:hAnsi="Calibri Light" w:cs="Calibri Light"/>
          <w:sz w:val="24"/>
          <w:szCs w:val="24"/>
        </w:rPr>
      </w:pPr>
      <w:r w:rsidRPr="006F2DF5">
        <w:rPr>
          <w:rFonts w:ascii="Calibri Light" w:hAnsi="Calibri Light" w:cs="Calibri Light"/>
          <w:sz w:val="24"/>
          <w:szCs w:val="24"/>
        </w:rPr>
        <w:t>Au</w:t>
      </w:r>
      <w:r w:rsidR="00292D2C" w:rsidRPr="006F2DF5">
        <w:rPr>
          <w:rFonts w:ascii="Calibri Light" w:hAnsi="Calibri Light" w:cs="Calibri Light"/>
          <w:sz w:val="24"/>
          <w:szCs w:val="24"/>
        </w:rPr>
        <w:t>kšt</w:t>
      </w:r>
      <w:r w:rsidRPr="006F2DF5">
        <w:rPr>
          <w:rFonts w:ascii="Calibri Light" w:hAnsi="Calibri Light" w:cs="Calibri Light"/>
          <w:sz w:val="24"/>
          <w:szCs w:val="24"/>
        </w:rPr>
        <w:t xml:space="preserve">o našumo mobilieji telefonai su IOS – </w:t>
      </w:r>
      <w:r w:rsidR="008178BF" w:rsidRPr="006F2DF5">
        <w:rPr>
          <w:rFonts w:ascii="Calibri Light" w:hAnsi="Calibri Light" w:cs="Calibri Light"/>
          <w:sz w:val="24"/>
          <w:szCs w:val="24"/>
        </w:rPr>
        <w:t>1</w:t>
      </w:r>
      <w:r w:rsidR="00A24225">
        <w:rPr>
          <w:rFonts w:ascii="Calibri Light" w:hAnsi="Calibri Light" w:cs="Calibri Light"/>
          <w:sz w:val="24"/>
          <w:szCs w:val="24"/>
        </w:rPr>
        <w:t xml:space="preserve"> </w:t>
      </w:r>
      <w:r w:rsidRPr="006F2DF5">
        <w:rPr>
          <w:rFonts w:ascii="Calibri Light" w:hAnsi="Calibri Light" w:cs="Calibri Light"/>
          <w:sz w:val="24"/>
          <w:szCs w:val="24"/>
        </w:rPr>
        <w:t>vnt. (detalūs reikalavimai pateikiami  TS Priede Nr. 1 Lentelė Nr.</w:t>
      </w:r>
      <w:r w:rsidR="00A24225">
        <w:rPr>
          <w:rFonts w:ascii="Calibri Light" w:hAnsi="Calibri Light" w:cs="Calibri Light"/>
          <w:sz w:val="24"/>
          <w:szCs w:val="24"/>
        </w:rPr>
        <w:t xml:space="preserve"> </w:t>
      </w:r>
      <w:r w:rsidR="008178BF" w:rsidRPr="006F2DF5">
        <w:rPr>
          <w:rFonts w:ascii="Calibri Light" w:hAnsi="Calibri Light" w:cs="Calibri Light"/>
          <w:sz w:val="24"/>
          <w:szCs w:val="24"/>
          <w:lang w:val="en-US"/>
        </w:rPr>
        <w:t>7</w:t>
      </w:r>
      <w:r w:rsidRPr="006F2DF5">
        <w:rPr>
          <w:rFonts w:ascii="Calibri Light" w:hAnsi="Calibri Light" w:cs="Calibri Light"/>
          <w:sz w:val="24"/>
          <w:szCs w:val="24"/>
        </w:rPr>
        <w:t>)</w:t>
      </w:r>
    </w:p>
    <w:p w14:paraId="6D2EBC09" w14:textId="4603399C" w:rsidR="00E15300" w:rsidRPr="006F2DF5" w:rsidRDefault="005E17C6" w:rsidP="006911B9">
      <w:pPr>
        <w:pStyle w:val="ListParagraph"/>
        <w:numPr>
          <w:ilvl w:val="1"/>
          <w:numId w:val="9"/>
        </w:numPr>
        <w:tabs>
          <w:tab w:val="left" w:pos="360"/>
        </w:tabs>
        <w:spacing w:before="60" w:after="60"/>
        <w:ind w:left="0" w:firstLine="0"/>
        <w:contextualSpacing w:val="0"/>
        <w:jc w:val="both"/>
        <w:rPr>
          <w:rFonts w:ascii="Calibri Light" w:hAnsi="Calibri Light" w:cs="Calibri Light"/>
          <w:sz w:val="24"/>
          <w:szCs w:val="24"/>
        </w:rPr>
      </w:pPr>
      <w:r w:rsidRPr="006F2DF5">
        <w:rPr>
          <w:rFonts w:ascii="Calibri Light" w:hAnsi="Calibri Light" w:cs="Calibri Light"/>
          <w:b/>
          <w:sz w:val="24"/>
          <w:szCs w:val="24"/>
        </w:rPr>
        <w:t>Kiekiai/Apimtys:</w:t>
      </w:r>
      <w:r w:rsidRPr="006F2DF5">
        <w:rPr>
          <w:rFonts w:ascii="Calibri Light" w:hAnsi="Calibri Light" w:cs="Calibri Light"/>
          <w:sz w:val="24"/>
          <w:szCs w:val="24"/>
        </w:rPr>
        <w:t xml:space="preserve"> </w:t>
      </w:r>
      <w:r w:rsidR="00E15300" w:rsidRPr="006F2DF5">
        <w:rPr>
          <w:rFonts w:ascii="Calibri Light" w:hAnsi="Calibri Light" w:cs="Calibri Light"/>
          <w:bCs/>
          <w:sz w:val="24"/>
          <w:szCs w:val="24"/>
        </w:rPr>
        <w:t>Perkamas</w:t>
      </w:r>
      <w:r w:rsidR="00E15300" w:rsidRPr="006F2DF5">
        <w:rPr>
          <w:rFonts w:ascii="Calibri Light" w:hAnsi="Calibri Light" w:cs="Calibri Light"/>
          <w:bCs/>
          <w:color w:val="FF0000"/>
          <w:sz w:val="24"/>
          <w:szCs w:val="24"/>
        </w:rPr>
        <w:t xml:space="preserve"> </w:t>
      </w:r>
      <w:r w:rsidR="00E15300" w:rsidRPr="006F2DF5">
        <w:rPr>
          <w:rFonts w:ascii="Calibri Light" w:hAnsi="Calibri Light" w:cs="Calibri Light"/>
          <w:bCs/>
          <w:sz w:val="24"/>
          <w:szCs w:val="24"/>
        </w:rPr>
        <w:t>Prekių</w:t>
      </w:r>
      <w:r w:rsidR="00E15300" w:rsidRPr="006F2DF5">
        <w:rPr>
          <w:rFonts w:ascii="Calibri Light" w:hAnsi="Calibri Light" w:cs="Calibri Light"/>
          <w:bCs/>
          <w:color w:val="FF0000"/>
          <w:sz w:val="24"/>
          <w:szCs w:val="24"/>
        </w:rPr>
        <w:t xml:space="preserve"> </w:t>
      </w:r>
      <w:r w:rsidR="00E15300" w:rsidRPr="006F2DF5">
        <w:rPr>
          <w:rFonts w:ascii="Calibri Light" w:hAnsi="Calibri Light" w:cs="Calibri Light"/>
          <w:bCs/>
          <w:sz w:val="24"/>
          <w:szCs w:val="24"/>
        </w:rPr>
        <w:t xml:space="preserve">kiekis </w:t>
      </w:r>
      <w:r w:rsidR="00E15300" w:rsidRPr="006F2DF5">
        <w:rPr>
          <w:rFonts w:ascii="Calibri Light" w:hAnsi="Calibri Light" w:cs="Calibri Light"/>
          <w:b/>
          <w:sz w:val="24"/>
          <w:szCs w:val="24"/>
        </w:rPr>
        <w:t>yra</w:t>
      </w:r>
      <w:r w:rsidR="00E15300" w:rsidRPr="006F2DF5">
        <w:rPr>
          <w:rFonts w:ascii="Calibri Light" w:hAnsi="Calibri Light" w:cs="Calibri Light"/>
          <w:b/>
          <w:color w:val="FF0000"/>
          <w:sz w:val="24"/>
          <w:szCs w:val="24"/>
        </w:rPr>
        <w:t xml:space="preserve"> </w:t>
      </w:r>
      <w:r w:rsidR="00860DD5" w:rsidRPr="006F2DF5">
        <w:rPr>
          <w:rFonts w:ascii="Calibri Light" w:hAnsi="Calibri Light" w:cs="Calibri Light"/>
          <w:b/>
          <w:bCs/>
          <w:sz w:val="24"/>
          <w:szCs w:val="24"/>
        </w:rPr>
        <w:t>preliminarus</w:t>
      </w:r>
      <w:r w:rsidR="00C3718C" w:rsidRPr="006F2DF5">
        <w:rPr>
          <w:rFonts w:ascii="Calibri Light" w:hAnsi="Calibri Light" w:cs="Calibri Light"/>
          <w:b/>
          <w:bCs/>
          <w:sz w:val="24"/>
          <w:szCs w:val="24"/>
        </w:rPr>
        <w:t>.</w:t>
      </w:r>
    </w:p>
    <w:p w14:paraId="2F26F544" w14:textId="6D048FBF" w:rsidR="00556F6C" w:rsidRPr="006F2DF5" w:rsidRDefault="00556F6C" w:rsidP="006911B9">
      <w:pPr>
        <w:pStyle w:val="ListParagraph"/>
        <w:numPr>
          <w:ilvl w:val="1"/>
          <w:numId w:val="9"/>
        </w:numPr>
        <w:tabs>
          <w:tab w:val="left" w:pos="360"/>
        </w:tabs>
        <w:spacing w:before="60" w:after="60"/>
        <w:ind w:left="0" w:firstLine="0"/>
        <w:contextualSpacing w:val="0"/>
        <w:jc w:val="both"/>
        <w:rPr>
          <w:rFonts w:ascii="Calibri Light" w:hAnsi="Calibri Light" w:cs="Calibri Light"/>
          <w:sz w:val="24"/>
          <w:szCs w:val="24"/>
        </w:rPr>
      </w:pPr>
      <w:r w:rsidRPr="006F2DF5">
        <w:rPr>
          <w:rFonts w:ascii="Calibri Light" w:hAnsi="Calibri Light" w:cs="Calibri Light"/>
          <w:sz w:val="24"/>
          <w:szCs w:val="24"/>
        </w:rPr>
        <w:t>Pirkėjas neįsipareigoja nupirkti viso nurodyto kiekio.</w:t>
      </w:r>
    </w:p>
    <w:p w14:paraId="02AEEC18" w14:textId="77777777" w:rsidR="00B90B3B" w:rsidRPr="006F2DF5" w:rsidRDefault="00B90B3B">
      <w:pPr>
        <w:pStyle w:val="ListParagraph"/>
        <w:numPr>
          <w:ilvl w:val="1"/>
          <w:numId w:val="9"/>
        </w:numPr>
        <w:tabs>
          <w:tab w:val="left" w:pos="360"/>
          <w:tab w:val="left" w:pos="540"/>
        </w:tabs>
        <w:ind w:left="0" w:firstLine="0"/>
        <w:jc w:val="both"/>
        <w:rPr>
          <w:rFonts w:ascii="Calibri Light" w:hAnsi="Calibri Light" w:cs="Calibri Light"/>
          <w:bCs/>
          <w:i/>
          <w:sz w:val="24"/>
          <w:szCs w:val="24"/>
        </w:rPr>
      </w:pPr>
      <w:r w:rsidRPr="006F2DF5">
        <w:rPr>
          <w:rFonts w:ascii="Calibri Light" w:hAnsi="Calibri Light" w:cs="Calibri Light"/>
          <w:bCs/>
          <w:sz w:val="24"/>
          <w:szCs w:val="24"/>
        </w:rPr>
        <w:t>Pardavėjas visas galimas išlaidas įskaičiuoja į Prekių įkainį ir (ar) kainą. Siūlomame įkainyje ir (ar) kainoje turi būti įskaičiuotos visos Pardavėjo išlaidos ir mokėtini mokesčiai, būtini tinkamam Sutarties įvykdymui.</w:t>
      </w:r>
    </w:p>
    <w:p w14:paraId="479A75E9" w14:textId="108B07E1" w:rsidR="00430C83" w:rsidRPr="006F2DF5" w:rsidRDefault="008539E5" w:rsidP="006F2DF5">
      <w:pPr>
        <w:pStyle w:val="ListParagraph"/>
        <w:numPr>
          <w:ilvl w:val="1"/>
          <w:numId w:val="9"/>
        </w:numPr>
        <w:tabs>
          <w:tab w:val="left" w:pos="360"/>
          <w:tab w:val="left" w:pos="540"/>
        </w:tabs>
        <w:ind w:left="0" w:firstLine="0"/>
        <w:jc w:val="both"/>
        <w:rPr>
          <w:rFonts w:ascii="Calibri Light" w:hAnsi="Calibri Light" w:cs="Calibri Light"/>
          <w:bCs/>
          <w:iCs/>
          <w:sz w:val="24"/>
          <w:szCs w:val="24"/>
        </w:rPr>
      </w:pPr>
      <w:r w:rsidRPr="006F2DF5">
        <w:rPr>
          <w:rFonts w:ascii="Calibri Light" w:hAnsi="Calibri Light" w:cs="Calibri Light"/>
          <w:bCs/>
          <w:i/>
          <w:sz w:val="24"/>
          <w:szCs w:val="24"/>
        </w:rPr>
        <w:t xml:space="preserve">  </w:t>
      </w:r>
      <w:r w:rsidR="00B90B3B" w:rsidRPr="006F2DF5">
        <w:rPr>
          <w:rFonts w:ascii="Calibri Light" w:hAnsi="Calibri Light" w:cs="Calibri Light"/>
          <w:bCs/>
          <w:iCs/>
          <w:sz w:val="24"/>
          <w:szCs w:val="24"/>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6F2DF5">
        <w:rPr>
          <w:rFonts w:ascii="Calibri Light" w:hAnsi="Calibri Light" w:cs="Calibri Light"/>
          <w:bCs/>
          <w:iCs/>
          <w:sz w:val="24"/>
          <w:szCs w:val="24"/>
        </w:rPr>
        <w:t>, išskyrus Pirkimo sąlygose nustatytus kainos ir (ar) įkainių peržiūros procedūros atvejus.</w:t>
      </w:r>
    </w:p>
    <w:p w14:paraId="7E009984" w14:textId="5C5C869A" w:rsidR="00BD75EE" w:rsidRPr="006F2DF5" w:rsidRDefault="00BD75EE" w:rsidP="007032B9">
      <w:pPr>
        <w:pStyle w:val="ListParagraph"/>
        <w:numPr>
          <w:ilvl w:val="0"/>
          <w:numId w:val="9"/>
        </w:numPr>
        <w:pBdr>
          <w:top w:val="single" w:sz="8" w:space="1" w:color="auto"/>
          <w:bottom w:val="single" w:sz="8" w:space="1" w:color="auto"/>
        </w:pBdr>
        <w:tabs>
          <w:tab w:val="left" w:pos="284"/>
        </w:tabs>
        <w:spacing w:before="60" w:after="60"/>
        <w:ind w:left="0" w:firstLine="0"/>
        <w:rPr>
          <w:rFonts w:ascii="Calibri Light" w:hAnsi="Calibri Light" w:cs="Calibri Light"/>
          <w:b/>
          <w:sz w:val="24"/>
          <w:szCs w:val="24"/>
        </w:rPr>
      </w:pPr>
      <w:r w:rsidRPr="006F2DF5">
        <w:rPr>
          <w:rFonts w:ascii="Calibri Light" w:hAnsi="Calibri Light" w:cs="Calibri Light"/>
          <w:b/>
          <w:sz w:val="24"/>
          <w:szCs w:val="24"/>
        </w:rPr>
        <w:lastRenderedPageBreak/>
        <w:t>REIKALAVIMAI PIRKIMO OBJEKTUI</w:t>
      </w:r>
    </w:p>
    <w:p w14:paraId="780E543C" w14:textId="77777777" w:rsidR="00BD75EE" w:rsidRPr="006F2DF5" w:rsidRDefault="00BD75EE">
      <w:pPr>
        <w:pStyle w:val="ListParagraph"/>
        <w:numPr>
          <w:ilvl w:val="1"/>
          <w:numId w:val="9"/>
        </w:numPr>
        <w:pBdr>
          <w:bottom w:val="single" w:sz="8" w:space="1" w:color="auto"/>
          <w:between w:val="single" w:sz="12" w:space="1" w:color="auto"/>
        </w:pBdr>
        <w:tabs>
          <w:tab w:val="left" w:pos="567"/>
        </w:tabs>
        <w:spacing w:before="60" w:after="60"/>
        <w:ind w:left="0" w:firstLine="0"/>
        <w:rPr>
          <w:rFonts w:ascii="Calibri Light" w:hAnsi="Calibri Light" w:cs="Calibri Light"/>
          <w:b/>
          <w:sz w:val="24"/>
          <w:szCs w:val="24"/>
        </w:rPr>
      </w:pPr>
      <w:r w:rsidRPr="006F2DF5">
        <w:rPr>
          <w:rFonts w:ascii="Calibri Light" w:hAnsi="Calibri Light" w:cs="Calibri Light"/>
          <w:b/>
          <w:sz w:val="24"/>
          <w:szCs w:val="24"/>
        </w:rPr>
        <w:t>Pirkimo objekto aprašymas</w:t>
      </w:r>
    </w:p>
    <w:p w14:paraId="3AAE33CB" w14:textId="068D09D9" w:rsidR="00AD0EAC" w:rsidRPr="006F2DF5" w:rsidRDefault="000E0F94">
      <w:pPr>
        <w:spacing w:before="60" w:after="60"/>
        <w:ind w:firstLine="0"/>
        <w:jc w:val="both"/>
        <w:rPr>
          <w:rFonts w:ascii="Calibri Light" w:hAnsi="Calibri Light" w:cs="Calibri Light"/>
          <w:bCs/>
          <w:iCs/>
          <w:sz w:val="24"/>
          <w:szCs w:val="24"/>
        </w:rPr>
      </w:pPr>
      <w:r w:rsidRPr="006F2DF5">
        <w:rPr>
          <w:rFonts w:ascii="Calibri Light" w:hAnsi="Calibri Light" w:cs="Calibri Light"/>
          <w:b/>
          <w:iCs/>
          <w:sz w:val="24"/>
          <w:szCs w:val="24"/>
        </w:rPr>
        <w:t>3</w:t>
      </w:r>
      <w:r w:rsidR="00E938CE" w:rsidRPr="006F2DF5">
        <w:rPr>
          <w:rFonts w:ascii="Calibri Light" w:hAnsi="Calibri Light" w:cs="Calibri Light"/>
          <w:b/>
          <w:iCs/>
          <w:sz w:val="24"/>
          <w:szCs w:val="24"/>
        </w:rPr>
        <w:t>.</w:t>
      </w:r>
      <w:r w:rsidR="005E17C6" w:rsidRPr="006F2DF5">
        <w:rPr>
          <w:rFonts w:ascii="Calibri Light" w:hAnsi="Calibri Light" w:cs="Calibri Light"/>
          <w:b/>
          <w:iCs/>
          <w:sz w:val="24"/>
          <w:szCs w:val="24"/>
        </w:rPr>
        <w:t>1</w:t>
      </w:r>
      <w:r w:rsidR="00E938CE" w:rsidRPr="006F2DF5">
        <w:rPr>
          <w:rFonts w:ascii="Calibri Light" w:hAnsi="Calibri Light" w:cs="Calibri Light"/>
          <w:b/>
          <w:iCs/>
          <w:sz w:val="24"/>
          <w:szCs w:val="24"/>
        </w:rPr>
        <w:t>.1.</w:t>
      </w:r>
      <w:r w:rsidR="00B90B3B" w:rsidRPr="006F2DF5">
        <w:rPr>
          <w:rFonts w:ascii="Calibri Light" w:hAnsi="Calibri Light" w:cs="Calibri Light"/>
          <w:bCs/>
          <w:iCs/>
          <w:sz w:val="24"/>
          <w:szCs w:val="24"/>
        </w:rPr>
        <w:t xml:space="preserve"> </w:t>
      </w:r>
      <w:r w:rsidR="00B90B3B" w:rsidRPr="006F2DF5">
        <w:rPr>
          <w:rFonts w:ascii="Calibri Light" w:hAnsi="Calibri Light" w:cs="Calibri Light"/>
          <w:b/>
          <w:iCs/>
          <w:sz w:val="24"/>
          <w:szCs w:val="24"/>
        </w:rPr>
        <w:t>Prekės turi būti naujos, kokybiškos ir turi visiškai atitikti Techninės specifikacijos pried</w:t>
      </w:r>
      <w:r w:rsidR="0067052B" w:rsidRPr="006F2DF5">
        <w:rPr>
          <w:rFonts w:ascii="Calibri Light" w:hAnsi="Calibri Light" w:cs="Calibri Light"/>
          <w:b/>
          <w:iCs/>
          <w:sz w:val="24"/>
          <w:szCs w:val="24"/>
        </w:rPr>
        <w:t>e</w:t>
      </w:r>
      <w:r w:rsidR="00B90B3B" w:rsidRPr="006F2DF5">
        <w:rPr>
          <w:rFonts w:ascii="Calibri Light" w:hAnsi="Calibri Light" w:cs="Calibri Light"/>
          <w:b/>
          <w:iCs/>
          <w:sz w:val="24"/>
          <w:szCs w:val="24"/>
        </w:rPr>
        <w:t xml:space="preserve"> Nr. 1</w:t>
      </w:r>
      <w:r w:rsidR="007F5C2B" w:rsidRPr="006F2DF5">
        <w:rPr>
          <w:rFonts w:ascii="Calibri Light" w:hAnsi="Calibri Light" w:cs="Calibri Light"/>
          <w:b/>
          <w:iCs/>
          <w:sz w:val="24"/>
          <w:szCs w:val="24"/>
        </w:rPr>
        <w:t xml:space="preserve"> „Prekių atitikties lentelės“ Lentelė Nr.</w:t>
      </w:r>
      <w:r w:rsidR="00A24225">
        <w:rPr>
          <w:rFonts w:ascii="Calibri Light" w:hAnsi="Calibri Light" w:cs="Calibri Light"/>
          <w:b/>
          <w:iCs/>
          <w:sz w:val="24"/>
          <w:szCs w:val="24"/>
        </w:rPr>
        <w:t xml:space="preserve"> </w:t>
      </w:r>
      <w:r w:rsidR="007F5C2B" w:rsidRPr="006F2DF5">
        <w:rPr>
          <w:rFonts w:ascii="Calibri Light" w:hAnsi="Calibri Light" w:cs="Calibri Light"/>
          <w:b/>
          <w:iCs/>
          <w:sz w:val="24"/>
          <w:szCs w:val="24"/>
          <w:lang w:val="en-US"/>
        </w:rPr>
        <w:t xml:space="preserve">1 </w:t>
      </w:r>
      <w:r w:rsidR="00B14E88" w:rsidRPr="006F2DF5">
        <w:rPr>
          <w:rFonts w:ascii="Calibri Light" w:hAnsi="Calibri Light" w:cs="Calibri Light"/>
          <w:b/>
          <w:iCs/>
          <w:sz w:val="24"/>
          <w:szCs w:val="24"/>
          <w:lang w:val="en-US"/>
        </w:rPr>
        <w:t>-</w:t>
      </w:r>
      <w:r w:rsidR="007F5C2B" w:rsidRPr="006F2DF5">
        <w:rPr>
          <w:rFonts w:ascii="Calibri Light" w:hAnsi="Calibri Light" w:cs="Calibri Light"/>
          <w:b/>
          <w:iCs/>
          <w:sz w:val="24"/>
          <w:szCs w:val="24"/>
          <w:lang w:val="en-US"/>
        </w:rPr>
        <w:t xml:space="preserve"> </w:t>
      </w:r>
      <w:proofErr w:type="spellStart"/>
      <w:r w:rsidR="007F5C2B" w:rsidRPr="006F2DF5">
        <w:rPr>
          <w:rFonts w:ascii="Calibri Light" w:hAnsi="Calibri Light" w:cs="Calibri Light"/>
          <w:b/>
          <w:iCs/>
          <w:sz w:val="24"/>
          <w:szCs w:val="24"/>
          <w:lang w:val="en-US"/>
        </w:rPr>
        <w:t>Lentel</w:t>
      </w:r>
      <w:proofErr w:type="spellEnd"/>
      <w:r w:rsidR="007F5C2B" w:rsidRPr="006F2DF5">
        <w:rPr>
          <w:rFonts w:ascii="Calibri Light" w:hAnsi="Calibri Light" w:cs="Calibri Light"/>
          <w:b/>
          <w:iCs/>
          <w:sz w:val="24"/>
          <w:szCs w:val="24"/>
        </w:rPr>
        <w:t xml:space="preserve">ė </w:t>
      </w:r>
      <w:r w:rsidR="0067052B" w:rsidRPr="006F2DF5">
        <w:rPr>
          <w:rFonts w:ascii="Calibri Light" w:hAnsi="Calibri Light" w:cs="Calibri Light"/>
          <w:b/>
          <w:iCs/>
          <w:sz w:val="24"/>
          <w:szCs w:val="24"/>
        </w:rPr>
        <w:t>Nr.</w:t>
      </w:r>
      <w:r w:rsidR="00A24225">
        <w:rPr>
          <w:rFonts w:ascii="Calibri Light" w:hAnsi="Calibri Light" w:cs="Calibri Light"/>
          <w:b/>
          <w:iCs/>
          <w:sz w:val="24"/>
          <w:szCs w:val="24"/>
        </w:rPr>
        <w:t xml:space="preserve"> </w:t>
      </w:r>
      <w:r w:rsidR="00F2183B">
        <w:rPr>
          <w:rFonts w:ascii="Calibri Light" w:hAnsi="Calibri Light" w:cs="Calibri Light"/>
          <w:b/>
          <w:iCs/>
          <w:sz w:val="24"/>
          <w:szCs w:val="24"/>
          <w:lang w:val="en-US"/>
        </w:rPr>
        <w:t xml:space="preserve">7 </w:t>
      </w:r>
      <w:r w:rsidR="00B90B3B" w:rsidRPr="006F2DF5">
        <w:rPr>
          <w:rFonts w:ascii="Calibri Light" w:hAnsi="Calibri Light" w:cs="Calibri Light"/>
          <w:b/>
          <w:iCs/>
          <w:sz w:val="24"/>
          <w:szCs w:val="24"/>
        </w:rPr>
        <w:t>nurodytus reikalavimus.</w:t>
      </w:r>
      <w:r w:rsidR="00B90B3B" w:rsidRPr="006F2DF5">
        <w:rPr>
          <w:rFonts w:ascii="Calibri Light" w:hAnsi="Calibri Light" w:cs="Calibri Light"/>
          <w:bCs/>
          <w:iCs/>
          <w:sz w:val="24"/>
          <w:szCs w:val="24"/>
        </w:rPr>
        <w:t xml:space="preserve"> </w:t>
      </w:r>
    </w:p>
    <w:p w14:paraId="024B9A9A" w14:textId="0D0D3F85" w:rsidR="00AD0EAC" w:rsidRPr="006F2DF5" w:rsidRDefault="000E0F94">
      <w:pPr>
        <w:spacing w:before="60" w:after="60"/>
        <w:ind w:firstLine="0"/>
        <w:jc w:val="both"/>
        <w:rPr>
          <w:rFonts w:ascii="Calibri Light" w:hAnsi="Calibri Light" w:cs="Calibri Light"/>
          <w:sz w:val="24"/>
          <w:szCs w:val="24"/>
        </w:rPr>
      </w:pPr>
      <w:r w:rsidRPr="006F2DF5">
        <w:rPr>
          <w:rFonts w:ascii="Calibri Light" w:hAnsi="Calibri Light" w:cs="Calibri Light"/>
          <w:sz w:val="24"/>
          <w:szCs w:val="24"/>
        </w:rPr>
        <w:t>3</w:t>
      </w:r>
      <w:r w:rsidR="00AD0EAC" w:rsidRPr="006F2DF5">
        <w:rPr>
          <w:rFonts w:ascii="Calibri Light" w:hAnsi="Calibri Light" w:cs="Calibri Light"/>
          <w:sz w:val="24"/>
          <w:szCs w:val="24"/>
        </w:rPr>
        <w:t>.</w:t>
      </w:r>
      <w:r w:rsidR="005E17C6" w:rsidRPr="006F2DF5">
        <w:rPr>
          <w:rFonts w:ascii="Calibri Light" w:hAnsi="Calibri Light" w:cs="Calibri Light"/>
          <w:sz w:val="24"/>
          <w:szCs w:val="24"/>
        </w:rPr>
        <w:t>1</w:t>
      </w:r>
      <w:r w:rsidR="00AD0EAC" w:rsidRPr="006F2DF5">
        <w:rPr>
          <w:rFonts w:ascii="Calibri Light" w:hAnsi="Calibri Light" w:cs="Calibri Light"/>
          <w:sz w:val="24"/>
          <w:szCs w:val="24"/>
        </w:rPr>
        <w:t>.2. Jei Techninėje specifikacijoje nurodyti konkretūs modeliai, tipai, sistemos, sertifikatai ir kt. gali būti pakeisti lygiaverčiais. Jei Pardavėjas siūlo lygiavertes medžiagas, standartus, metodus, tipus ar</w:t>
      </w:r>
      <w:r w:rsidR="00A24225">
        <w:rPr>
          <w:rFonts w:ascii="Calibri Light" w:hAnsi="Calibri Light" w:cs="Calibri Light"/>
          <w:sz w:val="24"/>
          <w:szCs w:val="24"/>
        </w:rPr>
        <w:t xml:space="preserve"> </w:t>
      </w:r>
      <w:r w:rsidR="00AD0EAC" w:rsidRPr="006F2DF5">
        <w:rPr>
          <w:rFonts w:ascii="Calibri Light" w:hAnsi="Calibri Light" w:cs="Calibri Light"/>
          <w:sz w:val="24"/>
          <w:szCs w:val="24"/>
        </w:rPr>
        <w:t>pan. – kartu su Pasiūlymu turi būti pateikiama ir pagrįsta informacija - pagrindimas – iš kurios Pirkėjas galėtų nustatyti, kad siūlomos medžiagos, standartai, metodai, tipai ar pan. yra lygiaverčiai reikalaujamoms.</w:t>
      </w:r>
    </w:p>
    <w:p w14:paraId="2987CAE7" w14:textId="77777777" w:rsidR="006911B9" w:rsidRPr="006F2DF5" w:rsidRDefault="000E0F94">
      <w:pPr>
        <w:spacing w:before="60" w:after="60"/>
        <w:ind w:firstLine="0"/>
        <w:jc w:val="both"/>
        <w:rPr>
          <w:rFonts w:ascii="Calibri Light" w:hAnsi="Calibri Light" w:cs="Calibri Light"/>
          <w:sz w:val="24"/>
          <w:szCs w:val="24"/>
        </w:rPr>
      </w:pPr>
      <w:r w:rsidRPr="006F2DF5">
        <w:rPr>
          <w:rFonts w:ascii="Calibri Light" w:hAnsi="Calibri Light" w:cs="Calibri Light"/>
          <w:sz w:val="24"/>
          <w:szCs w:val="24"/>
        </w:rPr>
        <w:t>3</w:t>
      </w:r>
      <w:r w:rsidR="00AD0EAC" w:rsidRPr="006F2DF5">
        <w:rPr>
          <w:rFonts w:ascii="Calibri Light" w:hAnsi="Calibri Light" w:cs="Calibri Light"/>
          <w:sz w:val="24"/>
          <w:szCs w:val="24"/>
        </w:rPr>
        <w:t>.</w:t>
      </w:r>
      <w:r w:rsidR="005E17C6" w:rsidRPr="006F2DF5">
        <w:rPr>
          <w:rFonts w:ascii="Calibri Light" w:hAnsi="Calibri Light" w:cs="Calibri Light"/>
          <w:sz w:val="24"/>
          <w:szCs w:val="24"/>
        </w:rPr>
        <w:t>1</w:t>
      </w:r>
      <w:r w:rsidR="00AD0EAC" w:rsidRPr="006F2DF5">
        <w:rPr>
          <w:rFonts w:ascii="Calibri Light" w:hAnsi="Calibri Light" w:cs="Calibri Light"/>
          <w:sz w:val="24"/>
          <w:szCs w:val="24"/>
        </w:rPr>
        <w:t xml:space="preserve">.3. </w:t>
      </w:r>
      <w:r w:rsidR="00AD0EAC" w:rsidRPr="006F2DF5">
        <w:rPr>
          <w:rFonts w:ascii="Calibri Light" w:hAnsi="Calibri Light" w:cs="Calibri Light"/>
          <w:bCs/>
          <w:iCs/>
          <w:sz w:val="24"/>
          <w:szCs w:val="24"/>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6F2DF5">
        <w:rPr>
          <w:rFonts w:ascii="Calibri Light" w:hAnsi="Calibri Light" w:cs="Calibri Light"/>
          <w:bCs/>
          <w:iCs/>
          <w:sz w:val="24"/>
          <w:szCs w:val="24"/>
          <w:shd w:val="clear" w:color="auto" w:fill="FFFFFF" w:themeFill="background1"/>
        </w:rPr>
        <w:t xml:space="preserve">reikšmes, </w:t>
      </w:r>
      <w:r w:rsidR="00AD0EAC" w:rsidRPr="006F2DF5">
        <w:rPr>
          <w:rFonts w:ascii="Calibri Light" w:hAnsi="Calibri Light" w:cs="Calibri Light"/>
          <w:sz w:val="24"/>
          <w:szCs w:val="24"/>
          <w:shd w:val="clear" w:color="auto" w:fill="FFFFFF" w:themeFill="background1"/>
        </w:rPr>
        <w:t>yra ne prastesnės, o lygiavertės ar geresnės kokybės</w:t>
      </w:r>
      <w:r w:rsidR="00AD0EAC" w:rsidRPr="006F2DF5">
        <w:rPr>
          <w:rFonts w:ascii="Calibri Light" w:hAnsi="Calibri Light" w:cs="Calibri Light"/>
          <w:bCs/>
          <w:iCs/>
          <w:sz w:val="24"/>
          <w:szCs w:val="24"/>
          <w:shd w:val="clear" w:color="auto" w:fill="FFFFFF" w:themeFill="background1"/>
        </w:rPr>
        <w:t>. Toks Prekės (-</w:t>
      </w:r>
      <w:proofErr w:type="spellStart"/>
      <w:r w:rsidR="00AD0EAC" w:rsidRPr="006F2DF5">
        <w:rPr>
          <w:rFonts w:ascii="Calibri Light" w:hAnsi="Calibri Light" w:cs="Calibri Light"/>
          <w:bCs/>
          <w:iCs/>
          <w:sz w:val="24"/>
          <w:szCs w:val="24"/>
          <w:shd w:val="clear" w:color="auto" w:fill="FFFFFF" w:themeFill="background1"/>
        </w:rPr>
        <w:t>ių</w:t>
      </w:r>
      <w:proofErr w:type="spellEnd"/>
      <w:r w:rsidR="00AD0EAC" w:rsidRPr="006F2DF5">
        <w:rPr>
          <w:rFonts w:ascii="Calibri Light" w:hAnsi="Calibri Light" w:cs="Calibri Light"/>
          <w:bCs/>
          <w:iCs/>
          <w:sz w:val="24"/>
          <w:szCs w:val="24"/>
          <w:shd w:val="clear" w:color="auto" w:fill="FFFFFF" w:themeFill="background1"/>
        </w:rPr>
        <w:t>) keitimas įforminamas raštu sudarant papildomą susitarimą prie Sutarties.</w:t>
      </w:r>
    </w:p>
    <w:p w14:paraId="784880CB" w14:textId="279ACCAA" w:rsidR="006911B9" w:rsidRPr="006F2DF5" w:rsidRDefault="006911B9" w:rsidP="006911B9">
      <w:pPr>
        <w:spacing w:before="60" w:after="60"/>
        <w:ind w:firstLine="0"/>
        <w:jc w:val="both"/>
        <w:rPr>
          <w:rFonts w:ascii="Calibri Light" w:hAnsi="Calibri Light" w:cs="Calibri Light"/>
          <w:bCs/>
          <w:iCs/>
          <w:sz w:val="24"/>
          <w:szCs w:val="24"/>
        </w:rPr>
      </w:pPr>
      <w:r w:rsidRPr="006F2DF5">
        <w:rPr>
          <w:rFonts w:ascii="Calibri Light" w:hAnsi="Calibri Light" w:cs="Calibri Light"/>
          <w:sz w:val="24"/>
          <w:szCs w:val="24"/>
        </w:rPr>
        <w:t xml:space="preserve">3.1.4 </w:t>
      </w:r>
      <w:r w:rsidR="00AD0EAC" w:rsidRPr="006F2DF5">
        <w:rPr>
          <w:rFonts w:ascii="Calibri Light" w:hAnsi="Calibri Light" w:cs="Calibri Light"/>
          <w:bCs/>
          <w:iCs/>
          <w:sz w:val="24"/>
          <w:szCs w:val="24"/>
        </w:rPr>
        <w:t>Pardavėjas garantuoja, kad Prekių garantiniu laikotarpiu gedimai, atsiradę dėl brokuotų medžiagų ar Prekių gamybos klaidų bus šalinami nemokamai arba pakeičiant nekokybiškas Prekes naujomis.</w:t>
      </w:r>
    </w:p>
    <w:p w14:paraId="4E1C4D3E" w14:textId="0842E753" w:rsidR="000E0F94" w:rsidRPr="006F2DF5" w:rsidRDefault="005B5868" w:rsidP="006F2DF5">
      <w:pPr>
        <w:pStyle w:val="ListParagraph"/>
        <w:pBdr>
          <w:top w:val="single" w:sz="4" w:space="1" w:color="auto"/>
          <w:bottom w:val="single" w:sz="4" w:space="1" w:color="auto"/>
          <w:between w:val="single" w:sz="12" w:space="1" w:color="auto"/>
        </w:pBdr>
        <w:tabs>
          <w:tab w:val="left" w:pos="567"/>
        </w:tabs>
        <w:ind w:left="0" w:firstLine="0"/>
        <w:contextualSpacing w:val="0"/>
        <w:rPr>
          <w:rFonts w:ascii="Calibri Light" w:hAnsi="Calibri Light" w:cs="Calibri Light"/>
          <w:bCs/>
          <w:iCs/>
          <w:sz w:val="24"/>
          <w:szCs w:val="24"/>
        </w:rPr>
      </w:pPr>
      <w:r w:rsidRPr="006F2DF5">
        <w:rPr>
          <w:rFonts w:ascii="Calibri Light" w:hAnsi="Calibri Light" w:cs="Calibri Light"/>
          <w:b/>
          <w:sz w:val="24"/>
          <w:szCs w:val="24"/>
        </w:rPr>
        <w:t>4</w:t>
      </w:r>
      <w:r w:rsidR="005E17C6" w:rsidRPr="006F2DF5">
        <w:rPr>
          <w:rFonts w:ascii="Calibri Light" w:hAnsi="Calibri Light" w:cs="Calibri Light"/>
          <w:b/>
          <w:sz w:val="24"/>
          <w:szCs w:val="24"/>
        </w:rPr>
        <w:t>. PREKIŲ PRISTATYMO VIETA, TERMINAI IR TVARKA</w:t>
      </w:r>
    </w:p>
    <w:p w14:paraId="4F623F09" w14:textId="65EA63AB" w:rsidR="000074DD" w:rsidRPr="006F2DF5" w:rsidRDefault="005B5868" w:rsidP="006F2DF5">
      <w:pPr>
        <w:ind w:firstLine="0"/>
        <w:jc w:val="both"/>
        <w:rPr>
          <w:rFonts w:ascii="Calibri Light" w:hAnsi="Calibri Light" w:cs="Calibri Light"/>
          <w:bCs/>
          <w:iCs/>
          <w:sz w:val="24"/>
          <w:szCs w:val="24"/>
        </w:rPr>
      </w:pPr>
      <w:r w:rsidRPr="006F2DF5">
        <w:rPr>
          <w:rFonts w:ascii="Calibri Light" w:hAnsi="Calibri Light" w:cs="Calibri Light"/>
          <w:bCs/>
          <w:iCs/>
          <w:sz w:val="24"/>
          <w:szCs w:val="24"/>
        </w:rPr>
        <w:t>4</w:t>
      </w:r>
      <w:r w:rsidR="005E17C6" w:rsidRPr="006F2DF5">
        <w:rPr>
          <w:rFonts w:ascii="Calibri Light" w:hAnsi="Calibri Light" w:cs="Calibri Light"/>
          <w:bCs/>
          <w:iCs/>
          <w:sz w:val="24"/>
          <w:szCs w:val="24"/>
        </w:rPr>
        <w:t xml:space="preserve">.1. </w:t>
      </w:r>
      <w:r w:rsidR="000E0F94" w:rsidRPr="006F2DF5">
        <w:rPr>
          <w:rFonts w:ascii="Calibri Light" w:hAnsi="Calibri Light" w:cs="Calibri Light"/>
          <w:b/>
          <w:iCs/>
          <w:sz w:val="24"/>
          <w:szCs w:val="24"/>
        </w:rPr>
        <w:t>Prekių pristatymo vieta</w:t>
      </w:r>
      <w:r w:rsidR="00860DD5" w:rsidRPr="006F2DF5">
        <w:rPr>
          <w:rFonts w:ascii="Calibri Light" w:hAnsi="Calibri Light" w:cs="Calibri Light"/>
          <w:b/>
          <w:iCs/>
          <w:sz w:val="24"/>
          <w:szCs w:val="24"/>
        </w:rPr>
        <w:t xml:space="preserve"> </w:t>
      </w:r>
      <w:r w:rsidR="000E0F94" w:rsidRPr="006F2DF5">
        <w:rPr>
          <w:rFonts w:ascii="Calibri Light" w:hAnsi="Calibri Light" w:cs="Calibri Light"/>
          <w:bCs/>
          <w:iCs/>
          <w:sz w:val="24"/>
          <w:szCs w:val="24"/>
        </w:rPr>
        <w:t xml:space="preserve">- </w:t>
      </w:r>
      <w:sdt>
        <w:sdtPr>
          <w:rPr>
            <w:rFonts w:ascii="Calibri Light" w:hAnsi="Calibri Light" w:cs="Calibri Light"/>
            <w:sz w:val="24"/>
            <w:szCs w:val="24"/>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EndPr/>
        <w:sdtContent>
          <w:r w:rsidR="00860DD5" w:rsidRPr="006F2DF5">
            <w:rPr>
              <w:rFonts w:ascii="Calibri Light" w:hAnsi="Calibri Light" w:cs="Calibri Light"/>
              <w:sz w:val="24"/>
              <w:szCs w:val="24"/>
            </w:rPr>
            <w:t xml:space="preserve">Naugarduko g. </w:t>
          </w:r>
          <w:r w:rsidR="00467702">
            <w:rPr>
              <w:rFonts w:ascii="Calibri Light" w:hAnsi="Calibri Light" w:cs="Calibri Light"/>
              <w:sz w:val="24"/>
              <w:szCs w:val="24"/>
            </w:rPr>
            <w:t>9</w:t>
          </w:r>
          <w:r w:rsidR="00860DD5" w:rsidRPr="006F2DF5">
            <w:rPr>
              <w:rFonts w:ascii="Calibri Light" w:hAnsi="Calibri Light" w:cs="Calibri Light"/>
              <w:sz w:val="24"/>
              <w:szCs w:val="24"/>
            </w:rPr>
            <w:t>8</w:t>
          </w:r>
          <w:r w:rsidR="006911B9" w:rsidRPr="006F2DF5">
            <w:rPr>
              <w:rFonts w:ascii="Calibri Light" w:hAnsi="Calibri Light" w:cs="Calibri Light"/>
              <w:sz w:val="24"/>
              <w:szCs w:val="24"/>
            </w:rPr>
            <w:t>, Vilnius, Pirkėjo darbo laiku (I-V 7:</w:t>
          </w:r>
          <w:r w:rsidR="002D15A1">
            <w:rPr>
              <w:rFonts w:ascii="Calibri Light" w:hAnsi="Calibri Light" w:cs="Calibri Light"/>
              <w:sz w:val="24"/>
              <w:szCs w:val="24"/>
            </w:rPr>
            <w:t>00</w:t>
          </w:r>
          <w:r w:rsidR="006911B9" w:rsidRPr="006F2DF5">
            <w:rPr>
              <w:rFonts w:ascii="Calibri Light" w:hAnsi="Calibri Light" w:cs="Calibri Light"/>
              <w:sz w:val="24"/>
              <w:szCs w:val="24"/>
            </w:rPr>
            <w:t>-16:00 val.).</w:t>
          </w:r>
        </w:sdtContent>
      </w:sdt>
    </w:p>
    <w:p w14:paraId="441A71C7" w14:textId="4C9D5EAE" w:rsidR="00AC17AE" w:rsidRPr="006F2DF5" w:rsidRDefault="005B5868" w:rsidP="006F2DF5">
      <w:pPr>
        <w:tabs>
          <w:tab w:val="left" w:pos="567"/>
        </w:tabs>
        <w:ind w:firstLine="0"/>
        <w:jc w:val="both"/>
        <w:rPr>
          <w:rFonts w:ascii="Calibri Light" w:eastAsia="MS Gothic" w:hAnsi="Calibri Light" w:cs="Calibri Light"/>
          <w:b/>
          <w:bCs/>
          <w:sz w:val="24"/>
          <w:szCs w:val="24"/>
        </w:rPr>
      </w:pPr>
      <w:r w:rsidRPr="006F2DF5">
        <w:rPr>
          <w:rFonts w:ascii="Calibri Light" w:eastAsia="MS Gothic" w:hAnsi="Calibri Light" w:cs="Calibri Light"/>
          <w:sz w:val="24"/>
          <w:szCs w:val="24"/>
        </w:rPr>
        <w:t>4</w:t>
      </w:r>
      <w:r w:rsidR="005E17C6" w:rsidRPr="006F2DF5">
        <w:rPr>
          <w:rFonts w:ascii="Calibri Light" w:eastAsia="MS Gothic" w:hAnsi="Calibri Light" w:cs="Calibri Light"/>
          <w:sz w:val="24"/>
          <w:szCs w:val="24"/>
        </w:rPr>
        <w:t xml:space="preserve">.2. </w:t>
      </w:r>
      <w:r w:rsidR="00A85863" w:rsidRPr="006F2DF5">
        <w:rPr>
          <w:rFonts w:ascii="Calibri Light" w:eastAsia="MS Gothic" w:hAnsi="Calibri Light" w:cs="Calibri Light"/>
          <w:b/>
          <w:bCs/>
          <w:sz w:val="24"/>
          <w:szCs w:val="24"/>
        </w:rPr>
        <w:t xml:space="preserve">Prekių tiekimo </w:t>
      </w:r>
      <w:r w:rsidR="002E23D5" w:rsidRPr="006F2DF5">
        <w:rPr>
          <w:rFonts w:ascii="Calibri Light" w:eastAsia="MS Gothic" w:hAnsi="Calibri Light" w:cs="Calibri Light"/>
          <w:b/>
          <w:bCs/>
          <w:sz w:val="24"/>
          <w:szCs w:val="24"/>
        </w:rPr>
        <w:t xml:space="preserve">terminas </w:t>
      </w:r>
      <w:r w:rsidR="00430C83" w:rsidRPr="006F2DF5">
        <w:rPr>
          <w:rFonts w:ascii="Calibri Light" w:eastAsia="MS Gothic" w:hAnsi="Calibri Light" w:cs="Calibri Light"/>
          <w:b/>
          <w:bCs/>
          <w:sz w:val="24"/>
          <w:szCs w:val="24"/>
        </w:rPr>
        <w:t>–</w:t>
      </w:r>
      <w:r w:rsidR="007032B9" w:rsidRPr="006F2DF5">
        <w:rPr>
          <w:rFonts w:ascii="Calibri Light" w:eastAsia="MS Gothic" w:hAnsi="Calibri Light" w:cs="Calibri Light"/>
          <w:b/>
          <w:bCs/>
          <w:sz w:val="24"/>
          <w:szCs w:val="24"/>
        </w:rPr>
        <w:t xml:space="preserve"> </w:t>
      </w:r>
      <w:r w:rsidR="00AC17AE" w:rsidRPr="006F2DF5">
        <w:rPr>
          <w:rFonts w:ascii="Calibri Light" w:eastAsia="MS Gothic" w:hAnsi="Calibri Light" w:cs="Calibri Light"/>
          <w:sz w:val="24"/>
          <w:szCs w:val="24"/>
        </w:rPr>
        <w:t>Prekės turi būti pristatyto</w:t>
      </w:r>
      <w:r w:rsidRPr="006F2DF5">
        <w:rPr>
          <w:rFonts w:ascii="Calibri Light" w:eastAsia="MS Gothic" w:hAnsi="Calibri Light" w:cs="Calibri Light"/>
          <w:sz w:val="24"/>
          <w:szCs w:val="24"/>
        </w:rPr>
        <w:t>s</w:t>
      </w:r>
      <w:r w:rsidR="00AC17AE" w:rsidRPr="006F2DF5">
        <w:rPr>
          <w:rFonts w:ascii="Calibri Light" w:eastAsia="MS Gothic" w:hAnsi="Calibri Light" w:cs="Calibri Light"/>
          <w:sz w:val="24"/>
          <w:szCs w:val="24"/>
        </w:rPr>
        <w:t xml:space="preserve"> ne vėliau </w:t>
      </w:r>
      <w:r w:rsidRPr="006F2DF5">
        <w:rPr>
          <w:rFonts w:ascii="Calibri Light" w:eastAsia="MS Gothic" w:hAnsi="Calibri Light" w:cs="Calibri Light"/>
          <w:sz w:val="24"/>
          <w:szCs w:val="24"/>
        </w:rPr>
        <w:t xml:space="preserve">kaip </w:t>
      </w:r>
      <w:r w:rsidR="00AC17AE" w:rsidRPr="006F2DF5">
        <w:rPr>
          <w:rFonts w:ascii="Calibri Light" w:eastAsia="MS Gothic" w:hAnsi="Calibri Light" w:cs="Calibri Light"/>
          <w:sz w:val="24"/>
          <w:szCs w:val="24"/>
        </w:rPr>
        <w:t>per 10 d.</w:t>
      </w:r>
      <w:r w:rsidRPr="006F2DF5">
        <w:rPr>
          <w:rFonts w:ascii="Calibri Light" w:eastAsia="MS Gothic" w:hAnsi="Calibri Light" w:cs="Calibri Light"/>
          <w:sz w:val="24"/>
          <w:szCs w:val="24"/>
        </w:rPr>
        <w:t xml:space="preserve"> </w:t>
      </w:r>
      <w:r w:rsidR="00AC17AE" w:rsidRPr="006F2DF5">
        <w:rPr>
          <w:rFonts w:ascii="Calibri Light" w:eastAsia="MS Gothic" w:hAnsi="Calibri Light" w:cs="Calibri Light"/>
          <w:sz w:val="24"/>
          <w:szCs w:val="24"/>
        </w:rPr>
        <w:t>d</w:t>
      </w:r>
      <w:r w:rsidRPr="006F2DF5">
        <w:rPr>
          <w:rFonts w:ascii="Calibri Light" w:eastAsia="MS Gothic" w:hAnsi="Calibri Light" w:cs="Calibri Light"/>
          <w:sz w:val="24"/>
          <w:szCs w:val="24"/>
        </w:rPr>
        <w:t>.</w:t>
      </w:r>
      <w:r w:rsidR="00AC17AE" w:rsidRPr="006F2DF5">
        <w:rPr>
          <w:rFonts w:ascii="Calibri Light" w:eastAsia="MS Gothic" w:hAnsi="Calibri Light" w:cs="Calibri Light"/>
          <w:sz w:val="24"/>
          <w:szCs w:val="24"/>
        </w:rPr>
        <w:t xml:space="preserve"> nuo Užsakymo pateikimo dienos</w:t>
      </w:r>
      <w:r w:rsidRPr="006F2DF5">
        <w:rPr>
          <w:rFonts w:ascii="Calibri Light" w:eastAsia="MS Gothic" w:hAnsi="Calibri Light" w:cs="Calibri Light"/>
          <w:sz w:val="24"/>
          <w:szCs w:val="24"/>
        </w:rPr>
        <w:t>.</w:t>
      </w:r>
    </w:p>
    <w:p w14:paraId="6CCD980C" w14:textId="04E53E30" w:rsidR="00027698" w:rsidRPr="006F2DF5" w:rsidRDefault="005B5868" w:rsidP="006F2DF5">
      <w:pPr>
        <w:tabs>
          <w:tab w:val="left" w:pos="567"/>
        </w:tabs>
        <w:ind w:firstLine="0"/>
        <w:jc w:val="both"/>
        <w:rPr>
          <w:rFonts w:ascii="Calibri Light" w:hAnsi="Calibri Light" w:cs="Calibri Light"/>
          <w:sz w:val="24"/>
          <w:szCs w:val="24"/>
        </w:rPr>
      </w:pPr>
      <w:r w:rsidRPr="006F2DF5">
        <w:rPr>
          <w:rFonts w:ascii="Calibri Light" w:eastAsia="MS Gothic" w:hAnsi="Calibri Light" w:cs="Calibri Light"/>
          <w:sz w:val="24"/>
          <w:szCs w:val="24"/>
        </w:rPr>
        <w:t>4</w:t>
      </w:r>
      <w:r w:rsidR="00AC17AE" w:rsidRPr="006F2DF5">
        <w:rPr>
          <w:rFonts w:ascii="Calibri Light" w:eastAsia="MS Gothic" w:hAnsi="Calibri Light" w:cs="Calibri Light"/>
          <w:sz w:val="24"/>
          <w:szCs w:val="24"/>
        </w:rPr>
        <w:t xml:space="preserve">.3 </w:t>
      </w:r>
      <w:r w:rsidR="00860DD5" w:rsidRPr="006F2DF5">
        <w:rPr>
          <w:rFonts w:ascii="Calibri Light" w:eastAsia="MS Gothic" w:hAnsi="Calibri Light" w:cs="Calibri Light"/>
          <w:sz w:val="24"/>
          <w:szCs w:val="24"/>
        </w:rPr>
        <w:t xml:space="preserve"> </w:t>
      </w:r>
      <w:r w:rsidR="00AC17AE" w:rsidRPr="006F2DF5">
        <w:rPr>
          <w:rFonts w:ascii="Calibri Light" w:eastAsia="MS Gothic" w:hAnsi="Calibri Light" w:cs="Calibri Light"/>
          <w:b/>
          <w:bCs/>
          <w:sz w:val="24"/>
          <w:szCs w:val="24"/>
        </w:rPr>
        <w:t>Užsakymas</w:t>
      </w:r>
      <w:r w:rsidR="00AC17AE" w:rsidRPr="006F2DF5">
        <w:rPr>
          <w:rFonts w:ascii="Calibri Light" w:eastAsia="MS Gothic" w:hAnsi="Calibri Light" w:cs="Calibri Light"/>
          <w:sz w:val="24"/>
          <w:szCs w:val="24"/>
        </w:rPr>
        <w:t xml:space="preserve"> </w:t>
      </w:r>
      <w:r w:rsidR="00860DD5" w:rsidRPr="006F2DF5">
        <w:rPr>
          <w:rFonts w:ascii="Calibri Light" w:eastAsia="MS Gothic" w:hAnsi="Calibri Light" w:cs="Calibri Light"/>
          <w:sz w:val="24"/>
          <w:szCs w:val="24"/>
        </w:rPr>
        <w:t xml:space="preserve">- </w:t>
      </w:r>
      <w:r w:rsidR="00AC17AE" w:rsidRPr="006F2DF5">
        <w:rPr>
          <w:rFonts w:ascii="Calibri Light" w:eastAsia="MS Gothic" w:hAnsi="Calibri Light" w:cs="Calibri Light"/>
          <w:sz w:val="24"/>
          <w:szCs w:val="24"/>
        </w:rPr>
        <w:t>Pardavėjui bus teikiamas ir tvirtinimas el. pašto adresu nurodytu Sutartyje.</w:t>
      </w:r>
      <w:r w:rsidR="006911B9" w:rsidRPr="006F2DF5">
        <w:rPr>
          <w:rFonts w:ascii="Calibri Light" w:eastAsia="Calibri" w:hAnsi="Calibri Light" w:cs="Calibri Light"/>
          <w:sz w:val="24"/>
          <w:szCs w:val="24"/>
        </w:rPr>
        <w:t xml:space="preserve"> </w:t>
      </w:r>
    </w:p>
    <w:p w14:paraId="7BA09726" w14:textId="65347DFB" w:rsidR="001B7CFA" w:rsidRPr="006F2DF5" w:rsidRDefault="005B5868" w:rsidP="006F2DF5">
      <w:pPr>
        <w:pBdr>
          <w:top w:val="single" w:sz="4" w:space="1" w:color="auto"/>
          <w:bottom w:val="single" w:sz="4" w:space="1" w:color="auto"/>
        </w:pBdr>
        <w:tabs>
          <w:tab w:val="left" w:pos="567"/>
        </w:tabs>
        <w:ind w:firstLine="0"/>
        <w:rPr>
          <w:rFonts w:ascii="Calibri Light" w:hAnsi="Calibri Light" w:cs="Calibri Light"/>
          <w:sz w:val="24"/>
          <w:szCs w:val="24"/>
        </w:rPr>
      </w:pPr>
      <w:r w:rsidRPr="006F2DF5">
        <w:rPr>
          <w:rFonts w:ascii="Calibri Light" w:hAnsi="Calibri Light" w:cs="Calibri Light"/>
          <w:b/>
          <w:sz w:val="24"/>
          <w:szCs w:val="24"/>
        </w:rPr>
        <w:t xml:space="preserve">5. </w:t>
      </w:r>
      <w:r w:rsidR="00027698" w:rsidRPr="006F2DF5">
        <w:rPr>
          <w:rFonts w:ascii="Calibri Light" w:hAnsi="Calibri Light" w:cs="Calibri Light"/>
          <w:b/>
          <w:sz w:val="24"/>
          <w:szCs w:val="24"/>
        </w:rPr>
        <w:t>PREKIŲ KOKYBĖ IR TRŪKUMŲ ŠALINIMAS</w:t>
      </w:r>
    </w:p>
    <w:p w14:paraId="35A0D3E3" w14:textId="39C84F34" w:rsidR="00CC51D9" w:rsidRPr="006F2DF5" w:rsidRDefault="005B5868" w:rsidP="006F2DF5">
      <w:pPr>
        <w:tabs>
          <w:tab w:val="left" w:pos="540"/>
        </w:tabs>
        <w:ind w:firstLine="0"/>
        <w:jc w:val="both"/>
        <w:rPr>
          <w:rFonts w:ascii="Calibri Light" w:eastAsia="Calibri" w:hAnsi="Calibri Light" w:cs="Calibri Light"/>
          <w:sz w:val="24"/>
          <w:szCs w:val="24"/>
        </w:rPr>
      </w:pPr>
      <w:r w:rsidRPr="006F2DF5">
        <w:rPr>
          <w:rFonts w:ascii="Calibri Light" w:eastAsia="Calibri" w:hAnsi="Calibri Light" w:cs="Calibri Light"/>
          <w:bCs/>
          <w:iCs/>
          <w:sz w:val="24"/>
          <w:szCs w:val="24"/>
        </w:rPr>
        <w:t>5</w:t>
      </w:r>
      <w:r w:rsidR="00027698" w:rsidRPr="006F2DF5">
        <w:rPr>
          <w:rFonts w:ascii="Calibri Light" w:eastAsia="Calibri" w:hAnsi="Calibri Light" w:cs="Calibri Light"/>
          <w:bCs/>
          <w:iCs/>
          <w:sz w:val="24"/>
          <w:szCs w:val="24"/>
        </w:rPr>
        <w:t xml:space="preserve">.1. </w:t>
      </w:r>
      <w:r w:rsidR="006911B9" w:rsidRPr="006F2DF5">
        <w:rPr>
          <w:rFonts w:ascii="Calibri Light" w:eastAsia="Calibri" w:hAnsi="Calibri Light" w:cs="Calibri Light"/>
          <w:color w:val="000000"/>
          <w:sz w:val="24"/>
          <w:szCs w:val="24"/>
        </w:rPr>
        <w:t>Prekės turi būti kokybiškos, atitikti Lietuvos Respublikoje galiojančius standartus, teisės aktų reikalavimus ir Prekių gamintojo nustatytus reikalavimus, Prekės turi ir būti tinkamos naudoti pagal jų tikslinę paskirtį, neturi būti paslėptų Prekių trūkumų, dėl kurių Prekių nebūtų galima naudoti pagal jų tikslinę paskirtį arba dėl kurių sumažėtų Prekių naudingumas.</w:t>
      </w:r>
    </w:p>
    <w:p w14:paraId="5C698888" w14:textId="5493473F" w:rsidR="00BD75EE" w:rsidRPr="006F2DF5" w:rsidRDefault="005B5868" w:rsidP="006F2DF5">
      <w:pPr>
        <w:tabs>
          <w:tab w:val="left" w:pos="540"/>
        </w:tabs>
        <w:ind w:firstLine="0"/>
        <w:jc w:val="both"/>
        <w:rPr>
          <w:rFonts w:ascii="Calibri Light" w:hAnsi="Calibri Light" w:cs="Calibri Light"/>
          <w:sz w:val="24"/>
          <w:szCs w:val="24"/>
        </w:rPr>
      </w:pPr>
      <w:r w:rsidRPr="006F2DF5">
        <w:rPr>
          <w:rFonts w:ascii="Calibri Light" w:eastAsia="Calibri" w:hAnsi="Calibri Light" w:cs="Calibri Light"/>
          <w:bCs/>
          <w:iCs/>
          <w:sz w:val="24"/>
          <w:szCs w:val="24"/>
        </w:rPr>
        <w:t>5</w:t>
      </w:r>
      <w:r w:rsidR="00027698" w:rsidRPr="006F2DF5">
        <w:rPr>
          <w:rFonts w:ascii="Calibri Light" w:eastAsia="Calibri" w:hAnsi="Calibri Light" w:cs="Calibri Light"/>
          <w:bCs/>
          <w:iCs/>
          <w:sz w:val="24"/>
          <w:szCs w:val="24"/>
        </w:rPr>
        <w:t xml:space="preserve">.2. </w:t>
      </w:r>
      <w:r w:rsidR="00980DE7" w:rsidRPr="006F2DF5">
        <w:rPr>
          <w:rFonts w:ascii="Calibri Light" w:eastAsia="Calibri" w:hAnsi="Calibri Light" w:cs="Calibri Light"/>
          <w:sz w:val="24"/>
          <w:szCs w:val="24"/>
        </w:rPr>
        <w:t>Prekių perdavimo - priėmimo ar garantinio laikotarpio metu pastebėtiems trūkumams šalinti nustatomas 10 (dešimt) kalendorinių dienų terminas.</w:t>
      </w:r>
    </w:p>
    <w:p w14:paraId="57A7B71A" w14:textId="14B955FA" w:rsidR="00BD75EE" w:rsidRPr="006F2DF5" w:rsidRDefault="009D7A34" w:rsidP="006F2DF5">
      <w:pPr>
        <w:pBdr>
          <w:top w:val="single" w:sz="8" w:space="1" w:color="auto"/>
          <w:bottom w:val="single" w:sz="8" w:space="0" w:color="auto"/>
        </w:pBdr>
        <w:tabs>
          <w:tab w:val="left" w:pos="284"/>
        </w:tabs>
        <w:ind w:right="-1" w:firstLine="0"/>
        <w:rPr>
          <w:rFonts w:ascii="Calibri Light" w:hAnsi="Calibri Light" w:cs="Calibri Light"/>
          <w:b/>
          <w:sz w:val="24"/>
          <w:szCs w:val="24"/>
        </w:rPr>
      </w:pPr>
      <w:r w:rsidRPr="006F2DF5">
        <w:rPr>
          <w:rFonts w:ascii="Calibri Light" w:hAnsi="Calibri Light" w:cs="Calibri Light"/>
          <w:b/>
          <w:sz w:val="24"/>
          <w:szCs w:val="24"/>
        </w:rPr>
        <w:t xml:space="preserve">6. </w:t>
      </w:r>
      <w:r w:rsidR="00BD75EE" w:rsidRPr="006F2DF5">
        <w:rPr>
          <w:rFonts w:ascii="Calibri Light" w:hAnsi="Calibri Light" w:cs="Calibri Light"/>
          <w:b/>
          <w:sz w:val="24"/>
          <w:szCs w:val="24"/>
        </w:rPr>
        <w:t xml:space="preserve">PIRKĖJO </w:t>
      </w:r>
      <w:r w:rsidR="00027698" w:rsidRPr="006F2DF5">
        <w:rPr>
          <w:rFonts w:ascii="Calibri Light" w:hAnsi="Calibri Light" w:cs="Calibri Light"/>
          <w:b/>
          <w:sz w:val="24"/>
          <w:szCs w:val="24"/>
        </w:rPr>
        <w:t xml:space="preserve">IR PARDAVĖJO </w:t>
      </w:r>
      <w:r w:rsidR="00BD75EE" w:rsidRPr="006F2DF5">
        <w:rPr>
          <w:rFonts w:ascii="Calibri Light" w:hAnsi="Calibri Light" w:cs="Calibri Light"/>
          <w:b/>
          <w:sz w:val="24"/>
          <w:szCs w:val="24"/>
        </w:rPr>
        <w:t>ĮSIPAREIGOJIMAI</w:t>
      </w:r>
    </w:p>
    <w:p w14:paraId="42B2F90D" w14:textId="4C1B439D" w:rsidR="00AC17AE" w:rsidRPr="006F2DF5" w:rsidRDefault="009D7A34" w:rsidP="006F2DF5">
      <w:pPr>
        <w:tabs>
          <w:tab w:val="left" w:pos="540"/>
        </w:tabs>
        <w:ind w:firstLine="0"/>
        <w:jc w:val="both"/>
        <w:rPr>
          <w:rFonts w:ascii="Calibri Light" w:hAnsi="Calibri Light" w:cs="Calibri Light"/>
          <w:b/>
          <w:sz w:val="24"/>
          <w:szCs w:val="24"/>
        </w:rPr>
      </w:pPr>
      <w:r w:rsidRPr="006F2DF5">
        <w:rPr>
          <w:rFonts w:ascii="Calibri Light" w:hAnsi="Calibri Light" w:cs="Calibri Light"/>
          <w:bCs/>
          <w:sz w:val="24"/>
          <w:szCs w:val="24"/>
        </w:rPr>
        <w:t>6.1.</w:t>
      </w:r>
      <w:r w:rsidRPr="006F2DF5">
        <w:rPr>
          <w:rFonts w:ascii="Calibri Light" w:hAnsi="Calibri Light" w:cs="Calibri Light"/>
          <w:b/>
          <w:sz w:val="24"/>
          <w:szCs w:val="24"/>
        </w:rPr>
        <w:t xml:space="preserve"> </w:t>
      </w:r>
      <w:r w:rsidR="00027698" w:rsidRPr="006F2DF5">
        <w:rPr>
          <w:rFonts w:ascii="Calibri Light" w:hAnsi="Calibri Light" w:cs="Calibri Light"/>
          <w:b/>
          <w:sz w:val="24"/>
          <w:szCs w:val="24"/>
        </w:rPr>
        <w:t>Pirkėjo įsipareigojimai:</w:t>
      </w:r>
    </w:p>
    <w:p w14:paraId="4925BA39" w14:textId="17CA95FD" w:rsidR="00AC17AE" w:rsidRPr="006F2DF5" w:rsidRDefault="009D7A34" w:rsidP="006F2DF5">
      <w:pPr>
        <w:tabs>
          <w:tab w:val="left" w:pos="851"/>
        </w:tabs>
        <w:ind w:firstLine="0"/>
        <w:jc w:val="both"/>
        <w:rPr>
          <w:rFonts w:ascii="Calibri Light" w:hAnsi="Calibri Light" w:cs="Calibri Light"/>
          <w:b/>
          <w:sz w:val="24"/>
          <w:szCs w:val="24"/>
        </w:rPr>
      </w:pPr>
      <w:r w:rsidRPr="006F2DF5">
        <w:rPr>
          <w:rFonts w:ascii="Calibri Light" w:hAnsi="Calibri Light" w:cs="Calibri Light"/>
          <w:bCs/>
          <w:sz w:val="24"/>
          <w:szCs w:val="24"/>
        </w:rPr>
        <w:t xml:space="preserve">6.1.1. </w:t>
      </w:r>
      <w:r w:rsidR="00B90B3B" w:rsidRPr="006F2DF5">
        <w:rPr>
          <w:rFonts w:ascii="Calibri Light" w:hAnsi="Calibri Light" w:cs="Calibri Light"/>
          <w:bCs/>
          <w:sz w:val="24"/>
          <w:szCs w:val="24"/>
        </w:rPr>
        <w:t xml:space="preserve">Bendradarbiauti su Pardavėju, teikiant reikalingą informaciją </w:t>
      </w:r>
      <w:r w:rsidR="00027698" w:rsidRPr="006F2DF5">
        <w:rPr>
          <w:rFonts w:ascii="Calibri Light" w:hAnsi="Calibri Light" w:cs="Calibri Light"/>
          <w:bCs/>
          <w:sz w:val="24"/>
          <w:szCs w:val="24"/>
        </w:rPr>
        <w:t>U</w:t>
      </w:r>
      <w:r w:rsidR="00B90B3B" w:rsidRPr="006F2DF5">
        <w:rPr>
          <w:rFonts w:ascii="Calibri Light" w:hAnsi="Calibri Light" w:cs="Calibri Light"/>
          <w:bCs/>
          <w:sz w:val="24"/>
          <w:szCs w:val="24"/>
        </w:rPr>
        <w:t xml:space="preserve">žsakymų ir (ar) </w:t>
      </w:r>
      <w:r w:rsidR="001601CB" w:rsidRPr="006F2DF5">
        <w:rPr>
          <w:rFonts w:ascii="Calibri Light" w:hAnsi="Calibri Light" w:cs="Calibri Light"/>
          <w:bCs/>
          <w:sz w:val="24"/>
          <w:szCs w:val="24"/>
        </w:rPr>
        <w:t>S</w:t>
      </w:r>
      <w:r w:rsidR="00B90B3B" w:rsidRPr="006F2DF5">
        <w:rPr>
          <w:rFonts w:ascii="Calibri Light" w:hAnsi="Calibri Light" w:cs="Calibri Light"/>
          <w:bCs/>
          <w:sz w:val="24"/>
          <w:szCs w:val="24"/>
        </w:rPr>
        <w:t>utarties vykdymo metu.</w:t>
      </w:r>
    </w:p>
    <w:p w14:paraId="1280208E" w14:textId="67E22347" w:rsidR="00AC17AE" w:rsidRPr="006F2DF5" w:rsidRDefault="009D7A34" w:rsidP="006F2DF5">
      <w:pPr>
        <w:tabs>
          <w:tab w:val="left" w:pos="270"/>
          <w:tab w:val="left" w:pos="567"/>
          <w:tab w:val="left" w:pos="851"/>
          <w:tab w:val="left" w:pos="1350"/>
        </w:tabs>
        <w:ind w:firstLine="0"/>
        <w:jc w:val="both"/>
        <w:rPr>
          <w:rFonts w:ascii="Calibri Light" w:hAnsi="Calibri Light" w:cs="Calibri Light"/>
          <w:b/>
          <w:sz w:val="24"/>
          <w:szCs w:val="24"/>
        </w:rPr>
      </w:pPr>
      <w:r w:rsidRPr="006F2DF5">
        <w:rPr>
          <w:rFonts w:ascii="Calibri Light" w:hAnsi="Calibri Light" w:cs="Calibri Light"/>
          <w:bCs/>
          <w:sz w:val="24"/>
          <w:szCs w:val="24"/>
        </w:rPr>
        <w:t xml:space="preserve">6.1.2. </w:t>
      </w:r>
      <w:r w:rsidR="00B90B3B" w:rsidRPr="006F2DF5">
        <w:rPr>
          <w:rFonts w:ascii="Calibri Light" w:hAnsi="Calibri Light" w:cs="Calibri Light"/>
          <w:bCs/>
          <w:sz w:val="24"/>
          <w:szCs w:val="24"/>
        </w:rPr>
        <w:t xml:space="preserve">Priimti iš Pardavėjo jo pristatytas kokybiškas Prekes, atitinkančias </w:t>
      </w:r>
      <w:r w:rsidR="00027698" w:rsidRPr="006F2DF5">
        <w:rPr>
          <w:rFonts w:ascii="Calibri Light" w:hAnsi="Calibri Light" w:cs="Calibri Light"/>
          <w:bCs/>
          <w:sz w:val="24"/>
          <w:szCs w:val="24"/>
        </w:rPr>
        <w:t>U</w:t>
      </w:r>
      <w:r w:rsidR="00B90B3B" w:rsidRPr="006F2DF5">
        <w:rPr>
          <w:rFonts w:ascii="Calibri Light" w:hAnsi="Calibri Light" w:cs="Calibri Light"/>
          <w:bCs/>
          <w:sz w:val="24"/>
          <w:szCs w:val="24"/>
        </w:rPr>
        <w:t xml:space="preserve">žsakyme </w:t>
      </w:r>
      <w:r w:rsidR="00AD0EAC" w:rsidRPr="006F2DF5">
        <w:rPr>
          <w:rFonts w:ascii="Calibri Light" w:hAnsi="Calibri Light" w:cs="Calibri Light"/>
          <w:bCs/>
          <w:sz w:val="24"/>
          <w:szCs w:val="24"/>
        </w:rPr>
        <w:t xml:space="preserve">ir (ar) </w:t>
      </w:r>
      <w:r w:rsidR="001601CB" w:rsidRPr="006F2DF5">
        <w:rPr>
          <w:rFonts w:ascii="Calibri Light" w:hAnsi="Calibri Light" w:cs="Calibri Light"/>
          <w:bCs/>
          <w:sz w:val="24"/>
          <w:szCs w:val="24"/>
        </w:rPr>
        <w:t>S</w:t>
      </w:r>
      <w:r w:rsidR="00AD0EAC" w:rsidRPr="006F2DF5">
        <w:rPr>
          <w:rFonts w:ascii="Calibri Light" w:hAnsi="Calibri Light" w:cs="Calibri Light"/>
          <w:bCs/>
          <w:sz w:val="24"/>
          <w:szCs w:val="24"/>
        </w:rPr>
        <w:t xml:space="preserve">utartyje </w:t>
      </w:r>
      <w:r w:rsidR="00B90B3B" w:rsidRPr="006F2DF5">
        <w:rPr>
          <w:rFonts w:ascii="Calibri Light" w:hAnsi="Calibri Light" w:cs="Calibri Light"/>
          <w:bCs/>
          <w:sz w:val="24"/>
          <w:szCs w:val="24"/>
        </w:rPr>
        <w:t>numatytus reikalavimus, ir tinkamai bei laiku atsiskaityti su Pardavėju Sutartyje numatytomis sąlygomis.</w:t>
      </w:r>
    </w:p>
    <w:p w14:paraId="3B7A3231" w14:textId="6ED3A7B9" w:rsidR="00027698" w:rsidRPr="006F2DF5" w:rsidRDefault="009D7A34" w:rsidP="006F2DF5">
      <w:pPr>
        <w:tabs>
          <w:tab w:val="left" w:pos="270"/>
          <w:tab w:val="left" w:pos="540"/>
          <w:tab w:val="left" w:pos="1350"/>
        </w:tabs>
        <w:ind w:firstLine="0"/>
        <w:jc w:val="both"/>
        <w:rPr>
          <w:rFonts w:ascii="Calibri Light" w:hAnsi="Calibri Light" w:cs="Calibri Light"/>
          <w:b/>
          <w:sz w:val="24"/>
          <w:szCs w:val="24"/>
        </w:rPr>
      </w:pPr>
      <w:r w:rsidRPr="006F2DF5">
        <w:rPr>
          <w:rFonts w:ascii="Calibri Light" w:hAnsi="Calibri Light" w:cs="Calibri Light"/>
          <w:bCs/>
          <w:sz w:val="24"/>
          <w:szCs w:val="24"/>
        </w:rPr>
        <w:t xml:space="preserve">6.1.3. </w:t>
      </w:r>
      <w:r w:rsidR="00AD0EAC" w:rsidRPr="006F2DF5">
        <w:rPr>
          <w:rFonts w:ascii="Calibri Light" w:hAnsi="Calibri Light" w:cs="Calibri Light"/>
          <w:bCs/>
          <w:sz w:val="24"/>
          <w:szCs w:val="24"/>
        </w:rPr>
        <w:t xml:space="preserve">Pastebėjęs trūkumus, Pirkėjas turi teisę nepriimti </w:t>
      </w:r>
      <w:r w:rsidR="00027698" w:rsidRPr="006F2DF5">
        <w:rPr>
          <w:rFonts w:ascii="Calibri Light" w:hAnsi="Calibri Light" w:cs="Calibri Light"/>
          <w:bCs/>
          <w:sz w:val="24"/>
          <w:szCs w:val="24"/>
        </w:rPr>
        <w:t>U</w:t>
      </w:r>
      <w:r w:rsidR="00AD0EAC" w:rsidRPr="006F2DF5">
        <w:rPr>
          <w:rFonts w:ascii="Calibri Light" w:hAnsi="Calibri Light" w:cs="Calibri Light"/>
          <w:bCs/>
          <w:sz w:val="24"/>
          <w:szCs w:val="24"/>
        </w:rPr>
        <w:t xml:space="preserve">žsakymo ir nepasirašyti </w:t>
      </w:r>
      <w:r w:rsidR="00D866C5" w:rsidRPr="006F2DF5">
        <w:rPr>
          <w:rFonts w:ascii="Calibri Light" w:hAnsi="Calibri Light" w:cs="Calibri Light"/>
          <w:bCs/>
          <w:sz w:val="24"/>
          <w:szCs w:val="24"/>
        </w:rPr>
        <w:t>V</w:t>
      </w:r>
      <w:r w:rsidR="00AD0EAC" w:rsidRPr="006F2DF5">
        <w:rPr>
          <w:rFonts w:ascii="Calibri Light" w:hAnsi="Calibri Light" w:cs="Calibri Light"/>
          <w:bCs/>
          <w:sz w:val="24"/>
          <w:szCs w:val="24"/>
        </w:rPr>
        <w:t xml:space="preserve">ažtaraščio ir (ar) </w:t>
      </w:r>
      <w:r w:rsidR="000E0F94" w:rsidRPr="006F2DF5">
        <w:rPr>
          <w:rFonts w:ascii="Calibri Light" w:hAnsi="Calibri Light" w:cs="Calibri Light"/>
          <w:bCs/>
          <w:sz w:val="24"/>
          <w:szCs w:val="24"/>
        </w:rPr>
        <w:t>Akto</w:t>
      </w:r>
      <w:r w:rsidR="00AD0EAC" w:rsidRPr="006F2DF5">
        <w:rPr>
          <w:rFonts w:ascii="Calibri Light" w:hAnsi="Calibri Light" w:cs="Calibri Light"/>
          <w:bCs/>
          <w:sz w:val="24"/>
          <w:szCs w:val="24"/>
        </w:rPr>
        <w:t>.</w:t>
      </w:r>
    </w:p>
    <w:p w14:paraId="75FE0A5F" w14:textId="60532A72" w:rsidR="00AC17AE" w:rsidRPr="006F2DF5" w:rsidRDefault="009D7A34"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lang w:val="en-US"/>
        </w:rPr>
        <w:t>6</w:t>
      </w:r>
      <w:r w:rsidR="005B5868" w:rsidRPr="006F2DF5">
        <w:rPr>
          <w:rFonts w:ascii="Calibri Light" w:hAnsi="Calibri Light" w:cs="Calibri Light"/>
          <w:sz w:val="24"/>
          <w:szCs w:val="24"/>
          <w:lang w:val="en-US"/>
        </w:rPr>
        <w:t>.2.</w:t>
      </w:r>
      <w:r w:rsidR="005B5868" w:rsidRPr="006F2DF5">
        <w:rPr>
          <w:rFonts w:ascii="Calibri Light" w:hAnsi="Calibri Light" w:cs="Calibri Light"/>
          <w:b/>
          <w:bCs/>
          <w:sz w:val="24"/>
          <w:szCs w:val="24"/>
          <w:lang w:val="en-US"/>
        </w:rPr>
        <w:t xml:space="preserve"> </w:t>
      </w:r>
      <w:r w:rsidR="00F2664C" w:rsidRPr="006F2DF5">
        <w:rPr>
          <w:rFonts w:ascii="Calibri Light" w:hAnsi="Calibri Light" w:cs="Calibri Light"/>
          <w:b/>
          <w:bCs/>
          <w:sz w:val="24"/>
          <w:szCs w:val="24"/>
        </w:rPr>
        <w:t>Pardavėjo</w:t>
      </w:r>
      <w:r w:rsidR="00027698" w:rsidRPr="006F2DF5">
        <w:rPr>
          <w:rFonts w:ascii="Calibri Light" w:hAnsi="Calibri Light" w:cs="Calibri Light"/>
          <w:b/>
          <w:bCs/>
          <w:sz w:val="24"/>
          <w:szCs w:val="24"/>
        </w:rPr>
        <w:t xml:space="preserve"> įsipareigojimai:</w:t>
      </w:r>
    </w:p>
    <w:p w14:paraId="17A6C4FD" w14:textId="31210F0F" w:rsidR="00AC17AE" w:rsidRDefault="009D7A34"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6</w:t>
      </w:r>
      <w:r w:rsidR="005B5868" w:rsidRPr="006F2DF5">
        <w:rPr>
          <w:rFonts w:ascii="Calibri Light" w:hAnsi="Calibri Light" w:cs="Calibri Light"/>
          <w:sz w:val="24"/>
          <w:szCs w:val="24"/>
        </w:rPr>
        <w:t xml:space="preserve">.2.1. </w:t>
      </w:r>
      <w:r w:rsidR="00027698" w:rsidRPr="006F2DF5">
        <w:rPr>
          <w:rFonts w:ascii="Calibri Light" w:hAnsi="Calibri Light" w:cs="Calibri Light"/>
          <w:sz w:val="24"/>
          <w:szCs w:val="24"/>
        </w:rPr>
        <w:t xml:space="preserve">Pristatyti </w:t>
      </w:r>
      <w:r w:rsidR="00F2664C" w:rsidRPr="006F2DF5">
        <w:rPr>
          <w:rFonts w:ascii="Calibri Light" w:hAnsi="Calibri Light" w:cs="Calibri Light"/>
          <w:sz w:val="24"/>
          <w:szCs w:val="24"/>
        </w:rPr>
        <w:t>kokybiškas Prekes</w:t>
      </w:r>
      <w:r w:rsidR="00027698" w:rsidRPr="006F2DF5">
        <w:rPr>
          <w:rFonts w:ascii="Calibri Light" w:hAnsi="Calibri Light" w:cs="Calibri Light"/>
          <w:sz w:val="24"/>
          <w:szCs w:val="24"/>
        </w:rPr>
        <w:t xml:space="preserve"> laiku, vadovaujantis Užsakyme (-</w:t>
      </w:r>
      <w:proofErr w:type="spellStart"/>
      <w:r w:rsidR="00027698" w:rsidRPr="006F2DF5">
        <w:rPr>
          <w:rFonts w:ascii="Calibri Light" w:hAnsi="Calibri Light" w:cs="Calibri Light"/>
          <w:sz w:val="24"/>
          <w:szCs w:val="24"/>
        </w:rPr>
        <w:t>uose</w:t>
      </w:r>
      <w:proofErr w:type="spellEnd"/>
      <w:r w:rsidR="00027698" w:rsidRPr="006F2DF5">
        <w:rPr>
          <w:rFonts w:ascii="Calibri Light" w:hAnsi="Calibri Light" w:cs="Calibri Light"/>
          <w:sz w:val="24"/>
          <w:szCs w:val="24"/>
        </w:rPr>
        <w:t>)</w:t>
      </w:r>
      <w:r w:rsidR="00F2664C" w:rsidRPr="006F2DF5">
        <w:rPr>
          <w:rFonts w:ascii="Calibri Light" w:hAnsi="Calibri Light" w:cs="Calibri Light"/>
          <w:sz w:val="24"/>
          <w:szCs w:val="24"/>
        </w:rPr>
        <w:t>,</w:t>
      </w:r>
      <w:r w:rsidR="00027698" w:rsidRPr="006F2DF5">
        <w:rPr>
          <w:rFonts w:ascii="Calibri Light" w:hAnsi="Calibri Light" w:cs="Calibri Light"/>
          <w:sz w:val="24"/>
          <w:szCs w:val="24"/>
        </w:rPr>
        <w:t xml:space="preserve"> </w:t>
      </w:r>
      <w:r w:rsidR="00F2664C" w:rsidRPr="006F2DF5">
        <w:rPr>
          <w:rFonts w:ascii="Calibri Light" w:hAnsi="Calibri Light" w:cs="Calibri Light"/>
          <w:sz w:val="24"/>
          <w:szCs w:val="24"/>
        </w:rPr>
        <w:t>S</w:t>
      </w:r>
      <w:r w:rsidR="00027698" w:rsidRPr="006F2DF5">
        <w:rPr>
          <w:rFonts w:ascii="Calibri Light" w:hAnsi="Calibri Light" w:cs="Calibri Light"/>
          <w:sz w:val="24"/>
          <w:szCs w:val="24"/>
        </w:rPr>
        <w:t xml:space="preserve">utartyje nustatyta tvarka, Lietuvos Respublikoje galiojančiais įstatymais ir kitais teisės aktais reglamentuojančiais </w:t>
      </w:r>
      <w:r w:rsidR="00F2664C" w:rsidRPr="006F2DF5">
        <w:rPr>
          <w:rFonts w:ascii="Calibri Light" w:hAnsi="Calibri Light" w:cs="Calibri Light"/>
          <w:sz w:val="24"/>
          <w:szCs w:val="24"/>
        </w:rPr>
        <w:t>Prekių tiekimą.</w:t>
      </w:r>
    </w:p>
    <w:p w14:paraId="4587F0AD" w14:textId="77777777" w:rsidR="006F2DF5" w:rsidRPr="006F2DF5" w:rsidRDefault="006F2DF5" w:rsidP="006F2DF5">
      <w:pPr>
        <w:tabs>
          <w:tab w:val="left" w:pos="540"/>
        </w:tabs>
        <w:ind w:firstLine="0"/>
        <w:jc w:val="both"/>
        <w:rPr>
          <w:rFonts w:ascii="Calibri Light" w:hAnsi="Calibri Light" w:cs="Calibri Light"/>
          <w:b/>
          <w:bCs/>
          <w:sz w:val="24"/>
          <w:szCs w:val="24"/>
        </w:rPr>
      </w:pPr>
      <w:r w:rsidRPr="006F2DF5">
        <w:rPr>
          <w:rFonts w:ascii="Calibri Light" w:hAnsi="Calibri Light" w:cs="Calibri Light"/>
          <w:b/>
          <w:bCs/>
          <w:sz w:val="24"/>
          <w:szCs w:val="24"/>
        </w:rPr>
        <w:t>7. APLINKOS APSAUGOS IR ENERGIJOS EFEKTYVUMO TAIKOMI REIKALAVIMAI</w:t>
      </w:r>
    </w:p>
    <w:p w14:paraId="0B28EA41" w14:textId="77777777" w:rsidR="006F2DF5" w:rsidRPr="006F2DF5" w:rsidRDefault="006F2DF5"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 xml:space="preserve">7.1.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w:t>
      </w:r>
      <w:r w:rsidRPr="006F2DF5">
        <w:rPr>
          <w:rFonts w:ascii="Calibri Light" w:hAnsi="Calibri Light" w:cs="Calibri Light"/>
          <w:sz w:val="24"/>
          <w:szCs w:val="24"/>
        </w:rPr>
        <w:lastRenderedPageBreak/>
        <w:t>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 Atitiktį reikalavimams įrodantys dokumentai: gamintojo deklaracija arba techniniai dokumentai, arba kiti lygiaverčiai įrodymai.</w:t>
      </w:r>
    </w:p>
    <w:p w14:paraId="3BAF6514" w14:textId="77777777" w:rsidR="006F2DF5" w:rsidRPr="006F2DF5" w:rsidRDefault="006F2DF5"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7.2.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Atitiktį reikalavimams įrodantys dokumentai: gamintojo deklaracija arba techniniai dokumentai, arba kiti lygiaverčiai įrodymai.</w:t>
      </w:r>
    </w:p>
    <w:p w14:paraId="6C4D4DB6" w14:textId="52C58336" w:rsidR="006F2DF5" w:rsidRPr="006F2DF5" w:rsidRDefault="006F2DF5" w:rsidP="006F2DF5">
      <w:pPr>
        <w:tabs>
          <w:tab w:val="left" w:pos="540"/>
        </w:tabs>
        <w:ind w:firstLine="0"/>
        <w:jc w:val="both"/>
        <w:rPr>
          <w:rFonts w:ascii="Calibri Light" w:hAnsi="Calibri Light" w:cs="Calibri Light"/>
          <w:sz w:val="24"/>
          <w:szCs w:val="24"/>
        </w:rPr>
      </w:pPr>
      <w:r w:rsidRPr="006F2DF5">
        <w:rPr>
          <w:rFonts w:ascii="Calibri Light" w:hAnsi="Calibri Light" w:cs="Calibri Light"/>
          <w:sz w:val="24"/>
          <w:szCs w:val="24"/>
        </w:rPr>
        <w:t xml:space="preserve">7.3. Įrangos plastikinėse dalyse, kurių masė didesnė kaip 5 g, turi būti mažai halogenintų medžiagų. Kiekvienoje plastikinėje prietaiso dalyje turi būti mažiau kaip 1 000 </w:t>
      </w:r>
      <w:proofErr w:type="spellStart"/>
      <w:r w:rsidRPr="006F2DF5">
        <w:rPr>
          <w:rFonts w:ascii="Calibri Light" w:hAnsi="Calibri Light" w:cs="Calibri Light"/>
          <w:sz w:val="24"/>
          <w:szCs w:val="24"/>
        </w:rPr>
        <w:t>ppm</w:t>
      </w:r>
      <w:proofErr w:type="spellEnd"/>
      <w:r w:rsidRPr="006F2DF5">
        <w:rPr>
          <w:rFonts w:ascii="Calibri Light" w:hAnsi="Calibri Light" w:cs="Calibri Light"/>
          <w:sz w:val="24"/>
          <w:szCs w:val="24"/>
        </w:rPr>
        <w:t xml:space="preserve"> (0,1 proc. masės dalis) bromo ir mažiau kaip 1 000 </w:t>
      </w:r>
      <w:proofErr w:type="spellStart"/>
      <w:r w:rsidRPr="006F2DF5">
        <w:rPr>
          <w:rFonts w:ascii="Calibri Light" w:hAnsi="Calibri Light" w:cs="Calibri Light"/>
          <w:sz w:val="24"/>
          <w:szCs w:val="24"/>
        </w:rPr>
        <w:t>ppm</w:t>
      </w:r>
      <w:proofErr w:type="spellEnd"/>
      <w:r w:rsidRPr="006F2DF5">
        <w:rPr>
          <w:rFonts w:ascii="Calibri Light" w:hAnsi="Calibri Light" w:cs="Calibri Light"/>
          <w:sz w:val="24"/>
          <w:szCs w:val="24"/>
        </w:rPr>
        <w:t xml:space="preserve"> (0,1 proc. masės dalis) chloro. Atitiktį reikalavimams įrodantys dokumentai: gamintojo deklaracija arba techniniai dokumentai, arba kiti lygiaverčiai įrodymai.</w:t>
      </w:r>
    </w:p>
    <w:p w14:paraId="5C09859F" w14:textId="4CB243B0" w:rsidR="00AC17AE" w:rsidRDefault="00AC17AE" w:rsidP="00AC17AE">
      <w:pPr>
        <w:tabs>
          <w:tab w:val="left" w:pos="540"/>
        </w:tabs>
        <w:spacing w:before="60" w:after="60"/>
        <w:ind w:firstLine="0"/>
        <w:jc w:val="both"/>
      </w:pPr>
    </w:p>
    <w:p w14:paraId="5521FF89" w14:textId="77777777" w:rsidR="009D7A34" w:rsidRDefault="009D7A34" w:rsidP="0067052B">
      <w:pPr>
        <w:spacing w:before="60" w:after="60"/>
        <w:ind w:firstLine="0"/>
        <w:jc w:val="right"/>
        <w:rPr>
          <w:rStyle w:val="Laukeliai"/>
          <w:rFonts w:asciiTheme="minorHAnsi" w:hAnsiTheme="minorHAnsi" w:cstheme="minorHAnsi"/>
          <w:bCs/>
          <w:szCs w:val="20"/>
        </w:rPr>
        <w:sectPr w:rsidR="009D7A34" w:rsidSect="00267798">
          <w:headerReference w:type="first" r:id="rId11"/>
          <w:pgSz w:w="11906" w:h="16838"/>
          <w:pgMar w:top="1134" w:right="1134" w:bottom="1134" w:left="1134" w:header="709" w:footer="567" w:gutter="0"/>
          <w:pgNumType w:start="1"/>
          <w:cols w:space="1296"/>
          <w:titlePg/>
          <w:docGrid w:linePitch="360"/>
        </w:sectPr>
      </w:pPr>
    </w:p>
    <w:p w14:paraId="4B262CDB" w14:textId="348E60BD" w:rsidR="0067052B" w:rsidRPr="00993EF1" w:rsidRDefault="0067052B" w:rsidP="0067052B">
      <w:pPr>
        <w:spacing w:before="60" w:after="60"/>
        <w:ind w:firstLine="0"/>
        <w:jc w:val="right"/>
        <w:rPr>
          <w:rStyle w:val="Laukeliai"/>
          <w:rFonts w:ascii="Calibri Light" w:hAnsi="Calibri Light" w:cs="Calibri Light"/>
          <w:bCs/>
          <w:sz w:val="22"/>
        </w:rPr>
      </w:pPr>
      <w:bookmarkStart w:id="2" w:name="_Hlk101426299"/>
      <w:r w:rsidRPr="00993EF1">
        <w:rPr>
          <w:rStyle w:val="Laukeliai"/>
          <w:rFonts w:ascii="Calibri Light" w:hAnsi="Calibri Light" w:cs="Calibri Light"/>
          <w:bCs/>
          <w:sz w:val="22"/>
        </w:rPr>
        <w:lastRenderedPageBreak/>
        <w:t>Techninės specifikacijos Priedas Nr. 1</w:t>
      </w:r>
    </w:p>
    <w:p w14:paraId="1293A6F3" w14:textId="04037482" w:rsidR="0067052B" w:rsidRPr="0019201B" w:rsidRDefault="0067052B" w:rsidP="0067052B">
      <w:pPr>
        <w:spacing w:before="60" w:after="60"/>
        <w:ind w:firstLine="0"/>
        <w:rPr>
          <w:rStyle w:val="Laukeliai"/>
          <w:rFonts w:asciiTheme="minorHAnsi" w:hAnsiTheme="minorHAnsi" w:cstheme="minorHAnsi"/>
          <w:bCs/>
          <w:szCs w:val="20"/>
        </w:rPr>
      </w:pPr>
    </w:p>
    <w:p w14:paraId="45788681" w14:textId="12AE0B4E" w:rsidR="0067052B" w:rsidRPr="00993EF1" w:rsidRDefault="0067052B" w:rsidP="0067052B">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t>PREKIŲ ATITIKTIES LENTELĖ</w:t>
      </w:r>
      <w:r w:rsidR="007F5C2B" w:rsidRPr="00993EF1">
        <w:rPr>
          <w:rStyle w:val="Laukeliai"/>
          <w:rFonts w:ascii="Calibri Light" w:hAnsi="Calibri Light" w:cs="Calibri Light"/>
          <w:b/>
          <w:sz w:val="22"/>
        </w:rPr>
        <w:t>S</w:t>
      </w:r>
    </w:p>
    <w:p w14:paraId="3BCCCE9E" w14:textId="675FFF67" w:rsidR="0067052B" w:rsidRPr="00993EF1" w:rsidRDefault="007F5C2B" w:rsidP="0067052B">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Nr.1</w:t>
      </w:r>
    </w:p>
    <w:tbl>
      <w:tblPr>
        <w:tblStyle w:val="TableGrid"/>
        <w:tblW w:w="14601" w:type="dxa"/>
        <w:tblInd w:w="-5" w:type="dxa"/>
        <w:tblLayout w:type="fixed"/>
        <w:tblLook w:val="04A0" w:firstRow="1" w:lastRow="0" w:firstColumn="1" w:lastColumn="0" w:noHBand="0" w:noVBand="1"/>
      </w:tblPr>
      <w:tblGrid>
        <w:gridCol w:w="801"/>
        <w:gridCol w:w="6145"/>
        <w:gridCol w:w="7655"/>
      </w:tblGrid>
      <w:tr w:rsidR="002405B4" w:rsidRPr="0019201B" w14:paraId="2C7098A8" w14:textId="77777777" w:rsidTr="00467702">
        <w:trPr>
          <w:trHeight w:val="674"/>
          <w:tblHeader/>
        </w:trPr>
        <w:tc>
          <w:tcPr>
            <w:tcW w:w="801" w:type="dxa"/>
            <w:shd w:val="clear" w:color="auto" w:fill="F2F2F2" w:themeFill="background1" w:themeFillShade="F2"/>
            <w:vAlign w:val="center"/>
          </w:tcPr>
          <w:p w14:paraId="3B1F4F60" w14:textId="77777777" w:rsidR="002405B4" w:rsidRPr="00993EF1" w:rsidRDefault="002405B4" w:rsidP="009D7A34">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145" w:type="dxa"/>
            <w:shd w:val="clear" w:color="auto" w:fill="F2F2F2" w:themeFill="background1" w:themeFillShade="F2"/>
            <w:vAlign w:val="center"/>
          </w:tcPr>
          <w:p w14:paraId="3B34F6C2" w14:textId="77777777" w:rsidR="002405B4" w:rsidRPr="00993EF1" w:rsidRDefault="002405B4" w:rsidP="009D7A34">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655" w:type="dxa"/>
            <w:shd w:val="clear" w:color="auto" w:fill="F2F2F2" w:themeFill="background1" w:themeFillShade="F2"/>
            <w:vAlign w:val="center"/>
          </w:tcPr>
          <w:p w14:paraId="79EB44FE" w14:textId="77777777" w:rsidR="002405B4" w:rsidRPr="00993EF1" w:rsidRDefault="002405B4" w:rsidP="009D7A34">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4C23A68F" w14:textId="77777777" w:rsidTr="00467702">
        <w:trPr>
          <w:gridAfter w:val="1"/>
          <w:wAfter w:w="7655" w:type="dxa"/>
          <w:trHeight w:val="312"/>
          <w:tblHeader/>
        </w:trPr>
        <w:tc>
          <w:tcPr>
            <w:tcW w:w="6946" w:type="dxa"/>
            <w:gridSpan w:val="2"/>
            <w:shd w:val="clear" w:color="auto" w:fill="F2F2F2" w:themeFill="background1" w:themeFillShade="F2"/>
            <w:vAlign w:val="center"/>
          </w:tcPr>
          <w:p w14:paraId="7DABCB1B" w14:textId="57F700F6" w:rsidR="002405B4" w:rsidRPr="00993EF1" w:rsidRDefault="002405B4" w:rsidP="0067052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Aukšto našumo mobilieji telefonai</w:t>
            </w:r>
          </w:p>
          <w:p w14:paraId="769D4084" w14:textId="59611D3E" w:rsidR="002405B4" w:rsidRPr="00993EF1" w:rsidRDefault="002405B4" w:rsidP="0067052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2AA61D8B" w14:textId="77777777" w:rsidTr="00467702">
        <w:trPr>
          <w:trHeight w:val="288"/>
        </w:trPr>
        <w:tc>
          <w:tcPr>
            <w:tcW w:w="801" w:type="dxa"/>
          </w:tcPr>
          <w:p w14:paraId="0EB9926B" w14:textId="77777777" w:rsidR="002405B4" w:rsidRPr="00993EF1" w:rsidRDefault="002405B4" w:rsidP="009D7A34">
            <w:pPr>
              <w:pStyle w:val="ListParagraph"/>
              <w:numPr>
                <w:ilvl w:val="1"/>
                <w:numId w:val="38"/>
              </w:numPr>
              <w:spacing w:before="60" w:after="60"/>
              <w:rPr>
                <w:rFonts w:ascii="Calibri Light" w:eastAsiaTheme="minorHAnsi" w:hAnsi="Calibri Light" w:cs="Calibri Light"/>
                <w:sz w:val="22"/>
                <w:szCs w:val="22"/>
              </w:rPr>
            </w:pPr>
          </w:p>
        </w:tc>
        <w:tc>
          <w:tcPr>
            <w:tcW w:w="6145" w:type="dxa"/>
          </w:tcPr>
          <w:p w14:paraId="0032DDE1" w14:textId="67BA617B" w:rsidR="002405B4" w:rsidRPr="00993EF1" w:rsidRDefault="002405B4" w:rsidP="00F606A7">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655" w:type="dxa"/>
          </w:tcPr>
          <w:p w14:paraId="3A76AD65" w14:textId="7105A3B8" w:rsidR="002405B4" w:rsidRPr="00993EF1" w:rsidRDefault="002405B4" w:rsidP="009D7A34">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62C20AF3" w14:textId="77777777" w:rsidTr="00467702">
        <w:trPr>
          <w:trHeight w:val="288"/>
        </w:trPr>
        <w:tc>
          <w:tcPr>
            <w:tcW w:w="801" w:type="dxa"/>
          </w:tcPr>
          <w:p w14:paraId="2B61B34A"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5E27E3DD" w14:textId="32EF95F6"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655" w:type="dxa"/>
          </w:tcPr>
          <w:p w14:paraId="3B5D8827" w14:textId="0321845D"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410A4FA7" w14:textId="77777777" w:rsidTr="00467702">
        <w:trPr>
          <w:trHeight w:val="288"/>
        </w:trPr>
        <w:tc>
          <w:tcPr>
            <w:tcW w:w="801" w:type="dxa"/>
          </w:tcPr>
          <w:p w14:paraId="16F8E60E"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659E6B7E" w14:textId="50B7A796"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655" w:type="dxa"/>
          </w:tcPr>
          <w:p w14:paraId="098EBAC3" w14:textId="2ECD9CE2"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43EB014C" w14:textId="77777777" w:rsidTr="00467702">
        <w:trPr>
          <w:trHeight w:val="288"/>
        </w:trPr>
        <w:tc>
          <w:tcPr>
            <w:tcW w:w="801" w:type="dxa"/>
          </w:tcPr>
          <w:p w14:paraId="666267A7"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682F4D74" w14:textId="17C070BA"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655" w:type="dxa"/>
          </w:tcPr>
          <w:p w14:paraId="79BB4888" w14:textId="4C7ED86C"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6.8 colio</w:t>
            </w:r>
          </w:p>
        </w:tc>
      </w:tr>
      <w:tr w:rsidR="002405B4" w:rsidRPr="0019201B" w14:paraId="61B7E10D" w14:textId="77777777" w:rsidTr="00467702">
        <w:trPr>
          <w:trHeight w:val="288"/>
        </w:trPr>
        <w:tc>
          <w:tcPr>
            <w:tcW w:w="801" w:type="dxa"/>
          </w:tcPr>
          <w:p w14:paraId="57FCDAA2"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1A5C6F17" w14:textId="5963099B"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655" w:type="dxa"/>
          </w:tcPr>
          <w:p w14:paraId="671E90F5" w14:textId="3B4EB431"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1440x3120</w:t>
            </w:r>
          </w:p>
        </w:tc>
      </w:tr>
      <w:tr w:rsidR="002405B4" w:rsidRPr="0019201B" w14:paraId="35C1BF28" w14:textId="77777777" w:rsidTr="00467702">
        <w:trPr>
          <w:trHeight w:val="288"/>
        </w:trPr>
        <w:tc>
          <w:tcPr>
            <w:tcW w:w="801" w:type="dxa"/>
          </w:tcPr>
          <w:p w14:paraId="08A90C4D"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5849ACDB" w14:textId="7EEB77B1"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655" w:type="dxa"/>
          </w:tcPr>
          <w:p w14:paraId="1D7920F5" w14:textId="6642DF56"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500 </w:t>
            </w:r>
            <w:proofErr w:type="spellStart"/>
            <w:r w:rsidRPr="00993EF1">
              <w:rPr>
                <w:rFonts w:ascii="Calibri Light" w:hAnsi="Calibri Light" w:cs="Calibri Light"/>
                <w:sz w:val="22"/>
                <w:szCs w:val="22"/>
              </w:rPr>
              <w:t>ppi</w:t>
            </w:r>
            <w:proofErr w:type="spellEnd"/>
          </w:p>
        </w:tc>
      </w:tr>
      <w:tr w:rsidR="002405B4" w:rsidRPr="0019201B" w14:paraId="4E45E61B" w14:textId="77777777" w:rsidTr="00467702">
        <w:trPr>
          <w:trHeight w:val="288"/>
        </w:trPr>
        <w:tc>
          <w:tcPr>
            <w:tcW w:w="801" w:type="dxa"/>
          </w:tcPr>
          <w:p w14:paraId="48678B6E"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75CCA3C" w14:textId="2FA96129"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655" w:type="dxa"/>
          </w:tcPr>
          <w:p w14:paraId="4DC74061" w14:textId="3AF0C408" w:rsidR="002405B4" w:rsidRPr="00993EF1" w:rsidRDefault="002405B4" w:rsidP="009D7A34">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4AD00CD8" w14:textId="77777777" w:rsidTr="00467702">
        <w:trPr>
          <w:trHeight w:val="288"/>
        </w:trPr>
        <w:tc>
          <w:tcPr>
            <w:tcW w:w="801" w:type="dxa"/>
          </w:tcPr>
          <w:p w14:paraId="35850EAF"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C91109D" w14:textId="5B0E5EB9"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655" w:type="dxa"/>
          </w:tcPr>
          <w:p w14:paraId="743723FC" w14:textId="086B39FD"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5000 </w:t>
            </w:r>
            <w:proofErr w:type="spellStart"/>
            <w:r w:rsidRPr="00993EF1">
              <w:rPr>
                <w:rFonts w:ascii="Calibri Light" w:hAnsi="Calibri Light" w:cs="Calibri Light"/>
                <w:sz w:val="22"/>
                <w:szCs w:val="22"/>
              </w:rPr>
              <w:t>mAh</w:t>
            </w:r>
            <w:proofErr w:type="spellEnd"/>
          </w:p>
        </w:tc>
      </w:tr>
      <w:tr w:rsidR="002405B4" w:rsidRPr="0019201B" w14:paraId="702E066E" w14:textId="77777777" w:rsidTr="00467702">
        <w:trPr>
          <w:trHeight w:val="288"/>
        </w:trPr>
        <w:tc>
          <w:tcPr>
            <w:tcW w:w="801" w:type="dxa"/>
          </w:tcPr>
          <w:p w14:paraId="75564E96"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0B11B520" w14:textId="219ABA30"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655" w:type="dxa"/>
          </w:tcPr>
          <w:p w14:paraId="415E3E01" w14:textId="15E9619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19201B" w14:paraId="77480F21" w14:textId="77777777" w:rsidTr="00467702">
        <w:trPr>
          <w:trHeight w:val="288"/>
        </w:trPr>
        <w:tc>
          <w:tcPr>
            <w:tcW w:w="801" w:type="dxa"/>
          </w:tcPr>
          <w:p w14:paraId="379887BD"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719C3088" w14:textId="0E28651B"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655" w:type="dxa"/>
          </w:tcPr>
          <w:p w14:paraId="4F6530AB" w14:textId="7777777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1800000 taškų</w:t>
            </w:r>
          </w:p>
          <w:p w14:paraId="0FFEBE35" w14:textId="592AEB02"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w:t>
            </w:r>
            <w:hyperlink r:id="rId12"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506ED6A7" w14:textId="77777777" w:rsidTr="00467702">
        <w:trPr>
          <w:trHeight w:val="288"/>
        </w:trPr>
        <w:tc>
          <w:tcPr>
            <w:tcW w:w="801" w:type="dxa"/>
          </w:tcPr>
          <w:p w14:paraId="12EBE5AA"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7ED667F9" w14:textId="64101EA4" w:rsidR="002405B4" w:rsidRPr="00993EF1" w:rsidRDefault="002405B4" w:rsidP="00F606A7">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655" w:type="dxa"/>
          </w:tcPr>
          <w:p w14:paraId="025FA4A9" w14:textId="1D3EB13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182BE558" w14:textId="77777777" w:rsidTr="00467702">
        <w:trPr>
          <w:trHeight w:val="288"/>
        </w:trPr>
        <w:tc>
          <w:tcPr>
            <w:tcW w:w="801" w:type="dxa"/>
          </w:tcPr>
          <w:p w14:paraId="352AC986"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581E00A" w14:textId="2EDFBB99"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655" w:type="dxa"/>
          </w:tcPr>
          <w:p w14:paraId="227CA89D" w14:textId="74CB0D4B"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3.2</w:t>
            </w:r>
          </w:p>
        </w:tc>
      </w:tr>
      <w:tr w:rsidR="002405B4" w:rsidRPr="0019201B" w14:paraId="2B05A8F9" w14:textId="77777777" w:rsidTr="00467702">
        <w:trPr>
          <w:trHeight w:val="288"/>
        </w:trPr>
        <w:tc>
          <w:tcPr>
            <w:tcW w:w="801" w:type="dxa"/>
          </w:tcPr>
          <w:p w14:paraId="2E4A174F"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6B6CEE77" w14:textId="6D9BD805"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655" w:type="dxa"/>
          </w:tcPr>
          <w:p w14:paraId="4D0530FC" w14:textId="3545CE65"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313DE720" w14:textId="77777777" w:rsidTr="00467702">
        <w:trPr>
          <w:trHeight w:val="288"/>
        </w:trPr>
        <w:tc>
          <w:tcPr>
            <w:tcW w:w="801" w:type="dxa"/>
          </w:tcPr>
          <w:p w14:paraId="593E8AE4"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4F633880" w14:textId="68CC1F6E" w:rsidR="002405B4" w:rsidRPr="00993EF1" w:rsidRDefault="002405B4" w:rsidP="00860DD5">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655" w:type="dxa"/>
          </w:tcPr>
          <w:p w14:paraId="2C7B6104" w14:textId="57A7D210"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19201B" w14:paraId="630CC98D" w14:textId="77777777" w:rsidTr="00467702">
        <w:trPr>
          <w:trHeight w:val="288"/>
        </w:trPr>
        <w:tc>
          <w:tcPr>
            <w:tcW w:w="801" w:type="dxa"/>
          </w:tcPr>
          <w:p w14:paraId="106D97D6"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5766AB02" w14:textId="412588E9"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655" w:type="dxa"/>
          </w:tcPr>
          <w:p w14:paraId="18BB4365" w14:textId="659A7597" w:rsidR="002405B4" w:rsidRPr="00993EF1" w:rsidRDefault="002405B4" w:rsidP="009D7A34">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12GB RAM 256GB ROM</w:t>
            </w:r>
          </w:p>
        </w:tc>
      </w:tr>
      <w:tr w:rsidR="002405B4" w:rsidRPr="0019201B" w14:paraId="27350929" w14:textId="77777777" w:rsidTr="00467702">
        <w:trPr>
          <w:trHeight w:val="288"/>
        </w:trPr>
        <w:tc>
          <w:tcPr>
            <w:tcW w:w="801" w:type="dxa"/>
          </w:tcPr>
          <w:p w14:paraId="148955DA"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73AF4BE2" w14:textId="6157D7E3"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655" w:type="dxa"/>
          </w:tcPr>
          <w:p w14:paraId="26FF0614" w14:textId="0640B36A"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19201B" w14:paraId="01B8C350" w14:textId="77777777" w:rsidTr="00467702">
        <w:trPr>
          <w:trHeight w:val="288"/>
        </w:trPr>
        <w:tc>
          <w:tcPr>
            <w:tcW w:w="801" w:type="dxa"/>
          </w:tcPr>
          <w:p w14:paraId="58BBB8F7" w14:textId="77777777" w:rsidR="002405B4" w:rsidRPr="00993EF1" w:rsidRDefault="002405B4" w:rsidP="009D7A34">
            <w:pPr>
              <w:pStyle w:val="ListParagraph"/>
              <w:numPr>
                <w:ilvl w:val="1"/>
                <w:numId w:val="38"/>
              </w:numPr>
              <w:spacing w:before="60" w:after="60"/>
              <w:rPr>
                <w:rFonts w:ascii="Calibri Light" w:hAnsi="Calibri Light" w:cs="Calibri Light"/>
                <w:sz w:val="22"/>
                <w:szCs w:val="22"/>
              </w:rPr>
            </w:pPr>
          </w:p>
        </w:tc>
        <w:tc>
          <w:tcPr>
            <w:tcW w:w="6145" w:type="dxa"/>
          </w:tcPr>
          <w:p w14:paraId="34B3B81E" w14:textId="36605B85"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655" w:type="dxa"/>
          </w:tcPr>
          <w:p w14:paraId="6DAB2F50" w14:textId="077BC26F"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bookmarkEnd w:id="2"/>
    </w:tbl>
    <w:p w14:paraId="2F0FE235" w14:textId="77777777" w:rsidR="001A6CCA" w:rsidRDefault="001A6CCA" w:rsidP="00F606A7">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6A18DCD0" w14:textId="77777777" w:rsidR="00F606A7" w:rsidRPr="00993EF1" w:rsidRDefault="00F606A7" w:rsidP="00F606A7">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171EB5EA" w14:textId="056699C5" w:rsidR="00F606A7" w:rsidRPr="00993EF1" w:rsidRDefault="00F606A7" w:rsidP="00F606A7">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w:t>
      </w:r>
      <w:r w:rsidR="00FE444A" w:rsidRPr="00993EF1">
        <w:rPr>
          <w:rStyle w:val="Laukeliai"/>
          <w:rFonts w:ascii="Calibri Light" w:hAnsi="Calibri Light" w:cs="Calibri Light"/>
          <w:bCs/>
          <w:sz w:val="22"/>
        </w:rPr>
        <w:t xml:space="preserve"> </w:t>
      </w:r>
      <w:r w:rsidRPr="00993EF1">
        <w:rPr>
          <w:rStyle w:val="Laukeliai"/>
          <w:rFonts w:ascii="Calibri Light" w:hAnsi="Calibri Light" w:cs="Calibri Light"/>
          <w:bCs/>
          <w:sz w:val="22"/>
        </w:rPr>
        <w:t>2</w:t>
      </w:r>
    </w:p>
    <w:tbl>
      <w:tblPr>
        <w:tblStyle w:val="TableGrid"/>
        <w:tblW w:w="14601" w:type="dxa"/>
        <w:tblInd w:w="-5" w:type="dxa"/>
        <w:tblLayout w:type="fixed"/>
        <w:tblLook w:val="04A0" w:firstRow="1" w:lastRow="0" w:firstColumn="1" w:lastColumn="0" w:noHBand="0" w:noVBand="1"/>
      </w:tblPr>
      <w:tblGrid>
        <w:gridCol w:w="801"/>
        <w:gridCol w:w="6145"/>
        <w:gridCol w:w="7655"/>
      </w:tblGrid>
      <w:tr w:rsidR="002405B4" w:rsidRPr="0019201B" w14:paraId="690896E3" w14:textId="77777777" w:rsidTr="00467702">
        <w:trPr>
          <w:trHeight w:val="674"/>
          <w:tblHeader/>
        </w:trPr>
        <w:tc>
          <w:tcPr>
            <w:tcW w:w="801" w:type="dxa"/>
            <w:shd w:val="clear" w:color="auto" w:fill="F2F2F2" w:themeFill="background1" w:themeFillShade="F2"/>
            <w:vAlign w:val="center"/>
          </w:tcPr>
          <w:p w14:paraId="4FA06464"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145" w:type="dxa"/>
            <w:shd w:val="clear" w:color="auto" w:fill="F2F2F2" w:themeFill="background1" w:themeFillShade="F2"/>
            <w:vAlign w:val="center"/>
          </w:tcPr>
          <w:p w14:paraId="5738278B"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655" w:type="dxa"/>
            <w:shd w:val="clear" w:color="auto" w:fill="F2F2F2" w:themeFill="background1" w:themeFillShade="F2"/>
            <w:vAlign w:val="center"/>
          </w:tcPr>
          <w:p w14:paraId="2051E9D2"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2DCD1591" w14:textId="77777777" w:rsidTr="00467702">
        <w:trPr>
          <w:gridAfter w:val="1"/>
          <w:wAfter w:w="7655" w:type="dxa"/>
          <w:trHeight w:val="312"/>
          <w:tblHeader/>
        </w:trPr>
        <w:tc>
          <w:tcPr>
            <w:tcW w:w="6946" w:type="dxa"/>
            <w:gridSpan w:val="2"/>
            <w:shd w:val="clear" w:color="auto" w:fill="F2F2F2" w:themeFill="background1" w:themeFillShade="F2"/>
            <w:vAlign w:val="center"/>
          </w:tcPr>
          <w:p w14:paraId="0991788E" w14:textId="61F1F848"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Aukštesnio našumo mobilieji telefonai</w:t>
            </w:r>
          </w:p>
          <w:p w14:paraId="2CCA9D41"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4FD72FE6" w14:textId="77777777" w:rsidTr="00467702">
        <w:trPr>
          <w:trHeight w:val="288"/>
        </w:trPr>
        <w:tc>
          <w:tcPr>
            <w:tcW w:w="801" w:type="dxa"/>
          </w:tcPr>
          <w:p w14:paraId="2FC13691"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145" w:type="dxa"/>
          </w:tcPr>
          <w:p w14:paraId="225718D1"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655" w:type="dxa"/>
          </w:tcPr>
          <w:p w14:paraId="025FCFFD"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25D07D71" w14:textId="77777777" w:rsidTr="00467702">
        <w:trPr>
          <w:trHeight w:val="288"/>
        </w:trPr>
        <w:tc>
          <w:tcPr>
            <w:tcW w:w="801" w:type="dxa"/>
          </w:tcPr>
          <w:p w14:paraId="0D557C9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2399BE9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655" w:type="dxa"/>
          </w:tcPr>
          <w:p w14:paraId="5C318BD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6357A1A4" w14:textId="77777777" w:rsidTr="00467702">
        <w:trPr>
          <w:trHeight w:val="288"/>
        </w:trPr>
        <w:tc>
          <w:tcPr>
            <w:tcW w:w="801" w:type="dxa"/>
          </w:tcPr>
          <w:p w14:paraId="4A6917D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3CC3768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655" w:type="dxa"/>
          </w:tcPr>
          <w:p w14:paraId="31A61AF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479B2AE5" w14:textId="77777777" w:rsidTr="00467702">
        <w:trPr>
          <w:trHeight w:val="288"/>
        </w:trPr>
        <w:tc>
          <w:tcPr>
            <w:tcW w:w="801" w:type="dxa"/>
          </w:tcPr>
          <w:p w14:paraId="33E0F1C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57A78FD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655" w:type="dxa"/>
          </w:tcPr>
          <w:p w14:paraId="5247232B" w14:textId="0BCC2C3F"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6.7 colio</w:t>
            </w:r>
          </w:p>
        </w:tc>
      </w:tr>
      <w:tr w:rsidR="002405B4" w:rsidRPr="0019201B" w14:paraId="4EF396FB" w14:textId="77777777" w:rsidTr="00467702">
        <w:trPr>
          <w:trHeight w:val="288"/>
        </w:trPr>
        <w:tc>
          <w:tcPr>
            <w:tcW w:w="801" w:type="dxa"/>
          </w:tcPr>
          <w:p w14:paraId="26C96BD5"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183A9FA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655" w:type="dxa"/>
          </w:tcPr>
          <w:p w14:paraId="1C0B71E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1440x3120</w:t>
            </w:r>
          </w:p>
        </w:tc>
      </w:tr>
      <w:tr w:rsidR="002405B4" w:rsidRPr="0019201B" w14:paraId="26F6A8CA" w14:textId="77777777" w:rsidTr="00467702">
        <w:trPr>
          <w:trHeight w:val="288"/>
        </w:trPr>
        <w:tc>
          <w:tcPr>
            <w:tcW w:w="801" w:type="dxa"/>
          </w:tcPr>
          <w:p w14:paraId="71F40B6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3A67322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655" w:type="dxa"/>
          </w:tcPr>
          <w:p w14:paraId="23FD09F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500 </w:t>
            </w:r>
            <w:proofErr w:type="spellStart"/>
            <w:r w:rsidRPr="00993EF1">
              <w:rPr>
                <w:rFonts w:ascii="Calibri Light" w:hAnsi="Calibri Light" w:cs="Calibri Light"/>
                <w:sz w:val="22"/>
                <w:szCs w:val="22"/>
              </w:rPr>
              <w:t>ppi</w:t>
            </w:r>
            <w:proofErr w:type="spellEnd"/>
          </w:p>
        </w:tc>
      </w:tr>
      <w:tr w:rsidR="002405B4" w:rsidRPr="0019201B" w14:paraId="306CD5A2" w14:textId="77777777" w:rsidTr="00467702">
        <w:trPr>
          <w:trHeight w:val="288"/>
        </w:trPr>
        <w:tc>
          <w:tcPr>
            <w:tcW w:w="801" w:type="dxa"/>
          </w:tcPr>
          <w:p w14:paraId="5FB61B6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68455BC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655" w:type="dxa"/>
          </w:tcPr>
          <w:p w14:paraId="47E012E7"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1D3B399E" w14:textId="77777777" w:rsidTr="00467702">
        <w:trPr>
          <w:trHeight w:val="288"/>
        </w:trPr>
        <w:tc>
          <w:tcPr>
            <w:tcW w:w="801" w:type="dxa"/>
          </w:tcPr>
          <w:p w14:paraId="5A4C744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4215AC1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655" w:type="dxa"/>
          </w:tcPr>
          <w:p w14:paraId="5479036B" w14:textId="3C3B8795"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4900 </w:t>
            </w:r>
            <w:proofErr w:type="spellStart"/>
            <w:r w:rsidRPr="00993EF1">
              <w:rPr>
                <w:rFonts w:ascii="Calibri Light" w:hAnsi="Calibri Light" w:cs="Calibri Light"/>
                <w:sz w:val="22"/>
                <w:szCs w:val="22"/>
              </w:rPr>
              <w:t>mAh</w:t>
            </w:r>
            <w:proofErr w:type="spellEnd"/>
          </w:p>
        </w:tc>
      </w:tr>
      <w:tr w:rsidR="002405B4" w:rsidRPr="0019201B" w14:paraId="36340925" w14:textId="77777777" w:rsidTr="00467702">
        <w:trPr>
          <w:trHeight w:val="288"/>
        </w:trPr>
        <w:tc>
          <w:tcPr>
            <w:tcW w:w="801" w:type="dxa"/>
          </w:tcPr>
          <w:p w14:paraId="041E26E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13C686B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655" w:type="dxa"/>
          </w:tcPr>
          <w:p w14:paraId="4229FEE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19201B" w14:paraId="76F7AF6D" w14:textId="77777777" w:rsidTr="00467702">
        <w:trPr>
          <w:trHeight w:val="288"/>
        </w:trPr>
        <w:tc>
          <w:tcPr>
            <w:tcW w:w="801" w:type="dxa"/>
          </w:tcPr>
          <w:p w14:paraId="054F8E3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580E6E53" w14:textId="71CA26A5" w:rsidR="002405B4" w:rsidRPr="00993EF1" w:rsidRDefault="002405B4" w:rsidP="0009596B">
            <w:pPr>
              <w:spacing w:before="60" w:after="60"/>
              <w:ind w:firstLine="0"/>
              <w:jc w:val="center"/>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655" w:type="dxa"/>
          </w:tcPr>
          <w:p w14:paraId="3CAB4A68" w14:textId="1AE2F151"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170 000 taškų</w:t>
            </w:r>
          </w:p>
          <w:p w14:paraId="125252F9" w14:textId="77777777" w:rsidR="002405B4" w:rsidRPr="00993EF1" w:rsidRDefault="002405B4" w:rsidP="0009596B">
            <w:pPr>
              <w:spacing w:before="60" w:after="60"/>
              <w:ind w:firstLine="0"/>
              <w:rPr>
                <w:rFonts w:ascii="Calibri Light" w:hAnsi="Calibri Light" w:cs="Calibri Light"/>
                <w:sz w:val="22"/>
                <w:szCs w:val="22"/>
              </w:rPr>
            </w:pPr>
            <w:hyperlink r:id="rId13"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2EA666C4" w14:textId="77777777" w:rsidTr="00467702">
        <w:trPr>
          <w:trHeight w:val="288"/>
        </w:trPr>
        <w:tc>
          <w:tcPr>
            <w:tcW w:w="801" w:type="dxa"/>
          </w:tcPr>
          <w:p w14:paraId="1711EF0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260B679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655" w:type="dxa"/>
          </w:tcPr>
          <w:p w14:paraId="1E90C38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0192AF54" w14:textId="77777777" w:rsidTr="00467702">
        <w:trPr>
          <w:trHeight w:val="288"/>
        </w:trPr>
        <w:tc>
          <w:tcPr>
            <w:tcW w:w="801" w:type="dxa"/>
          </w:tcPr>
          <w:p w14:paraId="40C126E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4CFE1A2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655" w:type="dxa"/>
          </w:tcPr>
          <w:p w14:paraId="4B3E006A" w14:textId="670457DD"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3.2</w:t>
            </w:r>
          </w:p>
        </w:tc>
      </w:tr>
      <w:tr w:rsidR="002405B4" w:rsidRPr="0019201B" w14:paraId="46CD4343" w14:textId="77777777" w:rsidTr="00467702">
        <w:trPr>
          <w:trHeight w:val="288"/>
        </w:trPr>
        <w:tc>
          <w:tcPr>
            <w:tcW w:w="801" w:type="dxa"/>
          </w:tcPr>
          <w:p w14:paraId="735CE60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4DF29E4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655" w:type="dxa"/>
          </w:tcPr>
          <w:p w14:paraId="6FAFAEA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300BD278" w14:textId="77777777" w:rsidTr="00467702">
        <w:trPr>
          <w:trHeight w:val="288"/>
        </w:trPr>
        <w:tc>
          <w:tcPr>
            <w:tcW w:w="801" w:type="dxa"/>
          </w:tcPr>
          <w:p w14:paraId="4B9A35E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7613F9E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655" w:type="dxa"/>
          </w:tcPr>
          <w:p w14:paraId="7766D1DB" w14:textId="4E57775D"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19201B" w14:paraId="09A2CD66" w14:textId="77777777" w:rsidTr="00467702">
        <w:trPr>
          <w:trHeight w:val="288"/>
        </w:trPr>
        <w:tc>
          <w:tcPr>
            <w:tcW w:w="801" w:type="dxa"/>
          </w:tcPr>
          <w:p w14:paraId="50960B8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2744196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655" w:type="dxa"/>
          </w:tcPr>
          <w:p w14:paraId="7A8F271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12GB RAM 256GB ROM</w:t>
            </w:r>
          </w:p>
        </w:tc>
      </w:tr>
      <w:tr w:rsidR="002405B4" w:rsidRPr="0019201B" w14:paraId="256C8CA9" w14:textId="77777777" w:rsidTr="00467702">
        <w:trPr>
          <w:trHeight w:val="288"/>
        </w:trPr>
        <w:tc>
          <w:tcPr>
            <w:tcW w:w="801" w:type="dxa"/>
          </w:tcPr>
          <w:p w14:paraId="45AE74E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50C8B51D"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655" w:type="dxa"/>
          </w:tcPr>
          <w:p w14:paraId="3ED8ED88"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19201B" w14:paraId="1EB5DD79" w14:textId="77777777" w:rsidTr="00467702">
        <w:trPr>
          <w:trHeight w:val="288"/>
        </w:trPr>
        <w:tc>
          <w:tcPr>
            <w:tcW w:w="801" w:type="dxa"/>
          </w:tcPr>
          <w:p w14:paraId="505D014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145" w:type="dxa"/>
          </w:tcPr>
          <w:p w14:paraId="1B07622E"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655" w:type="dxa"/>
          </w:tcPr>
          <w:p w14:paraId="054E4094"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0F65CB2C" w14:textId="77777777" w:rsidR="001A6CCA" w:rsidRDefault="001A6CCA" w:rsidP="00F606A7">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24E579E9" w14:textId="777F9CBB" w:rsidR="00F606A7" w:rsidRPr="00993EF1" w:rsidRDefault="00F606A7" w:rsidP="00F606A7">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12829479" w14:textId="06B5BED5" w:rsidR="00F606A7" w:rsidRPr="00993EF1" w:rsidRDefault="00F606A7" w:rsidP="00F606A7">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w:t>
      </w:r>
      <w:r w:rsidR="00FE444A" w:rsidRPr="00993EF1">
        <w:rPr>
          <w:rStyle w:val="Laukeliai"/>
          <w:rFonts w:ascii="Calibri Light" w:hAnsi="Calibri Light" w:cs="Calibri Light"/>
          <w:bCs/>
          <w:sz w:val="22"/>
        </w:rPr>
        <w:t xml:space="preserve"> </w:t>
      </w:r>
      <w:r w:rsidRPr="00993EF1">
        <w:rPr>
          <w:rStyle w:val="Laukeliai"/>
          <w:rFonts w:ascii="Calibri Light" w:hAnsi="Calibri Light" w:cs="Calibri Light"/>
          <w:bCs/>
          <w:sz w:val="22"/>
        </w:rPr>
        <w:t>3</w:t>
      </w:r>
    </w:p>
    <w:tbl>
      <w:tblPr>
        <w:tblStyle w:val="TableGrid"/>
        <w:tblW w:w="14742" w:type="dxa"/>
        <w:tblInd w:w="-5" w:type="dxa"/>
        <w:tblLayout w:type="fixed"/>
        <w:tblLook w:val="04A0" w:firstRow="1" w:lastRow="0" w:firstColumn="1" w:lastColumn="0" w:noHBand="0" w:noVBand="1"/>
      </w:tblPr>
      <w:tblGrid>
        <w:gridCol w:w="801"/>
        <w:gridCol w:w="6003"/>
        <w:gridCol w:w="7938"/>
      </w:tblGrid>
      <w:tr w:rsidR="002405B4" w:rsidRPr="00993EF1" w14:paraId="5CAD190D" w14:textId="77777777" w:rsidTr="002405B4">
        <w:trPr>
          <w:trHeight w:val="674"/>
          <w:tblHeader/>
        </w:trPr>
        <w:tc>
          <w:tcPr>
            <w:tcW w:w="801" w:type="dxa"/>
            <w:shd w:val="clear" w:color="auto" w:fill="F2F2F2" w:themeFill="background1" w:themeFillShade="F2"/>
            <w:vAlign w:val="center"/>
          </w:tcPr>
          <w:p w14:paraId="36869B9B"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650C653E"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2794F6DB"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2ADF3189" w14:textId="77777777" w:rsidTr="002405B4">
        <w:trPr>
          <w:gridAfter w:val="1"/>
          <w:wAfter w:w="7938" w:type="dxa"/>
          <w:trHeight w:val="312"/>
          <w:tblHeader/>
        </w:trPr>
        <w:tc>
          <w:tcPr>
            <w:tcW w:w="6804" w:type="dxa"/>
            <w:gridSpan w:val="2"/>
            <w:shd w:val="clear" w:color="auto" w:fill="F2F2F2" w:themeFill="background1" w:themeFillShade="F2"/>
            <w:vAlign w:val="center"/>
          </w:tcPr>
          <w:p w14:paraId="77A6F890" w14:textId="268D7E6A"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Vidutinio našumo mobilieji telefonai</w:t>
            </w:r>
          </w:p>
          <w:p w14:paraId="5B9A9B48"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993EF1" w14:paraId="695DF1DD" w14:textId="77777777" w:rsidTr="002405B4">
        <w:trPr>
          <w:trHeight w:val="288"/>
        </w:trPr>
        <w:tc>
          <w:tcPr>
            <w:tcW w:w="801" w:type="dxa"/>
          </w:tcPr>
          <w:p w14:paraId="4F7C156F"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664F13CC"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02B75619"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993EF1" w14:paraId="388518B7" w14:textId="77777777" w:rsidTr="002405B4">
        <w:trPr>
          <w:trHeight w:val="288"/>
        </w:trPr>
        <w:tc>
          <w:tcPr>
            <w:tcW w:w="801" w:type="dxa"/>
          </w:tcPr>
          <w:p w14:paraId="541499E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5602A79"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454A46B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993EF1" w14:paraId="2FFFADDC" w14:textId="77777777" w:rsidTr="002405B4">
        <w:trPr>
          <w:trHeight w:val="288"/>
        </w:trPr>
        <w:tc>
          <w:tcPr>
            <w:tcW w:w="801" w:type="dxa"/>
          </w:tcPr>
          <w:p w14:paraId="6511F32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CAA14B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23EA238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993EF1" w14:paraId="486A4722" w14:textId="77777777" w:rsidTr="002405B4">
        <w:trPr>
          <w:trHeight w:val="288"/>
        </w:trPr>
        <w:tc>
          <w:tcPr>
            <w:tcW w:w="801" w:type="dxa"/>
          </w:tcPr>
          <w:p w14:paraId="7EBDA73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CC5B29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57612631" w14:textId="13ABB9B0"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6.2 colio</w:t>
            </w:r>
          </w:p>
        </w:tc>
      </w:tr>
      <w:tr w:rsidR="002405B4" w:rsidRPr="00993EF1" w14:paraId="0EA8E91A" w14:textId="77777777" w:rsidTr="002405B4">
        <w:trPr>
          <w:trHeight w:val="288"/>
        </w:trPr>
        <w:tc>
          <w:tcPr>
            <w:tcW w:w="801" w:type="dxa"/>
          </w:tcPr>
          <w:p w14:paraId="3037B56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436DFE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283940B8" w14:textId="764F880B"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1080x2340</w:t>
            </w:r>
          </w:p>
        </w:tc>
      </w:tr>
      <w:tr w:rsidR="002405B4" w:rsidRPr="00993EF1" w14:paraId="3B71D27D" w14:textId="77777777" w:rsidTr="002405B4">
        <w:trPr>
          <w:trHeight w:val="288"/>
        </w:trPr>
        <w:tc>
          <w:tcPr>
            <w:tcW w:w="801" w:type="dxa"/>
          </w:tcPr>
          <w:p w14:paraId="010341F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506916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1805BD45" w14:textId="0CD7D420"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410 </w:t>
            </w:r>
            <w:proofErr w:type="spellStart"/>
            <w:r w:rsidRPr="00993EF1">
              <w:rPr>
                <w:rFonts w:ascii="Calibri Light" w:hAnsi="Calibri Light" w:cs="Calibri Light"/>
                <w:sz w:val="22"/>
                <w:szCs w:val="22"/>
              </w:rPr>
              <w:t>ppi</w:t>
            </w:r>
            <w:proofErr w:type="spellEnd"/>
          </w:p>
        </w:tc>
      </w:tr>
      <w:tr w:rsidR="002405B4" w:rsidRPr="00993EF1" w14:paraId="64269729" w14:textId="77777777" w:rsidTr="002405B4">
        <w:trPr>
          <w:trHeight w:val="288"/>
        </w:trPr>
        <w:tc>
          <w:tcPr>
            <w:tcW w:w="801" w:type="dxa"/>
          </w:tcPr>
          <w:p w14:paraId="18A4EC2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A03D5A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50293B51"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993EF1" w14:paraId="1D4A7A40" w14:textId="77777777" w:rsidTr="002405B4">
        <w:trPr>
          <w:trHeight w:val="288"/>
        </w:trPr>
        <w:tc>
          <w:tcPr>
            <w:tcW w:w="801" w:type="dxa"/>
          </w:tcPr>
          <w:p w14:paraId="3781F01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EE36C6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45C390E7" w14:textId="2D102CDE"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4000 </w:t>
            </w:r>
            <w:proofErr w:type="spellStart"/>
            <w:r w:rsidRPr="00993EF1">
              <w:rPr>
                <w:rFonts w:ascii="Calibri Light" w:hAnsi="Calibri Light" w:cs="Calibri Light"/>
                <w:sz w:val="22"/>
                <w:szCs w:val="22"/>
              </w:rPr>
              <w:t>mAh</w:t>
            </w:r>
            <w:proofErr w:type="spellEnd"/>
          </w:p>
        </w:tc>
      </w:tr>
      <w:tr w:rsidR="002405B4" w:rsidRPr="00993EF1" w14:paraId="6C846838" w14:textId="77777777" w:rsidTr="002405B4">
        <w:trPr>
          <w:trHeight w:val="288"/>
        </w:trPr>
        <w:tc>
          <w:tcPr>
            <w:tcW w:w="801" w:type="dxa"/>
          </w:tcPr>
          <w:p w14:paraId="4D40998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24DC2C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3C37239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993EF1" w14:paraId="32436B9F" w14:textId="77777777" w:rsidTr="002405B4">
        <w:trPr>
          <w:trHeight w:val="288"/>
        </w:trPr>
        <w:tc>
          <w:tcPr>
            <w:tcW w:w="801" w:type="dxa"/>
          </w:tcPr>
          <w:p w14:paraId="2E9F2FD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BFB42EB" w14:textId="77777777" w:rsidR="002405B4" w:rsidRPr="00993EF1" w:rsidRDefault="002405B4" w:rsidP="0009596B">
            <w:pPr>
              <w:spacing w:before="60" w:after="60"/>
              <w:ind w:firstLine="0"/>
              <w:jc w:val="center"/>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6142F5DB" w14:textId="7524D163"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1200000 taškų</w:t>
            </w:r>
          </w:p>
          <w:p w14:paraId="60DEAD25" w14:textId="77777777" w:rsidR="002405B4" w:rsidRPr="00993EF1" w:rsidRDefault="002405B4" w:rsidP="0009596B">
            <w:pPr>
              <w:spacing w:before="60" w:after="60"/>
              <w:ind w:firstLine="0"/>
              <w:rPr>
                <w:rFonts w:ascii="Calibri Light" w:hAnsi="Calibri Light" w:cs="Calibri Light"/>
                <w:sz w:val="22"/>
                <w:szCs w:val="22"/>
              </w:rPr>
            </w:pPr>
            <w:hyperlink r:id="rId14"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993EF1" w14:paraId="70F37946" w14:textId="77777777" w:rsidTr="002405B4">
        <w:trPr>
          <w:trHeight w:val="288"/>
        </w:trPr>
        <w:tc>
          <w:tcPr>
            <w:tcW w:w="801" w:type="dxa"/>
          </w:tcPr>
          <w:p w14:paraId="5F8481A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96F147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938" w:type="dxa"/>
          </w:tcPr>
          <w:p w14:paraId="35723FC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993EF1" w14:paraId="618D93AB" w14:textId="77777777" w:rsidTr="002405B4">
        <w:trPr>
          <w:trHeight w:val="288"/>
        </w:trPr>
        <w:tc>
          <w:tcPr>
            <w:tcW w:w="801" w:type="dxa"/>
          </w:tcPr>
          <w:p w14:paraId="47805CC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273285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36E03FDE" w14:textId="7889AB5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3.2</w:t>
            </w:r>
          </w:p>
        </w:tc>
      </w:tr>
      <w:tr w:rsidR="002405B4" w:rsidRPr="00993EF1" w14:paraId="082D8FEE" w14:textId="77777777" w:rsidTr="002405B4">
        <w:trPr>
          <w:trHeight w:val="288"/>
        </w:trPr>
        <w:tc>
          <w:tcPr>
            <w:tcW w:w="801" w:type="dxa"/>
          </w:tcPr>
          <w:p w14:paraId="0F66EFF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B0FF52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2E3D862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993EF1" w14:paraId="4AE4E923" w14:textId="77777777" w:rsidTr="002405B4">
        <w:trPr>
          <w:trHeight w:val="288"/>
        </w:trPr>
        <w:tc>
          <w:tcPr>
            <w:tcW w:w="801" w:type="dxa"/>
          </w:tcPr>
          <w:p w14:paraId="56F74F7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8AF5B7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2A540380" w14:textId="3813A49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993EF1" w14:paraId="17D1BBDA" w14:textId="77777777" w:rsidTr="002405B4">
        <w:trPr>
          <w:trHeight w:val="288"/>
        </w:trPr>
        <w:tc>
          <w:tcPr>
            <w:tcW w:w="801" w:type="dxa"/>
          </w:tcPr>
          <w:p w14:paraId="4AD0CC7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740C88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1B59879C" w14:textId="798A8FB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8GB RAM 128GB ROM</w:t>
            </w:r>
          </w:p>
        </w:tc>
      </w:tr>
      <w:tr w:rsidR="002405B4" w:rsidRPr="00993EF1" w14:paraId="52D6D902" w14:textId="77777777" w:rsidTr="002405B4">
        <w:trPr>
          <w:trHeight w:val="288"/>
        </w:trPr>
        <w:tc>
          <w:tcPr>
            <w:tcW w:w="801" w:type="dxa"/>
          </w:tcPr>
          <w:p w14:paraId="642049D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5BDF7C0"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938" w:type="dxa"/>
          </w:tcPr>
          <w:p w14:paraId="23D66C80"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993EF1" w14:paraId="62831E2D" w14:textId="77777777" w:rsidTr="002405B4">
        <w:trPr>
          <w:trHeight w:val="288"/>
        </w:trPr>
        <w:tc>
          <w:tcPr>
            <w:tcW w:w="801" w:type="dxa"/>
          </w:tcPr>
          <w:p w14:paraId="1750162B"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66F2D6F"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222EF5E9"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4F300823" w14:textId="77777777" w:rsidR="001A6CCA" w:rsidRDefault="001A6CCA" w:rsidP="00292D2C">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18500F84" w14:textId="43336ADF" w:rsidR="00292D2C" w:rsidRPr="00993EF1" w:rsidRDefault="00292D2C" w:rsidP="00292D2C">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526FEA62" w14:textId="4A9BD5FD" w:rsidR="00292D2C" w:rsidRPr="00993EF1" w:rsidRDefault="00292D2C" w:rsidP="00292D2C">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Nr.4</w:t>
      </w:r>
    </w:p>
    <w:tbl>
      <w:tblPr>
        <w:tblStyle w:val="TableGrid"/>
        <w:tblW w:w="14742" w:type="dxa"/>
        <w:tblInd w:w="-5" w:type="dxa"/>
        <w:tblLayout w:type="fixed"/>
        <w:tblLook w:val="04A0" w:firstRow="1" w:lastRow="0" w:firstColumn="1" w:lastColumn="0" w:noHBand="0" w:noVBand="1"/>
      </w:tblPr>
      <w:tblGrid>
        <w:gridCol w:w="801"/>
        <w:gridCol w:w="6003"/>
        <w:gridCol w:w="7938"/>
      </w:tblGrid>
      <w:tr w:rsidR="002405B4" w:rsidRPr="0019201B" w14:paraId="17CCFC6E" w14:textId="77777777" w:rsidTr="002405B4">
        <w:trPr>
          <w:trHeight w:val="674"/>
          <w:tblHeader/>
        </w:trPr>
        <w:tc>
          <w:tcPr>
            <w:tcW w:w="801" w:type="dxa"/>
            <w:shd w:val="clear" w:color="auto" w:fill="F2F2F2" w:themeFill="background1" w:themeFillShade="F2"/>
            <w:vAlign w:val="center"/>
          </w:tcPr>
          <w:p w14:paraId="2A7F8A9E"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79F5A124"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5F33E8CC"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508339EE" w14:textId="77777777" w:rsidTr="002405B4">
        <w:trPr>
          <w:gridAfter w:val="1"/>
          <w:wAfter w:w="7938" w:type="dxa"/>
          <w:trHeight w:val="312"/>
          <w:tblHeader/>
        </w:trPr>
        <w:tc>
          <w:tcPr>
            <w:tcW w:w="6804" w:type="dxa"/>
            <w:gridSpan w:val="2"/>
            <w:shd w:val="clear" w:color="auto" w:fill="F2F2F2" w:themeFill="background1" w:themeFillShade="F2"/>
            <w:vAlign w:val="center"/>
          </w:tcPr>
          <w:p w14:paraId="2DFCD4FD" w14:textId="6682102A"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Išmanieji mobilieji telefonai</w:t>
            </w:r>
          </w:p>
          <w:p w14:paraId="5783BD42"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4FCDFB62" w14:textId="77777777" w:rsidTr="002405B4">
        <w:trPr>
          <w:trHeight w:val="288"/>
        </w:trPr>
        <w:tc>
          <w:tcPr>
            <w:tcW w:w="801" w:type="dxa"/>
          </w:tcPr>
          <w:p w14:paraId="55524609"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5055BAA9"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03E6B4BF"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7BB58269" w14:textId="77777777" w:rsidTr="002405B4">
        <w:trPr>
          <w:trHeight w:val="288"/>
        </w:trPr>
        <w:tc>
          <w:tcPr>
            <w:tcW w:w="801" w:type="dxa"/>
          </w:tcPr>
          <w:p w14:paraId="2C31CB0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D4678A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638F5F7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39B94BC3" w14:textId="77777777" w:rsidTr="002405B4">
        <w:trPr>
          <w:trHeight w:val="288"/>
        </w:trPr>
        <w:tc>
          <w:tcPr>
            <w:tcW w:w="801" w:type="dxa"/>
          </w:tcPr>
          <w:p w14:paraId="7D590195"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A9EBE3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16F4456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31E14F4F" w14:textId="77777777" w:rsidTr="002405B4">
        <w:trPr>
          <w:trHeight w:val="288"/>
        </w:trPr>
        <w:tc>
          <w:tcPr>
            <w:tcW w:w="801" w:type="dxa"/>
          </w:tcPr>
          <w:p w14:paraId="149C57F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CE7C70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72CAE34E" w14:textId="5EB97DAF"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6.6 colio</w:t>
            </w:r>
          </w:p>
        </w:tc>
      </w:tr>
      <w:tr w:rsidR="002405B4" w:rsidRPr="0019201B" w14:paraId="61CC1A4D" w14:textId="77777777" w:rsidTr="002405B4">
        <w:trPr>
          <w:trHeight w:val="288"/>
        </w:trPr>
        <w:tc>
          <w:tcPr>
            <w:tcW w:w="801" w:type="dxa"/>
          </w:tcPr>
          <w:p w14:paraId="2BAC4F1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C62BA1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428AAA1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1080x2340</w:t>
            </w:r>
          </w:p>
        </w:tc>
      </w:tr>
      <w:tr w:rsidR="002405B4" w:rsidRPr="0019201B" w14:paraId="6FCE96C6" w14:textId="77777777" w:rsidTr="002405B4">
        <w:trPr>
          <w:trHeight w:val="288"/>
        </w:trPr>
        <w:tc>
          <w:tcPr>
            <w:tcW w:w="801" w:type="dxa"/>
          </w:tcPr>
          <w:p w14:paraId="6E19F68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51485B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2F5ABF7B" w14:textId="20F1444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400 </w:t>
            </w:r>
            <w:proofErr w:type="spellStart"/>
            <w:r w:rsidRPr="00993EF1">
              <w:rPr>
                <w:rFonts w:ascii="Calibri Light" w:hAnsi="Calibri Light" w:cs="Calibri Light"/>
                <w:sz w:val="22"/>
                <w:szCs w:val="22"/>
              </w:rPr>
              <w:t>ppi</w:t>
            </w:r>
            <w:proofErr w:type="spellEnd"/>
          </w:p>
        </w:tc>
      </w:tr>
      <w:tr w:rsidR="002405B4" w:rsidRPr="0019201B" w14:paraId="03C9EC56" w14:textId="77777777" w:rsidTr="002405B4">
        <w:trPr>
          <w:trHeight w:val="288"/>
        </w:trPr>
        <w:tc>
          <w:tcPr>
            <w:tcW w:w="801" w:type="dxa"/>
          </w:tcPr>
          <w:p w14:paraId="637B14A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3D3312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581104F3"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5C034985" w14:textId="77777777" w:rsidTr="002405B4">
        <w:trPr>
          <w:trHeight w:val="288"/>
        </w:trPr>
        <w:tc>
          <w:tcPr>
            <w:tcW w:w="801" w:type="dxa"/>
          </w:tcPr>
          <w:p w14:paraId="747C594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17B232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4BFFBDDF" w14:textId="3DDD791E"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4900 </w:t>
            </w:r>
            <w:proofErr w:type="spellStart"/>
            <w:r w:rsidRPr="00993EF1">
              <w:rPr>
                <w:rFonts w:ascii="Calibri Light" w:hAnsi="Calibri Light" w:cs="Calibri Light"/>
                <w:sz w:val="22"/>
                <w:szCs w:val="22"/>
              </w:rPr>
              <w:t>mAh</w:t>
            </w:r>
            <w:proofErr w:type="spellEnd"/>
          </w:p>
        </w:tc>
      </w:tr>
      <w:tr w:rsidR="002405B4" w:rsidRPr="0019201B" w14:paraId="4085C694" w14:textId="77777777" w:rsidTr="002405B4">
        <w:trPr>
          <w:trHeight w:val="288"/>
        </w:trPr>
        <w:tc>
          <w:tcPr>
            <w:tcW w:w="801" w:type="dxa"/>
          </w:tcPr>
          <w:p w14:paraId="0528588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7D9B58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761688A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 branduolių</w:t>
            </w:r>
          </w:p>
        </w:tc>
      </w:tr>
      <w:tr w:rsidR="002405B4" w:rsidRPr="0019201B" w14:paraId="2A99CD76" w14:textId="77777777" w:rsidTr="002405B4">
        <w:trPr>
          <w:trHeight w:val="288"/>
        </w:trPr>
        <w:tc>
          <w:tcPr>
            <w:tcW w:w="801" w:type="dxa"/>
          </w:tcPr>
          <w:p w14:paraId="671FE2B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D49AD92" w14:textId="77777777" w:rsidR="002405B4" w:rsidRPr="00993EF1" w:rsidRDefault="002405B4" w:rsidP="00FE444A">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1E949621" w14:textId="2187C205"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400000 taškų</w:t>
            </w:r>
          </w:p>
          <w:p w14:paraId="45502C88" w14:textId="77777777" w:rsidR="002405B4" w:rsidRPr="00993EF1" w:rsidRDefault="002405B4" w:rsidP="0009596B">
            <w:pPr>
              <w:spacing w:before="60" w:after="60"/>
              <w:ind w:firstLine="0"/>
              <w:rPr>
                <w:rFonts w:ascii="Calibri Light" w:hAnsi="Calibri Light" w:cs="Calibri Light"/>
                <w:sz w:val="22"/>
                <w:szCs w:val="22"/>
              </w:rPr>
            </w:pPr>
            <w:hyperlink r:id="rId15"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091EA6F6" w14:textId="77777777" w:rsidTr="002405B4">
        <w:trPr>
          <w:trHeight w:val="288"/>
        </w:trPr>
        <w:tc>
          <w:tcPr>
            <w:tcW w:w="801" w:type="dxa"/>
          </w:tcPr>
          <w:p w14:paraId="696BEF7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CCFCDD9"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Telefonas turi palaikyti Google Servisus</w:t>
            </w:r>
          </w:p>
        </w:tc>
        <w:tc>
          <w:tcPr>
            <w:tcW w:w="7938" w:type="dxa"/>
          </w:tcPr>
          <w:p w14:paraId="7B19018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11B523D4" w14:textId="77777777" w:rsidTr="002405B4">
        <w:trPr>
          <w:trHeight w:val="288"/>
        </w:trPr>
        <w:tc>
          <w:tcPr>
            <w:tcW w:w="801" w:type="dxa"/>
          </w:tcPr>
          <w:p w14:paraId="77F7E7A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C8006E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5694CB9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29E4C202" w14:textId="77777777" w:rsidTr="002405B4">
        <w:trPr>
          <w:trHeight w:val="288"/>
        </w:trPr>
        <w:tc>
          <w:tcPr>
            <w:tcW w:w="801" w:type="dxa"/>
          </w:tcPr>
          <w:p w14:paraId="6D2C2DC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2E4A96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2944596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50FBE8BE" w14:textId="77777777" w:rsidTr="002405B4">
        <w:trPr>
          <w:trHeight w:val="288"/>
        </w:trPr>
        <w:tc>
          <w:tcPr>
            <w:tcW w:w="801" w:type="dxa"/>
          </w:tcPr>
          <w:p w14:paraId="47F39F5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835AE6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6E710D78" w14:textId="5C067DE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Q1</w:t>
            </w:r>
          </w:p>
        </w:tc>
      </w:tr>
      <w:tr w:rsidR="002405B4" w:rsidRPr="0019201B" w14:paraId="78942569" w14:textId="77777777" w:rsidTr="002405B4">
        <w:trPr>
          <w:trHeight w:val="288"/>
        </w:trPr>
        <w:tc>
          <w:tcPr>
            <w:tcW w:w="801" w:type="dxa"/>
          </w:tcPr>
          <w:p w14:paraId="6B1C9B0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373A1B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460F212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8GB RAM 128GB ROM</w:t>
            </w:r>
          </w:p>
        </w:tc>
      </w:tr>
      <w:tr w:rsidR="002405B4" w:rsidRPr="0019201B" w14:paraId="4C73C64C" w14:textId="77777777" w:rsidTr="002405B4">
        <w:trPr>
          <w:trHeight w:val="288"/>
        </w:trPr>
        <w:tc>
          <w:tcPr>
            <w:tcW w:w="801" w:type="dxa"/>
          </w:tcPr>
          <w:p w14:paraId="666C382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0B26E74"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Telefono (įskaitant ir priedus) kokybės garantijos suteikiamas 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7938" w:type="dxa"/>
          </w:tcPr>
          <w:p w14:paraId="38444CE1"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Ne mažiau kaip 24 mėn.</w:t>
            </w:r>
          </w:p>
        </w:tc>
      </w:tr>
      <w:tr w:rsidR="002405B4" w:rsidRPr="0019201B" w14:paraId="735C830E" w14:textId="77777777" w:rsidTr="002405B4">
        <w:trPr>
          <w:trHeight w:val="288"/>
        </w:trPr>
        <w:tc>
          <w:tcPr>
            <w:tcW w:w="801" w:type="dxa"/>
          </w:tcPr>
          <w:p w14:paraId="108B1F1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43461CA"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28985136"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361AAFA0" w14:textId="77777777" w:rsidR="001A6CCA" w:rsidRDefault="001A6CCA" w:rsidP="00292D2C">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0B620540" w14:textId="54F15530" w:rsidR="00292D2C" w:rsidRPr="00993EF1" w:rsidRDefault="00292D2C" w:rsidP="00292D2C">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4A70143C" w14:textId="376B815B" w:rsidR="00292D2C" w:rsidRPr="00993EF1" w:rsidRDefault="00292D2C" w:rsidP="00292D2C">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w:t>
      </w:r>
      <w:r w:rsidR="00993EF1" w:rsidRPr="00993EF1">
        <w:rPr>
          <w:rStyle w:val="Laukeliai"/>
          <w:rFonts w:ascii="Calibri Light" w:hAnsi="Calibri Light" w:cs="Calibri Light"/>
          <w:bCs/>
          <w:sz w:val="22"/>
        </w:rPr>
        <w:t xml:space="preserve"> </w:t>
      </w:r>
      <w:r w:rsidR="00556F6C" w:rsidRPr="00993EF1">
        <w:rPr>
          <w:rStyle w:val="Laukeliai"/>
          <w:rFonts w:ascii="Calibri Light" w:hAnsi="Calibri Light" w:cs="Calibri Light"/>
          <w:bCs/>
          <w:sz w:val="22"/>
        </w:rPr>
        <w:t>5</w:t>
      </w:r>
    </w:p>
    <w:tbl>
      <w:tblPr>
        <w:tblStyle w:val="TableGrid"/>
        <w:tblW w:w="14742" w:type="dxa"/>
        <w:tblInd w:w="-5" w:type="dxa"/>
        <w:tblLayout w:type="fixed"/>
        <w:tblLook w:val="04A0" w:firstRow="1" w:lastRow="0" w:firstColumn="1" w:lastColumn="0" w:noHBand="0" w:noVBand="1"/>
      </w:tblPr>
      <w:tblGrid>
        <w:gridCol w:w="801"/>
        <w:gridCol w:w="6003"/>
        <w:gridCol w:w="7938"/>
      </w:tblGrid>
      <w:tr w:rsidR="002405B4" w:rsidRPr="0019201B" w14:paraId="12D3CDF8" w14:textId="77777777" w:rsidTr="002405B4">
        <w:trPr>
          <w:trHeight w:val="674"/>
          <w:tblHeader/>
        </w:trPr>
        <w:tc>
          <w:tcPr>
            <w:tcW w:w="801" w:type="dxa"/>
            <w:shd w:val="clear" w:color="auto" w:fill="F2F2F2" w:themeFill="background1" w:themeFillShade="F2"/>
            <w:vAlign w:val="center"/>
          </w:tcPr>
          <w:p w14:paraId="48C50D2D"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4A9746D9"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2885C1F5"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6B5173A9" w14:textId="77777777" w:rsidTr="002405B4">
        <w:trPr>
          <w:gridAfter w:val="1"/>
          <w:wAfter w:w="7938" w:type="dxa"/>
          <w:trHeight w:val="312"/>
          <w:tblHeader/>
        </w:trPr>
        <w:tc>
          <w:tcPr>
            <w:tcW w:w="6804" w:type="dxa"/>
            <w:gridSpan w:val="2"/>
            <w:shd w:val="clear" w:color="auto" w:fill="F2F2F2" w:themeFill="background1" w:themeFillShade="F2"/>
            <w:vAlign w:val="center"/>
          </w:tcPr>
          <w:p w14:paraId="62914D5A" w14:textId="60E4CBCB"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Vidutinio našumo mobilieji telefonai su IOS</w:t>
            </w:r>
          </w:p>
          <w:p w14:paraId="7B51609D"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4CD7A613" w14:textId="77777777" w:rsidTr="002405B4">
        <w:trPr>
          <w:trHeight w:val="288"/>
        </w:trPr>
        <w:tc>
          <w:tcPr>
            <w:tcW w:w="801" w:type="dxa"/>
          </w:tcPr>
          <w:p w14:paraId="2ECEFF53"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5625E067"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061EB3AD"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41442FFC" w14:textId="77777777" w:rsidTr="002405B4">
        <w:trPr>
          <w:trHeight w:val="288"/>
        </w:trPr>
        <w:tc>
          <w:tcPr>
            <w:tcW w:w="801" w:type="dxa"/>
          </w:tcPr>
          <w:p w14:paraId="080AFBE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86D731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09E5852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713A9377" w14:textId="77777777" w:rsidTr="002405B4">
        <w:trPr>
          <w:trHeight w:val="288"/>
        </w:trPr>
        <w:tc>
          <w:tcPr>
            <w:tcW w:w="801" w:type="dxa"/>
          </w:tcPr>
          <w:p w14:paraId="6FF1B0C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616F6F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5A0E332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0BE12E15" w14:textId="77777777" w:rsidTr="002405B4">
        <w:trPr>
          <w:trHeight w:val="288"/>
        </w:trPr>
        <w:tc>
          <w:tcPr>
            <w:tcW w:w="801" w:type="dxa"/>
          </w:tcPr>
          <w:p w14:paraId="6F3829E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8AD3FF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097AC81C" w14:textId="5E327F6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6.2 colio</w:t>
            </w:r>
          </w:p>
        </w:tc>
      </w:tr>
      <w:tr w:rsidR="002405B4" w:rsidRPr="0019201B" w14:paraId="04937382" w14:textId="77777777" w:rsidTr="002405B4">
        <w:trPr>
          <w:trHeight w:val="288"/>
        </w:trPr>
        <w:tc>
          <w:tcPr>
            <w:tcW w:w="801" w:type="dxa"/>
          </w:tcPr>
          <w:p w14:paraId="58B1904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EF9CE6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40707653" w14:textId="0DDB3149"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1179x2556</w:t>
            </w:r>
          </w:p>
        </w:tc>
      </w:tr>
      <w:tr w:rsidR="002405B4" w:rsidRPr="0019201B" w14:paraId="64B75238" w14:textId="77777777" w:rsidTr="002405B4">
        <w:trPr>
          <w:trHeight w:val="288"/>
        </w:trPr>
        <w:tc>
          <w:tcPr>
            <w:tcW w:w="801" w:type="dxa"/>
          </w:tcPr>
          <w:p w14:paraId="27C2F45B"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D250E6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11A5E92C" w14:textId="3DA26A42"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450 </w:t>
            </w:r>
            <w:proofErr w:type="spellStart"/>
            <w:r w:rsidRPr="00993EF1">
              <w:rPr>
                <w:rFonts w:ascii="Calibri Light" w:hAnsi="Calibri Light" w:cs="Calibri Light"/>
                <w:sz w:val="22"/>
                <w:szCs w:val="22"/>
              </w:rPr>
              <w:t>ppi</w:t>
            </w:r>
            <w:proofErr w:type="spellEnd"/>
          </w:p>
        </w:tc>
      </w:tr>
      <w:tr w:rsidR="002405B4" w:rsidRPr="0019201B" w14:paraId="1D9AD7E9" w14:textId="77777777" w:rsidTr="002405B4">
        <w:trPr>
          <w:trHeight w:val="288"/>
        </w:trPr>
        <w:tc>
          <w:tcPr>
            <w:tcW w:w="801" w:type="dxa"/>
          </w:tcPr>
          <w:p w14:paraId="67DA143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4479B6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3A211163"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4FCD252A" w14:textId="77777777" w:rsidTr="002405B4">
        <w:trPr>
          <w:trHeight w:val="288"/>
        </w:trPr>
        <w:tc>
          <w:tcPr>
            <w:tcW w:w="801" w:type="dxa"/>
          </w:tcPr>
          <w:p w14:paraId="5859DA6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0A1BF28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6D3370AA" w14:textId="3C2EA17C"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3300 </w:t>
            </w:r>
            <w:proofErr w:type="spellStart"/>
            <w:r w:rsidRPr="00993EF1">
              <w:rPr>
                <w:rFonts w:ascii="Calibri Light" w:hAnsi="Calibri Light" w:cs="Calibri Light"/>
                <w:sz w:val="22"/>
                <w:szCs w:val="22"/>
              </w:rPr>
              <w:t>mAh</w:t>
            </w:r>
            <w:proofErr w:type="spellEnd"/>
          </w:p>
        </w:tc>
      </w:tr>
      <w:tr w:rsidR="002405B4" w:rsidRPr="0019201B" w14:paraId="7289CA46" w14:textId="77777777" w:rsidTr="002405B4">
        <w:trPr>
          <w:trHeight w:val="288"/>
        </w:trPr>
        <w:tc>
          <w:tcPr>
            <w:tcW w:w="801" w:type="dxa"/>
          </w:tcPr>
          <w:p w14:paraId="0C17910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F22978B"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6D1CBAEF" w14:textId="6C05798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 branduolių</w:t>
            </w:r>
          </w:p>
        </w:tc>
      </w:tr>
      <w:tr w:rsidR="002405B4" w:rsidRPr="0019201B" w14:paraId="7E7412AD" w14:textId="77777777" w:rsidTr="002405B4">
        <w:trPr>
          <w:trHeight w:val="288"/>
        </w:trPr>
        <w:tc>
          <w:tcPr>
            <w:tcW w:w="801" w:type="dxa"/>
          </w:tcPr>
          <w:p w14:paraId="2B21C74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9E6E5B4" w14:textId="77777777" w:rsidR="002405B4" w:rsidRPr="00993EF1" w:rsidRDefault="002405B4" w:rsidP="00A24225">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3A070E58" w14:textId="59F94C5E"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1300000 taškų</w:t>
            </w:r>
          </w:p>
          <w:p w14:paraId="3BBE2BA6" w14:textId="77777777" w:rsidR="002405B4" w:rsidRPr="00993EF1" w:rsidRDefault="002405B4" w:rsidP="0009596B">
            <w:pPr>
              <w:spacing w:before="60" w:after="60"/>
              <w:ind w:firstLine="0"/>
              <w:rPr>
                <w:rFonts w:ascii="Calibri Light" w:hAnsi="Calibri Light" w:cs="Calibri Light"/>
                <w:sz w:val="22"/>
                <w:szCs w:val="22"/>
              </w:rPr>
            </w:pPr>
            <w:hyperlink r:id="rId16"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5C9A21CF" w14:textId="77777777" w:rsidTr="002405B4">
        <w:trPr>
          <w:trHeight w:val="288"/>
        </w:trPr>
        <w:tc>
          <w:tcPr>
            <w:tcW w:w="801" w:type="dxa"/>
          </w:tcPr>
          <w:p w14:paraId="21F885E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636A36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092752C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7ABB5053" w14:textId="77777777" w:rsidTr="002405B4">
        <w:trPr>
          <w:trHeight w:val="288"/>
        </w:trPr>
        <w:tc>
          <w:tcPr>
            <w:tcW w:w="801" w:type="dxa"/>
          </w:tcPr>
          <w:p w14:paraId="200FE99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1D8185E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0CFA90F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05837C2B" w14:textId="77777777" w:rsidTr="002405B4">
        <w:trPr>
          <w:trHeight w:val="288"/>
        </w:trPr>
        <w:tc>
          <w:tcPr>
            <w:tcW w:w="801" w:type="dxa"/>
          </w:tcPr>
          <w:p w14:paraId="7F05812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1139937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68DACFEF" w14:textId="748B60D2"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2025 Q2</w:t>
            </w:r>
          </w:p>
        </w:tc>
      </w:tr>
      <w:tr w:rsidR="002405B4" w:rsidRPr="0019201B" w14:paraId="5CD52E7B" w14:textId="77777777" w:rsidTr="002405B4">
        <w:trPr>
          <w:trHeight w:val="288"/>
        </w:trPr>
        <w:tc>
          <w:tcPr>
            <w:tcW w:w="801" w:type="dxa"/>
          </w:tcPr>
          <w:p w14:paraId="203F200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0BBFB3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36A23F6F" w14:textId="29F38CE8"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6GB RAM 128GB ROM</w:t>
            </w:r>
          </w:p>
        </w:tc>
      </w:tr>
      <w:tr w:rsidR="002405B4" w:rsidRPr="0019201B" w14:paraId="43A9D249" w14:textId="77777777" w:rsidTr="002405B4">
        <w:trPr>
          <w:trHeight w:val="288"/>
        </w:trPr>
        <w:tc>
          <w:tcPr>
            <w:tcW w:w="801" w:type="dxa"/>
          </w:tcPr>
          <w:p w14:paraId="79650078"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2CFF47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Telefono (įskaitant ir priedus) kokybės garantijos suteikiamas laikotarpis ne mažesnis kaip 24 mėnesiai. Jei garantinio laikotarpio metu sugedusios prekės darbingumo atkūrimo </w:t>
            </w:r>
            <w:r w:rsidRPr="00993EF1">
              <w:rPr>
                <w:rFonts w:ascii="Calibri Light" w:hAnsi="Calibri Light" w:cs="Calibri Light"/>
                <w:sz w:val="22"/>
                <w:szCs w:val="22"/>
              </w:rPr>
              <w:lastRenderedPageBreak/>
              <w:t>trukmė bus ilgesnė nei 10 darbo dienų, darbingumo atkūrimo laikotarpiu tiekėjas turi pakeisti sugedusią prekę kita, ne prastesnių parametrų preke.</w:t>
            </w:r>
          </w:p>
        </w:tc>
        <w:tc>
          <w:tcPr>
            <w:tcW w:w="7938" w:type="dxa"/>
          </w:tcPr>
          <w:p w14:paraId="6EE1DF8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lastRenderedPageBreak/>
              <w:t>Ne mažiau kaip 24 mėn.</w:t>
            </w:r>
          </w:p>
        </w:tc>
      </w:tr>
      <w:tr w:rsidR="002405B4" w:rsidRPr="0019201B" w14:paraId="1747EF62" w14:textId="77777777" w:rsidTr="002405B4">
        <w:trPr>
          <w:trHeight w:val="288"/>
        </w:trPr>
        <w:tc>
          <w:tcPr>
            <w:tcW w:w="801" w:type="dxa"/>
          </w:tcPr>
          <w:p w14:paraId="64F51B6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A2912F0"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04C856D6"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38D058F4" w14:textId="77777777" w:rsidR="001A6CCA" w:rsidRDefault="001A6CCA" w:rsidP="00556F6C">
      <w:pPr>
        <w:spacing w:before="60" w:after="60"/>
        <w:ind w:firstLine="0"/>
        <w:jc w:val="center"/>
        <w:rPr>
          <w:rStyle w:val="Laukeliai"/>
          <w:rFonts w:ascii="Calibri Light" w:hAnsi="Calibri Light" w:cs="Calibri Light"/>
          <w:b/>
          <w:szCs w:val="20"/>
        </w:rPr>
        <w:sectPr w:rsidR="001A6CCA" w:rsidSect="00D11F7A">
          <w:pgSz w:w="16838" w:h="11906" w:orient="landscape"/>
          <w:pgMar w:top="1134" w:right="1134" w:bottom="1134" w:left="1134" w:header="709" w:footer="567" w:gutter="0"/>
          <w:pgNumType w:start="1"/>
          <w:cols w:space="1296"/>
          <w:titlePg/>
          <w:docGrid w:linePitch="360"/>
        </w:sectPr>
      </w:pPr>
    </w:p>
    <w:p w14:paraId="716F9A92" w14:textId="344F093A" w:rsidR="00556F6C" w:rsidRPr="00993EF1" w:rsidRDefault="00556F6C" w:rsidP="00556F6C">
      <w:pPr>
        <w:spacing w:before="60" w:after="60"/>
        <w:ind w:firstLine="0"/>
        <w:jc w:val="center"/>
        <w:rPr>
          <w:rStyle w:val="Laukeliai"/>
          <w:rFonts w:ascii="Calibri Light" w:hAnsi="Calibri Light" w:cs="Calibri Light"/>
          <w:b/>
          <w:szCs w:val="20"/>
        </w:rPr>
      </w:pPr>
      <w:r w:rsidRPr="00993EF1">
        <w:rPr>
          <w:rStyle w:val="Laukeliai"/>
          <w:rFonts w:ascii="Calibri Light" w:hAnsi="Calibri Light" w:cs="Calibri Light"/>
          <w:b/>
          <w:szCs w:val="20"/>
        </w:rPr>
        <w:lastRenderedPageBreak/>
        <w:t>PREKIŲ ATITIKTIES LENTELĖS</w:t>
      </w:r>
    </w:p>
    <w:p w14:paraId="6189D2F1" w14:textId="45C7BF9D" w:rsidR="00556F6C" w:rsidRPr="00993EF1" w:rsidRDefault="00556F6C" w:rsidP="00556F6C">
      <w:pPr>
        <w:spacing w:before="60" w:after="60"/>
        <w:ind w:firstLine="0"/>
        <w:rPr>
          <w:rStyle w:val="Laukeliai"/>
          <w:rFonts w:ascii="Calibri Light" w:hAnsi="Calibri Light" w:cs="Calibri Light"/>
          <w:bCs/>
          <w:szCs w:val="20"/>
          <w:lang w:val="en-US"/>
        </w:rPr>
      </w:pPr>
      <w:r w:rsidRPr="00993EF1">
        <w:rPr>
          <w:rStyle w:val="Laukeliai"/>
          <w:rFonts w:ascii="Calibri Light" w:hAnsi="Calibri Light" w:cs="Calibri Light"/>
          <w:bCs/>
          <w:szCs w:val="20"/>
        </w:rPr>
        <w:t>Lentelė Nr.</w:t>
      </w:r>
      <w:r w:rsidR="00993EF1" w:rsidRPr="00993EF1">
        <w:rPr>
          <w:rStyle w:val="Laukeliai"/>
          <w:rFonts w:ascii="Calibri Light" w:hAnsi="Calibri Light" w:cs="Calibri Light"/>
          <w:bCs/>
          <w:szCs w:val="20"/>
        </w:rPr>
        <w:t xml:space="preserve"> </w:t>
      </w:r>
      <w:r w:rsidRPr="00993EF1">
        <w:rPr>
          <w:rStyle w:val="Laukeliai"/>
          <w:rFonts w:ascii="Calibri Light" w:hAnsi="Calibri Light" w:cs="Calibri Light"/>
          <w:bCs/>
          <w:szCs w:val="20"/>
        </w:rPr>
        <w:t>6</w:t>
      </w:r>
    </w:p>
    <w:tbl>
      <w:tblPr>
        <w:tblStyle w:val="TableGrid"/>
        <w:tblW w:w="14601" w:type="dxa"/>
        <w:tblInd w:w="-5" w:type="dxa"/>
        <w:tblLayout w:type="fixed"/>
        <w:tblLook w:val="04A0" w:firstRow="1" w:lastRow="0" w:firstColumn="1" w:lastColumn="0" w:noHBand="0" w:noVBand="1"/>
      </w:tblPr>
      <w:tblGrid>
        <w:gridCol w:w="801"/>
        <w:gridCol w:w="6003"/>
        <w:gridCol w:w="7797"/>
      </w:tblGrid>
      <w:tr w:rsidR="002405B4" w:rsidRPr="0019201B" w14:paraId="37CCEC12" w14:textId="77777777" w:rsidTr="002405B4">
        <w:trPr>
          <w:trHeight w:val="674"/>
          <w:tblHeader/>
        </w:trPr>
        <w:tc>
          <w:tcPr>
            <w:tcW w:w="801" w:type="dxa"/>
            <w:shd w:val="clear" w:color="auto" w:fill="F2F2F2" w:themeFill="background1" w:themeFillShade="F2"/>
            <w:vAlign w:val="center"/>
          </w:tcPr>
          <w:p w14:paraId="7F6E43C9"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6003" w:type="dxa"/>
            <w:shd w:val="clear" w:color="auto" w:fill="F2F2F2" w:themeFill="background1" w:themeFillShade="F2"/>
            <w:vAlign w:val="center"/>
          </w:tcPr>
          <w:p w14:paraId="442B66DD"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797" w:type="dxa"/>
            <w:shd w:val="clear" w:color="auto" w:fill="F2F2F2" w:themeFill="background1" w:themeFillShade="F2"/>
            <w:vAlign w:val="center"/>
          </w:tcPr>
          <w:p w14:paraId="5015F50A"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1799B336" w14:textId="77777777" w:rsidTr="002405B4">
        <w:trPr>
          <w:gridAfter w:val="1"/>
          <w:wAfter w:w="7797" w:type="dxa"/>
          <w:trHeight w:val="312"/>
          <w:tblHeader/>
        </w:trPr>
        <w:tc>
          <w:tcPr>
            <w:tcW w:w="6804" w:type="dxa"/>
            <w:gridSpan w:val="2"/>
            <w:shd w:val="clear" w:color="auto" w:fill="F2F2F2" w:themeFill="background1" w:themeFillShade="F2"/>
            <w:vAlign w:val="center"/>
          </w:tcPr>
          <w:p w14:paraId="4B893EA3" w14:textId="3828F16B"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Aukštesnio našumo mobilieji telefonai su IOS</w:t>
            </w:r>
          </w:p>
          <w:p w14:paraId="6B34D3B8"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59CE8CF8" w14:textId="77777777" w:rsidTr="002405B4">
        <w:trPr>
          <w:trHeight w:val="288"/>
        </w:trPr>
        <w:tc>
          <w:tcPr>
            <w:tcW w:w="801" w:type="dxa"/>
          </w:tcPr>
          <w:p w14:paraId="7E7CEEC9"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6003" w:type="dxa"/>
          </w:tcPr>
          <w:p w14:paraId="19E1A2DD"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797" w:type="dxa"/>
          </w:tcPr>
          <w:p w14:paraId="0031A5EC"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57054E5D" w14:textId="77777777" w:rsidTr="002405B4">
        <w:trPr>
          <w:trHeight w:val="288"/>
        </w:trPr>
        <w:tc>
          <w:tcPr>
            <w:tcW w:w="801" w:type="dxa"/>
          </w:tcPr>
          <w:p w14:paraId="6402EA4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EE3679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797" w:type="dxa"/>
          </w:tcPr>
          <w:p w14:paraId="550AAB2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59F21E91" w14:textId="77777777" w:rsidTr="002405B4">
        <w:trPr>
          <w:trHeight w:val="288"/>
        </w:trPr>
        <w:tc>
          <w:tcPr>
            <w:tcW w:w="801" w:type="dxa"/>
          </w:tcPr>
          <w:p w14:paraId="019C3C5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1C2FD4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797" w:type="dxa"/>
          </w:tcPr>
          <w:p w14:paraId="107AEDA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5C788ADE" w14:textId="77777777" w:rsidTr="002405B4">
        <w:trPr>
          <w:trHeight w:val="288"/>
        </w:trPr>
        <w:tc>
          <w:tcPr>
            <w:tcW w:w="801" w:type="dxa"/>
          </w:tcPr>
          <w:p w14:paraId="388B893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5C1B524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797" w:type="dxa"/>
          </w:tcPr>
          <w:p w14:paraId="1F304516" w14:textId="1B62CBBA"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6.3 colio</w:t>
            </w:r>
          </w:p>
        </w:tc>
      </w:tr>
      <w:tr w:rsidR="002405B4" w:rsidRPr="0019201B" w14:paraId="404ADC6D" w14:textId="77777777" w:rsidTr="002405B4">
        <w:trPr>
          <w:trHeight w:val="288"/>
        </w:trPr>
        <w:tc>
          <w:tcPr>
            <w:tcW w:w="801" w:type="dxa"/>
          </w:tcPr>
          <w:p w14:paraId="17745D9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6361AE7"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797" w:type="dxa"/>
          </w:tcPr>
          <w:p w14:paraId="44B2F598"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1179x2556</w:t>
            </w:r>
          </w:p>
        </w:tc>
      </w:tr>
      <w:tr w:rsidR="002405B4" w:rsidRPr="0019201B" w14:paraId="24C3DB98" w14:textId="77777777" w:rsidTr="002405B4">
        <w:trPr>
          <w:trHeight w:val="288"/>
        </w:trPr>
        <w:tc>
          <w:tcPr>
            <w:tcW w:w="801" w:type="dxa"/>
          </w:tcPr>
          <w:p w14:paraId="12F7206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DA220D3"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797" w:type="dxa"/>
          </w:tcPr>
          <w:p w14:paraId="3FD21498" w14:textId="5F7AE09F"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460 </w:t>
            </w:r>
            <w:proofErr w:type="spellStart"/>
            <w:r w:rsidRPr="00993EF1">
              <w:rPr>
                <w:rFonts w:ascii="Calibri Light" w:hAnsi="Calibri Light" w:cs="Calibri Light"/>
                <w:sz w:val="22"/>
                <w:szCs w:val="22"/>
              </w:rPr>
              <w:t>ppi</w:t>
            </w:r>
            <w:proofErr w:type="spellEnd"/>
          </w:p>
        </w:tc>
      </w:tr>
      <w:tr w:rsidR="002405B4" w:rsidRPr="0019201B" w14:paraId="429851A2" w14:textId="77777777" w:rsidTr="002405B4">
        <w:trPr>
          <w:trHeight w:val="288"/>
        </w:trPr>
        <w:tc>
          <w:tcPr>
            <w:tcW w:w="801" w:type="dxa"/>
          </w:tcPr>
          <w:p w14:paraId="08CC2040"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19FDFC69"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797" w:type="dxa"/>
          </w:tcPr>
          <w:p w14:paraId="3FC914B9"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4BC36F7B" w14:textId="77777777" w:rsidTr="002405B4">
        <w:trPr>
          <w:trHeight w:val="288"/>
        </w:trPr>
        <w:tc>
          <w:tcPr>
            <w:tcW w:w="801" w:type="dxa"/>
          </w:tcPr>
          <w:p w14:paraId="6880893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261C18B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797" w:type="dxa"/>
          </w:tcPr>
          <w:p w14:paraId="1EEDA869" w14:textId="561FD57C"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3800 </w:t>
            </w:r>
            <w:proofErr w:type="spellStart"/>
            <w:r w:rsidRPr="00993EF1">
              <w:rPr>
                <w:rFonts w:ascii="Calibri Light" w:hAnsi="Calibri Light" w:cs="Calibri Light"/>
                <w:sz w:val="22"/>
                <w:szCs w:val="22"/>
              </w:rPr>
              <w:t>mAh</w:t>
            </w:r>
            <w:proofErr w:type="spellEnd"/>
          </w:p>
        </w:tc>
      </w:tr>
      <w:tr w:rsidR="002405B4" w:rsidRPr="0019201B" w14:paraId="62DC51E5" w14:textId="77777777" w:rsidTr="002405B4">
        <w:trPr>
          <w:trHeight w:val="288"/>
        </w:trPr>
        <w:tc>
          <w:tcPr>
            <w:tcW w:w="801" w:type="dxa"/>
          </w:tcPr>
          <w:p w14:paraId="2398A54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208E48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797" w:type="dxa"/>
          </w:tcPr>
          <w:p w14:paraId="1A345CE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 branduolių</w:t>
            </w:r>
          </w:p>
        </w:tc>
      </w:tr>
      <w:tr w:rsidR="002405B4" w:rsidRPr="0019201B" w14:paraId="40AA8B0A" w14:textId="77777777" w:rsidTr="002405B4">
        <w:trPr>
          <w:trHeight w:val="288"/>
        </w:trPr>
        <w:tc>
          <w:tcPr>
            <w:tcW w:w="801" w:type="dxa"/>
          </w:tcPr>
          <w:p w14:paraId="393EAC6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4691967" w14:textId="77777777" w:rsidR="002405B4" w:rsidRPr="00993EF1" w:rsidRDefault="002405B4" w:rsidP="00887925">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797" w:type="dxa"/>
          </w:tcPr>
          <w:p w14:paraId="3F00556A"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1300000 taškų</w:t>
            </w:r>
          </w:p>
          <w:p w14:paraId="0AD9AAEA" w14:textId="77777777" w:rsidR="002405B4" w:rsidRPr="00993EF1" w:rsidRDefault="002405B4" w:rsidP="0009596B">
            <w:pPr>
              <w:spacing w:before="60" w:after="60"/>
              <w:ind w:firstLine="0"/>
              <w:rPr>
                <w:rFonts w:ascii="Calibri Light" w:hAnsi="Calibri Light" w:cs="Calibri Light"/>
                <w:sz w:val="22"/>
                <w:szCs w:val="22"/>
              </w:rPr>
            </w:pPr>
            <w:hyperlink r:id="rId17"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7D5466F6" w14:textId="77777777" w:rsidTr="002405B4">
        <w:trPr>
          <w:trHeight w:val="288"/>
        </w:trPr>
        <w:tc>
          <w:tcPr>
            <w:tcW w:w="801" w:type="dxa"/>
          </w:tcPr>
          <w:p w14:paraId="69A4D925"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42B4A7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797" w:type="dxa"/>
          </w:tcPr>
          <w:p w14:paraId="3BD491E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617D6F4A" w14:textId="77777777" w:rsidTr="002405B4">
        <w:trPr>
          <w:trHeight w:val="288"/>
        </w:trPr>
        <w:tc>
          <w:tcPr>
            <w:tcW w:w="801" w:type="dxa"/>
          </w:tcPr>
          <w:p w14:paraId="29FEDDD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3192096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797" w:type="dxa"/>
          </w:tcPr>
          <w:p w14:paraId="4A7E9A8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2336B465" w14:textId="77777777" w:rsidTr="002405B4">
        <w:trPr>
          <w:trHeight w:val="288"/>
        </w:trPr>
        <w:tc>
          <w:tcPr>
            <w:tcW w:w="801" w:type="dxa"/>
          </w:tcPr>
          <w:p w14:paraId="24234D3D"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7956F17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797" w:type="dxa"/>
          </w:tcPr>
          <w:p w14:paraId="1779D63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2023 Q3</w:t>
            </w:r>
          </w:p>
        </w:tc>
      </w:tr>
      <w:tr w:rsidR="002405B4" w:rsidRPr="0019201B" w14:paraId="5D7B931C" w14:textId="77777777" w:rsidTr="002405B4">
        <w:trPr>
          <w:trHeight w:val="288"/>
        </w:trPr>
        <w:tc>
          <w:tcPr>
            <w:tcW w:w="801" w:type="dxa"/>
          </w:tcPr>
          <w:p w14:paraId="04B348E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6D019BD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797" w:type="dxa"/>
          </w:tcPr>
          <w:p w14:paraId="71C37418" w14:textId="774B2FB6"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12GB RAM 128GB ROM</w:t>
            </w:r>
          </w:p>
        </w:tc>
      </w:tr>
      <w:tr w:rsidR="002405B4" w:rsidRPr="0019201B" w14:paraId="4855C8E4" w14:textId="77777777" w:rsidTr="002405B4">
        <w:trPr>
          <w:trHeight w:val="288"/>
        </w:trPr>
        <w:tc>
          <w:tcPr>
            <w:tcW w:w="801" w:type="dxa"/>
          </w:tcPr>
          <w:p w14:paraId="68C76F0A"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5FBB29E"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 xml:space="preserve">Telefono (įskaitant ir priedus) kokybės garantijos suteikiamas laikotarpis ne mažesnis kaip 24 mėnesiai. Jei garantinio laikotarpio metu sugedusios prekės darbingumo atkūrimo trukmė bus ilgesnė </w:t>
            </w:r>
            <w:r w:rsidRPr="00993EF1">
              <w:rPr>
                <w:rFonts w:ascii="Calibri Light" w:hAnsi="Calibri Light" w:cs="Calibri Light"/>
                <w:sz w:val="22"/>
                <w:szCs w:val="22"/>
              </w:rPr>
              <w:lastRenderedPageBreak/>
              <w:t>nei 10 darbo dienų, darbingumo atkūrimo laikotarpiu tiekėjas turi pakeisti sugedusią prekę kita, ne prastesnių parametrų preke.</w:t>
            </w:r>
          </w:p>
        </w:tc>
        <w:tc>
          <w:tcPr>
            <w:tcW w:w="7797" w:type="dxa"/>
          </w:tcPr>
          <w:p w14:paraId="64002506"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lastRenderedPageBreak/>
              <w:t>Ne mažiau kaip 24 mėn.</w:t>
            </w:r>
          </w:p>
        </w:tc>
      </w:tr>
      <w:tr w:rsidR="002405B4" w:rsidRPr="0019201B" w14:paraId="610AC626" w14:textId="77777777" w:rsidTr="002405B4">
        <w:trPr>
          <w:trHeight w:val="288"/>
        </w:trPr>
        <w:tc>
          <w:tcPr>
            <w:tcW w:w="801" w:type="dxa"/>
          </w:tcPr>
          <w:p w14:paraId="1E08AB1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6003" w:type="dxa"/>
          </w:tcPr>
          <w:p w14:paraId="4D989082"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797" w:type="dxa"/>
          </w:tcPr>
          <w:p w14:paraId="70ECAE6E"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2BF15B96" w14:textId="77777777" w:rsidR="001A6CCA" w:rsidRDefault="001A6CCA" w:rsidP="00556F6C">
      <w:pPr>
        <w:spacing w:before="60" w:after="60"/>
        <w:ind w:firstLine="0"/>
        <w:jc w:val="center"/>
        <w:rPr>
          <w:rStyle w:val="Laukeliai"/>
          <w:rFonts w:ascii="Calibri Light" w:hAnsi="Calibri Light" w:cs="Calibri Light"/>
          <w:b/>
          <w:sz w:val="22"/>
        </w:rPr>
        <w:sectPr w:rsidR="001A6CCA" w:rsidSect="00D11F7A">
          <w:pgSz w:w="16838" w:h="11906" w:orient="landscape"/>
          <w:pgMar w:top="1134" w:right="1134" w:bottom="1134" w:left="1134" w:header="709" w:footer="567" w:gutter="0"/>
          <w:pgNumType w:start="1"/>
          <w:cols w:space="1296"/>
          <w:titlePg/>
          <w:docGrid w:linePitch="360"/>
        </w:sectPr>
      </w:pPr>
    </w:p>
    <w:p w14:paraId="7E9E2679" w14:textId="55F44BA2" w:rsidR="00556F6C" w:rsidRPr="00993EF1" w:rsidRDefault="00556F6C" w:rsidP="00556F6C">
      <w:pPr>
        <w:spacing w:before="60" w:after="60"/>
        <w:ind w:firstLine="0"/>
        <w:jc w:val="center"/>
        <w:rPr>
          <w:rStyle w:val="Laukeliai"/>
          <w:rFonts w:ascii="Calibri Light" w:hAnsi="Calibri Light" w:cs="Calibri Light"/>
          <w:b/>
          <w:sz w:val="22"/>
        </w:rPr>
      </w:pPr>
      <w:r w:rsidRPr="00993EF1">
        <w:rPr>
          <w:rStyle w:val="Laukeliai"/>
          <w:rFonts w:ascii="Calibri Light" w:hAnsi="Calibri Light" w:cs="Calibri Light"/>
          <w:b/>
          <w:sz w:val="22"/>
        </w:rPr>
        <w:lastRenderedPageBreak/>
        <w:t>PREKIŲ ATITIKTIES LENTELĖS</w:t>
      </w:r>
    </w:p>
    <w:p w14:paraId="1436EBBE" w14:textId="057D4F6A" w:rsidR="00556F6C" w:rsidRPr="00993EF1" w:rsidRDefault="00556F6C" w:rsidP="00556F6C">
      <w:pPr>
        <w:spacing w:before="60" w:after="60"/>
        <w:ind w:firstLine="0"/>
        <w:rPr>
          <w:rStyle w:val="Laukeliai"/>
          <w:rFonts w:ascii="Calibri Light" w:hAnsi="Calibri Light" w:cs="Calibri Light"/>
          <w:bCs/>
          <w:sz w:val="22"/>
          <w:lang w:val="en-US"/>
        </w:rPr>
      </w:pPr>
      <w:r w:rsidRPr="00993EF1">
        <w:rPr>
          <w:rStyle w:val="Laukeliai"/>
          <w:rFonts w:ascii="Calibri Light" w:hAnsi="Calibri Light" w:cs="Calibri Light"/>
          <w:bCs/>
          <w:sz w:val="22"/>
        </w:rPr>
        <w:t>Lentelė Nr.7</w:t>
      </w:r>
    </w:p>
    <w:tbl>
      <w:tblPr>
        <w:tblStyle w:val="TableGrid"/>
        <w:tblW w:w="14601" w:type="dxa"/>
        <w:tblInd w:w="-5" w:type="dxa"/>
        <w:tblLayout w:type="fixed"/>
        <w:tblLook w:val="04A0" w:firstRow="1" w:lastRow="0" w:firstColumn="1" w:lastColumn="0" w:noHBand="0" w:noVBand="1"/>
      </w:tblPr>
      <w:tblGrid>
        <w:gridCol w:w="801"/>
        <w:gridCol w:w="5862"/>
        <w:gridCol w:w="7938"/>
      </w:tblGrid>
      <w:tr w:rsidR="002405B4" w:rsidRPr="0019201B" w14:paraId="5BD68323" w14:textId="77777777" w:rsidTr="00FE444A">
        <w:trPr>
          <w:trHeight w:val="674"/>
          <w:tblHeader/>
        </w:trPr>
        <w:tc>
          <w:tcPr>
            <w:tcW w:w="801" w:type="dxa"/>
            <w:shd w:val="clear" w:color="auto" w:fill="F2F2F2" w:themeFill="background1" w:themeFillShade="F2"/>
            <w:vAlign w:val="center"/>
          </w:tcPr>
          <w:p w14:paraId="19FE8E33"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Eil. Nr.</w:t>
            </w:r>
          </w:p>
        </w:tc>
        <w:tc>
          <w:tcPr>
            <w:tcW w:w="5862" w:type="dxa"/>
            <w:shd w:val="clear" w:color="auto" w:fill="F2F2F2" w:themeFill="background1" w:themeFillShade="F2"/>
            <w:vAlign w:val="center"/>
          </w:tcPr>
          <w:p w14:paraId="55A1FA84"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pavadinimas</w:t>
            </w:r>
          </w:p>
        </w:tc>
        <w:tc>
          <w:tcPr>
            <w:tcW w:w="7938" w:type="dxa"/>
            <w:shd w:val="clear" w:color="auto" w:fill="F2F2F2" w:themeFill="background1" w:themeFillShade="F2"/>
            <w:vAlign w:val="center"/>
          </w:tcPr>
          <w:p w14:paraId="42147870" w14:textId="77777777" w:rsidR="002405B4" w:rsidRPr="00993EF1" w:rsidRDefault="002405B4" w:rsidP="0009596B">
            <w:pPr>
              <w:spacing w:before="60" w:after="60"/>
              <w:ind w:firstLine="0"/>
              <w:jc w:val="center"/>
              <w:rPr>
                <w:rFonts w:ascii="Calibri Light" w:eastAsiaTheme="minorHAnsi" w:hAnsi="Calibri Light" w:cs="Calibri Light"/>
                <w:b/>
                <w:bCs/>
                <w:sz w:val="22"/>
                <w:szCs w:val="22"/>
              </w:rPr>
            </w:pPr>
            <w:r w:rsidRPr="00993EF1">
              <w:rPr>
                <w:rFonts w:ascii="Calibri Light" w:hAnsi="Calibri Light" w:cs="Calibri Light"/>
                <w:b/>
                <w:bCs/>
                <w:sz w:val="22"/>
                <w:szCs w:val="22"/>
              </w:rPr>
              <w:t>Charakteristikos reikšmė, parametrai</w:t>
            </w:r>
          </w:p>
        </w:tc>
      </w:tr>
      <w:tr w:rsidR="002405B4" w:rsidRPr="00993EF1" w14:paraId="2BA5334B" w14:textId="77777777" w:rsidTr="00FE444A">
        <w:trPr>
          <w:gridAfter w:val="1"/>
          <w:wAfter w:w="7938" w:type="dxa"/>
          <w:trHeight w:val="312"/>
          <w:tblHeader/>
        </w:trPr>
        <w:tc>
          <w:tcPr>
            <w:tcW w:w="6663" w:type="dxa"/>
            <w:gridSpan w:val="2"/>
            <w:shd w:val="clear" w:color="auto" w:fill="F2F2F2" w:themeFill="background1" w:themeFillShade="F2"/>
            <w:vAlign w:val="center"/>
          </w:tcPr>
          <w:p w14:paraId="4F71AD4E" w14:textId="38EB56B7" w:rsidR="002405B4" w:rsidRPr="00993EF1" w:rsidRDefault="002405B4" w:rsidP="0009596B">
            <w:pPr>
              <w:pStyle w:val="ListParagraph"/>
              <w:numPr>
                <w:ilvl w:val="0"/>
                <w:numId w:val="61"/>
              </w:numPr>
              <w:spacing w:before="60" w:after="60"/>
              <w:rPr>
                <w:rFonts w:ascii="Calibri Light" w:hAnsi="Calibri Light" w:cs="Calibri Light"/>
                <w:b/>
                <w:bCs/>
                <w:i/>
                <w:iCs/>
                <w:sz w:val="22"/>
                <w:szCs w:val="22"/>
              </w:rPr>
            </w:pPr>
            <w:r w:rsidRPr="00993EF1">
              <w:rPr>
                <w:rFonts w:ascii="Calibri Light" w:hAnsi="Calibri Light" w:cs="Calibri Light"/>
                <w:b/>
                <w:bCs/>
                <w:i/>
                <w:iCs/>
                <w:sz w:val="22"/>
                <w:szCs w:val="22"/>
              </w:rPr>
              <w:t>Aukšto našumo mobilieji telefonai su IOS</w:t>
            </w:r>
          </w:p>
          <w:p w14:paraId="57127023" w14:textId="77777777" w:rsidR="002405B4" w:rsidRPr="00993EF1" w:rsidRDefault="002405B4" w:rsidP="0009596B">
            <w:pPr>
              <w:pStyle w:val="ListParagraph"/>
              <w:spacing w:before="60" w:after="60"/>
              <w:ind w:firstLine="0"/>
              <w:rPr>
                <w:rFonts w:ascii="Calibri Light" w:hAnsi="Calibri Light" w:cs="Calibri Light"/>
                <w:b/>
                <w:bCs/>
                <w:i/>
                <w:iCs/>
                <w:color w:val="808080" w:themeColor="background1" w:themeShade="80"/>
                <w:sz w:val="22"/>
                <w:szCs w:val="22"/>
              </w:rPr>
            </w:pPr>
          </w:p>
        </w:tc>
      </w:tr>
      <w:tr w:rsidR="002405B4" w:rsidRPr="0019201B" w14:paraId="301A8CF8" w14:textId="77777777" w:rsidTr="00FE444A">
        <w:trPr>
          <w:trHeight w:val="288"/>
        </w:trPr>
        <w:tc>
          <w:tcPr>
            <w:tcW w:w="801" w:type="dxa"/>
          </w:tcPr>
          <w:p w14:paraId="7BAD86B4" w14:textId="77777777" w:rsidR="002405B4" w:rsidRPr="00993EF1" w:rsidRDefault="002405B4" w:rsidP="0009596B">
            <w:pPr>
              <w:pStyle w:val="ListParagraph"/>
              <w:numPr>
                <w:ilvl w:val="1"/>
                <w:numId w:val="38"/>
              </w:numPr>
              <w:spacing w:before="60" w:after="60"/>
              <w:rPr>
                <w:rFonts w:ascii="Calibri Light" w:eastAsiaTheme="minorHAnsi" w:hAnsi="Calibri Light" w:cs="Calibri Light"/>
                <w:sz w:val="22"/>
                <w:szCs w:val="22"/>
              </w:rPr>
            </w:pPr>
          </w:p>
        </w:tc>
        <w:tc>
          <w:tcPr>
            <w:tcW w:w="5862" w:type="dxa"/>
          </w:tcPr>
          <w:p w14:paraId="4B15AC03"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Veikimo dažnio palaikymas</w:t>
            </w:r>
          </w:p>
        </w:tc>
        <w:tc>
          <w:tcPr>
            <w:tcW w:w="7938" w:type="dxa"/>
          </w:tcPr>
          <w:p w14:paraId="1974DC6A" w14:textId="77777777" w:rsidR="002405B4" w:rsidRPr="00993EF1" w:rsidRDefault="002405B4" w:rsidP="0009596B">
            <w:pPr>
              <w:spacing w:before="60" w:after="60"/>
              <w:ind w:firstLine="0"/>
              <w:rPr>
                <w:rFonts w:ascii="Calibri Light" w:eastAsiaTheme="minorHAnsi" w:hAnsi="Calibri Light" w:cs="Calibri Light"/>
                <w:sz w:val="22"/>
                <w:szCs w:val="22"/>
              </w:rPr>
            </w:pPr>
            <w:r w:rsidRPr="00993EF1">
              <w:rPr>
                <w:rFonts w:ascii="Calibri Light" w:hAnsi="Calibri Light" w:cs="Calibri Light"/>
                <w:sz w:val="22"/>
                <w:szCs w:val="22"/>
              </w:rPr>
              <w:t>GSM 850 / 900 / 1800 / 1900; HSDPA 900 / 2100; LTE 800 / 1800 / 2600 ar lygiavertes savybes užtikrinanti technologija</w:t>
            </w:r>
          </w:p>
        </w:tc>
      </w:tr>
      <w:tr w:rsidR="002405B4" w:rsidRPr="0019201B" w14:paraId="31676C7F" w14:textId="77777777" w:rsidTr="00FE444A">
        <w:trPr>
          <w:trHeight w:val="288"/>
        </w:trPr>
        <w:tc>
          <w:tcPr>
            <w:tcW w:w="801" w:type="dxa"/>
          </w:tcPr>
          <w:p w14:paraId="059ED6F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39A8B50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Duomenų perdavimo technologija</w:t>
            </w:r>
          </w:p>
        </w:tc>
        <w:tc>
          <w:tcPr>
            <w:tcW w:w="7938" w:type="dxa"/>
          </w:tcPr>
          <w:p w14:paraId="18352FA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GPRS, EDGE, UMTS, HSDPA, HSPA+, LTE, 5G ar lygiavertes savybes užtikrinanti technologija</w:t>
            </w:r>
          </w:p>
        </w:tc>
      </w:tr>
      <w:tr w:rsidR="002405B4" w:rsidRPr="0019201B" w14:paraId="1262DFD3" w14:textId="77777777" w:rsidTr="00FE444A">
        <w:trPr>
          <w:trHeight w:val="288"/>
        </w:trPr>
        <w:tc>
          <w:tcPr>
            <w:tcW w:w="801" w:type="dxa"/>
          </w:tcPr>
          <w:p w14:paraId="67BA040C"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663A3E3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Bevielio tinklo palaikymas</w:t>
            </w:r>
          </w:p>
        </w:tc>
        <w:tc>
          <w:tcPr>
            <w:tcW w:w="7938" w:type="dxa"/>
          </w:tcPr>
          <w:p w14:paraId="637289FE"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22B70EDC" w14:textId="77777777" w:rsidTr="00FE444A">
        <w:trPr>
          <w:trHeight w:val="288"/>
        </w:trPr>
        <w:tc>
          <w:tcPr>
            <w:tcW w:w="801" w:type="dxa"/>
          </w:tcPr>
          <w:p w14:paraId="7631603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5F451185"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Ekrano dydis (coliais)</w:t>
            </w:r>
          </w:p>
        </w:tc>
        <w:tc>
          <w:tcPr>
            <w:tcW w:w="7938" w:type="dxa"/>
          </w:tcPr>
          <w:p w14:paraId="77BDF8C0" w14:textId="0A57F2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6.7 colio</w:t>
            </w:r>
          </w:p>
        </w:tc>
      </w:tr>
      <w:tr w:rsidR="002405B4" w:rsidRPr="0019201B" w14:paraId="1E48FFC3" w14:textId="77777777" w:rsidTr="00FE444A">
        <w:trPr>
          <w:trHeight w:val="288"/>
        </w:trPr>
        <w:tc>
          <w:tcPr>
            <w:tcW w:w="801" w:type="dxa"/>
          </w:tcPr>
          <w:p w14:paraId="63C1C1F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1B3C36B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Raiška</w:t>
            </w:r>
          </w:p>
        </w:tc>
        <w:tc>
          <w:tcPr>
            <w:tcW w:w="7938" w:type="dxa"/>
          </w:tcPr>
          <w:p w14:paraId="700B0315" w14:textId="21AB7853"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1290x2796</w:t>
            </w:r>
          </w:p>
        </w:tc>
      </w:tr>
      <w:tr w:rsidR="002405B4" w:rsidRPr="0019201B" w14:paraId="31F9AAFE" w14:textId="77777777" w:rsidTr="00FE444A">
        <w:trPr>
          <w:trHeight w:val="288"/>
        </w:trPr>
        <w:tc>
          <w:tcPr>
            <w:tcW w:w="801" w:type="dxa"/>
          </w:tcPr>
          <w:p w14:paraId="7188AC4F"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2347560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Vaizdo taškų (</w:t>
            </w:r>
            <w:proofErr w:type="spellStart"/>
            <w:r w:rsidRPr="00993EF1">
              <w:rPr>
                <w:rFonts w:ascii="Calibri Light" w:hAnsi="Calibri Light" w:cs="Calibri Light"/>
                <w:sz w:val="22"/>
                <w:szCs w:val="22"/>
              </w:rPr>
              <w:t>pixel</w:t>
            </w:r>
            <w:proofErr w:type="spellEnd"/>
            <w:r w:rsidRPr="00993EF1">
              <w:rPr>
                <w:rFonts w:ascii="Calibri Light" w:hAnsi="Calibri Light" w:cs="Calibri Light"/>
                <w:sz w:val="22"/>
                <w:szCs w:val="22"/>
              </w:rPr>
              <w:t>) tankumas ekrane (</w:t>
            </w:r>
            <w:proofErr w:type="spellStart"/>
            <w:r w:rsidRPr="00993EF1">
              <w:rPr>
                <w:rFonts w:ascii="Calibri Light" w:hAnsi="Calibri Light" w:cs="Calibri Light"/>
                <w:sz w:val="22"/>
                <w:szCs w:val="22"/>
              </w:rPr>
              <w:t>ppi</w:t>
            </w:r>
            <w:proofErr w:type="spellEnd"/>
            <w:r w:rsidRPr="00993EF1">
              <w:rPr>
                <w:rFonts w:ascii="Calibri Light" w:hAnsi="Calibri Light" w:cs="Calibri Light"/>
                <w:sz w:val="22"/>
                <w:szCs w:val="22"/>
              </w:rPr>
              <w:t>)</w:t>
            </w:r>
          </w:p>
        </w:tc>
        <w:tc>
          <w:tcPr>
            <w:tcW w:w="7938" w:type="dxa"/>
          </w:tcPr>
          <w:p w14:paraId="02BCF43D"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460 </w:t>
            </w:r>
            <w:proofErr w:type="spellStart"/>
            <w:r w:rsidRPr="00993EF1">
              <w:rPr>
                <w:rFonts w:ascii="Calibri Light" w:hAnsi="Calibri Light" w:cs="Calibri Light"/>
                <w:sz w:val="22"/>
                <w:szCs w:val="22"/>
              </w:rPr>
              <w:t>ppi</w:t>
            </w:r>
            <w:proofErr w:type="spellEnd"/>
          </w:p>
        </w:tc>
      </w:tr>
      <w:tr w:rsidR="002405B4" w:rsidRPr="0019201B" w14:paraId="6B781A62" w14:textId="77777777" w:rsidTr="00FE444A">
        <w:trPr>
          <w:trHeight w:val="288"/>
        </w:trPr>
        <w:tc>
          <w:tcPr>
            <w:tcW w:w="801" w:type="dxa"/>
          </w:tcPr>
          <w:p w14:paraId="5221A299"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6F6796A1"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tipas</w:t>
            </w:r>
          </w:p>
        </w:tc>
        <w:tc>
          <w:tcPr>
            <w:tcW w:w="7938" w:type="dxa"/>
          </w:tcPr>
          <w:p w14:paraId="740A9087" w14:textId="77777777" w:rsidR="002405B4" w:rsidRPr="00993EF1" w:rsidRDefault="002405B4" w:rsidP="0009596B">
            <w:pPr>
              <w:spacing w:before="60" w:after="60"/>
              <w:ind w:firstLine="0"/>
              <w:rPr>
                <w:rFonts w:ascii="Calibri Light" w:hAnsi="Calibri Light" w:cs="Calibri Light"/>
                <w:sz w:val="22"/>
                <w:szCs w:val="22"/>
              </w:rPr>
            </w:pPr>
            <w:proofErr w:type="spellStart"/>
            <w:r w:rsidRPr="00993EF1">
              <w:rPr>
                <w:rFonts w:ascii="Calibri Light" w:hAnsi="Calibri Light" w:cs="Calibri Light"/>
                <w:sz w:val="22"/>
                <w:szCs w:val="22"/>
              </w:rPr>
              <w:t>Li-Ion</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Li</w:t>
            </w:r>
            <w:proofErr w:type="spellEnd"/>
            <w:r w:rsidRPr="00993EF1">
              <w:rPr>
                <w:rFonts w:ascii="Calibri Light" w:hAnsi="Calibri Light" w:cs="Calibri Light"/>
                <w:sz w:val="22"/>
                <w:szCs w:val="22"/>
              </w:rPr>
              <w:t>-Po ar lygiavertes savybes užtikrinanti technologija</w:t>
            </w:r>
          </w:p>
        </w:tc>
      </w:tr>
      <w:tr w:rsidR="002405B4" w:rsidRPr="0019201B" w14:paraId="74C50BA2" w14:textId="77777777" w:rsidTr="00FE444A">
        <w:trPr>
          <w:trHeight w:val="288"/>
        </w:trPr>
        <w:tc>
          <w:tcPr>
            <w:tcW w:w="801" w:type="dxa"/>
          </w:tcPr>
          <w:p w14:paraId="79991DC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217749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Baterijos talpa (</w:t>
            </w:r>
            <w:proofErr w:type="spellStart"/>
            <w:r w:rsidRPr="00993EF1">
              <w:rPr>
                <w:rFonts w:ascii="Calibri Light" w:hAnsi="Calibri Light" w:cs="Calibri Light"/>
                <w:sz w:val="22"/>
                <w:szCs w:val="22"/>
              </w:rPr>
              <w:t>mAh</w:t>
            </w:r>
            <w:proofErr w:type="spellEnd"/>
            <w:r w:rsidRPr="00993EF1">
              <w:rPr>
                <w:rFonts w:ascii="Calibri Light" w:hAnsi="Calibri Light" w:cs="Calibri Light"/>
                <w:sz w:val="22"/>
                <w:szCs w:val="22"/>
              </w:rPr>
              <w:t>)</w:t>
            </w:r>
          </w:p>
        </w:tc>
        <w:tc>
          <w:tcPr>
            <w:tcW w:w="7938" w:type="dxa"/>
          </w:tcPr>
          <w:p w14:paraId="58DFB777" w14:textId="0A351F39"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Ne mažiau nei 4400 </w:t>
            </w:r>
            <w:proofErr w:type="spellStart"/>
            <w:r w:rsidRPr="00993EF1">
              <w:rPr>
                <w:rFonts w:ascii="Calibri Light" w:hAnsi="Calibri Light" w:cs="Calibri Light"/>
                <w:sz w:val="22"/>
                <w:szCs w:val="22"/>
              </w:rPr>
              <w:t>mAh</w:t>
            </w:r>
            <w:proofErr w:type="spellEnd"/>
          </w:p>
        </w:tc>
      </w:tr>
      <w:tr w:rsidR="002405B4" w:rsidRPr="0019201B" w14:paraId="7A641823" w14:textId="77777777" w:rsidTr="00FE444A">
        <w:trPr>
          <w:trHeight w:val="288"/>
        </w:trPr>
        <w:tc>
          <w:tcPr>
            <w:tcW w:w="801" w:type="dxa"/>
          </w:tcPr>
          <w:p w14:paraId="465C43CE"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5CA21CB6"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Procesoriaus branduolių skaičius</w:t>
            </w:r>
          </w:p>
        </w:tc>
        <w:tc>
          <w:tcPr>
            <w:tcW w:w="7938" w:type="dxa"/>
          </w:tcPr>
          <w:p w14:paraId="52345B0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6 branduolių</w:t>
            </w:r>
          </w:p>
        </w:tc>
      </w:tr>
      <w:tr w:rsidR="002405B4" w:rsidRPr="0019201B" w14:paraId="4299BAEE" w14:textId="77777777" w:rsidTr="00FE444A">
        <w:trPr>
          <w:trHeight w:val="288"/>
        </w:trPr>
        <w:tc>
          <w:tcPr>
            <w:tcW w:w="801" w:type="dxa"/>
          </w:tcPr>
          <w:p w14:paraId="6CFEFDE2"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D5EBB05" w14:textId="77777777" w:rsidR="002405B4" w:rsidRPr="00993EF1" w:rsidRDefault="002405B4" w:rsidP="00A24225">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Bendras telefono našumas pagal </w:t>
            </w:r>
            <w:proofErr w:type="spellStart"/>
            <w:r w:rsidRPr="00993EF1">
              <w:rPr>
                <w:rFonts w:ascii="Calibri Light" w:hAnsi="Calibri Light" w:cs="Calibri Light"/>
                <w:sz w:val="22"/>
                <w:szCs w:val="22"/>
              </w:rPr>
              <w:t>Antutu</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Benchmark’a</w:t>
            </w:r>
            <w:proofErr w:type="spellEnd"/>
            <w:r w:rsidRPr="00993EF1">
              <w:rPr>
                <w:rFonts w:ascii="Calibri Light" w:hAnsi="Calibri Light" w:cs="Calibri Light"/>
                <w:sz w:val="22"/>
                <w:szCs w:val="22"/>
              </w:rPr>
              <w:t xml:space="preserve"> </w:t>
            </w:r>
          </w:p>
        </w:tc>
        <w:tc>
          <w:tcPr>
            <w:tcW w:w="7938" w:type="dxa"/>
          </w:tcPr>
          <w:p w14:paraId="0639624C" w14:textId="76F0AA39"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1400000 taškų</w:t>
            </w:r>
          </w:p>
          <w:p w14:paraId="627CA8EB" w14:textId="77777777" w:rsidR="002405B4" w:rsidRPr="00993EF1" w:rsidRDefault="002405B4" w:rsidP="0009596B">
            <w:pPr>
              <w:spacing w:before="60" w:after="60"/>
              <w:ind w:firstLine="0"/>
              <w:rPr>
                <w:rFonts w:ascii="Calibri Light" w:hAnsi="Calibri Light" w:cs="Calibri Light"/>
                <w:sz w:val="22"/>
                <w:szCs w:val="22"/>
              </w:rPr>
            </w:pPr>
            <w:hyperlink r:id="rId18" w:history="1">
              <w:r w:rsidRPr="00993EF1">
                <w:rPr>
                  <w:rStyle w:val="Hyperlink"/>
                  <w:rFonts w:ascii="Calibri Light" w:hAnsi="Calibri Light" w:cs="Calibri Light"/>
                  <w:sz w:val="22"/>
                  <w:szCs w:val="22"/>
                </w:rPr>
                <w:t>https://antutu.com/en/ranking/rank1.htm</w:t>
              </w:r>
            </w:hyperlink>
            <w:r w:rsidRPr="00993EF1">
              <w:rPr>
                <w:rFonts w:ascii="Calibri Light" w:hAnsi="Calibri Light" w:cs="Calibri Light"/>
                <w:sz w:val="22"/>
                <w:szCs w:val="22"/>
              </w:rPr>
              <w:t xml:space="preserve">)  </w:t>
            </w:r>
          </w:p>
        </w:tc>
      </w:tr>
      <w:tr w:rsidR="002405B4" w:rsidRPr="0019201B" w14:paraId="5C01CC99" w14:textId="77777777" w:rsidTr="00FE444A">
        <w:trPr>
          <w:trHeight w:val="288"/>
        </w:trPr>
        <w:tc>
          <w:tcPr>
            <w:tcW w:w="801" w:type="dxa"/>
          </w:tcPr>
          <w:p w14:paraId="1EA50871"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3C41919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Krovimas tipas – USB </w:t>
            </w:r>
            <w:proofErr w:type="spellStart"/>
            <w:r w:rsidRPr="00993EF1">
              <w:rPr>
                <w:rFonts w:ascii="Calibri Light" w:hAnsi="Calibri Light" w:cs="Calibri Light"/>
                <w:sz w:val="22"/>
                <w:szCs w:val="22"/>
              </w:rPr>
              <w:t>type</w:t>
            </w:r>
            <w:proofErr w:type="spellEnd"/>
            <w:r w:rsidRPr="00993EF1">
              <w:rPr>
                <w:rFonts w:ascii="Calibri Light" w:hAnsi="Calibri Light" w:cs="Calibri Light"/>
                <w:sz w:val="22"/>
                <w:szCs w:val="22"/>
              </w:rPr>
              <w:t xml:space="preserve"> C</w:t>
            </w:r>
          </w:p>
        </w:tc>
        <w:tc>
          <w:tcPr>
            <w:tcW w:w="7938" w:type="dxa"/>
          </w:tcPr>
          <w:p w14:paraId="3A7A628F"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USB Type-C 2.0</w:t>
            </w:r>
          </w:p>
        </w:tc>
      </w:tr>
      <w:tr w:rsidR="002405B4" w:rsidRPr="0019201B" w14:paraId="386C32B1" w14:textId="77777777" w:rsidTr="00FE444A">
        <w:trPr>
          <w:trHeight w:val="288"/>
        </w:trPr>
        <w:tc>
          <w:tcPr>
            <w:tcW w:w="801" w:type="dxa"/>
          </w:tcPr>
          <w:p w14:paraId="4C12E944"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C8BADD2"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 xml:space="preserve">Telefonas turi turėti </w:t>
            </w:r>
            <w:proofErr w:type="spellStart"/>
            <w:r w:rsidRPr="00993EF1">
              <w:rPr>
                <w:rFonts w:ascii="Calibri Light" w:hAnsi="Calibri Light" w:cs="Calibri Light"/>
                <w:sz w:val="22"/>
                <w:szCs w:val="22"/>
              </w:rPr>
              <w:t>Near</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Field</w:t>
            </w:r>
            <w:proofErr w:type="spellEnd"/>
            <w:r w:rsidRPr="00993EF1">
              <w:rPr>
                <w:rFonts w:ascii="Calibri Light" w:hAnsi="Calibri Light" w:cs="Calibri Light"/>
                <w:sz w:val="22"/>
                <w:szCs w:val="22"/>
              </w:rPr>
              <w:t xml:space="preserve"> </w:t>
            </w:r>
            <w:proofErr w:type="spellStart"/>
            <w:r w:rsidRPr="00993EF1">
              <w:rPr>
                <w:rFonts w:ascii="Calibri Light" w:hAnsi="Calibri Light" w:cs="Calibri Light"/>
                <w:sz w:val="22"/>
                <w:szCs w:val="22"/>
              </w:rPr>
              <w:t>Communication</w:t>
            </w:r>
            <w:proofErr w:type="spellEnd"/>
            <w:r w:rsidRPr="00993EF1">
              <w:rPr>
                <w:rFonts w:ascii="Calibri Light" w:hAnsi="Calibri Light" w:cs="Calibri Light"/>
                <w:sz w:val="22"/>
                <w:szCs w:val="22"/>
              </w:rPr>
              <w:t xml:space="preserve"> (NFC) arba lygiavertę technologiją</w:t>
            </w:r>
          </w:p>
        </w:tc>
        <w:tc>
          <w:tcPr>
            <w:tcW w:w="7938" w:type="dxa"/>
          </w:tcPr>
          <w:p w14:paraId="65981C2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Taip</w:t>
            </w:r>
          </w:p>
        </w:tc>
      </w:tr>
      <w:tr w:rsidR="002405B4" w:rsidRPr="0019201B" w14:paraId="2B7A3CB5" w14:textId="77777777" w:rsidTr="00FE444A">
        <w:trPr>
          <w:trHeight w:val="288"/>
        </w:trPr>
        <w:tc>
          <w:tcPr>
            <w:tcW w:w="801" w:type="dxa"/>
          </w:tcPr>
          <w:p w14:paraId="29E189D7"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4C71D944"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Telefono išleidimo į rinką metai</w:t>
            </w:r>
          </w:p>
        </w:tc>
        <w:tc>
          <w:tcPr>
            <w:tcW w:w="7938" w:type="dxa"/>
          </w:tcPr>
          <w:p w14:paraId="46A8EF94" w14:textId="2FD9708A"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ankščiau nei 2024 Q3</w:t>
            </w:r>
          </w:p>
        </w:tc>
      </w:tr>
      <w:tr w:rsidR="002405B4" w:rsidRPr="0019201B" w14:paraId="2343F149" w14:textId="77777777" w:rsidTr="00FE444A">
        <w:trPr>
          <w:trHeight w:val="288"/>
        </w:trPr>
        <w:tc>
          <w:tcPr>
            <w:tcW w:w="801" w:type="dxa"/>
          </w:tcPr>
          <w:p w14:paraId="0B77C526"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0CD2EAAC"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Vidinė atmintis (RAM/ROM)</w:t>
            </w:r>
          </w:p>
        </w:tc>
        <w:tc>
          <w:tcPr>
            <w:tcW w:w="7938" w:type="dxa"/>
          </w:tcPr>
          <w:p w14:paraId="12816DE0" w14:textId="77777777" w:rsidR="002405B4" w:rsidRPr="00993EF1" w:rsidRDefault="002405B4" w:rsidP="0009596B">
            <w:pPr>
              <w:spacing w:before="60" w:after="60"/>
              <w:ind w:firstLine="0"/>
              <w:rPr>
                <w:rFonts w:ascii="Calibri Light" w:hAnsi="Calibri Light" w:cs="Calibri Light"/>
                <w:sz w:val="22"/>
                <w:szCs w:val="22"/>
              </w:rPr>
            </w:pPr>
            <w:r w:rsidRPr="00993EF1">
              <w:rPr>
                <w:rFonts w:ascii="Calibri Light" w:hAnsi="Calibri Light" w:cs="Calibri Light"/>
                <w:sz w:val="22"/>
                <w:szCs w:val="22"/>
              </w:rPr>
              <w:t>Ne mažiau nei 8GB RAM 128GB ROM</w:t>
            </w:r>
          </w:p>
        </w:tc>
      </w:tr>
      <w:tr w:rsidR="002405B4" w:rsidRPr="0019201B" w14:paraId="74D0D0B2" w14:textId="77777777" w:rsidTr="00FE444A">
        <w:trPr>
          <w:trHeight w:val="288"/>
        </w:trPr>
        <w:tc>
          <w:tcPr>
            <w:tcW w:w="801" w:type="dxa"/>
          </w:tcPr>
          <w:p w14:paraId="008C532B"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225F3D57"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 xml:space="preserve">Telefono (įskaitant ir priedus) kokybės garantijos suteikiamas laikotarpis ne mažesnis kaip 24 mėnesiai. Jei garantinio laikotarpio metu sugedusios prekės darbingumo atkūrimo </w:t>
            </w:r>
            <w:r w:rsidRPr="00993EF1">
              <w:rPr>
                <w:rFonts w:ascii="Calibri Light" w:hAnsi="Calibri Light" w:cs="Calibri Light"/>
                <w:sz w:val="22"/>
                <w:szCs w:val="22"/>
              </w:rPr>
              <w:lastRenderedPageBreak/>
              <w:t>trukmė bus ilgesnė nei 10 darbo dienų, darbingumo atkūrimo laikotarpiu tiekėjas turi pakeisti sugedusią prekę kita, ne prastesnių parametrų preke.</w:t>
            </w:r>
          </w:p>
        </w:tc>
        <w:tc>
          <w:tcPr>
            <w:tcW w:w="7938" w:type="dxa"/>
          </w:tcPr>
          <w:p w14:paraId="3AC0E63C"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lastRenderedPageBreak/>
              <w:t>Ne mažiau kaip 24 mėn.</w:t>
            </w:r>
          </w:p>
        </w:tc>
      </w:tr>
      <w:tr w:rsidR="002405B4" w:rsidRPr="0019201B" w14:paraId="6102852A" w14:textId="77777777" w:rsidTr="00FE444A">
        <w:trPr>
          <w:trHeight w:val="288"/>
        </w:trPr>
        <w:tc>
          <w:tcPr>
            <w:tcW w:w="801" w:type="dxa"/>
          </w:tcPr>
          <w:p w14:paraId="09E329C3" w14:textId="77777777" w:rsidR="002405B4" w:rsidRPr="00993EF1" w:rsidRDefault="002405B4" w:rsidP="0009596B">
            <w:pPr>
              <w:pStyle w:val="ListParagraph"/>
              <w:numPr>
                <w:ilvl w:val="1"/>
                <w:numId w:val="38"/>
              </w:numPr>
              <w:spacing w:before="60" w:after="60"/>
              <w:rPr>
                <w:rFonts w:ascii="Calibri Light" w:hAnsi="Calibri Light" w:cs="Calibri Light"/>
                <w:sz w:val="22"/>
                <w:szCs w:val="22"/>
              </w:rPr>
            </w:pPr>
          </w:p>
        </w:tc>
        <w:tc>
          <w:tcPr>
            <w:tcW w:w="5862" w:type="dxa"/>
          </w:tcPr>
          <w:p w14:paraId="6AC5E34C"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Papildomi reikalavimai (1)</w:t>
            </w:r>
          </w:p>
        </w:tc>
        <w:tc>
          <w:tcPr>
            <w:tcW w:w="7938" w:type="dxa"/>
          </w:tcPr>
          <w:p w14:paraId="44ADC30F" w14:textId="77777777" w:rsidR="002405B4" w:rsidRPr="00993EF1" w:rsidRDefault="002405B4" w:rsidP="002405B4">
            <w:pPr>
              <w:spacing w:before="60" w:after="60"/>
              <w:ind w:firstLine="0"/>
              <w:jc w:val="both"/>
              <w:rPr>
                <w:rFonts w:ascii="Calibri Light" w:hAnsi="Calibri Light" w:cs="Calibri Light"/>
                <w:sz w:val="22"/>
                <w:szCs w:val="22"/>
              </w:rPr>
            </w:pPr>
            <w:r w:rsidRPr="00993EF1">
              <w:rPr>
                <w:rFonts w:ascii="Calibri Light" w:hAnsi="Calibri Light" w:cs="Calibri Light"/>
                <w:sz w:val="22"/>
                <w:szCs w:val="22"/>
              </w:rPr>
              <w:t>Telefonas turi būti: naujas (nenaudotas), kokybiškas, sukomplektuotas, įpakuotas į standartinę gamintojo pakuotę, pakuotė turi būti nepažeista, nepririštas prie operatoriaus.</w:t>
            </w:r>
          </w:p>
        </w:tc>
      </w:tr>
    </w:tbl>
    <w:p w14:paraId="3959094B" w14:textId="77777777" w:rsidR="000F602B" w:rsidRPr="0019201B" w:rsidRDefault="000F602B" w:rsidP="001A6CCA">
      <w:pPr>
        <w:ind w:firstLine="0"/>
        <w:rPr>
          <w:rFonts w:asciiTheme="minorHAnsi" w:hAnsiTheme="minorHAnsi" w:cstheme="minorHAnsi"/>
          <w:bCs/>
          <w:sz w:val="20"/>
          <w:szCs w:val="20"/>
        </w:rPr>
      </w:pPr>
    </w:p>
    <w:sectPr w:rsidR="000F602B" w:rsidRPr="0019201B" w:rsidSect="001A6CCA">
      <w:pgSz w:w="16838" w:h="11906" w:orient="landscape"/>
      <w:pgMar w:top="1134" w:right="142"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A89E" w14:textId="77777777" w:rsidR="00EE10AA" w:rsidRDefault="00EE10AA" w:rsidP="002603FC">
      <w:r>
        <w:separator/>
      </w:r>
    </w:p>
  </w:endnote>
  <w:endnote w:type="continuationSeparator" w:id="0">
    <w:p w14:paraId="73C934A8" w14:textId="77777777" w:rsidR="00EE10AA" w:rsidRDefault="00EE10A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6F49" w14:textId="77777777" w:rsidR="00EE10AA" w:rsidRDefault="00EE10AA" w:rsidP="002603FC">
      <w:r>
        <w:separator/>
      </w:r>
    </w:p>
  </w:footnote>
  <w:footnote w:type="continuationSeparator" w:id="0">
    <w:p w14:paraId="59D59C85" w14:textId="77777777" w:rsidR="00EE10AA" w:rsidRDefault="00EE10AA"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7F5C2B" w:rsidRPr="00FE2799" w:rsidRDefault="007F5C2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43ECF2"/>
    <w:multiLevelType w:val="hybridMultilevel"/>
    <w:tmpl w:val="DE7DCE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048CE"/>
    <w:multiLevelType w:val="hybridMultilevel"/>
    <w:tmpl w:val="03E24E48"/>
    <w:lvl w:ilvl="0" w:tplc="84005944">
      <w:start w:val="2"/>
      <w:numFmt w:val="decimal"/>
      <w:lvlText w:val="6.%1"/>
      <w:lvlJc w:val="left"/>
      <w:pPr>
        <w:ind w:left="720" w:hanging="360"/>
      </w:pPr>
      <w:rPr>
        <w:rFonts w:asciiTheme="minorHAnsi" w:hAnsiTheme="minorHAnsi" w:cstheme="minorHAnsi" w:hint="default"/>
        <w:b/>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C7BA1"/>
    <w:multiLevelType w:val="hybridMultilevel"/>
    <w:tmpl w:val="341C7D68"/>
    <w:lvl w:ilvl="0" w:tplc="9FC4B45E">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17568"/>
    <w:multiLevelType w:val="multilevel"/>
    <w:tmpl w:val="D18A45F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5F97DBC"/>
    <w:multiLevelType w:val="hybridMultilevel"/>
    <w:tmpl w:val="6D52651C"/>
    <w:lvl w:ilvl="0" w:tplc="A6D24B3A">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197DCC"/>
    <w:multiLevelType w:val="multilevel"/>
    <w:tmpl w:val="E1FE92D4"/>
    <w:lvl w:ilvl="0">
      <w:start w:val="7"/>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heme="minorHAnsi" w:hint="default"/>
        <w:b/>
        <w:bCs/>
        <w:sz w:val="20"/>
        <w:szCs w:val="20"/>
      </w:rPr>
    </w:lvl>
    <w:lvl w:ilvl="2">
      <w:start w:val="1"/>
      <w:numFmt w:val="decimal"/>
      <w:lvlText w:val="6.4.%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8D81AED"/>
    <w:multiLevelType w:val="multilevel"/>
    <w:tmpl w:val="B0181C76"/>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C3E02B9"/>
    <w:multiLevelType w:val="hybridMultilevel"/>
    <w:tmpl w:val="4030F334"/>
    <w:lvl w:ilvl="0" w:tplc="B7607AF8">
      <w:start w:val="1"/>
      <w:numFmt w:val="decimal"/>
      <w:lvlText w:val="6.1.%1."/>
      <w:lvlJc w:val="left"/>
      <w:pPr>
        <w:ind w:left="720" w:hanging="360"/>
      </w:pPr>
      <w:rPr>
        <w:rFonts w:asciiTheme="minorHAnsi" w:hAnsiTheme="minorHAnsi" w:cstheme="minorHAnsi" w:hint="default"/>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AE49B8"/>
    <w:multiLevelType w:val="multilevel"/>
    <w:tmpl w:val="D600757E"/>
    <w:lvl w:ilvl="0">
      <w:start w:val="4"/>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473188"/>
    <w:multiLevelType w:val="hybridMultilevel"/>
    <w:tmpl w:val="C1349F8E"/>
    <w:lvl w:ilvl="0" w:tplc="0D8E5BA8">
      <w:start w:val="1"/>
      <w:numFmt w:val="decimal"/>
      <w:lvlText w:val="6.%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9"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41"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6"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D696AA1"/>
    <w:multiLevelType w:val="multilevel"/>
    <w:tmpl w:val="BA1404E2"/>
    <w:lvl w:ilvl="0">
      <w:start w:val="1"/>
      <w:numFmt w:val="decimal"/>
      <w:lvlText w:val="%1."/>
      <w:lvlJc w:val="left"/>
      <w:pPr>
        <w:ind w:left="720" w:hanging="360"/>
      </w:pPr>
      <w:rPr>
        <w:rFonts w:ascii="Calibri Light" w:hAnsi="Calibri Light" w:cs="Calibri Light" w:hint="default"/>
        <w:b/>
        <w:color w:val="auto"/>
        <w:sz w:val="24"/>
        <w:szCs w:val="24"/>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51"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657335">
    <w:abstractNumId w:val="38"/>
  </w:num>
  <w:num w:numId="2" w16cid:durableId="58947964">
    <w:abstractNumId w:val="27"/>
  </w:num>
  <w:num w:numId="3" w16cid:durableId="366489489">
    <w:abstractNumId w:val="10"/>
  </w:num>
  <w:num w:numId="4" w16cid:durableId="1231430010">
    <w:abstractNumId w:val="43"/>
  </w:num>
  <w:num w:numId="5" w16cid:durableId="1697148473">
    <w:abstractNumId w:val="9"/>
  </w:num>
  <w:num w:numId="6" w16cid:durableId="885992801">
    <w:abstractNumId w:val="11"/>
  </w:num>
  <w:num w:numId="7" w16cid:durableId="1102724842">
    <w:abstractNumId w:val="34"/>
  </w:num>
  <w:num w:numId="8" w16cid:durableId="446704164">
    <w:abstractNumId w:val="3"/>
  </w:num>
  <w:num w:numId="9" w16cid:durableId="357435466">
    <w:abstractNumId w:val="49"/>
  </w:num>
  <w:num w:numId="10" w16cid:durableId="1582643980">
    <w:abstractNumId w:val="26"/>
  </w:num>
  <w:num w:numId="11" w16cid:durableId="1849977387">
    <w:abstractNumId w:val="44"/>
  </w:num>
  <w:num w:numId="12" w16cid:durableId="1224833683">
    <w:abstractNumId w:val="31"/>
  </w:num>
  <w:num w:numId="13" w16cid:durableId="465856858">
    <w:abstractNumId w:val="36"/>
  </w:num>
  <w:num w:numId="14" w16cid:durableId="902133932">
    <w:abstractNumId w:val="13"/>
  </w:num>
  <w:num w:numId="15" w16cid:durableId="2033217154">
    <w:abstractNumId w:val="39"/>
  </w:num>
  <w:num w:numId="16" w16cid:durableId="907108329">
    <w:abstractNumId w:val="14"/>
  </w:num>
  <w:num w:numId="17" w16cid:durableId="1397969936">
    <w:abstractNumId w:val="42"/>
  </w:num>
  <w:num w:numId="18" w16cid:durableId="257250907">
    <w:abstractNumId w:val="2"/>
  </w:num>
  <w:num w:numId="19" w16cid:durableId="911811154">
    <w:abstractNumId w:val="41"/>
  </w:num>
  <w:num w:numId="20" w16cid:durableId="11854420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7198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1110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334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28283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80946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559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7231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74056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067150">
    <w:abstractNumId w:val="30"/>
  </w:num>
  <w:num w:numId="30" w16cid:durableId="823665907">
    <w:abstractNumId w:val="24"/>
  </w:num>
  <w:num w:numId="31" w16cid:durableId="1076247285">
    <w:abstractNumId w:val="51"/>
  </w:num>
  <w:num w:numId="32" w16cid:durableId="1480339280">
    <w:abstractNumId w:val="50"/>
  </w:num>
  <w:num w:numId="33" w16cid:durableId="2117167187">
    <w:abstractNumId w:val="7"/>
  </w:num>
  <w:num w:numId="34" w16cid:durableId="698048127">
    <w:abstractNumId w:val="4"/>
  </w:num>
  <w:num w:numId="35" w16cid:durableId="596913762">
    <w:abstractNumId w:val="12"/>
  </w:num>
  <w:num w:numId="36" w16cid:durableId="848757206">
    <w:abstractNumId w:val="32"/>
  </w:num>
  <w:num w:numId="37" w16cid:durableId="260187083">
    <w:abstractNumId w:val="15"/>
  </w:num>
  <w:num w:numId="38" w16cid:durableId="1034161835">
    <w:abstractNumId w:val="29"/>
  </w:num>
  <w:num w:numId="39" w16cid:durableId="1658460256">
    <w:abstractNumId w:val="47"/>
  </w:num>
  <w:num w:numId="40" w16cid:durableId="2113813998">
    <w:abstractNumId w:val="21"/>
  </w:num>
  <w:num w:numId="41" w16cid:durableId="759444356">
    <w:abstractNumId w:val="20"/>
  </w:num>
  <w:num w:numId="42" w16cid:durableId="785124429">
    <w:abstractNumId w:val="1"/>
  </w:num>
  <w:num w:numId="43" w16cid:durableId="68119233">
    <w:abstractNumId w:val="45"/>
  </w:num>
  <w:num w:numId="44" w16cid:durableId="822237716">
    <w:abstractNumId w:val="35"/>
  </w:num>
  <w:num w:numId="45" w16cid:durableId="209876779">
    <w:abstractNumId w:val="23"/>
  </w:num>
  <w:num w:numId="46" w16cid:durableId="239951244">
    <w:abstractNumId w:val="17"/>
  </w:num>
  <w:num w:numId="47" w16cid:durableId="1996447831">
    <w:abstractNumId w:val="48"/>
  </w:num>
  <w:num w:numId="48" w16cid:durableId="409742972">
    <w:abstractNumId w:val="33"/>
  </w:num>
  <w:num w:numId="49" w16cid:durableId="1426999073">
    <w:abstractNumId w:val="25"/>
  </w:num>
  <w:num w:numId="50" w16cid:durableId="140394872">
    <w:abstractNumId w:val="40"/>
  </w:num>
  <w:num w:numId="51" w16cid:durableId="1820732529">
    <w:abstractNumId w:val="18"/>
  </w:num>
  <w:num w:numId="52" w16cid:durableId="1145397042">
    <w:abstractNumId w:val="46"/>
  </w:num>
  <w:num w:numId="53" w16cid:durableId="1407219772">
    <w:abstractNumId w:val="8"/>
  </w:num>
  <w:num w:numId="54" w16cid:durableId="1891069208">
    <w:abstractNumId w:val="28"/>
  </w:num>
  <w:num w:numId="55" w16cid:durableId="212542390">
    <w:abstractNumId w:val="5"/>
  </w:num>
  <w:num w:numId="56" w16cid:durableId="1087312015">
    <w:abstractNumId w:val="6"/>
  </w:num>
  <w:num w:numId="57" w16cid:durableId="705567020">
    <w:abstractNumId w:val="22"/>
  </w:num>
  <w:num w:numId="58" w16cid:durableId="2113085155">
    <w:abstractNumId w:val="0"/>
  </w:num>
  <w:num w:numId="59" w16cid:durableId="1836602511">
    <w:abstractNumId w:val="16"/>
  </w:num>
  <w:num w:numId="60" w16cid:durableId="844443940">
    <w:abstractNumId w:val="19"/>
  </w:num>
  <w:num w:numId="61" w16cid:durableId="1534996265">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D28"/>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332F"/>
    <w:rsid w:val="00033933"/>
    <w:rsid w:val="00037A0C"/>
    <w:rsid w:val="00040C22"/>
    <w:rsid w:val="000414C6"/>
    <w:rsid w:val="000418DB"/>
    <w:rsid w:val="000426D9"/>
    <w:rsid w:val="0004332C"/>
    <w:rsid w:val="000442C7"/>
    <w:rsid w:val="00046A73"/>
    <w:rsid w:val="0005045B"/>
    <w:rsid w:val="00050CA6"/>
    <w:rsid w:val="00050F86"/>
    <w:rsid w:val="00052E08"/>
    <w:rsid w:val="0005319A"/>
    <w:rsid w:val="000551D1"/>
    <w:rsid w:val="00056247"/>
    <w:rsid w:val="00056615"/>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C8B"/>
    <w:rsid w:val="0009055A"/>
    <w:rsid w:val="00091644"/>
    <w:rsid w:val="000945FE"/>
    <w:rsid w:val="00094BC2"/>
    <w:rsid w:val="0009564F"/>
    <w:rsid w:val="000A0FEE"/>
    <w:rsid w:val="000A2E49"/>
    <w:rsid w:val="000A3303"/>
    <w:rsid w:val="000A43EB"/>
    <w:rsid w:val="000A4483"/>
    <w:rsid w:val="000A5D68"/>
    <w:rsid w:val="000A604C"/>
    <w:rsid w:val="000A6434"/>
    <w:rsid w:val="000B01C1"/>
    <w:rsid w:val="000B14F4"/>
    <w:rsid w:val="000B1691"/>
    <w:rsid w:val="000B18AD"/>
    <w:rsid w:val="000B33B1"/>
    <w:rsid w:val="000B3D60"/>
    <w:rsid w:val="000B75C5"/>
    <w:rsid w:val="000B7F2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639D"/>
    <w:rsid w:val="00106742"/>
    <w:rsid w:val="00106E8F"/>
    <w:rsid w:val="00116AD2"/>
    <w:rsid w:val="00117A5C"/>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31C"/>
    <w:rsid w:val="001A07A6"/>
    <w:rsid w:val="001A252C"/>
    <w:rsid w:val="001A2A3C"/>
    <w:rsid w:val="001A31CB"/>
    <w:rsid w:val="001A356B"/>
    <w:rsid w:val="001A36F5"/>
    <w:rsid w:val="001A3ABD"/>
    <w:rsid w:val="001A456C"/>
    <w:rsid w:val="001A58C0"/>
    <w:rsid w:val="001A59F5"/>
    <w:rsid w:val="001A5D60"/>
    <w:rsid w:val="001A6CCA"/>
    <w:rsid w:val="001A7CF7"/>
    <w:rsid w:val="001B12DE"/>
    <w:rsid w:val="001B4540"/>
    <w:rsid w:val="001B4B7F"/>
    <w:rsid w:val="001B5222"/>
    <w:rsid w:val="001B7CFA"/>
    <w:rsid w:val="001C033C"/>
    <w:rsid w:val="001C0FEC"/>
    <w:rsid w:val="001C1525"/>
    <w:rsid w:val="001C1584"/>
    <w:rsid w:val="001C1EFB"/>
    <w:rsid w:val="001C23C6"/>
    <w:rsid w:val="001C2EFA"/>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E7FED"/>
    <w:rsid w:val="001F0E64"/>
    <w:rsid w:val="001F0E70"/>
    <w:rsid w:val="001F190B"/>
    <w:rsid w:val="001F1F21"/>
    <w:rsid w:val="001F2E57"/>
    <w:rsid w:val="001F5523"/>
    <w:rsid w:val="001F5E84"/>
    <w:rsid w:val="001F621F"/>
    <w:rsid w:val="001F675E"/>
    <w:rsid w:val="00203387"/>
    <w:rsid w:val="00203CCB"/>
    <w:rsid w:val="00205008"/>
    <w:rsid w:val="00205853"/>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66F"/>
    <w:rsid w:val="00227C53"/>
    <w:rsid w:val="002305F9"/>
    <w:rsid w:val="00232044"/>
    <w:rsid w:val="002327CF"/>
    <w:rsid w:val="00232F81"/>
    <w:rsid w:val="00233298"/>
    <w:rsid w:val="002337F3"/>
    <w:rsid w:val="00234F8F"/>
    <w:rsid w:val="00235F38"/>
    <w:rsid w:val="00236FEF"/>
    <w:rsid w:val="0023731F"/>
    <w:rsid w:val="002401B3"/>
    <w:rsid w:val="002405B4"/>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716"/>
    <w:rsid w:val="00263E12"/>
    <w:rsid w:val="002642B1"/>
    <w:rsid w:val="00266DA5"/>
    <w:rsid w:val="00267798"/>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2D2C"/>
    <w:rsid w:val="00294A23"/>
    <w:rsid w:val="00294CB7"/>
    <w:rsid w:val="00296946"/>
    <w:rsid w:val="002A0089"/>
    <w:rsid w:val="002A0632"/>
    <w:rsid w:val="002A08A9"/>
    <w:rsid w:val="002A2E6C"/>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15A1"/>
    <w:rsid w:val="002D4B5D"/>
    <w:rsid w:val="002D6BC3"/>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71CD"/>
    <w:rsid w:val="00311313"/>
    <w:rsid w:val="00311739"/>
    <w:rsid w:val="00312460"/>
    <w:rsid w:val="00313156"/>
    <w:rsid w:val="00314A73"/>
    <w:rsid w:val="003151BD"/>
    <w:rsid w:val="00316878"/>
    <w:rsid w:val="00316904"/>
    <w:rsid w:val="003169B4"/>
    <w:rsid w:val="00317CA2"/>
    <w:rsid w:val="00317CF5"/>
    <w:rsid w:val="00321FF4"/>
    <w:rsid w:val="00322D3C"/>
    <w:rsid w:val="003246C2"/>
    <w:rsid w:val="00325BEE"/>
    <w:rsid w:val="00325DE7"/>
    <w:rsid w:val="00331A21"/>
    <w:rsid w:val="00332258"/>
    <w:rsid w:val="003330BC"/>
    <w:rsid w:val="00334DB4"/>
    <w:rsid w:val="003356F5"/>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2B8E"/>
    <w:rsid w:val="00374170"/>
    <w:rsid w:val="003741ED"/>
    <w:rsid w:val="00375728"/>
    <w:rsid w:val="0037576B"/>
    <w:rsid w:val="003765A7"/>
    <w:rsid w:val="003773A0"/>
    <w:rsid w:val="00377706"/>
    <w:rsid w:val="003800D1"/>
    <w:rsid w:val="00380A5E"/>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238E"/>
    <w:rsid w:val="003C36A6"/>
    <w:rsid w:val="003C3B00"/>
    <w:rsid w:val="003C3D6E"/>
    <w:rsid w:val="003C3E82"/>
    <w:rsid w:val="003C493C"/>
    <w:rsid w:val="003C6230"/>
    <w:rsid w:val="003C646A"/>
    <w:rsid w:val="003D286C"/>
    <w:rsid w:val="003D2988"/>
    <w:rsid w:val="003D41D8"/>
    <w:rsid w:val="003E04B2"/>
    <w:rsid w:val="003E2110"/>
    <w:rsid w:val="003E3961"/>
    <w:rsid w:val="003E3F35"/>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C26"/>
    <w:rsid w:val="00401220"/>
    <w:rsid w:val="00401424"/>
    <w:rsid w:val="0040202A"/>
    <w:rsid w:val="00405BC2"/>
    <w:rsid w:val="00407F9E"/>
    <w:rsid w:val="0041485A"/>
    <w:rsid w:val="00415837"/>
    <w:rsid w:val="00415CA8"/>
    <w:rsid w:val="00415F99"/>
    <w:rsid w:val="0041702E"/>
    <w:rsid w:val="004278C3"/>
    <w:rsid w:val="00430C83"/>
    <w:rsid w:val="0043104F"/>
    <w:rsid w:val="00431ECE"/>
    <w:rsid w:val="00433C0A"/>
    <w:rsid w:val="004344D6"/>
    <w:rsid w:val="00434BBD"/>
    <w:rsid w:val="004358B7"/>
    <w:rsid w:val="00435A70"/>
    <w:rsid w:val="00435ABD"/>
    <w:rsid w:val="00435D09"/>
    <w:rsid w:val="0043657C"/>
    <w:rsid w:val="00436B4D"/>
    <w:rsid w:val="00440E65"/>
    <w:rsid w:val="00440FE2"/>
    <w:rsid w:val="0044131C"/>
    <w:rsid w:val="004427D3"/>
    <w:rsid w:val="00442B01"/>
    <w:rsid w:val="00444A40"/>
    <w:rsid w:val="0044569D"/>
    <w:rsid w:val="0044644B"/>
    <w:rsid w:val="00450F32"/>
    <w:rsid w:val="00453CF8"/>
    <w:rsid w:val="004546EA"/>
    <w:rsid w:val="00454CFF"/>
    <w:rsid w:val="004575DE"/>
    <w:rsid w:val="00460C8D"/>
    <w:rsid w:val="004610A5"/>
    <w:rsid w:val="004613A7"/>
    <w:rsid w:val="00463694"/>
    <w:rsid w:val="00464935"/>
    <w:rsid w:val="00465293"/>
    <w:rsid w:val="004673B0"/>
    <w:rsid w:val="00467702"/>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3600"/>
    <w:rsid w:val="004A47E1"/>
    <w:rsid w:val="004A6784"/>
    <w:rsid w:val="004A6BAD"/>
    <w:rsid w:val="004B1B61"/>
    <w:rsid w:val="004B4A0E"/>
    <w:rsid w:val="004B506C"/>
    <w:rsid w:val="004B54A2"/>
    <w:rsid w:val="004B55E6"/>
    <w:rsid w:val="004B5BD6"/>
    <w:rsid w:val="004B70FC"/>
    <w:rsid w:val="004C40EC"/>
    <w:rsid w:val="004C6EFD"/>
    <w:rsid w:val="004D3D58"/>
    <w:rsid w:val="004D3D80"/>
    <w:rsid w:val="004D4E61"/>
    <w:rsid w:val="004D6363"/>
    <w:rsid w:val="004E03D6"/>
    <w:rsid w:val="004E1062"/>
    <w:rsid w:val="004E14CA"/>
    <w:rsid w:val="004E21F3"/>
    <w:rsid w:val="004E2810"/>
    <w:rsid w:val="004E7EAC"/>
    <w:rsid w:val="004F0E10"/>
    <w:rsid w:val="004F1DA0"/>
    <w:rsid w:val="004F2905"/>
    <w:rsid w:val="004F3DA9"/>
    <w:rsid w:val="004F40DB"/>
    <w:rsid w:val="004F4219"/>
    <w:rsid w:val="004F4273"/>
    <w:rsid w:val="004F5833"/>
    <w:rsid w:val="004F59BC"/>
    <w:rsid w:val="004F720A"/>
    <w:rsid w:val="0050020B"/>
    <w:rsid w:val="005008D4"/>
    <w:rsid w:val="00501011"/>
    <w:rsid w:val="00501634"/>
    <w:rsid w:val="00501AE7"/>
    <w:rsid w:val="00501BFC"/>
    <w:rsid w:val="005020F3"/>
    <w:rsid w:val="00502AFB"/>
    <w:rsid w:val="00502FC4"/>
    <w:rsid w:val="00503B4E"/>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56F6C"/>
    <w:rsid w:val="00561AC5"/>
    <w:rsid w:val="005629E0"/>
    <w:rsid w:val="00570116"/>
    <w:rsid w:val="00570FC9"/>
    <w:rsid w:val="00571C21"/>
    <w:rsid w:val="0057263B"/>
    <w:rsid w:val="00572844"/>
    <w:rsid w:val="0057384F"/>
    <w:rsid w:val="005745F9"/>
    <w:rsid w:val="0057478F"/>
    <w:rsid w:val="00575474"/>
    <w:rsid w:val="0058063A"/>
    <w:rsid w:val="00581914"/>
    <w:rsid w:val="00581C12"/>
    <w:rsid w:val="00581D93"/>
    <w:rsid w:val="00582808"/>
    <w:rsid w:val="00583835"/>
    <w:rsid w:val="005850CF"/>
    <w:rsid w:val="00586EE1"/>
    <w:rsid w:val="005874B8"/>
    <w:rsid w:val="00587BE9"/>
    <w:rsid w:val="00590D2F"/>
    <w:rsid w:val="0059128F"/>
    <w:rsid w:val="005931E5"/>
    <w:rsid w:val="005934E1"/>
    <w:rsid w:val="0059430C"/>
    <w:rsid w:val="0059684E"/>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5868"/>
    <w:rsid w:val="005B5FE5"/>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3EF7"/>
    <w:rsid w:val="005D5A27"/>
    <w:rsid w:val="005D5B95"/>
    <w:rsid w:val="005D5D55"/>
    <w:rsid w:val="005D7D59"/>
    <w:rsid w:val="005E0116"/>
    <w:rsid w:val="005E17C6"/>
    <w:rsid w:val="005E1DB5"/>
    <w:rsid w:val="005E4EE7"/>
    <w:rsid w:val="005E4EED"/>
    <w:rsid w:val="005E5F23"/>
    <w:rsid w:val="005E6944"/>
    <w:rsid w:val="005E75D6"/>
    <w:rsid w:val="005F032A"/>
    <w:rsid w:val="005F32B3"/>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38E2"/>
    <w:rsid w:val="00616D71"/>
    <w:rsid w:val="00617908"/>
    <w:rsid w:val="00620B87"/>
    <w:rsid w:val="006221BB"/>
    <w:rsid w:val="006229F9"/>
    <w:rsid w:val="0062307C"/>
    <w:rsid w:val="006253F7"/>
    <w:rsid w:val="00625492"/>
    <w:rsid w:val="00625594"/>
    <w:rsid w:val="00630935"/>
    <w:rsid w:val="0063136F"/>
    <w:rsid w:val="006318F1"/>
    <w:rsid w:val="00633F23"/>
    <w:rsid w:val="00635233"/>
    <w:rsid w:val="00636831"/>
    <w:rsid w:val="00636C8E"/>
    <w:rsid w:val="00637EFF"/>
    <w:rsid w:val="00640DDB"/>
    <w:rsid w:val="00641619"/>
    <w:rsid w:val="00642A9E"/>
    <w:rsid w:val="00644B75"/>
    <w:rsid w:val="00645225"/>
    <w:rsid w:val="006475E5"/>
    <w:rsid w:val="0065142E"/>
    <w:rsid w:val="006518A2"/>
    <w:rsid w:val="006530A4"/>
    <w:rsid w:val="006539EE"/>
    <w:rsid w:val="00653CD1"/>
    <w:rsid w:val="00655730"/>
    <w:rsid w:val="00656EBC"/>
    <w:rsid w:val="006616CE"/>
    <w:rsid w:val="00665B8B"/>
    <w:rsid w:val="00665BC4"/>
    <w:rsid w:val="006662B8"/>
    <w:rsid w:val="00666FF6"/>
    <w:rsid w:val="00667336"/>
    <w:rsid w:val="00667A93"/>
    <w:rsid w:val="0067052B"/>
    <w:rsid w:val="00671C8D"/>
    <w:rsid w:val="0067265F"/>
    <w:rsid w:val="00675FCE"/>
    <w:rsid w:val="00680D4C"/>
    <w:rsid w:val="0068255C"/>
    <w:rsid w:val="00682FA1"/>
    <w:rsid w:val="00683791"/>
    <w:rsid w:val="00685C50"/>
    <w:rsid w:val="0068641B"/>
    <w:rsid w:val="00687C6E"/>
    <w:rsid w:val="00690FE6"/>
    <w:rsid w:val="006911B9"/>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1C06"/>
    <w:rsid w:val="006B326E"/>
    <w:rsid w:val="006B34F6"/>
    <w:rsid w:val="006B35DD"/>
    <w:rsid w:val="006B4051"/>
    <w:rsid w:val="006B46B0"/>
    <w:rsid w:val="006B560D"/>
    <w:rsid w:val="006B74BC"/>
    <w:rsid w:val="006C2290"/>
    <w:rsid w:val="006C3C65"/>
    <w:rsid w:val="006C47D8"/>
    <w:rsid w:val="006C47E2"/>
    <w:rsid w:val="006C616F"/>
    <w:rsid w:val="006C6822"/>
    <w:rsid w:val="006D1F1A"/>
    <w:rsid w:val="006D31A7"/>
    <w:rsid w:val="006D321F"/>
    <w:rsid w:val="006D38B8"/>
    <w:rsid w:val="006D5CC1"/>
    <w:rsid w:val="006D6F85"/>
    <w:rsid w:val="006E025E"/>
    <w:rsid w:val="006E0A85"/>
    <w:rsid w:val="006E1BB7"/>
    <w:rsid w:val="006E3A14"/>
    <w:rsid w:val="006E3D58"/>
    <w:rsid w:val="006E5467"/>
    <w:rsid w:val="006E5EB2"/>
    <w:rsid w:val="006E7875"/>
    <w:rsid w:val="006F1215"/>
    <w:rsid w:val="006F21DE"/>
    <w:rsid w:val="006F2DF5"/>
    <w:rsid w:val="006F46D8"/>
    <w:rsid w:val="006F5C51"/>
    <w:rsid w:val="006F6188"/>
    <w:rsid w:val="007011F6"/>
    <w:rsid w:val="00701542"/>
    <w:rsid w:val="00701892"/>
    <w:rsid w:val="00702B2C"/>
    <w:rsid w:val="007032B9"/>
    <w:rsid w:val="007035D8"/>
    <w:rsid w:val="0070429D"/>
    <w:rsid w:val="007045A8"/>
    <w:rsid w:val="00712F2F"/>
    <w:rsid w:val="00713126"/>
    <w:rsid w:val="007131C0"/>
    <w:rsid w:val="0071477E"/>
    <w:rsid w:val="00715F2F"/>
    <w:rsid w:val="00717FD5"/>
    <w:rsid w:val="007201E4"/>
    <w:rsid w:val="00722260"/>
    <w:rsid w:val="0072288B"/>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87B"/>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E1985"/>
    <w:rsid w:val="007E1AA6"/>
    <w:rsid w:val="007E2770"/>
    <w:rsid w:val="007E2991"/>
    <w:rsid w:val="007E3370"/>
    <w:rsid w:val="007E36CA"/>
    <w:rsid w:val="007E3C7D"/>
    <w:rsid w:val="007E4355"/>
    <w:rsid w:val="007E44FB"/>
    <w:rsid w:val="007E4C96"/>
    <w:rsid w:val="007E5216"/>
    <w:rsid w:val="007E560F"/>
    <w:rsid w:val="007E6A5D"/>
    <w:rsid w:val="007E6D83"/>
    <w:rsid w:val="007E7B7B"/>
    <w:rsid w:val="007E7FB9"/>
    <w:rsid w:val="007F078D"/>
    <w:rsid w:val="007F12FB"/>
    <w:rsid w:val="007F1ADC"/>
    <w:rsid w:val="007F1C8F"/>
    <w:rsid w:val="007F22C4"/>
    <w:rsid w:val="007F2635"/>
    <w:rsid w:val="007F4521"/>
    <w:rsid w:val="007F529F"/>
    <w:rsid w:val="007F5C2B"/>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8BF"/>
    <w:rsid w:val="00820359"/>
    <w:rsid w:val="008227BC"/>
    <w:rsid w:val="00824AA7"/>
    <w:rsid w:val="00827435"/>
    <w:rsid w:val="00827B39"/>
    <w:rsid w:val="00831481"/>
    <w:rsid w:val="0083150A"/>
    <w:rsid w:val="00831A5B"/>
    <w:rsid w:val="00831F24"/>
    <w:rsid w:val="00832763"/>
    <w:rsid w:val="008328F1"/>
    <w:rsid w:val="00837D2F"/>
    <w:rsid w:val="00840A14"/>
    <w:rsid w:val="00840DF9"/>
    <w:rsid w:val="00840F4F"/>
    <w:rsid w:val="008447E3"/>
    <w:rsid w:val="00846469"/>
    <w:rsid w:val="0084785F"/>
    <w:rsid w:val="00850729"/>
    <w:rsid w:val="008539E5"/>
    <w:rsid w:val="00853C90"/>
    <w:rsid w:val="00854402"/>
    <w:rsid w:val="0085490B"/>
    <w:rsid w:val="008569E6"/>
    <w:rsid w:val="00860DD5"/>
    <w:rsid w:val="00861EB5"/>
    <w:rsid w:val="00862B9E"/>
    <w:rsid w:val="00862BC9"/>
    <w:rsid w:val="00864684"/>
    <w:rsid w:val="00865520"/>
    <w:rsid w:val="00865CF5"/>
    <w:rsid w:val="00867769"/>
    <w:rsid w:val="008718AC"/>
    <w:rsid w:val="008737C7"/>
    <w:rsid w:val="0087496C"/>
    <w:rsid w:val="00874C46"/>
    <w:rsid w:val="00875D9A"/>
    <w:rsid w:val="00876966"/>
    <w:rsid w:val="00880B7E"/>
    <w:rsid w:val="008819A7"/>
    <w:rsid w:val="00881A64"/>
    <w:rsid w:val="00881F32"/>
    <w:rsid w:val="00884682"/>
    <w:rsid w:val="00884AB6"/>
    <w:rsid w:val="00884C34"/>
    <w:rsid w:val="00887206"/>
    <w:rsid w:val="00887311"/>
    <w:rsid w:val="00887925"/>
    <w:rsid w:val="00892B5E"/>
    <w:rsid w:val="00893625"/>
    <w:rsid w:val="008956D1"/>
    <w:rsid w:val="00897CD4"/>
    <w:rsid w:val="008A23E2"/>
    <w:rsid w:val="008A2499"/>
    <w:rsid w:val="008A2A12"/>
    <w:rsid w:val="008A3922"/>
    <w:rsid w:val="008A4702"/>
    <w:rsid w:val="008A4C2E"/>
    <w:rsid w:val="008A6409"/>
    <w:rsid w:val="008B3561"/>
    <w:rsid w:val="008B42C1"/>
    <w:rsid w:val="008B4A66"/>
    <w:rsid w:val="008B4DF5"/>
    <w:rsid w:val="008B7EC7"/>
    <w:rsid w:val="008C0511"/>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159"/>
    <w:rsid w:val="009028B5"/>
    <w:rsid w:val="00902A0C"/>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3BD1"/>
    <w:rsid w:val="00934441"/>
    <w:rsid w:val="00934473"/>
    <w:rsid w:val="00936C36"/>
    <w:rsid w:val="009417DE"/>
    <w:rsid w:val="00942B06"/>
    <w:rsid w:val="0094376D"/>
    <w:rsid w:val="009449FE"/>
    <w:rsid w:val="009460FF"/>
    <w:rsid w:val="0095048A"/>
    <w:rsid w:val="0095133E"/>
    <w:rsid w:val="00951BFB"/>
    <w:rsid w:val="00951FA8"/>
    <w:rsid w:val="00952E39"/>
    <w:rsid w:val="00960948"/>
    <w:rsid w:val="00960C9E"/>
    <w:rsid w:val="00961413"/>
    <w:rsid w:val="00961F58"/>
    <w:rsid w:val="0096336D"/>
    <w:rsid w:val="0096442A"/>
    <w:rsid w:val="00965614"/>
    <w:rsid w:val="00966E18"/>
    <w:rsid w:val="0097038B"/>
    <w:rsid w:val="00971E56"/>
    <w:rsid w:val="00972F00"/>
    <w:rsid w:val="00973449"/>
    <w:rsid w:val="009749FB"/>
    <w:rsid w:val="009759AF"/>
    <w:rsid w:val="009772CB"/>
    <w:rsid w:val="009779A2"/>
    <w:rsid w:val="00980DE7"/>
    <w:rsid w:val="009841B1"/>
    <w:rsid w:val="0098547C"/>
    <w:rsid w:val="00985EF1"/>
    <w:rsid w:val="00990D40"/>
    <w:rsid w:val="00993EF1"/>
    <w:rsid w:val="00994A2E"/>
    <w:rsid w:val="00995B5E"/>
    <w:rsid w:val="00995BCA"/>
    <w:rsid w:val="00996DD1"/>
    <w:rsid w:val="009A1CA5"/>
    <w:rsid w:val="009A2FA5"/>
    <w:rsid w:val="009A401E"/>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2E4C"/>
    <w:rsid w:val="009C4534"/>
    <w:rsid w:val="009C4AB7"/>
    <w:rsid w:val="009C4D1D"/>
    <w:rsid w:val="009C73A7"/>
    <w:rsid w:val="009D0098"/>
    <w:rsid w:val="009D1401"/>
    <w:rsid w:val="009D29ED"/>
    <w:rsid w:val="009D2B26"/>
    <w:rsid w:val="009D3065"/>
    <w:rsid w:val="009D4889"/>
    <w:rsid w:val="009D7A34"/>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225"/>
    <w:rsid w:val="00A243AF"/>
    <w:rsid w:val="00A24B58"/>
    <w:rsid w:val="00A252E8"/>
    <w:rsid w:val="00A25A01"/>
    <w:rsid w:val="00A27F55"/>
    <w:rsid w:val="00A308D4"/>
    <w:rsid w:val="00A30A62"/>
    <w:rsid w:val="00A30BA6"/>
    <w:rsid w:val="00A31501"/>
    <w:rsid w:val="00A344E6"/>
    <w:rsid w:val="00A36376"/>
    <w:rsid w:val="00A36A25"/>
    <w:rsid w:val="00A40960"/>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5092"/>
    <w:rsid w:val="00A67F66"/>
    <w:rsid w:val="00A713BB"/>
    <w:rsid w:val="00A7230F"/>
    <w:rsid w:val="00A72DFB"/>
    <w:rsid w:val="00A74050"/>
    <w:rsid w:val="00A765DF"/>
    <w:rsid w:val="00A7702F"/>
    <w:rsid w:val="00A77F14"/>
    <w:rsid w:val="00A802E2"/>
    <w:rsid w:val="00A80745"/>
    <w:rsid w:val="00A81112"/>
    <w:rsid w:val="00A81824"/>
    <w:rsid w:val="00A822BC"/>
    <w:rsid w:val="00A8251B"/>
    <w:rsid w:val="00A831CA"/>
    <w:rsid w:val="00A840FB"/>
    <w:rsid w:val="00A848EA"/>
    <w:rsid w:val="00A85863"/>
    <w:rsid w:val="00A85F53"/>
    <w:rsid w:val="00A86695"/>
    <w:rsid w:val="00A90A4F"/>
    <w:rsid w:val="00A91D07"/>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17AE"/>
    <w:rsid w:val="00AC24E6"/>
    <w:rsid w:val="00AC2EE8"/>
    <w:rsid w:val="00AC3D8C"/>
    <w:rsid w:val="00AC3DF2"/>
    <w:rsid w:val="00AC5836"/>
    <w:rsid w:val="00AC5B81"/>
    <w:rsid w:val="00AC66BC"/>
    <w:rsid w:val="00AC7F69"/>
    <w:rsid w:val="00AD0EAC"/>
    <w:rsid w:val="00AD176B"/>
    <w:rsid w:val="00AD1BC7"/>
    <w:rsid w:val="00AD2F59"/>
    <w:rsid w:val="00AD39FC"/>
    <w:rsid w:val="00AD4485"/>
    <w:rsid w:val="00AD4E9D"/>
    <w:rsid w:val="00AD500E"/>
    <w:rsid w:val="00AD6D8B"/>
    <w:rsid w:val="00AE02CA"/>
    <w:rsid w:val="00AE0BC2"/>
    <w:rsid w:val="00AE245C"/>
    <w:rsid w:val="00AE252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4E88"/>
    <w:rsid w:val="00B155D8"/>
    <w:rsid w:val="00B15884"/>
    <w:rsid w:val="00B167AF"/>
    <w:rsid w:val="00B17092"/>
    <w:rsid w:val="00B20B7C"/>
    <w:rsid w:val="00B24E0E"/>
    <w:rsid w:val="00B325BF"/>
    <w:rsid w:val="00B378E4"/>
    <w:rsid w:val="00B3797F"/>
    <w:rsid w:val="00B37E53"/>
    <w:rsid w:val="00B402C4"/>
    <w:rsid w:val="00B42D70"/>
    <w:rsid w:val="00B430E9"/>
    <w:rsid w:val="00B43A82"/>
    <w:rsid w:val="00B469F5"/>
    <w:rsid w:val="00B47161"/>
    <w:rsid w:val="00B500FE"/>
    <w:rsid w:val="00B50A5B"/>
    <w:rsid w:val="00B52DAB"/>
    <w:rsid w:val="00B5342A"/>
    <w:rsid w:val="00B53E92"/>
    <w:rsid w:val="00B5498C"/>
    <w:rsid w:val="00B55425"/>
    <w:rsid w:val="00B55B4A"/>
    <w:rsid w:val="00B56097"/>
    <w:rsid w:val="00B5723A"/>
    <w:rsid w:val="00B61F70"/>
    <w:rsid w:val="00B632FC"/>
    <w:rsid w:val="00B64F67"/>
    <w:rsid w:val="00B66A4B"/>
    <w:rsid w:val="00B74174"/>
    <w:rsid w:val="00B742F5"/>
    <w:rsid w:val="00B74688"/>
    <w:rsid w:val="00B749BB"/>
    <w:rsid w:val="00B751D2"/>
    <w:rsid w:val="00B75FD3"/>
    <w:rsid w:val="00B7662C"/>
    <w:rsid w:val="00B77BBC"/>
    <w:rsid w:val="00B80519"/>
    <w:rsid w:val="00B808CE"/>
    <w:rsid w:val="00B81054"/>
    <w:rsid w:val="00B82177"/>
    <w:rsid w:val="00B8238A"/>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F61"/>
    <w:rsid w:val="00BF7D62"/>
    <w:rsid w:val="00C00403"/>
    <w:rsid w:val="00C01B99"/>
    <w:rsid w:val="00C0222D"/>
    <w:rsid w:val="00C0278F"/>
    <w:rsid w:val="00C0281F"/>
    <w:rsid w:val="00C029C1"/>
    <w:rsid w:val="00C03084"/>
    <w:rsid w:val="00C0387D"/>
    <w:rsid w:val="00C040E5"/>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665A"/>
    <w:rsid w:val="00C3718C"/>
    <w:rsid w:val="00C37F93"/>
    <w:rsid w:val="00C409CD"/>
    <w:rsid w:val="00C4180D"/>
    <w:rsid w:val="00C43711"/>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35CC"/>
    <w:rsid w:val="00CD37BE"/>
    <w:rsid w:val="00CD4023"/>
    <w:rsid w:val="00CD475E"/>
    <w:rsid w:val="00CD47B8"/>
    <w:rsid w:val="00CD4ED8"/>
    <w:rsid w:val="00CD545A"/>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C46"/>
    <w:rsid w:val="00D058E6"/>
    <w:rsid w:val="00D0748D"/>
    <w:rsid w:val="00D10990"/>
    <w:rsid w:val="00D10D61"/>
    <w:rsid w:val="00D11F7A"/>
    <w:rsid w:val="00D12357"/>
    <w:rsid w:val="00D12765"/>
    <w:rsid w:val="00D14DD5"/>
    <w:rsid w:val="00D14E43"/>
    <w:rsid w:val="00D164AA"/>
    <w:rsid w:val="00D16533"/>
    <w:rsid w:val="00D17188"/>
    <w:rsid w:val="00D2150F"/>
    <w:rsid w:val="00D24309"/>
    <w:rsid w:val="00D25888"/>
    <w:rsid w:val="00D2596E"/>
    <w:rsid w:val="00D25CCD"/>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66C5"/>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0E33"/>
    <w:rsid w:val="00DB1976"/>
    <w:rsid w:val="00DB1FBD"/>
    <w:rsid w:val="00DB223B"/>
    <w:rsid w:val="00DB4943"/>
    <w:rsid w:val="00DB658A"/>
    <w:rsid w:val="00DC0874"/>
    <w:rsid w:val="00DC16F4"/>
    <w:rsid w:val="00DC5571"/>
    <w:rsid w:val="00DC563A"/>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4DC"/>
    <w:rsid w:val="00DE4EC9"/>
    <w:rsid w:val="00DE55E0"/>
    <w:rsid w:val="00DE7A50"/>
    <w:rsid w:val="00DE7DAF"/>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7A62"/>
    <w:rsid w:val="00E17F05"/>
    <w:rsid w:val="00E20210"/>
    <w:rsid w:val="00E20C2E"/>
    <w:rsid w:val="00E214C1"/>
    <w:rsid w:val="00E21C49"/>
    <w:rsid w:val="00E22948"/>
    <w:rsid w:val="00E25088"/>
    <w:rsid w:val="00E2522F"/>
    <w:rsid w:val="00E26639"/>
    <w:rsid w:val="00E2719D"/>
    <w:rsid w:val="00E3131A"/>
    <w:rsid w:val="00E313AD"/>
    <w:rsid w:val="00E3172A"/>
    <w:rsid w:val="00E32DF2"/>
    <w:rsid w:val="00E33F8A"/>
    <w:rsid w:val="00E34630"/>
    <w:rsid w:val="00E34A6D"/>
    <w:rsid w:val="00E36E6E"/>
    <w:rsid w:val="00E400A9"/>
    <w:rsid w:val="00E40C3F"/>
    <w:rsid w:val="00E40EAC"/>
    <w:rsid w:val="00E42AF2"/>
    <w:rsid w:val="00E42B29"/>
    <w:rsid w:val="00E437BE"/>
    <w:rsid w:val="00E43D4E"/>
    <w:rsid w:val="00E43E06"/>
    <w:rsid w:val="00E447CB"/>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4D99"/>
    <w:rsid w:val="00E66012"/>
    <w:rsid w:val="00E66D93"/>
    <w:rsid w:val="00E67046"/>
    <w:rsid w:val="00E67DC1"/>
    <w:rsid w:val="00E70280"/>
    <w:rsid w:val="00E706A6"/>
    <w:rsid w:val="00E7455B"/>
    <w:rsid w:val="00E76A2B"/>
    <w:rsid w:val="00E76C22"/>
    <w:rsid w:val="00E809FD"/>
    <w:rsid w:val="00E82C24"/>
    <w:rsid w:val="00E8376F"/>
    <w:rsid w:val="00E841E9"/>
    <w:rsid w:val="00E86692"/>
    <w:rsid w:val="00E86C89"/>
    <w:rsid w:val="00E90766"/>
    <w:rsid w:val="00E938CE"/>
    <w:rsid w:val="00E959EF"/>
    <w:rsid w:val="00E9780D"/>
    <w:rsid w:val="00EA1E5D"/>
    <w:rsid w:val="00EA2FB7"/>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10AA"/>
    <w:rsid w:val="00EE317D"/>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183B"/>
    <w:rsid w:val="00F22159"/>
    <w:rsid w:val="00F22429"/>
    <w:rsid w:val="00F2664C"/>
    <w:rsid w:val="00F26696"/>
    <w:rsid w:val="00F3008E"/>
    <w:rsid w:val="00F3099B"/>
    <w:rsid w:val="00F31238"/>
    <w:rsid w:val="00F40270"/>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6A7"/>
    <w:rsid w:val="00F60A70"/>
    <w:rsid w:val="00F62472"/>
    <w:rsid w:val="00F6453E"/>
    <w:rsid w:val="00F703F2"/>
    <w:rsid w:val="00F714FA"/>
    <w:rsid w:val="00F72197"/>
    <w:rsid w:val="00F73E0F"/>
    <w:rsid w:val="00F74E81"/>
    <w:rsid w:val="00F76670"/>
    <w:rsid w:val="00F76B23"/>
    <w:rsid w:val="00F77B7B"/>
    <w:rsid w:val="00F77FF0"/>
    <w:rsid w:val="00F8036F"/>
    <w:rsid w:val="00F82DED"/>
    <w:rsid w:val="00F83042"/>
    <w:rsid w:val="00F8330E"/>
    <w:rsid w:val="00F83C47"/>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5C88"/>
    <w:rsid w:val="00FA7239"/>
    <w:rsid w:val="00FA7396"/>
    <w:rsid w:val="00FA7F9E"/>
    <w:rsid w:val="00FB06B1"/>
    <w:rsid w:val="00FB40C6"/>
    <w:rsid w:val="00FB54B4"/>
    <w:rsid w:val="00FB5598"/>
    <w:rsid w:val="00FB59DA"/>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4A"/>
    <w:rsid w:val="00FE44F8"/>
    <w:rsid w:val="00FE52B0"/>
    <w:rsid w:val="00FE60B6"/>
    <w:rsid w:val="00FE79DC"/>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F7033FE2-641D-40B0-9DFC-5FC9ECD3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56829627">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tutu.com/en/ranking/rank1.htm" TargetMode="External"/><Relationship Id="rId18" Type="http://schemas.openxmlformats.org/officeDocument/2006/relationships/hyperlink" Target="https://antutu.com/en/ranking/rank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ntutu.com/en/ranking/rank1.htm" TargetMode="External"/><Relationship Id="rId17" Type="http://schemas.openxmlformats.org/officeDocument/2006/relationships/hyperlink" Target="https://antutu.com/en/ranking/rank1.htm" TargetMode="External"/><Relationship Id="rId2" Type="http://schemas.openxmlformats.org/officeDocument/2006/relationships/customXml" Target="../customXml/item2.xml"/><Relationship Id="rId16" Type="http://schemas.openxmlformats.org/officeDocument/2006/relationships/hyperlink" Target="https://antutu.com/en/ranking/rank1.ht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ntutu.com/en/ranking/rank1.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tutu.com/en/ranking/rank1.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5345845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2D28"/>
    <w:rsid w:val="001368AA"/>
    <w:rsid w:val="00161DA1"/>
    <w:rsid w:val="00182678"/>
    <w:rsid w:val="00194447"/>
    <w:rsid w:val="001A4DFE"/>
    <w:rsid w:val="001C58C5"/>
    <w:rsid w:val="001E0E58"/>
    <w:rsid w:val="001F190B"/>
    <w:rsid w:val="0020425D"/>
    <w:rsid w:val="00225397"/>
    <w:rsid w:val="00233C42"/>
    <w:rsid w:val="00322D3C"/>
    <w:rsid w:val="00365F4A"/>
    <w:rsid w:val="003E6B81"/>
    <w:rsid w:val="00422E54"/>
    <w:rsid w:val="004426E6"/>
    <w:rsid w:val="004A3600"/>
    <w:rsid w:val="004E026C"/>
    <w:rsid w:val="0051170C"/>
    <w:rsid w:val="00556D23"/>
    <w:rsid w:val="00571360"/>
    <w:rsid w:val="00582451"/>
    <w:rsid w:val="005B106B"/>
    <w:rsid w:val="005B124A"/>
    <w:rsid w:val="00602AA4"/>
    <w:rsid w:val="0060678C"/>
    <w:rsid w:val="006138E2"/>
    <w:rsid w:val="00671B38"/>
    <w:rsid w:val="0073343F"/>
    <w:rsid w:val="0077487B"/>
    <w:rsid w:val="00793AA5"/>
    <w:rsid w:val="007B7372"/>
    <w:rsid w:val="007C5EF4"/>
    <w:rsid w:val="007D2DD3"/>
    <w:rsid w:val="007D74B1"/>
    <w:rsid w:val="008A2499"/>
    <w:rsid w:val="008C6834"/>
    <w:rsid w:val="009007FA"/>
    <w:rsid w:val="00902159"/>
    <w:rsid w:val="00943DDA"/>
    <w:rsid w:val="009466D7"/>
    <w:rsid w:val="00950690"/>
    <w:rsid w:val="00971FD0"/>
    <w:rsid w:val="0098354D"/>
    <w:rsid w:val="009F517F"/>
    <w:rsid w:val="00A6120B"/>
    <w:rsid w:val="00B166E8"/>
    <w:rsid w:val="00B55522"/>
    <w:rsid w:val="00B751D2"/>
    <w:rsid w:val="00BD2E80"/>
    <w:rsid w:val="00C60285"/>
    <w:rsid w:val="00CE04D7"/>
    <w:rsid w:val="00D67546"/>
    <w:rsid w:val="00E13574"/>
    <w:rsid w:val="00E33F8A"/>
    <w:rsid w:val="00E37786"/>
    <w:rsid w:val="00E62908"/>
    <w:rsid w:val="00F2753F"/>
    <w:rsid w:val="00F325EC"/>
    <w:rsid w:val="00F72AE5"/>
    <w:rsid w:val="00F8480E"/>
    <w:rsid w:val="00F8690A"/>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847C0A32DD37459A84AFF398FEB31FA4">
    <w:name w:val="847C0A32DD37459A84AFF398FEB31FA4"/>
    <w:rsid w:val="00E6290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B2BC8-015B-4275-BDCD-B66FC9AD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8F46E-287E-460B-B673-F9F572B676C1}">
  <ds:schemaRefs>
    <ds:schemaRef ds:uri="http://schemas.openxmlformats.org/officeDocument/2006/bibliography"/>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13373</Words>
  <Characters>7624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Laima Ieva Čalkauskaitė</dc:creator>
  <cp:lastModifiedBy>Eglė Stonkutė-Saulė</cp:lastModifiedBy>
  <cp:revision>6</cp:revision>
  <dcterms:created xsi:type="dcterms:W3CDTF">2025-11-03T08:17:00Z</dcterms:created>
  <dcterms:modified xsi:type="dcterms:W3CDTF">2025-11-10T12:39:00Z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